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DDEDC" w14:textId="7E336269" w:rsidR="004218DA" w:rsidRPr="006A1728" w:rsidRDefault="004218DA" w:rsidP="00BE1D7D">
      <w:pPr>
        <w:pStyle w:val="tv213"/>
        <w:rPr>
          <w:b/>
          <w:sz w:val="40"/>
          <w:szCs w:val="40"/>
        </w:rPr>
      </w:pPr>
    </w:p>
    <w:p w14:paraId="13CB803B" w14:textId="77777777" w:rsidR="006B0442" w:rsidRPr="006A1728" w:rsidRDefault="006B0442" w:rsidP="008624D6">
      <w:pPr>
        <w:pStyle w:val="tv213"/>
        <w:rPr>
          <w:rFonts w:ascii="Calibri" w:hAnsi="Calibri" w:cs="Calibri"/>
          <w:b/>
          <w:sz w:val="36"/>
          <w:szCs w:val="36"/>
        </w:rPr>
      </w:pPr>
    </w:p>
    <w:p w14:paraId="7D1F5152" w14:textId="77777777" w:rsidR="004218DA" w:rsidRPr="006A1728" w:rsidRDefault="004218DA" w:rsidP="00D351F7">
      <w:pPr>
        <w:pStyle w:val="tv213"/>
        <w:spacing w:before="0" w:beforeAutospacing="0" w:after="120" w:afterAutospacing="0"/>
        <w:jc w:val="center"/>
        <w:rPr>
          <w:rFonts w:ascii="Bahnschrift SemiBold" w:hAnsi="Bahnschrift SemiBold" w:cs="Calibri"/>
          <w:b/>
          <w:sz w:val="36"/>
          <w:szCs w:val="36"/>
        </w:rPr>
      </w:pPr>
      <w:r w:rsidRPr="006A1728">
        <w:rPr>
          <w:rFonts w:ascii="Bahnschrift SemiBold" w:hAnsi="Bahnschrift SemiBold" w:cs="Calibri"/>
          <w:b/>
          <w:sz w:val="36"/>
          <w:szCs w:val="36"/>
        </w:rPr>
        <w:t>ĪPAŠI AIZSARGĀJAMĀS DABAS TERITORIJAS</w:t>
      </w:r>
    </w:p>
    <w:p w14:paraId="357FA635" w14:textId="77777777" w:rsidR="00644607" w:rsidRPr="006A1728" w:rsidRDefault="002303A6" w:rsidP="00D351F7">
      <w:pPr>
        <w:pStyle w:val="tv213"/>
        <w:spacing w:before="0" w:beforeAutospacing="0" w:after="120" w:afterAutospacing="0"/>
        <w:jc w:val="center"/>
        <w:rPr>
          <w:rFonts w:ascii="Bahnschrift SemiBold" w:hAnsi="Bahnschrift SemiBold" w:cs="Calibri"/>
          <w:b/>
          <w:sz w:val="48"/>
          <w:szCs w:val="48"/>
        </w:rPr>
      </w:pPr>
      <w:r w:rsidRPr="006A1728">
        <w:rPr>
          <w:rFonts w:ascii="Bahnschrift SemiBold" w:hAnsi="Bahnschrift SemiBold" w:cs="Calibri"/>
          <w:b/>
          <w:sz w:val="48"/>
          <w:szCs w:val="48"/>
        </w:rPr>
        <w:t xml:space="preserve">Dabas </w:t>
      </w:r>
      <w:r w:rsidR="00644607" w:rsidRPr="006A1728">
        <w:rPr>
          <w:rFonts w:ascii="Bahnschrift SemiBold" w:hAnsi="Bahnschrift SemiBold" w:cs="Calibri"/>
          <w:b/>
          <w:sz w:val="48"/>
          <w:szCs w:val="48"/>
        </w:rPr>
        <w:t xml:space="preserve">parka </w:t>
      </w:r>
      <w:r w:rsidRPr="006A1728">
        <w:rPr>
          <w:rFonts w:ascii="Bahnschrift SemiBold" w:hAnsi="Bahnschrift SemiBold" w:cs="Calibri"/>
          <w:b/>
          <w:sz w:val="48"/>
          <w:szCs w:val="48"/>
        </w:rPr>
        <w:t>“</w:t>
      </w:r>
      <w:r w:rsidR="00644607" w:rsidRPr="006A1728">
        <w:rPr>
          <w:rFonts w:ascii="Bahnschrift SemiBold" w:hAnsi="Bahnschrift SemiBold" w:cs="Calibri"/>
          <w:b/>
          <w:sz w:val="48"/>
          <w:szCs w:val="48"/>
        </w:rPr>
        <w:t>Dvietes paliene</w:t>
      </w:r>
      <w:r w:rsidRPr="006A1728">
        <w:rPr>
          <w:rFonts w:ascii="Bahnschrift SemiBold" w:hAnsi="Bahnschrift SemiBold" w:cs="Calibri"/>
          <w:b/>
          <w:sz w:val="48"/>
          <w:szCs w:val="48"/>
        </w:rPr>
        <w:t xml:space="preserve">” </w:t>
      </w:r>
    </w:p>
    <w:p w14:paraId="7D181CFC" w14:textId="19A67783" w:rsidR="007F13F1" w:rsidRPr="006A1728" w:rsidRDefault="001A4F3F" w:rsidP="00D351F7">
      <w:pPr>
        <w:pStyle w:val="tv213"/>
        <w:spacing w:before="0" w:beforeAutospacing="0" w:after="120" w:afterAutospacing="0"/>
        <w:jc w:val="center"/>
        <w:rPr>
          <w:rFonts w:ascii="Bahnschrift SemiBold" w:hAnsi="Bahnschrift SemiBold" w:cs="Calibri"/>
          <w:b/>
          <w:sz w:val="48"/>
          <w:szCs w:val="48"/>
        </w:rPr>
      </w:pPr>
      <w:r w:rsidRPr="006A1728">
        <w:rPr>
          <w:noProof/>
        </w:rPr>
        <w:drawing>
          <wp:anchor distT="0" distB="0" distL="114300" distR="114300" simplePos="0" relativeHeight="251681792" behindDoc="0" locked="0" layoutInCell="1" allowOverlap="1" wp14:anchorId="56FB0FEE" wp14:editId="4ECF2DB1">
            <wp:simplePos x="0" y="0"/>
            <wp:positionH relativeFrom="margin">
              <wp:posOffset>236604</wp:posOffset>
            </wp:positionH>
            <wp:positionV relativeFrom="paragraph">
              <wp:posOffset>612155</wp:posOffset>
            </wp:positionV>
            <wp:extent cx="5970905" cy="2056130"/>
            <wp:effectExtent l="0" t="0" r="0" b="127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90523_131918.jpg"/>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970905" cy="2056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03A6" w:rsidRPr="50CD0ACD">
        <w:rPr>
          <w:rFonts w:ascii="Bahnschrift SemiBold" w:hAnsi="Bahnschrift SemiBold" w:cs="Calibri"/>
          <w:b/>
          <w:bCs/>
          <w:sz w:val="48"/>
          <w:szCs w:val="48"/>
        </w:rPr>
        <w:t>dabas aizsardzības plāns</w:t>
      </w:r>
    </w:p>
    <w:p w14:paraId="2140F6F0" w14:textId="77777777" w:rsidR="00D351F7" w:rsidRPr="006A1728" w:rsidRDefault="00D351F7" w:rsidP="006B0442">
      <w:pPr>
        <w:pStyle w:val="tv213"/>
        <w:spacing w:before="0" w:beforeAutospacing="0" w:after="0" w:afterAutospacing="0"/>
        <w:jc w:val="center"/>
        <w:rPr>
          <w:rFonts w:ascii="Bahnschrift SemiBold" w:hAnsi="Bahnschrift SemiBold" w:cs="Calibri"/>
          <w:b/>
          <w:sz w:val="36"/>
          <w:szCs w:val="36"/>
        </w:rPr>
      </w:pPr>
    </w:p>
    <w:p w14:paraId="6F7C7B2E" w14:textId="252F4398" w:rsidR="006B0442" w:rsidRPr="006A1728" w:rsidRDefault="004218DA" w:rsidP="006B0442">
      <w:pPr>
        <w:pStyle w:val="tv213"/>
        <w:spacing w:before="0" w:beforeAutospacing="0" w:after="0" w:afterAutospacing="0"/>
        <w:jc w:val="center"/>
        <w:rPr>
          <w:rFonts w:ascii="Bahnschrift SemiBold" w:hAnsi="Bahnschrift SemiBold" w:cs="Calibri"/>
          <w:b/>
          <w:sz w:val="36"/>
          <w:szCs w:val="36"/>
        </w:rPr>
      </w:pPr>
      <w:r w:rsidRPr="006A1728">
        <w:rPr>
          <w:rFonts w:ascii="Bahnschrift SemiBold" w:hAnsi="Bahnschrift SemiBold" w:cs="Calibri"/>
          <w:b/>
          <w:sz w:val="36"/>
          <w:szCs w:val="36"/>
        </w:rPr>
        <w:t xml:space="preserve">Dabas </w:t>
      </w:r>
      <w:r w:rsidR="00644607" w:rsidRPr="006A1728">
        <w:rPr>
          <w:rFonts w:ascii="Bahnschrift SemiBold" w:hAnsi="Bahnschrift SemiBold" w:cs="Calibri"/>
          <w:b/>
          <w:sz w:val="36"/>
          <w:szCs w:val="36"/>
        </w:rPr>
        <w:t>parks</w:t>
      </w:r>
      <w:r w:rsidRPr="006A1728">
        <w:rPr>
          <w:rFonts w:ascii="Bahnschrift SemiBold" w:hAnsi="Bahnschrift SemiBold" w:cs="Calibri"/>
          <w:b/>
          <w:sz w:val="36"/>
          <w:szCs w:val="36"/>
        </w:rPr>
        <w:t xml:space="preserve"> atrodas </w:t>
      </w:r>
    </w:p>
    <w:p w14:paraId="158E835B" w14:textId="77777777" w:rsidR="006B0442" w:rsidRPr="006A1728" w:rsidRDefault="00644607" w:rsidP="006B0442">
      <w:pPr>
        <w:pStyle w:val="tv213"/>
        <w:spacing w:before="0" w:beforeAutospacing="0" w:after="0" w:afterAutospacing="0"/>
        <w:jc w:val="center"/>
        <w:rPr>
          <w:rFonts w:ascii="Bahnschrift SemiBold" w:hAnsi="Bahnschrift SemiBold" w:cs="Calibri"/>
          <w:b/>
          <w:sz w:val="36"/>
          <w:szCs w:val="36"/>
        </w:rPr>
      </w:pPr>
      <w:r w:rsidRPr="006A1728">
        <w:rPr>
          <w:rFonts w:ascii="Bahnschrift SemiBold" w:hAnsi="Bahnschrift SemiBold" w:cs="Calibri"/>
          <w:b/>
          <w:sz w:val="36"/>
          <w:szCs w:val="36"/>
        </w:rPr>
        <w:t>Jēkabpils</w:t>
      </w:r>
      <w:r w:rsidR="006B0442" w:rsidRPr="006A1728">
        <w:rPr>
          <w:rFonts w:ascii="Bahnschrift SemiBold" w:hAnsi="Bahnschrift SemiBold" w:cs="Calibri"/>
          <w:b/>
          <w:sz w:val="36"/>
          <w:szCs w:val="36"/>
        </w:rPr>
        <w:t xml:space="preserve"> novada Rubenes pagastā</w:t>
      </w:r>
    </w:p>
    <w:p w14:paraId="1752066A" w14:textId="77777777" w:rsidR="001F1BD6" w:rsidRPr="006A1728" w:rsidRDefault="00644607" w:rsidP="006B0442">
      <w:pPr>
        <w:pStyle w:val="tv213"/>
        <w:spacing w:before="0" w:beforeAutospacing="0" w:after="0" w:afterAutospacing="0"/>
        <w:jc w:val="center"/>
        <w:rPr>
          <w:rFonts w:ascii="Bahnschrift SemiBold" w:hAnsi="Bahnschrift SemiBold" w:cs="Calibri"/>
          <w:b/>
          <w:sz w:val="36"/>
          <w:szCs w:val="36"/>
        </w:rPr>
      </w:pPr>
      <w:r w:rsidRPr="006A1728">
        <w:rPr>
          <w:rFonts w:ascii="Bahnschrift SemiBold" w:hAnsi="Bahnschrift SemiBold" w:cs="Calibri"/>
          <w:b/>
          <w:sz w:val="36"/>
          <w:szCs w:val="36"/>
        </w:rPr>
        <w:t>Ilūkstes</w:t>
      </w:r>
      <w:r w:rsidR="004218DA" w:rsidRPr="006A1728">
        <w:rPr>
          <w:rFonts w:ascii="Bahnschrift SemiBold" w:hAnsi="Bahnschrift SemiBold" w:cs="Calibri"/>
          <w:b/>
          <w:sz w:val="36"/>
          <w:szCs w:val="36"/>
        </w:rPr>
        <w:t xml:space="preserve"> novad</w:t>
      </w:r>
      <w:r w:rsidR="006B0442" w:rsidRPr="006A1728">
        <w:rPr>
          <w:rFonts w:ascii="Bahnschrift SemiBold" w:hAnsi="Bahnschrift SemiBold" w:cs="Calibri"/>
          <w:b/>
          <w:sz w:val="36"/>
          <w:szCs w:val="36"/>
        </w:rPr>
        <w:t>a Bebrenes, Dvietes, Pilskalnes pagastos</w:t>
      </w:r>
    </w:p>
    <w:p w14:paraId="40CCC781" w14:textId="77777777" w:rsidR="00BD540A" w:rsidRPr="006A1728" w:rsidRDefault="00BD540A" w:rsidP="002303A6">
      <w:pPr>
        <w:pStyle w:val="tv213"/>
        <w:jc w:val="center"/>
        <w:rPr>
          <w:rFonts w:ascii="Bahnschrift SemiBold" w:hAnsi="Bahnschrift SemiBold" w:cs="Calibri"/>
          <w:b/>
          <w:sz w:val="32"/>
          <w:szCs w:val="32"/>
        </w:rPr>
      </w:pPr>
    </w:p>
    <w:p w14:paraId="0B0E8625" w14:textId="77777777" w:rsidR="00644607" w:rsidRPr="006A1728" w:rsidRDefault="004218DA" w:rsidP="006B0442">
      <w:pPr>
        <w:pStyle w:val="tv213"/>
        <w:spacing w:before="0" w:beforeAutospacing="0" w:after="0" w:afterAutospacing="0"/>
        <w:jc w:val="center"/>
        <w:rPr>
          <w:rFonts w:ascii="Bahnschrift SemiBold" w:hAnsi="Bahnschrift SemiBold" w:cs="Calibri"/>
          <w:b/>
          <w:sz w:val="32"/>
          <w:szCs w:val="32"/>
        </w:rPr>
      </w:pPr>
      <w:r w:rsidRPr="006A1728">
        <w:rPr>
          <w:rFonts w:ascii="Bahnschrift SemiBold" w:hAnsi="Bahnschrift SemiBold" w:cs="Calibri"/>
          <w:b/>
          <w:sz w:val="32"/>
          <w:szCs w:val="32"/>
        </w:rPr>
        <w:t xml:space="preserve">Plāns izstrādāts laika posmam </w:t>
      </w:r>
    </w:p>
    <w:p w14:paraId="473CEA98" w14:textId="4A56C0F8" w:rsidR="004218DA" w:rsidRPr="006A1728" w:rsidRDefault="00644607" w:rsidP="006B0442">
      <w:pPr>
        <w:pStyle w:val="tv213"/>
        <w:spacing w:before="0" w:beforeAutospacing="0" w:after="0" w:afterAutospacing="0"/>
        <w:jc w:val="center"/>
        <w:rPr>
          <w:rFonts w:ascii="Calibri" w:hAnsi="Calibri" w:cs="Calibri"/>
          <w:b/>
          <w:sz w:val="32"/>
          <w:szCs w:val="32"/>
        </w:rPr>
      </w:pPr>
      <w:r w:rsidRPr="006A1728">
        <w:rPr>
          <w:rFonts w:ascii="Bahnschrift SemiBold" w:hAnsi="Bahnschrift SemiBold" w:cs="Calibri"/>
          <w:b/>
          <w:sz w:val="32"/>
          <w:szCs w:val="32"/>
        </w:rPr>
        <w:t xml:space="preserve">no </w:t>
      </w:r>
      <w:r w:rsidR="004218DA" w:rsidRPr="006A1728">
        <w:rPr>
          <w:rFonts w:ascii="Bahnschrift SemiBold" w:hAnsi="Bahnschrift SemiBold" w:cs="Calibri"/>
          <w:b/>
          <w:sz w:val="32"/>
          <w:szCs w:val="32"/>
        </w:rPr>
        <w:t>20</w:t>
      </w:r>
      <w:r w:rsidR="007E4091">
        <w:rPr>
          <w:rFonts w:ascii="Bahnschrift SemiBold" w:hAnsi="Bahnschrift SemiBold" w:cs="Calibri"/>
          <w:b/>
          <w:sz w:val="32"/>
          <w:szCs w:val="32"/>
        </w:rPr>
        <w:t>20</w:t>
      </w:r>
      <w:r w:rsidR="004218DA" w:rsidRPr="006A1728">
        <w:rPr>
          <w:rFonts w:ascii="Bahnschrift SemiBold" w:hAnsi="Bahnschrift SemiBold" w:cs="Calibri"/>
          <w:b/>
          <w:sz w:val="32"/>
          <w:szCs w:val="32"/>
        </w:rPr>
        <w:t>.</w:t>
      </w:r>
      <w:r w:rsidR="00F3212F">
        <w:rPr>
          <w:rFonts w:ascii="Bahnschrift SemiBold" w:hAnsi="Bahnschrift SemiBold" w:cs="Calibri"/>
          <w:b/>
          <w:sz w:val="32"/>
          <w:szCs w:val="32"/>
        </w:rPr>
        <w:t> </w:t>
      </w:r>
      <w:r w:rsidR="004218DA" w:rsidRPr="006A1728">
        <w:rPr>
          <w:rFonts w:ascii="Bahnschrift SemiBold" w:hAnsi="Bahnschrift SemiBold" w:cs="Calibri"/>
          <w:b/>
          <w:sz w:val="32"/>
          <w:szCs w:val="32"/>
        </w:rPr>
        <w:t>gada līdz 203</w:t>
      </w:r>
      <w:r w:rsidR="005461B8">
        <w:rPr>
          <w:rFonts w:ascii="Bahnschrift SemiBold" w:hAnsi="Bahnschrift SemiBold" w:cs="Calibri"/>
          <w:b/>
          <w:sz w:val="32"/>
          <w:szCs w:val="32"/>
        </w:rPr>
        <w:t>2</w:t>
      </w:r>
      <w:r w:rsidR="004218DA" w:rsidRPr="006A1728">
        <w:rPr>
          <w:rFonts w:ascii="Bahnschrift SemiBold" w:hAnsi="Bahnschrift SemiBold" w:cs="Calibri"/>
          <w:b/>
          <w:sz w:val="32"/>
          <w:szCs w:val="32"/>
        </w:rPr>
        <w:t>.</w:t>
      </w:r>
      <w:r w:rsidR="00F3212F">
        <w:rPr>
          <w:rFonts w:ascii="Bahnschrift SemiBold" w:hAnsi="Bahnschrift SemiBold" w:cs="Calibri"/>
          <w:b/>
          <w:sz w:val="32"/>
          <w:szCs w:val="32"/>
        </w:rPr>
        <w:t> </w:t>
      </w:r>
      <w:r w:rsidR="004218DA" w:rsidRPr="006A1728">
        <w:rPr>
          <w:rFonts w:ascii="Bahnschrift SemiBold" w:hAnsi="Bahnschrift SemiBold" w:cs="Calibri"/>
          <w:b/>
          <w:sz w:val="32"/>
          <w:szCs w:val="32"/>
        </w:rPr>
        <w:t>gadam</w:t>
      </w:r>
    </w:p>
    <w:p w14:paraId="0700A90E" w14:textId="77777777" w:rsidR="002303A6" w:rsidRPr="006A1728" w:rsidRDefault="002303A6" w:rsidP="007F13F1">
      <w:pPr>
        <w:pStyle w:val="tv213"/>
      </w:pPr>
    </w:p>
    <w:p w14:paraId="3F623DC6" w14:textId="0F919B51" w:rsidR="002303A6" w:rsidRPr="006A1728" w:rsidRDefault="002303A6" w:rsidP="007F13F1">
      <w:pPr>
        <w:pStyle w:val="tv213"/>
      </w:pPr>
    </w:p>
    <w:p w14:paraId="600024ED" w14:textId="77777777" w:rsidR="001A4F3F" w:rsidRPr="006A1728" w:rsidRDefault="001A4F3F" w:rsidP="007F13F1">
      <w:pPr>
        <w:pStyle w:val="tv213"/>
      </w:pPr>
    </w:p>
    <w:p w14:paraId="728E1A9D" w14:textId="3FCBA86B" w:rsidR="0099591A" w:rsidRPr="006A1728" w:rsidRDefault="009E58AD" w:rsidP="009E58AD">
      <w:pPr>
        <w:pStyle w:val="tv213"/>
        <w:rPr>
          <w:rFonts w:ascii="Calibri" w:hAnsi="Calibri" w:cs="Calibri"/>
          <w:b/>
          <w:sz w:val="22"/>
        </w:rPr>
      </w:pPr>
      <w:r w:rsidRPr="006A1728">
        <w:rPr>
          <w:noProof/>
        </w:rPr>
        <w:drawing>
          <wp:anchor distT="0" distB="0" distL="114300" distR="114300" simplePos="0" relativeHeight="251653120" behindDoc="0" locked="0" layoutInCell="1" allowOverlap="1" wp14:anchorId="3EDFBD03" wp14:editId="64A9C78B">
            <wp:simplePos x="0" y="0"/>
            <wp:positionH relativeFrom="column">
              <wp:posOffset>3698240</wp:posOffset>
            </wp:positionH>
            <wp:positionV relativeFrom="paragraph">
              <wp:posOffset>224155</wp:posOffset>
            </wp:positionV>
            <wp:extent cx="779145" cy="701675"/>
            <wp:effectExtent l="0" t="0" r="1905" b="3175"/>
            <wp:wrapSquare wrapText="bothSides"/>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abas_skaitisana.jpg"/>
                    <pic:cNvPicPr/>
                  </pic:nvPicPr>
                  <pic:blipFill>
                    <a:blip r:embed="rId13" cstate="screen">
                      <a:extLst>
                        <a:ext uri="{28A0092B-C50C-407E-A947-70E740481C1C}">
                          <a14:useLocalDpi xmlns:a14="http://schemas.microsoft.com/office/drawing/2010/main"/>
                        </a:ext>
                      </a:extLst>
                    </a:blip>
                    <a:stretch>
                      <a:fillRect/>
                    </a:stretch>
                  </pic:blipFill>
                  <pic:spPr>
                    <a:xfrm>
                      <a:off x="0" y="0"/>
                      <a:ext cx="779145" cy="701675"/>
                    </a:xfrm>
                    <a:prstGeom prst="rect">
                      <a:avLst/>
                    </a:prstGeom>
                  </pic:spPr>
                </pic:pic>
              </a:graphicData>
            </a:graphic>
            <wp14:sizeRelH relativeFrom="page">
              <wp14:pctWidth>0</wp14:pctWidth>
            </wp14:sizeRelH>
            <wp14:sizeRelV relativeFrom="page">
              <wp14:pctHeight>0</wp14:pctHeight>
            </wp14:sizeRelV>
          </wp:anchor>
        </w:drawing>
      </w:r>
      <w:r w:rsidRPr="006A1728">
        <w:rPr>
          <w:noProof/>
        </w:rPr>
        <w:drawing>
          <wp:anchor distT="0" distB="0" distL="114300" distR="114300" simplePos="0" relativeHeight="251676672" behindDoc="0" locked="0" layoutInCell="1" allowOverlap="1" wp14:anchorId="585B77CF" wp14:editId="12E34E79">
            <wp:simplePos x="0" y="0"/>
            <wp:positionH relativeFrom="margin">
              <wp:align>left</wp:align>
            </wp:positionH>
            <wp:positionV relativeFrom="paragraph">
              <wp:posOffset>168275</wp:posOffset>
            </wp:positionV>
            <wp:extent cx="3709035" cy="759460"/>
            <wp:effectExtent l="0" t="0" r="5715" b="254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4" cstate="screen">
                      <a:extLst>
                        <a:ext uri="{28A0092B-C50C-407E-A947-70E740481C1C}">
                          <a14:useLocalDpi xmlns:a14="http://schemas.microsoft.com/office/drawing/2010/main"/>
                        </a:ext>
                      </a:extLst>
                    </a:blip>
                    <a:stretch>
                      <a:fillRect/>
                    </a:stretch>
                  </pic:blipFill>
                  <pic:spPr>
                    <a:xfrm>
                      <a:off x="0" y="0"/>
                      <a:ext cx="3709035" cy="759460"/>
                    </a:xfrm>
                    <a:prstGeom prst="rect">
                      <a:avLst/>
                    </a:prstGeom>
                  </pic:spPr>
                </pic:pic>
              </a:graphicData>
            </a:graphic>
            <wp14:sizeRelH relativeFrom="page">
              <wp14:pctWidth>0</wp14:pctWidth>
            </wp14:sizeRelH>
            <wp14:sizeRelV relativeFrom="page">
              <wp14:pctHeight>0</wp14:pctHeight>
            </wp14:sizeRelV>
          </wp:anchor>
        </w:drawing>
      </w:r>
      <w:r w:rsidRPr="006A1728">
        <w:rPr>
          <w:noProof/>
        </w:rPr>
        <w:drawing>
          <wp:anchor distT="0" distB="0" distL="114300" distR="114300" simplePos="0" relativeHeight="251680768" behindDoc="0" locked="0" layoutInCell="1" allowOverlap="1" wp14:anchorId="54D33BD3" wp14:editId="78B246F4">
            <wp:simplePos x="0" y="0"/>
            <wp:positionH relativeFrom="column">
              <wp:posOffset>4557395</wp:posOffset>
            </wp:positionH>
            <wp:positionV relativeFrom="paragraph">
              <wp:posOffset>194310</wp:posOffset>
            </wp:positionV>
            <wp:extent cx="993140" cy="489585"/>
            <wp:effectExtent l="0" t="0" r="0" b="5715"/>
            <wp:wrapSquare wrapText="bothSides"/>
            <wp:docPr id="44" name="Picture 44" descr="RP LOGO-horiz (saf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 LOGO-horiz (safespace)"/>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993140"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FB795" w14:textId="7FA17AF2" w:rsidR="0099591A" w:rsidRPr="006A1728" w:rsidRDefault="0099591A" w:rsidP="00597F83">
      <w:pPr>
        <w:rPr>
          <w:bCs/>
        </w:rPr>
      </w:pPr>
    </w:p>
    <w:p w14:paraId="10993A66" w14:textId="77777777" w:rsidR="008305B9" w:rsidRPr="006A1728" w:rsidRDefault="008305B9" w:rsidP="00597F83">
      <w:pPr>
        <w:rPr>
          <w:rFonts w:ascii="Calibri" w:hAnsi="Calibri" w:cs="Calibri"/>
          <w:b/>
          <w:sz w:val="22"/>
        </w:rPr>
      </w:pPr>
    </w:p>
    <w:p w14:paraId="59D19C77" w14:textId="22438A86" w:rsidR="006E3939" w:rsidRPr="006A1728" w:rsidRDefault="006E3939" w:rsidP="00597F83">
      <w:pPr>
        <w:rPr>
          <w:rFonts w:ascii="Calibri" w:hAnsi="Calibri" w:cs="Calibri"/>
          <w:b/>
          <w:sz w:val="22"/>
        </w:rPr>
      </w:pPr>
      <w:r w:rsidRPr="006A1728">
        <w:rPr>
          <w:rFonts w:ascii="Calibri" w:hAnsi="Calibri" w:cs="Calibri"/>
          <w:b/>
          <w:sz w:val="22"/>
        </w:rPr>
        <w:lastRenderedPageBreak/>
        <w:t>Plāna izstrādē iesaistītie eksperti / speciālisti</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945"/>
      </w:tblGrid>
      <w:tr w:rsidR="006E3939" w:rsidRPr="00F66306" w14:paraId="10BAF692" w14:textId="77777777" w:rsidTr="00F00D9E">
        <w:tc>
          <w:tcPr>
            <w:tcW w:w="2689" w:type="dxa"/>
          </w:tcPr>
          <w:p w14:paraId="596C6CF0" w14:textId="77777777" w:rsidR="006E3939" w:rsidRPr="00F66306" w:rsidRDefault="006E3939" w:rsidP="00A249F6">
            <w:pPr>
              <w:spacing w:before="0" w:after="120"/>
              <w:jc w:val="center"/>
              <w:rPr>
                <w:rFonts w:ascii="Calibri" w:hAnsi="Calibri" w:cs="Calibri"/>
                <w:sz w:val="20"/>
                <w:szCs w:val="20"/>
              </w:rPr>
            </w:pPr>
            <w:r w:rsidRPr="00F66306">
              <w:rPr>
                <w:rFonts w:ascii="Calibri" w:hAnsi="Calibri" w:cs="Calibri"/>
                <w:sz w:val="20"/>
                <w:szCs w:val="20"/>
              </w:rPr>
              <w:t>Aira Veinberga</w:t>
            </w:r>
          </w:p>
        </w:tc>
        <w:tc>
          <w:tcPr>
            <w:tcW w:w="6945" w:type="dxa"/>
          </w:tcPr>
          <w:p w14:paraId="2F9C0D67" w14:textId="334B9B44" w:rsidR="006E3939" w:rsidRPr="00F66306" w:rsidRDefault="006E3939" w:rsidP="00A249F6">
            <w:pPr>
              <w:spacing w:before="0" w:after="120"/>
              <w:jc w:val="both"/>
              <w:rPr>
                <w:rFonts w:ascii="Calibri" w:hAnsi="Calibri" w:cs="Calibri"/>
                <w:sz w:val="20"/>
                <w:szCs w:val="20"/>
              </w:rPr>
            </w:pPr>
            <w:r w:rsidRPr="00F66306">
              <w:rPr>
                <w:rFonts w:ascii="Calibri" w:hAnsi="Calibri" w:cs="Calibri"/>
                <w:sz w:val="20"/>
                <w:szCs w:val="20"/>
              </w:rPr>
              <w:t>Da</w:t>
            </w:r>
            <w:r w:rsidR="009B0778" w:rsidRPr="00F66306">
              <w:rPr>
                <w:rFonts w:ascii="Calibri" w:hAnsi="Calibri" w:cs="Calibri"/>
                <w:sz w:val="20"/>
                <w:szCs w:val="20"/>
              </w:rPr>
              <w:t xml:space="preserve">bas </w:t>
            </w:r>
            <w:r w:rsidRPr="00F66306">
              <w:rPr>
                <w:rFonts w:ascii="Calibri" w:hAnsi="Calibri" w:cs="Calibri"/>
                <w:sz w:val="20"/>
                <w:szCs w:val="20"/>
              </w:rPr>
              <w:t>aizsardzības plāna vadītāja, teritorijas plānotāja, vides speciāliste</w:t>
            </w:r>
          </w:p>
        </w:tc>
      </w:tr>
      <w:tr w:rsidR="006E3939" w:rsidRPr="00F66306" w14:paraId="357CF755" w14:textId="77777777" w:rsidTr="00F00D9E">
        <w:tc>
          <w:tcPr>
            <w:tcW w:w="2689" w:type="dxa"/>
          </w:tcPr>
          <w:p w14:paraId="6F9203D2" w14:textId="77777777" w:rsidR="006E3939" w:rsidRPr="00F66306" w:rsidRDefault="006E3939" w:rsidP="00A249F6">
            <w:pPr>
              <w:spacing w:before="0" w:after="120"/>
              <w:jc w:val="center"/>
              <w:rPr>
                <w:rFonts w:ascii="Calibri" w:hAnsi="Calibri" w:cs="Calibri"/>
                <w:sz w:val="20"/>
                <w:szCs w:val="20"/>
              </w:rPr>
            </w:pPr>
            <w:r w:rsidRPr="00F66306">
              <w:rPr>
                <w:rFonts w:ascii="Calibri" w:hAnsi="Calibri" w:cs="Calibri"/>
                <w:sz w:val="20"/>
                <w:szCs w:val="20"/>
              </w:rPr>
              <w:t>Ivo Narbuts</w:t>
            </w:r>
          </w:p>
        </w:tc>
        <w:tc>
          <w:tcPr>
            <w:tcW w:w="6945" w:type="dxa"/>
          </w:tcPr>
          <w:p w14:paraId="4FA985C0" w14:textId="77777777" w:rsidR="006E3939" w:rsidRPr="00F66306" w:rsidRDefault="005C4820" w:rsidP="00A249F6">
            <w:pPr>
              <w:spacing w:before="0" w:after="120"/>
              <w:jc w:val="both"/>
              <w:rPr>
                <w:rFonts w:ascii="Calibri" w:hAnsi="Calibri" w:cs="Calibri"/>
                <w:sz w:val="20"/>
                <w:szCs w:val="20"/>
              </w:rPr>
            </w:pPr>
            <w:r w:rsidRPr="00F66306">
              <w:rPr>
                <w:rFonts w:ascii="Calibri" w:hAnsi="Calibri" w:cs="Calibri"/>
                <w:sz w:val="20"/>
                <w:szCs w:val="20"/>
              </w:rPr>
              <w:t>Ģeogrāfisko informācijas sistēmu speciālists, k</w:t>
            </w:r>
            <w:r w:rsidR="006D69F5" w:rsidRPr="00F66306">
              <w:rPr>
                <w:rFonts w:ascii="Calibri" w:hAnsi="Calibri" w:cs="Calibri"/>
                <w:sz w:val="20"/>
                <w:szCs w:val="20"/>
              </w:rPr>
              <w:t>artogrāfs</w:t>
            </w:r>
          </w:p>
        </w:tc>
      </w:tr>
      <w:tr w:rsidR="006D69F5" w:rsidRPr="00F66306" w14:paraId="06DD18CD" w14:textId="77777777" w:rsidTr="00F00D9E">
        <w:tc>
          <w:tcPr>
            <w:tcW w:w="2689" w:type="dxa"/>
          </w:tcPr>
          <w:p w14:paraId="162956E4" w14:textId="77777777" w:rsidR="006D69F5" w:rsidRPr="00F66306" w:rsidRDefault="005C4820" w:rsidP="00A249F6">
            <w:pPr>
              <w:spacing w:before="0" w:after="120"/>
              <w:jc w:val="center"/>
              <w:rPr>
                <w:rFonts w:ascii="Calibri" w:hAnsi="Calibri" w:cs="Calibri"/>
                <w:sz w:val="20"/>
                <w:szCs w:val="20"/>
              </w:rPr>
            </w:pPr>
            <w:r w:rsidRPr="00F66306">
              <w:rPr>
                <w:rFonts w:ascii="Calibri" w:hAnsi="Calibri" w:cs="Calibri"/>
                <w:sz w:val="20"/>
                <w:szCs w:val="20"/>
              </w:rPr>
              <w:t>Uldis Valainis</w:t>
            </w:r>
          </w:p>
        </w:tc>
        <w:tc>
          <w:tcPr>
            <w:tcW w:w="6945" w:type="dxa"/>
          </w:tcPr>
          <w:p w14:paraId="4AF72897" w14:textId="77777777" w:rsidR="006D69F5" w:rsidRPr="00F66306" w:rsidRDefault="005C4820" w:rsidP="00A249F6">
            <w:pPr>
              <w:spacing w:before="0" w:after="120"/>
              <w:jc w:val="both"/>
              <w:rPr>
                <w:rFonts w:ascii="Calibri" w:hAnsi="Calibri" w:cs="Calibri"/>
                <w:sz w:val="20"/>
                <w:szCs w:val="20"/>
              </w:rPr>
            </w:pPr>
            <w:r w:rsidRPr="00F66306">
              <w:rPr>
                <w:rFonts w:ascii="Calibri" w:hAnsi="Calibri" w:cs="Calibri"/>
                <w:sz w:val="20"/>
                <w:szCs w:val="20"/>
              </w:rPr>
              <w:t>Bezmugurkaulnieku eksperts</w:t>
            </w:r>
          </w:p>
        </w:tc>
      </w:tr>
      <w:tr w:rsidR="00F00D9E" w:rsidRPr="00F66306" w14:paraId="2DFDB5F9" w14:textId="77777777" w:rsidTr="00F00D9E">
        <w:tc>
          <w:tcPr>
            <w:tcW w:w="2689" w:type="dxa"/>
          </w:tcPr>
          <w:p w14:paraId="7ED36AB5" w14:textId="53573F37" w:rsidR="00F00D9E" w:rsidRPr="00F66306" w:rsidRDefault="00F00D9E" w:rsidP="00A249F6">
            <w:pPr>
              <w:spacing w:before="0" w:after="120"/>
              <w:jc w:val="center"/>
              <w:rPr>
                <w:rFonts w:ascii="Calibri" w:hAnsi="Calibri" w:cs="Calibri"/>
                <w:sz w:val="20"/>
                <w:szCs w:val="20"/>
              </w:rPr>
            </w:pPr>
            <w:r w:rsidRPr="00F66306">
              <w:rPr>
                <w:rFonts w:ascii="Calibri" w:hAnsi="Calibri" w:cs="Calibri"/>
                <w:sz w:val="20"/>
                <w:szCs w:val="20"/>
              </w:rPr>
              <w:t>Maksims Balalaikins</w:t>
            </w:r>
          </w:p>
        </w:tc>
        <w:tc>
          <w:tcPr>
            <w:tcW w:w="6945" w:type="dxa"/>
          </w:tcPr>
          <w:p w14:paraId="0FB1AB1A" w14:textId="344B6075" w:rsidR="00F00D9E" w:rsidRPr="00F66306" w:rsidRDefault="00F00D9E" w:rsidP="00A249F6">
            <w:pPr>
              <w:spacing w:before="0" w:after="120"/>
              <w:jc w:val="both"/>
              <w:rPr>
                <w:rFonts w:ascii="Calibri" w:hAnsi="Calibri" w:cs="Calibri"/>
                <w:sz w:val="20"/>
                <w:szCs w:val="20"/>
              </w:rPr>
            </w:pPr>
            <w:r w:rsidRPr="00F66306">
              <w:rPr>
                <w:rFonts w:ascii="Calibri" w:hAnsi="Calibri" w:cs="Calibri"/>
                <w:sz w:val="20"/>
                <w:szCs w:val="20"/>
              </w:rPr>
              <w:t>Bezmugurkaulnieku eksperts</w:t>
            </w:r>
          </w:p>
        </w:tc>
      </w:tr>
      <w:tr w:rsidR="005C4820" w:rsidRPr="00F66306" w14:paraId="003FC4E6" w14:textId="77777777" w:rsidTr="00F00D9E">
        <w:tc>
          <w:tcPr>
            <w:tcW w:w="2689" w:type="dxa"/>
          </w:tcPr>
          <w:p w14:paraId="6B0D322F" w14:textId="77777777" w:rsidR="005C4820" w:rsidRPr="00F66306" w:rsidRDefault="005C4820" w:rsidP="00A249F6">
            <w:pPr>
              <w:spacing w:before="0" w:after="120"/>
              <w:jc w:val="center"/>
              <w:rPr>
                <w:rFonts w:ascii="Calibri" w:hAnsi="Calibri" w:cs="Calibri"/>
                <w:sz w:val="20"/>
                <w:szCs w:val="20"/>
              </w:rPr>
            </w:pPr>
            <w:r w:rsidRPr="00F66306">
              <w:rPr>
                <w:rFonts w:ascii="Calibri" w:hAnsi="Calibri" w:cs="Calibri"/>
                <w:sz w:val="20"/>
                <w:szCs w:val="20"/>
              </w:rPr>
              <w:t>Gaidis Grandāns</w:t>
            </w:r>
          </w:p>
        </w:tc>
        <w:tc>
          <w:tcPr>
            <w:tcW w:w="6945" w:type="dxa"/>
          </w:tcPr>
          <w:p w14:paraId="744B1A60" w14:textId="77777777" w:rsidR="005C4820" w:rsidRPr="00F66306" w:rsidRDefault="005C4820" w:rsidP="00A249F6">
            <w:pPr>
              <w:spacing w:before="0" w:after="120"/>
              <w:jc w:val="both"/>
              <w:rPr>
                <w:rFonts w:ascii="Calibri" w:hAnsi="Calibri" w:cs="Calibri"/>
                <w:sz w:val="20"/>
                <w:szCs w:val="20"/>
              </w:rPr>
            </w:pPr>
            <w:r w:rsidRPr="00F66306">
              <w:rPr>
                <w:rFonts w:ascii="Calibri" w:hAnsi="Calibri" w:cs="Calibri"/>
                <w:sz w:val="20"/>
                <w:szCs w:val="20"/>
              </w:rPr>
              <w:t>Ornitoloģijas eksperts</w:t>
            </w:r>
          </w:p>
        </w:tc>
      </w:tr>
      <w:tr w:rsidR="005C4820" w:rsidRPr="00F66306" w14:paraId="6B42D178" w14:textId="77777777" w:rsidTr="00F00D9E">
        <w:tc>
          <w:tcPr>
            <w:tcW w:w="2689" w:type="dxa"/>
          </w:tcPr>
          <w:p w14:paraId="29714DF3" w14:textId="77777777" w:rsidR="005C4820" w:rsidRPr="00F66306" w:rsidRDefault="005C4820" w:rsidP="00A249F6">
            <w:pPr>
              <w:spacing w:before="0" w:after="120"/>
              <w:jc w:val="center"/>
              <w:rPr>
                <w:rFonts w:ascii="Calibri" w:hAnsi="Calibri" w:cs="Calibri"/>
                <w:sz w:val="20"/>
                <w:szCs w:val="20"/>
              </w:rPr>
            </w:pPr>
            <w:r w:rsidRPr="00F66306">
              <w:rPr>
                <w:rFonts w:ascii="Calibri" w:hAnsi="Calibri" w:cs="Calibri"/>
                <w:sz w:val="20"/>
                <w:szCs w:val="20"/>
              </w:rPr>
              <w:t>Dana Krasnopoļska</w:t>
            </w:r>
          </w:p>
        </w:tc>
        <w:tc>
          <w:tcPr>
            <w:tcW w:w="6945" w:type="dxa"/>
          </w:tcPr>
          <w:p w14:paraId="7AC82510" w14:textId="5553C443" w:rsidR="005C4820" w:rsidRPr="00F66306" w:rsidRDefault="00982B2E" w:rsidP="00A249F6">
            <w:pPr>
              <w:spacing w:before="0" w:after="120"/>
              <w:jc w:val="both"/>
              <w:rPr>
                <w:rFonts w:ascii="Calibri" w:hAnsi="Calibri" w:cs="Calibri"/>
                <w:sz w:val="20"/>
                <w:szCs w:val="20"/>
              </w:rPr>
            </w:pPr>
            <w:r w:rsidRPr="00F66306">
              <w:rPr>
                <w:rFonts w:ascii="Calibri" w:hAnsi="Calibri" w:cs="Calibri"/>
                <w:sz w:val="20"/>
                <w:szCs w:val="20"/>
              </w:rPr>
              <w:t>Mežu</w:t>
            </w:r>
            <w:r w:rsidR="00811706" w:rsidRPr="00F66306">
              <w:rPr>
                <w:rFonts w:ascii="Calibri" w:hAnsi="Calibri" w:cs="Calibri"/>
                <w:sz w:val="20"/>
                <w:szCs w:val="20"/>
              </w:rPr>
              <w:t xml:space="preserve">, </w:t>
            </w:r>
            <w:r w:rsidRPr="00F66306">
              <w:rPr>
                <w:rFonts w:ascii="Calibri" w:hAnsi="Calibri" w:cs="Calibri"/>
                <w:sz w:val="20"/>
                <w:szCs w:val="20"/>
              </w:rPr>
              <w:t>z</w:t>
            </w:r>
            <w:r w:rsidR="005C4820" w:rsidRPr="00F66306">
              <w:rPr>
                <w:rFonts w:ascii="Calibri" w:hAnsi="Calibri" w:cs="Calibri"/>
                <w:sz w:val="20"/>
                <w:szCs w:val="20"/>
              </w:rPr>
              <w:t xml:space="preserve">ālāju </w:t>
            </w:r>
            <w:r w:rsidR="00811706" w:rsidRPr="00F66306">
              <w:rPr>
                <w:rFonts w:ascii="Calibri" w:hAnsi="Calibri" w:cs="Calibri"/>
                <w:sz w:val="20"/>
                <w:szCs w:val="20"/>
              </w:rPr>
              <w:t xml:space="preserve">un vaskulāro augu </w:t>
            </w:r>
            <w:r w:rsidR="005C4820" w:rsidRPr="00F66306">
              <w:rPr>
                <w:rFonts w:ascii="Calibri" w:hAnsi="Calibri" w:cs="Calibri"/>
                <w:sz w:val="20"/>
                <w:szCs w:val="20"/>
              </w:rPr>
              <w:t>eksperte</w:t>
            </w:r>
          </w:p>
        </w:tc>
      </w:tr>
      <w:tr w:rsidR="00F00D9E" w:rsidRPr="00F66306" w14:paraId="0C801D8A" w14:textId="77777777" w:rsidTr="00F00D9E">
        <w:tc>
          <w:tcPr>
            <w:tcW w:w="2689" w:type="dxa"/>
          </w:tcPr>
          <w:p w14:paraId="75D4AD1A" w14:textId="0E852CF4" w:rsidR="00F00D9E" w:rsidRPr="00F66306" w:rsidRDefault="00F00D9E" w:rsidP="00A249F6">
            <w:pPr>
              <w:spacing w:before="0" w:after="120"/>
              <w:jc w:val="center"/>
              <w:rPr>
                <w:rFonts w:ascii="Calibri" w:hAnsi="Calibri" w:cs="Calibri"/>
                <w:sz w:val="20"/>
                <w:szCs w:val="20"/>
              </w:rPr>
            </w:pPr>
            <w:r w:rsidRPr="00F66306">
              <w:rPr>
                <w:rFonts w:ascii="Calibri" w:hAnsi="Calibri" w:cs="Calibri"/>
                <w:sz w:val="20"/>
                <w:szCs w:val="20"/>
              </w:rPr>
              <w:t>Inita Svilāne</w:t>
            </w:r>
          </w:p>
        </w:tc>
        <w:tc>
          <w:tcPr>
            <w:tcW w:w="6945" w:type="dxa"/>
          </w:tcPr>
          <w:p w14:paraId="7B01BB6C" w14:textId="4D9CFB94" w:rsidR="00F00D9E" w:rsidRPr="00F66306" w:rsidRDefault="00F00D9E" w:rsidP="00A249F6">
            <w:pPr>
              <w:spacing w:before="0" w:after="120"/>
              <w:jc w:val="both"/>
              <w:rPr>
                <w:rFonts w:ascii="Calibri" w:hAnsi="Calibri" w:cs="Calibri"/>
                <w:sz w:val="20"/>
                <w:szCs w:val="20"/>
              </w:rPr>
            </w:pPr>
            <w:r w:rsidRPr="00F66306">
              <w:rPr>
                <w:rFonts w:ascii="Calibri" w:hAnsi="Calibri" w:cs="Calibri"/>
                <w:sz w:val="20"/>
                <w:szCs w:val="20"/>
              </w:rPr>
              <w:t>Mežu, zālāju un vaskulāro augu eksperte</w:t>
            </w:r>
          </w:p>
        </w:tc>
      </w:tr>
      <w:tr w:rsidR="005C4820" w:rsidRPr="00F66306" w14:paraId="08FCA983" w14:textId="77777777" w:rsidTr="00F00D9E">
        <w:tc>
          <w:tcPr>
            <w:tcW w:w="2689" w:type="dxa"/>
          </w:tcPr>
          <w:p w14:paraId="7D6ACFC4" w14:textId="77777777" w:rsidR="005C4820" w:rsidRPr="00F66306" w:rsidRDefault="005C4820" w:rsidP="00A249F6">
            <w:pPr>
              <w:spacing w:before="0" w:after="120"/>
              <w:jc w:val="center"/>
              <w:rPr>
                <w:rFonts w:ascii="Calibri" w:hAnsi="Calibri" w:cs="Calibri"/>
                <w:sz w:val="20"/>
                <w:szCs w:val="20"/>
              </w:rPr>
            </w:pPr>
            <w:r w:rsidRPr="00F66306">
              <w:rPr>
                <w:rFonts w:ascii="Calibri" w:hAnsi="Calibri" w:cs="Calibri"/>
                <w:sz w:val="20"/>
                <w:szCs w:val="20"/>
              </w:rPr>
              <w:t>Andris Čeirāns</w:t>
            </w:r>
          </w:p>
        </w:tc>
        <w:tc>
          <w:tcPr>
            <w:tcW w:w="6945" w:type="dxa"/>
          </w:tcPr>
          <w:p w14:paraId="05B1970E" w14:textId="77777777" w:rsidR="005C4820" w:rsidRPr="00F66306" w:rsidRDefault="005C4820" w:rsidP="00A249F6">
            <w:pPr>
              <w:spacing w:before="0" w:after="120"/>
              <w:jc w:val="both"/>
              <w:rPr>
                <w:rFonts w:ascii="Calibri" w:hAnsi="Calibri" w:cs="Calibri"/>
                <w:sz w:val="20"/>
                <w:szCs w:val="20"/>
              </w:rPr>
            </w:pPr>
            <w:r w:rsidRPr="00F66306">
              <w:rPr>
                <w:rFonts w:ascii="Calibri" w:hAnsi="Calibri" w:cs="Calibri"/>
                <w:sz w:val="20"/>
                <w:szCs w:val="20"/>
              </w:rPr>
              <w:t>Abinieku un rāpuļu eksperts</w:t>
            </w:r>
          </w:p>
        </w:tc>
      </w:tr>
      <w:tr w:rsidR="005C4820" w:rsidRPr="00F66306" w14:paraId="177526B0" w14:textId="77777777" w:rsidTr="00F00D9E">
        <w:tc>
          <w:tcPr>
            <w:tcW w:w="2689" w:type="dxa"/>
          </w:tcPr>
          <w:p w14:paraId="5FFFCD9F" w14:textId="77777777" w:rsidR="005C4820" w:rsidRPr="00F66306" w:rsidRDefault="005C4820" w:rsidP="00A249F6">
            <w:pPr>
              <w:spacing w:before="0" w:after="120"/>
              <w:jc w:val="center"/>
              <w:rPr>
                <w:rFonts w:ascii="Calibri" w:hAnsi="Calibri" w:cs="Calibri"/>
                <w:sz w:val="20"/>
                <w:szCs w:val="20"/>
              </w:rPr>
            </w:pPr>
            <w:r w:rsidRPr="00F66306">
              <w:rPr>
                <w:rFonts w:ascii="Calibri" w:hAnsi="Calibri" w:cs="Calibri"/>
                <w:sz w:val="20"/>
                <w:szCs w:val="20"/>
              </w:rPr>
              <w:t>Ieva Rove</w:t>
            </w:r>
          </w:p>
        </w:tc>
        <w:tc>
          <w:tcPr>
            <w:tcW w:w="6945" w:type="dxa"/>
          </w:tcPr>
          <w:p w14:paraId="73802E17" w14:textId="77777777" w:rsidR="005C4820" w:rsidRPr="00F66306" w:rsidRDefault="005C4820" w:rsidP="00A249F6">
            <w:pPr>
              <w:spacing w:before="0" w:after="120"/>
              <w:jc w:val="both"/>
              <w:rPr>
                <w:rFonts w:ascii="Calibri" w:hAnsi="Calibri" w:cs="Calibri"/>
                <w:sz w:val="20"/>
                <w:szCs w:val="20"/>
              </w:rPr>
            </w:pPr>
            <w:r w:rsidRPr="00F66306">
              <w:rPr>
                <w:rFonts w:ascii="Calibri" w:hAnsi="Calibri" w:cs="Calibri"/>
                <w:sz w:val="20"/>
                <w:szCs w:val="20"/>
              </w:rPr>
              <w:t>Stāvošo un tekošo saldūdeņu eksperte</w:t>
            </w:r>
          </w:p>
        </w:tc>
      </w:tr>
      <w:tr w:rsidR="00811706" w:rsidRPr="00F66306" w14:paraId="1326DADE" w14:textId="77777777" w:rsidTr="00F00D9E">
        <w:tc>
          <w:tcPr>
            <w:tcW w:w="2689" w:type="dxa"/>
          </w:tcPr>
          <w:p w14:paraId="43B63E0C" w14:textId="28D3373F" w:rsidR="00811706" w:rsidRPr="00F66306" w:rsidRDefault="00811706" w:rsidP="00A249F6">
            <w:pPr>
              <w:spacing w:before="0" w:after="120"/>
              <w:jc w:val="center"/>
              <w:rPr>
                <w:rFonts w:ascii="Calibri" w:hAnsi="Calibri" w:cs="Calibri"/>
                <w:sz w:val="20"/>
                <w:szCs w:val="20"/>
              </w:rPr>
            </w:pPr>
            <w:r w:rsidRPr="00F66306">
              <w:rPr>
                <w:rFonts w:ascii="Calibri" w:hAnsi="Calibri" w:cs="Calibri"/>
                <w:sz w:val="20"/>
                <w:szCs w:val="20"/>
              </w:rPr>
              <w:t>Dāvis Gruberts</w:t>
            </w:r>
          </w:p>
        </w:tc>
        <w:tc>
          <w:tcPr>
            <w:tcW w:w="6945" w:type="dxa"/>
          </w:tcPr>
          <w:p w14:paraId="4177272E" w14:textId="14DBB536" w:rsidR="006A1728" w:rsidRPr="00F66306" w:rsidRDefault="00722785" w:rsidP="008D065D">
            <w:pPr>
              <w:spacing w:before="0" w:after="120"/>
              <w:jc w:val="both"/>
              <w:rPr>
                <w:rFonts w:ascii="Calibri" w:hAnsi="Calibri" w:cs="Calibri"/>
                <w:sz w:val="20"/>
                <w:szCs w:val="20"/>
              </w:rPr>
            </w:pPr>
            <w:r w:rsidRPr="00F66306">
              <w:rPr>
                <w:rFonts w:ascii="Calibri" w:hAnsi="Calibri" w:cs="Calibri"/>
                <w:sz w:val="20"/>
                <w:szCs w:val="20"/>
              </w:rPr>
              <w:t xml:space="preserve">Daugavpils Universitātes Dabaszinātņu un matemātikas fakultātes </w:t>
            </w:r>
            <w:r w:rsidR="00491EBF" w:rsidRPr="00F66306">
              <w:rPr>
                <w:rFonts w:ascii="Calibri" w:hAnsi="Calibri" w:cs="Calibri"/>
                <w:sz w:val="20"/>
                <w:szCs w:val="20"/>
              </w:rPr>
              <w:t xml:space="preserve">Vides zinātnes un ķīmijas </w:t>
            </w:r>
            <w:r w:rsidRPr="00F66306">
              <w:rPr>
                <w:rFonts w:ascii="Calibri" w:hAnsi="Calibri" w:cs="Calibri"/>
                <w:sz w:val="20"/>
                <w:szCs w:val="20"/>
              </w:rPr>
              <w:t>katedras docents</w:t>
            </w:r>
          </w:p>
        </w:tc>
      </w:tr>
    </w:tbl>
    <w:p w14:paraId="0459EB02" w14:textId="2FF8F1E6" w:rsidR="006E3939" w:rsidRPr="006A1728" w:rsidRDefault="00F50253" w:rsidP="00EE7517">
      <w:pPr>
        <w:spacing w:before="0" w:after="120"/>
        <w:jc w:val="both"/>
        <w:rPr>
          <w:rFonts w:ascii="Calibri" w:hAnsi="Calibri" w:cs="Calibri"/>
          <w:b/>
          <w:sz w:val="22"/>
        </w:rPr>
      </w:pPr>
      <w:r w:rsidRPr="006A1728">
        <w:rPr>
          <w:rFonts w:ascii="Calibri" w:hAnsi="Calibri" w:cs="Calibri"/>
          <w:b/>
          <w:sz w:val="22"/>
        </w:rPr>
        <w:t>Plāna izstrādes uzraudzības grupa</w:t>
      </w:r>
      <w:r w:rsidR="00A54B42" w:rsidRPr="006A1728">
        <w:rPr>
          <w:rFonts w:ascii="Calibri" w:hAnsi="Calibri" w:cs="Calibri"/>
          <w:b/>
          <w:sz w:val="22"/>
        </w:rPr>
        <w:t xml:space="preserve"> </w:t>
      </w:r>
      <w:r w:rsidR="00ED2974">
        <w:rPr>
          <w:rFonts w:ascii="Calibri" w:hAnsi="Calibri" w:cs="Calibri"/>
          <w:sz w:val="22"/>
        </w:rPr>
        <w:t>(</w:t>
      </w:r>
      <w:r w:rsidR="00A54B42" w:rsidRPr="006A1728">
        <w:rPr>
          <w:rFonts w:ascii="Calibri" w:hAnsi="Calibri" w:cs="Calibri"/>
          <w:i/>
          <w:sz w:val="22"/>
        </w:rPr>
        <w:t>apstiprināta ar Dabas aizsardzības pārvaldes ģenerāldirektora 2018.</w:t>
      </w:r>
      <w:r w:rsidR="00F3212F">
        <w:rPr>
          <w:rFonts w:ascii="Calibri" w:hAnsi="Calibri" w:cs="Calibri"/>
          <w:i/>
          <w:sz w:val="22"/>
        </w:rPr>
        <w:t> </w:t>
      </w:r>
      <w:r w:rsidR="00A54B42" w:rsidRPr="006A1728">
        <w:rPr>
          <w:rFonts w:ascii="Calibri" w:hAnsi="Calibri" w:cs="Calibri"/>
          <w:i/>
          <w:sz w:val="22"/>
        </w:rPr>
        <w:t>gada</w:t>
      </w:r>
      <w:r w:rsidR="002A0572" w:rsidRPr="006A1728">
        <w:rPr>
          <w:rFonts w:ascii="Calibri" w:hAnsi="Calibri" w:cs="Calibri"/>
          <w:i/>
          <w:sz w:val="22"/>
        </w:rPr>
        <w:t xml:space="preserve"> </w:t>
      </w:r>
      <w:r w:rsidR="00A54B42" w:rsidRPr="006A1728">
        <w:rPr>
          <w:rFonts w:ascii="Calibri" w:hAnsi="Calibri" w:cs="Calibri"/>
          <w:i/>
          <w:sz w:val="22"/>
        </w:rPr>
        <w:t>19.</w:t>
      </w:r>
      <w:r w:rsidR="00F3212F">
        <w:rPr>
          <w:rFonts w:ascii="Calibri" w:hAnsi="Calibri" w:cs="Calibri"/>
          <w:i/>
          <w:sz w:val="22"/>
        </w:rPr>
        <w:t> </w:t>
      </w:r>
      <w:r w:rsidR="00A54B42" w:rsidRPr="006A1728">
        <w:rPr>
          <w:rFonts w:ascii="Calibri" w:hAnsi="Calibri" w:cs="Calibri"/>
          <w:i/>
          <w:sz w:val="22"/>
        </w:rPr>
        <w:t>aprīļa rīkojumu Nr.</w:t>
      </w:r>
      <w:r w:rsidR="00F3212F">
        <w:rPr>
          <w:rFonts w:ascii="Calibri" w:hAnsi="Calibri" w:cs="Calibri"/>
          <w:i/>
          <w:sz w:val="22"/>
        </w:rPr>
        <w:t> </w:t>
      </w:r>
      <w:r w:rsidR="00A54B42" w:rsidRPr="006A1728">
        <w:rPr>
          <w:rFonts w:ascii="Calibri" w:hAnsi="Calibri" w:cs="Calibri"/>
          <w:i/>
          <w:sz w:val="22"/>
        </w:rPr>
        <w:t>1.1/79/2018</w:t>
      </w:r>
      <w:r w:rsidR="00F66306">
        <w:rPr>
          <w:rFonts w:ascii="Calibri" w:hAnsi="Calibri" w:cs="Calibri"/>
          <w:i/>
          <w:sz w:val="22"/>
        </w:rPr>
        <w:t>;</w:t>
      </w:r>
      <w:r w:rsidR="00F3212F">
        <w:rPr>
          <w:rFonts w:ascii="Calibri" w:hAnsi="Calibri" w:cs="Calibri"/>
          <w:i/>
          <w:sz w:val="22"/>
        </w:rPr>
        <w:t xml:space="preserve"> grozījumi šajā rīkojumā veikti </w:t>
      </w:r>
      <w:r w:rsidR="00ED2974">
        <w:rPr>
          <w:rFonts w:ascii="Calibri" w:hAnsi="Calibri" w:cs="Calibri"/>
          <w:i/>
          <w:sz w:val="22"/>
        </w:rPr>
        <w:t>2019.</w:t>
      </w:r>
      <w:r w:rsidR="00F3212F">
        <w:rPr>
          <w:rFonts w:ascii="Calibri" w:hAnsi="Calibri" w:cs="Calibri"/>
          <w:i/>
          <w:sz w:val="22"/>
        </w:rPr>
        <w:t xml:space="preserve"> gada 23. septembrī ar rīkojumu </w:t>
      </w:r>
      <w:r w:rsidR="00ED2974">
        <w:rPr>
          <w:rFonts w:ascii="Calibri" w:hAnsi="Calibri" w:cs="Calibri"/>
          <w:i/>
          <w:sz w:val="22"/>
        </w:rPr>
        <w:t>Nr.</w:t>
      </w:r>
      <w:r w:rsidR="00F3212F">
        <w:rPr>
          <w:rFonts w:ascii="Calibri" w:hAnsi="Calibri" w:cs="Calibri"/>
          <w:i/>
          <w:sz w:val="22"/>
        </w:rPr>
        <w:t> </w:t>
      </w:r>
      <w:r w:rsidR="00ED2974">
        <w:rPr>
          <w:rFonts w:ascii="Calibri" w:hAnsi="Calibri" w:cs="Calibri"/>
          <w:i/>
          <w:sz w:val="22"/>
        </w:rPr>
        <w:t>1.1/196/2019</w:t>
      </w:r>
      <w:r w:rsidR="003C498F">
        <w:rPr>
          <w:rFonts w:ascii="Calibri" w:hAnsi="Calibri" w:cs="Calibri"/>
          <w:i/>
          <w:sz w:val="22"/>
        </w:rPr>
        <w:t>.,</w:t>
      </w:r>
      <w:r w:rsidR="000C60BB">
        <w:rPr>
          <w:rFonts w:ascii="Calibri" w:hAnsi="Calibri" w:cs="Calibri"/>
          <w:i/>
          <w:sz w:val="22"/>
        </w:rPr>
        <w:t xml:space="preserve"> </w:t>
      </w:r>
      <w:r w:rsidR="00353336">
        <w:rPr>
          <w:rFonts w:ascii="Calibri" w:hAnsi="Calibri" w:cs="Calibri"/>
          <w:i/>
          <w:sz w:val="22"/>
        </w:rPr>
        <w:t>2019.</w:t>
      </w:r>
      <w:r w:rsidR="00F3212F">
        <w:rPr>
          <w:rFonts w:ascii="Calibri" w:hAnsi="Calibri" w:cs="Calibri"/>
          <w:i/>
          <w:sz w:val="22"/>
        </w:rPr>
        <w:t> gada 7. oktobrī ar rīkojumu</w:t>
      </w:r>
      <w:r w:rsidR="00353336">
        <w:rPr>
          <w:rFonts w:ascii="Calibri" w:hAnsi="Calibri" w:cs="Calibri"/>
          <w:i/>
          <w:sz w:val="22"/>
        </w:rPr>
        <w:t xml:space="preserve"> Nr.</w:t>
      </w:r>
      <w:r w:rsidR="00F3212F">
        <w:rPr>
          <w:rFonts w:ascii="Calibri" w:hAnsi="Calibri" w:cs="Calibri"/>
          <w:i/>
          <w:sz w:val="22"/>
        </w:rPr>
        <w:t> </w:t>
      </w:r>
      <w:r w:rsidR="00353336">
        <w:rPr>
          <w:rFonts w:ascii="Calibri" w:hAnsi="Calibri" w:cs="Calibri"/>
          <w:i/>
          <w:sz w:val="22"/>
        </w:rPr>
        <w:t>1.1/206/2019</w:t>
      </w:r>
      <w:r w:rsidR="003C498F">
        <w:rPr>
          <w:rFonts w:ascii="Calibri" w:hAnsi="Calibri" w:cs="Calibri"/>
          <w:i/>
          <w:sz w:val="22"/>
        </w:rPr>
        <w:t>.</w:t>
      </w:r>
      <w:r w:rsidR="00F66306">
        <w:rPr>
          <w:rFonts w:ascii="Calibri" w:hAnsi="Calibri" w:cs="Calibri"/>
          <w:i/>
          <w:sz w:val="22"/>
        </w:rPr>
        <w:t>,</w:t>
      </w:r>
      <w:r w:rsidR="003C498F">
        <w:rPr>
          <w:rFonts w:ascii="Calibri" w:hAnsi="Calibri" w:cs="Calibri"/>
          <w:i/>
          <w:sz w:val="22"/>
        </w:rPr>
        <w:t xml:space="preserve"> </w:t>
      </w:r>
      <w:bookmarkStart w:id="0" w:name="_Hlk27656328"/>
      <w:r w:rsidR="003C498F">
        <w:rPr>
          <w:rFonts w:ascii="Calibri" w:hAnsi="Calibri" w:cs="Calibri"/>
          <w:i/>
          <w:sz w:val="22"/>
        </w:rPr>
        <w:t>2019.</w:t>
      </w:r>
      <w:r w:rsidR="00F3212F">
        <w:rPr>
          <w:rFonts w:ascii="Calibri" w:hAnsi="Calibri" w:cs="Calibri"/>
          <w:i/>
          <w:sz w:val="22"/>
        </w:rPr>
        <w:t> gada 21. novembrī ar rīkojumu</w:t>
      </w:r>
      <w:r w:rsidR="003C498F">
        <w:rPr>
          <w:rFonts w:ascii="Calibri" w:hAnsi="Calibri" w:cs="Calibri"/>
          <w:i/>
          <w:sz w:val="22"/>
        </w:rPr>
        <w:t xml:space="preserve"> Nr.</w:t>
      </w:r>
      <w:r w:rsidR="00F3212F">
        <w:rPr>
          <w:rFonts w:ascii="Calibri" w:hAnsi="Calibri" w:cs="Calibri"/>
          <w:i/>
          <w:sz w:val="22"/>
        </w:rPr>
        <w:t> </w:t>
      </w:r>
      <w:r w:rsidR="003C498F">
        <w:rPr>
          <w:rFonts w:ascii="Calibri" w:hAnsi="Calibri" w:cs="Calibri"/>
          <w:i/>
          <w:sz w:val="22"/>
        </w:rPr>
        <w:t>1.1/239/2019.</w:t>
      </w:r>
      <w:r w:rsidR="00D77A86">
        <w:rPr>
          <w:rFonts w:ascii="Calibri" w:hAnsi="Calibri" w:cs="Calibri"/>
          <w:i/>
          <w:sz w:val="22"/>
        </w:rPr>
        <w:t>,</w:t>
      </w:r>
      <w:r w:rsidR="000C60BB">
        <w:rPr>
          <w:rFonts w:ascii="Calibri" w:hAnsi="Calibri" w:cs="Calibri"/>
          <w:i/>
          <w:sz w:val="22"/>
        </w:rPr>
        <w:t xml:space="preserve"> </w:t>
      </w:r>
      <w:r w:rsidR="00F66306">
        <w:rPr>
          <w:rFonts w:ascii="Calibri" w:hAnsi="Calibri" w:cs="Calibri"/>
          <w:i/>
          <w:sz w:val="22"/>
        </w:rPr>
        <w:t>2020.</w:t>
      </w:r>
      <w:r w:rsidR="00F3212F">
        <w:rPr>
          <w:rFonts w:ascii="Calibri" w:hAnsi="Calibri" w:cs="Calibri"/>
          <w:i/>
          <w:sz w:val="22"/>
        </w:rPr>
        <w:t> gada 14. janvārī ar rīkojumu</w:t>
      </w:r>
      <w:r w:rsidR="00F66306">
        <w:rPr>
          <w:rFonts w:ascii="Calibri" w:hAnsi="Calibri" w:cs="Calibri"/>
          <w:i/>
          <w:sz w:val="22"/>
        </w:rPr>
        <w:t xml:space="preserve"> Nr.</w:t>
      </w:r>
      <w:r w:rsidR="00F3212F">
        <w:rPr>
          <w:rFonts w:ascii="Calibri" w:hAnsi="Calibri" w:cs="Calibri"/>
          <w:i/>
          <w:sz w:val="22"/>
        </w:rPr>
        <w:t> </w:t>
      </w:r>
      <w:r w:rsidR="00F66306">
        <w:rPr>
          <w:rFonts w:ascii="Calibri" w:hAnsi="Calibri" w:cs="Calibri"/>
          <w:i/>
          <w:sz w:val="22"/>
        </w:rPr>
        <w:t>1.1/13/2020</w:t>
      </w:r>
      <w:r w:rsidR="000C60BB">
        <w:rPr>
          <w:rFonts w:ascii="Calibri" w:hAnsi="Calibri" w:cs="Calibri"/>
          <w:i/>
          <w:sz w:val="22"/>
        </w:rPr>
        <w:t xml:space="preserve"> un </w:t>
      </w:r>
      <w:r w:rsidR="00D77A86">
        <w:rPr>
          <w:rFonts w:ascii="Calibri" w:hAnsi="Calibri" w:cs="Calibri"/>
          <w:i/>
          <w:sz w:val="22"/>
        </w:rPr>
        <w:t>2020.</w:t>
      </w:r>
      <w:r w:rsidR="00F3212F">
        <w:rPr>
          <w:rFonts w:ascii="Calibri" w:hAnsi="Calibri" w:cs="Calibri"/>
          <w:i/>
          <w:sz w:val="22"/>
        </w:rPr>
        <w:t> gada 9. martā ar rīkojumu</w:t>
      </w:r>
      <w:r w:rsidR="00D77A86">
        <w:rPr>
          <w:rFonts w:ascii="Calibri" w:hAnsi="Calibri" w:cs="Calibri"/>
          <w:i/>
          <w:sz w:val="22"/>
        </w:rPr>
        <w:t xml:space="preserve"> Nr.</w:t>
      </w:r>
      <w:r w:rsidR="00F3212F">
        <w:rPr>
          <w:noProof/>
          <w:szCs w:val="24"/>
        </w:rPr>
        <w:t> </w:t>
      </w:r>
      <w:r w:rsidR="00D77A86" w:rsidRPr="00D77A86">
        <w:rPr>
          <w:rFonts w:ascii="Calibri" w:hAnsi="Calibri" w:cs="Calibri"/>
          <w:noProof/>
          <w:sz w:val="22"/>
        </w:rPr>
        <w:t>1.1/40/2020</w:t>
      </w:r>
      <w:r w:rsidR="00ED2974" w:rsidRPr="00D77A86">
        <w:rPr>
          <w:rFonts w:ascii="Calibri" w:hAnsi="Calibri" w:cs="Calibri"/>
          <w:sz w:val="22"/>
        </w:rPr>
        <w:t>)</w:t>
      </w:r>
      <w:bookmarkEnd w:id="0"/>
      <w:r w:rsidR="000C60BB">
        <w:rPr>
          <w:rFonts w:ascii="Calibri" w:hAnsi="Calibri" w:cs="Calibri"/>
          <w:sz w:val="22"/>
        </w:rPr>
        <w:t>:</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945"/>
      </w:tblGrid>
      <w:tr w:rsidR="00F50253" w:rsidRPr="00F66306" w14:paraId="0C8F8CA1" w14:textId="77777777" w:rsidTr="00EE7517">
        <w:tc>
          <w:tcPr>
            <w:tcW w:w="2689" w:type="dxa"/>
          </w:tcPr>
          <w:p w14:paraId="089960A1" w14:textId="77777777" w:rsidR="00F50253" w:rsidRPr="00F66306" w:rsidRDefault="00F50253" w:rsidP="00A249F6">
            <w:pPr>
              <w:spacing w:before="0" w:after="120"/>
              <w:jc w:val="center"/>
              <w:rPr>
                <w:rFonts w:ascii="Calibri" w:hAnsi="Calibri" w:cs="Calibri"/>
                <w:sz w:val="20"/>
                <w:szCs w:val="20"/>
              </w:rPr>
            </w:pPr>
            <w:r w:rsidRPr="00F66306">
              <w:rPr>
                <w:rFonts w:ascii="Calibri" w:hAnsi="Calibri" w:cs="Calibri"/>
                <w:sz w:val="20"/>
                <w:szCs w:val="20"/>
              </w:rPr>
              <w:t>Valdis Pilāts</w:t>
            </w:r>
          </w:p>
        </w:tc>
        <w:tc>
          <w:tcPr>
            <w:tcW w:w="6945" w:type="dxa"/>
          </w:tcPr>
          <w:p w14:paraId="7F1CBD1A" w14:textId="77777777" w:rsidR="00F50253" w:rsidRPr="00F66306" w:rsidRDefault="00F50253" w:rsidP="00A249F6">
            <w:pPr>
              <w:spacing w:before="0" w:after="120"/>
              <w:jc w:val="both"/>
              <w:rPr>
                <w:rFonts w:ascii="Calibri" w:hAnsi="Calibri" w:cs="Calibri"/>
                <w:sz w:val="20"/>
                <w:szCs w:val="20"/>
              </w:rPr>
            </w:pPr>
            <w:r w:rsidRPr="00F66306">
              <w:rPr>
                <w:rFonts w:ascii="Calibri" w:hAnsi="Calibri" w:cs="Calibri"/>
                <w:sz w:val="20"/>
                <w:szCs w:val="20"/>
              </w:rPr>
              <w:t>Dabas aizsardzības pārvaldes Monitoringa un plānojumu nodaļas vecākais eksperts</w:t>
            </w:r>
          </w:p>
        </w:tc>
      </w:tr>
      <w:tr w:rsidR="00F50253" w:rsidRPr="00F66306" w14:paraId="796532B0" w14:textId="77777777" w:rsidTr="00EE7517">
        <w:tc>
          <w:tcPr>
            <w:tcW w:w="2689" w:type="dxa"/>
            <w:tcBorders>
              <w:bottom w:val="single" w:sz="4" w:space="0" w:color="auto"/>
            </w:tcBorders>
          </w:tcPr>
          <w:p w14:paraId="28BB9700" w14:textId="5DD47740" w:rsidR="00F50253" w:rsidRPr="00F66306" w:rsidRDefault="003C6808" w:rsidP="00A249F6">
            <w:pPr>
              <w:spacing w:before="0" w:after="120"/>
              <w:jc w:val="center"/>
              <w:rPr>
                <w:rFonts w:ascii="Calibri" w:hAnsi="Calibri" w:cs="Calibri"/>
                <w:sz w:val="20"/>
                <w:szCs w:val="20"/>
              </w:rPr>
            </w:pPr>
            <w:r w:rsidRPr="00F66306">
              <w:rPr>
                <w:rFonts w:ascii="Calibri" w:hAnsi="Calibri" w:cs="Calibri"/>
                <w:sz w:val="20"/>
                <w:szCs w:val="20"/>
              </w:rPr>
              <w:t>Zanda Lisovska</w:t>
            </w:r>
          </w:p>
        </w:tc>
        <w:tc>
          <w:tcPr>
            <w:tcW w:w="6945" w:type="dxa"/>
          </w:tcPr>
          <w:p w14:paraId="3F9CB1FE" w14:textId="404AED30" w:rsidR="00F50253" w:rsidRPr="00F66306" w:rsidRDefault="00F50253" w:rsidP="00A249F6">
            <w:pPr>
              <w:spacing w:before="0" w:after="120"/>
              <w:jc w:val="both"/>
              <w:rPr>
                <w:rFonts w:ascii="Calibri" w:hAnsi="Calibri" w:cs="Calibri"/>
                <w:sz w:val="20"/>
                <w:szCs w:val="20"/>
              </w:rPr>
            </w:pPr>
            <w:r w:rsidRPr="00F66306">
              <w:rPr>
                <w:rFonts w:ascii="Calibri" w:hAnsi="Calibri" w:cs="Calibri"/>
                <w:sz w:val="20"/>
                <w:szCs w:val="20"/>
              </w:rPr>
              <w:t xml:space="preserve">Ilūkstes novada </w:t>
            </w:r>
            <w:r w:rsidR="003C6808" w:rsidRPr="00F66306">
              <w:rPr>
                <w:rFonts w:ascii="Calibri" w:hAnsi="Calibri" w:cs="Calibri"/>
                <w:sz w:val="20"/>
                <w:szCs w:val="20"/>
              </w:rPr>
              <w:t>pašvaldības Attīstības plānošanas speciāliste</w:t>
            </w:r>
            <w:r w:rsidR="00D734DA" w:rsidRPr="00F66306">
              <w:rPr>
                <w:rFonts w:ascii="Calibri" w:hAnsi="Calibri" w:cs="Calibri"/>
                <w:sz w:val="20"/>
                <w:szCs w:val="20"/>
              </w:rPr>
              <w:t xml:space="preserve"> </w:t>
            </w:r>
            <w:r w:rsidR="000C60BB">
              <w:rPr>
                <w:rFonts w:ascii="Calibri" w:hAnsi="Calibri" w:cs="Calibri"/>
                <w:i/>
                <w:iCs/>
                <w:sz w:val="20"/>
                <w:szCs w:val="20"/>
              </w:rPr>
              <w:t xml:space="preserve">(no </w:t>
            </w:r>
            <w:r w:rsidR="00D734DA" w:rsidRPr="00F66306">
              <w:rPr>
                <w:rFonts w:ascii="Calibri" w:hAnsi="Calibri" w:cs="Calibri"/>
                <w:i/>
                <w:iCs/>
                <w:sz w:val="20"/>
                <w:szCs w:val="20"/>
              </w:rPr>
              <w:t>2019.</w:t>
            </w:r>
            <w:r w:rsidR="000C60BB">
              <w:rPr>
                <w:rFonts w:ascii="Calibri" w:hAnsi="Calibri" w:cs="Calibri"/>
                <w:i/>
                <w:iCs/>
                <w:sz w:val="20"/>
                <w:szCs w:val="20"/>
              </w:rPr>
              <w:t> gada 23. septembra</w:t>
            </w:r>
            <w:r w:rsidR="00D734DA" w:rsidRPr="00F66306">
              <w:rPr>
                <w:rFonts w:ascii="Calibri" w:hAnsi="Calibri" w:cs="Calibri"/>
                <w:i/>
                <w:iCs/>
                <w:sz w:val="20"/>
                <w:szCs w:val="20"/>
              </w:rPr>
              <w:t>)</w:t>
            </w:r>
          </w:p>
        </w:tc>
      </w:tr>
      <w:tr w:rsidR="00946101" w:rsidRPr="00F66306" w14:paraId="4A130DEB" w14:textId="77777777" w:rsidTr="00EE7517">
        <w:tc>
          <w:tcPr>
            <w:tcW w:w="2689" w:type="dxa"/>
            <w:tcBorders>
              <w:top w:val="single" w:sz="4" w:space="0" w:color="auto"/>
              <w:left w:val="single" w:sz="4" w:space="0" w:color="auto"/>
              <w:bottom w:val="single" w:sz="4" w:space="0" w:color="auto"/>
              <w:right w:val="single" w:sz="4" w:space="0" w:color="auto"/>
            </w:tcBorders>
          </w:tcPr>
          <w:p w14:paraId="5E1EC93C" w14:textId="5D5570CA" w:rsidR="00946101" w:rsidRPr="00F66306" w:rsidRDefault="00946101" w:rsidP="00946101">
            <w:pPr>
              <w:spacing w:before="0" w:after="120"/>
              <w:jc w:val="center"/>
              <w:rPr>
                <w:rFonts w:ascii="Calibri" w:hAnsi="Calibri" w:cs="Calibri"/>
                <w:sz w:val="20"/>
                <w:szCs w:val="20"/>
              </w:rPr>
            </w:pPr>
            <w:r w:rsidRPr="00F66306">
              <w:rPr>
                <w:rFonts w:ascii="Calibri" w:hAnsi="Calibri" w:cs="Calibri"/>
                <w:sz w:val="20"/>
                <w:szCs w:val="20"/>
              </w:rPr>
              <w:t>Dzidra Nartiša</w:t>
            </w:r>
          </w:p>
        </w:tc>
        <w:tc>
          <w:tcPr>
            <w:tcW w:w="6945" w:type="dxa"/>
            <w:tcBorders>
              <w:left w:val="single" w:sz="4" w:space="0" w:color="auto"/>
            </w:tcBorders>
          </w:tcPr>
          <w:p w14:paraId="5E1AED6B" w14:textId="31D4EC12" w:rsidR="00946101" w:rsidRPr="00F66306" w:rsidRDefault="00946101" w:rsidP="00946101">
            <w:pPr>
              <w:spacing w:before="0" w:after="120"/>
              <w:jc w:val="both"/>
              <w:rPr>
                <w:rFonts w:ascii="Calibri" w:hAnsi="Calibri" w:cs="Calibri"/>
                <w:sz w:val="20"/>
                <w:szCs w:val="20"/>
              </w:rPr>
            </w:pPr>
            <w:r w:rsidRPr="00F66306">
              <w:rPr>
                <w:rFonts w:ascii="Calibri" w:hAnsi="Calibri" w:cs="Calibri"/>
                <w:sz w:val="20"/>
                <w:szCs w:val="20"/>
              </w:rPr>
              <w:t>Jēkabpils novada pašvaldības teritorijas plānošanas speciāliste</w:t>
            </w:r>
          </w:p>
        </w:tc>
      </w:tr>
      <w:tr w:rsidR="00946101" w:rsidRPr="00F66306" w14:paraId="7B1647C0" w14:textId="77777777" w:rsidTr="00EE7517">
        <w:tc>
          <w:tcPr>
            <w:tcW w:w="2689" w:type="dxa"/>
            <w:tcBorders>
              <w:top w:val="single" w:sz="4" w:space="0" w:color="auto"/>
            </w:tcBorders>
          </w:tcPr>
          <w:p w14:paraId="7EF96DC6" w14:textId="24EA5EC0" w:rsidR="00946101" w:rsidRPr="00F66306" w:rsidRDefault="0099286B" w:rsidP="0099286B">
            <w:pPr>
              <w:spacing w:before="0" w:after="120"/>
              <w:jc w:val="center"/>
              <w:rPr>
                <w:rFonts w:ascii="Calibri" w:hAnsi="Calibri" w:cs="Calibri"/>
                <w:sz w:val="20"/>
                <w:szCs w:val="20"/>
              </w:rPr>
            </w:pPr>
            <w:r w:rsidRPr="00F66306">
              <w:rPr>
                <w:rFonts w:ascii="Calibri" w:hAnsi="Calibri" w:cs="Calibri"/>
                <w:sz w:val="20"/>
                <w:szCs w:val="20"/>
              </w:rPr>
              <w:t>Gunta Dimitrijeva</w:t>
            </w:r>
          </w:p>
        </w:tc>
        <w:tc>
          <w:tcPr>
            <w:tcW w:w="6945" w:type="dxa"/>
          </w:tcPr>
          <w:p w14:paraId="41F5504C" w14:textId="7CA44C07" w:rsidR="00946101" w:rsidRPr="00F66306" w:rsidRDefault="00F76B9C" w:rsidP="00946101">
            <w:pPr>
              <w:spacing w:before="0" w:after="120"/>
              <w:jc w:val="both"/>
              <w:rPr>
                <w:rFonts w:ascii="Calibri" w:hAnsi="Calibri" w:cs="Calibri"/>
                <w:sz w:val="20"/>
                <w:szCs w:val="20"/>
              </w:rPr>
            </w:pPr>
            <w:r w:rsidRPr="00F66306">
              <w:rPr>
                <w:rFonts w:ascii="Calibri" w:hAnsi="Calibri" w:cs="Calibri"/>
                <w:sz w:val="20"/>
                <w:szCs w:val="20"/>
              </w:rPr>
              <w:t>Jēkabpils novada pašvaldības izpilddirektore</w:t>
            </w:r>
            <w:r w:rsidR="00D734DA" w:rsidRPr="00F66306">
              <w:rPr>
                <w:rFonts w:ascii="Calibri" w:hAnsi="Calibri" w:cs="Calibri"/>
                <w:sz w:val="20"/>
                <w:szCs w:val="20"/>
              </w:rPr>
              <w:t xml:space="preserve"> </w:t>
            </w:r>
            <w:r w:rsidR="000C60BB">
              <w:rPr>
                <w:rFonts w:ascii="Calibri" w:hAnsi="Calibri" w:cs="Calibri"/>
                <w:i/>
                <w:iCs/>
                <w:sz w:val="20"/>
                <w:szCs w:val="20"/>
              </w:rPr>
              <w:t xml:space="preserve">(no </w:t>
            </w:r>
            <w:r w:rsidR="00D734DA" w:rsidRPr="00F66306">
              <w:rPr>
                <w:rFonts w:ascii="Calibri" w:hAnsi="Calibri" w:cs="Calibri"/>
                <w:i/>
                <w:iCs/>
                <w:sz w:val="20"/>
                <w:szCs w:val="20"/>
              </w:rPr>
              <w:t>2019.</w:t>
            </w:r>
            <w:r w:rsidR="000C60BB">
              <w:rPr>
                <w:rFonts w:ascii="Calibri" w:hAnsi="Calibri" w:cs="Calibri"/>
                <w:i/>
                <w:iCs/>
                <w:sz w:val="20"/>
                <w:szCs w:val="20"/>
              </w:rPr>
              <w:t> gada 23. septembra</w:t>
            </w:r>
            <w:r w:rsidR="00D734DA" w:rsidRPr="00F66306">
              <w:rPr>
                <w:rFonts w:ascii="Calibri" w:hAnsi="Calibri" w:cs="Calibri"/>
                <w:i/>
                <w:iCs/>
                <w:sz w:val="20"/>
                <w:szCs w:val="20"/>
              </w:rPr>
              <w:t>)</w:t>
            </w:r>
          </w:p>
        </w:tc>
      </w:tr>
      <w:tr w:rsidR="00946101" w:rsidRPr="00F66306" w14:paraId="4E895B13" w14:textId="77777777" w:rsidTr="00EE7517">
        <w:tc>
          <w:tcPr>
            <w:tcW w:w="2689" w:type="dxa"/>
          </w:tcPr>
          <w:p w14:paraId="3A568CD7" w14:textId="77777777" w:rsidR="00946101" w:rsidRPr="00F66306" w:rsidRDefault="00946101" w:rsidP="00946101">
            <w:pPr>
              <w:spacing w:before="0" w:after="120"/>
              <w:jc w:val="center"/>
              <w:rPr>
                <w:rFonts w:ascii="Calibri" w:hAnsi="Calibri" w:cs="Calibri"/>
                <w:sz w:val="20"/>
                <w:szCs w:val="20"/>
              </w:rPr>
            </w:pPr>
            <w:r w:rsidRPr="00F66306">
              <w:rPr>
                <w:rFonts w:ascii="Calibri" w:hAnsi="Calibri" w:cs="Calibri"/>
                <w:sz w:val="20"/>
                <w:szCs w:val="20"/>
              </w:rPr>
              <w:t>Benita Štrausa</w:t>
            </w:r>
          </w:p>
        </w:tc>
        <w:tc>
          <w:tcPr>
            <w:tcW w:w="6945" w:type="dxa"/>
          </w:tcPr>
          <w:p w14:paraId="2565D42C" w14:textId="77777777" w:rsidR="00946101" w:rsidRPr="00F66306" w:rsidRDefault="00946101" w:rsidP="00946101">
            <w:pPr>
              <w:spacing w:before="0" w:after="120"/>
              <w:jc w:val="both"/>
              <w:rPr>
                <w:rFonts w:ascii="Calibri" w:hAnsi="Calibri" w:cs="Calibri"/>
                <w:sz w:val="20"/>
                <w:szCs w:val="20"/>
              </w:rPr>
            </w:pPr>
            <w:bookmarkStart w:id="1" w:name="_Hlk21080170"/>
            <w:r w:rsidRPr="00F66306">
              <w:rPr>
                <w:rFonts w:ascii="Calibri" w:hAnsi="Calibri" w:cs="Calibri"/>
                <w:sz w:val="20"/>
                <w:szCs w:val="20"/>
              </w:rPr>
              <w:t>Ilūkstes novada Bebrenes pagasta pārvaldes pārvaldniece</w:t>
            </w:r>
            <w:bookmarkEnd w:id="1"/>
          </w:p>
        </w:tc>
      </w:tr>
      <w:tr w:rsidR="00946101" w:rsidRPr="00F66306" w14:paraId="2A668856" w14:textId="77777777" w:rsidTr="00EE7517">
        <w:tc>
          <w:tcPr>
            <w:tcW w:w="2689" w:type="dxa"/>
          </w:tcPr>
          <w:p w14:paraId="0677BF7F" w14:textId="77777777" w:rsidR="00946101" w:rsidRPr="00F66306" w:rsidRDefault="00946101" w:rsidP="00946101">
            <w:pPr>
              <w:spacing w:before="0" w:after="120"/>
              <w:jc w:val="center"/>
              <w:rPr>
                <w:rFonts w:ascii="Calibri" w:hAnsi="Calibri" w:cs="Calibri"/>
                <w:sz w:val="20"/>
                <w:szCs w:val="20"/>
              </w:rPr>
            </w:pPr>
            <w:r w:rsidRPr="00F66306">
              <w:rPr>
                <w:rFonts w:ascii="Calibri" w:hAnsi="Calibri" w:cs="Calibri"/>
                <w:sz w:val="20"/>
                <w:szCs w:val="20"/>
              </w:rPr>
              <w:t>Guna Novika</w:t>
            </w:r>
          </w:p>
        </w:tc>
        <w:tc>
          <w:tcPr>
            <w:tcW w:w="6945" w:type="dxa"/>
          </w:tcPr>
          <w:p w14:paraId="3AFA2B93" w14:textId="77777777" w:rsidR="00946101" w:rsidRPr="00F66306" w:rsidRDefault="00946101" w:rsidP="00946101">
            <w:pPr>
              <w:spacing w:before="0" w:after="120"/>
              <w:jc w:val="both"/>
              <w:rPr>
                <w:rFonts w:ascii="Calibri" w:hAnsi="Calibri" w:cs="Calibri"/>
                <w:sz w:val="20"/>
                <w:szCs w:val="20"/>
              </w:rPr>
            </w:pPr>
            <w:r w:rsidRPr="00F66306">
              <w:rPr>
                <w:rFonts w:ascii="Calibri" w:hAnsi="Calibri" w:cs="Calibri"/>
                <w:sz w:val="20"/>
                <w:szCs w:val="20"/>
              </w:rPr>
              <w:t>Valsts vides dienesta Daugavpils reģionālās vides pārvaldes Kontroles daļas Piesārņojuma kontroles sektora vadītāja</w:t>
            </w:r>
          </w:p>
        </w:tc>
      </w:tr>
      <w:tr w:rsidR="00D734DA" w:rsidRPr="00F66306" w14:paraId="19C7A59E" w14:textId="77777777" w:rsidTr="00EE7517">
        <w:tc>
          <w:tcPr>
            <w:tcW w:w="2689" w:type="dxa"/>
          </w:tcPr>
          <w:p w14:paraId="5F111A89" w14:textId="7CE31911" w:rsidR="00D734DA" w:rsidRPr="00F66306" w:rsidRDefault="00D734DA" w:rsidP="00946101">
            <w:pPr>
              <w:spacing w:before="0" w:after="120"/>
              <w:jc w:val="center"/>
              <w:rPr>
                <w:rFonts w:ascii="Calibri" w:hAnsi="Calibri" w:cs="Calibri"/>
                <w:sz w:val="20"/>
                <w:szCs w:val="20"/>
              </w:rPr>
            </w:pPr>
            <w:r w:rsidRPr="00F66306">
              <w:rPr>
                <w:rFonts w:ascii="Calibri" w:hAnsi="Calibri" w:cs="Calibri"/>
                <w:sz w:val="20"/>
                <w:szCs w:val="20"/>
              </w:rPr>
              <w:t>Kristīne Riekstiņa</w:t>
            </w:r>
          </w:p>
        </w:tc>
        <w:tc>
          <w:tcPr>
            <w:tcW w:w="6945" w:type="dxa"/>
          </w:tcPr>
          <w:p w14:paraId="2E33F195" w14:textId="61A654C3" w:rsidR="00D734DA" w:rsidRPr="00F66306" w:rsidRDefault="00ED207E" w:rsidP="00946101">
            <w:pPr>
              <w:spacing w:before="0" w:after="120"/>
              <w:jc w:val="both"/>
              <w:rPr>
                <w:rFonts w:ascii="Calibri" w:hAnsi="Calibri" w:cs="Calibri"/>
                <w:sz w:val="20"/>
                <w:szCs w:val="20"/>
              </w:rPr>
            </w:pPr>
            <w:r w:rsidRPr="00F66306">
              <w:rPr>
                <w:rFonts w:ascii="Calibri" w:hAnsi="Calibri" w:cs="Calibri"/>
                <w:sz w:val="20"/>
                <w:szCs w:val="20"/>
              </w:rPr>
              <w:t xml:space="preserve">Valsts meža dienesta Dienvidlatgales virsmežniecības inženiere vides aizsardzības jautājumos </w:t>
            </w:r>
            <w:r w:rsidRPr="00F66306">
              <w:rPr>
                <w:rFonts w:ascii="Calibri" w:hAnsi="Calibri" w:cs="Calibri"/>
                <w:i/>
                <w:iCs/>
                <w:sz w:val="20"/>
                <w:szCs w:val="20"/>
              </w:rPr>
              <w:t>(ilgstošā prombūtnē)</w:t>
            </w:r>
          </w:p>
        </w:tc>
      </w:tr>
      <w:tr w:rsidR="00946101" w:rsidRPr="00F66306" w14:paraId="3DAA02B6" w14:textId="77777777" w:rsidTr="00EE7517">
        <w:tc>
          <w:tcPr>
            <w:tcW w:w="2689" w:type="dxa"/>
          </w:tcPr>
          <w:p w14:paraId="3A890E3B" w14:textId="473D1AB7" w:rsidR="00946101" w:rsidRPr="00F66306" w:rsidRDefault="00CE38EF" w:rsidP="00946101">
            <w:pPr>
              <w:spacing w:before="0" w:after="120"/>
              <w:jc w:val="center"/>
              <w:rPr>
                <w:rFonts w:ascii="Calibri" w:hAnsi="Calibri" w:cs="Calibri"/>
                <w:sz w:val="20"/>
                <w:szCs w:val="20"/>
              </w:rPr>
            </w:pPr>
            <w:r w:rsidRPr="00F66306">
              <w:rPr>
                <w:rFonts w:ascii="Calibri" w:hAnsi="Calibri" w:cs="Calibri"/>
                <w:sz w:val="20"/>
                <w:szCs w:val="20"/>
              </w:rPr>
              <w:t>Lilija Teivāne</w:t>
            </w:r>
          </w:p>
        </w:tc>
        <w:tc>
          <w:tcPr>
            <w:tcW w:w="6945" w:type="dxa"/>
          </w:tcPr>
          <w:p w14:paraId="36F3AFBF" w14:textId="1BB32290" w:rsidR="00946101" w:rsidRPr="00F66306" w:rsidRDefault="00946101" w:rsidP="00946101">
            <w:pPr>
              <w:spacing w:before="0" w:after="120"/>
              <w:jc w:val="both"/>
              <w:rPr>
                <w:rFonts w:ascii="Calibri" w:hAnsi="Calibri" w:cs="Calibri"/>
                <w:sz w:val="20"/>
                <w:szCs w:val="20"/>
              </w:rPr>
            </w:pPr>
            <w:r w:rsidRPr="00F66306">
              <w:rPr>
                <w:rFonts w:ascii="Calibri" w:hAnsi="Calibri" w:cs="Calibri"/>
                <w:sz w:val="20"/>
                <w:szCs w:val="20"/>
              </w:rPr>
              <w:t>Valsts meža dienesta Dienvidlatgales virsmežniecības inženiere vides aizsardzības jautājumos</w:t>
            </w:r>
            <w:r w:rsidR="00353336" w:rsidRPr="00F66306">
              <w:rPr>
                <w:rFonts w:ascii="Calibri" w:hAnsi="Calibri" w:cs="Calibri"/>
                <w:sz w:val="20"/>
                <w:szCs w:val="20"/>
              </w:rPr>
              <w:t xml:space="preserve"> </w:t>
            </w:r>
            <w:r w:rsidR="000C60BB">
              <w:rPr>
                <w:rFonts w:ascii="Calibri" w:hAnsi="Calibri" w:cs="Calibri"/>
                <w:i/>
                <w:iCs/>
                <w:sz w:val="20"/>
                <w:szCs w:val="20"/>
              </w:rPr>
              <w:t xml:space="preserve">(no </w:t>
            </w:r>
            <w:r w:rsidR="00353336" w:rsidRPr="00F66306">
              <w:rPr>
                <w:rFonts w:ascii="Calibri" w:hAnsi="Calibri" w:cs="Calibri"/>
                <w:i/>
                <w:iCs/>
                <w:sz w:val="20"/>
                <w:szCs w:val="20"/>
              </w:rPr>
              <w:t>2019.</w:t>
            </w:r>
            <w:r w:rsidR="000C60BB">
              <w:rPr>
                <w:rFonts w:ascii="Calibri" w:hAnsi="Calibri" w:cs="Calibri"/>
                <w:i/>
                <w:iCs/>
                <w:sz w:val="20"/>
                <w:szCs w:val="20"/>
              </w:rPr>
              <w:t> gada 7. oktobra</w:t>
            </w:r>
            <w:r w:rsidR="00353336" w:rsidRPr="00F66306">
              <w:rPr>
                <w:rFonts w:ascii="Calibri" w:hAnsi="Calibri" w:cs="Calibri"/>
                <w:i/>
                <w:iCs/>
                <w:sz w:val="20"/>
                <w:szCs w:val="20"/>
              </w:rPr>
              <w:t>)</w:t>
            </w:r>
          </w:p>
        </w:tc>
      </w:tr>
      <w:tr w:rsidR="00870238" w:rsidRPr="00F66306" w14:paraId="41AB791E" w14:textId="77777777" w:rsidTr="00EE7517">
        <w:tc>
          <w:tcPr>
            <w:tcW w:w="2689" w:type="dxa"/>
          </w:tcPr>
          <w:p w14:paraId="2C8E3C8D" w14:textId="22582D57" w:rsidR="00870238" w:rsidRPr="00F66306" w:rsidRDefault="00870238" w:rsidP="00946101">
            <w:pPr>
              <w:spacing w:before="0" w:after="120"/>
              <w:jc w:val="center"/>
              <w:rPr>
                <w:rFonts w:ascii="Calibri" w:hAnsi="Calibri" w:cs="Calibri"/>
                <w:sz w:val="20"/>
                <w:szCs w:val="20"/>
              </w:rPr>
            </w:pPr>
            <w:r w:rsidRPr="00F66306">
              <w:rPr>
                <w:rFonts w:ascii="Calibri" w:hAnsi="Calibri" w:cs="Calibri"/>
                <w:sz w:val="20"/>
                <w:szCs w:val="20"/>
              </w:rPr>
              <w:t>Gundega Jurāne</w:t>
            </w:r>
          </w:p>
        </w:tc>
        <w:tc>
          <w:tcPr>
            <w:tcW w:w="6945" w:type="dxa"/>
          </w:tcPr>
          <w:p w14:paraId="67B5B9F2" w14:textId="57DF5262" w:rsidR="00870238" w:rsidRPr="00F66306" w:rsidRDefault="00870238" w:rsidP="00946101">
            <w:pPr>
              <w:spacing w:before="0" w:after="120"/>
              <w:jc w:val="both"/>
              <w:rPr>
                <w:rFonts w:ascii="Calibri" w:hAnsi="Calibri" w:cs="Calibri"/>
                <w:sz w:val="20"/>
                <w:szCs w:val="20"/>
              </w:rPr>
            </w:pPr>
            <w:r w:rsidRPr="00F66306">
              <w:rPr>
                <w:rFonts w:ascii="Calibri" w:hAnsi="Calibri" w:cs="Calibri"/>
                <w:sz w:val="20"/>
                <w:szCs w:val="20"/>
              </w:rPr>
              <w:t>Valsts meža dienesta Dienvidlatgales virsmežniecības inženiere vides aizsardzības jautājumos</w:t>
            </w:r>
            <w:r w:rsidR="00893941" w:rsidRPr="00F66306">
              <w:rPr>
                <w:rFonts w:ascii="Calibri" w:hAnsi="Calibri" w:cs="Calibri"/>
                <w:sz w:val="20"/>
                <w:szCs w:val="20"/>
              </w:rPr>
              <w:t xml:space="preserve"> (</w:t>
            </w:r>
            <w:r w:rsidR="000C60BB">
              <w:rPr>
                <w:rFonts w:ascii="Calibri" w:hAnsi="Calibri" w:cs="Calibri"/>
                <w:i/>
                <w:iCs/>
                <w:sz w:val="20"/>
                <w:szCs w:val="20"/>
              </w:rPr>
              <w:t xml:space="preserve">no </w:t>
            </w:r>
            <w:r w:rsidR="00893941" w:rsidRPr="00F66306">
              <w:rPr>
                <w:rFonts w:ascii="Calibri" w:hAnsi="Calibri" w:cs="Calibri"/>
                <w:i/>
                <w:iCs/>
                <w:sz w:val="20"/>
                <w:szCs w:val="20"/>
              </w:rPr>
              <w:t>2019</w:t>
            </w:r>
            <w:r w:rsidR="00893941" w:rsidRPr="00F66306">
              <w:rPr>
                <w:rFonts w:ascii="Calibri" w:hAnsi="Calibri" w:cs="Calibri"/>
                <w:sz w:val="20"/>
                <w:szCs w:val="20"/>
              </w:rPr>
              <w:t>.</w:t>
            </w:r>
            <w:r w:rsidR="000C60BB">
              <w:rPr>
                <w:rFonts w:ascii="Calibri" w:hAnsi="Calibri" w:cs="Calibri"/>
                <w:sz w:val="20"/>
                <w:szCs w:val="20"/>
              </w:rPr>
              <w:t> gada 21. novembra</w:t>
            </w:r>
            <w:r w:rsidR="00893941" w:rsidRPr="00F66306">
              <w:rPr>
                <w:rFonts w:ascii="Calibri" w:hAnsi="Calibri" w:cs="Calibri"/>
                <w:sz w:val="20"/>
                <w:szCs w:val="20"/>
              </w:rPr>
              <w:t>)</w:t>
            </w:r>
          </w:p>
        </w:tc>
      </w:tr>
      <w:tr w:rsidR="00946101" w:rsidRPr="00F66306" w14:paraId="0CFEFEFC" w14:textId="77777777" w:rsidTr="00EE7517">
        <w:tc>
          <w:tcPr>
            <w:tcW w:w="2689" w:type="dxa"/>
          </w:tcPr>
          <w:p w14:paraId="3E36CF2B" w14:textId="77777777" w:rsidR="00946101" w:rsidRPr="00F66306" w:rsidRDefault="00946101" w:rsidP="00946101">
            <w:pPr>
              <w:spacing w:before="0" w:after="120"/>
              <w:jc w:val="center"/>
              <w:rPr>
                <w:rFonts w:ascii="Calibri" w:hAnsi="Calibri" w:cs="Calibri"/>
                <w:sz w:val="20"/>
                <w:szCs w:val="20"/>
              </w:rPr>
            </w:pPr>
            <w:r w:rsidRPr="00F66306">
              <w:rPr>
                <w:rFonts w:ascii="Calibri" w:hAnsi="Calibri" w:cs="Calibri"/>
                <w:sz w:val="20"/>
                <w:szCs w:val="20"/>
              </w:rPr>
              <w:t>Ināra Lukaševiča</w:t>
            </w:r>
          </w:p>
        </w:tc>
        <w:tc>
          <w:tcPr>
            <w:tcW w:w="6945" w:type="dxa"/>
          </w:tcPr>
          <w:p w14:paraId="57B6704C" w14:textId="77777777" w:rsidR="00946101" w:rsidRPr="00F66306" w:rsidRDefault="00946101" w:rsidP="00946101">
            <w:pPr>
              <w:spacing w:before="0" w:after="120"/>
              <w:jc w:val="both"/>
              <w:rPr>
                <w:rFonts w:ascii="Calibri" w:hAnsi="Calibri" w:cs="Calibri"/>
                <w:sz w:val="20"/>
                <w:szCs w:val="20"/>
              </w:rPr>
            </w:pPr>
            <w:r w:rsidRPr="00F66306">
              <w:rPr>
                <w:rFonts w:ascii="Calibri" w:hAnsi="Calibri" w:cs="Calibri"/>
                <w:sz w:val="20"/>
                <w:szCs w:val="20"/>
              </w:rPr>
              <w:t>Lauku atbalsta dienesta Dienvidlatgales reģionālās lauksaimniecības pārvaldes vadītāja</w:t>
            </w:r>
          </w:p>
        </w:tc>
      </w:tr>
      <w:tr w:rsidR="00946101" w:rsidRPr="00F66306" w14:paraId="5E34064B" w14:textId="77777777" w:rsidTr="00EE7517">
        <w:tc>
          <w:tcPr>
            <w:tcW w:w="2689" w:type="dxa"/>
          </w:tcPr>
          <w:p w14:paraId="2D88C830" w14:textId="77777777" w:rsidR="00946101" w:rsidRPr="00F66306" w:rsidRDefault="00946101" w:rsidP="00946101">
            <w:pPr>
              <w:spacing w:before="0" w:after="120"/>
              <w:jc w:val="center"/>
              <w:rPr>
                <w:rFonts w:ascii="Calibri" w:hAnsi="Calibri" w:cs="Calibri"/>
                <w:sz w:val="20"/>
                <w:szCs w:val="20"/>
              </w:rPr>
            </w:pPr>
            <w:r w:rsidRPr="00F66306">
              <w:rPr>
                <w:rFonts w:ascii="Calibri" w:hAnsi="Calibri" w:cs="Calibri"/>
                <w:sz w:val="20"/>
                <w:szCs w:val="20"/>
              </w:rPr>
              <w:t>Mārtiņš Eņģelis</w:t>
            </w:r>
          </w:p>
        </w:tc>
        <w:tc>
          <w:tcPr>
            <w:tcW w:w="6945" w:type="dxa"/>
          </w:tcPr>
          <w:p w14:paraId="7374AD94" w14:textId="77777777" w:rsidR="00946101" w:rsidRPr="00F66306" w:rsidRDefault="00946101" w:rsidP="00946101">
            <w:pPr>
              <w:spacing w:before="0" w:after="120"/>
              <w:jc w:val="both"/>
              <w:rPr>
                <w:rFonts w:ascii="Calibri" w:hAnsi="Calibri" w:cs="Calibri"/>
                <w:sz w:val="20"/>
                <w:szCs w:val="20"/>
              </w:rPr>
            </w:pPr>
            <w:r w:rsidRPr="00F66306">
              <w:rPr>
                <w:rFonts w:ascii="Calibri" w:hAnsi="Calibri" w:cs="Calibri"/>
                <w:sz w:val="20"/>
                <w:szCs w:val="20"/>
              </w:rPr>
              <w:t>Latvijas Investīciju un attīstības aģentūras Tūrisma departamenta Mārketinga nodaļas vecākais eksperts</w:t>
            </w:r>
          </w:p>
        </w:tc>
      </w:tr>
      <w:tr w:rsidR="00F66306" w:rsidRPr="00F66306" w14:paraId="584405E8" w14:textId="77777777" w:rsidTr="00EE7517">
        <w:tc>
          <w:tcPr>
            <w:tcW w:w="2689" w:type="dxa"/>
          </w:tcPr>
          <w:p w14:paraId="3F4B5A71" w14:textId="056EBFD4" w:rsidR="00F66306" w:rsidRPr="00F66306" w:rsidRDefault="00F66306" w:rsidP="00946101">
            <w:pPr>
              <w:spacing w:before="0" w:after="120"/>
              <w:jc w:val="center"/>
              <w:rPr>
                <w:rFonts w:ascii="Calibri" w:hAnsi="Calibri" w:cs="Calibri"/>
                <w:sz w:val="20"/>
                <w:szCs w:val="20"/>
              </w:rPr>
            </w:pPr>
            <w:r>
              <w:rPr>
                <w:rFonts w:ascii="Calibri" w:hAnsi="Calibri" w:cs="Calibri"/>
                <w:sz w:val="20"/>
                <w:szCs w:val="20"/>
              </w:rPr>
              <w:t>Kristīne Mickāne</w:t>
            </w:r>
          </w:p>
        </w:tc>
        <w:tc>
          <w:tcPr>
            <w:tcW w:w="6945" w:type="dxa"/>
          </w:tcPr>
          <w:p w14:paraId="48D96D54" w14:textId="14EDD09C" w:rsidR="00F66306" w:rsidRPr="00F66306" w:rsidRDefault="00F66306" w:rsidP="00946101">
            <w:pPr>
              <w:spacing w:before="0" w:after="120"/>
              <w:jc w:val="both"/>
              <w:rPr>
                <w:rFonts w:ascii="Calibri" w:hAnsi="Calibri" w:cs="Calibri"/>
                <w:sz w:val="20"/>
                <w:szCs w:val="20"/>
              </w:rPr>
            </w:pPr>
            <w:r w:rsidRPr="00F66306">
              <w:rPr>
                <w:rFonts w:ascii="Calibri" w:hAnsi="Calibri" w:cs="Calibri"/>
                <w:sz w:val="20"/>
                <w:szCs w:val="20"/>
              </w:rPr>
              <w:t>Latvijas investīciju un attīstības aģentūras pārstāve – Tūrisma departamenta Tūrisma produktu attīstības nodaļas vecākā eksperte</w:t>
            </w:r>
            <w:r>
              <w:rPr>
                <w:rFonts w:ascii="Calibri" w:hAnsi="Calibri" w:cs="Calibri"/>
                <w:sz w:val="20"/>
                <w:szCs w:val="20"/>
              </w:rPr>
              <w:t xml:space="preserve"> </w:t>
            </w:r>
            <w:r w:rsidR="000C60BB">
              <w:rPr>
                <w:rFonts w:ascii="Calibri" w:hAnsi="Calibri" w:cs="Calibri"/>
                <w:i/>
                <w:iCs/>
                <w:sz w:val="20"/>
                <w:szCs w:val="20"/>
              </w:rPr>
              <w:t xml:space="preserve">(no </w:t>
            </w:r>
            <w:r w:rsidRPr="00F66306">
              <w:rPr>
                <w:rFonts w:ascii="Calibri" w:hAnsi="Calibri" w:cs="Calibri"/>
                <w:i/>
                <w:iCs/>
                <w:sz w:val="20"/>
                <w:szCs w:val="20"/>
              </w:rPr>
              <w:t>2020.</w:t>
            </w:r>
            <w:r w:rsidR="000C60BB">
              <w:rPr>
                <w:rFonts w:ascii="Calibri" w:hAnsi="Calibri" w:cs="Calibri"/>
                <w:i/>
                <w:iCs/>
                <w:sz w:val="20"/>
                <w:szCs w:val="20"/>
              </w:rPr>
              <w:t> gada 14. janvāra</w:t>
            </w:r>
            <w:r w:rsidRPr="00F66306">
              <w:rPr>
                <w:rFonts w:ascii="Calibri" w:hAnsi="Calibri" w:cs="Calibri"/>
                <w:i/>
                <w:iCs/>
                <w:sz w:val="20"/>
                <w:szCs w:val="20"/>
              </w:rPr>
              <w:t>)</w:t>
            </w:r>
          </w:p>
        </w:tc>
      </w:tr>
      <w:tr w:rsidR="00D77A86" w:rsidRPr="00F66306" w14:paraId="271AA50B" w14:textId="77777777" w:rsidTr="00EE7517">
        <w:tc>
          <w:tcPr>
            <w:tcW w:w="2689" w:type="dxa"/>
          </w:tcPr>
          <w:p w14:paraId="3EE39764" w14:textId="25C81DBE" w:rsidR="00D77A86" w:rsidRDefault="00D77A86" w:rsidP="00946101">
            <w:pPr>
              <w:spacing w:before="0" w:after="120"/>
              <w:jc w:val="center"/>
              <w:rPr>
                <w:rFonts w:ascii="Calibri" w:hAnsi="Calibri" w:cs="Calibri"/>
                <w:sz w:val="20"/>
                <w:szCs w:val="20"/>
              </w:rPr>
            </w:pPr>
            <w:r>
              <w:rPr>
                <w:rFonts w:ascii="Calibri" w:hAnsi="Calibri" w:cs="Calibri"/>
                <w:sz w:val="20"/>
                <w:szCs w:val="20"/>
              </w:rPr>
              <w:t>Dārta Lasenberga</w:t>
            </w:r>
          </w:p>
        </w:tc>
        <w:tc>
          <w:tcPr>
            <w:tcW w:w="6945" w:type="dxa"/>
          </w:tcPr>
          <w:p w14:paraId="3C33B7B0" w14:textId="024EA46A" w:rsidR="00D77A86" w:rsidRPr="00F66306" w:rsidRDefault="00D77A86" w:rsidP="00946101">
            <w:pPr>
              <w:spacing w:before="0" w:after="120"/>
              <w:jc w:val="both"/>
              <w:rPr>
                <w:rFonts w:ascii="Calibri" w:hAnsi="Calibri" w:cs="Calibri"/>
                <w:sz w:val="20"/>
                <w:szCs w:val="20"/>
              </w:rPr>
            </w:pPr>
            <w:r w:rsidRPr="00F66306">
              <w:rPr>
                <w:rFonts w:ascii="Calibri" w:hAnsi="Calibri" w:cs="Calibri"/>
                <w:sz w:val="20"/>
                <w:szCs w:val="20"/>
              </w:rPr>
              <w:t>Latvijas investīciju un attīstības aģentūras pārstāve – Tūrisma departamenta Tūrisma produktu attīstības nodaļas vecākā eksperte</w:t>
            </w:r>
            <w:r>
              <w:rPr>
                <w:rFonts w:ascii="Calibri" w:hAnsi="Calibri" w:cs="Calibri"/>
                <w:sz w:val="20"/>
                <w:szCs w:val="20"/>
              </w:rPr>
              <w:t xml:space="preserve"> </w:t>
            </w:r>
            <w:r w:rsidRPr="00F66306">
              <w:rPr>
                <w:rFonts w:ascii="Calibri" w:hAnsi="Calibri" w:cs="Calibri"/>
                <w:i/>
                <w:iCs/>
                <w:sz w:val="20"/>
                <w:szCs w:val="20"/>
              </w:rPr>
              <w:t xml:space="preserve">(no </w:t>
            </w:r>
            <w:r>
              <w:rPr>
                <w:rFonts w:ascii="Calibri" w:hAnsi="Calibri" w:cs="Calibri"/>
                <w:i/>
                <w:iCs/>
                <w:sz w:val="20"/>
                <w:szCs w:val="20"/>
              </w:rPr>
              <w:t>2020</w:t>
            </w:r>
            <w:r w:rsidRPr="00F66306">
              <w:rPr>
                <w:rFonts w:ascii="Calibri" w:hAnsi="Calibri" w:cs="Calibri"/>
                <w:i/>
                <w:iCs/>
                <w:sz w:val="20"/>
                <w:szCs w:val="20"/>
              </w:rPr>
              <w:t>.</w:t>
            </w:r>
            <w:r w:rsidR="000C60BB">
              <w:rPr>
                <w:rFonts w:ascii="Calibri" w:hAnsi="Calibri" w:cs="Calibri"/>
                <w:i/>
                <w:iCs/>
                <w:sz w:val="20"/>
                <w:szCs w:val="20"/>
              </w:rPr>
              <w:t> gada 9. marta</w:t>
            </w:r>
            <w:r w:rsidRPr="00F66306">
              <w:rPr>
                <w:rFonts w:ascii="Calibri" w:hAnsi="Calibri" w:cs="Calibri"/>
                <w:i/>
                <w:iCs/>
                <w:sz w:val="20"/>
                <w:szCs w:val="20"/>
              </w:rPr>
              <w:t>)</w:t>
            </w:r>
          </w:p>
        </w:tc>
      </w:tr>
      <w:tr w:rsidR="00946101" w:rsidRPr="00F66306" w14:paraId="6FE92066" w14:textId="77777777" w:rsidTr="00EE7517">
        <w:tc>
          <w:tcPr>
            <w:tcW w:w="2689" w:type="dxa"/>
          </w:tcPr>
          <w:p w14:paraId="0CE24B15" w14:textId="77777777" w:rsidR="00946101" w:rsidRPr="00F66306" w:rsidRDefault="00946101" w:rsidP="00946101">
            <w:pPr>
              <w:spacing w:before="0" w:after="120"/>
              <w:jc w:val="center"/>
              <w:rPr>
                <w:rFonts w:ascii="Calibri" w:hAnsi="Calibri" w:cs="Calibri"/>
                <w:sz w:val="20"/>
                <w:szCs w:val="20"/>
              </w:rPr>
            </w:pPr>
            <w:r w:rsidRPr="00F66306">
              <w:rPr>
                <w:rFonts w:ascii="Calibri" w:hAnsi="Calibri" w:cs="Calibri"/>
                <w:sz w:val="20"/>
                <w:szCs w:val="20"/>
              </w:rPr>
              <w:t>Staņislavs Šķesteris</w:t>
            </w:r>
          </w:p>
        </w:tc>
        <w:tc>
          <w:tcPr>
            <w:tcW w:w="6945" w:type="dxa"/>
          </w:tcPr>
          <w:p w14:paraId="60672451" w14:textId="77777777" w:rsidR="00946101" w:rsidRPr="00F66306" w:rsidRDefault="00946101" w:rsidP="00946101">
            <w:pPr>
              <w:spacing w:before="0" w:after="120"/>
              <w:jc w:val="both"/>
              <w:rPr>
                <w:rFonts w:ascii="Calibri" w:hAnsi="Calibri" w:cs="Calibri"/>
                <w:sz w:val="20"/>
                <w:szCs w:val="20"/>
              </w:rPr>
            </w:pPr>
            <w:r w:rsidRPr="00F66306">
              <w:rPr>
                <w:rFonts w:ascii="Calibri" w:hAnsi="Calibri" w:cs="Calibri"/>
                <w:sz w:val="20"/>
                <w:szCs w:val="20"/>
              </w:rPr>
              <w:t>VSIA “Zemkopības ministrijas nekustamie īpašumi” Latgales reģiona meliorācijas nodaļas vadītājs</w:t>
            </w:r>
          </w:p>
        </w:tc>
      </w:tr>
      <w:tr w:rsidR="00946101" w:rsidRPr="00F66306" w14:paraId="207AFAE4" w14:textId="77777777" w:rsidTr="00EE7517">
        <w:tc>
          <w:tcPr>
            <w:tcW w:w="2689" w:type="dxa"/>
          </w:tcPr>
          <w:p w14:paraId="5D8CD540" w14:textId="77777777" w:rsidR="00946101" w:rsidRPr="00F66306" w:rsidRDefault="00946101" w:rsidP="00946101">
            <w:pPr>
              <w:spacing w:before="0" w:after="120"/>
              <w:jc w:val="center"/>
              <w:rPr>
                <w:rFonts w:ascii="Calibri" w:hAnsi="Calibri" w:cs="Calibri"/>
                <w:sz w:val="20"/>
                <w:szCs w:val="20"/>
              </w:rPr>
            </w:pPr>
            <w:r w:rsidRPr="00F66306">
              <w:rPr>
                <w:rFonts w:ascii="Calibri" w:hAnsi="Calibri" w:cs="Calibri"/>
                <w:sz w:val="20"/>
                <w:szCs w:val="20"/>
              </w:rPr>
              <w:t>Ineta Zībārte</w:t>
            </w:r>
          </w:p>
        </w:tc>
        <w:tc>
          <w:tcPr>
            <w:tcW w:w="6945" w:type="dxa"/>
          </w:tcPr>
          <w:p w14:paraId="20C51699" w14:textId="489D58E8" w:rsidR="00296ADD" w:rsidRDefault="00946101" w:rsidP="00946101">
            <w:pPr>
              <w:spacing w:before="0" w:after="120"/>
              <w:jc w:val="both"/>
              <w:rPr>
                <w:rFonts w:ascii="Calibri" w:hAnsi="Calibri" w:cs="Calibri"/>
                <w:sz w:val="20"/>
                <w:szCs w:val="20"/>
              </w:rPr>
            </w:pPr>
            <w:r w:rsidRPr="00F66306">
              <w:rPr>
                <w:rFonts w:ascii="Calibri" w:hAnsi="Calibri" w:cs="Calibri"/>
                <w:sz w:val="20"/>
                <w:szCs w:val="20"/>
              </w:rPr>
              <w:t>Biedrības “Dvietes senlejas pagastu apvienība” valdes locekle</w:t>
            </w:r>
          </w:p>
          <w:p w14:paraId="7EDDDD2D" w14:textId="2C8E41CF" w:rsidR="00296ADD" w:rsidRPr="00F66306" w:rsidRDefault="00296ADD" w:rsidP="00946101">
            <w:pPr>
              <w:spacing w:before="0" w:after="120"/>
              <w:jc w:val="both"/>
              <w:rPr>
                <w:rFonts w:ascii="Calibri" w:hAnsi="Calibri" w:cs="Calibri"/>
                <w:sz w:val="20"/>
                <w:szCs w:val="20"/>
              </w:rPr>
            </w:pPr>
          </w:p>
        </w:tc>
      </w:tr>
    </w:tbl>
    <w:sdt>
      <w:sdtPr>
        <w:rPr>
          <w:rFonts w:ascii="Times New Roman" w:eastAsia="Calibri" w:hAnsi="Times New Roman" w:cstheme="minorBidi"/>
          <w:color w:val="000000"/>
          <w:sz w:val="24"/>
          <w:szCs w:val="22"/>
          <w:lang w:val="lv-LV"/>
          <w14:textFill>
            <w14:solidFill>
              <w14:srgbClr w14:val="000000">
                <w14:lumMod w14:val="50000"/>
              </w14:srgbClr>
            </w14:solidFill>
          </w14:textFill>
        </w:rPr>
        <w:id w:val="1673686176"/>
        <w:docPartObj>
          <w:docPartGallery w:val="Table of Contents"/>
          <w:docPartUnique/>
        </w:docPartObj>
      </w:sdtPr>
      <w:sdtEndPr>
        <w:rPr>
          <w:rFonts w:asciiTheme="minorHAnsi" w:hAnsiTheme="minorHAnsi" w:cstheme="minorHAnsi"/>
          <w:sz w:val="22"/>
        </w:rPr>
      </w:sdtEndPr>
      <w:sdtContent>
        <w:p w14:paraId="57625F96" w14:textId="031BA3A9" w:rsidR="00AB60E3" w:rsidRPr="00296ADD" w:rsidRDefault="000C60BB" w:rsidP="000C60BB">
          <w:pPr>
            <w:pStyle w:val="TOCHeading"/>
            <w:rPr>
              <w:rStyle w:val="Heading1Char"/>
              <w:rFonts w:asciiTheme="majorHAnsi" w:hAnsiTheme="majorHAnsi"/>
              <w:b w:val="0"/>
              <w:color w:val="1F3864" w:themeColor="accent1" w:themeShade="80"/>
              <w:spacing w:val="0"/>
              <w:sz w:val="32"/>
            </w:rPr>
          </w:pPr>
          <w:r w:rsidRPr="00296ADD">
            <w:br w:type="page"/>
          </w:r>
          <w:r w:rsidR="00646841" w:rsidRPr="006A1728">
            <w:rPr>
              <w:rStyle w:val="Heading1Char"/>
              <w:lang w:val="lv-LV"/>
            </w:rPr>
            <w:lastRenderedPageBreak/>
            <w:t>SATURS</w:t>
          </w:r>
        </w:p>
        <w:p w14:paraId="2C786A01" w14:textId="54DAE4B6" w:rsidR="00470A33" w:rsidRPr="00470A33" w:rsidRDefault="004E6A8B">
          <w:pPr>
            <w:pStyle w:val="TOC1"/>
            <w:tabs>
              <w:tab w:val="right" w:leader="dot" w:pos="9628"/>
            </w:tabs>
            <w:rPr>
              <w:rFonts w:ascii="Calibri" w:eastAsiaTheme="minorEastAsia" w:hAnsi="Calibri" w:cs="Calibri"/>
              <w:noProof/>
              <w:sz w:val="22"/>
              <w:lang w:eastAsia="lv-LV"/>
            </w:rPr>
          </w:pPr>
          <w:r w:rsidRPr="00E74BA5">
            <w:rPr>
              <w:rFonts w:ascii="Calibri" w:hAnsi="Calibri" w:cs="Calibri"/>
              <w:sz w:val="22"/>
            </w:rPr>
            <w:fldChar w:fldCharType="begin"/>
          </w:r>
          <w:r w:rsidR="00AB60E3" w:rsidRPr="00E74BA5">
            <w:rPr>
              <w:rFonts w:ascii="Calibri" w:hAnsi="Calibri" w:cs="Calibri"/>
              <w:sz w:val="22"/>
            </w:rPr>
            <w:instrText xml:space="preserve"> TOC \o "1-3" \h \z \u </w:instrText>
          </w:r>
          <w:r w:rsidRPr="00E74BA5">
            <w:rPr>
              <w:rFonts w:ascii="Calibri" w:hAnsi="Calibri" w:cs="Calibri"/>
              <w:sz w:val="22"/>
            </w:rPr>
            <w:fldChar w:fldCharType="separate"/>
          </w:r>
          <w:hyperlink w:anchor="_Toc41908945" w:history="1">
            <w:r w:rsidR="00470A33" w:rsidRPr="00470A33">
              <w:rPr>
                <w:rStyle w:val="Hyperlink"/>
                <w:rFonts w:ascii="Calibri" w:hAnsi="Calibri" w:cs="Calibri"/>
                <w:noProof/>
                <w:sz w:val="22"/>
              </w:rPr>
              <w:t>KOPSAVILKUMS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_Toc41908945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6</w:t>
            </w:r>
            <w:r w:rsidR="00470A33" w:rsidRPr="00470A33">
              <w:rPr>
                <w:rFonts w:ascii="Calibri" w:hAnsi="Calibri" w:cs="Calibri"/>
                <w:noProof/>
                <w:webHidden/>
                <w:sz w:val="22"/>
              </w:rPr>
              <w:fldChar w:fldCharType="end"/>
            </w:r>
          </w:hyperlink>
        </w:p>
        <w:p w14:paraId="22876056" w14:textId="72AE2FA3"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46" w:history="1">
            <w:r w:rsidR="000C60BB">
              <w:rPr>
                <w:rStyle w:val="Hyperlink"/>
                <w:rFonts w:ascii="Calibri" w:hAnsi="Calibri" w:cs="Calibri"/>
                <w:noProof/>
                <w:sz w:val="22"/>
              </w:rPr>
              <w:t>1. </w:t>
            </w:r>
            <w:r w:rsidR="00470A33" w:rsidRPr="00470A33">
              <w:rPr>
                <w:rStyle w:val="Hyperlink"/>
                <w:rFonts w:ascii="Calibri" w:hAnsi="Calibri" w:cs="Calibri"/>
                <w:noProof/>
                <w:sz w:val="22"/>
              </w:rPr>
              <w:t>nodaļa. DABAS PARKA TERITORIJAS APRAKSTS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_Toc41908946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11</w:t>
            </w:r>
            <w:r w:rsidR="00470A33" w:rsidRPr="00470A33">
              <w:rPr>
                <w:rFonts w:ascii="Calibri" w:hAnsi="Calibri" w:cs="Calibri"/>
                <w:noProof/>
                <w:webHidden/>
                <w:sz w:val="22"/>
              </w:rPr>
              <w:fldChar w:fldCharType="end"/>
            </w:r>
          </w:hyperlink>
        </w:p>
        <w:p w14:paraId="3E879105" w14:textId="3A0BBE09"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47" w:history="1">
            <w:r w:rsidR="000C60BB">
              <w:rPr>
                <w:rStyle w:val="Hyperlink"/>
                <w:rFonts w:ascii="Calibri" w:hAnsi="Calibri" w:cs="Calibri"/>
                <w:noProof/>
                <w:sz w:val="22"/>
              </w:rPr>
              <w:t>1.1. </w:t>
            </w:r>
            <w:r w:rsidR="00470A33" w:rsidRPr="00470A33">
              <w:rPr>
                <w:rStyle w:val="Hyperlink"/>
                <w:rFonts w:ascii="Calibri" w:hAnsi="Calibri" w:cs="Calibri"/>
                <w:noProof/>
                <w:sz w:val="22"/>
              </w:rPr>
              <w:t>VISPĀRĒJA INFORMĀCIJA PAR AIZSARGĀJAMO TERITORIJU</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_Toc41908947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11</w:t>
            </w:r>
            <w:r w:rsidR="00470A33" w:rsidRPr="00470A33">
              <w:rPr>
                <w:rFonts w:ascii="Calibri" w:hAnsi="Calibri" w:cs="Calibri"/>
                <w:noProof/>
                <w:webHidden/>
                <w:sz w:val="22"/>
              </w:rPr>
              <w:fldChar w:fldCharType="end"/>
            </w:r>
          </w:hyperlink>
        </w:p>
        <w:p w14:paraId="71D3351F" w14:textId="0AA5E038" w:rsidR="00470A33" w:rsidRPr="00470A33" w:rsidRDefault="00BF0A3E">
          <w:pPr>
            <w:pStyle w:val="TOC3"/>
            <w:rPr>
              <w:rFonts w:eastAsiaTheme="minorEastAsia"/>
              <w:bCs w:val="0"/>
              <w:lang w:eastAsia="lv-LV"/>
            </w:rPr>
          </w:pPr>
          <w:hyperlink w:anchor="_Toc41908948" w:history="1">
            <w:r w:rsidR="000C60BB">
              <w:rPr>
                <w:rStyle w:val="Hyperlink"/>
              </w:rPr>
              <w:t>1.1.1. </w:t>
            </w:r>
            <w:r w:rsidR="00470A33" w:rsidRPr="00470A33">
              <w:rPr>
                <w:rStyle w:val="Hyperlink"/>
              </w:rPr>
              <w:t>Atrašanās vieta, ģeogrāfiskās koordinātas, platība</w:t>
            </w:r>
            <w:r w:rsidR="00470A33" w:rsidRPr="00470A33">
              <w:rPr>
                <w:webHidden/>
              </w:rPr>
              <w:tab/>
            </w:r>
            <w:r w:rsidR="00470A33" w:rsidRPr="00470A33">
              <w:rPr>
                <w:webHidden/>
              </w:rPr>
              <w:fldChar w:fldCharType="begin"/>
            </w:r>
            <w:r w:rsidR="00470A33" w:rsidRPr="00470A33">
              <w:rPr>
                <w:webHidden/>
              </w:rPr>
              <w:instrText xml:space="preserve"> PAGEREF _Toc41908948 \h </w:instrText>
            </w:r>
            <w:r w:rsidR="00470A33" w:rsidRPr="00470A33">
              <w:rPr>
                <w:webHidden/>
              </w:rPr>
            </w:r>
            <w:r w:rsidR="00470A33" w:rsidRPr="00470A33">
              <w:rPr>
                <w:webHidden/>
              </w:rPr>
              <w:fldChar w:fldCharType="separate"/>
            </w:r>
            <w:r w:rsidR="008F6438">
              <w:rPr>
                <w:webHidden/>
              </w:rPr>
              <w:t>11</w:t>
            </w:r>
            <w:r w:rsidR="00470A33" w:rsidRPr="00470A33">
              <w:rPr>
                <w:webHidden/>
              </w:rPr>
              <w:fldChar w:fldCharType="end"/>
            </w:r>
          </w:hyperlink>
        </w:p>
        <w:p w14:paraId="4EA9CAF7" w14:textId="06833D77" w:rsidR="00470A33" w:rsidRPr="00470A33" w:rsidRDefault="00BF0A3E">
          <w:pPr>
            <w:pStyle w:val="TOC3"/>
            <w:rPr>
              <w:rFonts w:eastAsiaTheme="minorEastAsia"/>
              <w:bCs w:val="0"/>
              <w:lang w:eastAsia="lv-LV"/>
            </w:rPr>
          </w:pPr>
          <w:hyperlink w:anchor="_Toc41908949" w:history="1">
            <w:r w:rsidR="000C60BB">
              <w:rPr>
                <w:rStyle w:val="Hyperlink"/>
              </w:rPr>
              <w:t>1.1.2. </w:t>
            </w:r>
            <w:r w:rsidR="00470A33" w:rsidRPr="00470A33">
              <w:rPr>
                <w:rStyle w:val="Hyperlink"/>
              </w:rPr>
              <w:t>Dabas parka teritorijas zemes lietošanas veidu raksturojums un zemes īpašuma formu apraksts</w:t>
            </w:r>
            <w:r w:rsidR="00470A33" w:rsidRPr="00470A33">
              <w:rPr>
                <w:webHidden/>
              </w:rPr>
              <w:tab/>
            </w:r>
            <w:r w:rsidR="00470A33" w:rsidRPr="00470A33">
              <w:rPr>
                <w:webHidden/>
              </w:rPr>
              <w:fldChar w:fldCharType="begin"/>
            </w:r>
            <w:r w:rsidR="00470A33" w:rsidRPr="00470A33">
              <w:rPr>
                <w:webHidden/>
              </w:rPr>
              <w:instrText xml:space="preserve"> PAGEREF _Toc41908949 \h </w:instrText>
            </w:r>
            <w:r w:rsidR="00470A33" w:rsidRPr="00470A33">
              <w:rPr>
                <w:webHidden/>
              </w:rPr>
            </w:r>
            <w:r w:rsidR="00470A33" w:rsidRPr="00470A33">
              <w:rPr>
                <w:webHidden/>
              </w:rPr>
              <w:fldChar w:fldCharType="separate"/>
            </w:r>
            <w:r w:rsidR="008F6438">
              <w:rPr>
                <w:webHidden/>
              </w:rPr>
              <w:t>12</w:t>
            </w:r>
            <w:r w:rsidR="00470A33" w:rsidRPr="00470A33">
              <w:rPr>
                <w:webHidden/>
              </w:rPr>
              <w:fldChar w:fldCharType="end"/>
            </w:r>
          </w:hyperlink>
        </w:p>
        <w:p w14:paraId="62DC445D" w14:textId="001ECE77" w:rsidR="00470A33" w:rsidRPr="00470A33" w:rsidRDefault="00BF0A3E">
          <w:pPr>
            <w:pStyle w:val="TOC3"/>
            <w:rPr>
              <w:rFonts w:eastAsiaTheme="minorEastAsia"/>
              <w:bCs w:val="0"/>
              <w:lang w:eastAsia="lv-LV"/>
            </w:rPr>
          </w:pPr>
          <w:hyperlink w:anchor="_Toc41908950" w:history="1">
            <w:r w:rsidR="000C60BB">
              <w:rPr>
                <w:rStyle w:val="Hyperlink"/>
              </w:rPr>
              <w:t>1.1.3. </w:t>
            </w:r>
            <w:r w:rsidR="00470A33" w:rsidRPr="00470A33">
              <w:rPr>
                <w:rStyle w:val="Hyperlink"/>
              </w:rPr>
              <w:t>Pašvaldību teritoriju plānojumos noteiktā dabas parka teritorijas izmantošana</w:t>
            </w:r>
            <w:r w:rsidR="00470A33" w:rsidRPr="00470A33">
              <w:rPr>
                <w:webHidden/>
              </w:rPr>
              <w:tab/>
            </w:r>
            <w:r w:rsidR="00470A33" w:rsidRPr="00470A33">
              <w:rPr>
                <w:webHidden/>
              </w:rPr>
              <w:fldChar w:fldCharType="begin"/>
            </w:r>
            <w:r w:rsidR="00470A33" w:rsidRPr="00470A33">
              <w:rPr>
                <w:webHidden/>
              </w:rPr>
              <w:instrText xml:space="preserve"> PAGEREF _Toc41908950 \h </w:instrText>
            </w:r>
            <w:r w:rsidR="00470A33" w:rsidRPr="00470A33">
              <w:rPr>
                <w:webHidden/>
              </w:rPr>
            </w:r>
            <w:r w:rsidR="00470A33" w:rsidRPr="00470A33">
              <w:rPr>
                <w:webHidden/>
              </w:rPr>
              <w:fldChar w:fldCharType="separate"/>
            </w:r>
            <w:r w:rsidR="008F6438">
              <w:rPr>
                <w:webHidden/>
              </w:rPr>
              <w:t>13</w:t>
            </w:r>
            <w:r w:rsidR="00470A33" w:rsidRPr="00470A33">
              <w:rPr>
                <w:webHidden/>
              </w:rPr>
              <w:fldChar w:fldCharType="end"/>
            </w:r>
          </w:hyperlink>
        </w:p>
        <w:p w14:paraId="37378D6F" w14:textId="078102BD" w:rsidR="00470A33" w:rsidRPr="00470A33" w:rsidRDefault="00BF0A3E">
          <w:pPr>
            <w:pStyle w:val="TOC3"/>
            <w:rPr>
              <w:rFonts w:eastAsiaTheme="minorEastAsia"/>
              <w:bCs w:val="0"/>
              <w:lang w:eastAsia="lv-LV"/>
            </w:rPr>
          </w:pPr>
          <w:hyperlink w:anchor="_Toc41908951" w:history="1">
            <w:r w:rsidR="000C60BB">
              <w:rPr>
                <w:rStyle w:val="Hyperlink"/>
              </w:rPr>
              <w:t>1.1.4. </w:t>
            </w:r>
            <w:r w:rsidR="00470A33" w:rsidRPr="00470A33">
              <w:rPr>
                <w:rStyle w:val="Hyperlink"/>
              </w:rPr>
              <w:t>Esošais dabas parka funkcionālais zonējums</w:t>
            </w:r>
            <w:r w:rsidR="00470A33" w:rsidRPr="00470A33">
              <w:rPr>
                <w:webHidden/>
              </w:rPr>
              <w:tab/>
            </w:r>
            <w:r w:rsidR="00470A33" w:rsidRPr="00470A33">
              <w:rPr>
                <w:webHidden/>
              </w:rPr>
              <w:fldChar w:fldCharType="begin"/>
            </w:r>
            <w:r w:rsidR="00470A33" w:rsidRPr="00470A33">
              <w:rPr>
                <w:webHidden/>
              </w:rPr>
              <w:instrText xml:space="preserve"> PAGEREF _Toc41908951 \h </w:instrText>
            </w:r>
            <w:r w:rsidR="00470A33" w:rsidRPr="00470A33">
              <w:rPr>
                <w:webHidden/>
              </w:rPr>
            </w:r>
            <w:r w:rsidR="00470A33" w:rsidRPr="00470A33">
              <w:rPr>
                <w:webHidden/>
              </w:rPr>
              <w:fldChar w:fldCharType="separate"/>
            </w:r>
            <w:r w:rsidR="008F6438">
              <w:rPr>
                <w:webHidden/>
              </w:rPr>
              <w:t>16</w:t>
            </w:r>
            <w:r w:rsidR="00470A33" w:rsidRPr="00470A33">
              <w:rPr>
                <w:webHidden/>
              </w:rPr>
              <w:fldChar w:fldCharType="end"/>
            </w:r>
          </w:hyperlink>
        </w:p>
        <w:p w14:paraId="6939B982" w14:textId="31A484C0" w:rsidR="00470A33" w:rsidRPr="00470A33" w:rsidRDefault="00BF0A3E">
          <w:pPr>
            <w:pStyle w:val="TOC3"/>
            <w:rPr>
              <w:rFonts w:eastAsiaTheme="minorEastAsia"/>
              <w:bCs w:val="0"/>
              <w:lang w:eastAsia="lv-LV"/>
            </w:rPr>
          </w:pPr>
          <w:hyperlink w:anchor="_Toc41908952" w:history="1">
            <w:r w:rsidR="000C60BB">
              <w:rPr>
                <w:rStyle w:val="Hyperlink"/>
              </w:rPr>
              <w:t>1.1.5. </w:t>
            </w:r>
            <w:r w:rsidR="00470A33" w:rsidRPr="00470A33">
              <w:rPr>
                <w:rStyle w:val="Hyperlink"/>
              </w:rPr>
              <w:t>Aizsardzības un apsaimniekošanas īsa vēsture</w:t>
            </w:r>
            <w:r w:rsidR="00470A33" w:rsidRPr="00470A33">
              <w:rPr>
                <w:webHidden/>
              </w:rPr>
              <w:tab/>
            </w:r>
            <w:r w:rsidR="00470A33" w:rsidRPr="00470A33">
              <w:rPr>
                <w:webHidden/>
              </w:rPr>
              <w:fldChar w:fldCharType="begin"/>
            </w:r>
            <w:r w:rsidR="00470A33" w:rsidRPr="00470A33">
              <w:rPr>
                <w:webHidden/>
              </w:rPr>
              <w:instrText xml:space="preserve"> PAGEREF _Toc41908952 \h </w:instrText>
            </w:r>
            <w:r w:rsidR="00470A33" w:rsidRPr="00470A33">
              <w:rPr>
                <w:webHidden/>
              </w:rPr>
            </w:r>
            <w:r w:rsidR="00470A33" w:rsidRPr="00470A33">
              <w:rPr>
                <w:webHidden/>
              </w:rPr>
              <w:fldChar w:fldCharType="separate"/>
            </w:r>
            <w:r w:rsidR="008F6438">
              <w:rPr>
                <w:webHidden/>
              </w:rPr>
              <w:t>17</w:t>
            </w:r>
            <w:r w:rsidR="00470A33" w:rsidRPr="00470A33">
              <w:rPr>
                <w:webHidden/>
              </w:rPr>
              <w:fldChar w:fldCharType="end"/>
            </w:r>
          </w:hyperlink>
        </w:p>
        <w:p w14:paraId="668E966D" w14:textId="0E938689" w:rsidR="00470A33" w:rsidRPr="00470A33" w:rsidRDefault="00BF0A3E">
          <w:pPr>
            <w:pStyle w:val="TOC3"/>
            <w:rPr>
              <w:rFonts w:eastAsiaTheme="minorEastAsia"/>
              <w:bCs w:val="0"/>
              <w:lang w:eastAsia="lv-LV"/>
            </w:rPr>
          </w:pPr>
          <w:hyperlink w:anchor="_Toc41908953" w:history="1">
            <w:r w:rsidR="000C60BB">
              <w:rPr>
                <w:rStyle w:val="Hyperlink"/>
              </w:rPr>
              <w:t>1.1.6. </w:t>
            </w:r>
            <w:r w:rsidR="00470A33" w:rsidRPr="00470A33">
              <w:rPr>
                <w:rStyle w:val="Hyperlink"/>
              </w:rPr>
              <w:t>Kultūrvēsturiskais raksturojums</w:t>
            </w:r>
            <w:r w:rsidR="00470A33" w:rsidRPr="00470A33">
              <w:rPr>
                <w:webHidden/>
              </w:rPr>
              <w:tab/>
            </w:r>
            <w:r w:rsidR="00470A33" w:rsidRPr="00470A33">
              <w:rPr>
                <w:webHidden/>
              </w:rPr>
              <w:fldChar w:fldCharType="begin"/>
            </w:r>
            <w:r w:rsidR="00470A33" w:rsidRPr="00470A33">
              <w:rPr>
                <w:webHidden/>
              </w:rPr>
              <w:instrText xml:space="preserve"> PAGEREF _Toc41908953 \h </w:instrText>
            </w:r>
            <w:r w:rsidR="00470A33" w:rsidRPr="00470A33">
              <w:rPr>
                <w:webHidden/>
              </w:rPr>
            </w:r>
            <w:r w:rsidR="00470A33" w:rsidRPr="00470A33">
              <w:rPr>
                <w:webHidden/>
              </w:rPr>
              <w:fldChar w:fldCharType="separate"/>
            </w:r>
            <w:r w:rsidR="008F6438">
              <w:rPr>
                <w:webHidden/>
              </w:rPr>
              <w:t>20</w:t>
            </w:r>
            <w:r w:rsidR="00470A33" w:rsidRPr="00470A33">
              <w:rPr>
                <w:webHidden/>
              </w:rPr>
              <w:fldChar w:fldCharType="end"/>
            </w:r>
          </w:hyperlink>
        </w:p>
        <w:p w14:paraId="072DCA83" w14:textId="3CCF0EFD" w:rsidR="00470A33" w:rsidRPr="00470A33" w:rsidRDefault="00BF0A3E">
          <w:pPr>
            <w:pStyle w:val="TOC3"/>
            <w:rPr>
              <w:rFonts w:eastAsiaTheme="minorEastAsia"/>
              <w:bCs w:val="0"/>
              <w:lang w:eastAsia="lv-LV"/>
            </w:rPr>
          </w:pPr>
          <w:hyperlink w:anchor="_Toc41908954" w:history="1">
            <w:r w:rsidR="000C60BB">
              <w:rPr>
                <w:rStyle w:val="Hyperlink"/>
              </w:rPr>
              <w:t>1.1.7. </w:t>
            </w:r>
            <w:r w:rsidR="00470A33" w:rsidRPr="00470A33">
              <w:rPr>
                <w:rStyle w:val="Hyperlink"/>
              </w:rPr>
              <w:t>Valsts un pašvaldības institūciju funkcijas un atbildība aizsargājamā teritorijā</w:t>
            </w:r>
            <w:r w:rsidR="00470A33" w:rsidRPr="00470A33">
              <w:rPr>
                <w:webHidden/>
              </w:rPr>
              <w:tab/>
            </w:r>
            <w:r w:rsidR="00470A33" w:rsidRPr="00470A33">
              <w:rPr>
                <w:webHidden/>
              </w:rPr>
              <w:fldChar w:fldCharType="begin"/>
            </w:r>
            <w:r w:rsidR="00470A33" w:rsidRPr="00470A33">
              <w:rPr>
                <w:webHidden/>
              </w:rPr>
              <w:instrText xml:space="preserve"> PAGEREF _Toc41908954 \h </w:instrText>
            </w:r>
            <w:r w:rsidR="00470A33" w:rsidRPr="00470A33">
              <w:rPr>
                <w:webHidden/>
              </w:rPr>
            </w:r>
            <w:r w:rsidR="00470A33" w:rsidRPr="00470A33">
              <w:rPr>
                <w:webHidden/>
              </w:rPr>
              <w:fldChar w:fldCharType="separate"/>
            </w:r>
            <w:r w:rsidR="008F6438">
              <w:rPr>
                <w:webHidden/>
              </w:rPr>
              <w:t>22</w:t>
            </w:r>
            <w:r w:rsidR="00470A33" w:rsidRPr="00470A33">
              <w:rPr>
                <w:webHidden/>
              </w:rPr>
              <w:fldChar w:fldCharType="end"/>
            </w:r>
          </w:hyperlink>
        </w:p>
        <w:p w14:paraId="02BEC12F" w14:textId="1107885C"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55" w:history="1">
            <w:r w:rsidR="000C60BB">
              <w:rPr>
                <w:rStyle w:val="Hyperlink"/>
                <w:rFonts w:ascii="Calibri" w:hAnsi="Calibri" w:cs="Calibri"/>
                <w:noProof/>
                <w:sz w:val="22"/>
              </w:rPr>
              <w:t>1.2. </w:t>
            </w:r>
            <w:r w:rsidR="00470A33" w:rsidRPr="00470A33">
              <w:rPr>
                <w:rStyle w:val="Hyperlink"/>
                <w:rFonts w:ascii="Calibri" w:hAnsi="Calibri" w:cs="Calibri"/>
                <w:noProof/>
                <w:sz w:val="22"/>
              </w:rPr>
              <w:t>NORMATĪVO AKTU NORMAS, KAS TIEŠI ATTIECAS UZ AIZSARGĀJAMO TERITORIJU, TAI SKAITĀ PAŠVALDĪBU SAISTOŠIE NOTEIKUMI, KURI ATTIECAS UZ AIZSARGĀJAMO TERITORIJU</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_Toc41908955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24</w:t>
            </w:r>
            <w:r w:rsidR="00470A33" w:rsidRPr="00470A33">
              <w:rPr>
                <w:rFonts w:ascii="Calibri" w:hAnsi="Calibri" w:cs="Calibri"/>
                <w:noProof/>
                <w:webHidden/>
                <w:sz w:val="22"/>
              </w:rPr>
              <w:fldChar w:fldCharType="end"/>
            </w:r>
          </w:hyperlink>
        </w:p>
        <w:p w14:paraId="6B05E763" w14:textId="6906EC63"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56" w:history="1">
            <w:r w:rsidR="00470A33" w:rsidRPr="00470A33">
              <w:rPr>
                <w:rStyle w:val="Hyperlink"/>
                <w:rFonts w:ascii="Calibri" w:hAnsi="Calibri" w:cs="Calibri"/>
                <w:noProof/>
                <w:sz w:val="22"/>
              </w:rPr>
              <w:t>2.</w:t>
            </w:r>
            <w:r w:rsidR="000C60BB">
              <w:rPr>
                <w:rStyle w:val="Hyperlink"/>
                <w:rFonts w:ascii="Calibri" w:hAnsi="Calibri" w:cs="Calibri"/>
                <w:noProof/>
                <w:sz w:val="22"/>
              </w:rPr>
              <w:t> </w:t>
            </w:r>
            <w:r w:rsidR="00470A33" w:rsidRPr="00470A33">
              <w:rPr>
                <w:rStyle w:val="Hyperlink"/>
                <w:rFonts w:ascii="Calibri" w:hAnsi="Calibri" w:cs="Calibri"/>
                <w:noProof/>
                <w:sz w:val="22"/>
              </w:rPr>
              <w:t>nodaļa. ĪSS TERITORIJAS FIZISKI ĢEOGRĀFISKAIS RAKSTUROJUMS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_Toc41908956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30</w:t>
            </w:r>
            <w:r w:rsidR="00470A33" w:rsidRPr="00470A33">
              <w:rPr>
                <w:rFonts w:ascii="Calibri" w:hAnsi="Calibri" w:cs="Calibri"/>
                <w:noProof/>
                <w:webHidden/>
                <w:sz w:val="22"/>
              </w:rPr>
              <w:fldChar w:fldCharType="end"/>
            </w:r>
          </w:hyperlink>
        </w:p>
        <w:p w14:paraId="5C8AAD76" w14:textId="3C577087"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57" w:history="1">
            <w:r w:rsidR="000C60BB">
              <w:rPr>
                <w:rStyle w:val="Hyperlink"/>
                <w:rFonts w:ascii="Calibri" w:hAnsi="Calibri" w:cs="Calibri"/>
                <w:noProof/>
                <w:sz w:val="22"/>
              </w:rPr>
              <w:t>2.1. </w:t>
            </w:r>
            <w:r w:rsidR="00470A33" w:rsidRPr="00470A33">
              <w:rPr>
                <w:rStyle w:val="Hyperlink"/>
                <w:rFonts w:ascii="Calibri" w:hAnsi="Calibri" w:cs="Calibri"/>
                <w:noProof/>
                <w:sz w:val="22"/>
              </w:rPr>
              <w:t>KLIMATS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_Toc41908957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30</w:t>
            </w:r>
            <w:r w:rsidR="00470A33" w:rsidRPr="00470A33">
              <w:rPr>
                <w:rFonts w:ascii="Calibri" w:hAnsi="Calibri" w:cs="Calibri"/>
                <w:noProof/>
                <w:webHidden/>
                <w:sz w:val="22"/>
              </w:rPr>
              <w:fldChar w:fldCharType="end"/>
            </w:r>
          </w:hyperlink>
        </w:p>
        <w:p w14:paraId="4F2D7962" w14:textId="5BA1D95F" w:rsidR="00470A33" w:rsidRPr="00470A33" w:rsidRDefault="00BF0A3E">
          <w:pPr>
            <w:pStyle w:val="TOC3"/>
            <w:rPr>
              <w:rFonts w:eastAsiaTheme="minorEastAsia"/>
              <w:bCs w:val="0"/>
              <w:lang w:eastAsia="lv-LV"/>
            </w:rPr>
          </w:pPr>
          <w:hyperlink w:anchor="_Toc41908958" w:history="1">
            <w:r w:rsidR="000C60BB">
              <w:rPr>
                <w:rStyle w:val="Hyperlink"/>
              </w:rPr>
              <w:t>2.2. </w:t>
            </w:r>
            <w:r w:rsidR="00470A33" w:rsidRPr="00470A33">
              <w:rPr>
                <w:rStyle w:val="Hyperlink"/>
              </w:rPr>
              <w:t>ĢEOLOĢIJA UN ĢEOMORFOLOĢIJA</w:t>
            </w:r>
            <w:r w:rsidR="00470A33" w:rsidRPr="00470A33">
              <w:rPr>
                <w:webHidden/>
              </w:rPr>
              <w:tab/>
            </w:r>
            <w:r w:rsidR="00470A33" w:rsidRPr="00470A33">
              <w:rPr>
                <w:webHidden/>
              </w:rPr>
              <w:fldChar w:fldCharType="begin"/>
            </w:r>
            <w:r w:rsidR="00470A33" w:rsidRPr="00470A33">
              <w:rPr>
                <w:webHidden/>
              </w:rPr>
              <w:instrText xml:space="preserve"> PAGEREF _Toc41908958 \h </w:instrText>
            </w:r>
            <w:r w:rsidR="00470A33" w:rsidRPr="00470A33">
              <w:rPr>
                <w:webHidden/>
              </w:rPr>
            </w:r>
            <w:r w:rsidR="00470A33" w:rsidRPr="00470A33">
              <w:rPr>
                <w:webHidden/>
              </w:rPr>
              <w:fldChar w:fldCharType="separate"/>
            </w:r>
            <w:r w:rsidR="008F6438">
              <w:rPr>
                <w:webHidden/>
              </w:rPr>
              <w:t>32</w:t>
            </w:r>
            <w:r w:rsidR="00470A33" w:rsidRPr="00470A33">
              <w:rPr>
                <w:webHidden/>
              </w:rPr>
              <w:fldChar w:fldCharType="end"/>
            </w:r>
          </w:hyperlink>
        </w:p>
        <w:p w14:paraId="1E968590" w14:textId="4F135D9E"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59" w:history="1">
            <w:r w:rsidR="000C60BB">
              <w:rPr>
                <w:rStyle w:val="Hyperlink"/>
                <w:rFonts w:ascii="Calibri" w:hAnsi="Calibri" w:cs="Calibri"/>
                <w:noProof/>
                <w:sz w:val="22"/>
              </w:rPr>
              <w:t>2.3. </w:t>
            </w:r>
            <w:r w:rsidR="00470A33" w:rsidRPr="00470A33">
              <w:rPr>
                <w:rStyle w:val="Hyperlink"/>
                <w:rFonts w:ascii="Calibri" w:hAnsi="Calibri" w:cs="Calibri"/>
                <w:noProof/>
                <w:sz w:val="22"/>
              </w:rPr>
              <w:t>HIDROGRĀFIJA, HIDROLOĢIJA UN VIRSZEMES ŪDEŅU KVALITĀTE</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_Toc41908959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33</w:t>
            </w:r>
            <w:r w:rsidR="00470A33" w:rsidRPr="00470A33">
              <w:rPr>
                <w:rFonts w:ascii="Calibri" w:hAnsi="Calibri" w:cs="Calibri"/>
                <w:noProof/>
                <w:webHidden/>
                <w:sz w:val="22"/>
              </w:rPr>
              <w:fldChar w:fldCharType="end"/>
            </w:r>
          </w:hyperlink>
        </w:p>
        <w:p w14:paraId="0F8E9A71" w14:textId="26DD95DF" w:rsidR="00470A33" w:rsidRPr="00470A33" w:rsidRDefault="00BF0A3E">
          <w:pPr>
            <w:pStyle w:val="TOC3"/>
            <w:rPr>
              <w:rFonts w:eastAsiaTheme="minorEastAsia"/>
              <w:bCs w:val="0"/>
              <w:lang w:eastAsia="lv-LV"/>
            </w:rPr>
          </w:pPr>
          <w:hyperlink w:anchor="_Toc41908960" w:history="1">
            <w:r w:rsidR="000C60BB">
              <w:rPr>
                <w:rStyle w:val="Hyperlink"/>
              </w:rPr>
              <w:t>2.3.1. </w:t>
            </w:r>
            <w:r w:rsidR="00470A33" w:rsidRPr="00470A33">
              <w:rPr>
                <w:rStyle w:val="Hyperlink"/>
              </w:rPr>
              <w:t>Hidrogrāfiskais tīkls</w:t>
            </w:r>
            <w:r w:rsidR="00470A33" w:rsidRPr="00470A33">
              <w:rPr>
                <w:webHidden/>
              </w:rPr>
              <w:tab/>
            </w:r>
            <w:r w:rsidR="00470A33" w:rsidRPr="00470A33">
              <w:rPr>
                <w:webHidden/>
              </w:rPr>
              <w:fldChar w:fldCharType="begin"/>
            </w:r>
            <w:r w:rsidR="00470A33" w:rsidRPr="00470A33">
              <w:rPr>
                <w:webHidden/>
              </w:rPr>
              <w:instrText xml:space="preserve"> PAGEREF _Toc41908960 \h </w:instrText>
            </w:r>
            <w:r w:rsidR="00470A33" w:rsidRPr="00470A33">
              <w:rPr>
                <w:webHidden/>
              </w:rPr>
            </w:r>
            <w:r w:rsidR="00470A33" w:rsidRPr="00470A33">
              <w:rPr>
                <w:webHidden/>
              </w:rPr>
              <w:fldChar w:fldCharType="separate"/>
            </w:r>
            <w:r w:rsidR="008F6438">
              <w:rPr>
                <w:webHidden/>
              </w:rPr>
              <w:t>33</w:t>
            </w:r>
            <w:r w:rsidR="00470A33" w:rsidRPr="00470A33">
              <w:rPr>
                <w:webHidden/>
              </w:rPr>
              <w:fldChar w:fldCharType="end"/>
            </w:r>
          </w:hyperlink>
        </w:p>
        <w:p w14:paraId="6CC78C35" w14:textId="1B159BA7" w:rsidR="00470A33" w:rsidRPr="00470A33" w:rsidRDefault="00BF0A3E">
          <w:pPr>
            <w:pStyle w:val="TOC3"/>
            <w:rPr>
              <w:rFonts w:eastAsiaTheme="minorEastAsia"/>
              <w:bCs w:val="0"/>
              <w:lang w:eastAsia="lv-LV"/>
            </w:rPr>
          </w:pPr>
          <w:hyperlink w:anchor="_Toc41908961" w:history="1">
            <w:r w:rsidR="000C60BB">
              <w:rPr>
                <w:rStyle w:val="Hyperlink"/>
              </w:rPr>
              <w:t>2.3.2. </w:t>
            </w:r>
            <w:r w:rsidR="00470A33" w:rsidRPr="00470A33">
              <w:rPr>
                <w:rStyle w:val="Hyperlink"/>
              </w:rPr>
              <w:t>Hidroloģiskais režīms</w:t>
            </w:r>
            <w:r w:rsidR="00470A33" w:rsidRPr="00470A33">
              <w:rPr>
                <w:webHidden/>
              </w:rPr>
              <w:tab/>
            </w:r>
            <w:r w:rsidR="00470A33" w:rsidRPr="00470A33">
              <w:rPr>
                <w:webHidden/>
              </w:rPr>
              <w:fldChar w:fldCharType="begin"/>
            </w:r>
            <w:r w:rsidR="00470A33" w:rsidRPr="00470A33">
              <w:rPr>
                <w:webHidden/>
              </w:rPr>
              <w:instrText xml:space="preserve"> PAGEREF _Toc41908961 \h </w:instrText>
            </w:r>
            <w:r w:rsidR="00470A33" w:rsidRPr="00470A33">
              <w:rPr>
                <w:webHidden/>
              </w:rPr>
            </w:r>
            <w:r w:rsidR="00470A33" w:rsidRPr="00470A33">
              <w:rPr>
                <w:webHidden/>
              </w:rPr>
              <w:fldChar w:fldCharType="separate"/>
            </w:r>
            <w:r w:rsidR="008F6438">
              <w:rPr>
                <w:webHidden/>
              </w:rPr>
              <w:t>35</w:t>
            </w:r>
            <w:r w:rsidR="00470A33" w:rsidRPr="00470A33">
              <w:rPr>
                <w:webHidden/>
              </w:rPr>
              <w:fldChar w:fldCharType="end"/>
            </w:r>
          </w:hyperlink>
        </w:p>
        <w:p w14:paraId="3E5ABF12" w14:textId="6DDFA113" w:rsidR="00470A33" w:rsidRPr="00470A33" w:rsidRDefault="00BF0A3E">
          <w:pPr>
            <w:pStyle w:val="TOC3"/>
            <w:rPr>
              <w:rFonts w:eastAsiaTheme="minorEastAsia"/>
              <w:bCs w:val="0"/>
              <w:lang w:eastAsia="lv-LV"/>
            </w:rPr>
          </w:pPr>
          <w:hyperlink w:anchor="_Toc41908962" w:history="1">
            <w:r w:rsidR="000C60BB">
              <w:rPr>
                <w:rStyle w:val="Hyperlink"/>
              </w:rPr>
              <w:t>2.3.3. </w:t>
            </w:r>
            <w:r w:rsidR="00470A33" w:rsidRPr="00470A33">
              <w:rPr>
                <w:rStyle w:val="Hyperlink"/>
              </w:rPr>
              <w:t>Gruntsūdeņu monitorings</w:t>
            </w:r>
            <w:r w:rsidR="00470A33" w:rsidRPr="00470A33">
              <w:rPr>
                <w:webHidden/>
              </w:rPr>
              <w:tab/>
            </w:r>
            <w:r w:rsidR="00470A33" w:rsidRPr="00470A33">
              <w:rPr>
                <w:webHidden/>
              </w:rPr>
              <w:fldChar w:fldCharType="begin"/>
            </w:r>
            <w:r w:rsidR="00470A33" w:rsidRPr="00470A33">
              <w:rPr>
                <w:webHidden/>
              </w:rPr>
              <w:instrText xml:space="preserve"> PAGEREF _Toc41908962 \h </w:instrText>
            </w:r>
            <w:r w:rsidR="00470A33" w:rsidRPr="00470A33">
              <w:rPr>
                <w:webHidden/>
              </w:rPr>
            </w:r>
            <w:r w:rsidR="00470A33" w:rsidRPr="00470A33">
              <w:rPr>
                <w:webHidden/>
              </w:rPr>
              <w:fldChar w:fldCharType="separate"/>
            </w:r>
            <w:r w:rsidR="008F6438">
              <w:rPr>
                <w:webHidden/>
              </w:rPr>
              <w:t>38</w:t>
            </w:r>
            <w:r w:rsidR="00470A33" w:rsidRPr="00470A33">
              <w:rPr>
                <w:webHidden/>
              </w:rPr>
              <w:fldChar w:fldCharType="end"/>
            </w:r>
          </w:hyperlink>
        </w:p>
        <w:p w14:paraId="3A60EC15" w14:textId="4838D305" w:rsidR="00470A33" w:rsidRPr="00470A33" w:rsidRDefault="00BF0A3E">
          <w:pPr>
            <w:pStyle w:val="TOC3"/>
            <w:rPr>
              <w:rFonts w:eastAsiaTheme="minorEastAsia"/>
              <w:bCs w:val="0"/>
              <w:lang w:eastAsia="lv-LV"/>
            </w:rPr>
          </w:pPr>
          <w:hyperlink w:anchor="_Toc41908963" w:history="1">
            <w:r w:rsidR="000C60BB">
              <w:rPr>
                <w:rStyle w:val="Hyperlink"/>
              </w:rPr>
              <w:t>2.3.4. </w:t>
            </w:r>
            <w:r w:rsidR="00470A33" w:rsidRPr="00470A33">
              <w:rPr>
                <w:rStyle w:val="Hyperlink"/>
              </w:rPr>
              <w:t>Virszemes ūdeņu kvalitāte</w:t>
            </w:r>
            <w:r w:rsidR="00470A33" w:rsidRPr="00470A33">
              <w:rPr>
                <w:webHidden/>
              </w:rPr>
              <w:tab/>
            </w:r>
            <w:r w:rsidR="00470A33" w:rsidRPr="00470A33">
              <w:rPr>
                <w:webHidden/>
              </w:rPr>
              <w:fldChar w:fldCharType="begin"/>
            </w:r>
            <w:r w:rsidR="00470A33" w:rsidRPr="00470A33">
              <w:rPr>
                <w:webHidden/>
              </w:rPr>
              <w:instrText xml:space="preserve"> PAGEREF _Toc41908963 \h </w:instrText>
            </w:r>
            <w:r w:rsidR="00470A33" w:rsidRPr="00470A33">
              <w:rPr>
                <w:webHidden/>
              </w:rPr>
            </w:r>
            <w:r w:rsidR="00470A33" w:rsidRPr="00470A33">
              <w:rPr>
                <w:webHidden/>
              </w:rPr>
              <w:fldChar w:fldCharType="separate"/>
            </w:r>
            <w:r w:rsidR="008F6438">
              <w:rPr>
                <w:webHidden/>
              </w:rPr>
              <w:t>39</w:t>
            </w:r>
            <w:r w:rsidR="00470A33" w:rsidRPr="00470A33">
              <w:rPr>
                <w:webHidden/>
              </w:rPr>
              <w:fldChar w:fldCharType="end"/>
            </w:r>
          </w:hyperlink>
        </w:p>
        <w:p w14:paraId="334DB39A" w14:textId="09A71968" w:rsidR="00470A33" w:rsidRPr="00470A33" w:rsidRDefault="00BF0A3E">
          <w:pPr>
            <w:pStyle w:val="TOC3"/>
            <w:rPr>
              <w:rFonts w:eastAsiaTheme="minorEastAsia"/>
              <w:bCs w:val="0"/>
              <w:lang w:eastAsia="lv-LV"/>
            </w:rPr>
          </w:pPr>
          <w:hyperlink w:anchor="_Toc41908964" w:history="1">
            <w:r w:rsidR="000C60BB">
              <w:rPr>
                <w:rStyle w:val="Hyperlink"/>
              </w:rPr>
              <w:t>2.3.5. </w:t>
            </w:r>
            <w:r w:rsidR="00470A33" w:rsidRPr="00470A33">
              <w:rPr>
                <w:rStyle w:val="Hyperlink"/>
              </w:rPr>
              <w:t>Augsne</w:t>
            </w:r>
            <w:r w:rsidR="00470A33" w:rsidRPr="00470A33">
              <w:rPr>
                <w:webHidden/>
              </w:rPr>
              <w:tab/>
            </w:r>
            <w:r w:rsidR="00470A33" w:rsidRPr="00470A33">
              <w:rPr>
                <w:webHidden/>
              </w:rPr>
              <w:fldChar w:fldCharType="begin"/>
            </w:r>
            <w:r w:rsidR="00470A33" w:rsidRPr="00470A33">
              <w:rPr>
                <w:webHidden/>
              </w:rPr>
              <w:instrText xml:space="preserve"> PAGEREF _Toc41908964 \h </w:instrText>
            </w:r>
            <w:r w:rsidR="00470A33" w:rsidRPr="00470A33">
              <w:rPr>
                <w:webHidden/>
              </w:rPr>
            </w:r>
            <w:r w:rsidR="00470A33" w:rsidRPr="00470A33">
              <w:rPr>
                <w:webHidden/>
              </w:rPr>
              <w:fldChar w:fldCharType="separate"/>
            </w:r>
            <w:r w:rsidR="008F6438">
              <w:rPr>
                <w:webHidden/>
              </w:rPr>
              <w:t>41</w:t>
            </w:r>
            <w:r w:rsidR="00470A33" w:rsidRPr="00470A33">
              <w:rPr>
                <w:webHidden/>
              </w:rPr>
              <w:fldChar w:fldCharType="end"/>
            </w:r>
          </w:hyperlink>
        </w:p>
        <w:p w14:paraId="46EFE9D8" w14:textId="6A864E4C"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65" w:history="1">
            <w:r w:rsidR="00470A33" w:rsidRPr="00470A33">
              <w:rPr>
                <w:rStyle w:val="Hyperlink"/>
                <w:rFonts w:ascii="Calibri" w:hAnsi="Calibri" w:cs="Calibri"/>
                <w:noProof/>
                <w:sz w:val="22"/>
              </w:rPr>
              <w:t>3.</w:t>
            </w:r>
            <w:r w:rsidR="000C60BB">
              <w:rPr>
                <w:rStyle w:val="Hyperlink"/>
                <w:rFonts w:ascii="Calibri" w:hAnsi="Calibri" w:cs="Calibri"/>
                <w:noProof/>
                <w:sz w:val="22"/>
              </w:rPr>
              <w:t> </w:t>
            </w:r>
            <w:r w:rsidR="00470A33" w:rsidRPr="00470A33">
              <w:rPr>
                <w:rStyle w:val="Hyperlink"/>
                <w:rFonts w:ascii="Calibri" w:hAnsi="Calibri" w:cs="Calibri"/>
                <w:noProof/>
                <w:sz w:val="22"/>
              </w:rPr>
              <w:t>nodaļa. TERITORIJAS SOCIĀLEKONOMISKAIS RAKSTUROJUMS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_Toc41908965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41</w:t>
            </w:r>
            <w:r w:rsidR="00470A33" w:rsidRPr="00470A33">
              <w:rPr>
                <w:rFonts w:ascii="Calibri" w:hAnsi="Calibri" w:cs="Calibri"/>
                <w:noProof/>
                <w:webHidden/>
                <w:sz w:val="22"/>
              </w:rPr>
              <w:fldChar w:fldCharType="end"/>
            </w:r>
          </w:hyperlink>
        </w:p>
        <w:p w14:paraId="7CEAE792" w14:textId="09932DFD"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66" w:history="1">
            <w:r w:rsidR="000C60BB">
              <w:rPr>
                <w:rStyle w:val="Hyperlink"/>
                <w:rFonts w:ascii="Calibri" w:hAnsi="Calibri" w:cs="Calibri"/>
                <w:noProof/>
                <w:sz w:val="22"/>
              </w:rPr>
              <w:t>3.1. </w:t>
            </w:r>
            <w:r w:rsidR="00470A33" w:rsidRPr="00470A33">
              <w:rPr>
                <w:rStyle w:val="Hyperlink"/>
                <w:rFonts w:ascii="Calibri" w:hAnsi="Calibri" w:cs="Calibri"/>
                <w:noProof/>
                <w:sz w:val="22"/>
              </w:rPr>
              <w:t>IEDZĪVOTĀJI, APDZĪVOTĀS VIETAS, NODARBINĀTĪBA, ANTROPOGĒNĀ SLODZE</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_Toc41908966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41</w:t>
            </w:r>
            <w:r w:rsidR="00470A33" w:rsidRPr="00470A33">
              <w:rPr>
                <w:rFonts w:ascii="Calibri" w:hAnsi="Calibri" w:cs="Calibri"/>
                <w:noProof/>
                <w:webHidden/>
                <w:sz w:val="22"/>
              </w:rPr>
              <w:fldChar w:fldCharType="end"/>
            </w:r>
          </w:hyperlink>
        </w:p>
        <w:p w14:paraId="5AC2BFA7" w14:textId="3D609EFC"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67" w:history="1">
            <w:r w:rsidR="000C60BB">
              <w:rPr>
                <w:rStyle w:val="Hyperlink"/>
                <w:rFonts w:ascii="Calibri" w:hAnsi="Calibri" w:cs="Calibri"/>
                <w:noProof/>
                <w:sz w:val="22"/>
              </w:rPr>
              <w:t>3.2. </w:t>
            </w:r>
            <w:r w:rsidR="00470A33" w:rsidRPr="00470A33">
              <w:rPr>
                <w:rStyle w:val="Hyperlink"/>
                <w:rFonts w:ascii="Calibri" w:hAnsi="Calibri" w:cs="Calibri"/>
                <w:noProof/>
                <w:sz w:val="22"/>
              </w:rPr>
              <w:t>TERITORIJAS IZMANTOŠANAS VEIDI</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_Toc41908967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44</w:t>
            </w:r>
            <w:r w:rsidR="00470A33" w:rsidRPr="00470A33">
              <w:rPr>
                <w:rFonts w:ascii="Calibri" w:hAnsi="Calibri" w:cs="Calibri"/>
                <w:noProof/>
                <w:webHidden/>
                <w:sz w:val="22"/>
              </w:rPr>
              <w:fldChar w:fldCharType="end"/>
            </w:r>
          </w:hyperlink>
        </w:p>
        <w:p w14:paraId="7C3F4DFE" w14:textId="6793BB88" w:rsidR="00470A33" w:rsidRPr="00470A33" w:rsidRDefault="00BF0A3E">
          <w:pPr>
            <w:pStyle w:val="TOC3"/>
            <w:rPr>
              <w:rFonts w:eastAsiaTheme="minorEastAsia"/>
              <w:bCs w:val="0"/>
              <w:lang w:eastAsia="lv-LV"/>
            </w:rPr>
          </w:pPr>
          <w:hyperlink w:anchor="_Toc41908968" w:history="1">
            <w:r w:rsidR="000C60BB">
              <w:rPr>
                <w:rStyle w:val="Hyperlink"/>
              </w:rPr>
              <w:t>3.2.1. </w:t>
            </w:r>
            <w:r w:rsidR="00470A33" w:rsidRPr="00470A33">
              <w:rPr>
                <w:rStyle w:val="Hyperlink"/>
              </w:rPr>
              <w:t>Tūrisms un atpūta</w:t>
            </w:r>
            <w:r w:rsidR="00470A33" w:rsidRPr="00470A33">
              <w:rPr>
                <w:webHidden/>
              </w:rPr>
              <w:tab/>
            </w:r>
            <w:r w:rsidR="00470A33" w:rsidRPr="00470A33">
              <w:rPr>
                <w:webHidden/>
              </w:rPr>
              <w:fldChar w:fldCharType="begin"/>
            </w:r>
            <w:r w:rsidR="00470A33" w:rsidRPr="00470A33">
              <w:rPr>
                <w:webHidden/>
              </w:rPr>
              <w:instrText xml:space="preserve"> PAGEREF _Toc41908968 \h </w:instrText>
            </w:r>
            <w:r w:rsidR="00470A33" w:rsidRPr="00470A33">
              <w:rPr>
                <w:webHidden/>
              </w:rPr>
            </w:r>
            <w:r w:rsidR="00470A33" w:rsidRPr="00470A33">
              <w:rPr>
                <w:webHidden/>
              </w:rPr>
              <w:fldChar w:fldCharType="separate"/>
            </w:r>
            <w:r w:rsidR="008F6438">
              <w:rPr>
                <w:webHidden/>
              </w:rPr>
              <w:t>44</w:t>
            </w:r>
            <w:r w:rsidR="00470A33" w:rsidRPr="00470A33">
              <w:rPr>
                <w:webHidden/>
              </w:rPr>
              <w:fldChar w:fldCharType="end"/>
            </w:r>
          </w:hyperlink>
        </w:p>
        <w:p w14:paraId="23A011CB" w14:textId="50532966" w:rsidR="00470A33" w:rsidRPr="00470A33" w:rsidRDefault="00BF0A3E">
          <w:pPr>
            <w:pStyle w:val="TOC3"/>
            <w:rPr>
              <w:rFonts w:eastAsiaTheme="minorEastAsia"/>
              <w:bCs w:val="0"/>
              <w:lang w:eastAsia="lv-LV"/>
            </w:rPr>
          </w:pPr>
          <w:hyperlink w:anchor="_Toc41908969" w:history="1">
            <w:r w:rsidR="000C60BB">
              <w:rPr>
                <w:rStyle w:val="Hyperlink"/>
              </w:rPr>
              <w:t>3.3.2. </w:t>
            </w:r>
            <w:r w:rsidR="00470A33" w:rsidRPr="00470A33">
              <w:rPr>
                <w:rStyle w:val="Hyperlink"/>
              </w:rPr>
              <w:t>Lauksaimniecība</w:t>
            </w:r>
            <w:r w:rsidR="00470A33" w:rsidRPr="00470A33">
              <w:rPr>
                <w:webHidden/>
              </w:rPr>
              <w:tab/>
            </w:r>
            <w:r w:rsidR="00470A33" w:rsidRPr="00470A33">
              <w:rPr>
                <w:webHidden/>
              </w:rPr>
              <w:fldChar w:fldCharType="begin"/>
            </w:r>
            <w:r w:rsidR="00470A33" w:rsidRPr="00470A33">
              <w:rPr>
                <w:webHidden/>
              </w:rPr>
              <w:instrText xml:space="preserve"> PAGEREF _Toc41908969 \h </w:instrText>
            </w:r>
            <w:r w:rsidR="00470A33" w:rsidRPr="00470A33">
              <w:rPr>
                <w:webHidden/>
              </w:rPr>
            </w:r>
            <w:r w:rsidR="00470A33" w:rsidRPr="00470A33">
              <w:rPr>
                <w:webHidden/>
              </w:rPr>
              <w:fldChar w:fldCharType="separate"/>
            </w:r>
            <w:r w:rsidR="008F6438">
              <w:rPr>
                <w:webHidden/>
              </w:rPr>
              <w:t>48</w:t>
            </w:r>
            <w:r w:rsidR="00470A33" w:rsidRPr="00470A33">
              <w:rPr>
                <w:webHidden/>
              </w:rPr>
              <w:fldChar w:fldCharType="end"/>
            </w:r>
          </w:hyperlink>
        </w:p>
        <w:p w14:paraId="4ED770C9" w14:textId="317C116A" w:rsidR="00470A33" w:rsidRPr="00470A33" w:rsidRDefault="00BF0A3E">
          <w:pPr>
            <w:pStyle w:val="TOC3"/>
            <w:rPr>
              <w:rFonts w:eastAsiaTheme="minorEastAsia"/>
              <w:bCs w:val="0"/>
              <w:lang w:eastAsia="lv-LV"/>
            </w:rPr>
          </w:pPr>
          <w:hyperlink w:anchor="_Toc41908970" w:history="1">
            <w:r w:rsidR="000C60BB">
              <w:rPr>
                <w:rStyle w:val="Hyperlink"/>
              </w:rPr>
              <w:t>3.3.3. </w:t>
            </w:r>
            <w:r w:rsidR="00470A33" w:rsidRPr="00470A33">
              <w:rPr>
                <w:rStyle w:val="Hyperlink"/>
              </w:rPr>
              <w:t>Mežsaimniecība</w:t>
            </w:r>
            <w:r w:rsidR="00470A33" w:rsidRPr="00470A33">
              <w:rPr>
                <w:webHidden/>
              </w:rPr>
              <w:tab/>
            </w:r>
            <w:r w:rsidR="00470A33" w:rsidRPr="00470A33">
              <w:rPr>
                <w:webHidden/>
              </w:rPr>
              <w:fldChar w:fldCharType="begin"/>
            </w:r>
            <w:r w:rsidR="00470A33" w:rsidRPr="00470A33">
              <w:rPr>
                <w:webHidden/>
              </w:rPr>
              <w:instrText xml:space="preserve"> PAGEREF _Toc41908970 \h </w:instrText>
            </w:r>
            <w:r w:rsidR="00470A33" w:rsidRPr="00470A33">
              <w:rPr>
                <w:webHidden/>
              </w:rPr>
            </w:r>
            <w:r w:rsidR="00470A33" w:rsidRPr="00470A33">
              <w:rPr>
                <w:webHidden/>
              </w:rPr>
              <w:fldChar w:fldCharType="separate"/>
            </w:r>
            <w:r w:rsidR="008F6438">
              <w:rPr>
                <w:webHidden/>
              </w:rPr>
              <w:t>51</w:t>
            </w:r>
            <w:r w:rsidR="00470A33" w:rsidRPr="00470A33">
              <w:rPr>
                <w:webHidden/>
              </w:rPr>
              <w:fldChar w:fldCharType="end"/>
            </w:r>
          </w:hyperlink>
        </w:p>
        <w:p w14:paraId="3A0EB945" w14:textId="56B437AE" w:rsidR="00470A33" w:rsidRPr="00470A33" w:rsidRDefault="00BF0A3E">
          <w:pPr>
            <w:pStyle w:val="TOC3"/>
            <w:rPr>
              <w:rFonts w:eastAsiaTheme="minorEastAsia"/>
              <w:bCs w:val="0"/>
              <w:lang w:eastAsia="lv-LV"/>
            </w:rPr>
          </w:pPr>
          <w:hyperlink w:anchor="_Toc41908971" w:history="1">
            <w:r w:rsidR="000C60BB">
              <w:rPr>
                <w:rStyle w:val="Hyperlink"/>
              </w:rPr>
              <w:t>3.3.4. </w:t>
            </w:r>
            <w:r w:rsidR="00470A33" w:rsidRPr="00470A33">
              <w:rPr>
                <w:rStyle w:val="Hyperlink"/>
              </w:rPr>
              <w:t>Medības un makšķerēšana</w:t>
            </w:r>
            <w:r w:rsidR="00470A33" w:rsidRPr="00470A33">
              <w:rPr>
                <w:webHidden/>
              </w:rPr>
              <w:tab/>
            </w:r>
            <w:r w:rsidR="00470A33" w:rsidRPr="00470A33">
              <w:rPr>
                <w:webHidden/>
              </w:rPr>
              <w:fldChar w:fldCharType="begin"/>
            </w:r>
            <w:r w:rsidR="00470A33" w:rsidRPr="00470A33">
              <w:rPr>
                <w:webHidden/>
              </w:rPr>
              <w:instrText xml:space="preserve"> PAGEREF _Toc41908971 \h </w:instrText>
            </w:r>
            <w:r w:rsidR="00470A33" w:rsidRPr="00470A33">
              <w:rPr>
                <w:webHidden/>
              </w:rPr>
            </w:r>
            <w:r w:rsidR="00470A33" w:rsidRPr="00470A33">
              <w:rPr>
                <w:webHidden/>
              </w:rPr>
              <w:fldChar w:fldCharType="separate"/>
            </w:r>
            <w:r w:rsidR="008F6438">
              <w:rPr>
                <w:webHidden/>
              </w:rPr>
              <w:t>51</w:t>
            </w:r>
            <w:r w:rsidR="00470A33" w:rsidRPr="00470A33">
              <w:rPr>
                <w:webHidden/>
              </w:rPr>
              <w:fldChar w:fldCharType="end"/>
            </w:r>
          </w:hyperlink>
        </w:p>
        <w:p w14:paraId="61E65545" w14:textId="5AC8F8D5"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72" w:history="1">
            <w:r w:rsidR="00470A33" w:rsidRPr="00470A33">
              <w:rPr>
                <w:rStyle w:val="Hyperlink"/>
                <w:rFonts w:ascii="Calibri" w:hAnsi="Calibri" w:cs="Calibri"/>
                <w:noProof/>
                <w:sz w:val="22"/>
              </w:rPr>
              <w:t>4.</w:t>
            </w:r>
            <w:r w:rsidR="000C60BB">
              <w:rPr>
                <w:rStyle w:val="Hyperlink"/>
                <w:rFonts w:ascii="Calibri" w:hAnsi="Calibri" w:cs="Calibri"/>
                <w:noProof/>
                <w:sz w:val="22"/>
              </w:rPr>
              <w:t> </w:t>
            </w:r>
            <w:r w:rsidR="00470A33" w:rsidRPr="00470A33">
              <w:rPr>
                <w:rStyle w:val="Hyperlink"/>
                <w:rFonts w:ascii="Calibri" w:hAnsi="Calibri" w:cs="Calibri"/>
                <w:noProof/>
                <w:sz w:val="22"/>
              </w:rPr>
              <w:t>nodaļa. AIZSARGĀJAMĀS TERITORIJAS NOVĒRTĒJUMS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_Toc41908972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52</w:t>
            </w:r>
            <w:r w:rsidR="00470A33" w:rsidRPr="00470A33">
              <w:rPr>
                <w:rFonts w:ascii="Calibri" w:hAnsi="Calibri" w:cs="Calibri"/>
                <w:noProof/>
                <w:webHidden/>
                <w:sz w:val="22"/>
              </w:rPr>
              <w:fldChar w:fldCharType="end"/>
            </w:r>
          </w:hyperlink>
        </w:p>
        <w:p w14:paraId="5C6223A9" w14:textId="5133FF97"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73" w:history="1">
            <w:r w:rsidR="000C60BB">
              <w:rPr>
                <w:rStyle w:val="Hyperlink"/>
                <w:rFonts w:ascii="Calibri" w:hAnsi="Calibri" w:cs="Calibri"/>
                <w:noProof/>
                <w:sz w:val="22"/>
              </w:rPr>
              <w:t>4.1. </w:t>
            </w:r>
            <w:r w:rsidR="00470A33" w:rsidRPr="00470A33">
              <w:rPr>
                <w:rStyle w:val="Hyperlink"/>
                <w:rFonts w:ascii="Calibri" w:hAnsi="Calibri" w:cs="Calibri"/>
                <w:noProof/>
                <w:sz w:val="22"/>
              </w:rPr>
              <w:t>TERITORIJA KĀ VIENOTA DABAS AIZSARDZĪBAS VĒRTĪBA UN FAKTORI, KAS TO IETEKMĒ</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_Toc41908973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52</w:t>
            </w:r>
            <w:r w:rsidR="00470A33" w:rsidRPr="00470A33">
              <w:rPr>
                <w:rFonts w:ascii="Calibri" w:hAnsi="Calibri" w:cs="Calibri"/>
                <w:noProof/>
                <w:webHidden/>
                <w:sz w:val="22"/>
              </w:rPr>
              <w:fldChar w:fldCharType="end"/>
            </w:r>
          </w:hyperlink>
        </w:p>
        <w:p w14:paraId="3BFF044E" w14:textId="20964ED7"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74" w:history="1">
            <w:r w:rsidR="000C60BB">
              <w:rPr>
                <w:rStyle w:val="Hyperlink"/>
                <w:rFonts w:ascii="Calibri" w:hAnsi="Calibri" w:cs="Calibri"/>
                <w:noProof/>
                <w:sz w:val="22"/>
              </w:rPr>
              <w:t>4.2. </w:t>
            </w:r>
            <w:r w:rsidR="00470A33" w:rsidRPr="00470A33">
              <w:rPr>
                <w:rStyle w:val="Hyperlink"/>
                <w:rFonts w:ascii="Calibri" w:hAnsi="Calibri" w:cs="Calibri"/>
                <w:noProof/>
                <w:sz w:val="22"/>
              </w:rPr>
              <w:t>AINAVISKAIS NOVĒRTĒJUMS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_Toc41908974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55</w:t>
            </w:r>
            <w:r w:rsidR="00470A33" w:rsidRPr="00470A33">
              <w:rPr>
                <w:rFonts w:ascii="Calibri" w:hAnsi="Calibri" w:cs="Calibri"/>
                <w:noProof/>
                <w:webHidden/>
                <w:sz w:val="22"/>
              </w:rPr>
              <w:fldChar w:fldCharType="end"/>
            </w:r>
          </w:hyperlink>
        </w:p>
        <w:p w14:paraId="4154EC1E" w14:textId="6631B450"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75" w:history="1">
            <w:r w:rsidR="000C60BB">
              <w:rPr>
                <w:rStyle w:val="Hyperlink"/>
                <w:rFonts w:ascii="Calibri" w:hAnsi="Calibri" w:cs="Calibri"/>
                <w:noProof/>
                <w:sz w:val="22"/>
              </w:rPr>
              <w:t>4.3. </w:t>
            </w:r>
            <w:r w:rsidR="00470A33" w:rsidRPr="00470A33">
              <w:rPr>
                <w:rStyle w:val="Hyperlink"/>
                <w:rFonts w:ascii="Calibri" w:hAnsi="Calibri" w:cs="Calibri"/>
                <w:noProof/>
                <w:sz w:val="22"/>
              </w:rPr>
              <w:t>BIOTOPI</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_Toc41908975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56</w:t>
            </w:r>
            <w:r w:rsidR="00470A33" w:rsidRPr="00470A33">
              <w:rPr>
                <w:rFonts w:ascii="Calibri" w:hAnsi="Calibri" w:cs="Calibri"/>
                <w:noProof/>
                <w:webHidden/>
                <w:sz w:val="22"/>
              </w:rPr>
              <w:fldChar w:fldCharType="end"/>
            </w:r>
          </w:hyperlink>
        </w:p>
        <w:p w14:paraId="71F3152F" w14:textId="63640238" w:rsidR="00470A33" w:rsidRPr="00470A33" w:rsidRDefault="00BF0A3E">
          <w:pPr>
            <w:pStyle w:val="TOC3"/>
            <w:rPr>
              <w:rFonts w:eastAsiaTheme="minorEastAsia"/>
              <w:bCs w:val="0"/>
              <w:lang w:eastAsia="lv-LV"/>
            </w:rPr>
          </w:pPr>
          <w:hyperlink w:anchor="_Toc41908976" w:history="1">
            <w:r w:rsidR="000C60BB">
              <w:rPr>
                <w:rStyle w:val="Hyperlink"/>
              </w:rPr>
              <w:t>4.3.1. </w:t>
            </w:r>
            <w:r w:rsidR="00470A33" w:rsidRPr="00470A33">
              <w:rPr>
                <w:rStyle w:val="Hyperlink"/>
              </w:rPr>
              <w:t>Zālāju biotopi</w:t>
            </w:r>
            <w:r w:rsidR="00470A33" w:rsidRPr="00470A33">
              <w:rPr>
                <w:webHidden/>
              </w:rPr>
              <w:tab/>
            </w:r>
            <w:r w:rsidR="00470A33" w:rsidRPr="00470A33">
              <w:rPr>
                <w:webHidden/>
              </w:rPr>
              <w:fldChar w:fldCharType="begin"/>
            </w:r>
            <w:r w:rsidR="00470A33" w:rsidRPr="00470A33">
              <w:rPr>
                <w:webHidden/>
              </w:rPr>
              <w:instrText xml:space="preserve"> PAGEREF _Toc41908976 \h </w:instrText>
            </w:r>
            <w:r w:rsidR="00470A33" w:rsidRPr="00470A33">
              <w:rPr>
                <w:webHidden/>
              </w:rPr>
            </w:r>
            <w:r w:rsidR="00470A33" w:rsidRPr="00470A33">
              <w:rPr>
                <w:webHidden/>
              </w:rPr>
              <w:fldChar w:fldCharType="separate"/>
            </w:r>
            <w:r w:rsidR="008F6438">
              <w:rPr>
                <w:webHidden/>
              </w:rPr>
              <w:t>56</w:t>
            </w:r>
            <w:r w:rsidR="00470A33" w:rsidRPr="00470A33">
              <w:rPr>
                <w:webHidden/>
              </w:rPr>
              <w:fldChar w:fldCharType="end"/>
            </w:r>
          </w:hyperlink>
        </w:p>
        <w:p w14:paraId="1580A78F" w14:textId="78045D77" w:rsidR="00470A33" w:rsidRPr="00470A33" w:rsidRDefault="00BF0A3E">
          <w:pPr>
            <w:pStyle w:val="TOC3"/>
            <w:rPr>
              <w:rFonts w:eastAsiaTheme="minorEastAsia"/>
              <w:bCs w:val="0"/>
              <w:lang w:eastAsia="lv-LV"/>
            </w:rPr>
          </w:pPr>
          <w:hyperlink w:anchor="_Toc41908977" w:history="1">
            <w:r w:rsidR="000C60BB">
              <w:rPr>
                <w:rStyle w:val="Hyperlink"/>
              </w:rPr>
              <w:t>4.3.2. </w:t>
            </w:r>
            <w:r w:rsidR="00470A33" w:rsidRPr="00470A33">
              <w:rPr>
                <w:rStyle w:val="Hyperlink"/>
              </w:rPr>
              <w:t>Meža biotopi</w:t>
            </w:r>
            <w:r w:rsidR="00470A33" w:rsidRPr="00470A33">
              <w:rPr>
                <w:webHidden/>
              </w:rPr>
              <w:tab/>
            </w:r>
            <w:r w:rsidR="00470A33" w:rsidRPr="00470A33">
              <w:rPr>
                <w:webHidden/>
              </w:rPr>
              <w:fldChar w:fldCharType="begin"/>
            </w:r>
            <w:r w:rsidR="00470A33" w:rsidRPr="00470A33">
              <w:rPr>
                <w:webHidden/>
              </w:rPr>
              <w:instrText xml:space="preserve"> PAGEREF _Toc41908977 \h </w:instrText>
            </w:r>
            <w:r w:rsidR="00470A33" w:rsidRPr="00470A33">
              <w:rPr>
                <w:webHidden/>
              </w:rPr>
            </w:r>
            <w:r w:rsidR="00470A33" w:rsidRPr="00470A33">
              <w:rPr>
                <w:webHidden/>
              </w:rPr>
              <w:fldChar w:fldCharType="separate"/>
            </w:r>
            <w:r w:rsidR="008F6438">
              <w:rPr>
                <w:webHidden/>
              </w:rPr>
              <w:t>65</w:t>
            </w:r>
            <w:r w:rsidR="00470A33" w:rsidRPr="00470A33">
              <w:rPr>
                <w:webHidden/>
              </w:rPr>
              <w:fldChar w:fldCharType="end"/>
            </w:r>
          </w:hyperlink>
        </w:p>
        <w:p w14:paraId="03A8D99E" w14:textId="5E053117" w:rsidR="00470A33" w:rsidRPr="00470A33" w:rsidRDefault="00BF0A3E">
          <w:pPr>
            <w:pStyle w:val="TOC3"/>
            <w:rPr>
              <w:rFonts w:eastAsiaTheme="minorEastAsia"/>
              <w:bCs w:val="0"/>
              <w:lang w:eastAsia="lv-LV"/>
            </w:rPr>
          </w:pPr>
          <w:hyperlink w:anchor="_Toc41908978" w:history="1">
            <w:r w:rsidR="000C60BB">
              <w:rPr>
                <w:rStyle w:val="Hyperlink"/>
              </w:rPr>
              <w:t>4.3.3. </w:t>
            </w:r>
            <w:r w:rsidR="00470A33" w:rsidRPr="00470A33">
              <w:rPr>
                <w:rStyle w:val="Hyperlink"/>
              </w:rPr>
              <w:t>Saldūdens (stāvošie, tekošie) biotopi</w:t>
            </w:r>
            <w:r w:rsidR="00470A33" w:rsidRPr="00470A33">
              <w:rPr>
                <w:webHidden/>
              </w:rPr>
              <w:tab/>
            </w:r>
            <w:r w:rsidR="00470A33" w:rsidRPr="00470A33">
              <w:rPr>
                <w:webHidden/>
              </w:rPr>
              <w:fldChar w:fldCharType="begin"/>
            </w:r>
            <w:r w:rsidR="00470A33" w:rsidRPr="00470A33">
              <w:rPr>
                <w:webHidden/>
              </w:rPr>
              <w:instrText xml:space="preserve"> PAGEREF _Toc41908978 \h </w:instrText>
            </w:r>
            <w:r w:rsidR="00470A33" w:rsidRPr="00470A33">
              <w:rPr>
                <w:webHidden/>
              </w:rPr>
            </w:r>
            <w:r w:rsidR="00470A33" w:rsidRPr="00470A33">
              <w:rPr>
                <w:webHidden/>
              </w:rPr>
              <w:fldChar w:fldCharType="separate"/>
            </w:r>
            <w:r w:rsidR="008F6438">
              <w:rPr>
                <w:webHidden/>
              </w:rPr>
              <w:t>72</w:t>
            </w:r>
            <w:r w:rsidR="00470A33" w:rsidRPr="00470A33">
              <w:rPr>
                <w:webHidden/>
              </w:rPr>
              <w:fldChar w:fldCharType="end"/>
            </w:r>
          </w:hyperlink>
        </w:p>
        <w:p w14:paraId="7FB12C81" w14:textId="1334B192"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79" w:history="1">
            <w:r w:rsidR="00470A33" w:rsidRPr="00470A33">
              <w:rPr>
                <w:rStyle w:val="Hyperlink"/>
                <w:rFonts w:ascii="Calibri" w:hAnsi="Calibri" w:cs="Calibri"/>
                <w:noProof/>
                <w:sz w:val="22"/>
              </w:rPr>
              <w:t>4</w:t>
            </w:r>
            <w:r w:rsidR="000C60BB">
              <w:rPr>
                <w:rStyle w:val="Hyperlink"/>
                <w:rFonts w:ascii="Calibri" w:hAnsi="Calibri" w:cs="Calibri"/>
                <w:noProof/>
                <w:sz w:val="22"/>
              </w:rPr>
              <w:t>.4. </w:t>
            </w:r>
            <w:r w:rsidR="00470A33" w:rsidRPr="00470A33">
              <w:rPr>
                <w:rStyle w:val="Hyperlink"/>
                <w:rFonts w:ascii="Calibri" w:hAnsi="Calibri" w:cs="Calibri"/>
                <w:noProof/>
                <w:sz w:val="22"/>
              </w:rPr>
              <w:t>SUGAS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_Toc41908979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75</w:t>
            </w:r>
            <w:r w:rsidR="00470A33" w:rsidRPr="00470A33">
              <w:rPr>
                <w:rFonts w:ascii="Calibri" w:hAnsi="Calibri" w:cs="Calibri"/>
                <w:noProof/>
                <w:webHidden/>
                <w:sz w:val="22"/>
              </w:rPr>
              <w:fldChar w:fldCharType="end"/>
            </w:r>
          </w:hyperlink>
        </w:p>
        <w:p w14:paraId="4B055436" w14:textId="229A77CB" w:rsidR="00470A33" w:rsidRPr="00470A33" w:rsidRDefault="00BF0A3E">
          <w:pPr>
            <w:pStyle w:val="TOC3"/>
            <w:rPr>
              <w:rFonts w:eastAsiaTheme="minorEastAsia"/>
              <w:bCs w:val="0"/>
              <w:lang w:eastAsia="lv-LV"/>
            </w:rPr>
          </w:pPr>
          <w:hyperlink w:anchor="_Toc41908980" w:history="1">
            <w:r w:rsidR="000C60BB">
              <w:rPr>
                <w:rStyle w:val="Hyperlink"/>
              </w:rPr>
              <w:t>4.4.1. </w:t>
            </w:r>
            <w:r w:rsidR="00470A33" w:rsidRPr="00470A33">
              <w:rPr>
                <w:rStyle w:val="Hyperlink"/>
              </w:rPr>
              <w:t>Putni</w:t>
            </w:r>
            <w:r w:rsidR="00470A33" w:rsidRPr="00470A33">
              <w:rPr>
                <w:webHidden/>
              </w:rPr>
              <w:tab/>
            </w:r>
            <w:r w:rsidR="00470A33" w:rsidRPr="00470A33">
              <w:rPr>
                <w:webHidden/>
              </w:rPr>
              <w:fldChar w:fldCharType="begin"/>
            </w:r>
            <w:r w:rsidR="00470A33" w:rsidRPr="00470A33">
              <w:rPr>
                <w:webHidden/>
              </w:rPr>
              <w:instrText xml:space="preserve"> PAGEREF _Toc41908980 \h </w:instrText>
            </w:r>
            <w:r w:rsidR="00470A33" w:rsidRPr="00470A33">
              <w:rPr>
                <w:webHidden/>
              </w:rPr>
            </w:r>
            <w:r w:rsidR="00470A33" w:rsidRPr="00470A33">
              <w:rPr>
                <w:webHidden/>
              </w:rPr>
              <w:fldChar w:fldCharType="separate"/>
            </w:r>
            <w:r w:rsidR="008F6438">
              <w:rPr>
                <w:webHidden/>
              </w:rPr>
              <w:t>75</w:t>
            </w:r>
            <w:r w:rsidR="00470A33" w:rsidRPr="00470A33">
              <w:rPr>
                <w:webHidden/>
              </w:rPr>
              <w:fldChar w:fldCharType="end"/>
            </w:r>
          </w:hyperlink>
        </w:p>
        <w:p w14:paraId="267C857E" w14:textId="5E39F15A" w:rsidR="00470A33" w:rsidRPr="00470A33" w:rsidRDefault="00BF0A3E">
          <w:pPr>
            <w:pStyle w:val="TOC3"/>
            <w:rPr>
              <w:rFonts w:eastAsiaTheme="minorEastAsia"/>
              <w:bCs w:val="0"/>
              <w:lang w:eastAsia="lv-LV"/>
            </w:rPr>
          </w:pPr>
          <w:hyperlink w:anchor="_Toc41908981" w:history="1">
            <w:r w:rsidR="000C60BB">
              <w:rPr>
                <w:rStyle w:val="Hyperlink"/>
              </w:rPr>
              <w:t>4.4.2. </w:t>
            </w:r>
            <w:r w:rsidR="00470A33" w:rsidRPr="00470A33">
              <w:rPr>
                <w:rStyle w:val="Hyperlink"/>
              </w:rPr>
              <w:t>Bezmugurkaulnieki</w:t>
            </w:r>
            <w:r w:rsidR="00470A33" w:rsidRPr="00470A33">
              <w:rPr>
                <w:webHidden/>
              </w:rPr>
              <w:tab/>
            </w:r>
            <w:r w:rsidR="00470A33" w:rsidRPr="00470A33">
              <w:rPr>
                <w:webHidden/>
              </w:rPr>
              <w:fldChar w:fldCharType="begin"/>
            </w:r>
            <w:r w:rsidR="00470A33" w:rsidRPr="00470A33">
              <w:rPr>
                <w:webHidden/>
              </w:rPr>
              <w:instrText xml:space="preserve"> PAGEREF _Toc41908981 \h </w:instrText>
            </w:r>
            <w:r w:rsidR="00470A33" w:rsidRPr="00470A33">
              <w:rPr>
                <w:webHidden/>
              </w:rPr>
            </w:r>
            <w:r w:rsidR="00470A33" w:rsidRPr="00470A33">
              <w:rPr>
                <w:webHidden/>
              </w:rPr>
              <w:fldChar w:fldCharType="separate"/>
            </w:r>
            <w:r w:rsidR="008F6438">
              <w:rPr>
                <w:webHidden/>
              </w:rPr>
              <w:t>84</w:t>
            </w:r>
            <w:r w:rsidR="00470A33" w:rsidRPr="00470A33">
              <w:rPr>
                <w:webHidden/>
              </w:rPr>
              <w:fldChar w:fldCharType="end"/>
            </w:r>
          </w:hyperlink>
        </w:p>
        <w:p w14:paraId="1219FF81" w14:textId="7085520C" w:rsidR="00470A33" w:rsidRPr="00470A33" w:rsidRDefault="00BF0A3E">
          <w:pPr>
            <w:pStyle w:val="TOC3"/>
            <w:rPr>
              <w:rFonts w:eastAsiaTheme="minorEastAsia"/>
              <w:bCs w:val="0"/>
              <w:lang w:eastAsia="lv-LV"/>
            </w:rPr>
          </w:pPr>
          <w:hyperlink w:anchor="_Toc41908982" w:history="1">
            <w:r w:rsidR="000C60BB">
              <w:rPr>
                <w:rStyle w:val="Hyperlink"/>
              </w:rPr>
              <w:t>4.4.3. </w:t>
            </w:r>
            <w:r w:rsidR="00470A33" w:rsidRPr="00470A33">
              <w:rPr>
                <w:rStyle w:val="Hyperlink"/>
              </w:rPr>
              <w:t>Abinieki un rāpuļi</w:t>
            </w:r>
            <w:r w:rsidR="00470A33" w:rsidRPr="00470A33">
              <w:rPr>
                <w:webHidden/>
              </w:rPr>
              <w:tab/>
            </w:r>
            <w:r w:rsidR="00470A33" w:rsidRPr="00470A33">
              <w:rPr>
                <w:webHidden/>
              </w:rPr>
              <w:fldChar w:fldCharType="begin"/>
            </w:r>
            <w:r w:rsidR="00470A33" w:rsidRPr="00470A33">
              <w:rPr>
                <w:webHidden/>
              </w:rPr>
              <w:instrText xml:space="preserve"> PAGEREF _Toc41908982 \h </w:instrText>
            </w:r>
            <w:r w:rsidR="00470A33" w:rsidRPr="00470A33">
              <w:rPr>
                <w:webHidden/>
              </w:rPr>
            </w:r>
            <w:r w:rsidR="00470A33" w:rsidRPr="00470A33">
              <w:rPr>
                <w:webHidden/>
              </w:rPr>
              <w:fldChar w:fldCharType="separate"/>
            </w:r>
            <w:r w:rsidR="008F6438">
              <w:rPr>
                <w:webHidden/>
              </w:rPr>
              <w:t>94</w:t>
            </w:r>
            <w:r w:rsidR="00470A33" w:rsidRPr="00470A33">
              <w:rPr>
                <w:webHidden/>
              </w:rPr>
              <w:fldChar w:fldCharType="end"/>
            </w:r>
          </w:hyperlink>
        </w:p>
        <w:p w14:paraId="0A6BAB58" w14:textId="148C34E0" w:rsidR="00470A33" w:rsidRPr="00470A33" w:rsidRDefault="00BF0A3E">
          <w:pPr>
            <w:pStyle w:val="TOC3"/>
            <w:rPr>
              <w:rFonts w:eastAsiaTheme="minorEastAsia"/>
              <w:bCs w:val="0"/>
              <w:lang w:eastAsia="lv-LV"/>
            </w:rPr>
          </w:pPr>
          <w:hyperlink w:anchor="_Toc41908983" w:history="1">
            <w:r w:rsidR="000C60BB">
              <w:rPr>
                <w:rStyle w:val="Hyperlink"/>
              </w:rPr>
              <w:t>4.4.4. </w:t>
            </w:r>
            <w:r w:rsidR="00470A33" w:rsidRPr="00470A33">
              <w:rPr>
                <w:rStyle w:val="Hyperlink"/>
              </w:rPr>
              <w:t>Īpaši aizsargājamās augu sugas</w:t>
            </w:r>
            <w:r w:rsidR="00470A33" w:rsidRPr="00470A33">
              <w:rPr>
                <w:webHidden/>
              </w:rPr>
              <w:tab/>
            </w:r>
            <w:r w:rsidR="00470A33" w:rsidRPr="00470A33">
              <w:rPr>
                <w:webHidden/>
              </w:rPr>
              <w:fldChar w:fldCharType="begin"/>
            </w:r>
            <w:r w:rsidR="00470A33" w:rsidRPr="00470A33">
              <w:rPr>
                <w:webHidden/>
              </w:rPr>
              <w:instrText xml:space="preserve"> PAGEREF _Toc41908983 \h </w:instrText>
            </w:r>
            <w:r w:rsidR="00470A33" w:rsidRPr="00470A33">
              <w:rPr>
                <w:webHidden/>
              </w:rPr>
            </w:r>
            <w:r w:rsidR="00470A33" w:rsidRPr="00470A33">
              <w:rPr>
                <w:webHidden/>
              </w:rPr>
              <w:fldChar w:fldCharType="separate"/>
            </w:r>
            <w:r w:rsidR="008F6438">
              <w:rPr>
                <w:webHidden/>
              </w:rPr>
              <w:t>96</w:t>
            </w:r>
            <w:r w:rsidR="00470A33" w:rsidRPr="00470A33">
              <w:rPr>
                <w:webHidden/>
              </w:rPr>
              <w:fldChar w:fldCharType="end"/>
            </w:r>
          </w:hyperlink>
        </w:p>
        <w:p w14:paraId="5F98FA47" w14:textId="4A535BF2"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84" w:history="1">
            <w:r w:rsidR="000C60BB">
              <w:rPr>
                <w:rStyle w:val="Hyperlink"/>
                <w:rFonts w:ascii="Calibri" w:hAnsi="Calibri" w:cs="Calibri"/>
                <w:noProof/>
                <w:sz w:val="22"/>
              </w:rPr>
              <w:t>4.5. </w:t>
            </w:r>
            <w:r w:rsidR="00470A33" w:rsidRPr="00470A33">
              <w:rPr>
                <w:rStyle w:val="Hyperlink"/>
                <w:rFonts w:ascii="Calibri" w:hAnsi="Calibri" w:cs="Calibri"/>
                <w:noProof/>
                <w:sz w:val="22"/>
              </w:rPr>
              <w:t>CITAS VĒRTĪBAS AIZSARGĀJAMĀ TERITORIJĀ UN TĀS IETEKMĒJOŠIE FAKTORI</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_Toc41908984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109</w:t>
            </w:r>
            <w:r w:rsidR="00470A33" w:rsidRPr="00470A33">
              <w:rPr>
                <w:rFonts w:ascii="Calibri" w:hAnsi="Calibri" w:cs="Calibri"/>
                <w:noProof/>
                <w:webHidden/>
                <w:sz w:val="22"/>
              </w:rPr>
              <w:fldChar w:fldCharType="end"/>
            </w:r>
          </w:hyperlink>
        </w:p>
        <w:p w14:paraId="0AC64F30" w14:textId="0E80F5DA" w:rsidR="00470A33" w:rsidRPr="00470A33" w:rsidRDefault="00BF0A3E">
          <w:pPr>
            <w:pStyle w:val="TOC3"/>
            <w:rPr>
              <w:rFonts w:eastAsiaTheme="minorEastAsia"/>
              <w:bCs w:val="0"/>
              <w:lang w:eastAsia="lv-LV"/>
            </w:rPr>
          </w:pPr>
          <w:hyperlink w:anchor="_Toc41908985" w:history="1">
            <w:r w:rsidR="000C60BB">
              <w:rPr>
                <w:rStyle w:val="Hyperlink"/>
              </w:rPr>
              <w:t>4.5.1. </w:t>
            </w:r>
            <w:r w:rsidR="00470A33" w:rsidRPr="00470A33">
              <w:rPr>
                <w:rStyle w:val="Hyperlink"/>
              </w:rPr>
              <w:t>Kultūrvēsturiskie objekti</w:t>
            </w:r>
            <w:r w:rsidR="00470A33" w:rsidRPr="00470A33">
              <w:rPr>
                <w:webHidden/>
              </w:rPr>
              <w:tab/>
            </w:r>
            <w:r w:rsidR="00470A33" w:rsidRPr="00470A33">
              <w:rPr>
                <w:webHidden/>
              </w:rPr>
              <w:fldChar w:fldCharType="begin"/>
            </w:r>
            <w:r w:rsidR="00470A33" w:rsidRPr="00470A33">
              <w:rPr>
                <w:webHidden/>
              </w:rPr>
              <w:instrText xml:space="preserve"> PAGEREF _Toc41908985 \h </w:instrText>
            </w:r>
            <w:r w:rsidR="00470A33" w:rsidRPr="00470A33">
              <w:rPr>
                <w:webHidden/>
              </w:rPr>
            </w:r>
            <w:r w:rsidR="00470A33" w:rsidRPr="00470A33">
              <w:rPr>
                <w:webHidden/>
              </w:rPr>
              <w:fldChar w:fldCharType="separate"/>
            </w:r>
            <w:r w:rsidR="008F6438">
              <w:rPr>
                <w:webHidden/>
              </w:rPr>
              <w:t>109</w:t>
            </w:r>
            <w:r w:rsidR="00470A33" w:rsidRPr="00470A33">
              <w:rPr>
                <w:webHidden/>
              </w:rPr>
              <w:fldChar w:fldCharType="end"/>
            </w:r>
          </w:hyperlink>
        </w:p>
        <w:p w14:paraId="74D88C4C" w14:textId="1B71C73E" w:rsidR="00470A33" w:rsidRPr="00470A33" w:rsidRDefault="00BF0A3E">
          <w:pPr>
            <w:pStyle w:val="TOC3"/>
            <w:rPr>
              <w:rFonts w:eastAsiaTheme="minorEastAsia"/>
              <w:bCs w:val="0"/>
              <w:lang w:eastAsia="lv-LV"/>
            </w:rPr>
          </w:pPr>
          <w:hyperlink w:anchor="_Toc41908986" w:history="1">
            <w:r w:rsidR="000C60BB">
              <w:rPr>
                <w:rStyle w:val="Hyperlink"/>
              </w:rPr>
              <w:t>4.5.2. </w:t>
            </w:r>
            <w:r w:rsidR="00470A33" w:rsidRPr="00470A33">
              <w:rPr>
                <w:rStyle w:val="Hyperlink"/>
              </w:rPr>
              <w:t>Dabas pieminekļi</w:t>
            </w:r>
            <w:r w:rsidR="00470A33" w:rsidRPr="00470A33">
              <w:rPr>
                <w:webHidden/>
              </w:rPr>
              <w:tab/>
            </w:r>
            <w:r w:rsidR="00470A33" w:rsidRPr="00470A33">
              <w:rPr>
                <w:webHidden/>
              </w:rPr>
              <w:fldChar w:fldCharType="begin"/>
            </w:r>
            <w:r w:rsidR="00470A33" w:rsidRPr="00470A33">
              <w:rPr>
                <w:webHidden/>
              </w:rPr>
              <w:instrText xml:space="preserve"> PAGEREF _Toc41908986 \h </w:instrText>
            </w:r>
            <w:r w:rsidR="00470A33" w:rsidRPr="00470A33">
              <w:rPr>
                <w:webHidden/>
              </w:rPr>
            </w:r>
            <w:r w:rsidR="00470A33" w:rsidRPr="00470A33">
              <w:rPr>
                <w:webHidden/>
              </w:rPr>
              <w:fldChar w:fldCharType="separate"/>
            </w:r>
            <w:r w:rsidR="008F6438">
              <w:rPr>
                <w:webHidden/>
              </w:rPr>
              <w:t>110</w:t>
            </w:r>
            <w:r w:rsidR="00470A33" w:rsidRPr="00470A33">
              <w:rPr>
                <w:webHidden/>
              </w:rPr>
              <w:fldChar w:fldCharType="end"/>
            </w:r>
          </w:hyperlink>
        </w:p>
        <w:p w14:paraId="328B31BA" w14:textId="3D8DB930"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87" w:history="1">
            <w:r w:rsidR="000C60BB">
              <w:rPr>
                <w:rStyle w:val="Hyperlink"/>
                <w:rFonts w:ascii="Calibri" w:hAnsi="Calibri" w:cs="Calibri"/>
                <w:noProof/>
                <w:sz w:val="22"/>
              </w:rPr>
              <w:t>4.6. </w:t>
            </w:r>
            <w:r w:rsidR="00470A33" w:rsidRPr="00470A33">
              <w:rPr>
                <w:rStyle w:val="Hyperlink"/>
                <w:rFonts w:ascii="Calibri" w:hAnsi="Calibri" w:cs="Calibri"/>
                <w:noProof/>
                <w:sz w:val="22"/>
              </w:rPr>
              <w:t>AIZSARGĀJAMĀS TERITORIJAS VĒRTĪBU APKOPOJUMS UN PRETNOSTATĪJUMS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_Toc41908987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110</w:t>
            </w:r>
            <w:r w:rsidR="00470A33" w:rsidRPr="00470A33">
              <w:rPr>
                <w:rFonts w:ascii="Calibri" w:hAnsi="Calibri" w:cs="Calibri"/>
                <w:noProof/>
                <w:webHidden/>
                <w:sz w:val="22"/>
              </w:rPr>
              <w:fldChar w:fldCharType="end"/>
            </w:r>
          </w:hyperlink>
        </w:p>
        <w:p w14:paraId="20FF78A0" w14:textId="1F14DC46"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88" w:history="1">
            <w:r w:rsidR="00470A33" w:rsidRPr="00470A33">
              <w:rPr>
                <w:rStyle w:val="Hyperlink"/>
                <w:rFonts w:ascii="Calibri" w:hAnsi="Calibri" w:cs="Calibri"/>
                <w:noProof/>
                <w:sz w:val="22"/>
              </w:rPr>
              <w:t>5.</w:t>
            </w:r>
            <w:r w:rsidR="00650000">
              <w:rPr>
                <w:rStyle w:val="Hyperlink"/>
                <w:rFonts w:ascii="Calibri" w:hAnsi="Calibri" w:cs="Calibri"/>
                <w:noProof/>
                <w:sz w:val="22"/>
              </w:rPr>
              <w:t> </w:t>
            </w:r>
            <w:r w:rsidR="00470A33" w:rsidRPr="00470A33">
              <w:rPr>
                <w:rStyle w:val="Hyperlink"/>
                <w:rFonts w:ascii="Calibri" w:hAnsi="Calibri" w:cs="Calibri"/>
                <w:noProof/>
                <w:sz w:val="22"/>
              </w:rPr>
              <w:t>nodaļa. INFORMĀCIJA PAR AIZSARGĀJAMĀS TERITORIJAS APSAIMNIEKOŠANU</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_Toc41908988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115</w:t>
            </w:r>
            <w:r w:rsidR="00470A33" w:rsidRPr="00470A33">
              <w:rPr>
                <w:rFonts w:ascii="Calibri" w:hAnsi="Calibri" w:cs="Calibri"/>
                <w:noProof/>
                <w:webHidden/>
                <w:sz w:val="22"/>
              </w:rPr>
              <w:fldChar w:fldCharType="end"/>
            </w:r>
          </w:hyperlink>
        </w:p>
        <w:p w14:paraId="03C3539E" w14:textId="560FE9A9"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89" w:history="1">
            <w:r w:rsidR="00470A33" w:rsidRPr="00470A33">
              <w:rPr>
                <w:rStyle w:val="Hyperlink"/>
                <w:rFonts w:ascii="Calibri" w:hAnsi="Calibri" w:cs="Calibri"/>
                <w:noProof/>
                <w:sz w:val="22"/>
              </w:rPr>
              <w:t>5</w:t>
            </w:r>
            <w:r w:rsidR="00650000">
              <w:rPr>
                <w:rStyle w:val="Hyperlink"/>
                <w:rFonts w:ascii="Calibri" w:hAnsi="Calibri" w:cs="Calibri"/>
                <w:noProof/>
                <w:sz w:val="22"/>
              </w:rPr>
              <w:t>.1. </w:t>
            </w:r>
            <w:r w:rsidR="00470A33" w:rsidRPr="00470A33">
              <w:rPr>
                <w:rStyle w:val="Hyperlink"/>
                <w:rFonts w:ascii="Calibri" w:hAnsi="Calibri" w:cs="Calibri"/>
                <w:noProof/>
                <w:sz w:val="22"/>
              </w:rPr>
              <w:t>IEPRIEKŠĒJĀ DABAS AIZSARDZĪBAS PLĀNĀ PAREDZĒTO APSAIMNIEKOŠANAS PASĀKUMU IZPILDES IZVĒRTĒJUMS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_Toc41908989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115</w:t>
            </w:r>
            <w:r w:rsidR="00470A33" w:rsidRPr="00470A33">
              <w:rPr>
                <w:rFonts w:ascii="Calibri" w:hAnsi="Calibri" w:cs="Calibri"/>
                <w:noProof/>
                <w:webHidden/>
                <w:sz w:val="22"/>
              </w:rPr>
              <w:fldChar w:fldCharType="end"/>
            </w:r>
          </w:hyperlink>
        </w:p>
        <w:p w14:paraId="776B7E6E" w14:textId="4D3BC16A"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90" w:history="1">
            <w:r w:rsidR="00650000">
              <w:rPr>
                <w:rStyle w:val="Hyperlink"/>
                <w:rFonts w:ascii="Calibri" w:hAnsi="Calibri" w:cs="Calibri"/>
                <w:noProof/>
                <w:sz w:val="22"/>
              </w:rPr>
              <w:t>5.2. </w:t>
            </w:r>
            <w:r w:rsidR="00470A33" w:rsidRPr="00470A33">
              <w:rPr>
                <w:rStyle w:val="Hyperlink"/>
                <w:rFonts w:ascii="Calibri" w:hAnsi="Calibri" w:cs="Calibri"/>
                <w:noProof/>
                <w:sz w:val="22"/>
              </w:rPr>
              <w:t>DABAS PARKA APSAIMNIEKOŠANAS ILGTERMIŅA UN ĪSTERMIŅA MĒRĶI PLĀNĀ NOTEIKTAJAM APSAIMNIEKOŠANAS PERIODAM</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_Toc41908990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124</w:t>
            </w:r>
            <w:r w:rsidR="00470A33" w:rsidRPr="00470A33">
              <w:rPr>
                <w:rFonts w:ascii="Calibri" w:hAnsi="Calibri" w:cs="Calibri"/>
                <w:noProof/>
                <w:webHidden/>
                <w:sz w:val="22"/>
              </w:rPr>
              <w:fldChar w:fldCharType="end"/>
            </w:r>
          </w:hyperlink>
        </w:p>
        <w:p w14:paraId="71DE3E57" w14:textId="78E57C7C" w:rsidR="00470A33" w:rsidRPr="00470A33" w:rsidRDefault="00BF0A3E">
          <w:pPr>
            <w:pStyle w:val="TOC2"/>
            <w:tabs>
              <w:tab w:val="right" w:leader="dot" w:pos="9628"/>
            </w:tabs>
            <w:rPr>
              <w:rFonts w:ascii="Calibri" w:eastAsiaTheme="minorEastAsia" w:hAnsi="Calibri" w:cs="Calibri"/>
              <w:noProof/>
              <w:sz w:val="22"/>
              <w:lang w:eastAsia="lv-LV"/>
            </w:rPr>
          </w:pPr>
          <w:hyperlink w:anchor="_Toc41908991" w:history="1">
            <w:r w:rsidR="00650000">
              <w:rPr>
                <w:rStyle w:val="Hyperlink"/>
                <w:rFonts w:ascii="Calibri" w:hAnsi="Calibri" w:cs="Calibri"/>
                <w:noProof/>
                <w:sz w:val="22"/>
              </w:rPr>
              <w:t>5.3. </w:t>
            </w:r>
            <w:r w:rsidR="00470A33" w:rsidRPr="00470A33">
              <w:rPr>
                <w:rStyle w:val="Hyperlink"/>
                <w:rFonts w:ascii="Calibri" w:hAnsi="Calibri" w:cs="Calibri"/>
                <w:noProof/>
                <w:sz w:val="22"/>
              </w:rPr>
              <w:t>APSAIMNIEKOŠANAS PASĀKUMI</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_Toc41908991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126</w:t>
            </w:r>
            <w:r w:rsidR="00470A33" w:rsidRPr="00470A33">
              <w:rPr>
                <w:rFonts w:ascii="Calibri" w:hAnsi="Calibri" w:cs="Calibri"/>
                <w:noProof/>
                <w:webHidden/>
                <w:sz w:val="22"/>
              </w:rPr>
              <w:fldChar w:fldCharType="end"/>
            </w:r>
          </w:hyperlink>
        </w:p>
        <w:p w14:paraId="760A7D86" w14:textId="16E59051"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92" w:history="1">
            <w:r w:rsidR="00470A33" w:rsidRPr="00470A33">
              <w:rPr>
                <w:rStyle w:val="Hyperlink"/>
                <w:rFonts w:ascii="Calibri" w:hAnsi="Calibri" w:cs="Calibri"/>
                <w:noProof/>
                <w:sz w:val="22"/>
              </w:rPr>
              <w:t>6.</w:t>
            </w:r>
            <w:r w:rsidR="00650000">
              <w:rPr>
                <w:rStyle w:val="Hyperlink"/>
                <w:rFonts w:ascii="Calibri" w:hAnsi="Calibri" w:cs="Calibri"/>
                <w:noProof/>
                <w:sz w:val="22"/>
              </w:rPr>
              <w:t> </w:t>
            </w:r>
            <w:r w:rsidR="00470A33" w:rsidRPr="00470A33">
              <w:rPr>
                <w:rStyle w:val="Hyperlink"/>
                <w:rFonts w:ascii="Calibri" w:hAnsi="Calibri" w:cs="Calibri"/>
                <w:noProof/>
                <w:sz w:val="22"/>
              </w:rPr>
              <w:t>nodaļa. PRIEKŠLIKUMI PAR NEPIECIEŠAMAJIEM GROZĪJUMIEM PAŠVALDĪBAS TERITORIJAS PLĀNOJUMĀ UN DABAS PARKA TERITORIJAS INDIVIDUĀLAJOS AIZSARDZĪBAS UN IZMANTOŠANAS NOTEIKUMOS</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_Toc41908992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163</w:t>
            </w:r>
            <w:r w:rsidR="00470A33" w:rsidRPr="00470A33">
              <w:rPr>
                <w:rFonts w:ascii="Calibri" w:hAnsi="Calibri" w:cs="Calibri"/>
                <w:noProof/>
                <w:webHidden/>
                <w:sz w:val="22"/>
              </w:rPr>
              <w:fldChar w:fldCharType="end"/>
            </w:r>
          </w:hyperlink>
        </w:p>
        <w:p w14:paraId="0B7E6981" w14:textId="7FDE4339"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93" w:history="1">
            <w:r w:rsidR="00470A33" w:rsidRPr="00470A33">
              <w:rPr>
                <w:rStyle w:val="Hyperlink"/>
                <w:rFonts w:ascii="Calibri" w:hAnsi="Calibri" w:cs="Calibri"/>
                <w:noProof/>
                <w:sz w:val="22"/>
                <w:lang w:eastAsia="lv-LV"/>
              </w:rPr>
              <w:t>7.</w:t>
            </w:r>
            <w:r w:rsidR="00650000">
              <w:rPr>
                <w:rStyle w:val="Hyperlink"/>
                <w:rFonts w:ascii="Calibri" w:hAnsi="Calibri" w:cs="Calibri"/>
                <w:noProof/>
                <w:sz w:val="22"/>
                <w:lang w:eastAsia="lv-LV"/>
              </w:rPr>
              <w:t> </w:t>
            </w:r>
            <w:r w:rsidR="00470A33" w:rsidRPr="00470A33">
              <w:rPr>
                <w:rStyle w:val="Hyperlink"/>
                <w:rFonts w:ascii="Calibri" w:hAnsi="Calibri" w:cs="Calibri"/>
                <w:noProof/>
                <w:sz w:val="22"/>
                <w:lang w:eastAsia="lv-LV"/>
              </w:rPr>
              <w:t>nodaļa. IZMANTOTIE INFORMĀCIJAS AVOTI</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_Toc41908993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174</w:t>
            </w:r>
            <w:r w:rsidR="00470A33" w:rsidRPr="00470A33">
              <w:rPr>
                <w:rFonts w:ascii="Calibri" w:hAnsi="Calibri" w:cs="Calibri"/>
                <w:noProof/>
                <w:webHidden/>
                <w:sz w:val="22"/>
              </w:rPr>
              <w:fldChar w:fldCharType="end"/>
            </w:r>
          </w:hyperlink>
        </w:p>
        <w:p w14:paraId="0BA23C07" w14:textId="1E83647E" w:rsidR="00470A33" w:rsidRPr="00470A33" w:rsidRDefault="00BF0A3E">
          <w:pPr>
            <w:pStyle w:val="TOC1"/>
            <w:tabs>
              <w:tab w:val="right" w:leader="dot" w:pos="9628"/>
            </w:tabs>
            <w:rPr>
              <w:rFonts w:ascii="Calibri" w:eastAsiaTheme="minorEastAsia" w:hAnsi="Calibri" w:cs="Calibri"/>
              <w:noProof/>
              <w:sz w:val="22"/>
              <w:lang w:eastAsia="lv-LV"/>
            </w:rPr>
          </w:pPr>
          <w:hyperlink w:anchor="_Toc41908994" w:history="1">
            <w:r w:rsidR="00470A33" w:rsidRPr="00470A33">
              <w:rPr>
                <w:rStyle w:val="Hyperlink"/>
                <w:rFonts w:ascii="Calibri" w:hAnsi="Calibri" w:cs="Calibri"/>
                <w:noProof/>
                <w:sz w:val="22"/>
              </w:rPr>
              <w:t>PIELIKUMI</w:t>
            </w:r>
            <w:r w:rsidR="00470A33" w:rsidRPr="00470A33">
              <w:rPr>
                <w:rFonts w:ascii="Calibri" w:hAnsi="Calibri" w:cs="Calibri"/>
                <w:noProof/>
                <w:webHidden/>
                <w:sz w:val="22"/>
              </w:rPr>
              <w:tab/>
            </w:r>
            <w:r w:rsidR="00470A33" w:rsidRPr="00470A33">
              <w:rPr>
                <w:rFonts w:ascii="Calibri" w:hAnsi="Calibri" w:cs="Calibri"/>
                <w:noProof/>
                <w:webHidden/>
                <w:sz w:val="22"/>
              </w:rPr>
              <w:fldChar w:fldCharType="begin"/>
            </w:r>
            <w:r w:rsidR="00470A33" w:rsidRPr="00470A33">
              <w:rPr>
                <w:rFonts w:ascii="Calibri" w:hAnsi="Calibri" w:cs="Calibri"/>
                <w:noProof/>
                <w:webHidden/>
                <w:sz w:val="22"/>
              </w:rPr>
              <w:instrText xml:space="preserve"> PAGEREF _Toc41908994 \h </w:instrText>
            </w:r>
            <w:r w:rsidR="00470A33" w:rsidRPr="00470A33">
              <w:rPr>
                <w:rFonts w:ascii="Calibri" w:hAnsi="Calibri" w:cs="Calibri"/>
                <w:noProof/>
                <w:webHidden/>
                <w:sz w:val="22"/>
              </w:rPr>
            </w:r>
            <w:r w:rsidR="00470A33" w:rsidRPr="00470A33">
              <w:rPr>
                <w:rFonts w:ascii="Calibri" w:hAnsi="Calibri" w:cs="Calibri"/>
                <w:noProof/>
                <w:webHidden/>
                <w:sz w:val="22"/>
              </w:rPr>
              <w:fldChar w:fldCharType="separate"/>
            </w:r>
            <w:r w:rsidR="008F6438">
              <w:rPr>
                <w:rFonts w:ascii="Calibri" w:hAnsi="Calibri" w:cs="Calibri"/>
                <w:noProof/>
                <w:webHidden/>
                <w:sz w:val="22"/>
              </w:rPr>
              <w:t>180</w:t>
            </w:r>
            <w:r w:rsidR="00470A33" w:rsidRPr="00470A33">
              <w:rPr>
                <w:rFonts w:ascii="Calibri" w:hAnsi="Calibri" w:cs="Calibri"/>
                <w:noProof/>
                <w:webHidden/>
                <w:sz w:val="22"/>
              </w:rPr>
              <w:fldChar w:fldCharType="end"/>
            </w:r>
          </w:hyperlink>
        </w:p>
        <w:p w14:paraId="538F2548" w14:textId="69E59AED" w:rsidR="002303A6" w:rsidRPr="00410DAA" w:rsidRDefault="004E6A8B" w:rsidP="00CD647F">
          <w:pPr>
            <w:spacing w:before="0" w:after="120"/>
            <w:rPr>
              <w:rFonts w:asciiTheme="minorHAnsi" w:hAnsiTheme="minorHAnsi" w:cstheme="minorHAnsi"/>
              <w:sz w:val="22"/>
            </w:rPr>
          </w:pPr>
          <w:r w:rsidRPr="00E74BA5">
            <w:rPr>
              <w:rFonts w:ascii="Calibri" w:hAnsi="Calibri" w:cs="Calibri"/>
              <w:b/>
              <w:bCs/>
              <w:sz w:val="20"/>
              <w:szCs w:val="20"/>
            </w:rPr>
            <w:fldChar w:fldCharType="end"/>
          </w:r>
        </w:p>
      </w:sdtContent>
    </w:sdt>
    <w:p w14:paraId="58C776C8" w14:textId="586D777F" w:rsidR="00160C7B" w:rsidRPr="006A1728" w:rsidRDefault="00BD540A" w:rsidP="000F6CEB">
      <w:pPr>
        <w:pStyle w:val="Heading1"/>
      </w:pPr>
      <w:r w:rsidRPr="006A1728">
        <w:br w:type="page"/>
      </w:r>
      <w:bookmarkStart w:id="2" w:name="_Toc41908945"/>
      <w:r w:rsidR="00696503" w:rsidRPr="006A1728">
        <w:lastRenderedPageBreak/>
        <w:t>KOPSAVILKUMS</w:t>
      </w:r>
      <w:bookmarkEnd w:id="2"/>
    </w:p>
    <w:p w14:paraId="54B9995D" w14:textId="2CCFFC4A" w:rsidR="00FA4C2F" w:rsidRDefault="00D43DDB" w:rsidP="009363EC">
      <w:pPr>
        <w:spacing w:before="0" w:after="120"/>
        <w:jc w:val="both"/>
        <w:rPr>
          <w:rFonts w:ascii="Calibri" w:hAnsi="Calibri" w:cs="Calibri"/>
          <w:sz w:val="22"/>
        </w:rPr>
      </w:pPr>
      <w:bookmarkStart w:id="3" w:name="_Hlk20229393"/>
      <w:r w:rsidRPr="006A1728">
        <w:rPr>
          <w:rFonts w:ascii="Calibri" w:hAnsi="Calibri" w:cs="Calibri"/>
          <w:sz w:val="22"/>
        </w:rPr>
        <w:t>Dabas park</w:t>
      </w:r>
      <w:r w:rsidR="003D1491">
        <w:rPr>
          <w:rFonts w:ascii="Calibri" w:hAnsi="Calibri" w:cs="Calibri"/>
          <w:sz w:val="22"/>
        </w:rPr>
        <w:t>u</w:t>
      </w:r>
      <w:r w:rsidRPr="006A1728">
        <w:rPr>
          <w:rFonts w:ascii="Calibri" w:hAnsi="Calibri" w:cs="Calibri"/>
          <w:sz w:val="22"/>
        </w:rPr>
        <w:t xml:space="preserve"> “Dvietes paliene” </w:t>
      </w:r>
      <w:r w:rsidR="003D1491">
        <w:rPr>
          <w:rFonts w:ascii="Calibri" w:hAnsi="Calibri" w:cs="Calibri"/>
          <w:sz w:val="22"/>
        </w:rPr>
        <w:t>kā īpaši aizsargājam</w:t>
      </w:r>
      <w:r w:rsidR="002923B3">
        <w:rPr>
          <w:rFonts w:ascii="Calibri" w:hAnsi="Calibri" w:cs="Calibri"/>
          <w:sz w:val="22"/>
        </w:rPr>
        <w:t>u</w:t>
      </w:r>
      <w:r w:rsidR="003D1491">
        <w:rPr>
          <w:rFonts w:ascii="Calibri" w:hAnsi="Calibri" w:cs="Calibri"/>
          <w:sz w:val="22"/>
        </w:rPr>
        <w:t xml:space="preserve"> teritorij</w:t>
      </w:r>
      <w:r w:rsidR="002923B3">
        <w:rPr>
          <w:rFonts w:ascii="Calibri" w:hAnsi="Calibri" w:cs="Calibri"/>
          <w:sz w:val="22"/>
        </w:rPr>
        <w:t>u</w:t>
      </w:r>
      <w:r w:rsidR="003D1491">
        <w:rPr>
          <w:rFonts w:ascii="Calibri" w:hAnsi="Calibri" w:cs="Calibri"/>
          <w:sz w:val="22"/>
        </w:rPr>
        <w:t xml:space="preserve"> izveidoja</w:t>
      </w:r>
      <w:r w:rsidRPr="006A1728">
        <w:rPr>
          <w:rFonts w:ascii="Calibri" w:hAnsi="Calibri" w:cs="Calibri"/>
          <w:sz w:val="22"/>
        </w:rPr>
        <w:t xml:space="preserve"> 2004.</w:t>
      </w:r>
      <w:r w:rsidR="00650000">
        <w:rPr>
          <w:rFonts w:ascii="Calibri" w:hAnsi="Calibri" w:cs="Calibri"/>
          <w:sz w:val="22"/>
        </w:rPr>
        <w:t> </w:t>
      </w:r>
      <w:r w:rsidRPr="006A1728">
        <w:rPr>
          <w:rFonts w:ascii="Calibri" w:hAnsi="Calibri" w:cs="Calibri"/>
          <w:sz w:val="22"/>
        </w:rPr>
        <w:t>gadā</w:t>
      </w:r>
      <w:bookmarkEnd w:id="3"/>
      <w:r w:rsidR="00DC553C">
        <w:rPr>
          <w:rFonts w:ascii="Calibri" w:hAnsi="Calibri" w:cs="Calibri"/>
          <w:sz w:val="22"/>
        </w:rPr>
        <w:t xml:space="preserve">. </w:t>
      </w:r>
    </w:p>
    <w:p w14:paraId="7B1C23B1" w14:textId="65B1A4EF" w:rsidR="00937242" w:rsidRDefault="00AD3C91" w:rsidP="009363EC">
      <w:pPr>
        <w:spacing w:before="0" w:after="120"/>
        <w:jc w:val="both"/>
      </w:pPr>
      <w:r w:rsidRPr="0063228F">
        <w:rPr>
          <w:rFonts w:ascii="Calibri" w:hAnsi="Calibri" w:cs="Calibri"/>
          <w:sz w:val="22"/>
        </w:rPr>
        <w:t>Dabas parks izveidots, lai nodrošinātu vienas no plašāk un labāk funkcionējošām palieņu ekosistēmām Latvijā saglabāšanu, tai raksturīgās ainavas un kultūrvēsturiskās vides, starptautiskas nozīmes migrējošo ūdensputnu pulcēšanās vietas un Latvijas un Eiropas Savienības</w:t>
      </w:r>
      <w:r w:rsidR="00296ADD">
        <w:rPr>
          <w:rFonts w:ascii="Calibri" w:hAnsi="Calibri" w:cs="Calibri"/>
          <w:sz w:val="22"/>
        </w:rPr>
        <w:t xml:space="preserve"> (turpmāk – ES)</w:t>
      </w:r>
      <w:r w:rsidRPr="0063228F">
        <w:rPr>
          <w:rFonts w:ascii="Calibri" w:hAnsi="Calibri" w:cs="Calibri"/>
          <w:sz w:val="22"/>
        </w:rPr>
        <w:t xml:space="preserve"> nozīmes īpaši aizsargājamo biotopu un ar tiem saistīto sugu saglabāšanu</w:t>
      </w:r>
      <w:r w:rsidR="00CE275E">
        <w:rPr>
          <w:rFonts w:ascii="Calibri" w:hAnsi="Calibri" w:cs="Calibri"/>
          <w:sz w:val="22"/>
        </w:rPr>
        <w:t>.</w:t>
      </w:r>
      <w:r w:rsidR="00937242">
        <w:rPr>
          <w:rFonts w:ascii="Calibri" w:hAnsi="Calibri" w:cs="Calibri"/>
          <w:sz w:val="22"/>
        </w:rPr>
        <w:t xml:space="preserve"> </w:t>
      </w:r>
      <w:r w:rsidR="000415CD" w:rsidRPr="000415CD">
        <w:t xml:space="preserve"> </w:t>
      </w:r>
    </w:p>
    <w:p w14:paraId="1BA09CEE" w14:textId="420E7348" w:rsidR="00D43DDB" w:rsidRPr="006A1728" w:rsidRDefault="00D43DDB" w:rsidP="009363EC">
      <w:pPr>
        <w:spacing w:before="0" w:after="120"/>
        <w:jc w:val="both"/>
        <w:rPr>
          <w:rFonts w:ascii="Calibri" w:hAnsi="Calibri" w:cs="Calibri"/>
          <w:sz w:val="22"/>
        </w:rPr>
      </w:pPr>
      <w:r w:rsidRPr="006A1728">
        <w:rPr>
          <w:rFonts w:ascii="Calibri" w:hAnsi="Calibri" w:cs="Calibri"/>
          <w:sz w:val="22"/>
        </w:rPr>
        <w:t>Dabas parks “Dvietes paliene” atrodas</w:t>
      </w:r>
      <w:r w:rsidR="005C05A9" w:rsidRPr="006A1728">
        <w:rPr>
          <w:rFonts w:ascii="Calibri" w:hAnsi="Calibri" w:cs="Calibri"/>
          <w:sz w:val="22"/>
        </w:rPr>
        <w:t xml:space="preserve"> Latvijas dienvidaustrumos,</w:t>
      </w:r>
      <w:r w:rsidRPr="006A1728">
        <w:rPr>
          <w:rFonts w:ascii="Calibri" w:hAnsi="Calibri" w:cs="Calibri"/>
          <w:sz w:val="22"/>
        </w:rPr>
        <w:t xml:space="preserve"> Sēlijas dienvidos – Daugavas kreisajā krastā </w:t>
      </w:r>
      <w:r w:rsidR="005C05A9" w:rsidRPr="006A1728">
        <w:rPr>
          <w:rFonts w:ascii="Calibri" w:hAnsi="Calibri" w:cs="Calibri"/>
          <w:sz w:val="22"/>
        </w:rPr>
        <w:t>(Augšzemē)</w:t>
      </w:r>
      <w:r w:rsidR="008F5203">
        <w:rPr>
          <w:rFonts w:ascii="Calibri" w:hAnsi="Calibri" w:cs="Calibri"/>
          <w:sz w:val="22"/>
        </w:rPr>
        <w:t xml:space="preserve"> </w:t>
      </w:r>
      <w:r w:rsidR="008F5203" w:rsidRPr="006A1728">
        <w:rPr>
          <w:rFonts w:ascii="Calibri" w:hAnsi="Calibri" w:cs="Calibri"/>
          <w:sz w:val="22"/>
        </w:rPr>
        <w:t>(</w:t>
      </w:r>
      <w:r w:rsidR="008F5203">
        <w:rPr>
          <w:rFonts w:ascii="Calibri" w:hAnsi="Calibri" w:cs="Calibri"/>
          <w:sz w:val="22"/>
        </w:rPr>
        <w:t>skat</w:t>
      </w:r>
      <w:r w:rsidR="00305869">
        <w:rPr>
          <w:rFonts w:ascii="Calibri" w:hAnsi="Calibri" w:cs="Calibri"/>
          <w:sz w:val="22"/>
        </w:rPr>
        <w:t>īt</w:t>
      </w:r>
      <w:r w:rsidR="008F5203">
        <w:rPr>
          <w:rFonts w:ascii="Calibri" w:hAnsi="Calibri" w:cs="Calibri"/>
          <w:sz w:val="22"/>
        </w:rPr>
        <w:t xml:space="preserve"> </w:t>
      </w:r>
      <w:r w:rsidR="008F5203" w:rsidRPr="006A1728">
        <w:rPr>
          <w:rFonts w:ascii="Calibri" w:hAnsi="Calibri" w:cs="Calibri"/>
          <w:sz w:val="22"/>
        </w:rPr>
        <w:t>1.</w:t>
      </w:r>
      <w:r w:rsidR="00650000">
        <w:rPr>
          <w:rFonts w:ascii="Calibri" w:hAnsi="Calibri" w:cs="Calibri"/>
          <w:sz w:val="22"/>
        </w:rPr>
        <w:t> </w:t>
      </w:r>
      <w:r w:rsidR="008F5203" w:rsidRPr="006A1728">
        <w:rPr>
          <w:rFonts w:ascii="Calibri" w:hAnsi="Calibri" w:cs="Calibri"/>
          <w:sz w:val="22"/>
        </w:rPr>
        <w:t>attēl</w:t>
      </w:r>
      <w:r w:rsidR="00305869">
        <w:rPr>
          <w:rFonts w:ascii="Calibri" w:hAnsi="Calibri" w:cs="Calibri"/>
          <w:sz w:val="22"/>
        </w:rPr>
        <w:t>u</w:t>
      </w:r>
      <w:r w:rsidR="008F5203" w:rsidRPr="006A1728">
        <w:rPr>
          <w:rFonts w:ascii="Calibri" w:hAnsi="Calibri" w:cs="Calibri"/>
          <w:sz w:val="22"/>
        </w:rPr>
        <w:t>)</w:t>
      </w:r>
      <w:r w:rsidR="008F5203">
        <w:rPr>
          <w:rFonts w:ascii="Calibri" w:hAnsi="Calibri" w:cs="Calibri"/>
          <w:sz w:val="22"/>
        </w:rPr>
        <w:t>, Dvietes senlejā un ietver Dvietes un Ilūkstes upes un to palieņu zālājus, kā arī Skuķu un Dvietes ezerus ar tiem pieguļošajām teritorijām.</w:t>
      </w:r>
      <w:r w:rsidR="005C05A9" w:rsidRPr="006A1728">
        <w:rPr>
          <w:rFonts w:ascii="Calibri" w:hAnsi="Calibri" w:cs="Calibri"/>
          <w:sz w:val="22"/>
        </w:rPr>
        <w:t xml:space="preserve"> </w:t>
      </w:r>
    </w:p>
    <w:p w14:paraId="50D88C36" w14:textId="49A7F0E7" w:rsidR="0045263B" w:rsidRPr="006A1728" w:rsidRDefault="00F75132" w:rsidP="0045263B">
      <w:pPr>
        <w:spacing w:before="0" w:after="120"/>
        <w:jc w:val="both"/>
        <w:rPr>
          <w:rFonts w:ascii="Calibri" w:hAnsi="Calibri" w:cs="Calibri"/>
          <w:sz w:val="22"/>
        </w:rPr>
      </w:pPr>
      <w:bookmarkStart w:id="4" w:name="_GoBack"/>
      <w:r w:rsidRPr="006A1728">
        <w:rPr>
          <w:noProof/>
          <w:lang w:eastAsia="lv-LV"/>
        </w:rPr>
        <w:drawing>
          <wp:anchor distT="0" distB="0" distL="114300" distR="114300" simplePos="0" relativeHeight="251678720" behindDoc="0" locked="0" layoutInCell="1" allowOverlap="1" wp14:anchorId="714F351D" wp14:editId="439A651F">
            <wp:simplePos x="0" y="0"/>
            <wp:positionH relativeFrom="margin">
              <wp:align>left</wp:align>
            </wp:positionH>
            <wp:positionV relativeFrom="paragraph">
              <wp:posOffset>676057</wp:posOffset>
            </wp:positionV>
            <wp:extent cx="6007735" cy="4305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vietes paliene.jpg"/>
                    <pic:cNvPicPr/>
                  </pic:nvPicPr>
                  <pic:blipFill>
                    <a:blip r:embed="rId16" cstate="screen">
                      <a:extLst>
                        <a:ext uri="{28A0092B-C50C-407E-A947-70E740481C1C}">
                          <a14:useLocalDpi xmlns:a14="http://schemas.microsoft.com/office/drawing/2010/main"/>
                        </a:ext>
                      </a:extLst>
                    </a:blip>
                    <a:stretch>
                      <a:fillRect/>
                    </a:stretch>
                  </pic:blipFill>
                  <pic:spPr bwMode="auto">
                    <a:xfrm>
                      <a:off x="0" y="0"/>
                      <a:ext cx="6007735" cy="430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
      <w:r w:rsidR="00D43DDB" w:rsidRPr="50CD0ACD">
        <w:rPr>
          <w:rFonts w:ascii="Calibri" w:hAnsi="Calibri" w:cs="Calibri"/>
          <w:sz w:val="22"/>
        </w:rPr>
        <w:t xml:space="preserve">Administratīvi dabas parka teritorija </w:t>
      </w:r>
      <w:r w:rsidR="008E0D3E" w:rsidRPr="50CD0ACD">
        <w:rPr>
          <w:rFonts w:ascii="Calibri" w:hAnsi="Calibri" w:cs="Calibri"/>
          <w:sz w:val="22"/>
        </w:rPr>
        <w:t>atrodas Ilūkstes novada Bebrenes, Dvietes, Pilsk</w:t>
      </w:r>
      <w:r w:rsidR="00D43DDB" w:rsidRPr="50CD0ACD">
        <w:rPr>
          <w:rFonts w:ascii="Calibri" w:hAnsi="Calibri" w:cs="Calibri"/>
          <w:sz w:val="22"/>
        </w:rPr>
        <w:t>a</w:t>
      </w:r>
      <w:r w:rsidR="008E0D3E" w:rsidRPr="50CD0ACD">
        <w:rPr>
          <w:rFonts w:ascii="Calibri" w:hAnsi="Calibri" w:cs="Calibri"/>
          <w:sz w:val="22"/>
        </w:rPr>
        <w:t>ln</w:t>
      </w:r>
      <w:r w:rsidR="0045263B" w:rsidRPr="50CD0ACD">
        <w:rPr>
          <w:rFonts w:ascii="Calibri" w:hAnsi="Calibri" w:cs="Calibri"/>
          <w:sz w:val="22"/>
        </w:rPr>
        <w:t>es</w:t>
      </w:r>
      <w:r w:rsidR="008E0D3E" w:rsidRPr="50CD0ACD">
        <w:rPr>
          <w:rFonts w:ascii="Calibri" w:hAnsi="Calibri" w:cs="Calibri"/>
          <w:sz w:val="22"/>
        </w:rPr>
        <w:t xml:space="preserve"> pagast</w:t>
      </w:r>
      <w:r w:rsidR="0045263B" w:rsidRPr="50CD0ACD">
        <w:rPr>
          <w:rFonts w:ascii="Calibri" w:hAnsi="Calibri" w:cs="Calibri"/>
          <w:sz w:val="22"/>
        </w:rPr>
        <w:t>ā</w:t>
      </w:r>
      <w:r w:rsidR="008E0D3E" w:rsidRPr="50CD0ACD">
        <w:rPr>
          <w:rFonts w:ascii="Calibri" w:hAnsi="Calibri" w:cs="Calibri"/>
          <w:sz w:val="22"/>
        </w:rPr>
        <w:t xml:space="preserve"> un Jēkabpils novada Rubenes pagast</w:t>
      </w:r>
      <w:r w:rsidR="0045263B" w:rsidRPr="50CD0ACD">
        <w:rPr>
          <w:rFonts w:ascii="Calibri" w:hAnsi="Calibri" w:cs="Calibri"/>
          <w:sz w:val="22"/>
        </w:rPr>
        <w:t xml:space="preserve">ā. </w:t>
      </w:r>
      <w:r w:rsidR="00C82A99" w:rsidRPr="50CD0ACD">
        <w:rPr>
          <w:rFonts w:ascii="Calibri" w:hAnsi="Calibri" w:cs="Calibri"/>
          <w:sz w:val="22"/>
        </w:rPr>
        <w:t xml:space="preserve">Atbilstoši ģeotelpiskajiem datiem, dabas </w:t>
      </w:r>
      <w:r w:rsidR="00650000">
        <w:rPr>
          <w:rFonts w:ascii="Calibri" w:hAnsi="Calibri" w:cs="Calibri"/>
          <w:sz w:val="22"/>
        </w:rPr>
        <w:t>parka kopējā platība ir 4989,23 </w:t>
      </w:r>
      <w:r w:rsidR="00C82A99" w:rsidRPr="50CD0ACD">
        <w:rPr>
          <w:rFonts w:ascii="Calibri" w:hAnsi="Calibri" w:cs="Calibri"/>
          <w:sz w:val="22"/>
        </w:rPr>
        <w:t>ha.</w:t>
      </w:r>
      <w:r w:rsidR="0045263B" w:rsidRPr="50CD0ACD">
        <w:rPr>
          <w:rFonts w:ascii="Calibri" w:hAnsi="Calibri" w:cs="Calibri"/>
          <w:sz w:val="22"/>
        </w:rPr>
        <w:t xml:space="preserve"> </w:t>
      </w:r>
    </w:p>
    <w:p w14:paraId="41837C61" w14:textId="4AD1B9AA" w:rsidR="00696503" w:rsidRPr="006A1728" w:rsidRDefault="00696503" w:rsidP="0049408B">
      <w:pPr>
        <w:pStyle w:val="tv213"/>
        <w:spacing w:before="120" w:beforeAutospacing="0" w:after="120" w:afterAutospacing="0"/>
        <w:jc w:val="center"/>
        <w:rPr>
          <w:rFonts w:ascii="Calibri" w:hAnsi="Calibri" w:cs="Calibri"/>
          <w:i/>
          <w:iCs/>
          <w:sz w:val="20"/>
          <w:szCs w:val="20"/>
        </w:rPr>
      </w:pPr>
      <w:r w:rsidRPr="7294525A">
        <w:rPr>
          <w:rFonts w:ascii="Calibri" w:hAnsi="Calibri" w:cs="Calibri"/>
          <w:i/>
          <w:iCs/>
          <w:sz w:val="20"/>
          <w:szCs w:val="20"/>
        </w:rPr>
        <w:t>1.</w:t>
      </w:r>
      <w:r w:rsidR="00650000">
        <w:rPr>
          <w:rFonts w:ascii="Calibri" w:hAnsi="Calibri" w:cs="Calibri"/>
          <w:i/>
          <w:iCs/>
          <w:sz w:val="20"/>
          <w:szCs w:val="20"/>
        </w:rPr>
        <w:t> </w:t>
      </w:r>
      <w:r w:rsidRPr="7294525A">
        <w:rPr>
          <w:rFonts w:ascii="Calibri" w:hAnsi="Calibri" w:cs="Calibri"/>
          <w:i/>
          <w:iCs/>
          <w:sz w:val="20"/>
          <w:szCs w:val="20"/>
        </w:rPr>
        <w:t xml:space="preserve">attēls. </w:t>
      </w:r>
      <w:r w:rsidRPr="7294525A">
        <w:rPr>
          <w:rFonts w:ascii="Calibri" w:hAnsi="Calibri" w:cs="Calibri"/>
          <w:b/>
          <w:bCs/>
          <w:i/>
          <w:iCs/>
          <w:sz w:val="20"/>
          <w:szCs w:val="20"/>
        </w:rPr>
        <w:t>Dabas parka “Dvietes paliene” atrašanās vieta</w:t>
      </w:r>
      <w:r w:rsidR="005C05A9" w:rsidRPr="7294525A">
        <w:rPr>
          <w:rFonts w:ascii="Calibri" w:hAnsi="Calibri" w:cs="Calibri"/>
          <w:b/>
          <w:bCs/>
          <w:i/>
          <w:iCs/>
          <w:sz w:val="20"/>
          <w:szCs w:val="20"/>
        </w:rPr>
        <w:t xml:space="preserve"> Latvijas teritorijā</w:t>
      </w:r>
    </w:p>
    <w:p w14:paraId="7724CAF1" w14:textId="0D401955" w:rsidR="00604694" w:rsidRPr="006A1728" w:rsidRDefault="00D5025D" w:rsidP="50CD0ACD">
      <w:pPr>
        <w:spacing w:before="0" w:after="120"/>
        <w:jc w:val="both"/>
        <w:rPr>
          <w:rFonts w:ascii="Calibri" w:hAnsi="Calibri" w:cs="Calibri"/>
          <w:sz w:val="22"/>
        </w:rPr>
      </w:pPr>
      <w:r w:rsidRPr="50CD0ACD">
        <w:rPr>
          <w:rFonts w:ascii="Calibri" w:hAnsi="Calibri" w:cs="Calibri"/>
          <w:sz w:val="22"/>
        </w:rPr>
        <w:t xml:space="preserve">Atbilstoši </w:t>
      </w:r>
      <w:r w:rsidR="009024F9" w:rsidRPr="50CD0ACD">
        <w:rPr>
          <w:rFonts w:ascii="Calibri" w:hAnsi="Calibri" w:cs="Calibri"/>
          <w:sz w:val="22"/>
        </w:rPr>
        <w:t xml:space="preserve">Ministru </w:t>
      </w:r>
      <w:r w:rsidR="00611279" w:rsidRPr="50CD0ACD">
        <w:rPr>
          <w:rFonts w:ascii="Calibri" w:hAnsi="Calibri" w:cs="Calibri"/>
          <w:sz w:val="22"/>
        </w:rPr>
        <w:t>k</w:t>
      </w:r>
      <w:r w:rsidR="009024F9" w:rsidRPr="50CD0ACD">
        <w:rPr>
          <w:rFonts w:ascii="Calibri" w:hAnsi="Calibri" w:cs="Calibri"/>
          <w:sz w:val="22"/>
        </w:rPr>
        <w:t xml:space="preserve">abineta </w:t>
      </w:r>
      <w:r w:rsidR="009D1854" w:rsidRPr="50CD0ACD">
        <w:rPr>
          <w:rFonts w:ascii="Calibri" w:hAnsi="Calibri" w:cs="Calibri"/>
          <w:sz w:val="22"/>
        </w:rPr>
        <w:t>1999.</w:t>
      </w:r>
      <w:r w:rsidR="00650000">
        <w:rPr>
          <w:rFonts w:ascii="Calibri" w:hAnsi="Calibri" w:cs="Calibri"/>
          <w:sz w:val="22"/>
        </w:rPr>
        <w:t> </w:t>
      </w:r>
      <w:r w:rsidR="009D1854" w:rsidRPr="50CD0ACD">
        <w:rPr>
          <w:rFonts w:ascii="Calibri" w:hAnsi="Calibri" w:cs="Calibri"/>
          <w:sz w:val="22"/>
        </w:rPr>
        <w:t>gada 9.</w:t>
      </w:r>
      <w:r w:rsidR="00650000">
        <w:rPr>
          <w:rFonts w:ascii="Calibri" w:hAnsi="Calibri" w:cs="Calibri"/>
          <w:sz w:val="22"/>
        </w:rPr>
        <w:t> </w:t>
      </w:r>
      <w:r w:rsidR="009D1854" w:rsidRPr="50CD0ACD">
        <w:rPr>
          <w:rFonts w:ascii="Calibri" w:hAnsi="Calibri" w:cs="Calibri"/>
          <w:sz w:val="22"/>
        </w:rPr>
        <w:t>marta</w:t>
      </w:r>
      <w:r w:rsidR="009024F9" w:rsidRPr="50CD0ACD">
        <w:rPr>
          <w:rFonts w:ascii="Calibri" w:hAnsi="Calibri" w:cs="Calibri"/>
          <w:sz w:val="22"/>
        </w:rPr>
        <w:t xml:space="preserve"> noteikumiem Nr.</w:t>
      </w:r>
      <w:r w:rsidR="00650000">
        <w:rPr>
          <w:rFonts w:ascii="Calibri" w:hAnsi="Calibri" w:cs="Calibri"/>
          <w:sz w:val="22"/>
        </w:rPr>
        <w:t> </w:t>
      </w:r>
      <w:r w:rsidR="009024F9" w:rsidRPr="50CD0ACD">
        <w:rPr>
          <w:rFonts w:ascii="Calibri" w:hAnsi="Calibri" w:cs="Calibri"/>
          <w:sz w:val="22"/>
        </w:rPr>
        <w:t>83 “Noteikumi par dabas parkiem”, kas izdoti saskaņā ar likuma “Par īpaši aizsargājamām dabas teritorijām” 13.</w:t>
      </w:r>
      <w:r w:rsidR="00650000">
        <w:rPr>
          <w:rFonts w:ascii="Calibri" w:hAnsi="Calibri" w:cs="Calibri"/>
          <w:sz w:val="22"/>
        </w:rPr>
        <w:t> </w:t>
      </w:r>
      <w:r w:rsidR="009024F9" w:rsidRPr="50CD0ACD">
        <w:rPr>
          <w:rFonts w:ascii="Calibri" w:hAnsi="Calibri" w:cs="Calibri"/>
          <w:sz w:val="22"/>
        </w:rPr>
        <w:t>panta otro daļu</w:t>
      </w:r>
      <w:r w:rsidRPr="50CD0ACD">
        <w:rPr>
          <w:rFonts w:ascii="Calibri" w:hAnsi="Calibri" w:cs="Calibri"/>
          <w:sz w:val="22"/>
        </w:rPr>
        <w:t>, teritorijai noteikts dabas parka statuss</w:t>
      </w:r>
      <w:r w:rsidR="009024F9" w:rsidRPr="50CD0ACD">
        <w:rPr>
          <w:rFonts w:ascii="Calibri" w:hAnsi="Calibri" w:cs="Calibri"/>
          <w:sz w:val="22"/>
        </w:rPr>
        <w:t>. Dabas parka “Dvietes paliene”</w:t>
      </w:r>
      <w:r w:rsidR="007575D8" w:rsidRPr="50CD0ACD">
        <w:rPr>
          <w:rFonts w:ascii="Calibri" w:hAnsi="Calibri" w:cs="Calibri"/>
          <w:sz w:val="22"/>
        </w:rPr>
        <w:t xml:space="preserve"> shēma un robežu apraksts iekļauts Ministru </w:t>
      </w:r>
      <w:r w:rsidR="00611279" w:rsidRPr="50CD0ACD">
        <w:rPr>
          <w:rFonts w:ascii="Calibri" w:hAnsi="Calibri" w:cs="Calibri"/>
          <w:sz w:val="22"/>
        </w:rPr>
        <w:t>k</w:t>
      </w:r>
      <w:r w:rsidR="007575D8" w:rsidRPr="50CD0ACD">
        <w:rPr>
          <w:rFonts w:ascii="Calibri" w:hAnsi="Calibri" w:cs="Calibri"/>
          <w:sz w:val="22"/>
        </w:rPr>
        <w:t xml:space="preserve">abineta </w:t>
      </w:r>
      <w:r w:rsidR="009D1854" w:rsidRPr="50CD0ACD">
        <w:rPr>
          <w:rFonts w:ascii="Calibri" w:hAnsi="Calibri" w:cs="Calibri"/>
          <w:sz w:val="22"/>
        </w:rPr>
        <w:t>1999.</w:t>
      </w:r>
      <w:r w:rsidR="00650000">
        <w:rPr>
          <w:rFonts w:ascii="Calibri" w:hAnsi="Calibri" w:cs="Calibri"/>
          <w:sz w:val="22"/>
        </w:rPr>
        <w:t> </w:t>
      </w:r>
      <w:r w:rsidR="009D1854" w:rsidRPr="50CD0ACD">
        <w:rPr>
          <w:rFonts w:ascii="Calibri" w:hAnsi="Calibri" w:cs="Calibri"/>
          <w:sz w:val="22"/>
        </w:rPr>
        <w:t>gada 9.</w:t>
      </w:r>
      <w:r w:rsidR="00650000">
        <w:rPr>
          <w:rFonts w:ascii="Calibri" w:hAnsi="Calibri" w:cs="Calibri"/>
          <w:sz w:val="22"/>
        </w:rPr>
        <w:t> </w:t>
      </w:r>
      <w:r w:rsidR="009D1854" w:rsidRPr="50CD0ACD">
        <w:rPr>
          <w:rFonts w:ascii="Calibri" w:hAnsi="Calibri" w:cs="Calibri"/>
          <w:sz w:val="22"/>
        </w:rPr>
        <w:t>marta</w:t>
      </w:r>
      <w:r w:rsidR="007575D8" w:rsidRPr="50CD0ACD">
        <w:rPr>
          <w:rFonts w:ascii="Calibri" w:hAnsi="Calibri" w:cs="Calibri"/>
          <w:sz w:val="22"/>
        </w:rPr>
        <w:t xml:space="preserve"> noteikum</w:t>
      </w:r>
      <w:r w:rsidR="00F50089" w:rsidRPr="50CD0ACD">
        <w:rPr>
          <w:rFonts w:ascii="Calibri" w:hAnsi="Calibri" w:cs="Calibri"/>
          <w:sz w:val="22"/>
        </w:rPr>
        <w:t>u</w:t>
      </w:r>
      <w:r w:rsidR="007575D8" w:rsidRPr="50CD0ACD">
        <w:rPr>
          <w:rFonts w:ascii="Calibri" w:hAnsi="Calibri" w:cs="Calibri"/>
          <w:sz w:val="22"/>
        </w:rPr>
        <w:t xml:space="preserve"> Nr.</w:t>
      </w:r>
      <w:r w:rsidR="00650000">
        <w:rPr>
          <w:rFonts w:ascii="Calibri" w:hAnsi="Calibri" w:cs="Calibri"/>
          <w:sz w:val="22"/>
        </w:rPr>
        <w:t> </w:t>
      </w:r>
      <w:r w:rsidR="007575D8" w:rsidRPr="50CD0ACD">
        <w:rPr>
          <w:rFonts w:ascii="Calibri" w:hAnsi="Calibri" w:cs="Calibri"/>
          <w:sz w:val="22"/>
        </w:rPr>
        <w:t>83 “Noteikumi par dabas parkiem” 28.</w:t>
      </w:r>
      <w:r w:rsidR="00650000">
        <w:rPr>
          <w:rFonts w:ascii="Calibri" w:hAnsi="Calibri" w:cs="Calibri"/>
          <w:sz w:val="22"/>
        </w:rPr>
        <w:t> </w:t>
      </w:r>
      <w:r w:rsidR="007575D8" w:rsidRPr="50CD0ACD">
        <w:rPr>
          <w:rFonts w:ascii="Calibri" w:hAnsi="Calibri" w:cs="Calibri"/>
          <w:sz w:val="22"/>
        </w:rPr>
        <w:t>pielikumā.</w:t>
      </w:r>
      <w:r w:rsidR="00381A07" w:rsidRPr="50CD0ACD">
        <w:rPr>
          <w:rFonts w:ascii="Calibri" w:hAnsi="Calibri" w:cs="Calibri"/>
          <w:sz w:val="22"/>
        </w:rPr>
        <w:t xml:space="preserve"> Sagatavojot jauno dabas aizsardzības plānu 2020.</w:t>
      </w:r>
      <w:r w:rsidR="00650000">
        <w:rPr>
          <w:rFonts w:ascii="Calibri" w:hAnsi="Calibri" w:cs="Calibri"/>
          <w:sz w:val="22"/>
        </w:rPr>
        <w:t> </w:t>
      </w:r>
      <w:r w:rsidR="00381A07" w:rsidRPr="50CD0ACD">
        <w:rPr>
          <w:rFonts w:ascii="Calibri" w:hAnsi="Calibri" w:cs="Calibri"/>
          <w:sz w:val="22"/>
        </w:rPr>
        <w:t>-</w:t>
      </w:r>
      <w:r w:rsidR="00650000">
        <w:rPr>
          <w:rFonts w:ascii="Calibri" w:hAnsi="Calibri" w:cs="Calibri"/>
          <w:sz w:val="22"/>
        </w:rPr>
        <w:t> </w:t>
      </w:r>
      <w:r w:rsidR="00381A07" w:rsidRPr="50CD0ACD">
        <w:rPr>
          <w:rFonts w:ascii="Calibri" w:hAnsi="Calibri" w:cs="Calibri"/>
          <w:sz w:val="22"/>
        </w:rPr>
        <w:t>2032.</w:t>
      </w:r>
      <w:r w:rsidR="00650000">
        <w:rPr>
          <w:rFonts w:ascii="Calibri" w:hAnsi="Calibri" w:cs="Calibri"/>
          <w:sz w:val="22"/>
        </w:rPr>
        <w:t> </w:t>
      </w:r>
      <w:r w:rsidR="00381A07" w:rsidRPr="50CD0ACD">
        <w:rPr>
          <w:rFonts w:ascii="Calibri" w:hAnsi="Calibri" w:cs="Calibri"/>
          <w:sz w:val="22"/>
        </w:rPr>
        <w:t xml:space="preserve">gadam ir izstrādāti priekšlikumi dabas parka teritorijas robežas izmaiņām, grozot tās, ņemot vērā aktuālākās dabas vērtības (sugas un biotopi) teritorijā, saimniecisko darbību un to ietekmi, lai nodrošinātu dabas parka teritorijas ekoloģisko vienotību. Dabas parka robežu grozījumu priekšlikums paredz dabas parka robežas noteikt pa nekustamo īpašumu zemes vienību robežām vai dabiskajām robežām </w:t>
      </w:r>
      <w:r w:rsidR="00C6588D" w:rsidRPr="50CD0ACD">
        <w:rPr>
          <w:rFonts w:ascii="Calibri" w:hAnsi="Calibri" w:cs="Calibri"/>
          <w:sz w:val="22"/>
        </w:rPr>
        <w:t xml:space="preserve">dabā </w:t>
      </w:r>
      <w:r w:rsidR="00381A07" w:rsidRPr="50CD0ACD">
        <w:rPr>
          <w:rFonts w:ascii="Calibri" w:hAnsi="Calibri" w:cs="Calibri"/>
          <w:sz w:val="22"/>
        </w:rPr>
        <w:t>(ceļš, grāvis, meža stiga u.tml.).</w:t>
      </w:r>
    </w:p>
    <w:p w14:paraId="30C9E712" w14:textId="6315E981" w:rsidR="00000AC6" w:rsidRDefault="006748CF" w:rsidP="50CD0ACD">
      <w:pPr>
        <w:spacing w:before="0" w:after="120"/>
        <w:jc w:val="both"/>
        <w:rPr>
          <w:rFonts w:ascii="Calibri" w:hAnsi="Calibri" w:cs="Calibri"/>
          <w:sz w:val="22"/>
        </w:rPr>
      </w:pPr>
      <w:bookmarkStart w:id="5" w:name="_Hlk20229253"/>
      <w:r w:rsidRPr="50CD0ACD">
        <w:rPr>
          <w:rFonts w:ascii="Calibri" w:hAnsi="Calibri" w:cs="Calibri"/>
          <w:sz w:val="22"/>
        </w:rPr>
        <w:lastRenderedPageBreak/>
        <w:t xml:space="preserve">Dabas parka </w:t>
      </w:r>
      <w:r w:rsidR="009B047A" w:rsidRPr="50CD0ACD">
        <w:rPr>
          <w:rFonts w:ascii="Calibri" w:hAnsi="Calibri" w:cs="Calibri"/>
          <w:sz w:val="22"/>
        </w:rPr>
        <w:t xml:space="preserve">“Dvietes paliene” </w:t>
      </w:r>
      <w:r w:rsidR="00296ADD">
        <w:rPr>
          <w:rFonts w:ascii="Calibri" w:hAnsi="Calibri" w:cs="Calibri"/>
          <w:sz w:val="22"/>
        </w:rPr>
        <w:t>teritorija iekļauta ES</w:t>
      </w:r>
      <w:r w:rsidRPr="50CD0ACD">
        <w:rPr>
          <w:rFonts w:ascii="Calibri" w:hAnsi="Calibri" w:cs="Calibri"/>
          <w:sz w:val="22"/>
        </w:rPr>
        <w:t xml:space="preserve"> īpaši aizsargājamo dabas teritoriju tīkl</w:t>
      </w:r>
      <w:r w:rsidR="009D1854" w:rsidRPr="50CD0ACD">
        <w:rPr>
          <w:rFonts w:ascii="Calibri" w:hAnsi="Calibri" w:cs="Calibri"/>
          <w:sz w:val="22"/>
        </w:rPr>
        <w:t>a</w:t>
      </w:r>
      <w:r w:rsidRPr="50CD0ACD">
        <w:rPr>
          <w:rFonts w:ascii="Calibri" w:hAnsi="Calibri" w:cs="Calibri"/>
          <w:sz w:val="22"/>
        </w:rPr>
        <w:t xml:space="preserve"> </w:t>
      </w:r>
      <w:r w:rsidRPr="50CD0ACD">
        <w:rPr>
          <w:rFonts w:ascii="Calibri" w:hAnsi="Calibri" w:cs="Calibri"/>
          <w:i/>
          <w:iCs/>
          <w:sz w:val="22"/>
        </w:rPr>
        <w:t>Natura 2000</w:t>
      </w:r>
      <w:r w:rsidRPr="50CD0ACD">
        <w:rPr>
          <w:rFonts w:ascii="Calibri" w:hAnsi="Calibri" w:cs="Calibri"/>
          <w:sz w:val="22"/>
        </w:rPr>
        <w:t xml:space="preserve"> sarakstā ar kodu LV0302900 kā </w:t>
      </w:r>
      <w:r w:rsidR="0099591A" w:rsidRPr="50CD0ACD">
        <w:rPr>
          <w:rFonts w:ascii="Calibri" w:hAnsi="Calibri" w:cs="Calibri"/>
          <w:sz w:val="22"/>
        </w:rPr>
        <w:t xml:space="preserve">C tipa </w:t>
      </w:r>
      <w:r w:rsidRPr="50CD0ACD">
        <w:rPr>
          <w:rFonts w:ascii="Calibri" w:hAnsi="Calibri" w:cs="Calibri"/>
          <w:sz w:val="22"/>
        </w:rPr>
        <w:t xml:space="preserve">teritorija, </w:t>
      </w:r>
      <w:r w:rsidRPr="0049408B">
        <w:rPr>
          <w:rFonts w:ascii="Calibri" w:hAnsi="Calibri" w:cs="Calibri"/>
          <w:sz w:val="22"/>
        </w:rPr>
        <w:t xml:space="preserve">kas noteikta atbilstoši </w:t>
      </w:r>
      <w:r w:rsidR="0028411D" w:rsidRPr="0049408B">
        <w:rPr>
          <w:rFonts w:ascii="Calibri" w:hAnsi="Calibri" w:cs="Calibri"/>
          <w:sz w:val="22"/>
        </w:rPr>
        <w:t>Eiropas Parlamenta un Padomes 2009.</w:t>
      </w:r>
      <w:r w:rsidR="00296ADD">
        <w:rPr>
          <w:rFonts w:ascii="Calibri" w:hAnsi="Calibri" w:cs="Calibri"/>
          <w:sz w:val="22"/>
        </w:rPr>
        <w:t> </w:t>
      </w:r>
      <w:r w:rsidR="0028411D" w:rsidRPr="0049408B">
        <w:rPr>
          <w:rFonts w:ascii="Calibri" w:hAnsi="Calibri" w:cs="Calibri"/>
          <w:sz w:val="22"/>
        </w:rPr>
        <w:t>gada 30.</w:t>
      </w:r>
      <w:r w:rsidR="00296ADD">
        <w:rPr>
          <w:rFonts w:ascii="Calibri" w:hAnsi="Calibri" w:cs="Calibri"/>
          <w:sz w:val="22"/>
        </w:rPr>
        <w:t> </w:t>
      </w:r>
      <w:r w:rsidR="00CA55AF">
        <w:rPr>
          <w:rFonts w:ascii="Calibri" w:hAnsi="Calibri" w:cs="Calibri"/>
          <w:sz w:val="22"/>
        </w:rPr>
        <w:t>novembra</w:t>
      </w:r>
      <w:r w:rsidR="00FB7E41" w:rsidRPr="0049408B">
        <w:rPr>
          <w:rFonts w:ascii="Calibri" w:hAnsi="Calibri" w:cs="Calibri"/>
          <w:sz w:val="22"/>
        </w:rPr>
        <w:t xml:space="preserve"> </w:t>
      </w:r>
      <w:r w:rsidR="00296ADD" w:rsidRPr="0049408B">
        <w:rPr>
          <w:rFonts w:ascii="Calibri" w:hAnsi="Calibri" w:cs="Calibri"/>
          <w:sz w:val="22"/>
        </w:rPr>
        <w:t>D</w:t>
      </w:r>
      <w:r w:rsidR="00296ADD">
        <w:rPr>
          <w:rFonts w:ascii="Calibri" w:hAnsi="Calibri" w:cs="Calibri"/>
          <w:sz w:val="22"/>
        </w:rPr>
        <w:t>irektīvai</w:t>
      </w:r>
      <w:r w:rsidR="00296ADD" w:rsidRPr="0049408B">
        <w:rPr>
          <w:rFonts w:ascii="Calibri" w:hAnsi="Calibri" w:cs="Calibri"/>
          <w:sz w:val="22"/>
        </w:rPr>
        <w:t xml:space="preserve"> 2009/147/EK </w:t>
      </w:r>
      <w:r w:rsidR="00FB7E41" w:rsidRPr="0049408B">
        <w:rPr>
          <w:rFonts w:ascii="Calibri" w:hAnsi="Calibri" w:cs="Calibri"/>
          <w:sz w:val="22"/>
        </w:rPr>
        <w:t>p</w:t>
      </w:r>
      <w:r w:rsidRPr="0049408B">
        <w:rPr>
          <w:rFonts w:ascii="Calibri" w:hAnsi="Calibri" w:cs="Calibri"/>
          <w:sz w:val="22"/>
        </w:rPr>
        <w:t>ar savvaļas putnu aizsardzību</w:t>
      </w:r>
      <w:r w:rsidR="001253CD">
        <w:rPr>
          <w:rFonts w:ascii="Calibri" w:hAnsi="Calibri" w:cs="Calibri"/>
          <w:sz w:val="22"/>
        </w:rPr>
        <w:t xml:space="preserve"> (turpmāk – Putnu direktīva)</w:t>
      </w:r>
      <w:r w:rsidRPr="50CD0ACD">
        <w:rPr>
          <w:rFonts w:ascii="Calibri" w:hAnsi="Calibri" w:cs="Calibri"/>
          <w:sz w:val="22"/>
        </w:rPr>
        <w:t xml:space="preserve"> un </w:t>
      </w:r>
      <w:r w:rsidR="00FB7E41" w:rsidRPr="50CD0ACD">
        <w:rPr>
          <w:rFonts w:ascii="Calibri" w:hAnsi="Calibri" w:cs="Calibri"/>
          <w:sz w:val="22"/>
        </w:rPr>
        <w:t>Padomes 1</w:t>
      </w:r>
      <w:r w:rsidR="00CA55AF">
        <w:rPr>
          <w:rFonts w:ascii="Calibri" w:hAnsi="Calibri" w:cs="Calibri"/>
          <w:sz w:val="22"/>
        </w:rPr>
        <w:t>992. gada 21. </w:t>
      </w:r>
      <w:r w:rsidR="001253CD">
        <w:rPr>
          <w:rFonts w:ascii="Calibri" w:hAnsi="Calibri" w:cs="Calibri"/>
          <w:sz w:val="22"/>
        </w:rPr>
        <w:t>maija</w:t>
      </w:r>
      <w:r w:rsidR="00FB7E41" w:rsidRPr="50CD0ACD">
        <w:rPr>
          <w:rFonts w:ascii="Calibri" w:hAnsi="Calibri" w:cs="Calibri"/>
          <w:sz w:val="22"/>
        </w:rPr>
        <w:t xml:space="preserve"> </w:t>
      </w:r>
      <w:r w:rsidR="00CA55AF">
        <w:rPr>
          <w:rFonts w:ascii="Calibri" w:hAnsi="Calibri" w:cs="Calibri"/>
          <w:sz w:val="22"/>
        </w:rPr>
        <w:t>D</w:t>
      </w:r>
      <w:r w:rsidR="00CA55AF" w:rsidRPr="50CD0ACD">
        <w:rPr>
          <w:rFonts w:ascii="Calibri" w:hAnsi="Calibri" w:cs="Calibri"/>
          <w:sz w:val="22"/>
        </w:rPr>
        <w:t xml:space="preserve">irektīvai </w:t>
      </w:r>
      <w:r w:rsidR="00CA55AF">
        <w:rPr>
          <w:rFonts w:ascii="Calibri" w:hAnsi="Calibri" w:cs="Calibri"/>
          <w:sz w:val="22"/>
        </w:rPr>
        <w:t xml:space="preserve">92/43/EEK </w:t>
      </w:r>
      <w:r w:rsidR="00FB7E41" w:rsidRPr="50CD0ACD">
        <w:rPr>
          <w:rFonts w:ascii="Calibri" w:hAnsi="Calibri" w:cs="Calibri"/>
          <w:sz w:val="22"/>
        </w:rPr>
        <w:t>p</w:t>
      </w:r>
      <w:r w:rsidRPr="50CD0ACD">
        <w:rPr>
          <w:rFonts w:ascii="Calibri" w:hAnsi="Calibri" w:cs="Calibri"/>
          <w:sz w:val="22"/>
        </w:rPr>
        <w:t xml:space="preserve">ar dabisko </w:t>
      </w:r>
      <w:r w:rsidR="00FB7E41" w:rsidRPr="50CD0ACD">
        <w:rPr>
          <w:rFonts w:ascii="Calibri" w:hAnsi="Calibri" w:cs="Calibri"/>
          <w:sz w:val="22"/>
        </w:rPr>
        <w:t>dzīvotņu,</w:t>
      </w:r>
      <w:r w:rsidRPr="50CD0ACD">
        <w:rPr>
          <w:rFonts w:ascii="Calibri" w:hAnsi="Calibri" w:cs="Calibri"/>
          <w:sz w:val="22"/>
        </w:rPr>
        <w:t xml:space="preserve"> savvaļas faunas un floras aizsardzību</w:t>
      </w:r>
      <w:r w:rsidR="001253CD">
        <w:rPr>
          <w:rFonts w:ascii="Calibri" w:hAnsi="Calibri" w:cs="Calibri"/>
          <w:sz w:val="22"/>
        </w:rPr>
        <w:t xml:space="preserve"> (turpmāk – Biotopu direktīva)</w:t>
      </w:r>
      <w:r w:rsidR="00FB7E41" w:rsidRPr="50CD0ACD">
        <w:rPr>
          <w:rFonts w:ascii="Calibri" w:hAnsi="Calibri" w:cs="Calibri"/>
          <w:sz w:val="22"/>
        </w:rPr>
        <w:t xml:space="preserve"> īpaši aizsargājamo sugu un īpaši aizsargājamo biotopu aizsardzībai.</w:t>
      </w:r>
      <w:r w:rsidRPr="50CD0ACD">
        <w:rPr>
          <w:rFonts w:ascii="Calibri" w:hAnsi="Calibri" w:cs="Calibri"/>
          <w:sz w:val="22"/>
        </w:rPr>
        <w:t xml:space="preserve"> </w:t>
      </w:r>
      <w:bookmarkEnd w:id="5"/>
    </w:p>
    <w:p w14:paraId="22217DC1" w14:textId="6930C80F" w:rsidR="00FA4C2F" w:rsidRDefault="00FA4C2F" w:rsidP="009363EC">
      <w:pPr>
        <w:spacing w:before="0" w:after="120"/>
        <w:jc w:val="both"/>
        <w:rPr>
          <w:rFonts w:ascii="Calibri" w:hAnsi="Calibri" w:cs="Calibri"/>
          <w:sz w:val="22"/>
        </w:rPr>
      </w:pPr>
      <w:r w:rsidRPr="00937242">
        <w:rPr>
          <w:rFonts w:ascii="Calibri" w:hAnsi="Calibri" w:cs="Calibri"/>
          <w:sz w:val="22"/>
        </w:rPr>
        <w:t xml:space="preserve">Dabas parks “Dvietes paliene” ir izcili vērtīga applūstošu palieņu teritorija. </w:t>
      </w:r>
      <w:r w:rsidR="009A4A49">
        <w:rPr>
          <w:rFonts w:ascii="Calibri" w:hAnsi="Calibri" w:cs="Calibri"/>
          <w:sz w:val="22"/>
        </w:rPr>
        <w:t>Teritorijā ietilpst visplašāk</w:t>
      </w:r>
      <w:r w:rsidR="00650000">
        <w:rPr>
          <w:rFonts w:ascii="Calibri" w:hAnsi="Calibri" w:cs="Calibri"/>
          <w:sz w:val="22"/>
        </w:rPr>
        <w:t>ā paliene Daugavas tecējumā</w:t>
      </w:r>
      <w:r w:rsidR="009A4A49">
        <w:rPr>
          <w:rFonts w:ascii="Calibri" w:hAnsi="Calibri" w:cs="Calibri"/>
          <w:sz w:val="22"/>
        </w:rPr>
        <w:t xml:space="preserve"> un vienas no lielākajām palieņu zālāju platībām Latvijā. </w:t>
      </w:r>
      <w:r w:rsidRPr="00937242">
        <w:rPr>
          <w:rFonts w:ascii="Calibri" w:hAnsi="Calibri" w:cs="Calibri"/>
          <w:sz w:val="22"/>
        </w:rPr>
        <w:t>Te sastopami vairāk</w:t>
      </w:r>
      <w:r w:rsidR="001253CD">
        <w:rPr>
          <w:rFonts w:ascii="Calibri" w:hAnsi="Calibri" w:cs="Calibri"/>
          <w:sz w:val="22"/>
        </w:rPr>
        <w:t>i Latvijas un ES</w:t>
      </w:r>
      <w:r w:rsidRPr="00937242">
        <w:rPr>
          <w:rFonts w:ascii="Calibri" w:hAnsi="Calibri" w:cs="Calibri"/>
          <w:sz w:val="22"/>
        </w:rPr>
        <w:t xml:space="preserve"> mērogā aizsargājami zālāju, mežu un saldūdeņu biotopi, kā arī daudzas īpaši aizsargājamas augu un dzīvnieku sugas. </w:t>
      </w:r>
    </w:p>
    <w:p w14:paraId="5B0CE0CB" w14:textId="57E72CAC" w:rsidR="00424527" w:rsidRPr="008E743B" w:rsidRDefault="00424527" w:rsidP="00424527">
      <w:pPr>
        <w:spacing w:before="0" w:after="120"/>
        <w:jc w:val="both"/>
        <w:rPr>
          <w:rFonts w:ascii="Calibri" w:hAnsi="Calibri" w:cs="Calibri"/>
          <w:iCs/>
          <w:sz w:val="22"/>
        </w:rPr>
      </w:pPr>
      <w:r w:rsidRPr="006A1728">
        <w:rPr>
          <w:rFonts w:ascii="Calibri" w:hAnsi="Calibri" w:cs="Calibri"/>
          <w:sz w:val="22"/>
        </w:rPr>
        <w:t>Da</w:t>
      </w:r>
      <w:r w:rsidR="001253CD">
        <w:rPr>
          <w:rFonts w:ascii="Calibri" w:hAnsi="Calibri" w:cs="Calibri"/>
          <w:sz w:val="22"/>
        </w:rPr>
        <w:t>bas parka</w:t>
      </w:r>
      <w:r w:rsidRPr="006A1728">
        <w:rPr>
          <w:rFonts w:ascii="Calibri" w:hAnsi="Calibri" w:cs="Calibri"/>
          <w:sz w:val="22"/>
        </w:rPr>
        <w:t xml:space="preserve"> “Dvietes paliene“ </w:t>
      </w:r>
      <w:r>
        <w:rPr>
          <w:rFonts w:ascii="Calibri" w:hAnsi="Calibri" w:cs="Calibri"/>
          <w:sz w:val="22"/>
        </w:rPr>
        <w:t xml:space="preserve">teritorijā </w:t>
      </w:r>
      <w:r w:rsidRPr="006A1728">
        <w:rPr>
          <w:rFonts w:ascii="Calibri" w:hAnsi="Calibri" w:cs="Calibri"/>
          <w:sz w:val="22"/>
        </w:rPr>
        <w:t xml:space="preserve">līdzšinējos pētījumos ir konstatēti </w:t>
      </w:r>
      <w:r>
        <w:rPr>
          <w:rFonts w:ascii="Calibri" w:hAnsi="Calibri" w:cs="Calibri"/>
          <w:sz w:val="22"/>
        </w:rPr>
        <w:t xml:space="preserve">astoņi </w:t>
      </w:r>
      <w:r w:rsidRPr="006A1728">
        <w:rPr>
          <w:rFonts w:ascii="Calibri" w:hAnsi="Calibri" w:cs="Calibri"/>
          <w:sz w:val="22"/>
        </w:rPr>
        <w:t>ES aizsargājamie zālāju biotopi</w:t>
      </w:r>
      <w:r>
        <w:rPr>
          <w:rFonts w:ascii="Calibri" w:hAnsi="Calibri" w:cs="Calibri"/>
          <w:sz w:val="22"/>
        </w:rPr>
        <w:t>, kas atbilst astoņiem Latvijas aizsargājamiem biotopiem.</w:t>
      </w:r>
      <w:r w:rsidRPr="006A1728">
        <w:rPr>
          <w:rFonts w:ascii="Calibri" w:hAnsi="Calibri" w:cs="Calibri"/>
          <w:sz w:val="22"/>
        </w:rPr>
        <w:t xml:space="preserve"> Ieslēgumu veidā ir sastopams arī </w:t>
      </w:r>
      <w:r w:rsidRPr="006A1728">
        <w:rPr>
          <w:rFonts w:ascii="Calibri" w:hAnsi="Calibri" w:cs="Calibri"/>
          <w:color w:val="000000" w:themeColor="text1"/>
          <w:sz w:val="22"/>
        </w:rPr>
        <w:t xml:space="preserve">biotops 6230* </w:t>
      </w:r>
      <w:r w:rsidRPr="00470A33">
        <w:rPr>
          <w:rFonts w:ascii="Calibri" w:hAnsi="Calibri" w:cs="Calibri"/>
          <w:iCs/>
          <w:color w:val="000000" w:themeColor="text1"/>
          <w:sz w:val="22"/>
        </w:rPr>
        <w:t>Vilkakūlas zālāji (tukšaiņu zālāji),</w:t>
      </w:r>
      <w:r>
        <w:rPr>
          <w:rFonts w:ascii="Calibri" w:hAnsi="Calibri" w:cs="Calibri"/>
          <w:iCs/>
          <w:color w:val="000000" w:themeColor="text1"/>
          <w:sz w:val="22"/>
        </w:rPr>
        <w:t xml:space="preserve"> kas atbilst Latvijas aizsargājamam biotopam 3.7.</w:t>
      </w:r>
      <w:r w:rsidR="00435B09">
        <w:rPr>
          <w:rFonts w:ascii="Calibri" w:hAnsi="Calibri" w:cs="Calibri"/>
          <w:iCs/>
          <w:color w:val="000000" w:themeColor="text1"/>
          <w:sz w:val="22"/>
        </w:rPr>
        <w:t> </w:t>
      </w:r>
      <w:r>
        <w:rPr>
          <w:rFonts w:ascii="Calibri" w:hAnsi="Calibri" w:cs="Calibri"/>
          <w:iCs/>
          <w:color w:val="000000" w:themeColor="text1"/>
          <w:sz w:val="22"/>
        </w:rPr>
        <w:t>Vilkakūlas zālāji (tukšaiņu zālāji)</w:t>
      </w:r>
      <w:r w:rsidRPr="006A1728">
        <w:rPr>
          <w:rFonts w:ascii="Calibri" w:hAnsi="Calibri" w:cs="Calibri"/>
          <w:i/>
          <w:color w:val="000000" w:themeColor="text1"/>
          <w:sz w:val="22"/>
        </w:rPr>
        <w:t>.</w:t>
      </w:r>
      <w:r>
        <w:rPr>
          <w:rFonts w:ascii="Calibri" w:hAnsi="Calibri" w:cs="Calibri"/>
          <w:i/>
          <w:color w:val="000000" w:themeColor="text1"/>
          <w:sz w:val="22"/>
        </w:rPr>
        <w:t xml:space="preserve"> </w:t>
      </w:r>
      <w:r w:rsidRPr="006A1728">
        <w:rPr>
          <w:rFonts w:ascii="Calibri" w:hAnsi="Calibri" w:cs="Calibri"/>
          <w:color w:val="000000" w:themeColor="text1"/>
          <w:sz w:val="22"/>
        </w:rPr>
        <w:t>ES aizsargājamie zālāju biotopi dabas parka teritorijā aizņem 18</w:t>
      </w:r>
      <w:r w:rsidR="00090C80">
        <w:rPr>
          <w:rFonts w:ascii="Calibri" w:hAnsi="Calibri" w:cs="Calibri"/>
          <w:color w:val="000000" w:themeColor="text1"/>
          <w:sz w:val="22"/>
        </w:rPr>
        <w:t>46,63</w:t>
      </w:r>
      <w:r w:rsidR="00435B09">
        <w:rPr>
          <w:rFonts w:ascii="Calibri" w:hAnsi="Calibri" w:cs="Calibri"/>
          <w:color w:val="000000" w:themeColor="text1"/>
          <w:sz w:val="22"/>
        </w:rPr>
        <w:t> </w:t>
      </w:r>
      <w:r w:rsidRPr="006A1728">
        <w:rPr>
          <w:rFonts w:ascii="Calibri" w:hAnsi="Calibri" w:cs="Calibri"/>
          <w:color w:val="000000" w:themeColor="text1"/>
          <w:sz w:val="22"/>
        </w:rPr>
        <w:t>ha jeb 37</w:t>
      </w:r>
      <w:r w:rsidR="00435B09">
        <w:rPr>
          <w:rFonts w:ascii="Calibri" w:hAnsi="Calibri" w:cs="Calibri"/>
          <w:color w:val="000000" w:themeColor="text1"/>
          <w:sz w:val="22"/>
        </w:rPr>
        <w:t> </w:t>
      </w:r>
      <w:r w:rsidRPr="006A1728">
        <w:rPr>
          <w:rFonts w:ascii="Calibri" w:hAnsi="Calibri" w:cs="Calibri"/>
          <w:color w:val="000000" w:themeColor="text1"/>
          <w:sz w:val="22"/>
        </w:rPr>
        <w:t>%</w:t>
      </w:r>
      <w:r>
        <w:rPr>
          <w:rFonts w:ascii="Calibri" w:hAnsi="Calibri" w:cs="Calibri"/>
          <w:color w:val="000000" w:themeColor="text1"/>
          <w:sz w:val="22"/>
        </w:rPr>
        <w:t xml:space="preserve"> no kopējās parka teritorijas</w:t>
      </w:r>
      <w:r w:rsidRPr="006A1728">
        <w:rPr>
          <w:rFonts w:ascii="Calibri" w:hAnsi="Calibri" w:cs="Calibri"/>
          <w:color w:val="000000" w:themeColor="text1"/>
          <w:sz w:val="22"/>
        </w:rPr>
        <w:t xml:space="preserve">. Dabas parka teritorijā izteikti dominē biotops </w:t>
      </w:r>
      <w:r w:rsidRPr="006A1728">
        <w:rPr>
          <w:rFonts w:ascii="Calibri" w:hAnsi="Calibri" w:cs="Calibri"/>
          <w:sz w:val="22"/>
        </w:rPr>
        <w:t xml:space="preserve">6450 </w:t>
      </w:r>
      <w:r w:rsidRPr="00470A33">
        <w:rPr>
          <w:rFonts w:ascii="Calibri" w:hAnsi="Calibri" w:cs="Calibri"/>
          <w:iCs/>
          <w:sz w:val="22"/>
        </w:rPr>
        <w:t>Palieņu zālāji</w:t>
      </w:r>
      <w:r w:rsidRPr="006A1728">
        <w:rPr>
          <w:rFonts w:ascii="Calibri" w:hAnsi="Calibri" w:cs="Calibri"/>
          <w:sz w:val="22"/>
        </w:rPr>
        <w:t>, kas aizņem 27,</w:t>
      </w:r>
      <w:r w:rsidR="00090C80">
        <w:rPr>
          <w:rFonts w:ascii="Calibri" w:hAnsi="Calibri" w:cs="Calibri"/>
          <w:sz w:val="22"/>
        </w:rPr>
        <w:t>3</w:t>
      </w:r>
      <w:r w:rsidR="00435B09">
        <w:rPr>
          <w:rFonts w:ascii="Calibri" w:hAnsi="Calibri" w:cs="Calibri"/>
          <w:sz w:val="22"/>
        </w:rPr>
        <w:t> </w:t>
      </w:r>
      <w:r w:rsidRPr="006A1728">
        <w:rPr>
          <w:rFonts w:ascii="Calibri" w:hAnsi="Calibri" w:cs="Calibri"/>
          <w:sz w:val="22"/>
        </w:rPr>
        <w:t>% no teritorijas. Zālājos konstatētas vairākas aizsargājamas vaskulāro augu sugas, no kurām nozīmīgāk</w:t>
      </w:r>
      <w:r>
        <w:rPr>
          <w:rFonts w:ascii="Calibri" w:hAnsi="Calibri" w:cs="Calibri"/>
          <w:sz w:val="22"/>
        </w:rPr>
        <w:t>ā</w:t>
      </w:r>
      <w:r w:rsidRPr="006A1728">
        <w:rPr>
          <w:rFonts w:ascii="Calibri" w:hAnsi="Calibri" w:cs="Calibri"/>
          <w:sz w:val="22"/>
        </w:rPr>
        <w:t>s ir m</w:t>
      </w:r>
      <w:r>
        <w:rPr>
          <w:rFonts w:ascii="Calibri" w:hAnsi="Calibri" w:cs="Calibri"/>
          <w:sz w:val="22"/>
        </w:rPr>
        <w:t>ā</w:t>
      </w:r>
      <w:r w:rsidRPr="006A1728">
        <w:rPr>
          <w:rFonts w:ascii="Calibri" w:hAnsi="Calibri" w:cs="Calibri"/>
          <w:sz w:val="22"/>
        </w:rPr>
        <w:t xml:space="preserve">nīgā knīdija </w:t>
      </w:r>
      <w:r w:rsidRPr="006A1728">
        <w:rPr>
          <w:rFonts w:ascii="Calibri" w:hAnsi="Calibri" w:cs="Calibri"/>
          <w:i/>
          <w:sz w:val="22"/>
        </w:rPr>
        <w:t>Cnidium dubium</w:t>
      </w:r>
      <w:r w:rsidRPr="006A1728">
        <w:rPr>
          <w:rFonts w:ascii="Calibri" w:hAnsi="Calibri" w:cs="Calibri"/>
          <w:sz w:val="22"/>
        </w:rPr>
        <w:t xml:space="preserve">, Sibīrijas skalbe </w:t>
      </w:r>
      <w:r w:rsidRPr="006A1728">
        <w:rPr>
          <w:rFonts w:ascii="Calibri" w:hAnsi="Calibri" w:cs="Calibri"/>
          <w:i/>
          <w:sz w:val="22"/>
        </w:rPr>
        <w:t>Iris sibirica</w:t>
      </w:r>
      <w:r w:rsidRPr="006A1728">
        <w:rPr>
          <w:rFonts w:ascii="Calibri" w:hAnsi="Calibri" w:cs="Calibri"/>
          <w:sz w:val="22"/>
        </w:rPr>
        <w:t xml:space="preserve"> un jumstiņu gladiola </w:t>
      </w:r>
      <w:r w:rsidRPr="006A1728">
        <w:rPr>
          <w:rFonts w:ascii="Calibri" w:hAnsi="Calibri" w:cs="Calibri"/>
          <w:i/>
          <w:sz w:val="22"/>
        </w:rPr>
        <w:t>Gladiolus imbricatus.</w:t>
      </w:r>
    </w:p>
    <w:p w14:paraId="70A02085" w14:textId="0E2E5BE0" w:rsidR="00424527" w:rsidRDefault="008E743B" w:rsidP="00064C92">
      <w:pPr>
        <w:spacing w:before="0" w:after="120"/>
        <w:jc w:val="both"/>
        <w:rPr>
          <w:rFonts w:ascii="Calibri" w:hAnsi="Calibri" w:cs="Calibri"/>
          <w:sz w:val="22"/>
        </w:rPr>
      </w:pPr>
      <w:r w:rsidRPr="004247E0">
        <w:rPr>
          <w:rFonts w:ascii="Calibri" w:hAnsi="Calibri" w:cs="Calibri"/>
          <w:sz w:val="22"/>
        </w:rPr>
        <w:t>Dabas parka “Dvietes paliene” teritorijā konstatēti seši ES aizsargājamie meža biotopi, kas daļēji atbilst trīs Latvijas aizsargājamiem mežu biotopiem. Kopējā ES aizsa</w:t>
      </w:r>
      <w:r w:rsidR="00435B09">
        <w:rPr>
          <w:rFonts w:ascii="Calibri" w:hAnsi="Calibri" w:cs="Calibri"/>
          <w:sz w:val="22"/>
        </w:rPr>
        <w:t>rgājamo meža biotopu platība ir</w:t>
      </w:r>
      <w:r w:rsidRPr="004247E0">
        <w:rPr>
          <w:rFonts w:ascii="Calibri" w:hAnsi="Calibri" w:cs="Calibri"/>
          <w:sz w:val="22"/>
        </w:rPr>
        <w:t xml:space="preserve"> </w:t>
      </w:r>
      <w:r w:rsidR="00533E37">
        <w:rPr>
          <w:rFonts w:ascii="Calibri" w:hAnsi="Calibri" w:cs="Calibri"/>
          <w:sz w:val="22"/>
        </w:rPr>
        <w:t>78,86</w:t>
      </w:r>
      <w:r w:rsidR="00435B09">
        <w:rPr>
          <w:rFonts w:ascii="Calibri" w:hAnsi="Calibri" w:cs="Calibri"/>
          <w:sz w:val="22"/>
        </w:rPr>
        <w:t> </w:t>
      </w:r>
      <w:r w:rsidRPr="004247E0">
        <w:rPr>
          <w:rFonts w:ascii="Calibri" w:hAnsi="Calibri" w:cs="Calibri"/>
          <w:sz w:val="22"/>
        </w:rPr>
        <w:t>ha jeb 1,</w:t>
      </w:r>
      <w:r w:rsidR="00533E37">
        <w:rPr>
          <w:rFonts w:ascii="Calibri" w:hAnsi="Calibri" w:cs="Calibri"/>
          <w:sz w:val="22"/>
        </w:rPr>
        <w:t>58</w:t>
      </w:r>
      <w:r w:rsidR="00435B09">
        <w:rPr>
          <w:rFonts w:ascii="Calibri" w:hAnsi="Calibri" w:cs="Calibri"/>
          <w:sz w:val="22"/>
        </w:rPr>
        <w:t> </w:t>
      </w:r>
      <w:r w:rsidRPr="004247E0">
        <w:rPr>
          <w:rFonts w:ascii="Calibri" w:hAnsi="Calibri" w:cs="Calibri"/>
          <w:sz w:val="22"/>
        </w:rPr>
        <w:t>% no kopējās dabas parka platības</w:t>
      </w:r>
      <w:r w:rsidR="003F5E02">
        <w:rPr>
          <w:rFonts w:ascii="Calibri" w:hAnsi="Calibri" w:cs="Calibri"/>
          <w:sz w:val="22"/>
        </w:rPr>
        <w:t xml:space="preserve"> un 8,</w:t>
      </w:r>
      <w:r w:rsidR="00B82C5A">
        <w:rPr>
          <w:rFonts w:ascii="Calibri" w:hAnsi="Calibri" w:cs="Calibri"/>
          <w:sz w:val="22"/>
        </w:rPr>
        <w:t>43</w:t>
      </w:r>
      <w:r w:rsidR="009B67D4">
        <w:rPr>
          <w:rFonts w:ascii="Calibri" w:hAnsi="Calibri" w:cs="Calibri"/>
          <w:sz w:val="22"/>
        </w:rPr>
        <w:t> </w:t>
      </w:r>
      <w:r w:rsidR="003F5E02">
        <w:rPr>
          <w:rFonts w:ascii="Calibri" w:hAnsi="Calibri" w:cs="Calibri"/>
          <w:sz w:val="22"/>
        </w:rPr>
        <w:t>% no dabas parka meža zemju platības</w:t>
      </w:r>
      <w:r w:rsidRPr="004247E0">
        <w:rPr>
          <w:rFonts w:ascii="Calibri" w:hAnsi="Calibri" w:cs="Calibri"/>
          <w:sz w:val="22"/>
        </w:rPr>
        <w:t>.</w:t>
      </w:r>
      <w:r w:rsidRPr="006A1728">
        <w:rPr>
          <w:rFonts w:ascii="Calibri" w:hAnsi="Calibri" w:cs="Calibri"/>
          <w:sz w:val="22"/>
        </w:rPr>
        <w:t xml:space="preserve"> </w:t>
      </w:r>
      <w:r w:rsidRPr="00D75B88">
        <w:rPr>
          <w:rFonts w:ascii="Calibri" w:hAnsi="Calibri" w:cs="Calibri"/>
          <w:sz w:val="22"/>
        </w:rPr>
        <w:t>Dabas parka teritorijā mežu biotopu poligoni ir fragmentēti un izklaidus sastopami galvenokārt teritorijas centrālajā daļā.</w:t>
      </w:r>
    </w:p>
    <w:p w14:paraId="20299D96" w14:textId="77D8ED65" w:rsidR="00E24C5E" w:rsidRPr="006A1728" w:rsidRDefault="00E24C5E" w:rsidP="00E24C5E">
      <w:pPr>
        <w:spacing w:before="0" w:after="120"/>
        <w:jc w:val="both"/>
        <w:rPr>
          <w:rFonts w:ascii="Calibri" w:hAnsi="Calibri" w:cs="Calibri"/>
          <w:sz w:val="22"/>
        </w:rPr>
      </w:pPr>
      <w:r w:rsidRPr="006A1728">
        <w:rPr>
          <w:rFonts w:ascii="Calibri" w:hAnsi="Calibri" w:cs="Calibri"/>
          <w:sz w:val="22"/>
        </w:rPr>
        <w:t xml:space="preserve">Skuķu (Grīvas) ezers un Dvietes ezers, kā arī Duboks I, Duboks II, Mundas (Dimantu, Paukštes) ezers un daļēji arī Berezovkas atteka, ir pieskaitāmi dabīgiem eitrofiem ezeriem ar iegrimušo un peldaugu augāju (ES nozīmes biotopa kods </w:t>
      </w:r>
      <w:r w:rsidR="009B67D4">
        <w:rPr>
          <w:rFonts w:ascii="Calibri" w:hAnsi="Calibri" w:cs="Calibri"/>
          <w:sz w:val="22"/>
        </w:rPr>
        <w:t>–</w:t>
      </w:r>
      <w:r w:rsidRPr="006A1728">
        <w:rPr>
          <w:rFonts w:ascii="Calibri" w:hAnsi="Calibri" w:cs="Calibri"/>
          <w:sz w:val="22"/>
        </w:rPr>
        <w:t xml:space="preserve"> 3150). Skuķu (Grīvas) un Dvietes ezeri ir atdzīstami par bioloģiski ļoti vērtīgiem ezeriem, lai arī tie abi atrodas izteiktā aizaugšanas stadijā un pakāpeniski pārveidojas par mitrzemēm.</w:t>
      </w:r>
      <w:r>
        <w:rPr>
          <w:rFonts w:ascii="Calibri" w:hAnsi="Calibri" w:cs="Calibri"/>
          <w:sz w:val="22"/>
        </w:rPr>
        <w:t xml:space="preserve"> </w:t>
      </w:r>
      <w:r w:rsidRPr="006A1728">
        <w:rPr>
          <w:rFonts w:ascii="Calibri" w:hAnsi="Calibri" w:cs="Calibri"/>
          <w:sz w:val="22"/>
        </w:rPr>
        <w:t xml:space="preserve">Atjaunotais Dvietes upes posms (~2 km), Ilūkstes upes posms dabas parka teritorijā, Berezovka, kā arī atsevišķas Dvietes pietekas, kas nav meliorētas vai dabiskojušās pēc meliorācijas: Ilzupītes jeb Pūdānupes, Rupsīte līdz satekai ar strautu un tālāk Pastaunes, Akmeņupes posmi dabas parka teritorijā, kā arī neliels Pļepovkas posms pie dabas parka robežas </w:t>
      </w:r>
      <w:r w:rsidR="009B67D4">
        <w:rPr>
          <w:rFonts w:ascii="Calibri" w:hAnsi="Calibri" w:cs="Calibri"/>
          <w:sz w:val="22"/>
        </w:rPr>
        <w:t>–</w:t>
      </w:r>
      <w:r w:rsidRPr="006A1728">
        <w:rPr>
          <w:rFonts w:ascii="Calibri" w:hAnsi="Calibri" w:cs="Calibri"/>
          <w:sz w:val="22"/>
        </w:rPr>
        <w:t xml:space="preserve"> ir pieskaitāmas straujtecēm un dabiskiem upju posmiem (ES nozīmes biotopa kods – 3260), tajā skaitā šim biotopam pieskaita dabiskojušos upes posmus.</w:t>
      </w:r>
    </w:p>
    <w:p w14:paraId="66B6953D" w14:textId="47BD30CA" w:rsidR="00064C92" w:rsidRDefault="00064C92" w:rsidP="50CD0ACD">
      <w:pPr>
        <w:spacing w:before="0" w:after="120"/>
        <w:jc w:val="both"/>
        <w:rPr>
          <w:rFonts w:ascii="Calibri" w:hAnsi="Calibri" w:cs="Calibri"/>
          <w:sz w:val="22"/>
        </w:rPr>
      </w:pPr>
      <w:r w:rsidRPr="50CD0ACD">
        <w:rPr>
          <w:rFonts w:ascii="Calibri" w:hAnsi="Calibri" w:cs="Calibri"/>
          <w:sz w:val="22"/>
        </w:rPr>
        <w:t>Dabas parka “Dvietes paliene” teritorijā dažādu pētījumu laikā, periodā no 2006.</w:t>
      </w:r>
      <w:r w:rsidR="00A61EE3">
        <w:rPr>
          <w:rFonts w:ascii="Calibri" w:hAnsi="Calibri" w:cs="Calibri"/>
          <w:sz w:val="22"/>
        </w:rPr>
        <w:t> </w:t>
      </w:r>
      <w:r w:rsidRPr="50CD0ACD">
        <w:rPr>
          <w:rFonts w:ascii="Calibri" w:hAnsi="Calibri" w:cs="Calibri"/>
          <w:sz w:val="22"/>
        </w:rPr>
        <w:t>gada līdz 2018.</w:t>
      </w:r>
      <w:r w:rsidR="00A61EE3">
        <w:rPr>
          <w:rFonts w:ascii="Calibri" w:hAnsi="Calibri" w:cs="Calibri"/>
          <w:sz w:val="22"/>
        </w:rPr>
        <w:t> </w:t>
      </w:r>
      <w:r w:rsidRPr="50CD0ACD">
        <w:rPr>
          <w:rFonts w:ascii="Calibri" w:hAnsi="Calibri" w:cs="Calibri"/>
          <w:sz w:val="22"/>
        </w:rPr>
        <w:t>gadam kā potenciāli ligzdojošas ir konstatētas 43 īpaši aizs</w:t>
      </w:r>
      <w:r w:rsidR="009202A5">
        <w:rPr>
          <w:rFonts w:ascii="Calibri" w:hAnsi="Calibri" w:cs="Calibri"/>
          <w:sz w:val="22"/>
        </w:rPr>
        <w:t>argājamas putnu sugas, no kurām</w:t>
      </w:r>
      <w:r w:rsidRPr="50CD0ACD">
        <w:rPr>
          <w:rFonts w:ascii="Calibri" w:hAnsi="Calibri" w:cs="Calibri"/>
          <w:sz w:val="22"/>
        </w:rPr>
        <w:t xml:space="preserve"> 30 sugas ir iekļautas </w:t>
      </w:r>
      <w:r w:rsidR="00A61EE3">
        <w:rPr>
          <w:rFonts w:ascii="Calibri" w:hAnsi="Calibri" w:cs="Calibri"/>
          <w:sz w:val="22"/>
        </w:rPr>
        <w:t>Biotopu direktīvas</w:t>
      </w:r>
      <w:r w:rsidRPr="0049408B">
        <w:rPr>
          <w:rFonts w:ascii="Calibri" w:hAnsi="Calibri" w:cs="Calibri"/>
          <w:sz w:val="22"/>
        </w:rPr>
        <w:t xml:space="preserve"> 1.</w:t>
      </w:r>
      <w:r w:rsidR="00A61EE3">
        <w:rPr>
          <w:rFonts w:ascii="Calibri" w:hAnsi="Calibri" w:cs="Calibri"/>
          <w:sz w:val="22"/>
        </w:rPr>
        <w:t> </w:t>
      </w:r>
      <w:r w:rsidRPr="0049408B">
        <w:rPr>
          <w:rFonts w:ascii="Calibri" w:hAnsi="Calibri" w:cs="Calibri"/>
          <w:sz w:val="22"/>
        </w:rPr>
        <w:t>pielikumā</w:t>
      </w:r>
      <w:r w:rsidR="0049408B">
        <w:rPr>
          <w:rFonts w:ascii="Calibri" w:hAnsi="Calibri" w:cs="Calibri"/>
          <w:sz w:val="22"/>
        </w:rPr>
        <w:t xml:space="preserve"> </w:t>
      </w:r>
      <w:r w:rsidRPr="50CD0ACD">
        <w:rPr>
          <w:rFonts w:ascii="Calibri" w:hAnsi="Calibri" w:cs="Calibri"/>
          <w:sz w:val="22"/>
        </w:rPr>
        <w:t xml:space="preserve">un </w:t>
      </w:r>
      <w:r w:rsidR="00546AD5">
        <w:rPr>
          <w:rFonts w:ascii="Calibri" w:hAnsi="Calibri" w:cs="Calibri"/>
          <w:sz w:val="22"/>
        </w:rPr>
        <w:t>sešas</w:t>
      </w:r>
      <w:r w:rsidR="00546AD5" w:rsidRPr="50CD0ACD">
        <w:rPr>
          <w:rFonts w:ascii="Calibri" w:hAnsi="Calibri" w:cs="Calibri"/>
          <w:sz w:val="22"/>
        </w:rPr>
        <w:t xml:space="preserve"> </w:t>
      </w:r>
      <w:r w:rsidRPr="50CD0ACD">
        <w:rPr>
          <w:rFonts w:ascii="Calibri" w:hAnsi="Calibri" w:cs="Calibri"/>
          <w:sz w:val="22"/>
        </w:rPr>
        <w:t xml:space="preserve">sugas iekļautas </w:t>
      </w:r>
      <w:r w:rsidR="00A61EE3">
        <w:rPr>
          <w:rFonts w:ascii="Calibri" w:hAnsi="Calibri" w:cs="Calibri"/>
          <w:sz w:val="22"/>
        </w:rPr>
        <w:t>Putnu direktīvas</w:t>
      </w:r>
      <w:r w:rsidRPr="0049408B">
        <w:rPr>
          <w:rFonts w:ascii="Calibri" w:hAnsi="Calibri" w:cs="Calibri"/>
          <w:sz w:val="22"/>
        </w:rPr>
        <w:t xml:space="preserve"> 2.</w:t>
      </w:r>
      <w:r w:rsidR="00A61EE3">
        <w:rPr>
          <w:rFonts w:ascii="Calibri" w:hAnsi="Calibri" w:cs="Calibri"/>
          <w:sz w:val="22"/>
        </w:rPr>
        <w:t> </w:t>
      </w:r>
      <w:r w:rsidRPr="0049408B">
        <w:rPr>
          <w:rFonts w:ascii="Calibri" w:hAnsi="Calibri" w:cs="Calibri"/>
          <w:sz w:val="22"/>
        </w:rPr>
        <w:t>pielikumā</w:t>
      </w:r>
      <w:r w:rsidR="008F3479" w:rsidRPr="50CD0ACD">
        <w:rPr>
          <w:rFonts w:ascii="Calibri" w:hAnsi="Calibri" w:cs="Calibri"/>
          <w:sz w:val="22"/>
        </w:rPr>
        <w:t xml:space="preserve">. </w:t>
      </w:r>
      <w:r w:rsidRPr="50CD0ACD">
        <w:rPr>
          <w:rFonts w:ascii="Calibri" w:hAnsi="Calibri" w:cs="Calibri"/>
          <w:sz w:val="22"/>
        </w:rPr>
        <w:t>No ligzdojošajām putnu sugām īpaši nozīmīgas ir palieņu zālājos ligz</w:t>
      </w:r>
      <w:r w:rsidR="00A61EE3">
        <w:rPr>
          <w:rFonts w:ascii="Calibri" w:hAnsi="Calibri" w:cs="Calibri"/>
          <w:sz w:val="22"/>
        </w:rPr>
        <w:t>dojošās griezes</w:t>
      </w:r>
      <w:r w:rsidR="008F3479" w:rsidRPr="50CD0ACD">
        <w:rPr>
          <w:rFonts w:ascii="Calibri" w:hAnsi="Calibri" w:cs="Calibri"/>
          <w:sz w:val="22"/>
        </w:rPr>
        <w:t xml:space="preserve"> </w:t>
      </w:r>
      <w:r w:rsidR="008F3479" w:rsidRPr="50CD0ACD">
        <w:rPr>
          <w:rFonts w:ascii="Calibri" w:hAnsi="Calibri" w:cs="Calibri"/>
          <w:i/>
          <w:iCs/>
          <w:sz w:val="22"/>
        </w:rPr>
        <w:t xml:space="preserve">Crex crex </w:t>
      </w:r>
      <w:r w:rsidRPr="50CD0ACD">
        <w:rPr>
          <w:rFonts w:ascii="Calibri" w:hAnsi="Calibri" w:cs="Calibri"/>
          <w:sz w:val="22"/>
        </w:rPr>
        <w:t>un ķikuti</w:t>
      </w:r>
      <w:r w:rsidR="008F3479" w:rsidRPr="50CD0ACD">
        <w:rPr>
          <w:rFonts w:ascii="Calibri" w:hAnsi="Calibri" w:cs="Calibri"/>
          <w:sz w:val="22"/>
        </w:rPr>
        <w:t xml:space="preserve"> </w:t>
      </w:r>
      <w:r w:rsidR="008F3479" w:rsidRPr="50CD0ACD">
        <w:rPr>
          <w:rFonts w:ascii="Calibri" w:hAnsi="Calibri" w:cs="Calibri"/>
          <w:i/>
          <w:iCs/>
          <w:sz w:val="22"/>
        </w:rPr>
        <w:t>Gallinago media</w:t>
      </w:r>
      <w:r w:rsidRPr="50CD0ACD">
        <w:rPr>
          <w:rFonts w:ascii="Calibri" w:hAnsi="Calibri" w:cs="Calibri"/>
          <w:sz w:val="22"/>
        </w:rPr>
        <w:t>.</w:t>
      </w:r>
      <w:r w:rsidR="008F3479" w:rsidRPr="50CD0ACD">
        <w:rPr>
          <w:rFonts w:ascii="Calibri" w:hAnsi="Calibri" w:cs="Calibri"/>
          <w:sz w:val="22"/>
        </w:rPr>
        <w:t xml:space="preserve"> </w:t>
      </w:r>
      <w:r w:rsidRPr="50CD0ACD">
        <w:rPr>
          <w:rFonts w:ascii="Calibri" w:hAnsi="Calibri" w:cs="Calibri"/>
          <w:sz w:val="22"/>
        </w:rPr>
        <w:t>Dabas parka teritorija ir starptautiskas nozīmes ūdensputnu pulcēšanās vieta pavasara periodā. Atkarībā no palu gaitas un ūdens līmeņa svārstībām, dabas parka teritorijā vienlaicīgi ir konstatēti pat vairāk nekā 30 tūkstoši ūdensputnu. Ligzdošanas sezonas laikā dabas parka teritoriju barošanās nolūkos izmanto dažādas īpaši aizsargājamas putnu sugas, kas pašā teritorijā neligzdo.</w:t>
      </w:r>
    </w:p>
    <w:p w14:paraId="3846E99C" w14:textId="403C9FB9" w:rsidR="00881D23" w:rsidRDefault="00881D23" w:rsidP="00064C92">
      <w:pPr>
        <w:spacing w:before="0" w:after="120"/>
        <w:jc w:val="both"/>
        <w:rPr>
          <w:rFonts w:ascii="Calibri" w:hAnsi="Calibri" w:cs="Calibri"/>
          <w:sz w:val="22"/>
        </w:rPr>
      </w:pPr>
      <w:r w:rsidRPr="006A1728">
        <w:rPr>
          <w:rFonts w:ascii="Calibri" w:hAnsi="Calibri" w:cs="Calibri"/>
          <w:sz w:val="22"/>
        </w:rPr>
        <w:t xml:space="preserve">Dabas parkā “Dvietes paliene” </w:t>
      </w:r>
      <w:r w:rsidRPr="001F5B49">
        <w:rPr>
          <w:rFonts w:ascii="Calibri" w:hAnsi="Calibri" w:cs="Calibri"/>
          <w:sz w:val="22"/>
        </w:rPr>
        <w:t>konstatētas divas īpaši aizsargājamo abinieku un viena rāpuļu suga</w:t>
      </w:r>
      <w:r w:rsidRPr="006A1728">
        <w:rPr>
          <w:rFonts w:ascii="Calibri" w:hAnsi="Calibri" w:cs="Calibri"/>
          <w:sz w:val="22"/>
        </w:rPr>
        <w:t>.</w:t>
      </w:r>
      <w:r w:rsidR="00AE7F0E">
        <w:rPr>
          <w:rFonts w:ascii="Calibri" w:hAnsi="Calibri" w:cs="Calibri"/>
          <w:sz w:val="22"/>
        </w:rPr>
        <w:t xml:space="preserve"> Kopumā</w:t>
      </w:r>
      <w:r w:rsidR="00AE7F0E" w:rsidRPr="006A1728">
        <w:rPr>
          <w:rFonts w:ascii="Calibri" w:hAnsi="Calibri" w:cs="Calibri"/>
          <w:sz w:val="22"/>
        </w:rPr>
        <w:t xml:space="preserve"> dabas parka “Dvietes paliene” teritorijā kopumā konstatētas 30 īpaši aizsargājamas vai citādi vērtīgas bezmugurkaulnieku sugas</w:t>
      </w:r>
      <w:r w:rsidR="00AE7F0E">
        <w:rPr>
          <w:rFonts w:ascii="Calibri" w:hAnsi="Calibri" w:cs="Calibri"/>
          <w:sz w:val="22"/>
        </w:rPr>
        <w:t>.</w:t>
      </w:r>
    </w:p>
    <w:p w14:paraId="70C8609C" w14:textId="04B2B370" w:rsidR="00390CE1" w:rsidRPr="006A1728" w:rsidRDefault="008E5583" w:rsidP="00064C92">
      <w:pPr>
        <w:spacing w:before="0" w:after="120"/>
        <w:jc w:val="both"/>
        <w:rPr>
          <w:rFonts w:ascii="Calibri" w:hAnsi="Calibri" w:cs="Calibri"/>
          <w:sz w:val="22"/>
        </w:rPr>
      </w:pPr>
      <w:r>
        <w:rPr>
          <w:rFonts w:ascii="Calibri" w:hAnsi="Calibri" w:cs="Calibri"/>
          <w:sz w:val="22"/>
        </w:rPr>
        <w:t>Dabisko zālāju biotopu daudzveidība un sugu piesātinājums dabas parka teritorijā ir ļoti augsts, tādēļ teritorijas apsaimniekošanas un aizsardzības prioritāte ir gan biotopu, gan aizsargājamu un retu augu un dzīvnieku sugu dzīvotņu saglabāšana labvēlīgā aizsardzības stāvoklī.</w:t>
      </w:r>
    </w:p>
    <w:p w14:paraId="1541ED9C" w14:textId="04687219" w:rsidR="00DB36EF" w:rsidRPr="006A1728" w:rsidRDefault="00FA4C2F" w:rsidP="50CD0ACD">
      <w:pPr>
        <w:pStyle w:val="tv213"/>
        <w:spacing w:before="0" w:beforeAutospacing="0" w:after="120" w:afterAutospacing="0"/>
        <w:jc w:val="both"/>
        <w:rPr>
          <w:rFonts w:ascii="Calibri" w:hAnsi="Calibri" w:cs="Calibri"/>
          <w:sz w:val="22"/>
          <w:szCs w:val="22"/>
        </w:rPr>
      </w:pPr>
      <w:r w:rsidRPr="50CD0ACD">
        <w:rPr>
          <w:rFonts w:ascii="Calibri" w:hAnsi="Calibri" w:cs="Calibri"/>
          <w:sz w:val="22"/>
          <w:szCs w:val="22"/>
        </w:rPr>
        <w:t xml:space="preserve">Dabas parka “Dvietes paliene” </w:t>
      </w:r>
      <w:r w:rsidR="001B4133" w:rsidRPr="50CD0ACD">
        <w:rPr>
          <w:rFonts w:ascii="Calibri" w:hAnsi="Calibri" w:cs="Calibri"/>
          <w:sz w:val="22"/>
          <w:szCs w:val="22"/>
        </w:rPr>
        <w:t xml:space="preserve">esošais </w:t>
      </w:r>
      <w:r w:rsidRPr="50CD0ACD">
        <w:rPr>
          <w:rFonts w:ascii="Calibri" w:hAnsi="Calibri" w:cs="Calibri"/>
          <w:sz w:val="22"/>
          <w:szCs w:val="22"/>
        </w:rPr>
        <w:t>funkcionālais zonējums tika noteikts Ministru kabineta 2007.</w:t>
      </w:r>
      <w:r w:rsidR="00A61EE3">
        <w:rPr>
          <w:rFonts w:ascii="Calibri" w:hAnsi="Calibri" w:cs="Calibri"/>
          <w:sz w:val="22"/>
          <w:szCs w:val="22"/>
        </w:rPr>
        <w:t> </w:t>
      </w:r>
      <w:r w:rsidRPr="50CD0ACD">
        <w:rPr>
          <w:rFonts w:ascii="Calibri" w:hAnsi="Calibri" w:cs="Calibri"/>
          <w:sz w:val="22"/>
          <w:szCs w:val="22"/>
        </w:rPr>
        <w:t>gada 24.</w:t>
      </w:r>
      <w:r w:rsidR="00A61EE3">
        <w:rPr>
          <w:rFonts w:ascii="Calibri" w:hAnsi="Calibri" w:cs="Calibri"/>
          <w:sz w:val="22"/>
          <w:szCs w:val="22"/>
        </w:rPr>
        <w:t> </w:t>
      </w:r>
      <w:r w:rsidRPr="50CD0ACD">
        <w:rPr>
          <w:rFonts w:ascii="Calibri" w:hAnsi="Calibri" w:cs="Calibri"/>
          <w:sz w:val="22"/>
          <w:szCs w:val="22"/>
        </w:rPr>
        <w:t>aprīļa noteikumos Nr.</w:t>
      </w:r>
      <w:r w:rsidR="00A61EE3">
        <w:rPr>
          <w:rFonts w:ascii="Calibri" w:hAnsi="Calibri" w:cs="Calibri"/>
          <w:sz w:val="22"/>
          <w:szCs w:val="22"/>
        </w:rPr>
        <w:t> </w:t>
      </w:r>
      <w:r w:rsidRPr="50CD0ACD">
        <w:rPr>
          <w:rFonts w:ascii="Calibri" w:hAnsi="Calibri" w:cs="Calibri"/>
          <w:sz w:val="22"/>
          <w:szCs w:val="22"/>
        </w:rPr>
        <w:t>274 “Dabas parka “Dvietes paliene” individuālie aizsardzības un izmantošanas noteikumi”, bet 2012.</w:t>
      </w:r>
      <w:r w:rsidR="00E623FE">
        <w:rPr>
          <w:rFonts w:ascii="Calibri" w:hAnsi="Calibri" w:cs="Calibri"/>
          <w:sz w:val="22"/>
          <w:szCs w:val="22"/>
        </w:rPr>
        <w:t> </w:t>
      </w:r>
      <w:r w:rsidRPr="50CD0ACD">
        <w:rPr>
          <w:rFonts w:ascii="Calibri" w:hAnsi="Calibri" w:cs="Calibri"/>
          <w:sz w:val="22"/>
          <w:szCs w:val="22"/>
        </w:rPr>
        <w:t>gadā, veicot individuālo aizsardzības un izmantošanas noteikumu grozījumus</w:t>
      </w:r>
      <w:r w:rsidR="4CD70D36" w:rsidRPr="50CD0ACD">
        <w:rPr>
          <w:rFonts w:ascii="Calibri" w:hAnsi="Calibri" w:cs="Calibri"/>
          <w:sz w:val="22"/>
          <w:szCs w:val="22"/>
        </w:rPr>
        <w:t>,</w:t>
      </w:r>
      <w:r w:rsidRPr="50CD0ACD">
        <w:rPr>
          <w:rFonts w:ascii="Calibri" w:hAnsi="Calibri" w:cs="Calibri"/>
          <w:sz w:val="22"/>
          <w:szCs w:val="22"/>
        </w:rPr>
        <w:t xml:space="preserve"> </w:t>
      </w:r>
      <w:r w:rsidRPr="50CD0ACD">
        <w:rPr>
          <w:rFonts w:ascii="Calibri" w:hAnsi="Calibri" w:cs="Calibri"/>
          <w:sz w:val="22"/>
          <w:szCs w:val="22"/>
        </w:rPr>
        <w:lastRenderedPageBreak/>
        <w:t xml:space="preserve">funkcionālās zonas tika precizētas. </w:t>
      </w:r>
      <w:r w:rsidR="00DB36EF" w:rsidRPr="50CD0ACD">
        <w:rPr>
          <w:rFonts w:ascii="Calibri" w:hAnsi="Calibri" w:cs="Calibri"/>
          <w:sz w:val="22"/>
          <w:szCs w:val="22"/>
        </w:rPr>
        <w:t xml:space="preserve">Lai nodrošinātu savvaļas sugu un biotopu aizsardzību, atbilstoši to izplatībai dabas parkā ir noteiktas divas funkcionālās zonas: </w:t>
      </w:r>
    </w:p>
    <w:p w14:paraId="1D45456D" w14:textId="58C682E8" w:rsidR="00DB36EF" w:rsidRPr="006A1728" w:rsidRDefault="00DB36EF" w:rsidP="00817978">
      <w:pPr>
        <w:pStyle w:val="tv213"/>
        <w:numPr>
          <w:ilvl w:val="0"/>
          <w:numId w:val="2"/>
        </w:numPr>
        <w:spacing w:before="0" w:beforeAutospacing="0" w:after="0" w:afterAutospacing="0"/>
        <w:ind w:left="714" w:hanging="357"/>
        <w:jc w:val="both"/>
        <w:rPr>
          <w:rFonts w:ascii="Calibri" w:hAnsi="Calibri" w:cs="Calibri"/>
          <w:sz w:val="22"/>
          <w:szCs w:val="22"/>
        </w:rPr>
      </w:pPr>
      <w:r w:rsidRPr="006A1728">
        <w:rPr>
          <w:rFonts w:ascii="Calibri" w:hAnsi="Calibri" w:cs="Calibri"/>
          <w:sz w:val="22"/>
          <w:szCs w:val="22"/>
        </w:rPr>
        <w:t>dabas lieguma zona – platība 2533</w:t>
      </w:r>
      <w:r>
        <w:rPr>
          <w:rFonts w:ascii="Calibri" w:hAnsi="Calibri" w:cs="Calibri"/>
          <w:sz w:val="22"/>
          <w:szCs w:val="22"/>
        </w:rPr>
        <w:t>,21</w:t>
      </w:r>
      <w:r w:rsidR="00E623FE">
        <w:rPr>
          <w:rFonts w:ascii="Calibri" w:hAnsi="Calibri" w:cs="Calibri"/>
          <w:sz w:val="22"/>
          <w:szCs w:val="22"/>
        </w:rPr>
        <w:t> </w:t>
      </w:r>
      <w:r w:rsidRPr="006A1728">
        <w:rPr>
          <w:rFonts w:ascii="Calibri" w:hAnsi="Calibri" w:cs="Calibri"/>
          <w:sz w:val="22"/>
          <w:szCs w:val="22"/>
        </w:rPr>
        <w:t>ha jeb 51</w:t>
      </w:r>
      <w:r w:rsidR="00E623FE">
        <w:rPr>
          <w:rFonts w:ascii="Calibri" w:hAnsi="Calibri" w:cs="Calibri"/>
          <w:sz w:val="22"/>
          <w:szCs w:val="22"/>
        </w:rPr>
        <w:t> </w:t>
      </w:r>
      <w:r w:rsidRPr="006A1728">
        <w:rPr>
          <w:rFonts w:ascii="Calibri" w:hAnsi="Calibri" w:cs="Calibri"/>
          <w:sz w:val="22"/>
          <w:szCs w:val="22"/>
        </w:rPr>
        <w:t>% no dabas parka kopējās platības;</w:t>
      </w:r>
    </w:p>
    <w:p w14:paraId="05853294" w14:textId="2C3A40C8" w:rsidR="00DB36EF" w:rsidRPr="006A1728" w:rsidRDefault="00DB36EF" w:rsidP="00817978">
      <w:pPr>
        <w:pStyle w:val="tv213"/>
        <w:numPr>
          <w:ilvl w:val="0"/>
          <w:numId w:val="2"/>
        </w:numPr>
        <w:spacing w:before="0" w:beforeAutospacing="0" w:after="120" w:afterAutospacing="0"/>
        <w:ind w:left="714" w:hanging="357"/>
        <w:jc w:val="both"/>
        <w:rPr>
          <w:rFonts w:ascii="Calibri" w:hAnsi="Calibri" w:cs="Calibri"/>
          <w:sz w:val="22"/>
          <w:szCs w:val="22"/>
        </w:rPr>
      </w:pPr>
      <w:r w:rsidRPr="006A1728">
        <w:rPr>
          <w:rFonts w:ascii="Calibri" w:hAnsi="Calibri" w:cs="Calibri"/>
          <w:sz w:val="22"/>
          <w:szCs w:val="22"/>
        </w:rPr>
        <w:t>dabas parka zona – platība 2456</w:t>
      </w:r>
      <w:r>
        <w:rPr>
          <w:rFonts w:ascii="Calibri" w:hAnsi="Calibri" w:cs="Calibri"/>
          <w:sz w:val="22"/>
          <w:szCs w:val="22"/>
        </w:rPr>
        <w:t>,02</w:t>
      </w:r>
      <w:r w:rsidR="00E623FE">
        <w:rPr>
          <w:rFonts w:ascii="Calibri" w:hAnsi="Calibri" w:cs="Calibri"/>
          <w:sz w:val="22"/>
          <w:szCs w:val="22"/>
        </w:rPr>
        <w:t> </w:t>
      </w:r>
      <w:r w:rsidRPr="006A1728">
        <w:rPr>
          <w:rFonts w:ascii="Calibri" w:hAnsi="Calibri" w:cs="Calibri"/>
          <w:sz w:val="22"/>
          <w:szCs w:val="22"/>
        </w:rPr>
        <w:t>ha jeb 49</w:t>
      </w:r>
      <w:r w:rsidR="00E623FE">
        <w:rPr>
          <w:rFonts w:ascii="Calibri" w:hAnsi="Calibri" w:cs="Calibri"/>
          <w:sz w:val="22"/>
          <w:szCs w:val="22"/>
        </w:rPr>
        <w:t> </w:t>
      </w:r>
      <w:r w:rsidRPr="006A1728">
        <w:rPr>
          <w:rFonts w:ascii="Calibri" w:hAnsi="Calibri" w:cs="Calibri"/>
          <w:sz w:val="22"/>
          <w:szCs w:val="22"/>
        </w:rPr>
        <w:t>% no dabas parka kopējās platības.</w:t>
      </w:r>
    </w:p>
    <w:p w14:paraId="6F515DD5" w14:textId="41D567B8" w:rsidR="00DB3BAA" w:rsidRDefault="00DB36EF" w:rsidP="00B27991">
      <w:pPr>
        <w:pStyle w:val="tv213"/>
        <w:spacing w:before="0" w:beforeAutospacing="0" w:after="120" w:afterAutospacing="0"/>
        <w:jc w:val="both"/>
        <w:rPr>
          <w:rFonts w:ascii="Calibri" w:hAnsi="Calibri" w:cs="Calibri"/>
          <w:sz w:val="22"/>
          <w:szCs w:val="22"/>
        </w:rPr>
      </w:pPr>
      <w:r>
        <w:rPr>
          <w:rFonts w:ascii="Calibri" w:hAnsi="Calibri" w:cs="Calibri"/>
          <w:sz w:val="22"/>
          <w:szCs w:val="22"/>
        </w:rPr>
        <w:t xml:space="preserve">Sagatavojot jauno dabas aizsardzības plānu 2020. </w:t>
      </w:r>
      <w:r w:rsidR="00E623FE">
        <w:rPr>
          <w:rFonts w:ascii="Calibri" w:hAnsi="Calibri" w:cs="Calibri"/>
          <w:sz w:val="22"/>
          <w:szCs w:val="22"/>
        </w:rPr>
        <w:t>–</w:t>
      </w:r>
      <w:r>
        <w:rPr>
          <w:rFonts w:ascii="Calibri" w:hAnsi="Calibri" w:cs="Calibri"/>
          <w:sz w:val="22"/>
          <w:szCs w:val="22"/>
        </w:rPr>
        <w:t xml:space="preserve"> 2032.</w:t>
      </w:r>
      <w:r w:rsidR="00E623FE">
        <w:rPr>
          <w:rFonts w:ascii="Calibri" w:hAnsi="Calibri" w:cs="Calibri"/>
          <w:sz w:val="22"/>
          <w:szCs w:val="22"/>
        </w:rPr>
        <w:t> </w:t>
      </w:r>
      <w:r>
        <w:rPr>
          <w:rFonts w:ascii="Calibri" w:hAnsi="Calibri" w:cs="Calibri"/>
          <w:sz w:val="22"/>
          <w:szCs w:val="22"/>
        </w:rPr>
        <w:t>gadam ir izstrādāti priekšlikumi dabas parka funkcionālā zonējuma izmaiņām, grozot tās, ņemot vērā aktuālākās dabas vērtības (sugas un biotopi) teritorijā, saimniecisko darbību un to ietekmi</w:t>
      </w:r>
      <w:r w:rsidR="00B27991">
        <w:rPr>
          <w:rFonts w:ascii="Calibri" w:hAnsi="Calibri" w:cs="Calibri"/>
          <w:sz w:val="22"/>
          <w:szCs w:val="22"/>
        </w:rPr>
        <w:t xml:space="preserve"> un nosakot jaunu funkcionālo zonu – neitrālā zona Dvietes ciema teritorijas daļā, kas atrodas dabas parka teritorijā</w:t>
      </w:r>
      <w:r w:rsidR="00C82A99">
        <w:rPr>
          <w:rFonts w:ascii="Calibri" w:hAnsi="Calibri" w:cs="Calibri"/>
          <w:sz w:val="22"/>
          <w:szCs w:val="22"/>
        </w:rPr>
        <w:t>:</w:t>
      </w:r>
      <w:r w:rsidR="00B27991">
        <w:rPr>
          <w:rFonts w:ascii="Calibri" w:hAnsi="Calibri" w:cs="Calibri"/>
          <w:sz w:val="22"/>
          <w:szCs w:val="22"/>
        </w:rPr>
        <w:t xml:space="preserve"> </w:t>
      </w:r>
    </w:p>
    <w:p w14:paraId="0356B06A" w14:textId="11099425" w:rsidR="00FA4C2F" w:rsidRPr="00C82A99" w:rsidRDefault="00C82A99" w:rsidP="00C6588D">
      <w:pPr>
        <w:pStyle w:val="tv213"/>
        <w:numPr>
          <w:ilvl w:val="0"/>
          <w:numId w:val="34"/>
        </w:numPr>
        <w:spacing w:before="0" w:beforeAutospacing="0" w:after="0" w:afterAutospacing="0"/>
        <w:ind w:left="714" w:hanging="357"/>
        <w:jc w:val="both"/>
        <w:rPr>
          <w:rFonts w:ascii="Calibri" w:hAnsi="Calibri" w:cs="Calibri"/>
          <w:sz w:val="22"/>
          <w:shd w:val="clear" w:color="auto" w:fill="FFFFFF"/>
        </w:rPr>
      </w:pPr>
      <w:r w:rsidRPr="00C82A99">
        <w:rPr>
          <w:rFonts w:ascii="Calibri" w:hAnsi="Calibri" w:cs="Calibri"/>
          <w:sz w:val="22"/>
          <w:shd w:val="clear" w:color="auto" w:fill="FFFFFF"/>
        </w:rPr>
        <w:t>n</w:t>
      </w:r>
      <w:r w:rsidR="00DB36EF" w:rsidRPr="00C82A99">
        <w:rPr>
          <w:rFonts w:ascii="Calibri" w:hAnsi="Calibri" w:cs="Calibri"/>
          <w:sz w:val="22"/>
          <w:shd w:val="clear" w:color="auto" w:fill="FFFFFF"/>
        </w:rPr>
        <w:t xml:space="preserve">eitrālā zona </w:t>
      </w:r>
      <w:r w:rsidR="00B27991" w:rsidRPr="00C82A99">
        <w:rPr>
          <w:rFonts w:ascii="Calibri" w:hAnsi="Calibri" w:cs="Calibri"/>
          <w:sz w:val="22"/>
          <w:shd w:val="clear" w:color="auto" w:fill="FFFFFF"/>
        </w:rPr>
        <w:t>ti</w:t>
      </w:r>
      <w:r w:rsidR="004A510F" w:rsidRPr="00C82A99">
        <w:rPr>
          <w:rFonts w:ascii="Calibri" w:hAnsi="Calibri" w:cs="Calibri"/>
          <w:sz w:val="22"/>
          <w:shd w:val="clear" w:color="auto" w:fill="FFFFFF"/>
        </w:rPr>
        <w:t>ek</w:t>
      </w:r>
      <w:r w:rsidR="00B27991" w:rsidRPr="00C82A99">
        <w:rPr>
          <w:rFonts w:ascii="Calibri" w:hAnsi="Calibri" w:cs="Calibri"/>
          <w:sz w:val="22"/>
          <w:shd w:val="clear" w:color="auto" w:fill="FFFFFF"/>
        </w:rPr>
        <w:t xml:space="preserve"> </w:t>
      </w:r>
      <w:r w:rsidR="00E623FE">
        <w:rPr>
          <w:rFonts w:ascii="Calibri" w:hAnsi="Calibri" w:cs="Calibri"/>
          <w:sz w:val="22"/>
          <w:shd w:val="clear" w:color="auto" w:fill="FFFFFF"/>
        </w:rPr>
        <w:t>izveidota, lai veicinātu</w:t>
      </w:r>
      <w:r w:rsidR="00DB36EF" w:rsidRPr="00C82A99">
        <w:rPr>
          <w:rFonts w:ascii="Calibri" w:hAnsi="Calibri" w:cs="Calibri"/>
          <w:sz w:val="22"/>
          <w:shd w:val="clear" w:color="auto" w:fill="FFFFFF"/>
        </w:rPr>
        <w:t xml:space="preserve"> </w:t>
      </w:r>
      <w:r w:rsidR="00DB36EF" w:rsidRPr="00C82A99">
        <w:rPr>
          <w:rFonts w:ascii="Calibri" w:hAnsi="Calibri" w:cs="Calibri"/>
          <w:sz w:val="22"/>
        </w:rPr>
        <w:t>teritorijas ekonomisko un uzņēmējdarbības attīstību dabas parkā esošajā Dvietes ciemā</w:t>
      </w:r>
      <w:r w:rsidRPr="00C82A99">
        <w:rPr>
          <w:rFonts w:ascii="Calibri" w:hAnsi="Calibri" w:cs="Calibri"/>
          <w:sz w:val="22"/>
        </w:rPr>
        <w:t>;</w:t>
      </w:r>
    </w:p>
    <w:p w14:paraId="38CCA930" w14:textId="40F9370C" w:rsidR="00C23DEB" w:rsidRPr="00C82A99" w:rsidRDefault="00C82A99" w:rsidP="00C6588D">
      <w:pPr>
        <w:pStyle w:val="ListParagraph"/>
        <w:numPr>
          <w:ilvl w:val="0"/>
          <w:numId w:val="34"/>
        </w:numPr>
        <w:spacing w:after="0" w:line="240" w:lineRule="auto"/>
        <w:ind w:left="714" w:hanging="357"/>
        <w:contextualSpacing w:val="0"/>
        <w:jc w:val="both"/>
        <w:rPr>
          <w:rFonts w:ascii="Calibri" w:eastAsia="Times New Roman" w:hAnsi="Calibri" w:cs="Calibri"/>
          <w:lang w:val="lv-LV" w:eastAsia="lv-LV"/>
        </w:rPr>
      </w:pPr>
      <w:r w:rsidRPr="00C82A99">
        <w:rPr>
          <w:rFonts w:ascii="Calibri" w:eastAsia="Times New Roman" w:hAnsi="Calibri" w:cs="Calibri"/>
          <w:lang w:val="lv-LV" w:eastAsia="lv-LV"/>
        </w:rPr>
        <w:t>d</w:t>
      </w:r>
      <w:r w:rsidR="00C23DEB" w:rsidRPr="00C82A99">
        <w:rPr>
          <w:rFonts w:ascii="Calibri" w:eastAsia="Times New Roman" w:hAnsi="Calibri" w:cs="Calibri"/>
          <w:lang w:val="lv-LV" w:eastAsia="lv-LV"/>
        </w:rPr>
        <w:t xml:space="preserve">abas parka teritorijā konstatētajiem meža biotopiem </w:t>
      </w:r>
      <w:r w:rsidR="00DB3BAA" w:rsidRPr="00C82A99">
        <w:rPr>
          <w:rFonts w:ascii="Calibri" w:eastAsia="Times New Roman" w:hAnsi="Calibri" w:cs="Calibri"/>
          <w:lang w:val="lv-LV" w:eastAsia="lv-LV"/>
        </w:rPr>
        <w:t xml:space="preserve">un palieņu zālājiem </w:t>
      </w:r>
      <w:r w:rsidR="00C23DEB" w:rsidRPr="00C82A99">
        <w:rPr>
          <w:rFonts w:ascii="Calibri" w:eastAsia="Times New Roman" w:hAnsi="Calibri" w:cs="Calibri"/>
          <w:lang w:val="lv-LV" w:eastAsia="lv-LV"/>
        </w:rPr>
        <w:t>tiek noteikta funkcionālā zona – dabas liegums</w:t>
      </w:r>
      <w:r w:rsidRPr="00C82A99">
        <w:rPr>
          <w:rFonts w:ascii="Calibri" w:eastAsia="Times New Roman" w:hAnsi="Calibri" w:cs="Calibri"/>
          <w:lang w:val="lv-LV" w:eastAsia="lv-LV"/>
        </w:rPr>
        <w:t>;</w:t>
      </w:r>
    </w:p>
    <w:p w14:paraId="1E8379F2" w14:textId="219BBCB7" w:rsidR="00C23DEB" w:rsidRPr="00C82A99" w:rsidRDefault="00C82A99" w:rsidP="00C6588D">
      <w:pPr>
        <w:pStyle w:val="ListParagraph"/>
        <w:numPr>
          <w:ilvl w:val="0"/>
          <w:numId w:val="34"/>
        </w:numPr>
        <w:spacing w:after="0" w:line="240" w:lineRule="auto"/>
        <w:ind w:left="714" w:hanging="357"/>
        <w:contextualSpacing w:val="0"/>
        <w:jc w:val="both"/>
        <w:rPr>
          <w:rFonts w:ascii="Calibri" w:eastAsia="Times New Roman" w:hAnsi="Calibri" w:cs="Calibri"/>
          <w:lang w:val="lv-LV" w:eastAsia="lv-LV"/>
        </w:rPr>
      </w:pPr>
      <w:r w:rsidRPr="00C82A99">
        <w:rPr>
          <w:rFonts w:ascii="Calibri" w:eastAsia="Times New Roman" w:hAnsi="Calibri" w:cs="Calibri"/>
          <w:lang w:val="lv-LV" w:eastAsia="lv-LV"/>
        </w:rPr>
        <w:t>d</w:t>
      </w:r>
      <w:r w:rsidR="00C23DEB" w:rsidRPr="00C82A99">
        <w:rPr>
          <w:rFonts w:ascii="Calibri" w:eastAsia="Times New Roman" w:hAnsi="Calibri" w:cs="Calibri"/>
          <w:lang w:val="lv-LV" w:eastAsia="lv-LV"/>
        </w:rPr>
        <w:t>abas parka funkcionālo zonu robežu izmaiņu priekšlikums saistīts arī ar priekšlikumu par dabas parka robežas izmaiņām</w:t>
      </w:r>
      <w:r w:rsidRPr="00C82A99">
        <w:rPr>
          <w:rFonts w:ascii="Calibri" w:eastAsia="Times New Roman" w:hAnsi="Calibri" w:cs="Calibri"/>
          <w:lang w:val="lv-LV" w:eastAsia="lv-LV"/>
        </w:rPr>
        <w:t>;</w:t>
      </w:r>
    </w:p>
    <w:p w14:paraId="34E9F4C8" w14:textId="3DFB7112" w:rsidR="00C23DEB" w:rsidRPr="00C82A99" w:rsidRDefault="00C82A99" w:rsidP="00C6588D">
      <w:pPr>
        <w:pStyle w:val="ListParagraph"/>
        <w:numPr>
          <w:ilvl w:val="0"/>
          <w:numId w:val="34"/>
        </w:numPr>
        <w:spacing w:after="0" w:line="240" w:lineRule="auto"/>
        <w:ind w:left="714" w:hanging="357"/>
        <w:contextualSpacing w:val="0"/>
        <w:jc w:val="both"/>
        <w:rPr>
          <w:rFonts w:ascii="Calibri" w:eastAsia="Times New Roman" w:hAnsi="Calibri" w:cs="Calibri"/>
          <w:lang w:val="lv-LV" w:eastAsia="lv-LV"/>
        </w:rPr>
      </w:pPr>
      <w:r w:rsidRPr="00C82A99">
        <w:rPr>
          <w:rFonts w:ascii="Calibri" w:eastAsia="Times New Roman" w:hAnsi="Calibri" w:cs="Calibri"/>
          <w:lang w:val="lv-LV" w:eastAsia="lv-LV"/>
        </w:rPr>
        <w:t>ī</w:t>
      </w:r>
      <w:r w:rsidR="00C23DEB" w:rsidRPr="00C82A99">
        <w:rPr>
          <w:rFonts w:ascii="Calibri" w:eastAsia="Times New Roman" w:hAnsi="Calibri" w:cs="Calibri"/>
          <w:lang w:val="lv-LV" w:eastAsia="lv-LV"/>
        </w:rPr>
        <w:t xml:space="preserve">stenojot dabas parka funkcionālo zonu </w:t>
      </w:r>
      <w:r w:rsidR="00DB3BAA" w:rsidRPr="00C82A99">
        <w:rPr>
          <w:rFonts w:ascii="Calibri" w:eastAsia="Times New Roman" w:hAnsi="Calibri" w:cs="Calibri"/>
          <w:lang w:val="lv-LV" w:eastAsia="lv-LV"/>
        </w:rPr>
        <w:t xml:space="preserve">grozījumus, būtu šādas funkcionālo zonu </w:t>
      </w:r>
      <w:r w:rsidR="00C23DEB" w:rsidRPr="00C82A99">
        <w:rPr>
          <w:rFonts w:ascii="Calibri" w:eastAsia="Times New Roman" w:hAnsi="Calibri" w:cs="Calibri"/>
          <w:lang w:val="lv-LV" w:eastAsia="lv-LV"/>
        </w:rPr>
        <w:t>platī</w:t>
      </w:r>
      <w:r w:rsidR="00E623FE">
        <w:rPr>
          <w:rFonts w:ascii="Calibri" w:eastAsia="Times New Roman" w:hAnsi="Calibri" w:cs="Calibri"/>
          <w:lang w:val="lv-LV" w:eastAsia="lv-LV"/>
        </w:rPr>
        <w:t>bas – dabas parka zona – 2360,5 </w:t>
      </w:r>
      <w:r w:rsidR="00C23DEB" w:rsidRPr="00C82A99">
        <w:rPr>
          <w:rFonts w:ascii="Calibri" w:eastAsia="Times New Roman" w:hAnsi="Calibri" w:cs="Calibri"/>
          <w:lang w:val="lv-LV" w:eastAsia="lv-LV"/>
        </w:rPr>
        <w:t>ha, dabas lieguma zona – 2592,41</w:t>
      </w:r>
      <w:r w:rsidR="00E623FE">
        <w:rPr>
          <w:rFonts w:ascii="Calibri" w:eastAsia="Times New Roman" w:hAnsi="Calibri" w:cs="Calibri"/>
          <w:lang w:val="lv-LV" w:eastAsia="lv-LV"/>
        </w:rPr>
        <w:t> ha un neitrālā zona – 52,47 </w:t>
      </w:r>
      <w:r w:rsidR="00C23DEB" w:rsidRPr="00C82A99">
        <w:rPr>
          <w:rFonts w:ascii="Calibri" w:eastAsia="Times New Roman" w:hAnsi="Calibri" w:cs="Calibri"/>
          <w:lang w:val="lv-LV" w:eastAsia="lv-LV"/>
        </w:rPr>
        <w:t>ha</w:t>
      </w:r>
      <w:r w:rsidR="00E623FE">
        <w:rPr>
          <w:rFonts w:ascii="Calibri" w:eastAsia="Times New Roman" w:hAnsi="Calibri" w:cs="Calibri"/>
          <w:lang w:val="lv-LV" w:eastAsia="lv-LV"/>
        </w:rPr>
        <w:t>;</w:t>
      </w:r>
    </w:p>
    <w:p w14:paraId="0E607B85" w14:textId="722D9D0C" w:rsidR="00C23DEB" w:rsidRPr="00C82A99" w:rsidRDefault="00C82A99" w:rsidP="00C6588D">
      <w:pPr>
        <w:pStyle w:val="ListParagraph"/>
        <w:numPr>
          <w:ilvl w:val="0"/>
          <w:numId w:val="34"/>
        </w:numPr>
        <w:spacing w:after="120" w:line="240" w:lineRule="auto"/>
        <w:ind w:left="714" w:hanging="357"/>
        <w:contextualSpacing w:val="0"/>
        <w:jc w:val="both"/>
        <w:rPr>
          <w:rFonts w:ascii="Calibri" w:eastAsia="Times New Roman" w:hAnsi="Calibri" w:cs="Calibri"/>
          <w:lang w:val="lv-LV" w:eastAsia="lv-LV"/>
        </w:rPr>
      </w:pPr>
      <w:r w:rsidRPr="50CD0ACD">
        <w:rPr>
          <w:rFonts w:ascii="Calibri" w:eastAsia="Times New Roman" w:hAnsi="Calibri" w:cs="Calibri"/>
          <w:lang w:val="lv-LV" w:eastAsia="lv-LV"/>
        </w:rPr>
        <w:t>p</w:t>
      </w:r>
      <w:r w:rsidR="00C23DEB" w:rsidRPr="50CD0ACD">
        <w:rPr>
          <w:rFonts w:ascii="Calibri" w:eastAsia="Times New Roman" w:hAnsi="Calibri" w:cs="Calibri"/>
          <w:lang w:val="lv-LV" w:eastAsia="lv-LV"/>
        </w:rPr>
        <w:t>iedāvātās funkcionālo zonu izmaiņas ir noteiktas pa nekustamā īpašuma zemes vienīb</w:t>
      </w:r>
      <w:r w:rsidR="6AF6E425" w:rsidRPr="50CD0ACD">
        <w:rPr>
          <w:rFonts w:ascii="Calibri" w:eastAsia="Times New Roman" w:hAnsi="Calibri" w:cs="Calibri"/>
          <w:lang w:val="lv-LV" w:eastAsia="lv-LV"/>
        </w:rPr>
        <w:t>u</w:t>
      </w:r>
      <w:r w:rsidR="00C23DEB" w:rsidRPr="50CD0ACD">
        <w:rPr>
          <w:rFonts w:ascii="Calibri" w:eastAsia="Times New Roman" w:hAnsi="Calibri" w:cs="Calibri"/>
          <w:lang w:val="lv-LV" w:eastAsia="lv-LV"/>
        </w:rPr>
        <w:t xml:space="preserve"> vai dabisku robežu dabā.</w:t>
      </w:r>
    </w:p>
    <w:p w14:paraId="18876FB5" w14:textId="15B7DBC1" w:rsidR="001B4133" w:rsidRDefault="001B4133" w:rsidP="0027211F">
      <w:pPr>
        <w:spacing w:before="0" w:after="120"/>
        <w:jc w:val="both"/>
        <w:rPr>
          <w:rFonts w:ascii="Calibri" w:hAnsi="Calibri" w:cs="Calibri"/>
          <w:iCs/>
          <w:sz w:val="22"/>
        </w:rPr>
      </w:pPr>
      <w:r w:rsidRPr="002F55CA">
        <w:rPr>
          <w:rFonts w:ascii="Calibri" w:hAnsi="Calibri" w:cs="Calibri"/>
          <w:iCs/>
          <w:sz w:val="22"/>
          <w:shd w:val="clear" w:color="auto" w:fill="FFFFFF"/>
        </w:rPr>
        <w:t xml:space="preserve">Dabas lieguma zona izveidota, lai saglabātu un atjaunotu mitrāju, </w:t>
      </w:r>
      <w:r w:rsidRPr="002F55CA">
        <w:rPr>
          <w:rFonts w:ascii="Calibri" w:hAnsi="Calibri" w:cs="Calibri"/>
          <w:bCs/>
          <w:iCs/>
          <w:sz w:val="22"/>
          <w:shd w:val="clear" w:color="auto" w:fill="FFFFFF"/>
        </w:rPr>
        <w:t>palieņu ezeru,</w:t>
      </w:r>
      <w:r w:rsidRPr="002F55CA">
        <w:rPr>
          <w:rFonts w:ascii="Calibri" w:hAnsi="Calibri" w:cs="Calibri"/>
          <w:iCs/>
          <w:sz w:val="22"/>
          <w:shd w:val="clear" w:color="auto" w:fill="FFFFFF"/>
        </w:rPr>
        <w:t xml:space="preserve"> palieņu pļavu un palieņu mežu biotopus un aizsargātu</w:t>
      </w:r>
      <w:r>
        <w:rPr>
          <w:rFonts w:ascii="Calibri" w:hAnsi="Calibri" w:cs="Calibri"/>
          <w:iCs/>
          <w:sz w:val="22"/>
          <w:shd w:val="clear" w:color="auto" w:fill="FFFFFF"/>
        </w:rPr>
        <w:t xml:space="preserve"> putnu</w:t>
      </w:r>
      <w:r w:rsidR="00E623FE">
        <w:rPr>
          <w:rFonts w:ascii="Calibri" w:hAnsi="Calibri" w:cs="Calibri"/>
          <w:iCs/>
          <w:sz w:val="22"/>
          <w:shd w:val="clear" w:color="auto" w:fill="FFFFFF"/>
        </w:rPr>
        <w:t xml:space="preserve"> – griezes (</w:t>
      </w:r>
      <w:r w:rsidR="00E623FE" w:rsidRPr="00E623FE">
        <w:rPr>
          <w:rFonts w:ascii="Calibri" w:hAnsi="Calibri" w:cs="Calibri"/>
          <w:i/>
          <w:iCs/>
          <w:sz w:val="22"/>
          <w:shd w:val="clear" w:color="auto" w:fill="FFFFFF"/>
        </w:rPr>
        <w:t>Crex crex</w:t>
      </w:r>
      <w:r w:rsidR="00E623FE">
        <w:rPr>
          <w:rFonts w:ascii="Calibri" w:hAnsi="Calibri" w:cs="Calibri"/>
          <w:iCs/>
          <w:sz w:val="22"/>
          <w:shd w:val="clear" w:color="auto" w:fill="FFFFFF"/>
        </w:rPr>
        <w:t>), ķikuta</w:t>
      </w:r>
      <w:r w:rsidRPr="002F55CA">
        <w:rPr>
          <w:rFonts w:ascii="Calibri" w:hAnsi="Calibri" w:cs="Calibri"/>
          <w:iCs/>
          <w:sz w:val="22"/>
          <w:shd w:val="clear" w:color="auto" w:fill="FFFFFF"/>
        </w:rPr>
        <w:t xml:space="preserve"> (</w:t>
      </w:r>
      <w:r w:rsidRPr="00E623FE">
        <w:rPr>
          <w:rFonts w:ascii="Calibri" w:hAnsi="Calibri" w:cs="Calibri"/>
          <w:i/>
          <w:iCs/>
          <w:sz w:val="22"/>
          <w:shd w:val="clear" w:color="auto" w:fill="FFFFFF"/>
        </w:rPr>
        <w:t>Gallinago media</w:t>
      </w:r>
      <w:r w:rsidRPr="002F55CA">
        <w:rPr>
          <w:rFonts w:ascii="Calibri" w:hAnsi="Calibri" w:cs="Calibri"/>
          <w:iCs/>
          <w:sz w:val="22"/>
          <w:shd w:val="clear" w:color="auto" w:fill="FFFFFF"/>
        </w:rPr>
        <w:t>)</w:t>
      </w:r>
      <w:r>
        <w:rPr>
          <w:rFonts w:ascii="Calibri" w:hAnsi="Calibri" w:cs="Calibri"/>
          <w:iCs/>
          <w:sz w:val="22"/>
          <w:shd w:val="clear" w:color="auto" w:fill="FFFFFF"/>
        </w:rPr>
        <w:t>,</w:t>
      </w:r>
      <w:r w:rsidRPr="002F55CA">
        <w:rPr>
          <w:rFonts w:ascii="Calibri" w:hAnsi="Calibri" w:cs="Calibri"/>
          <w:iCs/>
          <w:sz w:val="22"/>
          <w:shd w:val="clear" w:color="auto" w:fill="FFFFFF"/>
        </w:rPr>
        <w:t xml:space="preserve"> baltā stārķa (</w:t>
      </w:r>
      <w:r w:rsidRPr="00E623FE">
        <w:rPr>
          <w:rFonts w:ascii="Calibri" w:hAnsi="Calibri" w:cs="Calibri"/>
          <w:i/>
          <w:iCs/>
          <w:sz w:val="22"/>
          <w:shd w:val="clear" w:color="auto" w:fill="FFFFFF"/>
        </w:rPr>
        <w:t>Ciconia ciconia</w:t>
      </w:r>
      <w:r w:rsidRPr="002F55CA">
        <w:rPr>
          <w:rFonts w:ascii="Calibri" w:hAnsi="Calibri" w:cs="Calibri"/>
          <w:iCs/>
          <w:sz w:val="22"/>
          <w:shd w:val="clear" w:color="auto" w:fill="FFFFFF"/>
        </w:rPr>
        <w:t>), ormanīša (</w:t>
      </w:r>
      <w:r w:rsidRPr="00E623FE">
        <w:rPr>
          <w:rFonts w:ascii="Calibri" w:hAnsi="Calibri" w:cs="Calibri"/>
          <w:i/>
          <w:iCs/>
          <w:sz w:val="22"/>
          <w:shd w:val="clear" w:color="auto" w:fill="FFFFFF"/>
        </w:rPr>
        <w:t>Porzana porzana</w:t>
      </w:r>
      <w:r w:rsidRPr="002F55CA">
        <w:rPr>
          <w:rFonts w:ascii="Calibri" w:hAnsi="Calibri" w:cs="Calibri"/>
          <w:iCs/>
          <w:sz w:val="22"/>
          <w:shd w:val="clear" w:color="auto" w:fill="FFFFFF"/>
        </w:rPr>
        <w:t>), melnā zīriņa (</w:t>
      </w:r>
      <w:r w:rsidRPr="00E623FE">
        <w:rPr>
          <w:rFonts w:ascii="Calibri" w:hAnsi="Calibri" w:cs="Calibri"/>
          <w:i/>
          <w:iCs/>
          <w:sz w:val="22"/>
          <w:shd w:val="clear" w:color="auto" w:fill="FFFFFF"/>
        </w:rPr>
        <w:t>Chlidonias niger</w:t>
      </w:r>
      <w:r w:rsidRPr="002F55CA">
        <w:rPr>
          <w:rFonts w:ascii="Calibri" w:hAnsi="Calibri" w:cs="Calibri"/>
          <w:iCs/>
          <w:sz w:val="22"/>
          <w:shd w:val="clear" w:color="auto" w:fill="FFFFFF"/>
        </w:rPr>
        <w:t>), mazā ērgļa (</w:t>
      </w:r>
      <w:r w:rsidRPr="00E623FE">
        <w:rPr>
          <w:rFonts w:ascii="Calibri" w:hAnsi="Calibri" w:cs="Calibri"/>
          <w:i/>
          <w:iCs/>
          <w:sz w:val="22"/>
          <w:shd w:val="clear" w:color="auto" w:fill="FFFFFF"/>
        </w:rPr>
        <w:t>Aquila pomarina</w:t>
      </w:r>
      <w:r w:rsidRPr="002F55CA">
        <w:rPr>
          <w:rFonts w:ascii="Calibri" w:hAnsi="Calibri" w:cs="Calibri"/>
          <w:iCs/>
          <w:sz w:val="22"/>
          <w:shd w:val="clear" w:color="auto" w:fill="FFFFFF"/>
        </w:rPr>
        <w:t xml:space="preserve">) – dzīvotnes un migrējošo ūdensputnu barošanās vietas, kā arī citu dabas lieguma zonā sastopamo īpaši aizsargājamo augu sugu un dzīvnieku sugu </w:t>
      </w:r>
      <w:r>
        <w:rPr>
          <w:rFonts w:ascii="Calibri" w:hAnsi="Calibri" w:cs="Calibri"/>
          <w:iCs/>
          <w:sz w:val="22"/>
          <w:shd w:val="clear" w:color="auto" w:fill="FFFFFF"/>
        </w:rPr>
        <w:t>dzīvotnes</w:t>
      </w:r>
      <w:r w:rsidRPr="002F55CA">
        <w:rPr>
          <w:rFonts w:ascii="Calibri" w:hAnsi="Calibri" w:cs="Calibri"/>
          <w:iCs/>
          <w:sz w:val="22"/>
        </w:rPr>
        <w:t>.</w:t>
      </w:r>
    </w:p>
    <w:p w14:paraId="6BDAC4D6" w14:textId="42BE3F47" w:rsidR="001B4133" w:rsidRDefault="001B4133" w:rsidP="0027211F">
      <w:pPr>
        <w:spacing w:before="0" w:after="120"/>
        <w:jc w:val="both"/>
        <w:rPr>
          <w:rFonts w:ascii="Calibri" w:hAnsi="Calibri" w:cs="Calibri"/>
          <w:sz w:val="22"/>
        </w:rPr>
      </w:pPr>
      <w:r w:rsidRPr="0013472C">
        <w:rPr>
          <w:rFonts w:ascii="Calibri" w:hAnsi="Calibri" w:cs="Calibri"/>
          <w:sz w:val="22"/>
        </w:rPr>
        <w:t>Dabas parka zona ir izveidota, lai saglabātu raksturīgo ainavu un kultūrvēsturisko vidi, kā arī veicinātu sugu un biotopu aizsardzību ārpus dabas lieguma zonas.</w:t>
      </w:r>
    </w:p>
    <w:p w14:paraId="34E643E7" w14:textId="6C73260B" w:rsidR="0027211F" w:rsidRPr="00FF1398" w:rsidRDefault="00640B32" w:rsidP="0027211F">
      <w:pPr>
        <w:spacing w:before="0" w:after="120"/>
        <w:jc w:val="both"/>
        <w:rPr>
          <w:rFonts w:ascii="Calibri" w:hAnsi="Calibri" w:cs="Calibri"/>
          <w:sz w:val="22"/>
        </w:rPr>
      </w:pPr>
      <w:r w:rsidRPr="003E6C8D">
        <w:rPr>
          <w:rFonts w:ascii="Calibri" w:hAnsi="Calibri" w:cs="Calibri"/>
          <w:sz w:val="22"/>
        </w:rPr>
        <w:t xml:space="preserve">Dabas aizsardzības plāna uzdevums ir definēt iespējamos </w:t>
      </w:r>
      <w:r>
        <w:rPr>
          <w:rFonts w:ascii="Calibri" w:hAnsi="Calibri" w:cs="Calibri"/>
          <w:sz w:val="22"/>
        </w:rPr>
        <w:t xml:space="preserve">apsaimniekošanas </w:t>
      </w:r>
      <w:r w:rsidRPr="003E6C8D">
        <w:rPr>
          <w:rFonts w:ascii="Calibri" w:hAnsi="Calibri" w:cs="Calibri"/>
          <w:sz w:val="22"/>
        </w:rPr>
        <w:t xml:space="preserve">pasākumus dabas vērtību </w:t>
      </w:r>
      <w:r>
        <w:rPr>
          <w:rFonts w:ascii="Calibri" w:hAnsi="Calibri" w:cs="Calibri"/>
          <w:sz w:val="22"/>
        </w:rPr>
        <w:t xml:space="preserve">un kultūrvēsturisko vērtību saglabāšanai un </w:t>
      </w:r>
      <w:r w:rsidRPr="003E6C8D">
        <w:rPr>
          <w:rFonts w:ascii="Calibri" w:hAnsi="Calibri" w:cs="Calibri"/>
          <w:sz w:val="22"/>
        </w:rPr>
        <w:t xml:space="preserve">atjaunošanai dabas </w:t>
      </w:r>
      <w:r>
        <w:rPr>
          <w:rFonts w:ascii="Calibri" w:hAnsi="Calibri" w:cs="Calibri"/>
          <w:sz w:val="22"/>
        </w:rPr>
        <w:t>parkā “Dvietes paliene”, lai uzlabotu teritorijā esošo dabas vērtību stāvokli un kvalitāti</w:t>
      </w:r>
      <w:r w:rsidRPr="003E6C8D">
        <w:rPr>
          <w:rFonts w:ascii="Calibri" w:hAnsi="Calibri" w:cs="Calibri"/>
          <w:sz w:val="22"/>
        </w:rPr>
        <w:t xml:space="preserve"> - saskaņojot dabas aizsardzības, dabas resursu izmantošanas, reģiona attīstības un citas intereses.</w:t>
      </w:r>
      <w:r>
        <w:rPr>
          <w:rFonts w:ascii="Calibri" w:hAnsi="Calibri" w:cs="Calibri"/>
          <w:sz w:val="22"/>
        </w:rPr>
        <w:t xml:space="preserve"> </w:t>
      </w:r>
      <w:r w:rsidR="0027211F" w:rsidRPr="00FF1398">
        <w:rPr>
          <w:rFonts w:ascii="Calibri" w:hAnsi="Calibri" w:cs="Calibri"/>
          <w:sz w:val="22"/>
        </w:rPr>
        <w:t>Izvirzot teritorijas apsaimniekošanas mērķus turpmākajam 12 gadu periodam un nosakot konkrētus veicamos apsaimniekošanas pasākumus, tika ņemts vērā teritorijas pašreizējais stāvoklis, pastāvošie draudi teritorijai raksturīgas bioloģiskās daudzveidības saglabāšanai un citi faktori.</w:t>
      </w:r>
    </w:p>
    <w:p w14:paraId="00C7D534" w14:textId="77777777" w:rsidR="0027211F" w:rsidRPr="00FF1398" w:rsidRDefault="0027211F" w:rsidP="0027211F">
      <w:pPr>
        <w:spacing w:before="0" w:after="120"/>
        <w:jc w:val="both"/>
        <w:rPr>
          <w:rFonts w:ascii="Calibri" w:hAnsi="Calibri" w:cs="Calibri"/>
          <w:sz w:val="22"/>
        </w:rPr>
      </w:pPr>
      <w:r w:rsidRPr="00FF1398">
        <w:rPr>
          <w:rFonts w:ascii="Calibri" w:hAnsi="Calibri" w:cs="Calibri"/>
          <w:sz w:val="22"/>
        </w:rPr>
        <w:t>Nozīmīgākais apsaimniekošanas pasākums, kuru nepieciešams īstenot ir zālāju atbilstoša apsaimniekošana, galvenokārt ar ekstensīvu lauksaimniecību noganot vai pļaujot. Pasākums nodrošināms esošajās īpaši aizsargājamo zālāju biotopu platībās, kā arī lauksaimniecības zemju platībās, kas šobrīd neatbilst šim statusam, bet ir novērtētas kā potenciāli bioloģiski vērtīgi zālāji.</w:t>
      </w:r>
    </w:p>
    <w:p w14:paraId="0D4AEF08" w14:textId="57F430DC" w:rsidR="0027211F" w:rsidRPr="00FF1398" w:rsidRDefault="0027211F" w:rsidP="0027211F">
      <w:pPr>
        <w:spacing w:before="0" w:after="120"/>
        <w:jc w:val="both"/>
        <w:rPr>
          <w:rFonts w:ascii="Calibri" w:hAnsi="Calibri" w:cs="Calibri"/>
          <w:sz w:val="22"/>
          <w:highlight w:val="yellow"/>
        </w:rPr>
      </w:pPr>
      <w:r w:rsidRPr="00FF1398">
        <w:rPr>
          <w:rFonts w:ascii="Calibri" w:hAnsi="Calibri" w:cs="Calibri"/>
          <w:sz w:val="22"/>
        </w:rPr>
        <w:t>Būtiski ir saglabāt meža biotopu platības, neveicot tajās mežsaimniecisko darbību (galvenās cirtes veikšanu) meža biotopos (</w:t>
      </w:r>
      <w:r w:rsidR="00533E37">
        <w:rPr>
          <w:rFonts w:ascii="Calibri" w:hAnsi="Calibri" w:cs="Calibri"/>
          <w:sz w:val="22"/>
        </w:rPr>
        <w:t>78,86</w:t>
      </w:r>
      <w:r w:rsidR="00E623FE">
        <w:rPr>
          <w:rFonts w:ascii="Calibri" w:hAnsi="Calibri" w:cs="Calibri"/>
          <w:sz w:val="22"/>
        </w:rPr>
        <w:t> </w:t>
      </w:r>
      <w:r w:rsidRPr="00FF1398">
        <w:rPr>
          <w:rFonts w:ascii="Calibri" w:hAnsi="Calibri" w:cs="Calibri"/>
          <w:sz w:val="22"/>
        </w:rPr>
        <w:t>ha), kā arī mežaudzēs saglabāt kritalas un stāvošus sausos kokus, kas šobrīd netiek nodrošināts.</w:t>
      </w:r>
    </w:p>
    <w:p w14:paraId="0EC0AFCC" w14:textId="6FE471A7" w:rsidR="0027211F" w:rsidRDefault="0027211F" w:rsidP="0027211F">
      <w:pPr>
        <w:spacing w:before="0" w:after="120"/>
        <w:jc w:val="both"/>
        <w:rPr>
          <w:rFonts w:asciiTheme="minorHAnsi" w:hAnsiTheme="minorHAnsi" w:cstheme="minorHAnsi"/>
          <w:sz w:val="22"/>
        </w:rPr>
      </w:pPr>
      <w:r>
        <w:rPr>
          <w:rFonts w:asciiTheme="minorHAnsi" w:hAnsiTheme="minorHAnsi" w:cstheme="minorHAnsi"/>
          <w:sz w:val="22"/>
        </w:rPr>
        <w:t>Arī šajā dabas aizsardzības plāna periodā laika posmā no 2020.</w:t>
      </w:r>
      <w:r w:rsidR="00E623FE">
        <w:rPr>
          <w:rFonts w:asciiTheme="minorHAnsi" w:hAnsiTheme="minorHAnsi" w:cstheme="minorHAnsi"/>
          <w:sz w:val="22"/>
        </w:rPr>
        <w:t> </w:t>
      </w:r>
      <w:r>
        <w:rPr>
          <w:rFonts w:asciiTheme="minorHAnsi" w:hAnsiTheme="minorHAnsi" w:cstheme="minorHAnsi"/>
          <w:sz w:val="22"/>
        </w:rPr>
        <w:t>gada līdz 2032.</w:t>
      </w:r>
      <w:r w:rsidR="00E623FE">
        <w:rPr>
          <w:rFonts w:asciiTheme="minorHAnsi" w:hAnsiTheme="minorHAnsi" w:cstheme="minorHAnsi"/>
          <w:sz w:val="22"/>
        </w:rPr>
        <w:t> </w:t>
      </w:r>
      <w:r>
        <w:rPr>
          <w:rFonts w:asciiTheme="minorHAnsi" w:hAnsiTheme="minorHAnsi" w:cstheme="minorHAnsi"/>
          <w:sz w:val="22"/>
        </w:rPr>
        <w:t>gadam tiek plānoti apsaimniekošanas pasākumi, lai saglabātu dabiski funkcionējošas Dvietes un Ilūkstes upju palienes ar atjaunotu hidrogrāfisko tīklu.</w:t>
      </w:r>
    </w:p>
    <w:p w14:paraId="0DD4D41A" w14:textId="592E01AD" w:rsidR="00640B32" w:rsidRDefault="00640B32" w:rsidP="00640B32">
      <w:pPr>
        <w:spacing w:before="0" w:after="120"/>
        <w:jc w:val="both"/>
        <w:rPr>
          <w:rFonts w:ascii="Calibri" w:hAnsi="Calibri" w:cs="Calibri"/>
          <w:sz w:val="22"/>
        </w:rPr>
      </w:pPr>
      <w:r w:rsidRPr="004603E7">
        <w:rPr>
          <w:rFonts w:ascii="Calibri" w:hAnsi="Calibri" w:cs="Calibri"/>
          <w:sz w:val="22"/>
        </w:rPr>
        <w:t xml:space="preserve">Dabas parka </w:t>
      </w:r>
      <w:r>
        <w:rPr>
          <w:rFonts w:ascii="Calibri" w:hAnsi="Calibri" w:cs="Calibri"/>
          <w:sz w:val="22"/>
        </w:rPr>
        <w:t>“</w:t>
      </w:r>
      <w:r w:rsidRPr="004603E7">
        <w:rPr>
          <w:rFonts w:ascii="Calibri" w:hAnsi="Calibri" w:cs="Calibri"/>
          <w:sz w:val="22"/>
        </w:rPr>
        <w:t>Dvietes paliene</w:t>
      </w:r>
      <w:r>
        <w:rPr>
          <w:rFonts w:ascii="Calibri" w:hAnsi="Calibri" w:cs="Calibri"/>
          <w:sz w:val="22"/>
        </w:rPr>
        <w:t xml:space="preserve">” galvenais </w:t>
      </w:r>
      <w:r w:rsidR="00B84E2D">
        <w:rPr>
          <w:rFonts w:ascii="Calibri" w:hAnsi="Calibri" w:cs="Calibri"/>
          <w:sz w:val="22"/>
        </w:rPr>
        <w:t xml:space="preserve">ilgtermiņa </w:t>
      </w:r>
      <w:r w:rsidRPr="004603E7">
        <w:rPr>
          <w:rFonts w:ascii="Calibri" w:hAnsi="Calibri" w:cs="Calibri"/>
          <w:sz w:val="22"/>
        </w:rPr>
        <w:t xml:space="preserve">mērķis </w:t>
      </w:r>
      <w:r>
        <w:rPr>
          <w:rFonts w:ascii="Calibri" w:hAnsi="Calibri" w:cs="Calibri"/>
          <w:sz w:val="22"/>
        </w:rPr>
        <w:t xml:space="preserve">jeb vīzija </w:t>
      </w:r>
      <w:r w:rsidRPr="004603E7">
        <w:rPr>
          <w:rFonts w:ascii="Calibri" w:hAnsi="Calibri" w:cs="Calibri"/>
          <w:sz w:val="22"/>
        </w:rPr>
        <w:t>ir saglabāt dabas parku kā dabisko palieņu ekosistēmu paraugu jeb etalonu Latvijā un Eiropā, vienlaikus ļaujot teritoriju izmantot saimnieciskajai darbībai, tūrismam un rekreācijai, ciktāl tas nav pretrunā ar dabas aizsardzības mērķiem.</w:t>
      </w:r>
      <w:r>
        <w:rPr>
          <w:rFonts w:ascii="Calibri" w:hAnsi="Calibri" w:cs="Calibri"/>
          <w:sz w:val="22"/>
        </w:rPr>
        <w:t xml:space="preserve"> </w:t>
      </w:r>
    </w:p>
    <w:p w14:paraId="11E11ED4" w14:textId="628660FF" w:rsidR="00640B32" w:rsidRPr="00D809EA" w:rsidRDefault="00F01899" w:rsidP="007E7047">
      <w:pPr>
        <w:spacing w:before="0" w:after="120"/>
        <w:jc w:val="both"/>
        <w:rPr>
          <w:rFonts w:asciiTheme="minorHAnsi" w:hAnsiTheme="minorHAnsi"/>
          <w:sz w:val="22"/>
        </w:rPr>
      </w:pPr>
      <w:r w:rsidRPr="00F01899">
        <w:rPr>
          <w:rFonts w:ascii="Calibri" w:hAnsi="Calibri" w:cs="Calibri"/>
          <w:sz w:val="22"/>
        </w:rPr>
        <w:lastRenderedPageBreak/>
        <w:t>Lai sasniegtu dabas parka aizsardzības un apsaimniekošanas ilgtermiņa mērķi jeb vīziju ir nodefinēti vairāki</w:t>
      </w:r>
      <w:r w:rsidR="00E623FE">
        <w:rPr>
          <w:rFonts w:asciiTheme="minorHAnsi" w:hAnsiTheme="minorHAnsi" w:cstheme="minorHAnsi"/>
          <w:bCs/>
          <w:sz w:val="22"/>
        </w:rPr>
        <w:t xml:space="preserve"> </w:t>
      </w:r>
      <w:r w:rsidR="00640B32" w:rsidRPr="008C4F13">
        <w:rPr>
          <w:rFonts w:asciiTheme="minorHAnsi" w:hAnsiTheme="minorHAnsi"/>
          <w:sz w:val="22"/>
        </w:rPr>
        <w:t xml:space="preserve">īstermiņa mērķi turpmākajiem 12 gadiem, kurus ir vēlams sasniegt dabas aizsardzības plāna darbības laikā un kas ir kā nosacījums, lai sasniegtu ideālo teritorijas apsaimniekošanas </w:t>
      </w:r>
      <w:r w:rsidR="00640B32" w:rsidRPr="00D809EA">
        <w:rPr>
          <w:rFonts w:asciiTheme="minorHAnsi" w:hAnsiTheme="minorHAnsi"/>
          <w:sz w:val="22"/>
        </w:rPr>
        <w:t>mērķ</w:t>
      </w:r>
      <w:r w:rsidR="00640B32">
        <w:rPr>
          <w:rFonts w:asciiTheme="minorHAnsi" w:hAnsiTheme="minorHAnsi"/>
          <w:sz w:val="22"/>
        </w:rPr>
        <w:t>i</w:t>
      </w:r>
      <w:r w:rsidR="00640B32" w:rsidRPr="00D809EA">
        <w:rPr>
          <w:rFonts w:asciiTheme="minorHAnsi" w:hAnsiTheme="minorHAnsi"/>
          <w:sz w:val="22"/>
        </w:rPr>
        <w:t xml:space="preserve"> vai tuvotos to sasniegšanai</w:t>
      </w:r>
      <w:r w:rsidR="00B84E2D">
        <w:rPr>
          <w:rFonts w:asciiTheme="minorHAnsi" w:hAnsiTheme="minorHAnsi"/>
          <w:sz w:val="22"/>
        </w:rPr>
        <w:t>:</w:t>
      </w:r>
    </w:p>
    <w:tbl>
      <w:tblPr>
        <w:tblStyle w:val="TableGrid"/>
        <w:tblW w:w="9634" w:type="dxa"/>
        <w:tblLook w:val="04A0" w:firstRow="1" w:lastRow="0" w:firstColumn="1" w:lastColumn="0" w:noHBand="0" w:noVBand="1"/>
      </w:tblPr>
      <w:tblGrid>
        <w:gridCol w:w="2235"/>
        <w:gridCol w:w="7399"/>
      </w:tblGrid>
      <w:tr w:rsidR="00C53C88" w:rsidRPr="005A4199" w14:paraId="6FB122C2" w14:textId="77777777" w:rsidTr="00C53C88">
        <w:tc>
          <w:tcPr>
            <w:tcW w:w="2235" w:type="dxa"/>
            <w:tcBorders>
              <w:top w:val="nil"/>
              <w:left w:val="nil"/>
              <w:bottom w:val="single" w:sz="4" w:space="0" w:color="auto"/>
            </w:tcBorders>
          </w:tcPr>
          <w:p w14:paraId="52DBA7ED" w14:textId="77777777" w:rsidR="00C53C88" w:rsidRPr="001F7981" w:rsidRDefault="00C53C88" w:rsidP="00C53C88">
            <w:pPr>
              <w:pStyle w:val="ListParagraph"/>
              <w:numPr>
                <w:ilvl w:val="0"/>
                <w:numId w:val="25"/>
              </w:numPr>
              <w:spacing w:after="0"/>
              <w:ind w:left="318" w:hanging="284"/>
              <w:rPr>
                <w:rFonts w:ascii="Calibri" w:hAnsi="Calibri" w:cs="Calibri"/>
                <w:lang w:val="lv-LV"/>
              </w:rPr>
            </w:pPr>
            <w:r w:rsidRPr="001F7981">
              <w:rPr>
                <w:rFonts w:ascii="Calibri" w:hAnsi="Calibri" w:cs="Calibri"/>
                <w:lang w:val="lv-LV"/>
              </w:rPr>
              <w:t xml:space="preserve">Administratīvie un organizatoriskie </w:t>
            </w:r>
          </w:p>
        </w:tc>
        <w:tc>
          <w:tcPr>
            <w:tcW w:w="7399" w:type="dxa"/>
            <w:tcBorders>
              <w:top w:val="nil"/>
              <w:right w:val="nil"/>
            </w:tcBorders>
          </w:tcPr>
          <w:p w14:paraId="4FC61E84" w14:textId="77777777" w:rsidR="00C53C88" w:rsidRPr="001F7981" w:rsidRDefault="00C53C88" w:rsidP="00C53C88">
            <w:pPr>
              <w:spacing w:before="0" w:after="0"/>
              <w:rPr>
                <w:rFonts w:ascii="Calibri" w:hAnsi="Calibri" w:cs="Calibri"/>
                <w:sz w:val="22"/>
              </w:rPr>
            </w:pPr>
            <w:r w:rsidRPr="001F7981">
              <w:rPr>
                <w:rFonts w:ascii="Calibri" w:hAnsi="Calibri" w:cs="Calibri"/>
                <w:sz w:val="22"/>
              </w:rPr>
              <w:t xml:space="preserve">A. (1.) Precizēt dabas parka </w:t>
            </w:r>
            <w:r>
              <w:rPr>
                <w:rFonts w:ascii="Calibri" w:hAnsi="Calibri" w:cs="Calibri"/>
                <w:sz w:val="22"/>
              </w:rPr>
              <w:t xml:space="preserve">“Dvietes paliene” </w:t>
            </w:r>
            <w:r w:rsidRPr="001F7981">
              <w:rPr>
                <w:rFonts w:ascii="Calibri" w:hAnsi="Calibri" w:cs="Calibri"/>
                <w:sz w:val="22"/>
              </w:rPr>
              <w:t>teritorijas robežas</w:t>
            </w:r>
          </w:p>
          <w:p w14:paraId="7E8D8B9C" w14:textId="77777777" w:rsidR="00C53C88" w:rsidRPr="001F7981" w:rsidRDefault="00C53C88" w:rsidP="00C53C88">
            <w:pPr>
              <w:spacing w:before="0" w:after="0"/>
              <w:rPr>
                <w:rFonts w:ascii="Calibri" w:hAnsi="Calibri" w:cs="Calibri"/>
                <w:sz w:val="22"/>
              </w:rPr>
            </w:pPr>
            <w:r w:rsidRPr="001F7981">
              <w:rPr>
                <w:rFonts w:ascii="Calibri" w:hAnsi="Calibri" w:cs="Calibri"/>
                <w:sz w:val="22"/>
              </w:rPr>
              <w:t xml:space="preserve">A. (2.) </w:t>
            </w:r>
            <w:r>
              <w:rPr>
                <w:rFonts w:ascii="Calibri" w:hAnsi="Calibri" w:cs="Calibri"/>
                <w:sz w:val="22"/>
              </w:rPr>
              <w:t>Virzīt un apstiprināt d</w:t>
            </w:r>
            <w:r w:rsidRPr="001F7981">
              <w:rPr>
                <w:rFonts w:ascii="Calibri" w:hAnsi="Calibri" w:cs="Calibri"/>
                <w:sz w:val="22"/>
              </w:rPr>
              <w:t>abas parka “Dvietes paliene” individuālo aizsardzības un izmantošanas noteikumu projekt</w:t>
            </w:r>
            <w:r>
              <w:rPr>
                <w:rFonts w:ascii="Calibri" w:hAnsi="Calibri" w:cs="Calibri"/>
                <w:sz w:val="22"/>
              </w:rPr>
              <w:t>u</w:t>
            </w:r>
            <w:r w:rsidRPr="001F7981">
              <w:rPr>
                <w:rFonts w:ascii="Calibri" w:hAnsi="Calibri" w:cs="Calibri"/>
                <w:sz w:val="22"/>
              </w:rPr>
              <w:t xml:space="preserve"> Ministru kabinetā</w:t>
            </w:r>
          </w:p>
          <w:p w14:paraId="1731E1D3" w14:textId="77777777" w:rsidR="00C53C88" w:rsidRPr="001F7981" w:rsidRDefault="00C53C88" w:rsidP="00C53C88">
            <w:pPr>
              <w:spacing w:before="0" w:after="0"/>
              <w:rPr>
                <w:rFonts w:ascii="Calibri" w:hAnsi="Calibri" w:cs="Calibri"/>
                <w:sz w:val="22"/>
              </w:rPr>
            </w:pPr>
            <w:r w:rsidRPr="001F7981">
              <w:rPr>
                <w:rFonts w:ascii="Calibri" w:hAnsi="Calibri" w:cs="Calibri"/>
                <w:sz w:val="22"/>
              </w:rPr>
              <w:t>A. (3.) Attīstīt organizāciju dabas parka teritorijas pārraudzīšanai un apsaimniekošanas koordinēšanai</w:t>
            </w:r>
          </w:p>
        </w:tc>
      </w:tr>
      <w:tr w:rsidR="00C53C88" w:rsidRPr="005A4199" w14:paraId="7BC015EE" w14:textId="77777777" w:rsidTr="00C53C88">
        <w:tc>
          <w:tcPr>
            <w:tcW w:w="2235" w:type="dxa"/>
            <w:tcBorders>
              <w:left w:val="nil"/>
              <w:bottom w:val="single" w:sz="4" w:space="0" w:color="auto"/>
            </w:tcBorders>
          </w:tcPr>
          <w:p w14:paraId="798F54C6" w14:textId="77777777" w:rsidR="00C53C88" w:rsidRPr="00483356" w:rsidRDefault="00C53C88" w:rsidP="00C53C88">
            <w:pPr>
              <w:pStyle w:val="ListParagraph"/>
              <w:numPr>
                <w:ilvl w:val="0"/>
                <w:numId w:val="25"/>
              </w:numPr>
              <w:spacing w:after="0"/>
              <w:ind w:left="318" w:hanging="284"/>
              <w:rPr>
                <w:rFonts w:ascii="Calibri" w:hAnsi="Calibri" w:cs="Calibri"/>
                <w:lang w:val="lv-LV"/>
              </w:rPr>
            </w:pPr>
            <w:r w:rsidRPr="00483356">
              <w:rPr>
                <w:rFonts w:ascii="Calibri" w:hAnsi="Calibri" w:cs="Calibri"/>
                <w:lang w:val="lv-LV"/>
              </w:rPr>
              <w:t>Hidrogrāfija un hidroloģija</w:t>
            </w:r>
          </w:p>
        </w:tc>
        <w:tc>
          <w:tcPr>
            <w:tcW w:w="7399" w:type="dxa"/>
            <w:tcBorders>
              <w:right w:val="nil"/>
            </w:tcBorders>
          </w:tcPr>
          <w:p w14:paraId="0AB42A24" w14:textId="77777777" w:rsidR="00C53C88" w:rsidRDefault="00C53C88" w:rsidP="00C53C88">
            <w:pPr>
              <w:spacing w:before="0" w:after="0"/>
              <w:rPr>
                <w:rFonts w:asciiTheme="minorHAnsi" w:hAnsiTheme="minorHAnsi" w:cstheme="minorHAnsi"/>
                <w:sz w:val="22"/>
              </w:rPr>
            </w:pPr>
            <w:r w:rsidRPr="001F7981">
              <w:rPr>
                <w:rFonts w:asciiTheme="minorHAnsi" w:hAnsiTheme="minorHAnsi" w:cstheme="minorHAnsi"/>
                <w:sz w:val="22"/>
              </w:rPr>
              <w:t>B. (1.) Veikt</w:t>
            </w:r>
            <w:r w:rsidRPr="001F7981">
              <w:rPr>
                <w:rFonts w:ascii="Calibri" w:hAnsi="Calibri" w:cs="Calibri"/>
                <w:sz w:val="22"/>
              </w:rPr>
              <w:t xml:space="preserve"> Dvietes un Ilūkstes upju palieņu hidrogrāfiskā tīkla atjaunošanas pasākumus</w:t>
            </w:r>
            <w:r w:rsidRPr="001F7981">
              <w:rPr>
                <w:rFonts w:asciiTheme="minorHAnsi" w:hAnsiTheme="minorHAnsi" w:cstheme="minorHAnsi"/>
                <w:sz w:val="22"/>
              </w:rPr>
              <w:t xml:space="preserve"> </w:t>
            </w:r>
          </w:p>
          <w:p w14:paraId="3CC16472" w14:textId="77777777" w:rsidR="00C53C88" w:rsidRDefault="00C53C88" w:rsidP="00C53C88">
            <w:pPr>
              <w:spacing w:before="0" w:after="0"/>
              <w:rPr>
                <w:rFonts w:asciiTheme="minorHAnsi" w:hAnsiTheme="minorHAnsi" w:cstheme="minorHAnsi"/>
                <w:sz w:val="22"/>
              </w:rPr>
            </w:pPr>
            <w:r>
              <w:rPr>
                <w:rFonts w:asciiTheme="minorHAnsi" w:hAnsiTheme="minorHAnsi" w:cstheme="minorHAnsi"/>
                <w:sz w:val="22"/>
              </w:rPr>
              <w:t xml:space="preserve">B.(2.) </w:t>
            </w:r>
            <w:r w:rsidRPr="00C033FD">
              <w:rPr>
                <w:rFonts w:asciiTheme="minorHAnsi" w:hAnsiTheme="minorHAnsi" w:cstheme="minorHAnsi"/>
                <w:sz w:val="22"/>
              </w:rPr>
              <w:t>Samazināt Dvietes un Ilūkstes palieņu izžūšanas risku vasaras mazūdens periodā</w:t>
            </w:r>
          </w:p>
          <w:p w14:paraId="62373A2F" w14:textId="77777777" w:rsidR="00C53C88" w:rsidRPr="001F7981" w:rsidRDefault="00C53C88" w:rsidP="00C53C88">
            <w:pPr>
              <w:spacing w:before="0" w:after="0"/>
              <w:rPr>
                <w:rFonts w:ascii="Calibri" w:hAnsi="Calibri" w:cs="Calibri"/>
                <w:sz w:val="22"/>
              </w:rPr>
            </w:pPr>
            <w:r>
              <w:rPr>
                <w:rFonts w:asciiTheme="minorHAnsi" w:hAnsiTheme="minorHAnsi" w:cstheme="minorHAnsi"/>
                <w:sz w:val="22"/>
              </w:rPr>
              <w:t xml:space="preserve">B.(3.) </w:t>
            </w:r>
            <w:r w:rsidRPr="00C033FD">
              <w:rPr>
                <w:rFonts w:asciiTheme="minorHAnsi" w:hAnsiTheme="minorHAnsi" w:cstheme="minorHAnsi"/>
                <w:sz w:val="22"/>
              </w:rPr>
              <w:t>Novērst Skuķu un Dvietes ezeru izžūšanu vasaras un ziemas mazūdens periodos</w:t>
            </w:r>
          </w:p>
        </w:tc>
      </w:tr>
      <w:tr w:rsidR="00C53C88" w:rsidRPr="005A4199" w14:paraId="39D396E8" w14:textId="77777777" w:rsidTr="00C53C88">
        <w:tc>
          <w:tcPr>
            <w:tcW w:w="2235" w:type="dxa"/>
            <w:tcBorders>
              <w:left w:val="nil"/>
            </w:tcBorders>
          </w:tcPr>
          <w:p w14:paraId="13164B24" w14:textId="77777777" w:rsidR="00C53C88" w:rsidRPr="00E64CE0" w:rsidRDefault="00C53C88" w:rsidP="00C53C88">
            <w:pPr>
              <w:pStyle w:val="ListParagraph"/>
              <w:numPr>
                <w:ilvl w:val="0"/>
                <w:numId w:val="25"/>
              </w:numPr>
              <w:spacing w:after="0"/>
              <w:ind w:left="318" w:hanging="284"/>
              <w:rPr>
                <w:rFonts w:ascii="Calibri" w:hAnsi="Calibri" w:cs="Calibri"/>
                <w:lang w:val="lv-LV"/>
              </w:rPr>
            </w:pPr>
            <w:r w:rsidRPr="00233048">
              <w:rPr>
                <w:rFonts w:ascii="Calibri" w:hAnsi="Calibri" w:cs="Calibri"/>
                <w:lang w:val="lv-LV"/>
              </w:rPr>
              <w:t>Dabas vērtību aizsardzība un apsaimniekošana</w:t>
            </w:r>
          </w:p>
        </w:tc>
        <w:tc>
          <w:tcPr>
            <w:tcW w:w="7399" w:type="dxa"/>
            <w:tcBorders>
              <w:right w:val="nil"/>
            </w:tcBorders>
          </w:tcPr>
          <w:p w14:paraId="594D6B55" w14:textId="6417821C" w:rsidR="00C53C88" w:rsidRPr="00233048" w:rsidRDefault="00C53C88" w:rsidP="00C53C88">
            <w:pPr>
              <w:spacing w:before="0" w:after="0"/>
              <w:rPr>
                <w:rFonts w:ascii="Calibri" w:hAnsi="Calibri" w:cs="Calibri"/>
                <w:bCs/>
                <w:sz w:val="22"/>
              </w:rPr>
            </w:pPr>
            <w:r w:rsidRPr="00233048">
              <w:rPr>
                <w:rFonts w:ascii="Calibri" w:hAnsi="Calibri" w:cs="Calibri"/>
                <w:bCs/>
                <w:sz w:val="22"/>
              </w:rPr>
              <w:t xml:space="preserve">C. (1.) </w:t>
            </w:r>
            <w:r>
              <w:rPr>
                <w:rFonts w:ascii="Calibri" w:hAnsi="Calibri" w:cs="Calibri"/>
                <w:bCs/>
                <w:sz w:val="22"/>
              </w:rPr>
              <w:t>Sekmēt potenciāli bioloģisko z</w:t>
            </w:r>
            <w:r w:rsidRPr="00233048">
              <w:rPr>
                <w:rFonts w:ascii="Calibri" w:hAnsi="Calibri" w:cs="Calibri"/>
                <w:bCs/>
                <w:sz w:val="22"/>
              </w:rPr>
              <w:t>ālāju biotopu platību palielināšan</w:t>
            </w:r>
            <w:r w:rsidR="00E623FE">
              <w:rPr>
                <w:rFonts w:ascii="Calibri" w:hAnsi="Calibri" w:cs="Calibri"/>
                <w:bCs/>
                <w:sz w:val="22"/>
              </w:rPr>
              <w:t>u 159,28 </w:t>
            </w:r>
            <w:r>
              <w:rPr>
                <w:rFonts w:ascii="Calibri" w:hAnsi="Calibri" w:cs="Calibri"/>
                <w:bCs/>
                <w:sz w:val="22"/>
              </w:rPr>
              <w:t>ha platībā</w:t>
            </w:r>
            <w:r w:rsidRPr="00233048">
              <w:rPr>
                <w:rFonts w:ascii="Calibri" w:hAnsi="Calibri" w:cs="Calibri"/>
                <w:bCs/>
                <w:sz w:val="22"/>
              </w:rPr>
              <w:t xml:space="preserve"> un esošo biotopu uzturēšan</w:t>
            </w:r>
            <w:r>
              <w:rPr>
                <w:rFonts w:ascii="Calibri" w:hAnsi="Calibri" w:cs="Calibri"/>
                <w:bCs/>
                <w:sz w:val="22"/>
              </w:rPr>
              <w:t>u</w:t>
            </w:r>
            <w:r w:rsidRPr="00233048">
              <w:rPr>
                <w:rFonts w:ascii="Calibri" w:hAnsi="Calibri" w:cs="Calibri"/>
                <w:bCs/>
                <w:sz w:val="22"/>
              </w:rPr>
              <w:t xml:space="preserve"> un kvalitātes uzlabošan</w:t>
            </w:r>
            <w:r w:rsidR="00E623FE">
              <w:rPr>
                <w:rFonts w:ascii="Calibri" w:hAnsi="Calibri" w:cs="Calibri"/>
                <w:bCs/>
                <w:sz w:val="22"/>
              </w:rPr>
              <w:t>u 1100,39 </w:t>
            </w:r>
            <w:r>
              <w:rPr>
                <w:rFonts w:ascii="Calibri" w:hAnsi="Calibri" w:cs="Calibri"/>
                <w:bCs/>
                <w:sz w:val="22"/>
              </w:rPr>
              <w:t>ha platībā, īstenojot apsaimniekošanas pasākumus</w:t>
            </w:r>
            <w:r w:rsidRPr="00233048">
              <w:rPr>
                <w:rFonts w:ascii="Calibri" w:hAnsi="Calibri" w:cs="Calibri"/>
                <w:bCs/>
                <w:sz w:val="22"/>
              </w:rPr>
              <w:t xml:space="preserve"> </w:t>
            </w:r>
          </w:p>
          <w:p w14:paraId="0A1B921F" w14:textId="6BFEFE83" w:rsidR="00C53C88" w:rsidRPr="00126199" w:rsidRDefault="00C53C88" w:rsidP="00C53C88">
            <w:pPr>
              <w:spacing w:before="0" w:after="0"/>
              <w:rPr>
                <w:rFonts w:ascii="Calibri" w:hAnsi="Calibri" w:cs="Calibri"/>
                <w:sz w:val="22"/>
              </w:rPr>
            </w:pPr>
            <w:r w:rsidRPr="00233048">
              <w:rPr>
                <w:rFonts w:ascii="Calibri" w:hAnsi="Calibri" w:cs="Calibri"/>
                <w:sz w:val="22"/>
              </w:rPr>
              <w:t xml:space="preserve">C. (2.) </w:t>
            </w:r>
            <w:r w:rsidRPr="00126199">
              <w:rPr>
                <w:rFonts w:ascii="Calibri" w:hAnsi="Calibri" w:cs="Calibri"/>
                <w:sz w:val="22"/>
              </w:rPr>
              <w:t>Sekmēt meža bioto</w:t>
            </w:r>
            <w:r w:rsidR="00E623FE">
              <w:rPr>
                <w:rFonts w:ascii="Calibri" w:hAnsi="Calibri" w:cs="Calibri"/>
                <w:sz w:val="22"/>
              </w:rPr>
              <w:t>pu kvalitātes uzlabošanos 78,86 </w:t>
            </w:r>
            <w:r w:rsidRPr="00126199">
              <w:rPr>
                <w:rFonts w:ascii="Calibri" w:hAnsi="Calibri" w:cs="Calibri"/>
                <w:sz w:val="22"/>
              </w:rPr>
              <w:t>ha platībā, īstenojot apsaimniekošanas pasākumus</w:t>
            </w:r>
          </w:p>
          <w:p w14:paraId="5EC15480" w14:textId="77777777" w:rsidR="00C53C88" w:rsidRPr="00233048" w:rsidRDefault="00C53C88" w:rsidP="00C53C88">
            <w:pPr>
              <w:spacing w:before="0" w:after="0"/>
              <w:rPr>
                <w:rFonts w:ascii="Calibri" w:hAnsi="Calibri" w:cs="Calibri"/>
                <w:sz w:val="22"/>
              </w:rPr>
            </w:pPr>
            <w:r w:rsidRPr="00233048">
              <w:rPr>
                <w:rFonts w:ascii="Calibri" w:hAnsi="Calibri" w:cs="Calibri"/>
                <w:sz w:val="22"/>
              </w:rPr>
              <w:t xml:space="preserve">C. (3.) </w:t>
            </w:r>
            <w:r w:rsidRPr="009F7893">
              <w:rPr>
                <w:rFonts w:ascii="Calibri" w:hAnsi="Calibri" w:cs="Calibri"/>
                <w:sz w:val="22"/>
              </w:rPr>
              <w:t>Uzturēt retajām un aizsargājamajām sugām piemērotas dzīvotnes platības</w:t>
            </w:r>
          </w:p>
        </w:tc>
      </w:tr>
      <w:tr w:rsidR="00C53C88" w:rsidRPr="005A4199" w14:paraId="4DB01DE4" w14:textId="77777777" w:rsidTr="00C53C88">
        <w:tc>
          <w:tcPr>
            <w:tcW w:w="2235" w:type="dxa"/>
            <w:tcBorders>
              <w:left w:val="nil"/>
            </w:tcBorders>
          </w:tcPr>
          <w:p w14:paraId="0551050C" w14:textId="77777777" w:rsidR="00C53C88" w:rsidRPr="00233048" w:rsidRDefault="00C53C88" w:rsidP="00C53C88">
            <w:pPr>
              <w:pStyle w:val="ListParagraph"/>
              <w:numPr>
                <w:ilvl w:val="0"/>
                <w:numId w:val="25"/>
              </w:numPr>
              <w:spacing w:after="0"/>
              <w:ind w:left="318" w:hanging="284"/>
              <w:rPr>
                <w:rFonts w:ascii="Calibri" w:hAnsi="Calibri" w:cs="Calibri"/>
                <w:lang w:val="lv-LV"/>
              </w:rPr>
            </w:pPr>
            <w:r w:rsidRPr="00233048">
              <w:rPr>
                <w:rFonts w:ascii="Calibri" w:hAnsi="Calibri" w:cs="Calibri"/>
                <w:lang w:val="lv-LV"/>
              </w:rPr>
              <w:t xml:space="preserve">Sabiedrības </w:t>
            </w:r>
            <w:r>
              <w:rPr>
                <w:rFonts w:ascii="Calibri" w:hAnsi="Calibri" w:cs="Calibri"/>
                <w:lang w:val="lv-LV"/>
              </w:rPr>
              <w:t xml:space="preserve">informēšana un </w:t>
            </w:r>
            <w:r w:rsidRPr="00233048">
              <w:rPr>
                <w:rFonts w:ascii="Calibri" w:hAnsi="Calibri" w:cs="Calibri"/>
                <w:lang w:val="lv-LV"/>
              </w:rPr>
              <w:t>izglītošana</w:t>
            </w:r>
          </w:p>
        </w:tc>
        <w:tc>
          <w:tcPr>
            <w:tcW w:w="7399" w:type="dxa"/>
            <w:tcBorders>
              <w:right w:val="nil"/>
            </w:tcBorders>
          </w:tcPr>
          <w:p w14:paraId="103B4AC5" w14:textId="77777777" w:rsidR="00C53C88" w:rsidRPr="00233048" w:rsidRDefault="00C53C88" w:rsidP="00C53C88">
            <w:pPr>
              <w:spacing w:before="0" w:after="0"/>
              <w:rPr>
                <w:rFonts w:ascii="Calibri" w:hAnsi="Calibri" w:cs="Calibri"/>
                <w:sz w:val="22"/>
              </w:rPr>
            </w:pPr>
            <w:r w:rsidRPr="00233048">
              <w:rPr>
                <w:rFonts w:ascii="Calibri" w:hAnsi="Calibri" w:cs="Calibri"/>
                <w:sz w:val="22"/>
              </w:rPr>
              <w:t>D. (1.) Nodrošināt atbilstošas infrastruktūras izveidi sabiedrības izglītošanas un informēšanas nodrošināšanai</w:t>
            </w:r>
          </w:p>
        </w:tc>
      </w:tr>
      <w:tr w:rsidR="00C53C88" w:rsidRPr="005A4199" w14:paraId="772F6A85" w14:textId="77777777" w:rsidTr="00C53C88">
        <w:tc>
          <w:tcPr>
            <w:tcW w:w="2235" w:type="dxa"/>
            <w:tcBorders>
              <w:left w:val="nil"/>
              <w:bottom w:val="single" w:sz="4" w:space="0" w:color="auto"/>
            </w:tcBorders>
          </w:tcPr>
          <w:p w14:paraId="787781C0" w14:textId="77777777" w:rsidR="00C53C88" w:rsidRPr="00233048" w:rsidRDefault="00C53C88" w:rsidP="00C53C88">
            <w:pPr>
              <w:pStyle w:val="ListParagraph"/>
              <w:numPr>
                <w:ilvl w:val="0"/>
                <w:numId w:val="25"/>
              </w:numPr>
              <w:spacing w:after="0"/>
              <w:ind w:left="318" w:hanging="284"/>
              <w:rPr>
                <w:rFonts w:ascii="Calibri" w:hAnsi="Calibri" w:cs="Calibri"/>
                <w:lang w:val="lv-LV"/>
              </w:rPr>
            </w:pPr>
            <w:r w:rsidRPr="00233048">
              <w:rPr>
                <w:rFonts w:ascii="Calibri" w:hAnsi="Calibri" w:cs="Calibri"/>
                <w:lang w:val="lv-LV"/>
              </w:rPr>
              <w:t>Izpēte un monitorings</w:t>
            </w:r>
          </w:p>
        </w:tc>
        <w:tc>
          <w:tcPr>
            <w:tcW w:w="7399" w:type="dxa"/>
            <w:tcBorders>
              <w:bottom w:val="single" w:sz="4" w:space="0" w:color="auto"/>
              <w:right w:val="nil"/>
            </w:tcBorders>
          </w:tcPr>
          <w:p w14:paraId="1BB99F5C" w14:textId="77777777" w:rsidR="00C53C88" w:rsidRPr="00233048" w:rsidRDefault="00C53C88" w:rsidP="00C53C88">
            <w:pPr>
              <w:spacing w:before="0" w:after="0"/>
              <w:rPr>
                <w:rFonts w:asciiTheme="minorHAnsi" w:hAnsiTheme="minorHAnsi"/>
                <w:sz w:val="22"/>
              </w:rPr>
            </w:pPr>
            <w:r w:rsidRPr="00233048">
              <w:rPr>
                <w:rFonts w:ascii="Calibri" w:hAnsi="Calibri" w:cs="Calibri"/>
                <w:sz w:val="22"/>
              </w:rPr>
              <w:t xml:space="preserve">E. (1.) </w:t>
            </w:r>
            <w:r w:rsidRPr="00233048">
              <w:rPr>
                <w:rFonts w:asciiTheme="minorHAnsi" w:hAnsiTheme="minorHAnsi"/>
                <w:sz w:val="22"/>
              </w:rPr>
              <w:t>Veikt apsaimniekošanas pasākumu efektivitātes monitoringu</w:t>
            </w:r>
          </w:p>
          <w:p w14:paraId="3B234298" w14:textId="77777777" w:rsidR="00C53C88" w:rsidRPr="00233048" w:rsidRDefault="00C53C88" w:rsidP="00C53C88">
            <w:pPr>
              <w:spacing w:before="0" w:after="0"/>
              <w:rPr>
                <w:rFonts w:ascii="Calibri" w:hAnsi="Calibri" w:cs="Calibri"/>
                <w:sz w:val="22"/>
              </w:rPr>
            </w:pPr>
            <w:r w:rsidRPr="00233048">
              <w:rPr>
                <w:rFonts w:ascii="Calibri" w:hAnsi="Calibri" w:cs="Calibri"/>
                <w:sz w:val="22"/>
              </w:rPr>
              <w:t xml:space="preserve">E. (2.) </w:t>
            </w:r>
            <w:r w:rsidRPr="00233048">
              <w:rPr>
                <w:rFonts w:asciiTheme="minorHAnsi" w:hAnsiTheme="minorHAnsi"/>
                <w:sz w:val="22"/>
              </w:rPr>
              <w:t>Veikt reto un aizsargājamo sugu monitoringu un ekoloģiskos pētījumus</w:t>
            </w:r>
          </w:p>
          <w:p w14:paraId="52BEA792" w14:textId="77777777" w:rsidR="00C53C88" w:rsidRPr="00233048" w:rsidRDefault="00C53C88" w:rsidP="00C53C88">
            <w:pPr>
              <w:pStyle w:val="ListParagraph"/>
              <w:spacing w:after="0" w:line="240" w:lineRule="auto"/>
              <w:ind w:left="360"/>
              <w:contextualSpacing w:val="0"/>
              <w:rPr>
                <w:rFonts w:ascii="Calibri" w:hAnsi="Calibri" w:cs="Calibri"/>
                <w:lang w:val="lv-LV"/>
              </w:rPr>
            </w:pPr>
          </w:p>
        </w:tc>
      </w:tr>
      <w:tr w:rsidR="00C53C88" w:rsidRPr="009A2CAB" w14:paraId="02A06DA5" w14:textId="77777777" w:rsidTr="00C53C88">
        <w:tc>
          <w:tcPr>
            <w:tcW w:w="2235" w:type="dxa"/>
            <w:tcBorders>
              <w:left w:val="nil"/>
              <w:bottom w:val="nil"/>
            </w:tcBorders>
          </w:tcPr>
          <w:p w14:paraId="71167264" w14:textId="77777777" w:rsidR="00C53C88" w:rsidRPr="00233048" w:rsidRDefault="00C53C88" w:rsidP="00C53C88">
            <w:pPr>
              <w:pStyle w:val="ListParagraph"/>
              <w:numPr>
                <w:ilvl w:val="0"/>
                <w:numId w:val="25"/>
              </w:numPr>
              <w:spacing w:after="0"/>
              <w:ind w:left="318" w:hanging="284"/>
              <w:rPr>
                <w:rFonts w:ascii="Calibri" w:hAnsi="Calibri" w:cs="Calibri"/>
                <w:lang w:val="lv-LV"/>
              </w:rPr>
            </w:pPr>
            <w:r w:rsidRPr="00233048">
              <w:rPr>
                <w:rFonts w:ascii="Calibri" w:hAnsi="Calibri" w:cs="Calibri"/>
                <w:lang w:val="lv-LV"/>
              </w:rPr>
              <w:t>Rekreācija un tūrisms</w:t>
            </w:r>
          </w:p>
        </w:tc>
        <w:tc>
          <w:tcPr>
            <w:tcW w:w="7399" w:type="dxa"/>
            <w:tcBorders>
              <w:bottom w:val="nil"/>
              <w:right w:val="nil"/>
            </w:tcBorders>
          </w:tcPr>
          <w:p w14:paraId="052F4CC2" w14:textId="77777777" w:rsidR="00C53C88" w:rsidRPr="00233048" w:rsidRDefault="00C53C88" w:rsidP="00C53C88">
            <w:pPr>
              <w:spacing w:before="0" w:after="0"/>
              <w:rPr>
                <w:rFonts w:ascii="Calibri" w:hAnsi="Calibri" w:cs="Calibri"/>
                <w:sz w:val="22"/>
              </w:rPr>
            </w:pPr>
            <w:r w:rsidRPr="00233048">
              <w:rPr>
                <w:rFonts w:ascii="Calibri" w:hAnsi="Calibri" w:cs="Calibri"/>
                <w:sz w:val="22"/>
              </w:rPr>
              <w:t xml:space="preserve">F. (1.) Papildināt un uzturēt </w:t>
            </w:r>
            <w:r>
              <w:rPr>
                <w:rFonts w:ascii="Calibri" w:hAnsi="Calibri" w:cs="Calibri"/>
                <w:sz w:val="22"/>
              </w:rPr>
              <w:t>rekreācijas</w:t>
            </w:r>
            <w:r w:rsidRPr="00233048">
              <w:rPr>
                <w:rFonts w:ascii="Calibri" w:hAnsi="Calibri" w:cs="Calibri"/>
                <w:sz w:val="22"/>
              </w:rPr>
              <w:t xml:space="preserve"> un ekotūrisma infrastruktūru</w:t>
            </w:r>
          </w:p>
        </w:tc>
      </w:tr>
    </w:tbl>
    <w:p w14:paraId="66EAF375" w14:textId="77777777" w:rsidR="00C53C88" w:rsidRDefault="00C53C88" w:rsidP="009363EC">
      <w:pPr>
        <w:spacing w:before="0" w:after="120"/>
        <w:jc w:val="both"/>
        <w:rPr>
          <w:rStyle w:val="Emphasis"/>
          <w:rFonts w:ascii="Calibri" w:hAnsi="Calibri" w:cs="Calibri"/>
          <w:i w:val="0"/>
          <w:sz w:val="22"/>
          <w:shd w:val="clear" w:color="auto" w:fill="FFFFFF"/>
        </w:rPr>
      </w:pPr>
    </w:p>
    <w:p w14:paraId="4CB25D87" w14:textId="26BE381E" w:rsidR="00654A19" w:rsidRPr="006A1728" w:rsidRDefault="0099591A" w:rsidP="009363EC">
      <w:pPr>
        <w:spacing w:before="0" w:after="120"/>
        <w:jc w:val="both"/>
        <w:rPr>
          <w:rStyle w:val="Emphasis"/>
          <w:rFonts w:ascii="Calibri" w:hAnsi="Calibri" w:cs="Calibri"/>
          <w:i w:val="0"/>
          <w:sz w:val="22"/>
          <w:shd w:val="clear" w:color="auto" w:fill="FFFFFF"/>
        </w:rPr>
      </w:pPr>
      <w:r w:rsidRPr="006A1728">
        <w:rPr>
          <w:rStyle w:val="Emphasis"/>
          <w:rFonts w:ascii="Calibri" w:hAnsi="Calibri" w:cs="Calibri"/>
          <w:i w:val="0"/>
          <w:sz w:val="22"/>
          <w:shd w:val="clear" w:color="auto" w:fill="FFFFFF"/>
        </w:rPr>
        <w:t>Laika periodam no 2006.</w:t>
      </w:r>
      <w:r w:rsidR="00514CD2" w:rsidRPr="006A1728">
        <w:rPr>
          <w:rStyle w:val="Emphasis"/>
          <w:rFonts w:ascii="Calibri" w:hAnsi="Calibri" w:cs="Calibri"/>
          <w:i w:val="0"/>
          <w:sz w:val="22"/>
          <w:shd w:val="clear" w:color="auto" w:fill="FFFFFF"/>
        </w:rPr>
        <w:t xml:space="preserve"> </w:t>
      </w:r>
      <w:r w:rsidR="00D674A6">
        <w:rPr>
          <w:rStyle w:val="Emphasis"/>
          <w:rFonts w:ascii="Calibri" w:hAnsi="Calibri" w:cs="Calibri"/>
          <w:i w:val="0"/>
          <w:sz w:val="22"/>
          <w:shd w:val="clear" w:color="auto" w:fill="FFFFFF"/>
        </w:rPr>
        <w:t>–</w:t>
      </w:r>
      <w:r w:rsidR="00514CD2" w:rsidRPr="006A1728">
        <w:rPr>
          <w:rStyle w:val="Emphasis"/>
          <w:rFonts w:ascii="Calibri" w:hAnsi="Calibri" w:cs="Calibri"/>
          <w:i w:val="0"/>
          <w:sz w:val="22"/>
          <w:shd w:val="clear" w:color="auto" w:fill="FFFFFF"/>
        </w:rPr>
        <w:t xml:space="preserve"> </w:t>
      </w:r>
      <w:r w:rsidRPr="006A1728">
        <w:rPr>
          <w:rStyle w:val="Emphasis"/>
          <w:rFonts w:ascii="Calibri" w:hAnsi="Calibri" w:cs="Calibri"/>
          <w:i w:val="0"/>
          <w:sz w:val="22"/>
          <w:shd w:val="clear" w:color="auto" w:fill="FFFFFF"/>
        </w:rPr>
        <w:t>2015.</w:t>
      </w:r>
      <w:r w:rsidR="00E623FE">
        <w:rPr>
          <w:rStyle w:val="Emphasis"/>
          <w:rFonts w:ascii="Calibri" w:hAnsi="Calibri" w:cs="Calibri"/>
          <w:i w:val="0"/>
          <w:sz w:val="22"/>
          <w:shd w:val="clear" w:color="auto" w:fill="FFFFFF"/>
        </w:rPr>
        <w:t> </w:t>
      </w:r>
      <w:r w:rsidRPr="006A1728">
        <w:rPr>
          <w:rStyle w:val="Emphasis"/>
          <w:rFonts w:ascii="Calibri" w:hAnsi="Calibri" w:cs="Calibri"/>
          <w:i w:val="0"/>
          <w:sz w:val="22"/>
          <w:shd w:val="clear" w:color="auto" w:fill="FFFFFF"/>
        </w:rPr>
        <w:t xml:space="preserve">gadam dabas parkam “Dvietes paliene” ir bijis izstrādāts dabas aizsardzības plāns. </w:t>
      </w:r>
      <w:r w:rsidR="00654A19" w:rsidRPr="006A1728">
        <w:rPr>
          <w:rStyle w:val="Emphasis"/>
          <w:rFonts w:ascii="Calibri" w:hAnsi="Calibri" w:cs="Calibri"/>
          <w:i w:val="0"/>
          <w:sz w:val="22"/>
          <w:shd w:val="clear" w:color="auto" w:fill="FFFFFF"/>
        </w:rPr>
        <w:t xml:space="preserve">Saskaņā ar Latvijas Republikas </w:t>
      </w:r>
      <w:r w:rsidR="00AC5E0B" w:rsidRPr="006A1728">
        <w:rPr>
          <w:rStyle w:val="Emphasis"/>
          <w:rFonts w:ascii="Calibri" w:hAnsi="Calibri" w:cs="Calibri"/>
          <w:i w:val="0"/>
          <w:sz w:val="22"/>
          <w:shd w:val="clear" w:color="auto" w:fill="FFFFFF"/>
        </w:rPr>
        <w:t>V</w:t>
      </w:r>
      <w:r w:rsidR="00654A19" w:rsidRPr="006A1728">
        <w:rPr>
          <w:rStyle w:val="Emphasis"/>
          <w:rFonts w:ascii="Calibri" w:hAnsi="Calibri" w:cs="Calibri"/>
          <w:i w:val="0"/>
          <w:sz w:val="22"/>
          <w:shd w:val="clear" w:color="auto" w:fill="FFFFFF"/>
        </w:rPr>
        <w:t>ides aizsardzības un reģionālās attīstības ministra 2016.</w:t>
      </w:r>
      <w:r w:rsidR="00E623FE">
        <w:rPr>
          <w:rStyle w:val="Emphasis"/>
          <w:rFonts w:ascii="Calibri" w:hAnsi="Calibri" w:cs="Calibri"/>
          <w:i w:val="0"/>
          <w:sz w:val="22"/>
          <w:shd w:val="clear" w:color="auto" w:fill="FFFFFF"/>
        </w:rPr>
        <w:t> </w:t>
      </w:r>
      <w:r w:rsidR="00654A19" w:rsidRPr="006A1728">
        <w:rPr>
          <w:rStyle w:val="Emphasis"/>
          <w:rFonts w:ascii="Calibri" w:hAnsi="Calibri" w:cs="Calibri"/>
          <w:i w:val="0"/>
          <w:sz w:val="22"/>
          <w:shd w:val="clear" w:color="auto" w:fill="FFFFFF"/>
        </w:rPr>
        <w:t>gada 18.</w:t>
      </w:r>
      <w:r w:rsidR="00E623FE">
        <w:rPr>
          <w:rStyle w:val="Emphasis"/>
          <w:rFonts w:ascii="Calibri" w:hAnsi="Calibri" w:cs="Calibri"/>
          <w:i w:val="0"/>
          <w:sz w:val="22"/>
          <w:shd w:val="clear" w:color="auto" w:fill="FFFFFF"/>
        </w:rPr>
        <w:t> </w:t>
      </w:r>
      <w:r w:rsidR="00654A19" w:rsidRPr="006A1728">
        <w:rPr>
          <w:rStyle w:val="Emphasis"/>
          <w:rFonts w:ascii="Calibri" w:hAnsi="Calibri" w:cs="Calibri"/>
          <w:i w:val="0"/>
          <w:sz w:val="22"/>
          <w:shd w:val="clear" w:color="auto" w:fill="FFFFFF"/>
        </w:rPr>
        <w:t>februāra rīkojumu Nr.</w:t>
      </w:r>
      <w:r w:rsidR="00E623FE">
        <w:rPr>
          <w:rStyle w:val="Emphasis"/>
          <w:rFonts w:ascii="Calibri" w:hAnsi="Calibri" w:cs="Calibri"/>
          <w:i w:val="0"/>
          <w:sz w:val="22"/>
          <w:shd w:val="clear" w:color="auto" w:fill="FFFFFF"/>
        </w:rPr>
        <w:t xml:space="preserve"> 24 </w:t>
      </w:r>
      <w:hyperlink r:id="rId17" w:tgtFrame="_blank" w:history="1">
        <w:r w:rsidR="00AC5E0B" w:rsidRPr="006A1728">
          <w:rPr>
            <w:rStyle w:val="Emphasis"/>
            <w:rFonts w:ascii="Calibri" w:hAnsi="Calibri" w:cs="Calibri"/>
            <w:i w:val="0"/>
            <w:sz w:val="22"/>
            <w:shd w:val="clear" w:color="auto" w:fill="FFFFFF"/>
          </w:rPr>
          <w:t>“</w:t>
        </w:r>
        <w:r w:rsidR="00654A19" w:rsidRPr="006A1728">
          <w:rPr>
            <w:rStyle w:val="Emphasis"/>
            <w:rFonts w:ascii="Calibri" w:hAnsi="Calibri" w:cs="Calibri"/>
            <w:i w:val="0"/>
            <w:sz w:val="22"/>
            <w:shd w:val="clear" w:color="auto" w:fill="FFFFFF"/>
          </w:rPr>
          <w:t>Par dabas aizsardzības plānu darbības termiņa pagarināšanu”</w:t>
        </w:r>
      </w:hyperlink>
      <w:r w:rsidR="00E623FE">
        <w:rPr>
          <w:rStyle w:val="Emphasis"/>
          <w:rFonts w:ascii="Calibri" w:hAnsi="Calibri" w:cs="Calibri"/>
          <w:i w:val="0"/>
          <w:sz w:val="22"/>
          <w:shd w:val="clear" w:color="auto" w:fill="FFFFFF"/>
        </w:rPr>
        <w:t xml:space="preserve"> </w:t>
      </w:r>
      <w:r w:rsidR="00654A19" w:rsidRPr="006A1728">
        <w:rPr>
          <w:rStyle w:val="Emphasis"/>
          <w:rFonts w:ascii="Calibri" w:hAnsi="Calibri" w:cs="Calibri"/>
          <w:i w:val="0"/>
          <w:sz w:val="22"/>
          <w:shd w:val="clear" w:color="auto" w:fill="FFFFFF"/>
        </w:rPr>
        <w:t xml:space="preserve">dabas parka </w:t>
      </w:r>
      <w:r w:rsidR="00AC5E0B" w:rsidRPr="006A1728">
        <w:rPr>
          <w:rStyle w:val="Emphasis"/>
          <w:rFonts w:ascii="Calibri" w:hAnsi="Calibri" w:cs="Calibri"/>
          <w:i w:val="0"/>
          <w:sz w:val="22"/>
          <w:shd w:val="clear" w:color="auto" w:fill="FFFFFF"/>
        </w:rPr>
        <w:t>“</w:t>
      </w:r>
      <w:r w:rsidR="00654A19" w:rsidRPr="006A1728">
        <w:rPr>
          <w:rStyle w:val="Emphasis"/>
          <w:rFonts w:ascii="Calibri" w:hAnsi="Calibri" w:cs="Calibri"/>
          <w:i w:val="0"/>
          <w:sz w:val="22"/>
          <w:shd w:val="clear" w:color="auto" w:fill="FFFFFF"/>
        </w:rPr>
        <w:t>Dvietes paliene" dabas aizsardzības plāna darbības termiņš pagarināts līdz 2019.</w:t>
      </w:r>
      <w:r w:rsidR="00E623FE">
        <w:rPr>
          <w:rStyle w:val="Emphasis"/>
          <w:rFonts w:ascii="Calibri" w:hAnsi="Calibri" w:cs="Calibri"/>
          <w:i w:val="0"/>
          <w:sz w:val="22"/>
          <w:shd w:val="clear" w:color="auto" w:fill="FFFFFF"/>
        </w:rPr>
        <w:t> </w:t>
      </w:r>
      <w:r w:rsidR="00654A19" w:rsidRPr="006A1728">
        <w:rPr>
          <w:rStyle w:val="Emphasis"/>
          <w:rFonts w:ascii="Calibri" w:hAnsi="Calibri" w:cs="Calibri"/>
          <w:i w:val="0"/>
          <w:sz w:val="22"/>
          <w:shd w:val="clear" w:color="auto" w:fill="FFFFFF"/>
        </w:rPr>
        <w:t>gada 31.</w:t>
      </w:r>
      <w:r w:rsidR="00E623FE">
        <w:rPr>
          <w:rStyle w:val="Emphasis"/>
          <w:rFonts w:ascii="Calibri" w:hAnsi="Calibri" w:cs="Calibri"/>
          <w:i w:val="0"/>
          <w:sz w:val="22"/>
          <w:shd w:val="clear" w:color="auto" w:fill="FFFFFF"/>
        </w:rPr>
        <w:t> </w:t>
      </w:r>
      <w:r w:rsidR="00654A19" w:rsidRPr="006A1728">
        <w:rPr>
          <w:rStyle w:val="Emphasis"/>
          <w:rFonts w:ascii="Calibri" w:hAnsi="Calibri" w:cs="Calibri"/>
          <w:i w:val="0"/>
          <w:sz w:val="22"/>
          <w:shd w:val="clear" w:color="auto" w:fill="FFFFFF"/>
        </w:rPr>
        <w:t>decembrim.</w:t>
      </w:r>
    </w:p>
    <w:p w14:paraId="1D33812E" w14:textId="5E04578A" w:rsidR="00FA4C2F" w:rsidRDefault="00FA4C2F" w:rsidP="00FA4C2F">
      <w:pPr>
        <w:spacing w:before="0" w:after="120"/>
        <w:jc w:val="both"/>
        <w:rPr>
          <w:rFonts w:ascii="Calibri" w:hAnsi="Calibri" w:cs="Calibri"/>
          <w:sz w:val="22"/>
        </w:rPr>
      </w:pPr>
      <w:r>
        <w:rPr>
          <w:rFonts w:ascii="Calibri" w:hAnsi="Calibri" w:cs="Calibri"/>
          <w:sz w:val="22"/>
        </w:rPr>
        <w:t xml:space="preserve">Dabas parka “Dvietes paliene” teritorijas aizsardzības un izmantošanas kārtību nosaka individuālie noteikumi </w:t>
      </w:r>
      <w:r w:rsidR="00E623FE">
        <w:rPr>
          <w:rFonts w:ascii="Calibri" w:hAnsi="Calibri" w:cs="Calibri"/>
          <w:sz w:val="22"/>
        </w:rPr>
        <w:t>–</w:t>
      </w:r>
      <w:r>
        <w:rPr>
          <w:rFonts w:ascii="Calibri" w:hAnsi="Calibri" w:cs="Calibri"/>
          <w:sz w:val="22"/>
        </w:rPr>
        <w:t xml:space="preserve"> Ministru kabineta 2007.</w:t>
      </w:r>
      <w:r w:rsidR="00E623FE">
        <w:rPr>
          <w:rFonts w:ascii="Calibri" w:hAnsi="Calibri" w:cs="Calibri"/>
          <w:sz w:val="22"/>
        </w:rPr>
        <w:t> </w:t>
      </w:r>
      <w:r>
        <w:rPr>
          <w:rFonts w:ascii="Calibri" w:hAnsi="Calibri" w:cs="Calibri"/>
          <w:sz w:val="22"/>
        </w:rPr>
        <w:t>gada 24.</w:t>
      </w:r>
      <w:r w:rsidR="00E623FE">
        <w:rPr>
          <w:rFonts w:ascii="Calibri" w:hAnsi="Calibri" w:cs="Calibri"/>
          <w:sz w:val="22"/>
        </w:rPr>
        <w:t> </w:t>
      </w:r>
      <w:r>
        <w:rPr>
          <w:rFonts w:ascii="Calibri" w:hAnsi="Calibri" w:cs="Calibri"/>
          <w:sz w:val="22"/>
        </w:rPr>
        <w:t>aprīļa noteikumi Nr.</w:t>
      </w:r>
      <w:r w:rsidR="00E623FE">
        <w:rPr>
          <w:rFonts w:ascii="Calibri" w:hAnsi="Calibri" w:cs="Calibri"/>
          <w:sz w:val="22"/>
        </w:rPr>
        <w:t> </w:t>
      </w:r>
      <w:r>
        <w:rPr>
          <w:rFonts w:ascii="Calibri" w:hAnsi="Calibri" w:cs="Calibri"/>
          <w:sz w:val="22"/>
        </w:rPr>
        <w:t>274 “Dabas parka “Dvietes paliene” individuālie aizsardzī</w:t>
      </w:r>
      <w:r w:rsidR="00C5067F">
        <w:rPr>
          <w:rFonts w:ascii="Calibri" w:hAnsi="Calibri" w:cs="Calibri"/>
          <w:sz w:val="22"/>
        </w:rPr>
        <w:t>bas un izmantošanas noteikumi”</w:t>
      </w:r>
      <w:r>
        <w:rPr>
          <w:rFonts w:ascii="Calibri" w:hAnsi="Calibri" w:cs="Calibri"/>
          <w:sz w:val="22"/>
        </w:rPr>
        <w:t xml:space="preserve">. </w:t>
      </w:r>
      <w:r w:rsidRPr="00A56877">
        <w:rPr>
          <w:rFonts w:ascii="Calibri" w:hAnsi="Calibri" w:cs="Calibri"/>
          <w:sz w:val="22"/>
        </w:rPr>
        <w:t xml:space="preserve">Dabas aizsardzības plānam ir pievienots dabas parka individuālo aizsardzības un izmantošanas noteikumu projekts, kas ir apspriests plāna sabiedriskās apspriešanas </w:t>
      </w:r>
      <w:r w:rsidR="00181C70">
        <w:rPr>
          <w:rFonts w:ascii="Calibri" w:hAnsi="Calibri" w:cs="Calibri"/>
          <w:sz w:val="22"/>
        </w:rPr>
        <w:t>procesa ietvaros</w:t>
      </w:r>
      <w:r w:rsidRPr="00A56877">
        <w:rPr>
          <w:rFonts w:ascii="Calibri" w:hAnsi="Calibri" w:cs="Calibri"/>
          <w:sz w:val="22"/>
        </w:rPr>
        <w:t>.</w:t>
      </w:r>
    </w:p>
    <w:p w14:paraId="70030220" w14:textId="4481CD95" w:rsidR="004B0128" w:rsidRPr="006A1728" w:rsidRDefault="00AC5E0B" w:rsidP="009363EC">
      <w:pPr>
        <w:spacing w:before="0" w:after="120"/>
        <w:jc w:val="both"/>
        <w:rPr>
          <w:rFonts w:ascii="Calibri" w:hAnsi="Calibri" w:cs="Calibri"/>
          <w:sz w:val="22"/>
        </w:rPr>
      </w:pPr>
      <w:r w:rsidRPr="006A1728">
        <w:rPr>
          <w:rFonts w:ascii="Calibri" w:hAnsi="Calibri" w:cs="Calibri"/>
          <w:sz w:val="22"/>
        </w:rPr>
        <w:t>2018.</w:t>
      </w:r>
      <w:r w:rsidR="00650C64">
        <w:rPr>
          <w:rFonts w:ascii="Calibri" w:hAnsi="Calibri" w:cs="Calibri"/>
          <w:sz w:val="22"/>
        </w:rPr>
        <w:t> </w:t>
      </w:r>
      <w:r w:rsidRPr="006A1728">
        <w:rPr>
          <w:rFonts w:ascii="Calibri" w:hAnsi="Calibri" w:cs="Calibri"/>
          <w:sz w:val="22"/>
        </w:rPr>
        <w:t>gadā uzsākta jauna dabas aizsardzības plāna izstrāde dabas parkam “</w:t>
      </w:r>
      <w:r w:rsidR="00CA4169" w:rsidRPr="006A1728">
        <w:rPr>
          <w:rFonts w:ascii="Calibri" w:hAnsi="Calibri" w:cs="Calibri"/>
          <w:sz w:val="22"/>
        </w:rPr>
        <w:t xml:space="preserve">Dvietes paliene”. </w:t>
      </w:r>
      <w:r w:rsidR="00E67DC5">
        <w:rPr>
          <w:rFonts w:ascii="Calibri" w:hAnsi="Calibri" w:cs="Calibri"/>
          <w:sz w:val="22"/>
        </w:rPr>
        <w:t>D</w:t>
      </w:r>
      <w:r w:rsidR="00E67DC5" w:rsidRPr="006A1728">
        <w:rPr>
          <w:rFonts w:ascii="Calibri" w:hAnsi="Calibri" w:cs="Calibri"/>
          <w:sz w:val="22"/>
        </w:rPr>
        <w:t>abas aizsardzības</w:t>
      </w:r>
      <w:r w:rsidR="00E67DC5">
        <w:rPr>
          <w:rFonts w:ascii="Calibri" w:hAnsi="Calibri" w:cs="Calibri"/>
          <w:sz w:val="22"/>
        </w:rPr>
        <w:t xml:space="preserve"> p</w:t>
      </w:r>
      <w:r w:rsidR="004B0128" w:rsidRPr="006A1728">
        <w:rPr>
          <w:rFonts w:ascii="Calibri" w:hAnsi="Calibri"/>
          <w:sz w:val="22"/>
        </w:rPr>
        <w:t>lāns tiek izstrādāts atbilstoši M</w:t>
      </w:r>
      <w:r w:rsidR="00514CD2" w:rsidRPr="006A1728">
        <w:rPr>
          <w:rFonts w:ascii="Calibri" w:hAnsi="Calibri"/>
          <w:sz w:val="22"/>
        </w:rPr>
        <w:t xml:space="preserve">inistru </w:t>
      </w:r>
      <w:r w:rsidR="00611279">
        <w:rPr>
          <w:rFonts w:ascii="Calibri" w:hAnsi="Calibri"/>
          <w:sz w:val="22"/>
        </w:rPr>
        <w:t>k</w:t>
      </w:r>
      <w:r w:rsidR="00514CD2" w:rsidRPr="006A1728">
        <w:rPr>
          <w:rFonts w:ascii="Calibri" w:hAnsi="Calibri"/>
          <w:sz w:val="22"/>
        </w:rPr>
        <w:t>abineta</w:t>
      </w:r>
      <w:r w:rsidR="004B0128" w:rsidRPr="006A1728">
        <w:rPr>
          <w:rFonts w:ascii="Calibri" w:hAnsi="Calibri"/>
          <w:sz w:val="22"/>
        </w:rPr>
        <w:t xml:space="preserve"> </w:t>
      </w:r>
      <w:r w:rsidR="00884321">
        <w:rPr>
          <w:rFonts w:ascii="Calibri" w:hAnsi="Calibri"/>
          <w:sz w:val="22"/>
        </w:rPr>
        <w:t>2007.</w:t>
      </w:r>
      <w:r w:rsidR="00650C64">
        <w:rPr>
          <w:rFonts w:ascii="Calibri" w:hAnsi="Calibri"/>
          <w:sz w:val="22"/>
        </w:rPr>
        <w:t> </w:t>
      </w:r>
      <w:r w:rsidR="00884321">
        <w:rPr>
          <w:rFonts w:ascii="Calibri" w:hAnsi="Calibri"/>
          <w:sz w:val="22"/>
        </w:rPr>
        <w:t>gada 9.</w:t>
      </w:r>
      <w:r w:rsidR="00650C64">
        <w:rPr>
          <w:rFonts w:ascii="Calibri" w:hAnsi="Calibri"/>
          <w:sz w:val="22"/>
        </w:rPr>
        <w:t> </w:t>
      </w:r>
      <w:r w:rsidR="00884321">
        <w:rPr>
          <w:rFonts w:ascii="Calibri" w:hAnsi="Calibri"/>
          <w:sz w:val="22"/>
        </w:rPr>
        <w:t>oktobra</w:t>
      </w:r>
      <w:r w:rsidR="004B0128" w:rsidRPr="006A1728">
        <w:rPr>
          <w:rFonts w:ascii="Calibri" w:hAnsi="Calibri"/>
          <w:sz w:val="22"/>
        </w:rPr>
        <w:t xml:space="preserve"> noteikumiem Nr.</w:t>
      </w:r>
      <w:r w:rsidR="00650C64">
        <w:rPr>
          <w:rFonts w:ascii="Calibri" w:hAnsi="Calibri"/>
          <w:sz w:val="22"/>
        </w:rPr>
        <w:t> </w:t>
      </w:r>
      <w:r w:rsidR="004B0128" w:rsidRPr="006A1728">
        <w:rPr>
          <w:rFonts w:ascii="Calibri" w:hAnsi="Calibri"/>
          <w:sz w:val="22"/>
        </w:rPr>
        <w:t>686 “Noteikumi par īpaši aizsargājamās dabas teritorijas dabas aizsardzības plāna saturu un izstrādes kārtību”.</w:t>
      </w:r>
      <w:r w:rsidR="00E67DC5">
        <w:rPr>
          <w:rFonts w:ascii="Calibri" w:hAnsi="Calibri"/>
          <w:sz w:val="22"/>
        </w:rPr>
        <w:t xml:space="preserve"> D</w:t>
      </w:r>
      <w:r w:rsidR="00E67DC5" w:rsidRPr="006A1728">
        <w:rPr>
          <w:rFonts w:ascii="Calibri" w:hAnsi="Calibri" w:cs="Calibri"/>
          <w:sz w:val="22"/>
        </w:rPr>
        <w:t>abas aizsardzības</w:t>
      </w:r>
      <w:r w:rsidR="00E67DC5">
        <w:rPr>
          <w:rFonts w:ascii="Calibri" w:hAnsi="Calibri" w:cs="Calibri"/>
          <w:sz w:val="22"/>
        </w:rPr>
        <w:t xml:space="preserve"> p</w:t>
      </w:r>
      <w:r w:rsidR="004B0128" w:rsidRPr="006A1728">
        <w:rPr>
          <w:rFonts w:ascii="Calibri" w:hAnsi="Calibri"/>
          <w:sz w:val="22"/>
        </w:rPr>
        <w:t>lāns izstrādāts laika posmam no 20</w:t>
      </w:r>
      <w:r w:rsidR="00351C00">
        <w:rPr>
          <w:rFonts w:ascii="Calibri" w:hAnsi="Calibri"/>
          <w:sz w:val="22"/>
        </w:rPr>
        <w:t>20</w:t>
      </w:r>
      <w:r w:rsidR="004B0128" w:rsidRPr="006A1728">
        <w:rPr>
          <w:rFonts w:ascii="Calibri" w:hAnsi="Calibri"/>
          <w:sz w:val="22"/>
        </w:rPr>
        <w:t>.</w:t>
      </w:r>
      <w:r w:rsidR="00650C64">
        <w:rPr>
          <w:rFonts w:ascii="Calibri" w:hAnsi="Calibri"/>
          <w:sz w:val="22"/>
        </w:rPr>
        <w:t> </w:t>
      </w:r>
      <w:r w:rsidR="004B0128" w:rsidRPr="006A1728">
        <w:rPr>
          <w:rFonts w:ascii="Calibri" w:hAnsi="Calibri"/>
          <w:sz w:val="22"/>
        </w:rPr>
        <w:t>gada līdz 203</w:t>
      </w:r>
      <w:r w:rsidR="00884321">
        <w:rPr>
          <w:rFonts w:ascii="Calibri" w:hAnsi="Calibri"/>
          <w:sz w:val="22"/>
        </w:rPr>
        <w:t>2</w:t>
      </w:r>
      <w:r w:rsidR="004B0128" w:rsidRPr="006A1728">
        <w:rPr>
          <w:rFonts w:ascii="Calibri" w:hAnsi="Calibri"/>
          <w:sz w:val="22"/>
        </w:rPr>
        <w:t>.</w:t>
      </w:r>
      <w:r w:rsidR="00650C64">
        <w:rPr>
          <w:rFonts w:ascii="Calibri" w:hAnsi="Calibri"/>
          <w:sz w:val="22"/>
        </w:rPr>
        <w:t> </w:t>
      </w:r>
      <w:r w:rsidR="004B0128" w:rsidRPr="006A1728">
        <w:rPr>
          <w:rFonts w:ascii="Calibri" w:hAnsi="Calibri"/>
          <w:sz w:val="22"/>
        </w:rPr>
        <w:t>gadam.</w:t>
      </w:r>
    </w:p>
    <w:p w14:paraId="71BAE286" w14:textId="032A09D9" w:rsidR="00E84268" w:rsidRPr="006A1728" w:rsidRDefault="00E67DC5" w:rsidP="009363EC">
      <w:pPr>
        <w:spacing w:before="0" w:after="120"/>
        <w:jc w:val="both"/>
        <w:rPr>
          <w:rFonts w:ascii="Calibri" w:hAnsi="Calibri" w:cs="Calibri"/>
          <w:sz w:val="22"/>
        </w:rPr>
      </w:pPr>
      <w:bookmarkStart w:id="6" w:name="_Hlk21593888"/>
      <w:r>
        <w:rPr>
          <w:rFonts w:ascii="Calibri" w:hAnsi="Calibri" w:cs="Calibri"/>
          <w:sz w:val="22"/>
        </w:rPr>
        <w:t>D</w:t>
      </w:r>
      <w:r w:rsidRPr="006A1728">
        <w:rPr>
          <w:rFonts w:ascii="Calibri" w:hAnsi="Calibri" w:cs="Calibri"/>
          <w:sz w:val="22"/>
        </w:rPr>
        <w:t>abas aizsardzības</w:t>
      </w:r>
      <w:r>
        <w:rPr>
          <w:rFonts w:ascii="Calibri" w:hAnsi="Calibri" w:cs="Calibri"/>
          <w:sz w:val="22"/>
        </w:rPr>
        <w:t xml:space="preserve"> p</w:t>
      </w:r>
      <w:r w:rsidR="00E84268" w:rsidRPr="006A1728">
        <w:rPr>
          <w:rFonts w:ascii="Calibri" w:hAnsi="Calibri" w:cs="Calibri"/>
          <w:sz w:val="22"/>
        </w:rPr>
        <w:t>lāna</w:t>
      </w:r>
      <w:r w:rsidR="003A1E54" w:rsidRPr="006A1728">
        <w:rPr>
          <w:rFonts w:ascii="Calibri" w:hAnsi="Calibri" w:cs="Calibri"/>
          <w:sz w:val="22"/>
        </w:rPr>
        <w:t xml:space="preserve"> 20</w:t>
      </w:r>
      <w:r w:rsidR="00994887">
        <w:rPr>
          <w:rFonts w:ascii="Calibri" w:hAnsi="Calibri" w:cs="Calibri"/>
          <w:sz w:val="22"/>
        </w:rPr>
        <w:t>20</w:t>
      </w:r>
      <w:r w:rsidR="003A1E54" w:rsidRPr="006A1728">
        <w:rPr>
          <w:rFonts w:ascii="Calibri" w:hAnsi="Calibri" w:cs="Calibri"/>
          <w:sz w:val="22"/>
        </w:rPr>
        <w:t>.</w:t>
      </w:r>
      <w:r w:rsidR="00650C64">
        <w:rPr>
          <w:rFonts w:ascii="Calibri" w:hAnsi="Calibri" w:cs="Calibri"/>
          <w:sz w:val="22"/>
        </w:rPr>
        <w:t xml:space="preserve"> – </w:t>
      </w:r>
      <w:r w:rsidR="003A1E54" w:rsidRPr="006A1728">
        <w:rPr>
          <w:rFonts w:ascii="Calibri" w:hAnsi="Calibri" w:cs="Calibri"/>
          <w:sz w:val="22"/>
        </w:rPr>
        <w:t>203</w:t>
      </w:r>
      <w:r w:rsidR="00884321">
        <w:rPr>
          <w:rFonts w:ascii="Calibri" w:hAnsi="Calibri" w:cs="Calibri"/>
          <w:sz w:val="22"/>
        </w:rPr>
        <w:t>2</w:t>
      </w:r>
      <w:r w:rsidR="00B57B70" w:rsidRPr="006A1728">
        <w:rPr>
          <w:rFonts w:ascii="Calibri" w:hAnsi="Calibri" w:cs="Calibri"/>
          <w:sz w:val="22"/>
        </w:rPr>
        <w:t>.</w:t>
      </w:r>
      <w:r w:rsidR="00650C64">
        <w:rPr>
          <w:rFonts w:ascii="Calibri" w:hAnsi="Calibri" w:cs="Calibri"/>
          <w:sz w:val="22"/>
        </w:rPr>
        <w:t> </w:t>
      </w:r>
      <w:r w:rsidR="00B57B70" w:rsidRPr="006A1728">
        <w:rPr>
          <w:rFonts w:ascii="Calibri" w:hAnsi="Calibri" w:cs="Calibri"/>
          <w:sz w:val="22"/>
        </w:rPr>
        <w:t>gadam</w:t>
      </w:r>
      <w:r w:rsidR="00E84268" w:rsidRPr="006A1728">
        <w:rPr>
          <w:rFonts w:ascii="Calibri" w:hAnsi="Calibri" w:cs="Calibri"/>
          <w:sz w:val="22"/>
        </w:rPr>
        <w:t xml:space="preserve"> izstrāde tiek veikta E</w:t>
      </w:r>
      <w:r w:rsidR="00E94893">
        <w:rPr>
          <w:rFonts w:ascii="Calibri" w:hAnsi="Calibri" w:cs="Calibri"/>
          <w:sz w:val="22"/>
        </w:rPr>
        <w:t xml:space="preserve">S </w:t>
      </w:r>
      <w:r w:rsidR="00E84268" w:rsidRPr="006A1728">
        <w:rPr>
          <w:rFonts w:ascii="Calibri" w:hAnsi="Calibri" w:cs="Calibri"/>
          <w:sz w:val="22"/>
        </w:rPr>
        <w:t xml:space="preserve">Kohēzijas fonda projekta “Priekšnosacījumu izveide labākai bioloģiskās daudzveidības saglabāšanai un ekosistēmu aizsardzībai Latvijā” </w:t>
      </w:r>
      <w:r w:rsidR="00994887" w:rsidRPr="00E64CE0">
        <w:rPr>
          <w:rFonts w:ascii="Calibri" w:hAnsi="Calibri" w:cs="Calibri"/>
          <w:color w:val="000000"/>
          <w:sz w:val="22"/>
        </w:rPr>
        <w:t>Nr.</w:t>
      </w:r>
      <w:r w:rsidR="00650C64">
        <w:rPr>
          <w:rFonts w:ascii="Calibri" w:hAnsi="Calibri" w:cs="Calibri"/>
          <w:color w:val="000000"/>
          <w:sz w:val="22"/>
        </w:rPr>
        <w:t> </w:t>
      </w:r>
      <w:r w:rsidR="00994887" w:rsidRPr="00E64CE0">
        <w:rPr>
          <w:rFonts w:ascii="Calibri" w:hAnsi="Calibri" w:cs="Calibri"/>
          <w:color w:val="000000"/>
          <w:sz w:val="22"/>
        </w:rPr>
        <w:t>5.4.2.1/16/I/001</w:t>
      </w:r>
      <w:r w:rsidR="00994887" w:rsidRPr="00E64CE0">
        <w:rPr>
          <w:color w:val="000000"/>
        </w:rPr>
        <w:t xml:space="preserve"> </w:t>
      </w:r>
      <w:r w:rsidR="00E84268" w:rsidRPr="006A1728">
        <w:rPr>
          <w:rFonts w:ascii="Calibri" w:hAnsi="Calibri" w:cs="Calibri"/>
          <w:sz w:val="22"/>
        </w:rPr>
        <w:t>ietvaros.</w:t>
      </w:r>
    </w:p>
    <w:p w14:paraId="19ABBDDF" w14:textId="2359755F" w:rsidR="007C6139" w:rsidRDefault="00E67DC5" w:rsidP="50CD0ACD">
      <w:pPr>
        <w:spacing w:before="0" w:after="120"/>
        <w:jc w:val="both"/>
        <w:rPr>
          <w:rFonts w:ascii="Calibri" w:hAnsi="Calibri" w:cs="Calibri"/>
          <w:sz w:val="22"/>
        </w:rPr>
      </w:pPr>
      <w:bookmarkStart w:id="7" w:name="_Hlk19869851"/>
      <w:bookmarkEnd w:id="6"/>
      <w:r w:rsidRPr="50CD0ACD">
        <w:rPr>
          <w:rFonts w:ascii="Calibri" w:hAnsi="Calibri" w:cs="Calibri"/>
          <w:sz w:val="22"/>
        </w:rPr>
        <w:t>Dabas aizsardzības p</w:t>
      </w:r>
      <w:r w:rsidR="00A0739A" w:rsidRPr="50CD0ACD">
        <w:rPr>
          <w:rFonts w:ascii="Calibri" w:hAnsi="Calibri" w:cs="Calibri"/>
          <w:sz w:val="22"/>
        </w:rPr>
        <w:t>lāns papildināts ar Pielikumu</w:t>
      </w:r>
      <w:r w:rsidR="00B21B47" w:rsidRPr="50CD0ACD">
        <w:rPr>
          <w:rFonts w:ascii="Calibri" w:hAnsi="Calibri" w:cs="Calibri"/>
          <w:sz w:val="22"/>
        </w:rPr>
        <w:t xml:space="preserve"> </w:t>
      </w:r>
      <w:r w:rsidR="00634CDA" w:rsidRPr="50CD0ACD">
        <w:rPr>
          <w:rFonts w:ascii="Calibri" w:hAnsi="Calibri" w:cs="Calibri"/>
          <w:sz w:val="22"/>
        </w:rPr>
        <w:t>“</w:t>
      </w:r>
      <w:r w:rsidR="00B21B47" w:rsidRPr="50CD0ACD">
        <w:rPr>
          <w:rFonts w:ascii="Calibri" w:hAnsi="Calibri" w:cs="Calibri"/>
          <w:sz w:val="22"/>
        </w:rPr>
        <w:t>Grafiskā daļa</w:t>
      </w:r>
      <w:r w:rsidR="00634CDA" w:rsidRPr="50CD0ACD">
        <w:rPr>
          <w:rFonts w:ascii="Calibri" w:hAnsi="Calibri" w:cs="Calibri"/>
          <w:sz w:val="22"/>
        </w:rPr>
        <w:t>”</w:t>
      </w:r>
      <w:r w:rsidR="00A0739A" w:rsidRPr="50CD0ACD">
        <w:rPr>
          <w:rFonts w:ascii="Calibri" w:hAnsi="Calibri" w:cs="Calibri"/>
          <w:sz w:val="22"/>
        </w:rPr>
        <w:t>, kurā apkopot</w:t>
      </w:r>
      <w:r w:rsidR="00990CE0" w:rsidRPr="50CD0ACD">
        <w:rPr>
          <w:rFonts w:ascii="Calibri" w:hAnsi="Calibri" w:cs="Calibri"/>
          <w:sz w:val="22"/>
        </w:rPr>
        <w:t>i tematiskie attēli</w:t>
      </w:r>
      <w:r w:rsidR="00634CDA" w:rsidRPr="50CD0ACD">
        <w:rPr>
          <w:rFonts w:ascii="Calibri" w:hAnsi="Calibri" w:cs="Calibri"/>
          <w:sz w:val="22"/>
        </w:rPr>
        <w:t xml:space="preserve"> jeb kartes</w:t>
      </w:r>
      <w:r w:rsidR="004F10E7" w:rsidRPr="50CD0ACD">
        <w:rPr>
          <w:rFonts w:ascii="Calibri" w:hAnsi="Calibri" w:cs="Calibri"/>
          <w:sz w:val="22"/>
        </w:rPr>
        <w:t>, kas sagatavoti uz Latvijas Ģeotelpiskās informācijas aģentūras sagatavo</w:t>
      </w:r>
      <w:r w:rsidR="00650C64">
        <w:rPr>
          <w:rFonts w:ascii="Calibri" w:hAnsi="Calibri" w:cs="Calibri"/>
          <w:sz w:val="22"/>
        </w:rPr>
        <w:t xml:space="preserve">tas topogrāfiskās pamatnes </w:t>
      </w:r>
      <w:r w:rsidR="00650C64">
        <w:rPr>
          <w:rFonts w:ascii="Calibri" w:hAnsi="Calibri" w:cs="Calibri"/>
          <w:sz w:val="22"/>
        </w:rPr>
        <w:lastRenderedPageBreak/>
        <w:t>M 1:</w:t>
      </w:r>
      <w:r w:rsidR="004F10E7" w:rsidRPr="50CD0ACD">
        <w:rPr>
          <w:rFonts w:ascii="Calibri" w:hAnsi="Calibri" w:cs="Calibri"/>
          <w:sz w:val="22"/>
        </w:rPr>
        <w:t xml:space="preserve">10 000 </w:t>
      </w:r>
      <w:r w:rsidR="00486E65" w:rsidRPr="50CD0ACD">
        <w:rPr>
          <w:rFonts w:ascii="Calibri" w:hAnsi="Calibri" w:cs="Calibri"/>
          <w:sz w:val="22"/>
        </w:rPr>
        <w:t>(</w:t>
      </w:r>
      <w:r w:rsidR="004F10E7" w:rsidRPr="50CD0ACD">
        <w:rPr>
          <w:rFonts w:ascii="Calibri" w:hAnsi="Calibri" w:cs="Calibri"/>
          <w:sz w:val="22"/>
        </w:rPr>
        <w:t>2013.</w:t>
      </w:r>
      <w:r w:rsidR="00650C64">
        <w:rPr>
          <w:rFonts w:ascii="Calibri" w:hAnsi="Calibri" w:cs="Calibri"/>
          <w:sz w:val="22"/>
        </w:rPr>
        <w:t> </w:t>
      </w:r>
      <w:r w:rsidR="004F10E7" w:rsidRPr="50CD0ACD">
        <w:rPr>
          <w:rFonts w:ascii="Calibri" w:hAnsi="Calibri" w:cs="Calibri"/>
          <w:sz w:val="22"/>
        </w:rPr>
        <w:t>gada</w:t>
      </w:r>
      <w:r w:rsidR="0024185E" w:rsidRPr="50CD0ACD">
        <w:rPr>
          <w:rFonts w:ascii="Calibri" w:hAnsi="Calibri" w:cs="Calibri"/>
          <w:sz w:val="22"/>
        </w:rPr>
        <w:t xml:space="preserve"> </w:t>
      </w:r>
      <w:r w:rsidR="004F10E7" w:rsidRPr="50CD0ACD">
        <w:rPr>
          <w:rFonts w:ascii="Calibri" w:hAnsi="Calibri" w:cs="Calibri"/>
          <w:sz w:val="22"/>
        </w:rPr>
        <w:t>dati</w:t>
      </w:r>
      <w:r w:rsidR="00486E65" w:rsidRPr="50CD0ACD">
        <w:rPr>
          <w:rFonts w:ascii="Calibri" w:hAnsi="Calibri" w:cs="Calibri"/>
          <w:sz w:val="22"/>
        </w:rPr>
        <w:t>)</w:t>
      </w:r>
      <w:r w:rsidR="00990CE0" w:rsidRPr="50CD0ACD">
        <w:rPr>
          <w:rFonts w:ascii="Calibri" w:hAnsi="Calibri" w:cs="Calibri"/>
          <w:sz w:val="22"/>
        </w:rPr>
        <w:t>,</w:t>
      </w:r>
      <w:r w:rsidR="004F10E7" w:rsidRPr="50CD0ACD">
        <w:rPr>
          <w:rFonts w:ascii="Calibri" w:hAnsi="Calibri" w:cs="Calibri"/>
          <w:sz w:val="22"/>
        </w:rPr>
        <w:t xml:space="preserve"> </w:t>
      </w:r>
      <w:r w:rsidR="005E7657" w:rsidRPr="50CD0ACD">
        <w:rPr>
          <w:rFonts w:ascii="Calibri" w:hAnsi="Calibri" w:cs="Calibri"/>
          <w:sz w:val="22"/>
        </w:rPr>
        <w:t xml:space="preserve">Latvijas Ģeotelpiskās informācijas aģentūras </w:t>
      </w:r>
      <w:r w:rsidR="00650C64">
        <w:rPr>
          <w:rFonts w:ascii="Calibri" w:hAnsi="Calibri" w:cs="Calibri"/>
          <w:sz w:val="22"/>
        </w:rPr>
        <w:t>ortofoto kartes M 1:</w:t>
      </w:r>
      <w:r w:rsidR="00523BE0" w:rsidRPr="50CD0ACD">
        <w:rPr>
          <w:rFonts w:ascii="Calibri" w:hAnsi="Calibri" w:cs="Calibri"/>
          <w:sz w:val="22"/>
        </w:rPr>
        <w:t>10 000 (6.</w:t>
      </w:r>
      <w:r w:rsidR="00650C64">
        <w:rPr>
          <w:rFonts w:ascii="Calibri" w:hAnsi="Calibri" w:cs="Calibri"/>
          <w:sz w:val="22"/>
        </w:rPr>
        <w:t> </w:t>
      </w:r>
      <w:r w:rsidR="00523BE0" w:rsidRPr="50CD0ACD">
        <w:rPr>
          <w:rFonts w:ascii="Calibri" w:hAnsi="Calibri" w:cs="Calibri"/>
          <w:sz w:val="22"/>
        </w:rPr>
        <w:t>cikls, 2016.</w:t>
      </w:r>
      <w:r w:rsidR="00650C64">
        <w:rPr>
          <w:rFonts w:ascii="Calibri" w:hAnsi="Calibri" w:cs="Calibri"/>
          <w:sz w:val="22"/>
        </w:rPr>
        <w:t xml:space="preserve"> </w:t>
      </w:r>
      <w:r w:rsidR="00523BE0" w:rsidRPr="50CD0ACD">
        <w:rPr>
          <w:rFonts w:ascii="Calibri" w:hAnsi="Calibri" w:cs="Calibri"/>
          <w:sz w:val="22"/>
        </w:rPr>
        <w:t>-</w:t>
      </w:r>
      <w:r w:rsidR="00650C64">
        <w:rPr>
          <w:rFonts w:ascii="Calibri" w:hAnsi="Calibri" w:cs="Calibri"/>
          <w:sz w:val="22"/>
        </w:rPr>
        <w:t xml:space="preserve"> </w:t>
      </w:r>
      <w:r w:rsidR="00523BE0" w:rsidRPr="50CD0ACD">
        <w:rPr>
          <w:rFonts w:ascii="Calibri" w:hAnsi="Calibri" w:cs="Calibri"/>
          <w:sz w:val="22"/>
        </w:rPr>
        <w:t>2018.</w:t>
      </w:r>
      <w:r w:rsidR="00650C64">
        <w:rPr>
          <w:rFonts w:ascii="Calibri" w:hAnsi="Calibri" w:cs="Calibri"/>
          <w:sz w:val="22"/>
        </w:rPr>
        <w:t> </w:t>
      </w:r>
      <w:r w:rsidR="00523BE0" w:rsidRPr="50CD0ACD">
        <w:rPr>
          <w:rFonts w:ascii="Calibri" w:hAnsi="Calibri" w:cs="Calibri"/>
          <w:sz w:val="22"/>
        </w:rPr>
        <w:t xml:space="preserve">gads), </w:t>
      </w:r>
      <w:r w:rsidR="004F10E7" w:rsidRPr="50CD0ACD">
        <w:rPr>
          <w:rFonts w:ascii="Calibri" w:hAnsi="Calibri" w:cs="Calibri"/>
          <w:sz w:val="22"/>
        </w:rPr>
        <w:t xml:space="preserve">Valsts zemes dienesta </w:t>
      </w:r>
      <w:r w:rsidR="1560CD83" w:rsidRPr="50CD0ACD">
        <w:rPr>
          <w:rFonts w:ascii="Calibri" w:hAnsi="Calibri" w:cs="Calibri"/>
          <w:sz w:val="22"/>
        </w:rPr>
        <w:t xml:space="preserve">nekustamā īpašuma valsts </w:t>
      </w:r>
      <w:r w:rsidR="004F10E7" w:rsidRPr="50CD0ACD">
        <w:rPr>
          <w:rFonts w:ascii="Calibri" w:hAnsi="Calibri" w:cs="Calibri"/>
          <w:sz w:val="22"/>
        </w:rPr>
        <w:t>kadastra informācij</w:t>
      </w:r>
      <w:r w:rsidR="2805715A" w:rsidRPr="50CD0ACD">
        <w:rPr>
          <w:rFonts w:ascii="Calibri" w:hAnsi="Calibri" w:cs="Calibri"/>
          <w:sz w:val="22"/>
        </w:rPr>
        <w:t>as sistēmas</w:t>
      </w:r>
      <w:r w:rsidR="00650C64">
        <w:rPr>
          <w:rFonts w:ascii="Calibri" w:hAnsi="Calibri" w:cs="Calibri"/>
          <w:sz w:val="22"/>
        </w:rPr>
        <w:t xml:space="preserve"> (dati uz </w:t>
      </w:r>
      <w:r w:rsidR="004F10E7" w:rsidRPr="50CD0ACD">
        <w:rPr>
          <w:rFonts w:ascii="Calibri" w:hAnsi="Calibri" w:cs="Calibri"/>
          <w:sz w:val="22"/>
        </w:rPr>
        <w:t>2018.</w:t>
      </w:r>
      <w:r w:rsidR="00650C64">
        <w:rPr>
          <w:rFonts w:ascii="Calibri" w:hAnsi="Calibri" w:cs="Calibri"/>
          <w:sz w:val="22"/>
        </w:rPr>
        <w:t> gada 26. novembri</w:t>
      </w:r>
      <w:r w:rsidR="004F10E7" w:rsidRPr="50CD0ACD">
        <w:rPr>
          <w:rFonts w:ascii="Calibri" w:hAnsi="Calibri" w:cs="Calibri"/>
          <w:sz w:val="22"/>
        </w:rPr>
        <w:t>)</w:t>
      </w:r>
      <w:r w:rsidR="00990CE0" w:rsidRPr="50CD0ACD">
        <w:rPr>
          <w:rFonts w:ascii="Calibri" w:hAnsi="Calibri" w:cs="Calibri"/>
          <w:sz w:val="22"/>
        </w:rPr>
        <w:t>, Dabas aizsardzības pārvaldes dabas datu pārvald</w:t>
      </w:r>
      <w:r w:rsidR="007C6139" w:rsidRPr="50CD0ACD">
        <w:rPr>
          <w:rFonts w:ascii="Calibri" w:hAnsi="Calibri" w:cs="Calibri"/>
          <w:sz w:val="22"/>
        </w:rPr>
        <w:t>ības</w:t>
      </w:r>
      <w:r w:rsidR="00990CE0" w:rsidRPr="50CD0ACD">
        <w:rPr>
          <w:rFonts w:ascii="Calibri" w:hAnsi="Calibri" w:cs="Calibri"/>
          <w:sz w:val="22"/>
        </w:rPr>
        <w:t xml:space="preserve"> sistēmas “Ozols” datiem, </w:t>
      </w:r>
      <w:r w:rsidR="007C6139" w:rsidRPr="50CD0ACD">
        <w:rPr>
          <w:rFonts w:ascii="Calibri" w:hAnsi="Calibri" w:cs="Calibri"/>
          <w:sz w:val="22"/>
        </w:rPr>
        <w:t xml:space="preserve">Lauku atbalsta dienesta datiem, </w:t>
      </w:r>
      <w:r w:rsidR="00990CE0" w:rsidRPr="50CD0ACD">
        <w:rPr>
          <w:rFonts w:ascii="Calibri" w:hAnsi="Calibri" w:cs="Calibri"/>
          <w:sz w:val="22"/>
        </w:rPr>
        <w:t>Ilūkstes novada un Jēkabpils novada pašvaldību sniegt</w:t>
      </w:r>
      <w:r w:rsidR="005E7657" w:rsidRPr="50CD0ACD">
        <w:rPr>
          <w:rFonts w:ascii="Calibri" w:hAnsi="Calibri" w:cs="Calibri"/>
          <w:sz w:val="22"/>
        </w:rPr>
        <w:t>a</w:t>
      </w:r>
      <w:r w:rsidR="00990CE0" w:rsidRPr="50CD0ACD">
        <w:rPr>
          <w:rFonts w:ascii="Calibri" w:hAnsi="Calibri" w:cs="Calibri"/>
          <w:sz w:val="22"/>
        </w:rPr>
        <w:t>jiem datiem</w:t>
      </w:r>
      <w:r w:rsidR="007C6139" w:rsidRPr="50CD0ACD">
        <w:rPr>
          <w:rFonts w:ascii="Calibri" w:hAnsi="Calibri" w:cs="Calibri"/>
          <w:sz w:val="22"/>
        </w:rPr>
        <w:t xml:space="preserve"> u.c. institūciju datiem</w:t>
      </w:r>
      <w:r w:rsidR="00486E65" w:rsidRPr="50CD0ACD">
        <w:rPr>
          <w:rFonts w:ascii="Calibri" w:hAnsi="Calibri" w:cs="Calibri"/>
          <w:sz w:val="22"/>
        </w:rPr>
        <w:t>.</w:t>
      </w:r>
      <w:r w:rsidR="0024185E" w:rsidRPr="50CD0ACD">
        <w:rPr>
          <w:rFonts w:ascii="Calibri" w:hAnsi="Calibri" w:cs="Calibri"/>
          <w:sz w:val="22"/>
        </w:rPr>
        <w:t xml:space="preserve"> </w:t>
      </w:r>
    </w:p>
    <w:p w14:paraId="16C42AF8" w14:textId="34673CC8" w:rsidR="00A0739A" w:rsidRPr="006A1728" w:rsidRDefault="00FE2E92" w:rsidP="50CD0ACD">
      <w:pPr>
        <w:spacing w:before="0" w:after="120"/>
        <w:jc w:val="both"/>
        <w:rPr>
          <w:rFonts w:ascii="Calibri" w:hAnsi="Calibri" w:cs="Calibri"/>
          <w:sz w:val="22"/>
        </w:rPr>
      </w:pPr>
      <w:r w:rsidRPr="50CD0ACD">
        <w:rPr>
          <w:rFonts w:ascii="Calibri" w:hAnsi="Calibri" w:cs="Calibri"/>
          <w:sz w:val="22"/>
        </w:rPr>
        <w:t xml:space="preserve">Ar </w:t>
      </w:r>
      <w:r w:rsidR="00E67DC5" w:rsidRPr="50CD0ACD">
        <w:rPr>
          <w:rFonts w:ascii="Calibri" w:hAnsi="Calibri" w:cs="Calibri"/>
          <w:sz w:val="22"/>
        </w:rPr>
        <w:t>dabas aizsardzības p</w:t>
      </w:r>
      <w:r w:rsidR="00742A90" w:rsidRPr="50CD0ACD">
        <w:rPr>
          <w:rFonts w:ascii="Calibri" w:hAnsi="Calibri" w:cs="Calibri"/>
          <w:sz w:val="22"/>
        </w:rPr>
        <w:t>l</w:t>
      </w:r>
      <w:r w:rsidRPr="50CD0ACD">
        <w:rPr>
          <w:rFonts w:ascii="Calibri" w:hAnsi="Calibri" w:cs="Calibri"/>
          <w:sz w:val="22"/>
        </w:rPr>
        <w:t>āna izstrādi saistītā dokumentācija apkop</w:t>
      </w:r>
      <w:r w:rsidR="00E64CE0" w:rsidRPr="50CD0ACD">
        <w:rPr>
          <w:rFonts w:ascii="Calibri" w:hAnsi="Calibri" w:cs="Calibri"/>
          <w:sz w:val="22"/>
        </w:rPr>
        <w:t>o</w:t>
      </w:r>
      <w:r w:rsidRPr="50CD0ACD">
        <w:rPr>
          <w:rFonts w:ascii="Calibri" w:hAnsi="Calibri" w:cs="Calibri"/>
          <w:sz w:val="22"/>
        </w:rPr>
        <w:t xml:space="preserve">ta </w:t>
      </w:r>
      <w:r w:rsidR="00D71E9F" w:rsidRPr="50CD0ACD">
        <w:rPr>
          <w:rFonts w:ascii="Calibri" w:hAnsi="Calibri" w:cs="Calibri"/>
          <w:sz w:val="22"/>
        </w:rPr>
        <w:t>plān</w:t>
      </w:r>
      <w:r w:rsidRPr="50CD0ACD">
        <w:rPr>
          <w:rFonts w:ascii="Calibri" w:hAnsi="Calibri" w:cs="Calibri"/>
          <w:sz w:val="22"/>
        </w:rPr>
        <w:t>a</w:t>
      </w:r>
      <w:r w:rsidR="00D71E9F" w:rsidRPr="50CD0ACD">
        <w:rPr>
          <w:rFonts w:ascii="Calibri" w:hAnsi="Calibri" w:cs="Calibri"/>
          <w:sz w:val="22"/>
        </w:rPr>
        <w:t xml:space="preserve"> Pielikum</w:t>
      </w:r>
      <w:r w:rsidRPr="50CD0ACD">
        <w:rPr>
          <w:rFonts w:ascii="Calibri" w:hAnsi="Calibri" w:cs="Calibri"/>
          <w:sz w:val="22"/>
        </w:rPr>
        <w:t>ā</w:t>
      </w:r>
      <w:r w:rsidR="00D71E9F" w:rsidRPr="50CD0ACD">
        <w:rPr>
          <w:rFonts w:ascii="Calibri" w:hAnsi="Calibri" w:cs="Calibri"/>
          <w:sz w:val="22"/>
        </w:rPr>
        <w:t xml:space="preserve"> </w:t>
      </w:r>
      <w:r w:rsidR="00634CDA" w:rsidRPr="50CD0ACD">
        <w:rPr>
          <w:rFonts w:ascii="Calibri" w:hAnsi="Calibri" w:cs="Calibri"/>
          <w:sz w:val="22"/>
        </w:rPr>
        <w:t>“</w:t>
      </w:r>
      <w:r w:rsidR="00D71E9F" w:rsidRPr="50CD0ACD">
        <w:rPr>
          <w:rFonts w:ascii="Calibri" w:hAnsi="Calibri" w:cs="Calibri"/>
          <w:sz w:val="22"/>
        </w:rPr>
        <w:t>Pārskats par dabas aizsardzības plāna izstrādi</w:t>
      </w:r>
      <w:r w:rsidR="00634CDA" w:rsidRPr="50CD0ACD">
        <w:rPr>
          <w:rFonts w:ascii="Calibri" w:hAnsi="Calibri" w:cs="Calibri"/>
          <w:sz w:val="22"/>
        </w:rPr>
        <w:t>”</w:t>
      </w:r>
      <w:r w:rsidRPr="50CD0ACD">
        <w:rPr>
          <w:rFonts w:ascii="Calibri" w:hAnsi="Calibri" w:cs="Calibri"/>
          <w:sz w:val="22"/>
        </w:rPr>
        <w:t>.</w:t>
      </w:r>
      <w:r w:rsidR="00D71E9F" w:rsidRPr="50CD0ACD">
        <w:rPr>
          <w:rFonts w:ascii="Calibri" w:hAnsi="Calibri" w:cs="Calibri"/>
          <w:sz w:val="22"/>
        </w:rPr>
        <w:t xml:space="preserve"> </w:t>
      </w:r>
      <w:r w:rsidR="0011507F" w:rsidRPr="0013019E">
        <w:rPr>
          <w:rFonts w:ascii="Calibri" w:hAnsi="Calibri" w:cs="Calibri"/>
          <w:sz w:val="22"/>
        </w:rPr>
        <w:t xml:space="preserve">Atsevišķā Pielikumā </w:t>
      </w:r>
      <w:r w:rsidR="0011507F" w:rsidRPr="009E5F6D">
        <w:rPr>
          <w:rFonts w:ascii="Calibri" w:hAnsi="Calibri" w:cs="Calibri"/>
          <w:sz w:val="22"/>
        </w:rPr>
        <w:t>“Ekspertu atzinumi</w:t>
      </w:r>
      <w:r w:rsidR="0011507F" w:rsidRPr="0013019E">
        <w:rPr>
          <w:rFonts w:ascii="Calibri" w:hAnsi="Calibri" w:cs="Calibri"/>
          <w:sz w:val="22"/>
        </w:rPr>
        <w:t xml:space="preserve">” apkopoti </w:t>
      </w:r>
      <w:r w:rsidR="0013019E" w:rsidRPr="0013019E">
        <w:rPr>
          <w:rFonts w:ascii="Calibri" w:hAnsi="Calibri" w:cs="Calibri"/>
          <w:sz w:val="22"/>
        </w:rPr>
        <w:t xml:space="preserve">plāna </w:t>
      </w:r>
      <w:r w:rsidR="0013019E" w:rsidRPr="0049408B">
        <w:rPr>
          <w:rFonts w:ascii="Calibri" w:hAnsi="Calibri" w:cs="Calibri"/>
          <w:sz w:val="22"/>
        </w:rPr>
        <w:t>izstrādē iesaistīto sugu un biotopu jomā sertificēto ekspertu atzinumi.</w:t>
      </w:r>
    </w:p>
    <w:p w14:paraId="14C05CA0" w14:textId="39F895EE" w:rsidR="00486E65" w:rsidRPr="006A1728" w:rsidRDefault="00486E65" w:rsidP="00486E65">
      <w:pPr>
        <w:spacing w:before="0" w:after="120"/>
        <w:jc w:val="both"/>
        <w:rPr>
          <w:rFonts w:ascii="Calibri" w:hAnsi="Calibri" w:cs="Calibri"/>
          <w:sz w:val="22"/>
        </w:rPr>
      </w:pPr>
      <w:r w:rsidRPr="006A1728">
        <w:rPr>
          <w:rFonts w:ascii="Calibri" w:hAnsi="Calibri" w:cs="Calibri"/>
          <w:sz w:val="22"/>
        </w:rPr>
        <w:t>Dabas parka “Dvietes paliene” biotopu un sugu apraksti sagatavoti, izmantojot jaunākos inventarizācijas materiālus – projekta “Dabas skaitīšana” gaitā veiktās inventarizācijas 2017.</w:t>
      </w:r>
      <w:r w:rsidR="0024185E" w:rsidRPr="006A1728">
        <w:rPr>
          <w:rFonts w:ascii="Calibri" w:hAnsi="Calibri" w:cs="Calibri"/>
          <w:sz w:val="22"/>
        </w:rPr>
        <w:t>, 2018.</w:t>
      </w:r>
      <w:r w:rsidR="005E7657">
        <w:rPr>
          <w:rFonts w:ascii="Calibri" w:hAnsi="Calibri" w:cs="Calibri"/>
          <w:sz w:val="22"/>
        </w:rPr>
        <w:t>, 2019.</w:t>
      </w:r>
      <w:r w:rsidR="00650C64">
        <w:rPr>
          <w:rFonts w:ascii="Calibri" w:hAnsi="Calibri" w:cs="Calibri"/>
          <w:sz w:val="22"/>
        </w:rPr>
        <w:t> </w:t>
      </w:r>
      <w:r w:rsidRPr="006A1728">
        <w:rPr>
          <w:rFonts w:ascii="Calibri" w:hAnsi="Calibri" w:cs="Calibri"/>
          <w:sz w:val="22"/>
        </w:rPr>
        <w:t>gadā</w:t>
      </w:r>
      <w:r w:rsidR="005E7657">
        <w:rPr>
          <w:rFonts w:ascii="Calibri" w:hAnsi="Calibri" w:cs="Calibri"/>
          <w:sz w:val="22"/>
        </w:rPr>
        <w:t xml:space="preserve"> </w:t>
      </w:r>
      <w:r w:rsidRPr="006A1728">
        <w:rPr>
          <w:rFonts w:ascii="Calibri" w:hAnsi="Calibri" w:cs="Calibri"/>
          <w:sz w:val="22"/>
        </w:rPr>
        <w:t xml:space="preserve">apkopotos rezultātus, kā arī datus, kas apzināti un uzkrāti dabas datu </w:t>
      </w:r>
      <w:r w:rsidR="00113CAA">
        <w:rPr>
          <w:rFonts w:ascii="Calibri" w:hAnsi="Calibri" w:cs="Calibri"/>
          <w:sz w:val="22"/>
        </w:rPr>
        <w:t>pārvaldības</w:t>
      </w:r>
      <w:r w:rsidRPr="006A1728">
        <w:rPr>
          <w:rFonts w:ascii="Calibri" w:hAnsi="Calibri" w:cs="Calibri"/>
          <w:sz w:val="22"/>
        </w:rPr>
        <w:t xml:space="preserve"> sistēmā “Ozols”.</w:t>
      </w:r>
    </w:p>
    <w:bookmarkEnd w:id="7"/>
    <w:p w14:paraId="4FB0F947" w14:textId="66CA8C81" w:rsidR="00C53C88" w:rsidRPr="00650C64" w:rsidRDefault="00650C64" w:rsidP="00650C64">
      <w:pPr>
        <w:spacing w:before="0" w:after="160" w:line="259" w:lineRule="auto"/>
        <w:rPr>
          <w:rFonts w:ascii="Calibri" w:hAnsi="Calibri" w:cs="Calibri"/>
          <w:sz w:val="22"/>
        </w:rPr>
      </w:pPr>
      <w:r>
        <w:rPr>
          <w:rFonts w:ascii="Calibri" w:hAnsi="Calibri" w:cs="Calibri"/>
          <w:sz w:val="22"/>
        </w:rPr>
        <w:br w:type="page"/>
      </w:r>
    </w:p>
    <w:p w14:paraId="04B66BCF" w14:textId="1EDBD05B" w:rsidR="007F13F1" w:rsidRPr="006A1728" w:rsidRDefault="00650C64" w:rsidP="000F6CEB">
      <w:pPr>
        <w:pStyle w:val="Heading1"/>
      </w:pPr>
      <w:bookmarkStart w:id="8" w:name="_Toc41908946"/>
      <w:r>
        <w:lastRenderedPageBreak/>
        <w:t>1. </w:t>
      </w:r>
      <w:r w:rsidR="00262AF1">
        <w:t>no</w:t>
      </w:r>
      <w:r w:rsidR="00A24BB0" w:rsidRPr="006A1728">
        <w:t>daļa. DABAS PARKA</w:t>
      </w:r>
      <w:r w:rsidR="00C61880" w:rsidRPr="006A1728">
        <w:t xml:space="preserve"> TERITORIJAS APRAKSTS</w:t>
      </w:r>
      <w:bookmarkEnd w:id="8"/>
    </w:p>
    <w:p w14:paraId="65529786" w14:textId="0589E662" w:rsidR="007F13F1" w:rsidRPr="006A1728" w:rsidRDefault="00650C64" w:rsidP="002A79E8">
      <w:pPr>
        <w:pStyle w:val="Heading2"/>
      </w:pPr>
      <w:bookmarkStart w:id="9" w:name="_Toc41908947"/>
      <w:r>
        <w:t>1.1. </w:t>
      </w:r>
      <w:r w:rsidR="00C6658C" w:rsidRPr="006A1728">
        <w:t>VISPĀRĒJA INFORMĀCIJA PAR AIZSARGĀJAMO TERITORIJU</w:t>
      </w:r>
      <w:bookmarkEnd w:id="9"/>
    </w:p>
    <w:p w14:paraId="2C8BD9C8" w14:textId="359A32FB" w:rsidR="00C61880" w:rsidRPr="006A1728" w:rsidRDefault="00650C64" w:rsidP="002A79E8">
      <w:pPr>
        <w:pStyle w:val="Heading3"/>
      </w:pPr>
      <w:bookmarkStart w:id="10" w:name="_Toc41908948"/>
      <w:r>
        <w:t>1.1.1. </w:t>
      </w:r>
      <w:r w:rsidR="00C61880" w:rsidRPr="006A1728">
        <w:t>Atrašanās vieta, ģeogrāfiskās koordinātas, platība</w:t>
      </w:r>
      <w:bookmarkEnd w:id="10"/>
    </w:p>
    <w:p w14:paraId="10FBC7CB" w14:textId="77777777" w:rsidR="00632947" w:rsidRPr="006A1728" w:rsidRDefault="0016578B" w:rsidP="00536D47">
      <w:pPr>
        <w:spacing w:before="0" w:after="120"/>
        <w:jc w:val="both"/>
        <w:rPr>
          <w:rFonts w:ascii="Calibri" w:hAnsi="Calibri" w:cs="Calibri"/>
          <w:sz w:val="22"/>
        </w:rPr>
      </w:pPr>
      <w:r w:rsidRPr="006A1728">
        <w:rPr>
          <w:rFonts w:ascii="Calibri" w:hAnsi="Calibri" w:cs="Calibri"/>
          <w:sz w:val="22"/>
        </w:rPr>
        <w:t xml:space="preserve">Dabas </w:t>
      </w:r>
      <w:r w:rsidR="001F719E" w:rsidRPr="006A1728">
        <w:rPr>
          <w:rFonts w:ascii="Calibri" w:hAnsi="Calibri" w:cs="Calibri"/>
          <w:sz w:val="22"/>
        </w:rPr>
        <w:t>parks</w:t>
      </w:r>
      <w:r w:rsidR="00710517" w:rsidRPr="006A1728">
        <w:rPr>
          <w:rFonts w:ascii="Calibri" w:hAnsi="Calibri" w:cs="Calibri"/>
          <w:sz w:val="22"/>
        </w:rPr>
        <w:t xml:space="preserve"> “</w:t>
      </w:r>
      <w:r w:rsidR="001F719E" w:rsidRPr="006A1728">
        <w:rPr>
          <w:rFonts w:ascii="Calibri" w:hAnsi="Calibri" w:cs="Calibri"/>
          <w:sz w:val="22"/>
        </w:rPr>
        <w:t>Dvietes paliene</w:t>
      </w:r>
      <w:r w:rsidRPr="006A1728">
        <w:rPr>
          <w:rFonts w:ascii="Calibri" w:hAnsi="Calibri" w:cs="Calibri"/>
          <w:sz w:val="22"/>
        </w:rPr>
        <w:t>” atroda</w:t>
      </w:r>
      <w:r w:rsidR="00710517" w:rsidRPr="006A1728">
        <w:rPr>
          <w:rFonts w:ascii="Calibri" w:hAnsi="Calibri" w:cs="Calibri"/>
          <w:sz w:val="22"/>
        </w:rPr>
        <w:t>s Latvijas dienvidaustrumos,</w:t>
      </w:r>
      <w:r w:rsidR="003A1E54" w:rsidRPr="006A1728">
        <w:rPr>
          <w:rFonts w:ascii="Calibri" w:hAnsi="Calibri" w:cs="Calibri"/>
          <w:sz w:val="22"/>
        </w:rPr>
        <w:t xml:space="preserve"> Sēlijas dienvidos,</w:t>
      </w:r>
      <w:r w:rsidR="00710517" w:rsidRPr="006A1728">
        <w:rPr>
          <w:rFonts w:ascii="Calibri" w:hAnsi="Calibri" w:cs="Calibri"/>
          <w:sz w:val="22"/>
        </w:rPr>
        <w:t xml:space="preserve"> Daugavas kreisajā krastā (Augšzemē), </w:t>
      </w:r>
      <w:r w:rsidR="00536D47" w:rsidRPr="006A1728">
        <w:rPr>
          <w:rFonts w:ascii="Calibri" w:hAnsi="Calibri" w:cs="Calibri"/>
          <w:sz w:val="22"/>
        </w:rPr>
        <w:t>Dvietes senlejā un ietver Dvietes un Ilūkstes upes un to palieņu zālājus, kā arī Skuķu un Dvietes ezerus ar tiem piegulošajām teritorijām</w:t>
      </w:r>
      <w:r w:rsidR="003A1E54" w:rsidRPr="006A1728">
        <w:rPr>
          <w:rFonts w:ascii="Calibri" w:hAnsi="Calibri" w:cs="Calibri"/>
          <w:sz w:val="22"/>
        </w:rPr>
        <w:t xml:space="preserve">. </w:t>
      </w:r>
    </w:p>
    <w:p w14:paraId="0C2E88EE" w14:textId="6C7CD209" w:rsidR="0016578B" w:rsidRPr="006A1728" w:rsidRDefault="003A1E54" w:rsidP="00536D47">
      <w:pPr>
        <w:spacing w:before="0" w:after="120"/>
        <w:jc w:val="both"/>
        <w:rPr>
          <w:rFonts w:ascii="Calibri" w:hAnsi="Calibri" w:cs="Calibri"/>
          <w:sz w:val="22"/>
        </w:rPr>
      </w:pPr>
      <w:r w:rsidRPr="006A1728">
        <w:rPr>
          <w:rFonts w:ascii="Calibri" w:hAnsi="Calibri" w:cs="Calibri"/>
          <w:sz w:val="22"/>
        </w:rPr>
        <w:t>Administratīvi dabas parka teritorija atrodas</w:t>
      </w:r>
      <w:r w:rsidR="00536D47" w:rsidRPr="006A1728">
        <w:rPr>
          <w:rFonts w:ascii="Calibri" w:hAnsi="Calibri" w:cs="Calibri"/>
          <w:sz w:val="22"/>
        </w:rPr>
        <w:t xml:space="preserve"> </w:t>
      </w:r>
      <w:r w:rsidR="00710517" w:rsidRPr="006A1728">
        <w:rPr>
          <w:rFonts w:ascii="Calibri" w:hAnsi="Calibri" w:cs="Calibri"/>
          <w:sz w:val="22"/>
        </w:rPr>
        <w:t>Ilūkstes novada Bebrenes, Dvietes un Pilskalnes pagast</w:t>
      </w:r>
      <w:r w:rsidRPr="006A1728">
        <w:rPr>
          <w:rFonts w:ascii="Calibri" w:hAnsi="Calibri" w:cs="Calibri"/>
          <w:sz w:val="22"/>
        </w:rPr>
        <w:t>ā</w:t>
      </w:r>
      <w:r w:rsidR="00710517" w:rsidRPr="006A1728">
        <w:rPr>
          <w:rFonts w:ascii="Calibri" w:hAnsi="Calibri" w:cs="Calibri"/>
          <w:sz w:val="22"/>
        </w:rPr>
        <w:t xml:space="preserve"> un Jēkabpils novada Rubenes pagastā.</w:t>
      </w:r>
      <w:r w:rsidR="001D1DBD" w:rsidRPr="006A1728">
        <w:rPr>
          <w:rFonts w:ascii="Calibri" w:hAnsi="Calibri" w:cs="Calibri"/>
          <w:sz w:val="22"/>
        </w:rPr>
        <w:t xml:space="preserve"> Dabas parka “Dvietes paliene” robežshēma attēlota 1.</w:t>
      </w:r>
      <w:r w:rsidR="006C74FD" w:rsidRPr="006A1728">
        <w:rPr>
          <w:rFonts w:ascii="Calibri" w:hAnsi="Calibri" w:cs="Calibri"/>
          <w:sz w:val="22"/>
        </w:rPr>
        <w:t>1</w:t>
      </w:r>
      <w:r w:rsidR="001D1DBD" w:rsidRPr="006A1728">
        <w:rPr>
          <w:rFonts w:ascii="Calibri" w:hAnsi="Calibri" w:cs="Calibri"/>
          <w:sz w:val="22"/>
        </w:rPr>
        <w:t>.</w:t>
      </w:r>
      <w:r w:rsidR="00650C64">
        <w:rPr>
          <w:rFonts w:ascii="Calibri" w:hAnsi="Calibri" w:cs="Calibri"/>
          <w:sz w:val="22"/>
        </w:rPr>
        <w:t> </w:t>
      </w:r>
      <w:r w:rsidR="001D1DBD" w:rsidRPr="006A1728">
        <w:rPr>
          <w:rFonts w:ascii="Calibri" w:hAnsi="Calibri" w:cs="Calibri"/>
          <w:sz w:val="22"/>
        </w:rPr>
        <w:t>attēlā.</w:t>
      </w:r>
    </w:p>
    <w:p w14:paraId="7047B992" w14:textId="14202480" w:rsidR="00710517" w:rsidRPr="006A1728" w:rsidRDefault="00FA0E22" w:rsidP="1603DF0B">
      <w:pPr>
        <w:spacing w:before="0" w:after="120"/>
        <w:jc w:val="both"/>
        <w:rPr>
          <w:rFonts w:ascii="Calibri" w:hAnsi="Calibri" w:cs="Calibri"/>
          <w:sz w:val="22"/>
        </w:rPr>
      </w:pPr>
      <w:r w:rsidRPr="1603DF0B">
        <w:rPr>
          <w:rFonts w:ascii="Calibri" w:hAnsi="Calibri" w:cs="Calibri"/>
          <w:sz w:val="22"/>
        </w:rPr>
        <w:t xml:space="preserve">Atbilstoši </w:t>
      </w:r>
      <w:r w:rsidR="008754D4" w:rsidRPr="1603DF0B">
        <w:rPr>
          <w:rFonts w:ascii="Calibri" w:hAnsi="Calibri" w:cs="Calibri"/>
          <w:sz w:val="22"/>
        </w:rPr>
        <w:t>ģeotelpiskajiem datiem, d</w:t>
      </w:r>
      <w:r w:rsidR="00E94290" w:rsidRPr="1603DF0B">
        <w:rPr>
          <w:rFonts w:ascii="Calibri" w:hAnsi="Calibri" w:cs="Calibri"/>
          <w:sz w:val="22"/>
        </w:rPr>
        <w:t xml:space="preserve">abas parka </w:t>
      </w:r>
      <w:r w:rsidR="009E5F6D">
        <w:rPr>
          <w:rFonts w:ascii="Calibri" w:hAnsi="Calibri" w:cs="Calibri"/>
          <w:sz w:val="22"/>
        </w:rPr>
        <w:t xml:space="preserve">“Dvietes paliene” </w:t>
      </w:r>
      <w:r w:rsidR="00E94290" w:rsidRPr="1603DF0B">
        <w:rPr>
          <w:rFonts w:ascii="Calibri" w:hAnsi="Calibri" w:cs="Calibri"/>
          <w:sz w:val="22"/>
        </w:rPr>
        <w:t>kopējā platība ir 4989</w:t>
      </w:r>
      <w:r w:rsidR="007F2FB5" w:rsidRPr="1603DF0B">
        <w:rPr>
          <w:rFonts w:ascii="Calibri" w:hAnsi="Calibri" w:cs="Calibri"/>
          <w:sz w:val="22"/>
        </w:rPr>
        <w:t>,23</w:t>
      </w:r>
      <w:r w:rsidR="00650C64">
        <w:rPr>
          <w:rFonts w:ascii="Calibri" w:hAnsi="Calibri" w:cs="Calibri"/>
          <w:sz w:val="22"/>
        </w:rPr>
        <w:t> </w:t>
      </w:r>
      <w:r w:rsidR="00E94290" w:rsidRPr="1603DF0B">
        <w:rPr>
          <w:rFonts w:ascii="Calibri" w:hAnsi="Calibri" w:cs="Calibri"/>
          <w:sz w:val="22"/>
        </w:rPr>
        <w:t>ha.</w:t>
      </w:r>
    </w:p>
    <w:p w14:paraId="45FEE66D" w14:textId="33358AE7" w:rsidR="002D1BC1" w:rsidRPr="006A1728" w:rsidRDefault="00536D47" w:rsidP="00536D47">
      <w:pPr>
        <w:spacing w:before="0" w:after="120"/>
        <w:jc w:val="both"/>
        <w:rPr>
          <w:rFonts w:ascii="Calibri" w:hAnsi="Calibri" w:cs="Calibri"/>
          <w:sz w:val="22"/>
        </w:rPr>
      </w:pPr>
      <w:bookmarkStart w:id="11" w:name="_Hlk532892600"/>
      <w:r w:rsidRPr="006A1728">
        <w:rPr>
          <w:rFonts w:ascii="Calibri" w:hAnsi="Calibri" w:cs="Calibri"/>
          <w:i/>
          <w:noProof/>
          <w:sz w:val="22"/>
          <w:lang w:eastAsia="lv-LV"/>
        </w:rPr>
        <w:drawing>
          <wp:anchor distT="0" distB="0" distL="114300" distR="114300" simplePos="0" relativeHeight="251659776" behindDoc="0" locked="0" layoutInCell="1" allowOverlap="1" wp14:anchorId="6EBA0FA8" wp14:editId="01A3342D">
            <wp:simplePos x="0" y="0"/>
            <wp:positionH relativeFrom="margin">
              <wp:align>right</wp:align>
            </wp:positionH>
            <wp:positionV relativeFrom="paragraph">
              <wp:posOffset>711835</wp:posOffset>
            </wp:positionV>
            <wp:extent cx="6111875" cy="4261485"/>
            <wp:effectExtent l="0" t="0" r="3175"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vietojums_novadaa.jpg"/>
                    <pic:cNvPicPr/>
                  </pic:nvPicPr>
                  <pic:blipFill>
                    <a:blip r:embed="rId18" cstate="screen">
                      <a:extLst>
                        <a:ext uri="{28A0092B-C50C-407E-A947-70E740481C1C}">
                          <a14:useLocalDpi xmlns:a14="http://schemas.microsoft.com/office/drawing/2010/main"/>
                        </a:ext>
                      </a:extLst>
                    </a:blip>
                    <a:stretch>
                      <a:fillRect/>
                    </a:stretch>
                  </pic:blipFill>
                  <pic:spPr>
                    <a:xfrm>
                      <a:off x="0" y="0"/>
                      <a:ext cx="6112172" cy="4261485"/>
                    </a:xfrm>
                    <a:prstGeom prst="rect">
                      <a:avLst/>
                    </a:prstGeom>
                  </pic:spPr>
                </pic:pic>
              </a:graphicData>
            </a:graphic>
            <wp14:sizeRelH relativeFrom="page">
              <wp14:pctWidth>0</wp14:pctWidth>
            </wp14:sizeRelH>
            <wp14:sizeRelV relativeFrom="page">
              <wp14:pctHeight>0</wp14:pctHeight>
            </wp14:sizeRelV>
          </wp:anchor>
        </w:drawing>
      </w:r>
      <w:r w:rsidR="002D1BC1" w:rsidRPr="50CD0ACD">
        <w:rPr>
          <w:rFonts w:ascii="Calibri" w:hAnsi="Calibri" w:cs="Calibri"/>
          <w:sz w:val="22"/>
        </w:rPr>
        <w:t xml:space="preserve">Dabas parka centrālā punkta koordināta – X637770 Y6215319 (Latvijas koordinātu sistēma LKS92). </w:t>
      </w:r>
      <w:bookmarkEnd w:id="11"/>
      <w:r w:rsidR="002D1BC1" w:rsidRPr="50CD0ACD">
        <w:rPr>
          <w:rFonts w:ascii="Calibri" w:hAnsi="Calibri" w:cs="Calibri"/>
          <w:sz w:val="22"/>
        </w:rPr>
        <w:t>Dabas parka “Dvietes paliene” robež</w:t>
      </w:r>
      <w:r w:rsidR="009E33E7" w:rsidRPr="50CD0ACD">
        <w:rPr>
          <w:rFonts w:ascii="Calibri" w:hAnsi="Calibri" w:cs="Calibri"/>
          <w:sz w:val="22"/>
        </w:rPr>
        <w:t>as lūzuma punkta koordinātas noteiktas</w:t>
      </w:r>
      <w:r w:rsidR="002D1BC1" w:rsidRPr="50CD0ACD">
        <w:rPr>
          <w:rFonts w:ascii="Calibri" w:hAnsi="Calibri" w:cs="Calibri"/>
          <w:sz w:val="22"/>
        </w:rPr>
        <w:t xml:space="preserve"> Ministru </w:t>
      </w:r>
      <w:r w:rsidR="00611279" w:rsidRPr="50CD0ACD">
        <w:rPr>
          <w:rFonts w:ascii="Calibri" w:hAnsi="Calibri" w:cs="Calibri"/>
          <w:sz w:val="22"/>
        </w:rPr>
        <w:t>k</w:t>
      </w:r>
      <w:r w:rsidR="002D1BC1" w:rsidRPr="50CD0ACD">
        <w:rPr>
          <w:rFonts w:ascii="Calibri" w:hAnsi="Calibri" w:cs="Calibri"/>
          <w:sz w:val="22"/>
        </w:rPr>
        <w:t xml:space="preserve">abineta </w:t>
      </w:r>
      <w:r w:rsidR="005461B8" w:rsidRPr="50CD0ACD">
        <w:rPr>
          <w:rFonts w:ascii="Calibri" w:hAnsi="Calibri" w:cs="Calibri"/>
          <w:sz w:val="22"/>
        </w:rPr>
        <w:t>1999.</w:t>
      </w:r>
      <w:r w:rsidR="00650C64">
        <w:rPr>
          <w:rFonts w:ascii="Calibri" w:hAnsi="Calibri" w:cs="Calibri"/>
          <w:sz w:val="22"/>
        </w:rPr>
        <w:t> </w:t>
      </w:r>
      <w:r w:rsidR="005461B8" w:rsidRPr="50CD0ACD">
        <w:rPr>
          <w:rFonts w:ascii="Calibri" w:hAnsi="Calibri" w:cs="Calibri"/>
          <w:sz w:val="22"/>
        </w:rPr>
        <w:t>gada 9.</w:t>
      </w:r>
      <w:r w:rsidR="00650C64">
        <w:rPr>
          <w:rFonts w:ascii="Calibri" w:hAnsi="Calibri" w:cs="Calibri"/>
          <w:sz w:val="22"/>
        </w:rPr>
        <w:t> </w:t>
      </w:r>
      <w:r w:rsidR="005461B8" w:rsidRPr="50CD0ACD">
        <w:rPr>
          <w:rFonts w:ascii="Calibri" w:hAnsi="Calibri" w:cs="Calibri"/>
          <w:sz w:val="22"/>
        </w:rPr>
        <w:t>marta</w:t>
      </w:r>
      <w:r w:rsidR="002D1BC1" w:rsidRPr="50CD0ACD">
        <w:rPr>
          <w:rFonts w:ascii="Calibri" w:hAnsi="Calibri" w:cs="Calibri"/>
          <w:sz w:val="22"/>
        </w:rPr>
        <w:t xml:space="preserve"> noteikum</w:t>
      </w:r>
      <w:r w:rsidR="009E33E7" w:rsidRPr="50CD0ACD">
        <w:rPr>
          <w:rFonts w:ascii="Calibri" w:hAnsi="Calibri" w:cs="Calibri"/>
          <w:sz w:val="22"/>
        </w:rPr>
        <w:t>u</w:t>
      </w:r>
      <w:r w:rsidR="002D1BC1" w:rsidRPr="50CD0ACD">
        <w:rPr>
          <w:rFonts w:ascii="Calibri" w:hAnsi="Calibri" w:cs="Calibri"/>
          <w:sz w:val="22"/>
        </w:rPr>
        <w:t xml:space="preserve"> Nr.</w:t>
      </w:r>
      <w:r w:rsidR="00650C64">
        <w:rPr>
          <w:rFonts w:ascii="Calibri" w:hAnsi="Calibri" w:cs="Calibri"/>
          <w:sz w:val="22"/>
        </w:rPr>
        <w:t> </w:t>
      </w:r>
      <w:r w:rsidR="002D1BC1" w:rsidRPr="50CD0ACD">
        <w:rPr>
          <w:rFonts w:ascii="Calibri" w:hAnsi="Calibri" w:cs="Calibri"/>
          <w:sz w:val="22"/>
        </w:rPr>
        <w:t>83 “Noteikumi par dabas parkiem” 28.</w:t>
      </w:r>
      <w:r w:rsidR="00650C64">
        <w:rPr>
          <w:rFonts w:ascii="Calibri" w:hAnsi="Calibri" w:cs="Calibri"/>
          <w:sz w:val="22"/>
        </w:rPr>
        <w:t> </w:t>
      </w:r>
      <w:r w:rsidR="002D1BC1" w:rsidRPr="50CD0ACD">
        <w:rPr>
          <w:rFonts w:ascii="Calibri" w:hAnsi="Calibri" w:cs="Calibri"/>
          <w:sz w:val="22"/>
        </w:rPr>
        <w:t>pielikumā.</w:t>
      </w:r>
    </w:p>
    <w:p w14:paraId="5EDAC7B3" w14:textId="281E9962" w:rsidR="001F719E" w:rsidRPr="006A1728" w:rsidRDefault="00A92AB8" w:rsidP="0049408B">
      <w:pPr>
        <w:pStyle w:val="tv213"/>
        <w:spacing w:before="0" w:beforeAutospacing="0" w:after="240" w:afterAutospacing="0"/>
        <w:jc w:val="center"/>
        <w:rPr>
          <w:rFonts w:ascii="Calibri" w:hAnsi="Calibri" w:cs="Calibri"/>
          <w:i/>
          <w:iCs/>
          <w:sz w:val="20"/>
          <w:szCs w:val="20"/>
        </w:rPr>
      </w:pPr>
      <w:r w:rsidRPr="50CD0ACD">
        <w:rPr>
          <w:rFonts w:ascii="Calibri" w:hAnsi="Calibri" w:cs="Calibri"/>
          <w:i/>
          <w:iCs/>
          <w:sz w:val="20"/>
          <w:szCs w:val="20"/>
        </w:rPr>
        <w:t>1.</w:t>
      </w:r>
      <w:r w:rsidR="006C74FD" w:rsidRPr="50CD0ACD">
        <w:rPr>
          <w:rFonts w:ascii="Calibri" w:hAnsi="Calibri" w:cs="Calibri"/>
          <w:i/>
          <w:iCs/>
          <w:sz w:val="20"/>
          <w:szCs w:val="20"/>
        </w:rPr>
        <w:t>1</w:t>
      </w:r>
      <w:r w:rsidRPr="50CD0ACD">
        <w:rPr>
          <w:rFonts w:ascii="Calibri" w:hAnsi="Calibri" w:cs="Calibri"/>
          <w:i/>
          <w:iCs/>
          <w:sz w:val="20"/>
          <w:szCs w:val="20"/>
        </w:rPr>
        <w:t>.</w:t>
      </w:r>
      <w:r w:rsidR="00650C64">
        <w:rPr>
          <w:rFonts w:ascii="Calibri" w:hAnsi="Calibri" w:cs="Calibri"/>
          <w:i/>
          <w:iCs/>
          <w:sz w:val="20"/>
          <w:szCs w:val="20"/>
        </w:rPr>
        <w:t> </w:t>
      </w:r>
      <w:r w:rsidR="00CF7473" w:rsidRPr="50CD0ACD">
        <w:rPr>
          <w:rFonts w:ascii="Calibri" w:hAnsi="Calibri" w:cs="Calibri"/>
          <w:i/>
          <w:iCs/>
          <w:sz w:val="20"/>
          <w:szCs w:val="20"/>
        </w:rPr>
        <w:t>a</w:t>
      </w:r>
      <w:r w:rsidR="001F719E" w:rsidRPr="50CD0ACD">
        <w:rPr>
          <w:rFonts w:ascii="Calibri" w:hAnsi="Calibri" w:cs="Calibri"/>
          <w:i/>
          <w:iCs/>
          <w:sz w:val="20"/>
          <w:szCs w:val="20"/>
        </w:rPr>
        <w:t>ttēls</w:t>
      </w:r>
      <w:r w:rsidR="00896E85" w:rsidRPr="50CD0ACD">
        <w:rPr>
          <w:rFonts w:ascii="Calibri" w:hAnsi="Calibri" w:cs="Calibri"/>
          <w:i/>
          <w:iCs/>
          <w:sz w:val="20"/>
          <w:szCs w:val="20"/>
        </w:rPr>
        <w:t xml:space="preserve">. </w:t>
      </w:r>
      <w:r w:rsidR="00896E85" w:rsidRPr="50CD0ACD">
        <w:rPr>
          <w:rFonts w:ascii="Calibri" w:hAnsi="Calibri" w:cs="Calibri"/>
          <w:b/>
          <w:bCs/>
          <w:i/>
          <w:iCs/>
          <w:sz w:val="20"/>
          <w:szCs w:val="20"/>
        </w:rPr>
        <w:t xml:space="preserve">Dabas parka </w:t>
      </w:r>
      <w:r w:rsidR="007430E9" w:rsidRPr="50CD0ACD">
        <w:rPr>
          <w:rFonts w:ascii="Calibri" w:hAnsi="Calibri" w:cs="Calibri"/>
          <w:b/>
          <w:bCs/>
          <w:i/>
          <w:iCs/>
          <w:sz w:val="20"/>
          <w:szCs w:val="20"/>
        </w:rPr>
        <w:t>“Dvietes paliene”</w:t>
      </w:r>
      <w:r w:rsidR="00293AAD" w:rsidRPr="50CD0ACD">
        <w:rPr>
          <w:rFonts w:ascii="Calibri" w:hAnsi="Calibri" w:cs="Calibri"/>
          <w:b/>
          <w:bCs/>
          <w:i/>
          <w:iCs/>
          <w:sz w:val="20"/>
          <w:szCs w:val="20"/>
        </w:rPr>
        <w:t xml:space="preserve"> ģeogrāfiskais novietojums un</w:t>
      </w:r>
      <w:r w:rsidR="007430E9" w:rsidRPr="50CD0ACD">
        <w:rPr>
          <w:rFonts w:ascii="Calibri" w:hAnsi="Calibri" w:cs="Calibri"/>
          <w:b/>
          <w:bCs/>
          <w:i/>
          <w:iCs/>
          <w:sz w:val="20"/>
          <w:szCs w:val="20"/>
        </w:rPr>
        <w:t xml:space="preserve"> </w:t>
      </w:r>
      <w:r w:rsidR="00536D47" w:rsidRPr="50CD0ACD">
        <w:rPr>
          <w:rFonts w:ascii="Calibri" w:hAnsi="Calibri" w:cs="Calibri"/>
          <w:b/>
          <w:bCs/>
          <w:i/>
          <w:iCs/>
          <w:sz w:val="20"/>
          <w:szCs w:val="20"/>
        </w:rPr>
        <w:t>robež</w:t>
      </w:r>
      <w:r w:rsidR="00293AAD" w:rsidRPr="50CD0ACD">
        <w:rPr>
          <w:rFonts w:ascii="Calibri" w:hAnsi="Calibri" w:cs="Calibri"/>
          <w:b/>
          <w:bCs/>
          <w:i/>
          <w:iCs/>
          <w:sz w:val="20"/>
          <w:szCs w:val="20"/>
        </w:rPr>
        <w:t>a</w:t>
      </w:r>
    </w:p>
    <w:p w14:paraId="050C8404" w14:textId="5BE59A06" w:rsidR="00742A90" w:rsidRPr="006A1728" w:rsidRDefault="00742A90" w:rsidP="00742A90">
      <w:pPr>
        <w:pStyle w:val="tv213"/>
        <w:spacing w:before="0" w:beforeAutospacing="0" w:after="120" w:afterAutospacing="0"/>
        <w:jc w:val="both"/>
        <w:rPr>
          <w:rFonts w:ascii="Calibri" w:hAnsi="Calibri" w:cs="Calibri"/>
          <w:sz w:val="22"/>
          <w:szCs w:val="22"/>
        </w:rPr>
      </w:pPr>
      <w:r>
        <w:rPr>
          <w:rFonts w:ascii="Calibri" w:hAnsi="Calibri" w:cs="Calibri"/>
          <w:sz w:val="22"/>
          <w:szCs w:val="22"/>
        </w:rPr>
        <w:t xml:space="preserve">Sagatavojot jauno </w:t>
      </w:r>
      <w:r w:rsidR="00E67DC5" w:rsidRPr="006A1728">
        <w:rPr>
          <w:rFonts w:ascii="Calibri" w:hAnsi="Calibri" w:cs="Calibri"/>
          <w:sz w:val="22"/>
        </w:rPr>
        <w:t>dabas aizsardzības</w:t>
      </w:r>
      <w:r w:rsidR="00E67DC5">
        <w:rPr>
          <w:rFonts w:ascii="Calibri" w:hAnsi="Calibri" w:cs="Calibri"/>
          <w:sz w:val="22"/>
          <w:szCs w:val="22"/>
        </w:rPr>
        <w:t xml:space="preserve"> p</w:t>
      </w:r>
      <w:r>
        <w:rPr>
          <w:rFonts w:ascii="Calibri" w:hAnsi="Calibri" w:cs="Calibri"/>
          <w:sz w:val="22"/>
          <w:szCs w:val="22"/>
        </w:rPr>
        <w:t>lānu 2020.</w:t>
      </w:r>
      <w:r w:rsidR="00650C64">
        <w:rPr>
          <w:rFonts w:ascii="Calibri" w:hAnsi="Calibri" w:cs="Calibri"/>
          <w:sz w:val="22"/>
          <w:szCs w:val="22"/>
        </w:rPr>
        <w:t xml:space="preserve"> – </w:t>
      </w:r>
      <w:r>
        <w:rPr>
          <w:rFonts w:ascii="Calibri" w:hAnsi="Calibri" w:cs="Calibri"/>
          <w:sz w:val="22"/>
          <w:szCs w:val="22"/>
        </w:rPr>
        <w:t>203</w:t>
      </w:r>
      <w:r w:rsidR="005461B8">
        <w:rPr>
          <w:rFonts w:ascii="Calibri" w:hAnsi="Calibri" w:cs="Calibri"/>
          <w:sz w:val="22"/>
          <w:szCs w:val="22"/>
        </w:rPr>
        <w:t>2</w:t>
      </w:r>
      <w:r>
        <w:rPr>
          <w:rFonts w:ascii="Calibri" w:hAnsi="Calibri" w:cs="Calibri"/>
          <w:sz w:val="22"/>
          <w:szCs w:val="22"/>
        </w:rPr>
        <w:t>.</w:t>
      </w:r>
      <w:r w:rsidR="00650C64">
        <w:rPr>
          <w:rFonts w:ascii="Calibri" w:hAnsi="Calibri" w:cs="Calibri"/>
          <w:sz w:val="22"/>
          <w:szCs w:val="22"/>
        </w:rPr>
        <w:t> </w:t>
      </w:r>
      <w:r>
        <w:rPr>
          <w:rFonts w:ascii="Calibri" w:hAnsi="Calibri" w:cs="Calibri"/>
          <w:sz w:val="22"/>
          <w:szCs w:val="22"/>
        </w:rPr>
        <w:t>gadam</w:t>
      </w:r>
      <w:r w:rsidR="00181C70">
        <w:rPr>
          <w:rFonts w:ascii="Calibri" w:hAnsi="Calibri" w:cs="Calibri"/>
          <w:sz w:val="22"/>
          <w:szCs w:val="22"/>
        </w:rPr>
        <w:t>,</w:t>
      </w:r>
      <w:r>
        <w:rPr>
          <w:rFonts w:ascii="Calibri" w:hAnsi="Calibri" w:cs="Calibri"/>
          <w:sz w:val="22"/>
          <w:szCs w:val="22"/>
        </w:rPr>
        <w:t xml:space="preserve"> ir izstrādāti priekšlikumi dabas parka </w:t>
      </w:r>
      <w:r w:rsidR="00633B77">
        <w:rPr>
          <w:rFonts w:ascii="Calibri" w:hAnsi="Calibri" w:cs="Calibri"/>
          <w:sz w:val="22"/>
          <w:szCs w:val="22"/>
        </w:rPr>
        <w:t>teritorijas robežas</w:t>
      </w:r>
      <w:r>
        <w:rPr>
          <w:rFonts w:ascii="Calibri" w:hAnsi="Calibri" w:cs="Calibri"/>
          <w:sz w:val="22"/>
          <w:szCs w:val="22"/>
        </w:rPr>
        <w:t xml:space="preserve"> izmaiņām, grozot tās, ņemot vērā aktuālākās dabas vērtības (sugas un biotopi) teritorijā, saimniecisko darbību un to ietekmi</w:t>
      </w:r>
      <w:r w:rsidR="00F97D64">
        <w:rPr>
          <w:rFonts w:ascii="Calibri" w:hAnsi="Calibri" w:cs="Calibri"/>
          <w:sz w:val="22"/>
          <w:szCs w:val="22"/>
        </w:rPr>
        <w:t xml:space="preserve">, lai nodrošinātu dabas parka teritorijas ekoloģisko vienotību. Dabas parka robežu grozījumu priekšlikums </w:t>
      </w:r>
      <w:r w:rsidR="005461B8">
        <w:rPr>
          <w:rFonts w:ascii="Calibri" w:hAnsi="Calibri" w:cs="Calibri"/>
          <w:sz w:val="22"/>
          <w:szCs w:val="22"/>
        </w:rPr>
        <w:t xml:space="preserve">paredz dabas parka robežas </w:t>
      </w:r>
      <w:r w:rsidR="00F97D64">
        <w:rPr>
          <w:rFonts w:ascii="Calibri" w:hAnsi="Calibri" w:cs="Calibri"/>
          <w:sz w:val="22"/>
          <w:szCs w:val="22"/>
        </w:rPr>
        <w:t>n</w:t>
      </w:r>
      <w:r w:rsidR="00633B77">
        <w:rPr>
          <w:rFonts w:ascii="Calibri" w:hAnsi="Calibri" w:cs="Calibri"/>
          <w:sz w:val="22"/>
          <w:szCs w:val="22"/>
        </w:rPr>
        <w:t>o</w:t>
      </w:r>
      <w:r w:rsidR="00F97D64">
        <w:rPr>
          <w:rFonts w:ascii="Calibri" w:hAnsi="Calibri" w:cs="Calibri"/>
          <w:sz w:val="22"/>
          <w:szCs w:val="22"/>
        </w:rPr>
        <w:t xml:space="preserve">teikt </w:t>
      </w:r>
      <w:r w:rsidR="00633B77">
        <w:rPr>
          <w:rFonts w:ascii="Calibri" w:hAnsi="Calibri" w:cs="Calibri"/>
          <w:sz w:val="22"/>
          <w:szCs w:val="22"/>
        </w:rPr>
        <w:t>pa nekustamo īpašumu zemes vienību robežām vai dabiskajām robežām (ceļš, grāvis, meža stiga u.tml.)</w:t>
      </w:r>
      <w:r>
        <w:rPr>
          <w:rFonts w:ascii="Calibri" w:hAnsi="Calibri" w:cs="Calibri"/>
          <w:sz w:val="22"/>
          <w:szCs w:val="22"/>
        </w:rPr>
        <w:t xml:space="preserve"> (skatīt Plāna 5.</w:t>
      </w:r>
      <w:r w:rsidR="00650C64">
        <w:rPr>
          <w:rFonts w:ascii="Calibri" w:hAnsi="Calibri" w:cs="Calibri"/>
          <w:sz w:val="22"/>
          <w:szCs w:val="22"/>
        </w:rPr>
        <w:t> </w:t>
      </w:r>
      <w:r>
        <w:rPr>
          <w:rFonts w:ascii="Calibri" w:hAnsi="Calibri" w:cs="Calibri"/>
          <w:sz w:val="22"/>
          <w:szCs w:val="22"/>
        </w:rPr>
        <w:t xml:space="preserve">nodaļu un Pielikuma </w:t>
      </w:r>
      <w:r w:rsidR="00262AF1">
        <w:rPr>
          <w:rFonts w:ascii="Calibri" w:hAnsi="Calibri" w:cs="Calibri"/>
          <w:sz w:val="22"/>
          <w:szCs w:val="22"/>
        </w:rPr>
        <w:t xml:space="preserve">“Grafiskā daļa” </w:t>
      </w:r>
      <w:r>
        <w:rPr>
          <w:rFonts w:ascii="Calibri" w:hAnsi="Calibri" w:cs="Calibri"/>
          <w:sz w:val="22"/>
          <w:szCs w:val="22"/>
        </w:rPr>
        <w:t>2</w:t>
      </w:r>
      <w:r w:rsidR="000A40A0">
        <w:rPr>
          <w:rFonts w:ascii="Calibri" w:hAnsi="Calibri" w:cs="Calibri"/>
          <w:sz w:val="22"/>
          <w:szCs w:val="22"/>
        </w:rPr>
        <w:t>7</w:t>
      </w:r>
      <w:r>
        <w:rPr>
          <w:rFonts w:ascii="Calibri" w:hAnsi="Calibri" w:cs="Calibri"/>
          <w:sz w:val="22"/>
          <w:szCs w:val="22"/>
        </w:rPr>
        <w:t>.</w:t>
      </w:r>
      <w:r w:rsidR="00650C64">
        <w:rPr>
          <w:rFonts w:ascii="Calibri" w:hAnsi="Calibri" w:cs="Calibri"/>
          <w:sz w:val="22"/>
          <w:szCs w:val="22"/>
        </w:rPr>
        <w:t> </w:t>
      </w:r>
      <w:r>
        <w:rPr>
          <w:rFonts w:ascii="Calibri" w:hAnsi="Calibri" w:cs="Calibri"/>
          <w:sz w:val="22"/>
          <w:szCs w:val="22"/>
        </w:rPr>
        <w:t>attēlu).</w:t>
      </w:r>
    </w:p>
    <w:p w14:paraId="0A2C11A5" w14:textId="6BC10AC4" w:rsidR="007F13F1" w:rsidRPr="006A1728" w:rsidRDefault="00B03F47" w:rsidP="002A79E8">
      <w:pPr>
        <w:pStyle w:val="Heading3"/>
      </w:pPr>
      <w:bookmarkStart w:id="12" w:name="_Toc41908949"/>
      <w:r w:rsidRPr="006A1728">
        <w:lastRenderedPageBreak/>
        <w:t>1.1.</w:t>
      </w:r>
      <w:r w:rsidR="00650C64">
        <w:t>2. </w:t>
      </w:r>
      <w:r w:rsidR="00100C99" w:rsidRPr="006A1728">
        <w:t>Dabas parka</w:t>
      </w:r>
      <w:r w:rsidR="007F13F1" w:rsidRPr="006A1728">
        <w:t xml:space="preserve"> teritorijas zemes lietošanas veidu raksturojums un zemes īpašuma formu apraksts</w:t>
      </w:r>
      <w:bookmarkEnd w:id="12"/>
    </w:p>
    <w:p w14:paraId="57ADA4D5" w14:textId="723B9A1C" w:rsidR="00CC077B" w:rsidRPr="006A1728" w:rsidRDefault="009E33E7" w:rsidP="00B21CDB">
      <w:pPr>
        <w:jc w:val="both"/>
        <w:rPr>
          <w:rFonts w:ascii="Calibri" w:hAnsi="Calibri" w:cs="Calibri"/>
          <w:sz w:val="22"/>
        </w:rPr>
      </w:pPr>
      <w:r w:rsidRPr="006A1728">
        <w:rPr>
          <w:rFonts w:ascii="Calibri" w:hAnsi="Calibri" w:cs="Calibri"/>
          <w:sz w:val="22"/>
        </w:rPr>
        <w:t>Lielāk</w:t>
      </w:r>
      <w:r w:rsidR="00FF1243" w:rsidRPr="006A1728">
        <w:rPr>
          <w:rFonts w:ascii="Calibri" w:hAnsi="Calibri" w:cs="Calibri"/>
          <w:sz w:val="22"/>
        </w:rPr>
        <w:t>ās zemes platības</w:t>
      </w:r>
      <w:r w:rsidRPr="006A1728">
        <w:rPr>
          <w:rFonts w:ascii="Calibri" w:hAnsi="Calibri" w:cs="Calibri"/>
          <w:sz w:val="22"/>
        </w:rPr>
        <w:t xml:space="preserve"> </w:t>
      </w:r>
      <w:r w:rsidR="008F3E55" w:rsidRPr="006A1728">
        <w:rPr>
          <w:rFonts w:ascii="Calibri" w:hAnsi="Calibri" w:cs="Calibri"/>
          <w:sz w:val="22"/>
        </w:rPr>
        <w:t xml:space="preserve">pēc zemes lietojuma veida </w:t>
      </w:r>
      <w:r w:rsidRPr="006A1728">
        <w:rPr>
          <w:rFonts w:ascii="Calibri" w:hAnsi="Calibri" w:cs="Calibri"/>
          <w:sz w:val="22"/>
        </w:rPr>
        <w:t xml:space="preserve">dabas parka </w:t>
      </w:r>
      <w:r w:rsidR="00CF0915" w:rsidRPr="006A1728">
        <w:rPr>
          <w:rFonts w:ascii="Calibri" w:hAnsi="Calibri" w:cs="Calibri"/>
          <w:sz w:val="22"/>
        </w:rPr>
        <w:t>“Dvietes paliene” teritorij</w:t>
      </w:r>
      <w:r w:rsidR="00FF1243" w:rsidRPr="006A1728">
        <w:rPr>
          <w:rFonts w:ascii="Calibri" w:hAnsi="Calibri" w:cs="Calibri"/>
          <w:sz w:val="22"/>
        </w:rPr>
        <w:t>ā</w:t>
      </w:r>
      <w:r w:rsidRPr="006A1728">
        <w:rPr>
          <w:rFonts w:ascii="Calibri" w:hAnsi="Calibri" w:cs="Calibri"/>
          <w:sz w:val="22"/>
        </w:rPr>
        <w:t xml:space="preserve"> aizņem </w:t>
      </w:r>
      <w:r w:rsidR="007F649F" w:rsidRPr="006A1728">
        <w:rPr>
          <w:rFonts w:ascii="Calibri" w:hAnsi="Calibri" w:cs="Calibri"/>
          <w:sz w:val="22"/>
        </w:rPr>
        <w:t>lauksai</w:t>
      </w:r>
      <w:r w:rsidR="00B21CDB" w:rsidRPr="006A1728">
        <w:rPr>
          <w:rFonts w:ascii="Calibri" w:hAnsi="Calibri" w:cs="Calibri"/>
          <w:sz w:val="22"/>
        </w:rPr>
        <w:t>mniecīb</w:t>
      </w:r>
      <w:r w:rsidR="008F3E55" w:rsidRPr="006A1728">
        <w:rPr>
          <w:rFonts w:ascii="Calibri" w:hAnsi="Calibri" w:cs="Calibri"/>
          <w:sz w:val="22"/>
        </w:rPr>
        <w:t>ā izmantojamās</w:t>
      </w:r>
      <w:r w:rsidR="00B21CDB" w:rsidRPr="006A1728">
        <w:rPr>
          <w:rFonts w:ascii="Calibri" w:hAnsi="Calibri" w:cs="Calibri"/>
          <w:sz w:val="22"/>
        </w:rPr>
        <w:t xml:space="preserve"> zemes – 35</w:t>
      </w:r>
      <w:r w:rsidR="008F3E55" w:rsidRPr="006A1728">
        <w:rPr>
          <w:rFonts w:ascii="Calibri" w:hAnsi="Calibri" w:cs="Calibri"/>
          <w:sz w:val="22"/>
        </w:rPr>
        <w:t>52,1</w:t>
      </w:r>
      <w:r w:rsidR="00650C64">
        <w:rPr>
          <w:rFonts w:ascii="Calibri" w:hAnsi="Calibri" w:cs="Calibri"/>
          <w:sz w:val="22"/>
        </w:rPr>
        <w:t> </w:t>
      </w:r>
      <w:r w:rsidR="00B21CDB" w:rsidRPr="006A1728">
        <w:rPr>
          <w:rFonts w:ascii="Calibri" w:hAnsi="Calibri" w:cs="Calibri"/>
          <w:sz w:val="22"/>
        </w:rPr>
        <w:t>ha jeb 7</w:t>
      </w:r>
      <w:r w:rsidR="008F3E55" w:rsidRPr="006A1728">
        <w:rPr>
          <w:rFonts w:ascii="Calibri" w:hAnsi="Calibri" w:cs="Calibri"/>
          <w:sz w:val="22"/>
        </w:rPr>
        <w:t>1</w:t>
      </w:r>
      <w:r w:rsidR="00B21CDB" w:rsidRPr="006A1728">
        <w:rPr>
          <w:rFonts w:ascii="Calibri" w:hAnsi="Calibri" w:cs="Calibri"/>
          <w:sz w:val="22"/>
        </w:rPr>
        <w:t>,</w:t>
      </w:r>
      <w:r w:rsidR="008F3E55" w:rsidRPr="006A1728">
        <w:rPr>
          <w:rFonts w:ascii="Calibri" w:hAnsi="Calibri" w:cs="Calibri"/>
          <w:sz w:val="22"/>
        </w:rPr>
        <w:t>2</w:t>
      </w:r>
      <w:r w:rsidR="00650C64">
        <w:rPr>
          <w:rFonts w:ascii="Calibri" w:hAnsi="Calibri" w:cs="Calibri"/>
          <w:sz w:val="22"/>
        </w:rPr>
        <w:t> </w:t>
      </w:r>
      <w:r w:rsidR="00B21CDB" w:rsidRPr="006A1728">
        <w:rPr>
          <w:rFonts w:ascii="Calibri" w:hAnsi="Calibri" w:cs="Calibri"/>
          <w:sz w:val="22"/>
        </w:rPr>
        <w:t>%, meža zeme</w:t>
      </w:r>
      <w:r w:rsidR="00181C70">
        <w:rPr>
          <w:rFonts w:ascii="Calibri" w:hAnsi="Calibri" w:cs="Calibri"/>
          <w:sz w:val="22"/>
        </w:rPr>
        <w:t>s</w:t>
      </w:r>
      <w:r w:rsidR="00B21CDB" w:rsidRPr="006A1728">
        <w:rPr>
          <w:rFonts w:ascii="Calibri" w:hAnsi="Calibri" w:cs="Calibri"/>
          <w:sz w:val="22"/>
        </w:rPr>
        <w:t xml:space="preserve"> aizņem 9</w:t>
      </w:r>
      <w:r w:rsidR="008F3E55" w:rsidRPr="006A1728">
        <w:rPr>
          <w:rFonts w:ascii="Calibri" w:hAnsi="Calibri" w:cs="Calibri"/>
          <w:sz w:val="22"/>
        </w:rPr>
        <w:t>35,51</w:t>
      </w:r>
      <w:r w:rsidR="00650C64">
        <w:rPr>
          <w:rFonts w:ascii="Calibri" w:hAnsi="Calibri" w:cs="Calibri"/>
          <w:sz w:val="22"/>
        </w:rPr>
        <w:t> </w:t>
      </w:r>
      <w:r w:rsidR="00B21CDB" w:rsidRPr="006A1728">
        <w:rPr>
          <w:rFonts w:ascii="Calibri" w:hAnsi="Calibri" w:cs="Calibri"/>
          <w:sz w:val="22"/>
        </w:rPr>
        <w:t>ha jeb 1</w:t>
      </w:r>
      <w:r w:rsidR="008F3E55" w:rsidRPr="006A1728">
        <w:rPr>
          <w:rFonts w:ascii="Calibri" w:hAnsi="Calibri" w:cs="Calibri"/>
          <w:sz w:val="22"/>
        </w:rPr>
        <w:t>8</w:t>
      </w:r>
      <w:r w:rsidR="00B21CDB" w:rsidRPr="006A1728">
        <w:rPr>
          <w:rFonts w:ascii="Calibri" w:hAnsi="Calibri" w:cs="Calibri"/>
          <w:sz w:val="22"/>
        </w:rPr>
        <w:t>,</w:t>
      </w:r>
      <w:r w:rsidR="008F3E55" w:rsidRPr="006A1728">
        <w:rPr>
          <w:rFonts w:ascii="Calibri" w:hAnsi="Calibri" w:cs="Calibri"/>
          <w:sz w:val="22"/>
        </w:rPr>
        <w:t>8</w:t>
      </w:r>
      <w:r w:rsidR="00650C64">
        <w:rPr>
          <w:rFonts w:ascii="Calibri" w:hAnsi="Calibri" w:cs="Calibri"/>
          <w:sz w:val="22"/>
        </w:rPr>
        <w:t> </w:t>
      </w:r>
      <w:r w:rsidR="00B21CDB" w:rsidRPr="006A1728">
        <w:rPr>
          <w:rFonts w:ascii="Calibri" w:hAnsi="Calibri" w:cs="Calibri"/>
          <w:sz w:val="22"/>
        </w:rPr>
        <w:t>%</w:t>
      </w:r>
      <w:r w:rsidR="008F3E55" w:rsidRPr="006A1728">
        <w:rPr>
          <w:rFonts w:ascii="Calibri" w:hAnsi="Calibri" w:cs="Calibri"/>
          <w:sz w:val="22"/>
        </w:rPr>
        <w:t xml:space="preserve"> un</w:t>
      </w:r>
      <w:r w:rsidR="00B21CDB" w:rsidRPr="006A1728">
        <w:rPr>
          <w:rFonts w:ascii="Calibri" w:hAnsi="Calibri" w:cs="Calibri"/>
          <w:sz w:val="22"/>
        </w:rPr>
        <w:t xml:space="preserve"> ūdens – 3</w:t>
      </w:r>
      <w:r w:rsidR="008F3E55" w:rsidRPr="006A1728">
        <w:rPr>
          <w:rFonts w:ascii="Calibri" w:hAnsi="Calibri" w:cs="Calibri"/>
          <w:sz w:val="22"/>
        </w:rPr>
        <w:t>34,32</w:t>
      </w:r>
      <w:r w:rsidR="00650C64">
        <w:rPr>
          <w:rFonts w:ascii="Calibri" w:hAnsi="Calibri" w:cs="Calibri"/>
          <w:sz w:val="22"/>
        </w:rPr>
        <w:t> </w:t>
      </w:r>
      <w:r w:rsidR="00B21CDB" w:rsidRPr="006A1728">
        <w:rPr>
          <w:rFonts w:ascii="Calibri" w:hAnsi="Calibri" w:cs="Calibri"/>
          <w:sz w:val="22"/>
        </w:rPr>
        <w:t>ha jeb 6,</w:t>
      </w:r>
      <w:r w:rsidR="008F3E55" w:rsidRPr="006A1728">
        <w:rPr>
          <w:rFonts w:ascii="Calibri" w:hAnsi="Calibri" w:cs="Calibri"/>
          <w:sz w:val="22"/>
        </w:rPr>
        <w:t>7</w:t>
      </w:r>
      <w:r w:rsidR="00650C64">
        <w:rPr>
          <w:rFonts w:ascii="Calibri" w:hAnsi="Calibri" w:cs="Calibri"/>
          <w:sz w:val="22"/>
        </w:rPr>
        <w:t> </w:t>
      </w:r>
      <w:r w:rsidR="00B21CDB" w:rsidRPr="006A1728">
        <w:rPr>
          <w:rFonts w:ascii="Calibri" w:hAnsi="Calibri" w:cs="Calibri"/>
          <w:sz w:val="22"/>
        </w:rPr>
        <w:t xml:space="preserve">% (skatīt </w:t>
      </w:r>
      <w:r w:rsidR="00C047E8" w:rsidRPr="006A1728">
        <w:rPr>
          <w:rFonts w:ascii="Calibri" w:hAnsi="Calibri" w:cs="Calibri"/>
          <w:sz w:val="22"/>
        </w:rPr>
        <w:t>1.1</w:t>
      </w:r>
      <w:r w:rsidR="00B21CDB" w:rsidRPr="006A1728">
        <w:rPr>
          <w:rFonts w:ascii="Calibri" w:hAnsi="Calibri" w:cs="Calibri"/>
          <w:sz w:val="22"/>
        </w:rPr>
        <w:t>.</w:t>
      </w:r>
      <w:r w:rsidR="00650C64">
        <w:rPr>
          <w:rFonts w:ascii="Calibri" w:hAnsi="Calibri" w:cs="Calibri"/>
          <w:sz w:val="22"/>
        </w:rPr>
        <w:t> </w:t>
      </w:r>
      <w:r w:rsidR="00B21CDB" w:rsidRPr="006A1728">
        <w:rPr>
          <w:rFonts w:ascii="Calibri" w:hAnsi="Calibri" w:cs="Calibri"/>
          <w:sz w:val="22"/>
        </w:rPr>
        <w:t xml:space="preserve">tabulu un </w:t>
      </w:r>
      <w:r w:rsidR="00A0739A" w:rsidRPr="006A1728">
        <w:rPr>
          <w:rFonts w:ascii="Calibri" w:hAnsi="Calibri" w:cs="Calibri"/>
          <w:sz w:val="22"/>
        </w:rPr>
        <w:t xml:space="preserve">Pielikuma </w:t>
      </w:r>
      <w:r w:rsidR="00262AF1">
        <w:rPr>
          <w:rFonts w:ascii="Calibri" w:hAnsi="Calibri" w:cs="Calibri"/>
          <w:sz w:val="22"/>
        </w:rPr>
        <w:t xml:space="preserve">“Grafiskā daļa” </w:t>
      </w:r>
      <w:r w:rsidR="00A0739A" w:rsidRPr="006A1728">
        <w:rPr>
          <w:rFonts w:ascii="Calibri" w:hAnsi="Calibri" w:cs="Calibri"/>
          <w:sz w:val="22"/>
        </w:rPr>
        <w:t>1.</w:t>
      </w:r>
      <w:r w:rsidR="00650C64">
        <w:rPr>
          <w:rFonts w:ascii="Calibri" w:hAnsi="Calibri" w:cs="Calibri"/>
          <w:sz w:val="22"/>
        </w:rPr>
        <w:t> </w:t>
      </w:r>
      <w:r w:rsidR="00B21CDB" w:rsidRPr="006A1728">
        <w:rPr>
          <w:rFonts w:ascii="Calibri" w:hAnsi="Calibri" w:cs="Calibri"/>
          <w:sz w:val="22"/>
        </w:rPr>
        <w:t>attēlu).</w:t>
      </w:r>
    </w:p>
    <w:p w14:paraId="053448B1" w14:textId="7394189C" w:rsidR="00CC077B" w:rsidRPr="006A1728" w:rsidRDefault="00C047E8" w:rsidP="00B21CDB">
      <w:pPr>
        <w:spacing w:before="0" w:after="120"/>
        <w:rPr>
          <w:rFonts w:ascii="Calibri" w:hAnsi="Calibri" w:cs="Calibri"/>
          <w:i/>
          <w:sz w:val="20"/>
          <w:szCs w:val="20"/>
        </w:rPr>
      </w:pPr>
      <w:bookmarkStart w:id="13" w:name="_Hlk17376201"/>
      <w:r w:rsidRPr="006A1728">
        <w:rPr>
          <w:rFonts w:ascii="Calibri" w:hAnsi="Calibri" w:cs="Calibri"/>
          <w:i/>
          <w:sz w:val="20"/>
          <w:szCs w:val="20"/>
        </w:rPr>
        <w:t>1.1</w:t>
      </w:r>
      <w:r w:rsidR="00CC077B" w:rsidRPr="006A1728">
        <w:rPr>
          <w:rFonts w:ascii="Calibri" w:hAnsi="Calibri" w:cs="Calibri"/>
          <w:i/>
          <w:sz w:val="20"/>
          <w:szCs w:val="20"/>
        </w:rPr>
        <w:t>.</w:t>
      </w:r>
      <w:r w:rsidR="00650C64">
        <w:rPr>
          <w:rFonts w:ascii="Calibri" w:hAnsi="Calibri" w:cs="Calibri"/>
          <w:i/>
          <w:sz w:val="20"/>
          <w:szCs w:val="20"/>
        </w:rPr>
        <w:t> </w:t>
      </w:r>
      <w:r w:rsidR="00CC077B" w:rsidRPr="006A1728">
        <w:rPr>
          <w:rFonts w:ascii="Calibri" w:hAnsi="Calibri" w:cs="Calibri"/>
          <w:i/>
          <w:sz w:val="20"/>
          <w:szCs w:val="20"/>
        </w:rPr>
        <w:t xml:space="preserve">tabula. </w:t>
      </w:r>
      <w:r w:rsidR="00CC077B" w:rsidRPr="006A1728">
        <w:rPr>
          <w:rFonts w:ascii="Calibri" w:hAnsi="Calibri" w:cs="Calibri"/>
          <w:b/>
          <w:i/>
          <w:sz w:val="20"/>
          <w:szCs w:val="20"/>
        </w:rPr>
        <w:t>Zemes lieto</w:t>
      </w:r>
      <w:r w:rsidR="00C83F68" w:rsidRPr="006A1728">
        <w:rPr>
          <w:rFonts w:ascii="Calibri" w:hAnsi="Calibri" w:cs="Calibri"/>
          <w:b/>
          <w:i/>
          <w:sz w:val="20"/>
          <w:szCs w:val="20"/>
        </w:rPr>
        <w:t>šanas</w:t>
      </w:r>
      <w:r w:rsidR="00CC077B" w:rsidRPr="006A1728">
        <w:rPr>
          <w:rFonts w:ascii="Calibri" w:hAnsi="Calibri" w:cs="Calibri"/>
          <w:b/>
          <w:i/>
          <w:sz w:val="20"/>
          <w:szCs w:val="20"/>
        </w:rPr>
        <w:t xml:space="preserve"> veid</w:t>
      </w:r>
      <w:r w:rsidR="00AC7818">
        <w:rPr>
          <w:rFonts w:ascii="Calibri" w:hAnsi="Calibri" w:cs="Calibri"/>
          <w:b/>
          <w:i/>
          <w:sz w:val="20"/>
          <w:szCs w:val="20"/>
        </w:rPr>
        <w:t>u kategorijas</w:t>
      </w:r>
      <w:r w:rsidR="00CC077B" w:rsidRPr="006A1728">
        <w:rPr>
          <w:rFonts w:ascii="Calibri" w:hAnsi="Calibri" w:cs="Calibri"/>
          <w:b/>
          <w:i/>
          <w:sz w:val="20"/>
          <w:szCs w:val="20"/>
        </w:rPr>
        <w:t xml:space="preserve"> dabas parka teritorijā</w:t>
      </w:r>
      <w:r w:rsidR="005955A0" w:rsidRPr="006A1728">
        <w:rPr>
          <w:rStyle w:val="FootnoteReference"/>
          <w:rFonts w:ascii="Calibri" w:hAnsi="Calibri" w:cs="Calibri"/>
          <w:i/>
          <w:sz w:val="20"/>
          <w:szCs w:val="20"/>
        </w:rPr>
        <w:footnoteReference w:id="1"/>
      </w:r>
    </w:p>
    <w:tbl>
      <w:tblPr>
        <w:tblStyle w:val="GridTable1Light"/>
        <w:tblW w:w="6209" w:type="dxa"/>
        <w:tblLook w:val="04A0" w:firstRow="1" w:lastRow="0" w:firstColumn="1" w:lastColumn="0" w:noHBand="0" w:noVBand="1"/>
      </w:tblPr>
      <w:tblGrid>
        <w:gridCol w:w="3261"/>
        <w:gridCol w:w="1300"/>
        <w:gridCol w:w="1648"/>
      </w:tblGrid>
      <w:tr w:rsidR="003538C0" w:rsidRPr="00412510" w14:paraId="1B19622B" w14:textId="77777777" w:rsidTr="00992E4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noWrap/>
            <w:vAlign w:val="center"/>
            <w:hideMark/>
          </w:tcPr>
          <w:p w14:paraId="41D563E0" w14:textId="359053A7" w:rsidR="003538C0" w:rsidRPr="00D82E6B" w:rsidRDefault="00CC077B" w:rsidP="00992E44">
            <w:pPr>
              <w:spacing w:before="0" w:after="0"/>
              <w:jc w:val="center"/>
              <w:rPr>
                <w:rFonts w:ascii="Calibri" w:eastAsia="Times New Roman" w:hAnsi="Calibri" w:cs="Calibri"/>
                <w:bCs w:val="0"/>
                <w:color w:val="000000"/>
                <w:sz w:val="20"/>
                <w:szCs w:val="20"/>
                <w:lang w:eastAsia="lv-LV"/>
              </w:rPr>
            </w:pPr>
            <w:r w:rsidRPr="00D82E6B">
              <w:rPr>
                <w:rFonts w:ascii="Calibri" w:eastAsia="Times New Roman" w:hAnsi="Calibri" w:cs="Calibri"/>
                <w:bCs w:val="0"/>
                <w:color w:val="000000"/>
                <w:sz w:val="20"/>
                <w:szCs w:val="20"/>
                <w:lang w:eastAsia="lv-LV"/>
              </w:rPr>
              <w:t>Zemes lietošanas veid</w:t>
            </w:r>
            <w:r w:rsidR="00D82E6B">
              <w:rPr>
                <w:rFonts w:ascii="Calibri" w:eastAsia="Times New Roman" w:hAnsi="Calibri" w:cs="Calibri"/>
                <w:bCs w:val="0"/>
                <w:color w:val="000000"/>
                <w:sz w:val="20"/>
                <w:szCs w:val="20"/>
                <w:lang w:eastAsia="lv-LV"/>
              </w:rPr>
              <w:t>u kategorija</w:t>
            </w:r>
          </w:p>
        </w:tc>
        <w:tc>
          <w:tcPr>
            <w:tcW w:w="1300" w:type="dxa"/>
            <w:noWrap/>
            <w:vAlign w:val="center"/>
            <w:hideMark/>
          </w:tcPr>
          <w:p w14:paraId="32655D58" w14:textId="77777777" w:rsidR="003538C0" w:rsidRPr="00D82E6B" w:rsidRDefault="003538C0" w:rsidP="00992E4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D82E6B">
              <w:rPr>
                <w:rFonts w:ascii="Calibri" w:eastAsia="Times New Roman" w:hAnsi="Calibri" w:cs="Calibri"/>
                <w:bCs w:val="0"/>
                <w:color w:val="000000"/>
                <w:sz w:val="20"/>
                <w:szCs w:val="20"/>
                <w:lang w:eastAsia="lv-LV"/>
              </w:rPr>
              <w:t>Platība (ha)</w:t>
            </w:r>
          </w:p>
        </w:tc>
        <w:tc>
          <w:tcPr>
            <w:tcW w:w="1648" w:type="dxa"/>
            <w:noWrap/>
            <w:vAlign w:val="center"/>
            <w:hideMark/>
          </w:tcPr>
          <w:p w14:paraId="75BAD20E" w14:textId="77777777" w:rsidR="003538C0" w:rsidRPr="00D82E6B" w:rsidRDefault="003538C0" w:rsidP="00992E4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D82E6B">
              <w:rPr>
                <w:rFonts w:ascii="Calibri" w:eastAsia="Times New Roman" w:hAnsi="Calibri" w:cs="Calibri"/>
                <w:bCs w:val="0"/>
                <w:color w:val="000000"/>
                <w:sz w:val="20"/>
                <w:szCs w:val="20"/>
                <w:lang w:eastAsia="lv-LV"/>
              </w:rPr>
              <w:t>% daudzums</w:t>
            </w:r>
            <w:r w:rsidR="005955A0" w:rsidRPr="00D82E6B">
              <w:rPr>
                <w:rFonts w:ascii="Calibri" w:eastAsia="Times New Roman" w:hAnsi="Calibri" w:cs="Calibri"/>
                <w:bCs w:val="0"/>
                <w:color w:val="000000"/>
                <w:sz w:val="20"/>
                <w:szCs w:val="20"/>
                <w:lang w:eastAsia="lv-LV"/>
              </w:rPr>
              <w:t xml:space="preserve"> no kopējās platības</w:t>
            </w:r>
          </w:p>
        </w:tc>
      </w:tr>
      <w:tr w:rsidR="00106FEA" w:rsidRPr="00412510" w14:paraId="11D485A8" w14:textId="77777777" w:rsidTr="00CD13F9">
        <w:trPr>
          <w:trHeight w:val="315"/>
        </w:trPr>
        <w:tc>
          <w:tcPr>
            <w:cnfStyle w:val="001000000000" w:firstRow="0" w:lastRow="0" w:firstColumn="1" w:lastColumn="0" w:oddVBand="0" w:evenVBand="0" w:oddHBand="0" w:evenHBand="0" w:firstRowFirstColumn="0" w:firstRowLastColumn="0" w:lastRowFirstColumn="0" w:lastRowLastColumn="0"/>
            <w:tcW w:w="3261" w:type="dxa"/>
            <w:noWrap/>
          </w:tcPr>
          <w:p w14:paraId="37D7C17F" w14:textId="0A5CBB11" w:rsidR="00106FEA" w:rsidRPr="00D82E6B" w:rsidRDefault="00106FEA" w:rsidP="00106FEA">
            <w:pPr>
              <w:spacing w:before="0" w:after="0"/>
              <w:rPr>
                <w:rFonts w:ascii="Calibri" w:eastAsia="Times New Roman" w:hAnsi="Calibri" w:cs="Calibri"/>
                <w:b w:val="0"/>
                <w:color w:val="000000"/>
                <w:sz w:val="20"/>
                <w:szCs w:val="20"/>
                <w:lang w:eastAsia="lv-LV"/>
              </w:rPr>
            </w:pPr>
            <w:r w:rsidRPr="00D82E6B">
              <w:rPr>
                <w:rFonts w:ascii="Calibri" w:eastAsia="Times New Roman" w:hAnsi="Calibri" w:cs="Calibri"/>
                <w:b w:val="0"/>
                <w:color w:val="000000"/>
                <w:sz w:val="20"/>
                <w:szCs w:val="20"/>
                <w:lang w:eastAsia="lv-LV"/>
              </w:rPr>
              <w:t>Lauksaimniecībā izmantojamā zeme</w:t>
            </w:r>
          </w:p>
        </w:tc>
        <w:tc>
          <w:tcPr>
            <w:tcW w:w="1300" w:type="dxa"/>
            <w:noWrap/>
          </w:tcPr>
          <w:p w14:paraId="6B26EF9D" w14:textId="2281315A"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3552,1</w:t>
            </w:r>
          </w:p>
        </w:tc>
        <w:tc>
          <w:tcPr>
            <w:tcW w:w="1648" w:type="dxa"/>
            <w:noWrap/>
          </w:tcPr>
          <w:p w14:paraId="4FC34901" w14:textId="6FBD6F6C" w:rsidR="00106FEA" w:rsidRPr="00D82E6B" w:rsidRDefault="001B736F"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71,2</w:t>
            </w:r>
          </w:p>
        </w:tc>
      </w:tr>
      <w:tr w:rsidR="00106FEA" w:rsidRPr="00412510" w14:paraId="524412C1" w14:textId="77777777" w:rsidTr="00CD13F9">
        <w:trPr>
          <w:trHeight w:val="315"/>
        </w:trPr>
        <w:tc>
          <w:tcPr>
            <w:cnfStyle w:val="001000000000" w:firstRow="0" w:lastRow="0" w:firstColumn="1" w:lastColumn="0" w:oddVBand="0" w:evenVBand="0" w:oddHBand="0" w:evenHBand="0" w:firstRowFirstColumn="0" w:firstRowLastColumn="0" w:lastRowFirstColumn="0" w:lastRowLastColumn="0"/>
            <w:tcW w:w="3261" w:type="dxa"/>
            <w:noWrap/>
          </w:tcPr>
          <w:p w14:paraId="2C242E1A" w14:textId="3AFE15A0" w:rsidR="00106FEA" w:rsidRPr="00D82E6B" w:rsidRDefault="00106FEA" w:rsidP="00106FEA">
            <w:pPr>
              <w:spacing w:before="0" w:after="0"/>
              <w:rPr>
                <w:rFonts w:ascii="Calibri" w:eastAsia="Times New Roman" w:hAnsi="Calibri" w:cs="Calibri"/>
                <w:color w:val="000000"/>
                <w:sz w:val="20"/>
                <w:szCs w:val="20"/>
                <w:lang w:eastAsia="lv-LV"/>
              </w:rPr>
            </w:pPr>
            <w:r w:rsidRPr="00D82E6B">
              <w:rPr>
                <w:rFonts w:ascii="Calibri" w:eastAsia="Times New Roman" w:hAnsi="Calibri" w:cs="Calibri"/>
                <w:b w:val="0"/>
                <w:color w:val="000000"/>
                <w:sz w:val="20"/>
                <w:szCs w:val="20"/>
                <w:lang w:eastAsia="lv-LV"/>
              </w:rPr>
              <w:t>Mež</w:t>
            </w:r>
            <w:r w:rsidR="00D82E6B">
              <w:rPr>
                <w:rFonts w:ascii="Calibri" w:eastAsia="Times New Roman" w:hAnsi="Calibri" w:cs="Calibri"/>
                <w:b w:val="0"/>
                <w:color w:val="000000"/>
                <w:sz w:val="20"/>
                <w:szCs w:val="20"/>
                <w:lang w:eastAsia="lv-LV"/>
              </w:rPr>
              <w:t>s</w:t>
            </w:r>
          </w:p>
        </w:tc>
        <w:tc>
          <w:tcPr>
            <w:tcW w:w="1300" w:type="dxa"/>
            <w:noWrap/>
          </w:tcPr>
          <w:p w14:paraId="0309597D" w14:textId="79B93647"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935,51</w:t>
            </w:r>
          </w:p>
        </w:tc>
        <w:tc>
          <w:tcPr>
            <w:tcW w:w="1648" w:type="dxa"/>
            <w:noWrap/>
          </w:tcPr>
          <w:p w14:paraId="18BAD32D" w14:textId="087EDBFA" w:rsidR="00106FEA" w:rsidRPr="00D82E6B" w:rsidRDefault="001B736F"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18,8</w:t>
            </w:r>
          </w:p>
        </w:tc>
      </w:tr>
      <w:tr w:rsidR="00106FEA" w:rsidRPr="00412510" w14:paraId="78B2065D" w14:textId="77777777" w:rsidTr="00CD13F9">
        <w:trPr>
          <w:trHeight w:val="315"/>
        </w:trPr>
        <w:tc>
          <w:tcPr>
            <w:cnfStyle w:val="001000000000" w:firstRow="0" w:lastRow="0" w:firstColumn="1" w:lastColumn="0" w:oddVBand="0" w:evenVBand="0" w:oddHBand="0" w:evenHBand="0" w:firstRowFirstColumn="0" w:firstRowLastColumn="0" w:lastRowFirstColumn="0" w:lastRowLastColumn="0"/>
            <w:tcW w:w="3261" w:type="dxa"/>
            <w:noWrap/>
          </w:tcPr>
          <w:p w14:paraId="21182CCA" w14:textId="7E3D97EB" w:rsidR="00106FEA" w:rsidRPr="00D82E6B" w:rsidRDefault="00106FEA" w:rsidP="00106FEA">
            <w:pPr>
              <w:spacing w:before="0" w:after="0"/>
              <w:rPr>
                <w:rFonts w:ascii="Calibri" w:eastAsia="Times New Roman" w:hAnsi="Calibri" w:cs="Calibri"/>
                <w:b w:val="0"/>
                <w:color w:val="000000"/>
                <w:sz w:val="20"/>
                <w:szCs w:val="20"/>
                <w:lang w:eastAsia="lv-LV"/>
              </w:rPr>
            </w:pPr>
            <w:r w:rsidRPr="00D82E6B">
              <w:rPr>
                <w:rFonts w:ascii="Calibri" w:eastAsia="Times New Roman" w:hAnsi="Calibri" w:cs="Calibri"/>
                <w:b w:val="0"/>
                <w:color w:val="000000"/>
                <w:sz w:val="20"/>
                <w:szCs w:val="20"/>
                <w:lang w:eastAsia="lv-LV"/>
              </w:rPr>
              <w:t>Krūmāj</w:t>
            </w:r>
            <w:r w:rsidR="00D82E6B">
              <w:rPr>
                <w:rFonts w:ascii="Calibri" w:eastAsia="Times New Roman" w:hAnsi="Calibri" w:cs="Calibri"/>
                <w:b w:val="0"/>
                <w:color w:val="000000"/>
                <w:sz w:val="20"/>
                <w:szCs w:val="20"/>
                <w:lang w:eastAsia="lv-LV"/>
              </w:rPr>
              <w:t>s</w:t>
            </w:r>
          </w:p>
        </w:tc>
        <w:tc>
          <w:tcPr>
            <w:tcW w:w="1300" w:type="dxa"/>
            <w:noWrap/>
          </w:tcPr>
          <w:p w14:paraId="377B020C" w14:textId="31A9D7CF"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128,97</w:t>
            </w:r>
          </w:p>
        </w:tc>
        <w:tc>
          <w:tcPr>
            <w:tcW w:w="1648" w:type="dxa"/>
            <w:noWrap/>
          </w:tcPr>
          <w:p w14:paraId="050A56D6" w14:textId="3849579E" w:rsidR="00106FEA" w:rsidRPr="00D82E6B" w:rsidRDefault="001B736F"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2,6</w:t>
            </w:r>
          </w:p>
        </w:tc>
      </w:tr>
      <w:tr w:rsidR="00106FEA" w:rsidRPr="00412510" w14:paraId="2257CCEB" w14:textId="77777777" w:rsidTr="00CD13F9">
        <w:trPr>
          <w:trHeight w:val="315"/>
        </w:trPr>
        <w:tc>
          <w:tcPr>
            <w:cnfStyle w:val="001000000000" w:firstRow="0" w:lastRow="0" w:firstColumn="1" w:lastColumn="0" w:oddVBand="0" w:evenVBand="0" w:oddHBand="0" w:evenHBand="0" w:firstRowFirstColumn="0" w:firstRowLastColumn="0" w:lastRowFirstColumn="0" w:lastRowLastColumn="0"/>
            <w:tcW w:w="3261" w:type="dxa"/>
            <w:noWrap/>
          </w:tcPr>
          <w:p w14:paraId="60AB0795" w14:textId="3A6BEA87" w:rsidR="00106FEA" w:rsidRPr="00D82E6B" w:rsidRDefault="00106FEA" w:rsidP="00106FEA">
            <w:pPr>
              <w:spacing w:before="0" w:after="0"/>
              <w:rPr>
                <w:rFonts w:ascii="Calibri" w:eastAsia="Times New Roman" w:hAnsi="Calibri" w:cs="Calibri"/>
                <w:b w:val="0"/>
                <w:color w:val="000000"/>
                <w:sz w:val="20"/>
                <w:szCs w:val="20"/>
                <w:lang w:eastAsia="lv-LV"/>
              </w:rPr>
            </w:pPr>
            <w:r w:rsidRPr="00D82E6B">
              <w:rPr>
                <w:rFonts w:ascii="Calibri" w:eastAsia="Times New Roman" w:hAnsi="Calibri" w:cs="Calibri"/>
                <w:b w:val="0"/>
                <w:color w:val="000000"/>
                <w:sz w:val="20"/>
                <w:szCs w:val="20"/>
                <w:lang w:eastAsia="lv-LV"/>
              </w:rPr>
              <w:t>Ūdens</w:t>
            </w:r>
            <w:r w:rsidR="00D82E6B">
              <w:rPr>
                <w:rFonts w:ascii="Calibri" w:eastAsia="Times New Roman" w:hAnsi="Calibri" w:cs="Calibri"/>
                <w:b w:val="0"/>
                <w:color w:val="000000"/>
                <w:sz w:val="20"/>
                <w:szCs w:val="20"/>
                <w:lang w:eastAsia="lv-LV"/>
              </w:rPr>
              <w:t xml:space="preserve"> objektu zeme</w:t>
            </w:r>
          </w:p>
        </w:tc>
        <w:tc>
          <w:tcPr>
            <w:tcW w:w="1300" w:type="dxa"/>
            <w:noWrap/>
          </w:tcPr>
          <w:p w14:paraId="1C4ECB41" w14:textId="443B5900"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334,32</w:t>
            </w:r>
          </w:p>
        </w:tc>
        <w:tc>
          <w:tcPr>
            <w:tcW w:w="1648" w:type="dxa"/>
            <w:noWrap/>
          </w:tcPr>
          <w:p w14:paraId="15D83437" w14:textId="081FE51F" w:rsidR="00106FEA" w:rsidRPr="00D82E6B" w:rsidRDefault="001B736F"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6,7</w:t>
            </w:r>
          </w:p>
        </w:tc>
      </w:tr>
      <w:tr w:rsidR="00106FEA" w:rsidRPr="00412510" w14:paraId="6E6BBE26" w14:textId="77777777" w:rsidTr="00CD13F9">
        <w:trPr>
          <w:trHeight w:val="315"/>
        </w:trPr>
        <w:tc>
          <w:tcPr>
            <w:cnfStyle w:val="001000000000" w:firstRow="0" w:lastRow="0" w:firstColumn="1" w:lastColumn="0" w:oddVBand="0" w:evenVBand="0" w:oddHBand="0" w:evenHBand="0" w:firstRowFirstColumn="0" w:firstRowLastColumn="0" w:lastRowFirstColumn="0" w:lastRowLastColumn="0"/>
            <w:tcW w:w="3261" w:type="dxa"/>
            <w:noWrap/>
          </w:tcPr>
          <w:p w14:paraId="1D5D09EC" w14:textId="244224DF" w:rsidR="00106FEA" w:rsidRPr="00D82E6B" w:rsidRDefault="00D82E6B" w:rsidP="00106FEA">
            <w:pPr>
              <w:spacing w:before="0" w:after="0"/>
              <w:rPr>
                <w:rFonts w:ascii="Calibri" w:eastAsia="Times New Roman" w:hAnsi="Calibri" w:cs="Calibri"/>
                <w:b w:val="0"/>
                <w:color w:val="000000"/>
                <w:sz w:val="20"/>
                <w:szCs w:val="20"/>
                <w:lang w:eastAsia="lv-LV"/>
              </w:rPr>
            </w:pPr>
            <w:r>
              <w:rPr>
                <w:rFonts w:ascii="Calibri" w:eastAsia="Times New Roman" w:hAnsi="Calibri" w:cs="Calibri"/>
                <w:b w:val="0"/>
                <w:color w:val="000000"/>
                <w:sz w:val="20"/>
                <w:szCs w:val="20"/>
                <w:lang w:eastAsia="lv-LV"/>
              </w:rPr>
              <w:t>Zemes zem ēkām un pagalmiem</w:t>
            </w:r>
          </w:p>
        </w:tc>
        <w:tc>
          <w:tcPr>
            <w:tcW w:w="1300" w:type="dxa"/>
            <w:noWrap/>
          </w:tcPr>
          <w:p w14:paraId="15525F34" w14:textId="7F6C2850"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20,27</w:t>
            </w:r>
          </w:p>
        </w:tc>
        <w:tc>
          <w:tcPr>
            <w:tcW w:w="1648" w:type="dxa"/>
            <w:noWrap/>
          </w:tcPr>
          <w:p w14:paraId="141B17C6" w14:textId="685478F0" w:rsidR="00106FEA" w:rsidRPr="00D82E6B" w:rsidRDefault="001B736F"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0,4</w:t>
            </w:r>
          </w:p>
        </w:tc>
      </w:tr>
      <w:tr w:rsidR="00106FEA" w:rsidRPr="00412510" w14:paraId="2AB1660E" w14:textId="77777777" w:rsidTr="00CD13F9">
        <w:trPr>
          <w:trHeight w:val="315"/>
        </w:trPr>
        <w:tc>
          <w:tcPr>
            <w:cnfStyle w:val="001000000000" w:firstRow="0" w:lastRow="0" w:firstColumn="1" w:lastColumn="0" w:oddVBand="0" w:evenVBand="0" w:oddHBand="0" w:evenHBand="0" w:firstRowFirstColumn="0" w:firstRowLastColumn="0" w:lastRowFirstColumn="0" w:lastRowLastColumn="0"/>
            <w:tcW w:w="3261" w:type="dxa"/>
            <w:noWrap/>
          </w:tcPr>
          <w:p w14:paraId="366AB2FD" w14:textId="14850002" w:rsidR="00106FEA" w:rsidRPr="00D82E6B" w:rsidRDefault="00D82E6B" w:rsidP="00106FEA">
            <w:pPr>
              <w:spacing w:before="0" w:after="0"/>
              <w:rPr>
                <w:rFonts w:ascii="Calibri" w:eastAsia="Times New Roman" w:hAnsi="Calibri" w:cs="Calibri"/>
                <w:b w:val="0"/>
                <w:color w:val="000000"/>
                <w:sz w:val="20"/>
                <w:szCs w:val="20"/>
                <w:lang w:eastAsia="lv-LV"/>
              </w:rPr>
            </w:pPr>
            <w:r>
              <w:rPr>
                <w:rFonts w:ascii="Calibri" w:eastAsia="Times New Roman" w:hAnsi="Calibri" w:cs="Calibri"/>
                <w:b w:val="0"/>
                <w:color w:val="000000"/>
                <w:sz w:val="20"/>
                <w:szCs w:val="20"/>
                <w:lang w:eastAsia="lv-LV"/>
              </w:rPr>
              <w:t>Zeme zem c</w:t>
            </w:r>
            <w:r w:rsidR="00106FEA" w:rsidRPr="00D82E6B">
              <w:rPr>
                <w:rFonts w:ascii="Calibri" w:eastAsia="Times New Roman" w:hAnsi="Calibri" w:cs="Calibri"/>
                <w:b w:val="0"/>
                <w:color w:val="000000"/>
                <w:sz w:val="20"/>
                <w:szCs w:val="20"/>
                <w:lang w:eastAsia="lv-LV"/>
              </w:rPr>
              <w:t>eļi</w:t>
            </w:r>
            <w:r>
              <w:rPr>
                <w:rFonts w:ascii="Calibri" w:eastAsia="Times New Roman" w:hAnsi="Calibri" w:cs="Calibri"/>
                <w:b w:val="0"/>
                <w:color w:val="000000"/>
                <w:sz w:val="20"/>
                <w:szCs w:val="20"/>
                <w:lang w:eastAsia="lv-LV"/>
              </w:rPr>
              <w:t>em</w:t>
            </w:r>
          </w:p>
        </w:tc>
        <w:tc>
          <w:tcPr>
            <w:tcW w:w="1300" w:type="dxa"/>
            <w:noWrap/>
          </w:tcPr>
          <w:p w14:paraId="36615F10" w14:textId="794162F4"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11,5</w:t>
            </w:r>
          </w:p>
        </w:tc>
        <w:tc>
          <w:tcPr>
            <w:tcW w:w="1648" w:type="dxa"/>
            <w:noWrap/>
          </w:tcPr>
          <w:p w14:paraId="5088C9C5" w14:textId="7E6C0DB1" w:rsidR="00106FEA" w:rsidRPr="00D82E6B" w:rsidRDefault="001B736F"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D82E6B">
              <w:rPr>
                <w:rFonts w:ascii="Calibri" w:eastAsia="Times New Roman" w:hAnsi="Calibri" w:cs="Calibri"/>
                <w:color w:val="000000"/>
                <w:sz w:val="20"/>
                <w:szCs w:val="20"/>
                <w:lang w:eastAsia="lv-LV"/>
              </w:rPr>
              <w:t>0,2</w:t>
            </w:r>
          </w:p>
        </w:tc>
      </w:tr>
      <w:tr w:rsidR="00D82E6B" w:rsidRPr="00412510" w14:paraId="1166C9EE" w14:textId="77777777" w:rsidTr="00CD13F9">
        <w:trPr>
          <w:trHeight w:val="315"/>
        </w:trPr>
        <w:tc>
          <w:tcPr>
            <w:cnfStyle w:val="001000000000" w:firstRow="0" w:lastRow="0" w:firstColumn="1" w:lastColumn="0" w:oddVBand="0" w:evenVBand="0" w:oddHBand="0" w:evenHBand="0" w:firstRowFirstColumn="0" w:firstRowLastColumn="0" w:lastRowFirstColumn="0" w:lastRowLastColumn="0"/>
            <w:tcW w:w="3261" w:type="dxa"/>
            <w:noWrap/>
          </w:tcPr>
          <w:p w14:paraId="1B78F828" w14:textId="6E5F4F7C" w:rsidR="00D82E6B" w:rsidRDefault="00D82E6B" w:rsidP="00106FEA">
            <w:pPr>
              <w:spacing w:before="0" w:after="0"/>
              <w:rPr>
                <w:rFonts w:ascii="Calibri" w:eastAsia="Times New Roman" w:hAnsi="Calibri" w:cs="Calibri"/>
                <w:b w:val="0"/>
                <w:color w:val="000000"/>
                <w:sz w:val="20"/>
                <w:szCs w:val="20"/>
                <w:lang w:eastAsia="lv-LV"/>
              </w:rPr>
            </w:pPr>
            <w:r>
              <w:rPr>
                <w:rFonts w:ascii="Calibri" w:eastAsia="Times New Roman" w:hAnsi="Calibri" w:cs="Calibri"/>
                <w:b w:val="0"/>
                <w:color w:val="000000"/>
                <w:sz w:val="20"/>
                <w:szCs w:val="20"/>
                <w:lang w:eastAsia="lv-LV"/>
              </w:rPr>
              <w:t>Pārējās zemes</w:t>
            </w:r>
          </w:p>
        </w:tc>
        <w:tc>
          <w:tcPr>
            <w:tcW w:w="1300" w:type="dxa"/>
            <w:noWrap/>
          </w:tcPr>
          <w:p w14:paraId="0AD4E309" w14:textId="1B57425F" w:rsidR="00D82E6B" w:rsidRPr="00D82E6B" w:rsidRDefault="00D82E6B"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Pr>
                <w:rFonts w:ascii="Calibri" w:eastAsia="Times New Roman" w:hAnsi="Calibri" w:cs="Calibri"/>
                <w:color w:val="000000"/>
                <w:sz w:val="20"/>
                <w:szCs w:val="20"/>
                <w:lang w:eastAsia="lv-LV"/>
              </w:rPr>
              <w:t>6,56</w:t>
            </w:r>
          </w:p>
        </w:tc>
        <w:tc>
          <w:tcPr>
            <w:tcW w:w="1648" w:type="dxa"/>
            <w:noWrap/>
          </w:tcPr>
          <w:p w14:paraId="24169535" w14:textId="4E57CE21" w:rsidR="00D82E6B" w:rsidRPr="00D82E6B" w:rsidRDefault="00D82E6B"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Pr>
                <w:rFonts w:ascii="Calibri" w:eastAsia="Times New Roman" w:hAnsi="Calibri" w:cs="Calibri"/>
                <w:color w:val="000000"/>
                <w:sz w:val="20"/>
                <w:szCs w:val="20"/>
                <w:lang w:eastAsia="lv-LV"/>
              </w:rPr>
              <w:t>0,13</w:t>
            </w:r>
          </w:p>
        </w:tc>
      </w:tr>
      <w:tr w:rsidR="00106FEA" w:rsidRPr="006A1728" w14:paraId="379B4EBE" w14:textId="77777777" w:rsidTr="00992E44">
        <w:trPr>
          <w:trHeight w:val="31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103586" w14:textId="77777777" w:rsidR="00106FEA" w:rsidRPr="00D82E6B" w:rsidRDefault="00106FEA" w:rsidP="00106FEA">
            <w:pPr>
              <w:spacing w:before="0" w:after="0"/>
              <w:jc w:val="right"/>
              <w:rPr>
                <w:rFonts w:ascii="Calibri" w:eastAsia="Times New Roman" w:hAnsi="Calibri" w:cs="Calibri"/>
                <w:bCs w:val="0"/>
                <w:iCs/>
                <w:color w:val="000000"/>
                <w:sz w:val="20"/>
                <w:szCs w:val="20"/>
                <w:lang w:eastAsia="lv-LV"/>
              </w:rPr>
            </w:pPr>
            <w:r w:rsidRPr="00D82E6B">
              <w:rPr>
                <w:rFonts w:ascii="Calibri" w:eastAsia="Times New Roman" w:hAnsi="Calibri" w:cs="Calibri"/>
                <w:bCs w:val="0"/>
                <w:iCs/>
                <w:color w:val="000000"/>
                <w:sz w:val="20"/>
                <w:szCs w:val="20"/>
                <w:lang w:eastAsia="lv-LV"/>
              </w:rPr>
              <w:t>Kopā:</w:t>
            </w:r>
          </w:p>
        </w:tc>
        <w:tc>
          <w:tcPr>
            <w:tcW w:w="1300" w:type="dxa"/>
            <w:noWrap/>
            <w:hideMark/>
          </w:tcPr>
          <w:p w14:paraId="6EE20841" w14:textId="77777777"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D82E6B">
              <w:rPr>
                <w:rFonts w:ascii="Calibri" w:eastAsia="Times New Roman" w:hAnsi="Calibri" w:cs="Calibri"/>
                <w:b/>
                <w:bCs/>
                <w:color w:val="000000"/>
                <w:sz w:val="20"/>
                <w:szCs w:val="20"/>
                <w:lang w:eastAsia="lv-LV"/>
              </w:rPr>
              <w:t>4 989,23</w:t>
            </w:r>
          </w:p>
        </w:tc>
        <w:tc>
          <w:tcPr>
            <w:tcW w:w="1648" w:type="dxa"/>
            <w:noWrap/>
            <w:hideMark/>
          </w:tcPr>
          <w:p w14:paraId="706396C1" w14:textId="77777777" w:rsidR="00106FEA" w:rsidRPr="00D82E6B" w:rsidRDefault="00106FEA" w:rsidP="00106FEA">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D82E6B">
              <w:rPr>
                <w:rFonts w:ascii="Calibri" w:eastAsia="Times New Roman" w:hAnsi="Calibri" w:cs="Calibri"/>
                <w:b/>
                <w:bCs/>
                <w:color w:val="000000"/>
                <w:sz w:val="20"/>
                <w:szCs w:val="20"/>
                <w:lang w:eastAsia="lv-LV"/>
              </w:rPr>
              <w:t>100</w:t>
            </w:r>
          </w:p>
        </w:tc>
      </w:tr>
      <w:bookmarkEnd w:id="13"/>
    </w:tbl>
    <w:p w14:paraId="25593E81" w14:textId="77777777" w:rsidR="00C047E8" w:rsidRPr="006A1728" w:rsidRDefault="00C047E8" w:rsidP="00F025A1">
      <w:pPr>
        <w:pStyle w:val="tv213"/>
        <w:spacing w:before="0" w:beforeAutospacing="0" w:after="120" w:afterAutospacing="0"/>
        <w:jc w:val="both"/>
        <w:rPr>
          <w:rFonts w:ascii="Calibri" w:hAnsi="Calibri" w:cs="Calibri"/>
          <w:sz w:val="22"/>
          <w:szCs w:val="22"/>
        </w:rPr>
      </w:pPr>
    </w:p>
    <w:p w14:paraId="6BBF94E5" w14:textId="2978D0CA" w:rsidR="0020258B" w:rsidRPr="006A1728" w:rsidRDefault="005955A0" w:rsidP="50CD0ACD">
      <w:pPr>
        <w:pStyle w:val="tv213"/>
        <w:spacing w:before="0" w:beforeAutospacing="0" w:after="120" w:afterAutospacing="0"/>
        <w:jc w:val="both"/>
        <w:rPr>
          <w:rFonts w:ascii="Calibri" w:hAnsi="Calibri" w:cs="Calibri"/>
          <w:sz w:val="22"/>
          <w:szCs w:val="22"/>
        </w:rPr>
      </w:pPr>
      <w:r w:rsidRPr="50CD0ACD">
        <w:rPr>
          <w:rFonts w:ascii="Calibri" w:hAnsi="Calibri" w:cs="Calibri"/>
          <w:sz w:val="22"/>
          <w:szCs w:val="22"/>
        </w:rPr>
        <w:t xml:space="preserve">Dabas parka teritorija </w:t>
      </w:r>
      <w:r w:rsidR="0003317D">
        <w:rPr>
          <w:rFonts w:ascii="Calibri" w:hAnsi="Calibri" w:cs="Calibri"/>
          <w:sz w:val="22"/>
          <w:szCs w:val="22"/>
        </w:rPr>
        <w:t>sastāv no</w:t>
      </w:r>
      <w:r w:rsidRPr="50CD0ACD">
        <w:rPr>
          <w:rFonts w:ascii="Calibri" w:hAnsi="Calibri" w:cs="Calibri"/>
          <w:sz w:val="22"/>
          <w:szCs w:val="22"/>
        </w:rPr>
        <w:t xml:space="preserve"> 831 </w:t>
      </w:r>
      <w:r w:rsidR="3EBD43D6" w:rsidRPr="50CD0ACD">
        <w:rPr>
          <w:rFonts w:ascii="Calibri" w:hAnsi="Calibri" w:cs="Calibri"/>
          <w:sz w:val="22"/>
          <w:szCs w:val="22"/>
        </w:rPr>
        <w:t xml:space="preserve">zemes </w:t>
      </w:r>
      <w:r w:rsidRPr="50CD0ACD">
        <w:rPr>
          <w:rFonts w:ascii="Calibri" w:hAnsi="Calibri" w:cs="Calibri"/>
          <w:sz w:val="22"/>
          <w:szCs w:val="22"/>
        </w:rPr>
        <w:t>vienībā</w:t>
      </w:r>
      <w:r w:rsidR="4E202B14" w:rsidRPr="50CD0ACD">
        <w:rPr>
          <w:rFonts w:ascii="Calibri" w:hAnsi="Calibri" w:cs="Calibri"/>
          <w:sz w:val="22"/>
          <w:szCs w:val="22"/>
        </w:rPr>
        <w:t>m</w:t>
      </w:r>
      <w:r w:rsidRPr="50CD0ACD">
        <w:rPr>
          <w:rFonts w:ascii="Calibri" w:hAnsi="Calibri" w:cs="Calibri"/>
          <w:sz w:val="22"/>
          <w:szCs w:val="22"/>
        </w:rPr>
        <w:t>. Vairāk nekā puse (61,08</w:t>
      </w:r>
      <w:r w:rsidR="0003317D">
        <w:rPr>
          <w:rFonts w:ascii="Calibri" w:hAnsi="Calibri" w:cs="Calibri"/>
          <w:sz w:val="22"/>
          <w:szCs w:val="22"/>
        </w:rPr>
        <w:t> </w:t>
      </w:r>
      <w:r w:rsidRPr="50CD0ACD">
        <w:rPr>
          <w:rFonts w:ascii="Calibri" w:hAnsi="Calibri" w:cs="Calibri"/>
          <w:sz w:val="22"/>
          <w:szCs w:val="22"/>
        </w:rPr>
        <w:t xml:space="preserve">%) no visām </w:t>
      </w:r>
      <w:r w:rsidR="006259A0" w:rsidRPr="50CD0ACD">
        <w:rPr>
          <w:rFonts w:ascii="Calibri" w:hAnsi="Calibri" w:cs="Calibri"/>
          <w:sz w:val="22"/>
          <w:szCs w:val="22"/>
        </w:rPr>
        <w:t xml:space="preserve">dabas </w:t>
      </w:r>
      <w:r w:rsidRPr="50CD0ACD">
        <w:rPr>
          <w:rFonts w:ascii="Calibri" w:hAnsi="Calibri" w:cs="Calibri"/>
          <w:sz w:val="22"/>
          <w:szCs w:val="22"/>
        </w:rPr>
        <w:t>parka zemēm pieder fiziskām personām</w:t>
      </w:r>
      <w:r w:rsidR="00625097" w:rsidRPr="50CD0ACD">
        <w:rPr>
          <w:rFonts w:ascii="Calibri" w:hAnsi="Calibri" w:cs="Calibri"/>
          <w:sz w:val="22"/>
          <w:szCs w:val="22"/>
        </w:rPr>
        <w:t>, 24,25</w:t>
      </w:r>
      <w:r w:rsidR="0003317D">
        <w:rPr>
          <w:rFonts w:ascii="Calibri" w:hAnsi="Calibri" w:cs="Calibri"/>
          <w:sz w:val="22"/>
          <w:szCs w:val="22"/>
        </w:rPr>
        <w:t> </w:t>
      </w:r>
      <w:r w:rsidR="00625097" w:rsidRPr="50CD0ACD">
        <w:rPr>
          <w:rFonts w:ascii="Calibri" w:hAnsi="Calibri" w:cs="Calibri"/>
          <w:sz w:val="22"/>
          <w:szCs w:val="22"/>
        </w:rPr>
        <w:t xml:space="preserve">% kopā pieder Jēkabpils </w:t>
      </w:r>
      <w:r w:rsidR="00C77D98" w:rsidRPr="50CD0ACD">
        <w:rPr>
          <w:rFonts w:ascii="Calibri" w:hAnsi="Calibri" w:cs="Calibri"/>
          <w:sz w:val="22"/>
          <w:szCs w:val="22"/>
        </w:rPr>
        <w:t xml:space="preserve">novada </w:t>
      </w:r>
      <w:r w:rsidR="00625097" w:rsidRPr="50CD0ACD">
        <w:rPr>
          <w:rFonts w:ascii="Calibri" w:hAnsi="Calibri" w:cs="Calibri"/>
          <w:sz w:val="22"/>
          <w:szCs w:val="22"/>
        </w:rPr>
        <w:t>un Ilūkstes novada pašvaldībām, 14,14</w:t>
      </w:r>
      <w:r w:rsidR="0003317D">
        <w:rPr>
          <w:rFonts w:ascii="Calibri" w:hAnsi="Calibri" w:cs="Calibri"/>
          <w:sz w:val="22"/>
          <w:szCs w:val="22"/>
        </w:rPr>
        <w:t> </w:t>
      </w:r>
      <w:r w:rsidR="00625097" w:rsidRPr="50CD0ACD">
        <w:rPr>
          <w:rFonts w:ascii="Calibri" w:hAnsi="Calibri" w:cs="Calibri"/>
          <w:sz w:val="22"/>
          <w:szCs w:val="22"/>
        </w:rPr>
        <w:t>% pieder juridiskām personām</w:t>
      </w:r>
      <w:r w:rsidR="009F1E71" w:rsidRPr="50CD0ACD">
        <w:rPr>
          <w:rFonts w:ascii="Calibri" w:hAnsi="Calibri" w:cs="Calibri"/>
          <w:sz w:val="22"/>
          <w:szCs w:val="22"/>
        </w:rPr>
        <w:t xml:space="preserve"> (skatīt </w:t>
      </w:r>
      <w:r w:rsidR="00C047E8" w:rsidRPr="50CD0ACD">
        <w:rPr>
          <w:rFonts w:ascii="Calibri" w:hAnsi="Calibri" w:cs="Calibri"/>
          <w:sz w:val="22"/>
          <w:szCs w:val="22"/>
        </w:rPr>
        <w:t>1.2</w:t>
      </w:r>
      <w:r w:rsidR="009F1E71" w:rsidRPr="50CD0ACD">
        <w:rPr>
          <w:rFonts w:ascii="Calibri" w:hAnsi="Calibri" w:cs="Calibri"/>
          <w:sz w:val="22"/>
          <w:szCs w:val="22"/>
        </w:rPr>
        <w:t>.</w:t>
      </w:r>
      <w:r w:rsidR="0003317D">
        <w:rPr>
          <w:rFonts w:ascii="Calibri" w:hAnsi="Calibri" w:cs="Calibri"/>
          <w:sz w:val="22"/>
          <w:szCs w:val="22"/>
        </w:rPr>
        <w:t> </w:t>
      </w:r>
      <w:r w:rsidR="009F1E71" w:rsidRPr="50CD0ACD">
        <w:rPr>
          <w:rFonts w:ascii="Calibri" w:hAnsi="Calibri" w:cs="Calibri"/>
          <w:sz w:val="22"/>
          <w:szCs w:val="22"/>
        </w:rPr>
        <w:t xml:space="preserve">tabulu un </w:t>
      </w:r>
      <w:r w:rsidR="00D30590" w:rsidRPr="50CD0ACD">
        <w:rPr>
          <w:rFonts w:ascii="Calibri" w:hAnsi="Calibri" w:cs="Calibri"/>
          <w:sz w:val="22"/>
          <w:szCs w:val="22"/>
        </w:rPr>
        <w:t xml:space="preserve">Pielikuma </w:t>
      </w:r>
      <w:r w:rsidR="00262AF1" w:rsidRPr="50CD0ACD">
        <w:rPr>
          <w:rFonts w:ascii="Calibri" w:hAnsi="Calibri" w:cs="Calibri"/>
          <w:sz w:val="22"/>
          <w:szCs w:val="22"/>
        </w:rPr>
        <w:t xml:space="preserve">“Grafiskā daļa” </w:t>
      </w:r>
      <w:r w:rsidR="00D30590" w:rsidRPr="50CD0ACD">
        <w:rPr>
          <w:rFonts w:ascii="Calibri" w:hAnsi="Calibri" w:cs="Calibri"/>
          <w:sz w:val="22"/>
          <w:szCs w:val="22"/>
        </w:rPr>
        <w:t>2.</w:t>
      </w:r>
      <w:r w:rsidR="0003317D">
        <w:rPr>
          <w:rFonts w:ascii="Calibri" w:hAnsi="Calibri" w:cs="Calibri"/>
          <w:sz w:val="22"/>
          <w:szCs w:val="22"/>
        </w:rPr>
        <w:t> </w:t>
      </w:r>
      <w:r w:rsidR="009F1E71" w:rsidRPr="50CD0ACD">
        <w:rPr>
          <w:rFonts w:ascii="Calibri" w:hAnsi="Calibri" w:cs="Calibri"/>
          <w:sz w:val="22"/>
          <w:szCs w:val="22"/>
        </w:rPr>
        <w:t>attēlu).</w:t>
      </w:r>
    </w:p>
    <w:p w14:paraId="2FBFF5F6" w14:textId="4FC54666" w:rsidR="00CB5753" w:rsidRPr="006A1728" w:rsidRDefault="00C047E8" w:rsidP="0020258B">
      <w:pPr>
        <w:pStyle w:val="tv213"/>
        <w:spacing w:before="0" w:beforeAutospacing="0" w:after="120" w:afterAutospacing="0"/>
        <w:jc w:val="right"/>
        <w:rPr>
          <w:rFonts w:ascii="Calibri" w:hAnsi="Calibri" w:cs="Calibri"/>
          <w:i/>
          <w:sz w:val="20"/>
          <w:szCs w:val="20"/>
        </w:rPr>
      </w:pPr>
      <w:r w:rsidRPr="006A1728">
        <w:rPr>
          <w:rFonts w:ascii="Calibri" w:hAnsi="Calibri" w:cs="Calibri"/>
          <w:i/>
          <w:sz w:val="20"/>
          <w:szCs w:val="20"/>
        </w:rPr>
        <w:t>1.2</w:t>
      </w:r>
      <w:r w:rsidR="00807512" w:rsidRPr="006A1728">
        <w:rPr>
          <w:rFonts w:ascii="Calibri" w:hAnsi="Calibri" w:cs="Calibri"/>
          <w:i/>
          <w:sz w:val="20"/>
          <w:szCs w:val="20"/>
        </w:rPr>
        <w:t>.</w:t>
      </w:r>
      <w:r w:rsidR="0003317D">
        <w:rPr>
          <w:rFonts w:ascii="Calibri" w:hAnsi="Calibri" w:cs="Calibri"/>
          <w:i/>
          <w:sz w:val="20"/>
          <w:szCs w:val="20"/>
        </w:rPr>
        <w:t> </w:t>
      </w:r>
      <w:r w:rsidR="00807512" w:rsidRPr="006A1728">
        <w:rPr>
          <w:rFonts w:ascii="Calibri" w:hAnsi="Calibri" w:cs="Calibri"/>
          <w:i/>
          <w:sz w:val="20"/>
          <w:szCs w:val="20"/>
        </w:rPr>
        <w:t xml:space="preserve">tabula. </w:t>
      </w:r>
      <w:r w:rsidR="00807512" w:rsidRPr="006A1728">
        <w:rPr>
          <w:rFonts w:ascii="Calibri" w:hAnsi="Calibri" w:cs="Calibri"/>
          <w:b/>
          <w:i/>
          <w:sz w:val="20"/>
          <w:szCs w:val="20"/>
        </w:rPr>
        <w:t xml:space="preserve">Zemes </w:t>
      </w:r>
      <w:r w:rsidR="00FE0863" w:rsidRPr="006A1728">
        <w:rPr>
          <w:rFonts w:ascii="Calibri" w:hAnsi="Calibri" w:cs="Calibri"/>
          <w:b/>
          <w:i/>
          <w:sz w:val="20"/>
          <w:szCs w:val="20"/>
        </w:rPr>
        <w:t xml:space="preserve">vienību </w:t>
      </w:r>
      <w:r w:rsidR="002D0428" w:rsidRPr="006A1728">
        <w:rPr>
          <w:rFonts w:ascii="Calibri" w:hAnsi="Calibri" w:cs="Calibri"/>
          <w:b/>
          <w:i/>
          <w:sz w:val="20"/>
          <w:szCs w:val="20"/>
        </w:rPr>
        <w:t>piederības</w:t>
      </w:r>
      <w:r w:rsidR="00807512" w:rsidRPr="006A1728">
        <w:rPr>
          <w:rFonts w:ascii="Calibri" w:hAnsi="Calibri" w:cs="Calibri"/>
          <w:b/>
          <w:i/>
          <w:sz w:val="20"/>
          <w:szCs w:val="20"/>
        </w:rPr>
        <w:t xml:space="preserve"> </w:t>
      </w:r>
      <w:r w:rsidR="002D0428" w:rsidRPr="006A1728">
        <w:rPr>
          <w:rFonts w:ascii="Calibri" w:hAnsi="Calibri" w:cs="Calibri"/>
          <w:b/>
          <w:i/>
          <w:sz w:val="20"/>
          <w:szCs w:val="20"/>
        </w:rPr>
        <w:t>struktūra</w:t>
      </w:r>
      <w:r w:rsidR="009F1E71" w:rsidRPr="006A1728">
        <w:rPr>
          <w:rFonts w:ascii="Calibri" w:hAnsi="Calibri" w:cs="Calibri"/>
          <w:b/>
          <w:i/>
          <w:sz w:val="20"/>
          <w:szCs w:val="20"/>
        </w:rPr>
        <w:t xml:space="preserve"> dabas parka teritorijā</w:t>
      </w:r>
      <w:r w:rsidR="00F14E45" w:rsidRPr="006A1728">
        <w:rPr>
          <w:rStyle w:val="FootnoteReference"/>
          <w:rFonts w:ascii="Calibri" w:hAnsi="Calibri" w:cs="Calibri"/>
          <w:b/>
          <w:i/>
          <w:sz w:val="20"/>
          <w:szCs w:val="20"/>
        </w:rPr>
        <w:footnoteReference w:id="2"/>
      </w:r>
    </w:p>
    <w:tbl>
      <w:tblPr>
        <w:tblStyle w:val="GridTable1Light"/>
        <w:tblW w:w="9801" w:type="dxa"/>
        <w:tblLook w:val="04A0" w:firstRow="1" w:lastRow="0" w:firstColumn="1" w:lastColumn="0" w:noHBand="0" w:noVBand="1"/>
      </w:tblPr>
      <w:tblGrid>
        <w:gridCol w:w="6096"/>
        <w:gridCol w:w="1300"/>
        <w:gridCol w:w="1400"/>
        <w:gridCol w:w="1005"/>
      </w:tblGrid>
      <w:tr w:rsidR="003538C0" w:rsidRPr="006A1728" w14:paraId="3149B7F1" w14:textId="77777777" w:rsidTr="006E610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096" w:type="dxa"/>
            <w:noWrap/>
            <w:vAlign w:val="center"/>
            <w:hideMark/>
          </w:tcPr>
          <w:p w14:paraId="724BBBA6" w14:textId="77777777" w:rsidR="003538C0" w:rsidRPr="006A1728" w:rsidRDefault="00807512" w:rsidP="006E6100">
            <w:pPr>
              <w:spacing w:before="0" w:after="0"/>
              <w:jc w:val="center"/>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Zemes īpašuma piederības forma</w:t>
            </w:r>
          </w:p>
        </w:tc>
        <w:tc>
          <w:tcPr>
            <w:tcW w:w="1300" w:type="dxa"/>
            <w:noWrap/>
            <w:vAlign w:val="center"/>
            <w:hideMark/>
          </w:tcPr>
          <w:p w14:paraId="5E6AD4FA" w14:textId="77777777" w:rsidR="003538C0" w:rsidRPr="006A1728" w:rsidRDefault="003538C0" w:rsidP="006E6100">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Platība (ha)</w:t>
            </w:r>
          </w:p>
        </w:tc>
        <w:tc>
          <w:tcPr>
            <w:tcW w:w="1400" w:type="dxa"/>
            <w:noWrap/>
            <w:vAlign w:val="center"/>
            <w:hideMark/>
          </w:tcPr>
          <w:p w14:paraId="43795675" w14:textId="77777777" w:rsidR="003538C0" w:rsidRPr="006A1728" w:rsidRDefault="003538C0" w:rsidP="006E6100">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 daudzums</w:t>
            </w:r>
          </w:p>
        </w:tc>
        <w:tc>
          <w:tcPr>
            <w:tcW w:w="1005" w:type="dxa"/>
            <w:noWrap/>
            <w:vAlign w:val="center"/>
            <w:hideMark/>
          </w:tcPr>
          <w:p w14:paraId="20F6A5F7" w14:textId="77777777" w:rsidR="003538C0" w:rsidRPr="006A1728" w:rsidRDefault="00625097" w:rsidP="006E6100">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Īpašumu s</w:t>
            </w:r>
            <w:r w:rsidR="003538C0" w:rsidRPr="006A1728">
              <w:rPr>
                <w:rFonts w:ascii="Calibri" w:eastAsia="Times New Roman" w:hAnsi="Calibri" w:cs="Calibri"/>
                <w:bCs w:val="0"/>
                <w:color w:val="000000"/>
                <w:sz w:val="20"/>
                <w:szCs w:val="20"/>
                <w:lang w:eastAsia="lv-LV"/>
              </w:rPr>
              <w:t>kaits</w:t>
            </w:r>
          </w:p>
        </w:tc>
      </w:tr>
      <w:tr w:rsidR="003538C0" w:rsidRPr="006A1728" w14:paraId="3142E651" w14:textId="77777777" w:rsidTr="006E6100">
        <w:trPr>
          <w:trHeight w:val="315"/>
        </w:trPr>
        <w:tc>
          <w:tcPr>
            <w:cnfStyle w:val="001000000000" w:firstRow="0" w:lastRow="0" w:firstColumn="1" w:lastColumn="0" w:oddVBand="0" w:evenVBand="0" w:oddHBand="0" w:evenHBand="0" w:firstRowFirstColumn="0" w:firstRowLastColumn="0" w:lastRowFirstColumn="0" w:lastRowLastColumn="0"/>
            <w:tcW w:w="6096" w:type="dxa"/>
            <w:noWrap/>
            <w:hideMark/>
          </w:tcPr>
          <w:p w14:paraId="74226FC4" w14:textId="77777777" w:rsidR="003538C0" w:rsidRPr="006A1728" w:rsidRDefault="003538C0" w:rsidP="003538C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Fiziska persona</w:t>
            </w:r>
          </w:p>
        </w:tc>
        <w:tc>
          <w:tcPr>
            <w:tcW w:w="1300" w:type="dxa"/>
            <w:noWrap/>
            <w:hideMark/>
          </w:tcPr>
          <w:p w14:paraId="68269C86"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w:t>
            </w:r>
            <w:r w:rsidR="002D0428" w:rsidRPr="006A1728">
              <w:rPr>
                <w:rFonts w:ascii="Calibri" w:eastAsia="Times New Roman" w:hAnsi="Calibri" w:cs="Calibri"/>
                <w:color w:val="000000"/>
                <w:sz w:val="20"/>
                <w:szCs w:val="20"/>
                <w:lang w:eastAsia="lv-LV"/>
              </w:rPr>
              <w:t xml:space="preserve"> </w:t>
            </w:r>
            <w:r w:rsidRPr="006A1728">
              <w:rPr>
                <w:rFonts w:ascii="Calibri" w:eastAsia="Times New Roman" w:hAnsi="Calibri" w:cs="Calibri"/>
                <w:color w:val="000000"/>
                <w:sz w:val="20"/>
                <w:szCs w:val="20"/>
                <w:lang w:eastAsia="lv-LV"/>
              </w:rPr>
              <w:t>047,46</w:t>
            </w:r>
          </w:p>
        </w:tc>
        <w:tc>
          <w:tcPr>
            <w:tcW w:w="1400" w:type="dxa"/>
            <w:noWrap/>
            <w:hideMark/>
          </w:tcPr>
          <w:p w14:paraId="2C4FB74B"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61,08</w:t>
            </w:r>
          </w:p>
        </w:tc>
        <w:tc>
          <w:tcPr>
            <w:tcW w:w="1005" w:type="dxa"/>
            <w:noWrap/>
            <w:hideMark/>
          </w:tcPr>
          <w:p w14:paraId="09378055"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547</w:t>
            </w:r>
          </w:p>
        </w:tc>
      </w:tr>
      <w:tr w:rsidR="003538C0" w:rsidRPr="006A1728" w14:paraId="2270B1AE" w14:textId="77777777" w:rsidTr="006E6100">
        <w:trPr>
          <w:trHeight w:val="315"/>
        </w:trPr>
        <w:tc>
          <w:tcPr>
            <w:cnfStyle w:val="001000000000" w:firstRow="0" w:lastRow="0" w:firstColumn="1" w:lastColumn="0" w:oddVBand="0" w:evenVBand="0" w:oddHBand="0" w:evenHBand="0" w:firstRowFirstColumn="0" w:firstRowLastColumn="0" w:lastRowFirstColumn="0" w:lastRowLastColumn="0"/>
            <w:tcW w:w="6096" w:type="dxa"/>
            <w:noWrap/>
            <w:hideMark/>
          </w:tcPr>
          <w:p w14:paraId="6E8A760F" w14:textId="77777777" w:rsidR="003538C0" w:rsidRPr="006A1728" w:rsidRDefault="003538C0" w:rsidP="003538C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Juridiska persona</w:t>
            </w:r>
          </w:p>
        </w:tc>
        <w:tc>
          <w:tcPr>
            <w:tcW w:w="1300" w:type="dxa"/>
            <w:noWrap/>
            <w:hideMark/>
          </w:tcPr>
          <w:p w14:paraId="50E005F9"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705,6</w:t>
            </w:r>
          </w:p>
        </w:tc>
        <w:tc>
          <w:tcPr>
            <w:tcW w:w="1400" w:type="dxa"/>
            <w:noWrap/>
            <w:hideMark/>
          </w:tcPr>
          <w:p w14:paraId="3D520A48"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14,14</w:t>
            </w:r>
          </w:p>
        </w:tc>
        <w:tc>
          <w:tcPr>
            <w:tcW w:w="1005" w:type="dxa"/>
            <w:noWrap/>
            <w:hideMark/>
          </w:tcPr>
          <w:p w14:paraId="0F614A6B"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52</w:t>
            </w:r>
          </w:p>
        </w:tc>
      </w:tr>
      <w:tr w:rsidR="003538C0" w:rsidRPr="006A1728" w14:paraId="24755744" w14:textId="77777777" w:rsidTr="006E6100">
        <w:trPr>
          <w:trHeight w:val="315"/>
        </w:trPr>
        <w:tc>
          <w:tcPr>
            <w:cnfStyle w:val="001000000000" w:firstRow="0" w:lastRow="0" w:firstColumn="1" w:lastColumn="0" w:oddVBand="0" w:evenVBand="0" w:oddHBand="0" w:evenHBand="0" w:firstRowFirstColumn="0" w:firstRowLastColumn="0" w:lastRowFirstColumn="0" w:lastRowLastColumn="0"/>
            <w:tcW w:w="6096" w:type="dxa"/>
            <w:noWrap/>
            <w:hideMark/>
          </w:tcPr>
          <w:p w14:paraId="585D2CA3" w14:textId="2C7E594D" w:rsidR="003538C0" w:rsidRPr="006A1728" w:rsidRDefault="003538C0" w:rsidP="003538C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Pašvaldība</w:t>
            </w:r>
            <w:r w:rsidR="00F14E45" w:rsidRPr="006A1728">
              <w:rPr>
                <w:rFonts w:ascii="Calibri" w:eastAsia="Times New Roman" w:hAnsi="Calibri" w:cs="Calibri"/>
                <w:b w:val="0"/>
                <w:color w:val="000000"/>
                <w:sz w:val="20"/>
                <w:szCs w:val="20"/>
                <w:lang w:eastAsia="lv-LV"/>
              </w:rPr>
              <w:t>s īpašums</w:t>
            </w:r>
          </w:p>
        </w:tc>
        <w:tc>
          <w:tcPr>
            <w:tcW w:w="1300" w:type="dxa"/>
            <w:noWrap/>
            <w:hideMark/>
          </w:tcPr>
          <w:p w14:paraId="09864D8C"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r w:rsidR="002D0428" w:rsidRPr="006A1728">
              <w:rPr>
                <w:rFonts w:ascii="Calibri" w:eastAsia="Times New Roman" w:hAnsi="Calibri" w:cs="Calibri"/>
                <w:color w:val="000000"/>
                <w:sz w:val="20"/>
                <w:szCs w:val="20"/>
                <w:lang w:eastAsia="lv-LV"/>
              </w:rPr>
              <w:t xml:space="preserve"> </w:t>
            </w:r>
            <w:r w:rsidRPr="006A1728">
              <w:rPr>
                <w:rFonts w:ascii="Calibri" w:eastAsia="Times New Roman" w:hAnsi="Calibri" w:cs="Calibri"/>
                <w:color w:val="000000"/>
                <w:sz w:val="20"/>
                <w:szCs w:val="20"/>
                <w:lang w:eastAsia="lv-LV"/>
              </w:rPr>
              <w:t>209,78</w:t>
            </w:r>
          </w:p>
        </w:tc>
        <w:tc>
          <w:tcPr>
            <w:tcW w:w="1400" w:type="dxa"/>
            <w:noWrap/>
            <w:hideMark/>
          </w:tcPr>
          <w:p w14:paraId="0059AFA8"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24,25</w:t>
            </w:r>
          </w:p>
        </w:tc>
        <w:tc>
          <w:tcPr>
            <w:tcW w:w="1005" w:type="dxa"/>
            <w:noWrap/>
            <w:hideMark/>
          </w:tcPr>
          <w:p w14:paraId="0BB47190"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212</w:t>
            </w:r>
          </w:p>
        </w:tc>
      </w:tr>
      <w:tr w:rsidR="003538C0" w:rsidRPr="006A1728" w14:paraId="281496D3" w14:textId="77777777" w:rsidTr="006E6100">
        <w:trPr>
          <w:trHeight w:val="315"/>
        </w:trPr>
        <w:tc>
          <w:tcPr>
            <w:cnfStyle w:val="001000000000" w:firstRow="0" w:lastRow="0" w:firstColumn="1" w:lastColumn="0" w:oddVBand="0" w:evenVBand="0" w:oddHBand="0" w:evenHBand="0" w:firstRowFirstColumn="0" w:firstRowLastColumn="0" w:lastRowFirstColumn="0" w:lastRowLastColumn="0"/>
            <w:tcW w:w="6096" w:type="dxa"/>
            <w:noWrap/>
            <w:hideMark/>
          </w:tcPr>
          <w:p w14:paraId="44A1852A" w14:textId="75F1E04D" w:rsidR="003538C0" w:rsidRPr="006A1728" w:rsidRDefault="003538C0" w:rsidP="003538C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Valsts</w:t>
            </w:r>
            <w:r w:rsidR="00F14E45" w:rsidRPr="006A1728">
              <w:rPr>
                <w:rFonts w:ascii="Calibri" w:eastAsia="Times New Roman" w:hAnsi="Calibri" w:cs="Calibri"/>
                <w:b w:val="0"/>
                <w:color w:val="000000"/>
                <w:sz w:val="20"/>
                <w:szCs w:val="20"/>
                <w:lang w:eastAsia="lv-LV"/>
              </w:rPr>
              <w:t xml:space="preserve"> īpašums</w:t>
            </w:r>
          </w:p>
        </w:tc>
        <w:tc>
          <w:tcPr>
            <w:tcW w:w="1300" w:type="dxa"/>
            <w:noWrap/>
            <w:hideMark/>
          </w:tcPr>
          <w:p w14:paraId="037E7311"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6,66</w:t>
            </w:r>
          </w:p>
        </w:tc>
        <w:tc>
          <w:tcPr>
            <w:tcW w:w="1400" w:type="dxa"/>
            <w:noWrap/>
            <w:hideMark/>
          </w:tcPr>
          <w:p w14:paraId="25110408"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0,13</w:t>
            </w:r>
          </w:p>
        </w:tc>
        <w:tc>
          <w:tcPr>
            <w:tcW w:w="1005" w:type="dxa"/>
            <w:noWrap/>
            <w:hideMark/>
          </w:tcPr>
          <w:p w14:paraId="18D46ADE"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8</w:t>
            </w:r>
          </w:p>
        </w:tc>
      </w:tr>
      <w:tr w:rsidR="003538C0" w:rsidRPr="006A1728" w14:paraId="74BE9DCB" w14:textId="77777777" w:rsidTr="006E6100">
        <w:trPr>
          <w:trHeight w:val="315"/>
        </w:trPr>
        <w:tc>
          <w:tcPr>
            <w:cnfStyle w:val="001000000000" w:firstRow="0" w:lastRow="0" w:firstColumn="1" w:lastColumn="0" w:oddVBand="0" w:evenVBand="0" w:oddHBand="0" w:evenHBand="0" w:firstRowFirstColumn="0" w:firstRowLastColumn="0" w:lastRowFirstColumn="0" w:lastRowLastColumn="0"/>
            <w:tcW w:w="6096" w:type="dxa"/>
            <w:noWrap/>
            <w:hideMark/>
          </w:tcPr>
          <w:p w14:paraId="38EADDC4" w14:textId="77777777" w:rsidR="003538C0" w:rsidRPr="006A1728" w:rsidRDefault="003538C0" w:rsidP="003538C0">
            <w:pPr>
              <w:spacing w:before="0" w:after="0"/>
              <w:rPr>
                <w:rFonts w:ascii="Calibri" w:eastAsia="Times New Roman" w:hAnsi="Calibri" w:cs="Calibri"/>
                <w:b w:val="0"/>
                <w:iCs/>
                <w:color w:val="000000"/>
                <w:sz w:val="20"/>
                <w:szCs w:val="20"/>
                <w:lang w:eastAsia="lv-LV"/>
              </w:rPr>
            </w:pPr>
            <w:r w:rsidRPr="006A1728">
              <w:rPr>
                <w:rFonts w:ascii="Calibri" w:eastAsia="Times New Roman" w:hAnsi="Calibri" w:cs="Calibri"/>
                <w:b w:val="0"/>
                <w:iCs/>
                <w:color w:val="000000"/>
                <w:sz w:val="20"/>
                <w:szCs w:val="20"/>
                <w:lang w:eastAsia="lv-LV"/>
              </w:rPr>
              <w:t>Nav informācijas</w:t>
            </w:r>
          </w:p>
        </w:tc>
        <w:tc>
          <w:tcPr>
            <w:tcW w:w="1300" w:type="dxa"/>
            <w:noWrap/>
            <w:hideMark/>
          </w:tcPr>
          <w:p w14:paraId="254A7C20"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19,73</w:t>
            </w:r>
          </w:p>
        </w:tc>
        <w:tc>
          <w:tcPr>
            <w:tcW w:w="1400" w:type="dxa"/>
            <w:noWrap/>
            <w:hideMark/>
          </w:tcPr>
          <w:p w14:paraId="35889BE3"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0,40</w:t>
            </w:r>
          </w:p>
        </w:tc>
        <w:tc>
          <w:tcPr>
            <w:tcW w:w="1005" w:type="dxa"/>
            <w:noWrap/>
            <w:hideMark/>
          </w:tcPr>
          <w:p w14:paraId="54D11926"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12</w:t>
            </w:r>
          </w:p>
        </w:tc>
      </w:tr>
      <w:tr w:rsidR="003538C0" w:rsidRPr="006A1728" w14:paraId="45CDAB0E" w14:textId="77777777" w:rsidTr="006E6100">
        <w:trPr>
          <w:trHeight w:val="315"/>
        </w:trPr>
        <w:tc>
          <w:tcPr>
            <w:cnfStyle w:val="001000000000" w:firstRow="0" w:lastRow="0" w:firstColumn="1" w:lastColumn="0" w:oddVBand="0" w:evenVBand="0" w:oddHBand="0" w:evenHBand="0" w:firstRowFirstColumn="0" w:firstRowLastColumn="0" w:lastRowFirstColumn="0" w:lastRowLastColumn="0"/>
            <w:tcW w:w="6096" w:type="dxa"/>
            <w:noWrap/>
            <w:hideMark/>
          </w:tcPr>
          <w:p w14:paraId="4FB87087" w14:textId="77777777" w:rsidR="003538C0" w:rsidRPr="006A1728" w:rsidRDefault="003538C0" w:rsidP="00807512">
            <w:pPr>
              <w:spacing w:before="0" w:after="0"/>
              <w:jc w:val="right"/>
              <w:rPr>
                <w:rFonts w:ascii="Calibri" w:eastAsia="Times New Roman" w:hAnsi="Calibri" w:cs="Calibri"/>
                <w:bCs w:val="0"/>
                <w:iCs/>
                <w:color w:val="000000"/>
                <w:sz w:val="20"/>
                <w:szCs w:val="20"/>
                <w:lang w:eastAsia="lv-LV"/>
              </w:rPr>
            </w:pPr>
            <w:r w:rsidRPr="006A1728">
              <w:rPr>
                <w:rFonts w:ascii="Calibri" w:eastAsia="Times New Roman" w:hAnsi="Calibri" w:cs="Calibri"/>
                <w:bCs w:val="0"/>
                <w:iCs/>
                <w:color w:val="000000"/>
                <w:sz w:val="20"/>
                <w:szCs w:val="20"/>
                <w:lang w:eastAsia="lv-LV"/>
              </w:rPr>
              <w:t>Kopā:</w:t>
            </w:r>
          </w:p>
        </w:tc>
        <w:tc>
          <w:tcPr>
            <w:tcW w:w="1300" w:type="dxa"/>
            <w:noWrap/>
            <w:hideMark/>
          </w:tcPr>
          <w:p w14:paraId="71C1C794"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6A1728">
              <w:rPr>
                <w:rFonts w:ascii="Calibri" w:eastAsia="Times New Roman" w:hAnsi="Calibri" w:cs="Calibri"/>
                <w:b/>
                <w:bCs/>
                <w:color w:val="000000"/>
                <w:sz w:val="20"/>
                <w:szCs w:val="20"/>
                <w:lang w:eastAsia="lv-LV"/>
              </w:rPr>
              <w:t>4</w:t>
            </w:r>
            <w:r w:rsidR="002D0428" w:rsidRPr="006A1728">
              <w:rPr>
                <w:rFonts w:ascii="Calibri" w:eastAsia="Times New Roman" w:hAnsi="Calibri" w:cs="Calibri"/>
                <w:b/>
                <w:bCs/>
                <w:color w:val="000000"/>
                <w:sz w:val="20"/>
                <w:szCs w:val="20"/>
                <w:lang w:eastAsia="lv-LV"/>
              </w:rPr>
              <w:t xml:space="preserve"> </w:t>
            </w:r>
            <w:r w:rsidRPr="006A1728">
              <w:rPr>
                <w:rFonts w:ascii="Calibri" w:eastAsia="Times New Roman" w:hAnsi="Calibri" w:cs="Calibri"/>
                <w:b/>
                <w:bCs/>
                <w:color w:val="000000"/>
                <w:sz w:val="20"/>
                <w:szCs w:val="20"/>
                <w:lang w:eastAsia="lv-LV"/>
              </w:rPr>
              <w:t>989,23</w:t>
            </w:r>
          </w:p>
        </w:tc>
        <w:tc>
          <w:tcPr>
            <w:tcW w:w="1400" w:type="dxa"/>
            <w:noWrap/>
            <w:hideMark/>
          </w:tcPr>
          <w:p w14:paraId="32125F1E"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6A1728">
              <w:rPr>
                <w:rFonts w:ascii="Calibri" w:eastAsia="Times New Roman" w:hAnsi="Calibri" w:cs="Calibri"/>
                <w:b/>
                <w:bCs/>
                <w:color w:val="000000"/>
                <w:sz w:val="20"/>
                <w:szCs w:val="20"/>
                <w:lang w:eastAsia="lv-LV"/>
              </w:rPr>
              <w:t>100</w:t>
            </w:r>
          </w:p>
        </w:tc>
        <w:tc>
          <w:tcPr>
            <w:tcW w:w="1005" w:type="dxa"/>
            <w:noWrap/>
            <w:hideMark/>
          </w:tcPr>
          <w:p w14:paraId="05D7E089" w14:textId="77777777" w:rsidR="003538C0" w:rsidRPr="006A1728" w:rsidRDefault="003538C0" w:rsidP="003538C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6A1728">
              <w:rPr>
                <w:rFonts w:ascii="Calibri" w:eastAsia="Times New Roman" w:hAnsi="Calibri" w:cs="Calibri"/>
                <w:b/>
                <w:bCs/>
                <w:color w:val="000000"/>
                <w:sz w:val="20"/>
                <w:szCs w:val="20"/>
                <w:lang w:eastAsia="lv-LV"/>
              </w:rPr>
              <w:t>831</w:t>
            </w:r>
          </w:p>
        </w:tc>
      </w:tr>
    </w:tbl>
    <w:p w14:paraId="7E281644" w14:textId="77777777" w:rsidR="00C047E8" w:rsidRPr="006A1728" w:rsidRDefault="00C047E8" w:rsidP="00E01F9D">
      <w:pPr>
        <w:spacing w:before="0" w:after="0"/>
        <w:jc w:val="both"/>
        <w:rPr>
          <w:rFonts w:ascii="Calibri" w:hAnsi="Calibri" w:cs="Calibri"/>
          <w:sz w:val="22"/>
        </w:rPr>
      </w:pPr>
    </w:p>
    <w:p w14:paraId="62EB3B44" w14:textId="657B8B8D" w:rsidR="00E01F9D" w:rsidRPr="006A1728" w:rsidRDefault="00E01F9D" w:rsidP="50CD0ACD">
      <w:pPr>
        <w:spacing w:before="0" w:after="0"/>
        <w:jc w:val="both"/>
        <w:rPr>
          <w:rFonts w:ascii="Calibri" w:hAnsi="Calibri" w:cs="Calibri"/>
          <w:sz w:val="22"/>
        </w:rPr>
      </w:pPr>
      <w:r w:rsidRPr="50CD0ACD">
        <w:rPr>
          <w:rFonts w:ascii="Calibri" w:hAnsi="Calibri" w:cs="Calibri"/>
          <w:sz w:val="22"/>
        </w:rPr>
        <w:t>No 831 zemes vienīb</w:t>
      </w:r>
      <w:r w:rsidR="06046DAC" w:rsidRPr="50CD0ACD">
        <w:rPr>
          <w:rFonts w:ascii="Calibri" w:hAnsi="Calibri" w:cs="Calibri"/>
          <w:sz w:val="22"/>
        </w:rPr>
        <w:t>ām</w:t>
      </w:r>
      <w:r w:rsidRPr="50CD0ACD">
        <w:rPr>
          <w:rFonts w:ascii="Calibri" w:hAnsi="Calibri" w:cs="Calibri"/>
          <w:sz w:val="22"/>
        </w:rPr>
        <w:t xml:space="preserve"> 710 zemes vienības jeb 88,73</w:t>
      </w:r>
      <w:r w:rsidR="0003317D">
        <w:rPr>
          <w:rFonts w:ascii="Calibri" w:hAnsi="Calibri" w:cs="Calibri"/>
          <w:sz w:val="22"/>
        </w:rPr>
        <w:t> </w:t>
      </w:r>
      <w:r w:rsidRPr="50CD0ACD">
        <w:rPr>
          <w:rFonts w:ascii="Calibri" w:hAnsi="Calibri" w:cs="Calibri"/>
          <w:sz w:val="22"/>
        </w:rPr>
        <w:t>% ir zeme</w:t>
      </w:r>
      <w:r w:rsidRPr="50CD0ACD">
        <w:rPr>
          <w:rFonts w:ascii="Calibri" w:eastAsia="Times New Roman" w:hAnsi="Calibri" w:cs="Calibri"/>
          <w:color w:val="000000" w:themeColor="text1"/>
          <w:sz w:val="22"/>
          <w:lang w:eastAsia="lv-LV"/>
        </w:rPr>
        <w:t xml:space="preserve">, uz kuras galvenā saimnieciskā </w:t>
      </w:r>
      <w:r w:rsidR="001F415E" w:rsidRPr="50CD0ACD">
        <w:rPr>
          <w:rFonts w:ascii="Calibri" w:eastAsia="Times New Roman" w:hAnsi="Calibri" w:cs="Calibri"/>
          <w:color w:val="000000" w:themeColor="text1"/>
          <w:sz w:val="22"/>
          <w:lang w:eastAsia="lv-LV"/>
        </w:rPr>
        <w:t xml:space="preserve">darbība </w:t>
      </w:r>
      <w:r w:rsidR="001E1B1C" w:rsidRPr="50CD0ACD">
        <w:rPr>
          <w:rFonts w:ascii="Calibri" w:eastAsia="Times New Roman" w:hAnsi="Calibri" w:cs="Calibri"/>
          <w:color w:val="000000" w:themeColor="text1"/>
          <w:sz w:val="22"/>
          <w:lang w:eastAsia="lv-LV"/>
        </w:rPr>
        <w:t xml:space="preserve">ir </w:t>
      </w:r>
      <w:r w:rsidRPr="50CD0ACD">
        <w:rPr>
          <w:rFonts w:ascii="Calibri" w:eastAsia="Times New Roman" w:hAnsi="Calibri" w:cs="Calibri"/>
          <w:color w:val="000000" w:themeColor="text1"/>
          <w:sz w:val="22"/>
          <w:lang w:eastAsia="lv-LV"/>
        </w:rPr>
        <w:t xml:space="preserve">lauksaimniecība (skatīt </w:t>
      </w:r>
      <w:r w:rsidR="007E0DDC" w:rsidRPr="50CD0ACD">
        <w:rPr>
          <w:rFonts w:ascii="Calibri" w:eastAsia="Times New Roman" w:hAnsi="Calibri" w:cs="Calibri"/>
          <w:color w:val="000000" w:themeColor="text1"/>
          <w:sz w:val="22"/>
          <w:lang w:eastAsia="lv-LV"/>
        </w:rPr>
        <w:t>1.3</w:t>
      </w:r>
      <w:r w:rsidRPr="50CD0ACD">
        <w:rPr>
          <w:rFonts w:ascii="Calibri" w:eastAsia="Times New Roman" w:hAnsi="Calibri" w:cs="Calibri"/>
          <w:color w:val="000000" w:themeColor="text1"/>
          <w:sz w:val="22"/>
          <w:lang w:eastAsia="lv-LV"/>
        </w:rPr>
        <w:t>.</w:t>
      </w:r>
      <w:r w:rsidR="0003317D">
        <w:rPr>
          <w:rFonts w:ascii="Calibri" w:eastAsia="Times New Roman" w:hAnsi="Calibri" w:cs="Calibri"/>
          <w:color w:val="000000" w:themeColor="text1"/>
          <w:sz w:val="22"/>
          <w:lang w:eastAsia="lv-LV"/>
        </w:rPr>
        <w:t> </w:t>
      </w:r>
      <w:r w:rsidRPr="50CD0ACD">
        <w:rPr>
          <w:rFonts w:ascii="Calibri" w:eastAsia="Times New Roman" w:hAnsi="Calibri" w:cs="Calibri"/>
          <w:color w:val="000000" w:themeColor="text1"/>
          <w:sz w:val="22"/>
          <w:lang w:eastAsia="lv-LV"/>
        </w:rPr>
        <w:t>tabulu</w:t>
      </w:r>
      <w:r w:rsidR="00EE16A5" w:rsidRPr="50CD0ACD">
        <w:rPr>
          <w:rFonts w:ascii="Calibri" w:eastAsia="Times New Roman" w:hAnsi="Calibri" w:cs="Calibri"/>
          <w:color w:val="000000" w:themeColor="text1"/>
          <w:sz w:val="22"/>
          <w:lang w:eastAsia="lv-LV"/>
        </w:rPr>
        <w:t xml:space="preserve"> un </w:t>
      </w:r>
      <w:r w:rsidR="00D30590" w:rsidRPr="50CD0ACD">
        <w:rPr>
          <w:rFonts w:ascii="Calibri" w:eastAsia="Times New Roman" w:hAnsi="Calibri" w:cs="Calibri"/>
          <w:color w:val="000000" w:themeColor="text1"/>
          <w:sz w:val="22"/>
          <w:lang w:eastAsia="lv-LV"/>
        </w:rPr>
        <w:t>Pielikuma</w:t>
      </w:r>
      <w:r w:rsidR="0082729E" w:rsidRPr="50CD0ACD">
        <w:rPr>
          <w:rFonts w:ascii="Calibri" w:eastAsia="Times New Roman" w:hAnsi="Calibri" w:cs="Calibri"/>
          <w:color w:val="000000" w:themeColor="text1"/>
          <w:sz w:val="22"/>
          <w:lang w:eastAsia="lv-LV"/>
        </w:rPr>
        <w:t xml:space="preserve"> </w:t>
      </w:r>
      <w:r w:rsidR="00262AF1" w:rsidRPr="50CD0ACD">
        <w:rPr>
          <w:rFonts w:ascii="Calibri" w:eastAsia="Times New Roman" w:hAnsi="Calibri" w:cs="Calibri"/>
          <w:color w:val="000000" w:themeColor="text1"/>
          <w:sz w:val="22"/>
          <w:lang w:eastAsia="lv-LV"/>
        </w:rPr>
        <w:t xml:space="preserve">“Grafiskā daļa” </w:t>
      </w:r>
      <w:r w:rsidR="00D30590" w:rsidRPr="50CD0ACD">
        <w:rPr>
          <w:rFonts w:ascii="Calibri" w:eastAsia="Times New Roman" w:hAnsi="Calibri" w:cs="Calibri"/>
          <w:color w:val="000000" w:themeColor="text1"/>
          <w:sz w:val="22"/>
          <w:lang w:eastAsia="lv-LV"/>
        </w:rPr>
        <w:t>3.</w:t>
      </w:r>
      <w:r w:rsidR="0003317D">
        <w:rPr>
          <w:rFonts w:ascii="Calibri" w:eastAsia="Times New Roman" w:hAnsi="Calibri" w:cs="Calibri"/>
          <w:color w:val="000000" w:themeColor="text1"/>
          <w:sz w:val="22"/>
          <w:lang w:eastAsia="lv-LV"/>
        </w:rPr>
        <w:t> </w:t>
      </w:r>
      <w:r w:rsidR="00EE16A5" w:rsidRPr="50CD0ACD">
        <w:rPr>
          <w:rFonts w:ascii="Calibri" w:eastAsia="Times New Roman" w:hAnsi="Calibri" w:cs="Calibri"/>
          <w:color w:val="000000" w:themeColor="text1"/>
          <w:sz w:val="22"/>
          <w:lang w:eastAsia="lv-LV"/>
        </w:rPr>
        <w:t>attēlu</w:t>
      </w:r>
      <w:r w:rsidRPr="50CD0ACD">
        <w:rPr>
          <w:rFonts w:ascii="Calibri" w:eastAsia="Times New Roman" w:hAnsi="Calibri" w:cs="Calibri"/>
          <w:color w:val="000000" w:themeColor="text1"/>
          <w:sz w:val="22"/>
          <w:lang w:eastAsia="lv-LV"/>
        </w:rPr>
        <w:t>).</w:t>
      </w:r>
    </w:p>
    <w:p w14:paraId="754D969D" w14:textId="4FA5836D" w:rsidR="003538C0" w:rsidRPr="006A1728" w:rsidRDefault="007E0DDC" w:rsidP="002F4C38">
      <w:pPr>
        <w:pStyle w:val="tv213"/>
        <w:spacing w:before="0" w:beforeAutospacing="0" w:after="120" w:afterAutospacing="0"/>
        <w:jc w:val="right"/>
        <w:rPr>
          <w:rFonts w:ascii="Calibri" w:hAnsi="Calibri" w:cs="Calibri"/>
          <w:i/>
          <w:sz w:val="20"/>
          <w:szCs w:val="20"/>
        </w:rPr>
      </w:pPr>
      <w:r w:rsidRPr="006A1728">
        <w:rPr>
          <w:rFonts w:ascii="Calibri" w:hAnsi="Calibri" w:cs="Calibri"/>
          <w:i/>
          <w:sz w:val="20"/>
          <w:szCs w:val="20"/>
        </w:rPr>
        <w:t>1.3.</w:t>
      </w:r>
      <w:r w:rsidR="0003317D">
        <w:rPr>
          <w:rFonts w:ascii="Calibri" w:hAnsi="Calibri" w:cs="Calibri"/>
          <w:i/>
          <w:sz w:val="20"/>
          <w:szCs w:val="20"/>
        </w:rPr>
        <w:t> </w:t>
      </w:r>
      <w:r w:rsidR="00807512" w:rsidRPr="006A1728">
        <w:rPr>
          <w:rFonts w:ascii="Calibri" w:hAnsi="Calibri" w:cs="Calibri"/>
          <w:i/>
          <w:sz w:val="20"/>
          <w:szCs w:val="20"/>
        </w:rPr>
        <w:t xml:space="preserve">tabula. </w:t>
      </w:r>
      <w:r w:rsidR="00807512" w:rsidRPr="006A1728">
        <w:rPr>
          <w:rFonts w:ascii="Calibri" w:hAnsi="Calibri" w:cs="Calibri"/>
          <w:b/>
          <w:i/>
          <w:sz w:val="20"/>
          <w:szCs w:val="20"/>
        </w:rPr>
        <w:t xml:space="preserve">Zemes </w:t>
      </w:r>
      <w:r w:rsidR="00FE0863" w:rsidRPr="006A1728">
        <w:rPr>
          <w:rFonts w:ascii="Calibri" w:hAnsi="Calibri" w:cs="Calibri"/>
          <w:b/>
          <w:i/>
          <w:sz w:val="20"/>
          <w:szCs w:val="20"/>
        </w:rPr>
        <w:t>vienību lietošanas mērķi</w:t>
      </w:r>
      <w:r w:rsidR="001F415E" w:rsidRPr="006A1728">
        <w:rPr>
          <w:rStyle w:val="FootnoteReference"/>
          <w:rFonts w:ascii="Calibri" w:hAnsi="Calibri" w:cs="Calibri"/>
          <w:b/>
          <w:i/>
          <w:sz w:val="20"/>
          <w:szCs w:val="20"/>
        </w:rPr>
        <w:footnoteReference w:id="3"/>
      </w:r>
    </w:p>
    <w:tbl>
      <w:tblPr>
        <w:tblStyle w:val="GridTable1Light"/>
        <w:tblW w:w="9756" w:type="dxa"/>
        <w:tblLook w:val="04A0" w:firstRow="1" w:lastRow="0" w:firstColumn="1" w:lastColumn="0" w:noHBand="0" w:noVBand="1"/>
      </w:tblPr>
      <w:tblGrid>
        <w:gridCol w:w="6096"/>
        <w:gridCol w:w="1300"/>
        <w:gridCol w:w="1400"/>
        <w:gridCol w:w="960"/>
      </w:tblGrid>
      <w:tr w:rsidR="003538C0" w:rsidRPr="006A1728" w14:paraId="046796CC" w14:textId="77777777" w:rsidTr="00424BB7">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6096" w:type="dxa"/>
            <w:noWrap/>
            <w:vAlign w:val="center"/>
            <w:hideMark/>
          </w:tcPr>
          <w:p w14:paraId="3C97E8FD" w14:textId="77777777" w:rsidR="003538C0" w:rsidRPr="006A1728" w:rsidRDefault="00DE23F2" w:rsidP="00D01277">
            <w:pPr>
              <w:spacing w:before="0" w:after="0"/>
              <w:jc w:val="center"/>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Zemes īpašuma</w:t>
            </w:r>
            <w:r w:rsidR="00EE514E" w:rsidRPr="006A1728">
              <w:rPr>
                <w:rFonts w:ascii="Calibri" w:eastAsia="Times New Roman" w:hAnsi="Calibri" w:cs="Calibri"/>
                <w:bCs w:val="0"/>
                <w:color w:val="000000"/>
                <w:sz w:val="20"/>
                <w:szCs w:val="20"/>
                <w:lang w:eastAsia="lv-LV"/>
              </w:rPr>
              <w:t xml:space="preserve"> izmantošana</w:t>
            </w:r>
          </w:p>
        </w:tc>
        <w:tc>
          <w:tcPr>
            <w:tcW w:w="1300" w:type="dxa"/>
            <w:noWrap/>
            <w:vAlign w:val="center"/>
            <w:hideMark/>
          </w:tcPr>
          <w:p w14:paraId="2AD217BD" w14:textId="77777777" w:rsidR="003538C0" w:rsidRPr="006A1728" w:rsidRDefault="003538C0" w:rsidP="00D0127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Platība (ha)</w:t>
            </w:r>
          </w:p>
        </w:tc>
        <w:tc>
          <w:tcPr>
            <w:tcW w:w="1400" w:type="dxa"/>
            <w:noWrap/>
            <w:vAlign w:val="center"/>
            <w:hideMark/>
          </w:tcPr>
          <w:p w14:paraId="58E581BA" w14:textId="77777777" w:rsidR="003538C0" w:rsidRPr="006A1728" w:rsidRDefault="003538C0" w:rsidP="00D0127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 daudzums</w:t>
            </w:r>
          </w:p>
        </w:tc>
        <w:tc>
          <w:tcPr>
            <w:tcW w:w="960" w:type="dxa"/>
            <w:noWrap/>
            <w:vAlign w:val="center"/>
            <w:hideMark/>
          </w:tcPr>
          <w:p w14:paraId="77AEB520" w14:textId="77777777" w:rsidR="003538C0" w:rsidRPr="006A1728" w:rsidRDefault="009F1E71" w:rsidP="00D0127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20"/>
                <w:szCs w:val="20"/>
                <w:lang w:eastAsia="lv-LV"/>
              </w:rPr>
            </w:pPr>
            <w:r w:rsidRPr="006A1728">
              <w:rPr>
                <w:rFonts w:ascii="Calibri" w:eastAsia="Times New Roman" w:hAnsi="Calibri" w:cs="Calibri"/>
                <w:bCs w:val="0"/>
                <w:color w:val="000000"/>
                <w:sz w:val="20"/>
                <w:szCs w:val="20"/>
                <w:lang w:eastAsia="lv-LV"/>
              </w:rPr>
              <w:t>Īpašumu s</w:t>
            </w:r>
            <w:r w:rsidR="003538C0" w:rsidRPr="006A1728">
              <w:rPr>
                <w:rFonts w:ascii="Calibri" w:eastAsia="Times New Roman" w:hAnsi="Calibri" w:cs="Calibri"/>
                <w:bCs w:val="0"/>
                <w:color w:val="000000"/>
                <w:sz w:val="20"/>
                <w:szCs w:val="20"/>
                <w:lang w:eastAsia="lv-LV"/>
              </w:rPr>
              <w:t>kaits</w:t>
            </w:r>
          </w:p>
        </w:tc>
      </w:tr>
      <w:tr w:rsidR="003538C0" w:rsidRPr="006A1728" w14:paraId="25DDC7D4" w14:textId="77777777" w:rsidTr="00FE0863">
        <w:trPr>
          <w:trHeight w:val="665"/>
        </w:trPr>
        <w:tc>
          <w:tcPr>
            <w:cnfStyle w:val="001000000000" w:firstRow="0" w:lastRow="0" w:firstColumn="1" w:lastColumn="0" w:oddVBand="0" w:evenVBand="0" w:oddHBand="0" w:evenHBand="0" w:firstRowFirstColumn="0" w:firstRowLastColumn="0" w:lastRowFirstColumn="0" w:lastRowLastColumn="0"/>
            <w:tcW w:w="6096" w:type="dxa"/>
            <w:hideMark/>
          </w:tcPr>
          <w:p w14:paraId="1510C17D"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Ar maģistrālajām elektropārvades un sakaru līnijām un maģistrālajiem naftas, naftas produktu, ķīmisko produktu, gāzes un ūdens cauruļvadiem saistīto būvju, ūdens ņemšanas un notekūdeņu attīrīšanas būvju apbūve</w:t>
            </w:r>
          </w:p>
        </w:tc>
        <w:tc>
          <w:tcPr>
            <w:tcW w:w="1300" w:type="dxa"/>
            <w:noWrap/>
            <w:vAlign w:val="center"/>
            <w:hideMark/>
          </w:tcPr>
          <w:p w14:paraId="3EDBA6C9"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23,81</w:t>
            </w:r>
          </w:p>
        </w:tc>
        <w:tc>
          <w:tcPr>
            <w:tcW w:w="1400" w:type="dxa"/>
            <w:noWrap/>
            <w:vAlign w:val="center"/>
            <w:hideMark/>
          </w:tcPr>
          <w:p w14:paraId="0B9A46B6"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0,48</w:t>
            </w:r>
          </w:p>
        </w:tc>
        <w:tc>
          <w:tcPr>
            <w:tcW w:w="960" w:type="dxa"/>
            <w:noWrap/>
            <w:vAlign w:val="center"/>
            <w:hideMark/>
          </w:tcPr>
          <w:p w14:paraId="389777DA"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w:t>
            </w:r>
          </w:p>
        </w:tc>
      </w:tr>
      <w:tr w:rsidR="003538C0" w:rsidRPr="006A1728" w14:paraId="7D56879A" w14:textId="77777777" w:rsidTr="00FE0863">
        <w:trPr>
          <w:trHeight w:val="708"/>
        </w:trPr>
        <w:tc>
          <w:tcPr>
            <w:cnfStyle w:val="001000000000" w:firstRow="0" w:lastRow="0" w:firstColumn="1" w:lastColumn="0" w:oddVBand="0" w:evenVBand="0" w:oddHBand="0" w:evenHBand="0" w:firstRowFirstColumn="0" w:firstRowLastColumn="0" w:lastRowFirstColumn="0" w:lastRowLastColumn="0"/>
            <w:tcW w:w="6096" w:type="dxa"/>
            <w:hideMark/>
          </w:tcPr>
          <w:p w14:paraId="4847DD7E"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Dabas pamatnes, parki, zaļās zonas un citas rekreācijas nozīmes objektu teritorijas, ja tajās atļautā saimnieciskā darbība nav pieskaitāma pie kāda cita klasifikācijā norādīta lietošanas mērķa</w:t>
            </w:r>
          </w:p>
        </w:tc>
        <w:tc>
          <w:tcPr>
            <w:tcW w:w="1300" w:type="dxa"/>
            <w:noWrap/>
            <w:vAlign w:val="center"/>
            <w:hideMark/>
          </w:tcPr>
          <w:p w14:paraId="0808FD93"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214,46</w:t>
            </w:r>
          </w:p>
        </w:tc>
        <w:tc>
          <w:tcPr>
            <w:tcW w:w="1400" w:type="dxa"/>
            <w:noWrap/>
            <w:vAlign w:val="center"/>
            <w:hideMark/>
          </w:tcPr>
          <w:p w14:paraId="5BF498DD"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4,30</w:t>
            </w:r>
          </w:p>
        </w:tc>
        <w:tc>
          <w:tcPr>
            <w:tcW w:w="960" w:type="dxa"/>
            <w:noWrap/>
            <w:vAlign w:val="center"/>
            <w:hideMark/>
          </w:tcPr>
          <w:p w14:paraId="5199336C"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w:t>
            </w:r>
          </w:p>
        </w:tc>
      </w:tr>
      <w:tr w:rsidR="003538C0" w:rsidRPr="006A1728" w14:paraId="34A67C43"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7B9D292F"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lastRenderedPageBreak/>
              <w:t>Derīgo izrakteņu ieguves teritorijas</w:t>
            </w:r>
          </w:p>
        </w:tc>
        <w:tc>
          <w:tcPr>
            <w:tcW w:w="1300" w:type="dxa"/>
            <w:noWrap/>
            <w:vAlign w:val="center"/>
            <w:hideMark/>
          </w:tcPr>
          <w:p w14:paraId="5741F538"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5,28</w:t>
            </w:r>
          </w:p>
        </w:tc>
        <w:tc>
          <w:tcPr>
            <w:tcW w:w="1400" w:type="dxa"/>
            <w:noWrap/>
            <w:vAlign w:val="center"/>
            <w:hideMark/>
          </w:tcPr>
          <w:p w14:paraId="18695D02"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0,11</w:t>
            </w:r>
          </w:p>
        </w:tc>
        <w:tc>
          <w:tcPr>
            <w:tcW w:w="960" w:type="dxa"/>
            <w:noWrap/>
            <w:vAlign w:val="center"/>
            <w:hideMark/>
          </w:tcPr>
          <w:p w14:paraId="1D21CC47"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3538C0" w:rsidRPr="006A1728" w14:paraId="14371E8D" w14:textId="77777777" w:rsidTr="00FE0863">
        <w:trPr>
          <w:trHeight w:val="369"/>
        </w:trPr>
        <w:tc>
          <w:tcPr>
            <w:cnfStyle w:val="001000000000" w:firstRow="0" w:lastRow="0" w:firstColumn="1" w:lastColumn="0" w:oddVBand="0" w:evenVBand="0" w:oddHBand="0" w:evenHBand="0" w:firstRowFirstColumn="0" w:firstRowLastColumn="0" w:lastRowFirstColumn="0" w:lastRowLastColumn="0"/>
            <w:tcW w:w="6096" w:type="dxa"/>
            <w:hideMark/>
          </w:tcPr>
          <w:p w14:paraId="71F9E037"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Fizisko un juridisko personu īpašumā vai lietošanā esošo ūdeņu teritorijas</w:t>
            </w:r>
          </w:p>
        </w:tc>
        <w:tc>
          <w:tcPr>
            <w:tcW w:w="1300" w:type="dxa"/>
            <w:noWrap/>
            <w:vAlign w:val="center"/>
            <w:hideMark/>
          </w:tcPr>
          <w:p w14:paraId="1A1BA1EF"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149,14</w:t>
            </w:r>
          </w:p>
        </w:tc>
        <w:tc>
          <w:tcPr>
            <w:tcW w:w="1400" w:type="dxa"/>
            <w:noWrap/>
            <w:vAlign w:val="center"/>
            <w:hideMark/>
          </w:tcPr>
          <w:p w14:paraId="311FFC5B"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2,99</w:t>
            </w:r>
          </w:p>
        </w:tc>
        <w:tc>
          <w:tcPr>
            <w:tcW w:w="960" w:type="dxa"/>
            <w:noWrap/>
            <w:vAlign w:val="center"/>
            <w:hideMark/>
          </w:tcPr>
          <w:p w14:paraId="3321012E"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11</w:t>
            </w:r>
          </w:p>
        </w:tc>
      </w:tr>
      <w:tr w:rsidR="003538C0" w:rsidRPr="006A1728" w14:paraId="636C76CC"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219BBCB9"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Individuālo dzīvojamo māju apbūve</w:t>
            </w:r>
          </w:p>
        </w:tc>
        <w:tc>
          <w:tcPr>
            <w:tcW w:w="1300" w:type="dxa"/>
            <w:noWrap/>
            <w:vAlign w:val="center"/>
            <w:hideMark/>
          </w:tcPr>
          <w:p w14:paraId="6EA3D334"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1,71</w:t>
            </w:r>
          </w:p>
        </w:tc>
        <w:tc>
          <w:tcPr>
            <w:tcW w:w="1400" w:type="dxa"/>
            <w:noWrap/>
            <w:vAlign w:val="center"/>
            <w:hideMark/>
          </w:tcPr>
          <w:p w14:paraId="1DEA7578"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0,03</w:t>
            </w:r>
          </w:p>
        </w:tc>
        <w:tc>
          <w:tcPr>
            <w:tcW w:w="960" w:type="dxa"/>
            <w:noWrap/>
            <w:vAlign w:val="center"/>
            <w:hideMark/>
          </w:tcPr>
          <w:p w14:paraId="46A92E92"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w:t>
            </w:r>
          </w:p>
        </w:tc>
      </w:tr>
      <w:tr w:rsidR="003538C0" w:rsidRPr="006A1728" w14:paraId="3D2256EA"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53164F31"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Izglītības un zinātnes iestāžu apbūve</w:t>
            </w:r>
          </w:p>
        </w:tc>
        <w:tc>
          <w:tcPr>
            <w:tcW w:w="1300" w:type="dxa"/>
            <w:noWrap/>
            <w:vAlign w:val="center"/>
            <w:hideMark/>
          </w:tcPr>
          <w:p w14:paraId="19E8F7E6"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0,32</w:t>
            </w:r>
          </w:p>
        </w:tc>
        <w:tc>
          <w:tcPr>
            <w:tcW w:w="1400" w:type="dxa"/>
            <w:noWrap/>
            <w:vAlign w:val="center"/>
            <w:hideMark/>
          </w:tcPr>
          <w:p w14:paraId="197AF804"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0,01</w:t>
            </w:r>
          </w:p>
        </w:tc>
        <w:tc>
          <w:tcPr>
            <w:tcW w:w="960" w:type="dxa"/>
            <w:noWrap/>
            <w:vAlign w:val="center"/>
            <w:hideMark/>
          </w:tcPr>
          <w:p w14:paraId="1D89738B"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3538C0" w:rsidRPr="006A1728" w14:paraId="08B3A1AF" w14:textId="77777777" w:rsidTr="00FE0863">
        <w:trPr>
          <w:trHeight w:val="341"/>
        </w:trPr>
        <w:tc>
          <w:tcPr>
            <w:cnfStyle w:val="001000000000" w:firstRow="0" w:lastRow="0" w:firstColumn="1" w:lastColumn="0" w:oddVBand="0" w:evenVBand="0" w:oddHBand="0" w:evenHBand="0" w:firstRowFirstColumn="0" w:firstRowLastColumn="0" w:lastRowFirstColumn="0" w:lastRowLastColumn="0"/>
            <w:tcW w:w="6096" w:type="dxa"/>
            <w:hideMark/>
          </w:tcPr>
          <w:p w14:paraId="696D2A6B"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Kapsētu teritorijas un ar tām saistīto ceremoniālo ēku un krematoriju apbūve</w:t>
            </w:r>
          </w:p>
        </w:tc>
        <w:tc>
          <w:tcPr>
            <w:tcW w:w="1300" w:type="dxa"/>
            <w:noWrap/>
            <w:vAlign w:val="center"/>
            <w:hideMark/>
          </w:tcPr>
          <w:p w14:paraId="1C013BCA"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6,12</w:t>
            </w:r>
          </w:p>
        </w:tc>
        <w:tc>
          <w:tcPr>
            <w:tcW w:w="1400" w:type="dxa"/>
            <w:noWrap/>
            <w:vAlign w:val="center"/>
            <w:hideMark/>
          </w:tcPr>
          <w:p w14:paraId="765F83F4"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0,12</w:t>
            </w:r>
          </w:p>
        </w:tc>
        <w:tc>
          <w:tcPr>
            <w:tcW w:w="960" w:type="dxa"/>
            <w:noWrap/>
            <w:vAlign w:val="center"/>
            <w:hideMark/>
          </w:tcPr>
          <w:p w14:paraId="49562419"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8</w:t>
            </w:r>
          </w:p>
        </w:tc>
      </w:tr>
      <w:tr w:rsidR="003538C0" w:rsidRPr="006A1728" w14:paraId="5573916A"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6E4E7ECD"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Lauksaimnieciska rakstura uzņēmumu apbūve</w:t>
            </w:r>
          </w:p>
        </w:tc>
        <w:tc>
          <w:tcPr>
            <w:tcW w:w="1300" w:type="dxa"/>
            <w:noWrap/>
            <w:vAlign w:val="center"/>
            <w:hideMark/>
          </w:tcPr>
          <w:p w14:paraId="54638292"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5,59</w:t>
            </w:r>
          </w:p>
        </w:tc>
        <w:tc>
          <w:tcPr>
            <w:tcW w:w="1400" w:type="dxa"/>
            <w:noWrap/>
            <w:vAlign w:val="center"/>
            <w:hideMark/>
          </w:tcPr>
          <w:p w14:paraId="0894FDE0"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0,11</w:t>
            </w:r>
          </w:p>
        </w:tc>
        <w:tc>
          <w:tcPr>
            <w:tcW w:w="960" w:type="dxa"/>
            <w:noWrap/>
            <w:vAlign w:val="center"/>
            <w:hideMark/>
          </w:tcPr>
          <w:p w14:paraId="56DC1DE4"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14</w:t>
            </w:r>
          </w:p>
        </w:tc>
      </w:tr>
      <w:tr w:rsidR="003538C0" w:rsidRPr="006A1728" w14:paraId="2E92C1A3"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4D9E6453"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Publiskie ūdeņi</w:t>
            </w:r>
          </w:p>
        </w:tc>
        <w:tc>
          <w:tcPr>
            <w:tcW w:w="1300" w:type="dxa"/>
            <w:noWrap/>
            <w:vAlign w:val="center"/>
            <w:hideMark/>
          </w:tcPr>
          <w:p w14:paraId="507BB5AB"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0,38</w:t>
            </w:r>
          </w:p>
        </w:tc>
        <w:tc>
          <w:tcPr>
            <w:tcW w:w="1400" w:type="dxa"/>
            <w:noWrap/>
            <w:vAlign w:val="center"/>
            <w:hideMark/>
          </w:tcPr>
          <w:p w14:paraId="34F54214"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0,01</w:t>
            </w:r>
          </w:p>
        </w:tc>
        <w:tc>
          <w:tcPr>
            <w:tcW w:w="960" w:type="dxa"/>
            <w:noWrap/>
            <w:vAlign w:val="center"/>
            <w:hideMark/>
          </w:tcPr>
          <w:p w14:paraId="3FF4D4C1"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w:t>
            </w:r>
          </w:p>
        </w:tc>
      </w:tr>
      <w:tr w:rsidR="003538C0" w:rsidRPr="006A1728" w14:paraId="1B111948"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4F1B55AB"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Reliģisko organizāciju ēku apbūve</w:t>
            </w:r>
          </w:p>
        </w:tc>
        <w:tc>
          <w:tcPr>
            <w:tcW w:w="1300" w:type="dxa"/>
            <w:noWrap/>
            <w:vAlign w:val="center"/>
            <w:hideMark/>
          </w:tcPr>
          <w:p w14:paraId="66B25796"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2,06</w:t>
            </w:r>
          </w:p>
        </w:tc>
        <w:tc>
          <w:tcPr>
            <w:tcW w:w="1400" w:type="dxa"/>
            <w:noWrap/>
            <w:vAlign w:val="center"/>
            <w:hideMark/>
          </w:tcPr>
          <w:p w14:paraId="62D706DB"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0,04</w:t>
            </w:r>
          </w:p>
        </w:tc>
        <w:tc>
          <w:tcPr>
            <w:tcW w:w="960" w:type="dxa"/>
            <w:noWrap/>
            <w:vAlign w:val="center"/>
            <w:hideMark/>
          </w:tcPr>
          <w:p w14:paraId="6E2EF8F1"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3538C0" w:rsidRPr="006A1728" w14:paraId="0557AF42"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7A03B000"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Sportam un atpūtai aprīkotās dabas teritorijas</w:t>
            </w:r>
          </w:p>
        </w:tc>
        <w:tc>
          <w:tcPr>
            <w:tcW w:w="1300" w:type="dxa"/>
            <w:noWrap/>
            <w:vAlign w:val="center"/>
            <w:hideMark/>
          </w:tcPr>
          <w:p w14:paraId="7A83EFD3"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7,4</w:t>
            </w:r>
          </w:p>
        </w:tc>
        <w:tc>
          <w:tcPr>
            <w:tcW w:w="1400" w:type="dxa"/>
            <w:noWrap/>
            <w:vAlign w:val="center"/>
            <w:hideMark/>
          </w:tcPr>
          <w:p w14:paraId="32946D5C"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0,15</w:t>
            </w:r>
          </w:p>
        </w:tc>
        <w:tc>
          <w:tcPr>
            <w:tcW w:w="960" w:type="dxa"/>
            <w:noWrap/>
            <w:vAlign w:val="center"/>
            <w:hideMark/>
          </w:tcPr>
          <w:p w14:paraId="03343812"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3538C0" w:rsidRPr="006A1728" w14:paraId="650D3388"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0FEB2A9C"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Trīs, četru un piecu stāvu daudzdzīvokļu māju apbūve</w:t>
            </w:r>
          </w:p>
        </w:tc>
        <w:tc>
          <w:tcPr>
            <w:tcW w:w="1300" w:type="dxa"/>
            <w:noWrap/>
            <w:vAlign w:val="center"/>
            <w:hideMark/>
          </w:tcPr>
          <w:p w14:paraId="4BCE4C8C"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0,13</w:t>
            </w:r>
          </w:p>
        </w:tc>
        <w:tc>
          <w:tcPr>
            <w:tcW w:w="1400" w:type="dxa"/>
            <w:noWrap/>
            <w:vAlign w:val="center"/>
            <w:hideMark/>
          </w:tcPr>
          <w:p w14:paraId="445B760E"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0,00</w:t>
            </w:r>
          </w:p>
        </w:tc>
        <w:tc>
          <w:tcPr>
            <w:tcW w:w="960" w:type="dxa"/>
            <w:noWrap/>
            <w:vAlign w:val="center"/>
            <w:hideMark/>
          </w:tcPr>
          <w:p w14:paraId="03CCDB7E"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3538C0" w:rsidRPr="006A1728" w14:paraId="2622D52C"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467EE28A"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Vienstāva un divstāvu daudzdzīvokļu māju apbūve</w:t>
            </w:r>
          </w:p>
        </w:tc>
        <w:tc>
          <w:tcPr>
            <w:tcW w:w="1300" w:type="dxa"/>
            <w:noWrap/>
            <w:vAlign w:val="center"/>
            <w:hideMark/>
          </w:tcPr>
          <w:p w14:paraId="0CC5A4D3"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0,4</w:t>
            </w:r>
          </w:p>
        </w:tc>
        <w:tc>
          <w:tcPr>
            <w:tcW w:w="1400" w:type="dxa"/>
            <w:noWrap/>
            <w:vAlign w:val="center"/>
            <w:hideMark/>
          </w:tcPr>
          <w:p w14:paraId="1550DA38"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0,01</w:t>
            </w:r>
          </w:p>
        </w:tc>
        <w:tc>
          <w:tcPr>
            <w:tcW w:w="960" w:type="dxa"/>
            <w:noWrap/>
            <w:vAlign w:val="center"/>
            <w:hideMark/>
          </w:tcPr>
          <w:p w14:paraId="59D04639"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w:t>
            </w:r>
          </w:p>
        </w:tc>
      </w:tr>
      <w:tr w:rsidR="003538C0" w:rsidRPr="006A1728" w14:paraId="4B5AD657" w14:textId="77777777" w:rsidTr="00FE0863">
        <w:trPr>
          <w:trHeight w:val="444"/>
        </w:trPr>
        <w:tc>
          <w:tcPr>
            <w:cnfStyle w:val="001000000000" w:firstRow="0" w:lastRow="0" w:firstColumn="1" w:lastColumn="0" w:oddVBand="0" w:evenVBand="0" w:oddHBand="0" w:evenHBand="0" w:firstRowFirstColumn="0" w:firstRowLastColumn="0" w:lastRowFirstColumn="0" w:lastRowLastColumn="0"/>
            <w:tcW w:w="6096" w:type="dxa"/>
            <w:hideMark/>
          </w:tcPr>
          <w:p w14:paraId="2158B202"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Zeme dzelzceļa infrastruktūras zemes nodalījuma joslā un ceļu zemes nodalījuma joslā</w:t>
            </w:r>
          </w:p>
        </w:tc>
        <w:tc>
          <w:tcPr>
            <w:tcW w:w="1300" w:type="dxa"/>
            <w:noWrap/>
            <w:vAlign w:val="center"/>
            <w:hideMark/>
          </w:tcPr>
          <w:p w14:paraId="62B1B2F8"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30,25</w:t>
            </w:r>
          </w:p>
        </w:tc>
        <w:tc>
          <w:tcPr>
            <w:tcW w:w="1400" w:type="dxa"/>
            <w:noWrap/>
            <w:vAlign w:val="center"/>
            <w:hideMark/>
          </w:tcPr>
          <w:p w14:paraId="562BAF6E"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0,61</w:t>
            </w:r>
          </w:p>
        </w:tc>
        <w:tc>
          <w:tcPr>
            <w:tcW w:w="960" w:type="dxa"/>
            <w:noWrap/>
            <w:vAlign w:val="center"/>
            <w:hideMark/>
          </w:tcPr>
          <w:p w14:paraId="64F5F8E8"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51</w:t>
            </w:r>
          </w:p>
        </w:tc>
      </w:tr>
      <w:tr w:rsidR="003538C0" w:rsidRPr="006A1728" w14:paraId="70321F5D"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76DD9D52"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Zeme, uz kuras galvenā saimnieciskā darbība ir lauksaimniecība</w:t>
            </w:r>
          </w:p>
        </w:tc>
        <w:tc>
          <w:tcPr>
            <w:tcW w:w="1300" w:type="dxa"/>
            <w:noWrap/>
            <w:vAlign w:val="center"/>
            <w:hideMark/>
          </w:tcPr>
          <w:p w14:paraId="2EE94B33"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4426,76</w:t>
            </w:r>
          </w:p>
        </w:tc>
        <w:tc>
          <w:tcPr>
            <w:tcW w:w="1400" w:type="dxa"/>
            <w:noWrap/>
            <w:vAlign w:val="center"/>
            <w:hideMark/>
          </w:tcPr>
          <w:p w14:paraId="46F6B978"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88,73</w:t>
            </w:r>
          </w:p>
        </w:tc>
        <w:tc>
          <w:tcPr>
            <w:tcW w:w="960" w:type="dxa"/>
            <w:noWrap/>
            <w:vAlign w:val="center"/>
            <w:hideMark/>
          </w:tcPr>
          <w:p w14:paraId="0236178D"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710</w:t>
            </w:r>
          </w:p>
        </w:tc>
      </w:tr>
      <w:tr w:rsidR="003538C0" w:rsidRPr="006A1728" w14:paraId="463F1691" w14:textId="77777777" w:rsidTr="00FE0863">
        <w:trPr>
          <w:trHeight w:val="315"/>
        </w:trPr>
        <w:tc>
          <w:tcPr>
            <w:cnfStyle w:val="001000000000" w:firstRow="0" w:lastRow="0" w:firstColumn="1" w:lastColumn="0" w:oddVBand="0" w:evenVBand="0" w:oddHBand="0" w:evenHBand="0" w:firstRowFirstColumn="0" w:firstRowLastColumn="0" w:lastRowFirstColumn="0" w:lastRowLastColumn="0"/>
            <w:tcW w:w="6096" w:type="dxa"/>
            <w:hideMark/>
          </w:tcPr>
          <w:p w14:paraId="4DEA13E5" w14:textId="77777777" w:rsidR="003538C0" w:rsidRPr="006A1728" w:rsidRDefault="003538C0" w:rsidP="00AE2E90">
            <w:pPr>
              <w:spacing w:before="0" w:after="0"/>
              <w:rPr>
                <w:rFonts w:ascii="Calibri" w:eastAsia="Times New Roman" w:hAnsi="Calibri" w:cs="Calibri"/>
                <w:b w:val="0"/>
                <w:color w:val="000000"/>
                <w:sz w:val="20"/>
                <w:szCs w:val="20"/>
                <w:lang w:eastAsia="lv-LV"/>
              </w:rPr>
            </w:pPr>
            <w:r w:rsidRPr="006A1728">
              <w:rPr>
                <w:rFonts w:ascii="Calibri" w:eastAsia="Times New Roman" w:hAnsi="Calibri" w:cs="Calibri"/>
                <w:b w:val="0"/>
                <w:color w:val="000000"/>
                <w:sz w:val="20"/>
                <w:szCs w:val="20"/>
                <w:lang w:eastAsia="lv-LV"/>
              </w:rPr>
              <w:t>Zeme, uz kuras galvenā saimnieciskā darbība ir mežsaimniecība</w:t>
            </w:r>
          </w:p>
        </w:tc>
        <w:tc>
          <w:tcPr>
            <w:tcW w:w="1300" w:type="dxa"/>
            <w:noWrap/>
            <w:vAlign w:val="center"/>
            <w:hideMark/>
          </w:tcPr>
          <w:p w14:paraId="280A1255"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115,41</w:t>
            </w:r>
          </w:p>
        </w:tc>
        <w:tc>
          <w:tcPr>
            <w:tcW w:w="1400" w:type="dxa"/>
            <w:noWrap/>
            <w:vAlign w:val="center"/>
            <w:hideMark/>
          </w:tcPr>
          <w:p w14:paraId="256E0E10"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2,31</w:t>
            </w:r>
          </w:p>
        </w:tc>
        <w:tc>
          <w:tcPr>
            <w:tcW w:w="960" w:type="dxa"/>
            <w:noWrap/>
            <w:vAlign w:val="center"/>
            <w:hideMark/>
          </w:tcPr>
          <w:p w14:paraId="0A1E44B9" w14:textId="77777777" w:rsidR="003538C0" w:rsidRPr="006A1728" w:rsidRDefault="003538C0" w:rsidP="00FE086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16</w:t>
            </w:r>
          </w:p>
        </w:tc>
      </w:tr>
      <w:tr w:rsidR="003538C0" w:rsidRPr="006A1728" w14:paraId="165F4695" w14:textId="77777777" w:rsidTr="00D01277">
        <w:trPr>
          <w:trHeight w:val="315"/>
        </w:trPr>
        <w:tc>
          <w:tcPr>
            <w:cnfStyle w:val="001000000000" w:firstRow="0" w:lastRow="0" w:firstColumn="1" w:lastColumn="0" w:oddVBand="0" w:evenVBand="0" w:oddHBand="0" w:evenHBand="0" w:firstRowFirstColumn="0" w:firstRowLastColumn="0" w:lastRowFirstColumn="0" w:lastRowLastColumn="0"/>
            <w:tcW w:w="6096" w:type="dxa"/>
            <w:noWrap/>
            <w:hideMark/>
          </w:tcPr>
          <w:p w14:paraId="7D519CB4" w14:textId="77777777" w:rsidR="003538C0" w:rsidRPr="006A1728" w:rsidRDefault="003538C0" w:rsidP="00AE2E90">
            <w:pPr>
              <w:spacing w:before="0" w:after="0"/>
              <w:jc w:val="right"/>
              <w:rPr>
                <w:rFonts w:ascii="Calibri" w:eastAsia="Times New Roman" w:hAnsi="Calibri" w:cs="Calibri"/>
                <w:bCs w:val="0"/>
                <w:iCs/>
                <w:color w:val="000000"/>
                <w:sz w:val="20"/>
                <w:szCs w:val="20"/>
                <w:lang w:eastAsia="lv-LV"/>
              </w:rPr>
            </w:pPr>
            <w:r w:rsidRPr="006A1728">
              <w:rPr>
                <w:rFonts w:ascii="Calibri" w:eastAsia="Times New Roman" w:hAnsi="Calibri" w:cs="Calibri"/>
                <w:bCs w:val="0"/>
                <w:iCs/>
                <w:color w:val="000000"/>
                <w:sz w:val="20"/>
                <w:szCs w:val="20"/>
                <w:lang w:eastAsia="lv-LV"/>
              </w:rPr>
              <w:t>Kopā:</w:t>
            </w:r>
          </w:p>
        </w:tc>
        <w:tc>
          <w:tcPr>
            <w:tcW w:w="1300" w:type="dxa"/>
            <w:noWrap/>
            <w:hideMark/>
          </w:tcPr>
          <w:p w14:paraId="3EF59209" w14:textId="77777777" w:rsidR="003538C0" w:rsidRPr="006A1728" w:rsidRDefault="003538C0" w:rsidP="00AE2E9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6A1728">
              <w:rPr>
                <w:rFonts w:ascii="Calibri" w:eastAsia="Times New Roman" w:hAnsi="Calibri" w:cs="Calibri"/>
                <w:b/>
                <w:bCs/>
                <w:color w:val="000000"/>
                <w:sz w:val="20"/>
                <w:szCs w:val="20"/>
                <w:lang w:eastAsia="lv-LV"/>
              </w:rPr>
              <w:t>4</w:t>
            </w:r>
            <w:r w:rsidR="00B4412B" w:rsidRPr="006A1728">
              <w:rPr>
                <w:rFonts w:ascii="Calibri" w:eastAsia="Times New Roman" w:hAnsi="Calibri" w:cs="Calibri"/>
                <w:b/>
                <w:bCs/>
                <w:color w:val="000000"/>
                <w:sz w:val="20"/>
                <w:szCs w:val="20"/>
                <w:lang w:eastAsia="lv-LV"/>
              </w:rPr>
              <w:t xml:space="preserve"> </w:t>
            </w:r>
            <w:r w:rsidRPr="006A1728">
              <w:rPr>
                <w:rFonts w:ascii="Calibri" w:eastAsia="Times New Roman" w:hAnsi="Calibri" w:cs="Calibri"/>
                <w:b/>
                <w:bCs/>
                <w:color w:val="000000"/>
                <w:sz w:val="20"/>
                <w:szCs w:val="20"/>
                <w:lang w:eastAsia="lv-LV"/>
              </w:rPr>
              <w:t>989,23</w:t>
            </w:r>
          </w:p>
        </w:tc>
        <w:tc>
          <w:tcPr>
            <w:tcW w:w="1400" w:type="dxa"/>
            <w:noWrap/>
            <w:hideMark/>
          </w:tcPr>
          <w:p w14:paraId="6DF04BCB" w14:textId="77777777" w:rsidR="003538C0" w:rsidRPr="006A1728" w:rsidRDefault="003538C0" w:rsidP="00AE2E9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6A1728">
              <w:rPr>
                <w:rFonts w:ascii="Calibri" w:eastAsia="Times New Roman" w:hAnsi="Calibri" w:cs="Calibri"/>
                <w:b/>
                <w:bCs/>
                <w:color w:val="000000"/>
                <w:sz w:val="20"/>
                <w:szCs w:val="20"/>
                <w:lang w:eastAsia="lv-LV"/>
              </w:rPr>
              <w:t>100</w:t>
            </w:r>
          </w:p>
        </w:tc>
        <w:tc>
          <w:tcPr>
            <w:tcW w:w="960" w:type="dxa"/>
            <w:noWrap/>
            <w:hideMark/>
          </w:tcPr>
          <w:p w14:paraId="3698937F" w14:textId="77777777" w:rsidR="003538C0" w:rsidRPr="006A1728" w:rsidRDefault="003538C0" w:rsidP="00AE2E90">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lv-LV"/>
              </w:rPr>
            </w:pPr>
            <w:r w:rsidRPr="006A1728">
              <w:rPr>
                <w:rFonts w:ascii="Calibri" w:eastAsia="Times New Roman" w:hAnsi="Calibri" w:cs="Calibri"/>
                <w:b/>
                <w:bCs/>
                <w:color w:val="000000"/>
                <w:sz w:val="20"/>
                <w:szCs w:val="20"/>
                <w:lang w:eastAsia="lv-LV"/>
              </w:rPr>
              <w:t>831</w:t>
            </w:r>
          </w:p>
        </w:tc>
      </w:tr>
    </w:tbl>
    <w:p w14:paraId="40D21598" w14:textId="5023FBD4" w:rsidR="008E7E9F" w:rsidRPr="006A1728" w:rsidRDefault="008E7E9F" w:rsidP="002A79E8">
      <w:pPr>
        <w:pStyle w:val="Heading3"/>
      </w:pPr>
      <w:bookmarkStart w:id="14" w:name="_Toc41908950"/>
      <w:r w:rsidRPr="006A1728">
        <w:t>1.1.</w:t>
      </w:r>
      <w:r>
        <w:t>3</w:t>
      </w:r>
      <w:r w:rsidRPr="006A1728">
        <w:t>.</w:t>
      </w:r>
      <w:r w:rsidR="0003317D">
        <w:t> </w:t>
      </w:r>
      <w:r w:rsidRPr="006A1728">
        <w:t>Pašvaldību teritoriju plānojumos noteiktā dabas parka teritorijas izmantošana</w:t>
      </w:r>
      <w:bookmarkEnd w:id="14"/>
    </w:p>
    <w:p w14:paraId="56933F82" w14:textId="77777777" w:rsidR="008E7E9F" w:rsidRPr="006A1728" w:rsidRDefault="008E7E9F" w:rsidP="008E7E9F">
      <w:pPr>
        <w:spacing w:before="0" w:after="120"/>
        <w:jc w:val="both"/>
        <w:rPr>
          <w:rFonts w:ascii="Calibri" w:hAnsi="Calibri" w:cs="Calibri"/>
          <w:b/>
          <w:sz w:val="22"/>
          <w:u w:val="single"/>
        </w:rPr>
      </w:pPr>
      <w:r w:rsidRPr="009B02D6">
        <w:rPr>
          <w:rFonts w:ascii="Calibri" w:hAnsi="Calibri" w:cs="Calibri"/>
          <w:b/>
          <w:sz w:val="22"/>
          <w:u w:val="single"/>
        </w:rPr>
        <w:t>Ilūkstes novads</w:t>
      </w:r>
    </w:p>
    <w:p w14:paraId="69F84F84" w14:textId="236727DF" w:rsidR="008E7E9F" w:rsidRPr="006A1728" w:rsidRDefault="008E7E9F" w:rsidP="008E7E9F">
      <w:pPr>
        <w:spacing w:before="0" w:after="120"/>
        <w:jc w:val="both"/>
        <w:rPr>
          <w:rFonts w:ascii="Calibri" w:hAnsi="Calibri" w:cs="Calibri"/>
          <w:sz w:val="22"/>
        </w:rPr>
      </w:pPr>
      <w:r w:rsidRPr="006A1728">
        <w:rPr>
          <w:rFonts w:ascii="Calibri" w:hAnsi="Calibri" w:cs="Calibri"/>
          <w:sz w:val="22"/>
        </w:rPr>
        <w:t>Ilūkstes novada teritorijas plānojums</w:t>
      </w:r>
      <w:r w:rsidRPr="006A1728">
        <w:rPr>
          <w:rFonts w:ascii="Calibri" w:hAnsi="Calibri" w:cs="Calibri"/>
          <w:b/>
          <w:sz w:val="22"/>
        </w:rPr>
        <w:t xml:space="preserve"> </w:t>
      </w:r>
      <w:r w:rsidRPr="006A1728">
        <w:rPr>
          <w:rFonts w:ascii="Calibri" w:hAnsi="Calibri" w:cs="Calibri"/>
          <w:sz w:val="22"/>
        </w:rPr>
        <w:t xml:space="preserve">2019. </w:t>
      </w:r>
      <w:r w:rsidR="0000299A">
        <w:rPr>
          <w:rFonts w:ascii="Calibri" w:hAnsi="Calibri" w:cs="Calibri"/>
          <w:sz w:val="22"/>
        </w:rPr>
        <w:t>–</w:t>
      </w:r>
      <w:r w:rsidRPr="006A1728">
        <w:rPr>
          <w:rFonts w:ascii="Calibri" w:hAnsi="Calibri" w:cs="Calibri"/>
          <w:sz w:val="22"/>
        </w:rPr>
        <w:t xml:space="preserve"> 2030.</w:t>
      </w:r>
      <w:r w:rsidR="0000299A">
        <w:rPr>
          <w:rFonts w:ascii="Calibri" w:hAnsi="Calibri" w:cs="Calibri"/>
          <w:sz w:val="22"/>
        </w:rPr>
        <w:t> </w:t>
      </w:r>
      <w:r w:rsidRPr="006A1728">
        <w:rPr>
          <w:rFonts w:ascii="Calibri" w:hAnsi="Calibri" w:cs="Calibri"/>
          <w:sz w:val="22"/>
        </w:rPr>
        <w:t>gadam</w:t>
      </w:r>
      <w:r w:rsidRPr="006A1728">
        <w:rPr>
          <w:rFonts w:ascii="Calibri" w:hAnsi="Calibri" w:cs="Calibri"/>
          <w:b/>
          <w:sz w:val="22"/>
        </w:rPr>
        <w:t xml:space="preserve"> </w:t>
      </w:r>
      <w:r w:rsidRPr="006A1728">
        <w:rPr>
          <w:rFonts w:ascii="Calibri" w:hAnsi="Calibri" w:cs="Calibri"/>
          <w:sz w:val="22"/>
        </w:rPr>
        <w:t>ir Ilūkstes novada pašvaldības teritorijas attīstības plānošanas dokuments, kurā noteiktas prasības teritorijas izmantošanai un apbūvei, tajā skaitā funkcionālais zonējums, publiskā infrastruktūra, apgrūtinātās teritorijas un objekti, teritorijas izmantošanas un apbūves noteikumi, kā arī citi teritorijas izmantošanas nosacījumi. Ilūkstes novada teritorijas plānojums apstiprināts 2018.</w:t>
      </w:r>
      <w:r w:rsidR="0000299A">
        <w:rPr>
          <w:rFonts w:ascii="Calibri" w:hAnsi="Calibri" w:cs="Calibri"/>
          <w:sz w:val="22"/>
        </w:rPr>
        <w:t> </w:t>
      </w:r>
      <w:r w:rsidRPr="006A1728">
        <w:rPr>
          <w:rFonts w:ascii="Calibri" w:hAnsi="Calibri" w:cs="Calibri"/>
          <w:sz w:val="22"/>
        </w:rPr>
        <w:t>gada 20.</w:t>
      </w:r>
      <w:r w:rsidR="0000299A">
        <w:rPr>
          <w:rFonts w:ascii="Calibri" w:hAnsi="Calibri" w:cs="Calibri"/>
          <w:sz w:val="22"/>
        </w:rPr>
        <w:t> </w:t>
      </w:r>
      <w:r w:rsidRPr="006A1728">
        <w:rPr>
          <w:rFonts w:ascii="Calibri" w:hAnsi="Calibri" w:cs="Calibri"/>
          <w:sz w:val="22"/>
        </w:rPr>
        <w:t xml:space="preserve">decembrī </w:t>
      </w:r>
      <w:r w:rsidR="00DD2ABF">
        <w:rPr>
          <w:rFonts w:ascii="Calibri" w:hAnsi="Calibri" w:cs="Calibri"/>
          <w:sz w:val="22"/>
        </w:rPr>
        <w:t>ar</w:t>
      </w:r>
      <w:r w:rsidRPr="006A1728">
        <w:rPr>
          <w:rFonts w:ascii="Calibri" w:hAnsi="Calibri" w:cs="Calibri"/>
          <w:sz w:val="22"/>
        </w:rPr>
        <w:t xml:space="preserve"> pašvaldības</w:t>
      </w:r>
      <w:r w:rsidR="008813E1">
        <w:rPr>
          <w:rFonts w:ascii="Calibri" w:hAnsi="Calibri" w:cs="Calibri"/>
          <w:sz w:val="22"/>
        </w:rPr>
        <w:t xml:space="preserve"> lēmumu Nr. 395 “Par Ilūkstes novada teritorijas plānojuma 2019. – 2030. gadam un Vides pārskata projekta apstiprināšanu” un izdoti</w:t>
      </w:r>
      <w:r w:rsidRPr="006A1728">
        <w:rPr>
          <w:rFonts w:ascii="Calibri" w:hAnsi="Calibri" w:cs="Calibri"/>
          <w:sz w:val="22"/>
        </w:rPr>
        <w:t xml:space="preserve"> saistošie noteikumi Nr.</w:t>
      </w:r>
      <w:r w:rsidR="0000299A">
        <w:rPr>
          <w:rFonts w:ascii="Calibri" w:hAnsi="Calibri" w:cs="Calibri"/>
          <w:sz w:val="22"/>
        </w:rPr>
        <w:t> </w:t>
      </w:r>
      <w:r w:rsidRPr="006A1728">
        <w:rPr>
          <w:rFonts w:ascii="Calibri" w:hAnsi="Calibri" w:cs="Calibri"/>
          <w:sz w:val="22"/>
        </w:rPr>
        <w:t>13/2018 “Ilūkstes novada teritorijas plānojuma 2019.</w:t>
      </w:r>
      <w:r w:rsidR="0000299A">
        <w:rPr>
          <w:rFonts w:ascii="Calibri" w:hAnsi="Calibri" w:cs="Calibri"/>
          <w:sz w:val="22"/>
        </w:rPr>
        <w:t xml:space="preserve"> – </w:t>
      </w:r>
      <w:r w:rsidRPr="006A1728">
        <w:rPr>
          <w:rFonts w:ascii="Calibri" w:hAnsi="Calibri" w:cs="Calibri"/>
          <w:sz w:val="22"/>
        </w:rPr>
        <w:t>2030.</w:t>
      </w:r>
      <w:r w:rsidR="0000299A">
        <w:rPr>
          <w:rFonts w:ascii="Calibri" w:hAnsi="Calibri" w:cs="Calibri"/>
          <w:sz w:val="22"/>
        </w:rPr>
        <w:t> </w:t>
      </w:r>
      <w:r w:rsidRPr="006A1728">
        <w:rPr>
          <w:rFonts w:ascii="Calibri" w:hAnsi="Calibri" w:cs="Calibri"/>
          <w:sz w:val="22"/>
        </w:rPr>
        <w:t>gadam grafiskā daļa un teritorijas izmantošanas un apbūves noteikumi”.</w:t>
      </w:r>
    </w:p>
    <w:p w14:paraId="760F6D5E"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sz w:val="22"/>
        </w:rPr>
        <w:t xml:space="preserve">Ilūkstes novada administratīvā teritorijā dabas parka “Dvietes paliene” teritorijā atrodas daļa no Dvietes ciema teritorijas (dabas parka zonā), pārējā dabas parka teritorija atrodas Ilūkstes novada lauku teritorijā. </w:t>
      </w:r>
    </w:p>
    <w:p w14:paraId="48E39700" w14:textId="0139CCAE" w:rsidR="008E7E9F" w:rsidRPr="006A1728" w:rsidRDefault="008E7E9F" w:rsidP="008E7E9F">
      <w:pPr>
        <w:spacing w:before="0" w:after="120"/>
        <w:jc w:val="both"/>
        <w:rPr>
          <w:rFonts w:ascii="Calibri" w:hAnsi="Calibri" w:cs="Calibri"/>
          <w:sz w:val="22"/>
        </w:rPr>
      </w:pPr>
      <w:r w:rsidRPr="006A1728">
        <w:rPr>
          <w:rFonts w:ascii="Calibri" w:hAnsi="Calibri" w:cs="Calibri"/>
          <w:sz w:val="22"/>
        </w:rPr>
        <w:t>Saskaņā ar Ilūkstes novada teritorijas plānojum</w:t>
      </w:r>
      <w:r w:rsidR="00332DDA">
        <w:rPr>
          <w:rFonts w:ascii="Calibri" w:hAnsi="Calibri" w:cs="Calibri"/>
          <w:sz w:val="22"/>
        </w:rPr>
        <w:t>u</w:t>
      </w:r>
      <w:r w:rsidRPr="006A1728">
        <w:rPr>
          <w:rFonts w:ascii="Calibri" w:hAnsi="Calibri" w:cs="Calibri"/>
          <w:sz w:val="22"/>
        </w:rPr>
        <w:t xml:space="preserve"> 2019.</w:t>
      </w:r>
      <w:r w:rsidR="008813E1">
        <w:rPr>
          <w:rFonts w:ascii="Calibri" w:hAnsi="Calibri" w:cs="Calibri"/>
          <w:sz w:val="22"/>
        </w:rPr>
        <w:t xml:space="preserve"> – </w:t>
      </w:r>
      <w:r w:rsidRPr="006A1728">
        <w:rPr>
          <w:rFonts w:ascii="Calibri" w:hAnsi="Calibri" w:cs="Calibri"/>
          <w:sz w:val="22"/>
        </w:rPr>
        <w:t>2030.</w:t>
      </w:r>
      <w:r w:rsidR="008813E1">
        <w:rPr>
          <w:rFonts w:ascii="Calibri" w:hAnsi="Calibri" w:cs="Calibri"/>
          <w:sz w:val="22"/>
        </w:rPr>
        <w:t> </w:t>
      </w:r>
      <w:r w:rsidRPr="006A1728">
        <w:rPr>
          <w:rFonts w:ascii="Calibri" w:hAnsi="Calibri" w:cs="Calibri"/>
          <w:sz w:val="22"/>
        </w:rPr>
        <w:t>gadam dabas parka teritorijā noteikts šāds funkcionālais zonējums:</w:t>
      </w:r>
    </w:p>
    <w:tbl>
      <w:tblPr>
        <w:tblStyle w:val="GridTable1Light1"/>
        <w:tblW w:w="9635" w:type="dxa"/>
        <w:tblLook w:val="04A0" w:firstRow="1" w:lastRow="0" w:firstColumn="1" w:lastColumn="0" w:noHBand="0" w:noVBand="1"/>
      </w:tblPr>
      <w:tblGrid>
        <w:gridCol w:w="4106"/>
        <w:gridCol w:w="5529"/>
      </w:tblGrid>
      <w:tr w:rsidR="008E7E9F" w:rsidRPr="006A1728" w14:paraId="0F76FA3E" w14:textId="77777777" w:rsidTr="00022C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E24AB8C" w14:textId="77777777" w:rsidR="008E7E9F" w:rsidRPr="006A1728" w:rsidRDefault="008E7E9F" w:rsidP="00022C78">
            <w:pPr>
              <w:spacing w:before="0" w:after="0"/>
              <w:jc w:val="center"/>
              <w:rPr>
                <w:rFonts w:ascii="Calibri" w:hAnsi="Calibri" w:cs="Calibri"/>
                <w:sz w:val="22"/>
              </w:rPr>
            </w:pPr>
            <w:r w:rsidRPr="006A1728">
              <w:rPr>
                <w:rFonts w:ascii="Calibri" w:hAnsi="Calibri" w:cs="Calibri"/>
                <w:sz w:val="22"/>
              </w:rPr>
              <w:t>Novada lauku teritorijā noteiktais funkcionālais zonējums un teritorijas ar īpašiem noteikumiem</w:t>
            </w:r>
          </w:p>
        </w:tc>
        <w:tc>
          <w:tcPr>
            <w:tcW w:w="5529" w:type="dxa"/>
            <w:vAlign w:val="center"/>
          </w:tcPr>
          <w:p w14:paraId="3FD5FDD0" w14:textId="77777777" w:rsidR="008E7E9F" w:rsidRPr="006A1728" w:rsidRDefault="008E7E9F" w:rsidP="00022C7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Dvietes ciema teritorijā, kas atrodas dabas parka teritorijā noteiktais funkcionālais zonējums</w:t>
            </w:r>
          </w:p>
        </w:tc>
      </w:tr>
      <w:tr w:rsidR="008E7E9F" w:rsidRPr="006A1728" w14:paraId="69BEDBA6"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626AE2A8" w14:textId="77777777"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t>Lauksaimniecības teritorija (L)</w:t>
            </w:r>
          </w:p>
        </w:tc>
        <w:tc>
          <w:tcPr>
            <w:tcW w:w="5529" w:type="dxa"/>
          </w:tcPr>
          <w:p w14:paraId="39862178"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Lauksaimniecības teritorija (L1) – neapbūvēta līdz šim lauksaimniecībā izmantojama zeme ciema robežās</w:t>
            </w:r>
          </w:p>
        </w:tc>
      </w:tr>
      <w:tr w:rsidR="008E7E9F" w:rsidRPr="006A1728" w14:paraId="367598B6"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59FD4E16" w14:textId="77777777"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t>Mežu teritorija (M)</w:t>
            </w:r>
          </w:p>
        </w:tc>
        <w:tc>
          <w:tcPr>
            <w:tcW w:w="5529" w:type="dxa"/>
          </w:tcPr>
          <w:p w14:paraId="65A99993"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Ūdeņu teritorija (Ū) – esošs ūdensobjekts parka teritorijā</w:t>
            </w:r>
          </w:p>
        </w:tc>
      </w:tr>
      <w:tr w:rsidR="008E7E9F" w:rsidRPr="006A1728" w14:paraId="75131815"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58703EB4" w14:textId="77777777"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t>Ūdeņu teritorija (Ū)</w:t>
            </w:r>
          </w:p>
        </w:tc>
        <w:tc>
          <w:tcPr>
            <w:tcW w:w="5529" w:type="dxa"/>
          </w:tcPr>
          <w:p w14:paraId="65226F42"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Savrupmāju apbūves teritorija (DzS) – esošas savrupmāju apbūves teritorijas</w:t>
            </w:r>
          </w:p>
        </w:tc>
      </w:tr>
      <w:tr w:rsidR="008E7E9F" w:rsidRPr="006A1728" w14:paraId="6CE01B4B"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788FC70D" w14:textId="77777777"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t>Dabas un apstādījumu teritorija (DA1) – kapsētu teritorija</w:t>
            </w:r>
          </w:p>
        </w:tc>
        <w:tc>
          <w:tcPr>
            <w:tcW w:w="5529" w:type="dxa"/>
          </w:tcPr>
          <w:p w14:paraId="3ED42D71"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Dabas un apstādījumu teritorija (DA) – esoša parka teritorija</w:t>
            </w:r>
          </w:p>
        </w:tc>
      </w:tr>
      <w:tr w:rsidR="008E7E9F" w:rsidRPr="006A1728" w14:paraId="0DBE3308"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6C8404E1" w14:textId="77777777"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t xml:space="preserve">Degradēta teritorija (TIN8) – bijusī ūdens pārsūknēšanas stacija, kas atrodas avārijas </w:t>
            </w:r>
            <w:r w:rsidRPr="006A1728">
              <w:rPr>
                <w:rFonts w:ascii="Calibri" w:hAnsi="Calibri" w:cs="Calibri"/>
                <w:b w:val="0"/>
                <w:sz w:val="22"/>
              </w:rPr>
              <w:lastRenderedPageBreak/>
              <w:t>stāvoklī, paredzēta nojaukt</w:t>
            </w:r>
          </w:p>
        </w:tc>
        <w:tc>
          <w:tcPr>
            <w:tcW w:w="5529" w:type="dxa"/>
          </w:tcPr>
          <w:p w14:paraId="1FBC16AA"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lastRenderedPageBreak/>
              <w:t>Publiskās apbūves teritorija (P) – esoša publiskās apbūves teritorija</w:t>
            </w:r>
          </w:p>
        </w:tc>
      </w:tr>
      <w:tr w:rsidR="008E7E9F" w:rsidRPr="006A1728" w14:paraId="761F88DB"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54B86105" w14:textId="77777777"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lastRenderedPageBreak/>
              <w:t>Ainaviski vērtīga teritorija (TIN5) – kultūrvēsturiskas ainavas ar ainavisku skatu perspektīv</w:t>
            </w:r>
            <w:r>
              <w:rPr>
                <w:rFonts w:ascii="Calibri" w:hAnsi="Calibri" w:cs="Calibri"/>
                <w:b w:val="0"/>
                <w:sz w:val="22"/>
              </w:rPr>
              <w:t>u</w:t>
            </w:r>
          </w:p>
        </w:tc>
        <w:tc>
          <w:tcPr>
            <w:tcW w:w="5529" w:type="dxa"/>
          </w:tcPr>
          <w:p w14:paraId="406ECF9D"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Rūpnieciskās apbūves teritorija (R) – esoša rūpnieciskās apbūves teritorija</w:t>
            </w:r>
          </w:p>
        </w:tc>
      </w:tr>
      <w:tr w:rsidR="008E7E9F" w:rsidRPr="006A1728" w14:paraId="4D22F10A"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32D23D0F" w14:textId="27B210AD"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t xml:space="preserve">Vietējas nozīmes lauksaimniecības teritorija (TIN6) </w:t>
            </w:r>
            <w:r w:rsidR="008813E1">
              <w:rPr>
                <w:rFonts w:ascii="Calibri" w:hAnsi="Calibri" w:cs="Calibri"/>
                <w:b w:val="0"/>
                <w:sz w:val="22"/>
              </w:rPr>
              <w:t>–</w:t>
            </w:r>
            <w:r w:rsidRPr="006A1728">
              <w:rPr>
                <w:rFonts w:ascii="Calibri" w:hAnsi="Calibri" w:cs="Calibri"/>
                <w:b w:val="0"/>
                <w:sz w:val="22"/>
              </w:rPr>
              <w:t xml:space="preserve"> </w:t>
            </w:r>
            <w:r w:rsidRPr="006A1728">
              <w:rPr>
                <w:rFonts w:ascii="Calibri" w:hAnsi="Calibri" w:cs="Calibri"/>
                <w:b w:val="0"/>
                <w:bCs w:val="0"/>
                <w:sz w:val="22"/>
              </w:rPr>
              <w:t>lauksaimniecībā izmantojamās zemes ar vērtību 35 balles un augstāk, kur vienlaidus lauks</w:t>
            </w:r>
            <w:r w:rsidR="008813E1">
              <w:rPr>
                <w:rFonts w:ascii="Calibri" w:hAnsi="Calibri" w:cs="Calibri"/>
                <w:b w:val="0"/>
                <w:bCs w:val="0"/>
                <w:sz w:val="22"/>
              </w:rPr>
              <w:t>aimniecības zemju platība ir 10 </w:t>
            </w:r>
            <w:r w:rsidRPr="006A1728">
              <w:rPr>
                <w:rFonts w:ascii="Calibri" w:hAnsi="Calibri" w:cs="Calibri"/>
                <w:b w:val="0"/>
                <w:bCs w:val="0"/>
                <w:sz w:val="22"/>
              </w:rPr>
              <w:t>ha un lielāka</w:t>
            </w:r>
          </w:p>
        </w:tc>
        <w:tc>
          <w:tcPr>
            <w:tcW w:w="5529" w:type="dxa"/>
          </w:tcPr>
          <w:p w14:paraId="467D39E5"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008E7E9F" w:rsidRPr="006A1728" w14:paraId="0A24F9CA" w14:textId="77777777" w:rsidTr="00022C78">
        <w:tc>
          <w:tcPr>
            <w:cnfStyle w:val="001000000000" w:firstRow="0" w:lastRow="0" w:firstColumn="1" w:lastColumn="0" w:oddVBand="0" w:evenVBand="0" w:oddHBand="0" w:evenHBand="0" w:firstRowFirstColumn="0" w:firstRowLastColumn="0" w:lastRowFirstColumn="0" w:lastRowLastColumn="0"/>
            <w:tcW w:w="4106" w:type="dxa"/>
          </w:tcPr>
          <w:p w14:paraId="5085E738" w14:textId="77777777" w:rsidR="008E7E9F" w:rsidRPr="006A1728" w:rsidRDefault="008E7E9F" w:rsidP="00022C78">
            <w:pPr>
              <w:spacing w:before="0" w:after="0"/>
              <w:jc w:val="both"/>
              <w:rPr>
                <w:rFonts w:ascii="Calibri" w:hAnsi="Calibri" w:cs="Calibri"/>
                <w:b w:val="0"/>
                <w:sz w:val="22"/>
              </w:rPr>
            </w:pPr>
            <w:r w:rsidRPr="006A1728">
              <w:rPr>
                <w:rFonts w:ascii="Calibri" w:hAnsi="Calibri" w:cs="Calibri"/>
                <w:b w:val="0"/>
                <w:sz w:val="22"/>
              </w:rPr>
              <w:t>Vietējas nozīmes kultūrvēsturiskā un dabas teritorija (TIN4)</w:t>
            </w:r>
          </w:p>
        </w:tc>
        <w:tc>
          <w:tcPr>
            <w:tcW w:w="5529" w:type="dxa"/>
          </w:tcPr>
          <w:p w14:paraId="3C044056" w14:textId="77777777" w:rsidR="008E7E9F" w:rsidRPr="006A1728" w:rsidRDefault="008E7E9F" w:rsidP="00022C78">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bl>
    <w:p w14:paraId="408D9923" w14:textId="77777777" w:rsidR="003438CF" w:rsidRDefault="003438CF" w:rsidP="008E7E9F">
      <w:pPr>
        <w:spacing w:before="0" w:after="120"/>
        <w:jc w:val="both"/>
        <w:rPr>
          <w:rFonts w:ascii="Calibri" w:hAnsi="Calibri" w:cs="Calibri"/>
          <w:sz w:val="22"/>
        </w:rPr>
      </w:pPr>
    </w:p>
    <w:p w14:paraId="478F65FE" w14:textId="448918A8" w:rsidR="008E7E9F" w:rsidRPr="006A1728" w:rsidRDefault="003D45A0" w:rsidP="008E7E9F">
      <w:pPr>
        <w:spacing w:before="0" w:after="120"/>
        <w:jc w:val="both"/>
        <w:rPr>
          <w:rFonts w:ascii="Calibri" w:hAnsi="Calibri" w:cs="Calibri"/>
          <w:sz w:val="22"/>
        </w:rPr>
      </w:pPr>
      <w:r>
        <w:rPr>
          <w:rFonts w:ascii="Calibri" w:hAnsi="Calibri" w:cs="Calibri"/>
          <w:sz w:val="22"/>
        </w:rPr>
        <w:t>Ilūkstes novada t</w:t>
      </w:r>
      <w:r w:rsidR="008E7E9F" w:rsidRPr="006A1728">
        <w:rPr>
          <w:rFonts w:ascii="Calibri" w:hAnsi="Calibri" w:cs="Calibri"/>
          <w:sz w:val="22"/>
        </w:rPr>
        <w:t>eritorijas plānojuma</w:t>
      </w:r>
      <w:r>
        <w:rPr>
          <w:rFonts w:ascii="Calibri" w:hAnsi="Calibri" w:cs="Calibri"/>
          <w:sz w:val="22"/>
        </w:rPr>
        <w:t xml:space="preserve"> 2019. – 2030. gadam</w:t>
      </w:r>
      <w:r w:rsidR="008E7E9F" w:rsidRPr="006A1728">
        <w:rPr>
          <w:rFonts w:ascii="Calibri" w:hAnsi="Calibri" w:cs="Calibri"/>
          <w:sz w:val="22"/>
        </w:rPr>
        <w:t xml:space="preserve"> Grafiskā daļā attēlota dabas parka “Dvietes paliene” teritorijas robeža un dabas parka funkcionālo zonu robežas, kā arī aizsargājamie dabas pieminekļi </w:t>
      </w:r>
      <w:r w:rsidR="008813E1">
        <w:rPr>
          <w:rFonts w:ascii="Calibri" w:hAnsi="Calibri" w:cs="Calibri"/>
          <w:sz w:val="22"/>
        </w:rPr>
        <w:t>–</w:t>
      </w:r>
      <w:r w:rsidR="008E7E9F" w:rsidRPr="006A1728">
        <w:rPr>
          <w:rFonts w:ascii="Calibri" w:hAnsi="Calibri" w:cs="Calibri"/>
          <w:sz w:val="22"/>
        </w:rPr>
        <w:t xml:space="preserve"> dižkoki. </w:t>
      </w:r>
      <w:r>
        <w:rPr>
          <w:rFonts w:ascii="Calibri" w:hAnsi="Calibri" w:cs="Calibri"/>
          <w:sz w:val="22"/>
        </w:rPr>
        <w:t>Ilūkstes novada t</w:t>
      </w:r>
      <w:r w:rsidR="008E7E9F" w:rsidRPr="006A1728">
        <w:rPr>
          <w:rFonts w:ascii="Calibri" w:hAnsi="Calibri" w:cs="Calibri"/>
          <w:sz w:val="22"/>
        </w:rPr>
        <w:t>eritorijas plānojuma</w:t>
      </w:r>
      <w:r>
        <w:rPr>
          <w:rFonts w:ascii="Calibri" w:hAnsi="Calibri" w:cs="Calibri"/>
          <w:sz w:val="22"/>
        </w:rPr>
        <w:t xml:space="preserve"> 2019. – 2030. gadam</w:t>
      </w:r>
      <w:r w:rsidR="008E7E9F" w:rsidRPr="006A1728">
        <w:rPr>
          <w:rFonts w:ascii="Calibri" w:hAnsi="Calibri" w:cs="Calibri"/>
          <w:sz w:val="22"/>
        </w:rPr>
        <w:t xml:space="preserve"> Grafiskā daļa papildināta ar tematiskiem attēliem, t.sk. 3.</w:t>
      </w:r>
      <w:r w:rsidR="008813E1">
        <w:rPr>
          <w:rFonts w:ascii="Calibri" w:hAnsi="Calibri" w:cs="Calibri"/>
          <w:sz w:val="22"/>
        </w:rPr>
        <w:t> </w:t>
      </w:r>
      <w:r w:rsidR="008E7E9F" w:rsidRPr="006A1728">
        <w:rPr>
          <w:rFonts w:ascii="Calibri" w:hAnsi="Calibri" w:cs="Calibri"/>
          <w:sz w:val="22"/>
        </w:rPr>
        <w:t>attēls Aizsargājamās dabas teritorijas un objekti.</w:t>
      </w:r>
    </w:p>
    <w:p w14:paraId="6348902C" w14:textId="4178ECD9" w:rsidR="008E7E9F" w:rsidRPr="006A1728" w:rsidRDefault="003D45A0" w:rsidP="50CD0ACD">
      <w:pPr>
        <w:spacing w:before="0" w:after="120"/>
        <w:jc w:val="both"/>
        <w:rPr>
          <w:rFonts w:ascii="Calibri" w:hAnsi="Calibri" w:cs="Calibri"/>
          <w:sz w:val="22"/>
        </w:rPr>
      </w:pPr>
      <w:r>
        <w:rPr>
          <w:rFonts w:ascii="Calibri" w:hAnsi="Calibri" w:cs="Calibri"/>
          <w:sz w:val="22"/>
        </w:rPr>
        <w:t>Ilūkstes novada t</w:t>
      </w:r>
      <w:r w:rsidR="008E7E9F" w:rsidRPr="50CD0ACD">
        <w:rPr>
          <w:rFonts w:ascii="Calibri" w:hAnsi="Calibri" w:cs="Calibri"/>
          <w:sz w:val="22"/>
        </w:rPr>
        <w:t>eritorijas plānojuma</w:t>
      </w:r>
      <w:r>
        <w:rPr>
          <w:rFonts w:ascii="Calibri" w:hAnsi="Calibri" w:cs="Calibri"/>
          <w:sz w:val="22"/>
        </w:rPr>
        <w:t xml:space="preserve"> 2019. – 2030. gadam</w:t>
      </w:r>
      <w:r w:rsidR="008E7E9F" w:rsidRPr="50CD0ACD">
        <w:rPr>
          <w:rFonts w:ascii="Calibri" w:hAnsi="Calibri" w:cs="Calibri"/>
          <w:sz w:val="22"/>
        </w:rPr>
        <w:t xml:space="preserve"> Teritorijas izmantošanas un apbūves noteikum</w:t>
      </w:r>
      <w:r w:rsidR="23E04338" w:rsidRPr="50CD0ACD">
        <w:rPr>
          <w:rFonts w:ascii="Calibri" w:hAnsi="Calibri" w:cs="Calibri"/>
          <w:sz w:val="22"/>
        </w:rPr>
        <w:t>u</w:t>
      </w:r>
      <w:r w:rsidR="008813E1">
        <w:rPr>
          <w:rFonts w:ascii="Calibri" w:hAnsi="Calibri" w:cs="Calibri"/>
          <w:sz w:val="22"/>
        </w:rPr>
        <w:t xml:space="preserve"> </w:t>
      </w:r>
      <w:r w:rsidR="008E7E9F" w:rsidRPr="50CD0ACD">
        <w:rPr>
          <w:rFonts w:ascii="Calibri" w:hAnsi="Calibri" w:cs="Calibri"/>
          <w:sz w:val="22"/>
        </w:rPr>
        <w:t>7.1.</w:t>
      </w:r>
      <w:r w:rsidR="008813E1">
        <w:rPr>
          <w:rFonts w:ascii="Calibri" w:hAnsi="Calibri" w:cs="Calibri"/>
          <w:sz w:val="22"/>
        </w:rPr>
        <w:t> </w:t>
      </w:r>
      <w:r w:rsidR="00D40262">
        <w:rPr>
          <w:rFonts w:ascii="Calibri" w:hAnsi="Calibri" w:cs="Calibri"/>
          <w:sz w:val="22"/>
        </w:rPr>
        <w:t>apakš</w:t>
      </w:r>
      <w:r w:rsidR="008E7E9F" w:rsidRPr="50CD0ACD">
        <w:rPr>
          <w:rFonts w:ascii="Calibri" w:hAnsi="Calibri" w:cs="Calibri"/>
          <w:sz w:val="22"/>
        </w:rPr>
        <w:t>nodaļ</w:t>
      </w:r>
      <w:r w:rsidR="1D115036" w:rsidRPr="50CD0ACD">
        <w:rPr>
          <w:rFonts w:ascii="Calibri" w:hAnsi="Calibri" w:cs="Calibri"/>
          <w:sz w:val="22"/>
        </w:rPr>
        <w:t>ā noteiktas</w:t>
      </w:r>
      <w:r w:rsidR="008E7E9F" w:rsidRPr="50CD0ACD">
        <w:rPr>
          <w:rFonts w:ascii="Calibri" w:hAnsi="Calibri" w:cs="Calibri"/>
          <w:sz w:val="22"/>
        </w:rPr>
        <w:t xml:space="preserve"> </w:t>
      </w:r>
      <w:r w:rsidR="7866F348" w:rsidRPr="50CD0ACD">
        <w:rPr>
          <w:rFonts w:ascii="Calibri" w:hAnsi="Calibri" w:cs="Calibri"/>
          <w:sz w:val="22"/>
        </w:rPr>
        <w:t>p</w:t>
      </w:r>
      <w:r w:rsidR="008E7E9F" w:rsidRPr="50CD0ACD">
        <w:rPr>
          <w:rFonts w:ascii="Calibri" w:hAnsi="Calibri" w:cs="Calibri"/>
          <w:sz w:val="22"/>
        </w:rPr>
        <w:t>rasības īpaši aizsargājamo dabas terit</w:t>
      </w:r>
      <w:r w:rsidR="008813E1">
        <w:rPr>
          <w:rFonts w:ascii="Calibri" w:hAnsi="Calibri" w:cs="Calibri"/>
          <w:sz w:val="22"/>
        </w:rPr>
        <w:t>oriju un objektu izmantošanai.</w:t>
      </w:r>
    </w:p>
    <w:p w14:paraId="71CFCC16" w14:textId="66A8F6EE" w:rsidR="008E7E9F" w:rsidRPr="006A1728" w:rsidRDefault="003D45A0" w:rsidP="008E7E9F">
      <w:pPr>
        <w:spacing w:before="0" w:after="120"/>
        <w:jc w:val="both"/>
        <w:rPr>
          <w:rFonts w:ascii="Calibri" w:hAnsi="Calibri" w:cs="Calibri"/>
          <w:sz w:val="22"/>
        </w:rPr>
      </w:pPr>
      <w:r>
        <w:rPr>
          <w:rFonts w:ascii="Calibri" w:hAnsi="Calibri" w:cs="Calibri"/>
          <w:sz w:val="22"/>
        </w:rPr>
        <w:t>Ilūkstes novada t</w:t>
      </w:r>
      <w:r w:rsidR="008E7E9F" w:rsidRPr="006A1728">
        <w:rPr>
          <w:rFonts w:ascii="Calibri" w:hAnsi="Calibri" w:cs="Calibri"/>
          <w:sz w:val="22"/>
        </w:rPr>
        <w:t>eritorijas plānojumā 2019.</w:t>
      </w:r>
      <w:r w:rsidR="008813E1">
        <w:rPr>
          <w:rFonts w:ascii="Calibri" w:hAnsi="Calibri" w:cs="Calibri"/>
          <w:sz w:val="22"/>
        </w:rPr>
        <w:t xml:space="preserve"> – </w:t>
      </w:r>
      <w:r w:rsidR="008E7E9F" w:rsidRPr="006A1728">
        <w:rPr>
          <w:rFonts w:ascii="Calibri" w:hAnsi="Calibri" w:cs="Calibri"/>
          <w:sz w:val="22"/>
        </w:rPr>
        <w:t>2030.</w:t>
      </w:r>
      <w:r w:rsidR="008813E1">
        <w:rPr>
          <w:rFonts w:ascii="Calibri" w:hAnsi="Calibri" w:cs="Calibri"/>
          <w:sz w:val="22"/>
        </w:rPr>
        <w:t> </w:t>
      </w:r>
      <w:r w:rsidR="008E7E9F" w:rsidRPr="006A1728">
        <w:rPr>
          <w:rFonts w:ascii="Calibri" w:hAnsi="Calibri" w:cs="Calibri"/>
          <w:sz w:val="22"/>
        </w:rPr>
        <w:t xml:space="preserve">gadam grozīta Ilūkstes </w:t>
      </w:r>
      <w:r w:rsidR="008813E1">
        <w:rPr>
          <w:rFonts w:ascii="Calibri" w:hAnsi="Calibri" w:cs="Calibri"/>
          <w:sz w:val="22"/>
        </w:rPr>
        <w:t>pilsētas robeža, to samazinot ziemeļaustrumu un austrumu</w:t>
      </w:r>
      <w:r w:rsidR="008E7E9F" w:rsidRPr="006A1728">
        <w:rPr>
          <w:rFonts w:ascii="Calibri" w:hAnsi="Calibri" w:cs="Calibri"/>
          <w:sz w:val="22"/>
        </w:rPr>
        <w:t xml:space="preserve"> pusē. Šajā pilsētas teritorijas daļā </w:t>
      </w:r>
      <w:r w:rsidR="0066531C">
        <w:rPr>
          <w:rFonts w:ascii="Calibri" w:hAnsi="Calibri" w:cs="Calibri"/>
          <w:sz w:val="22"/>
        </w:rPr>
        <w:t>dabas aizsardzības plāna izstrādes ietvaros ir ierosināta</w:t>
      </w:r>
      <w:r w:rsidR="008E7E9F" w:rsidRPr="006A1728">
        <w:rPr>
          <w:rFonts w:ascii="Calibri" w:hAnsi="Calibri" w:cs="Calibri"/>
          <w:sz w:val="22"/>
        </w:rPr>
        <w:t xml:space="preserve"> dabas parka teritorijas paplašināšana. Lai arī teritorijas plānojumā pilsētas robeža ir samazināta, tomēr priekšlikums par dabas parka teritorijas paplašināšanu skars Ilūkstes pilsētas nelielu daļu, kurā ir apzināti potenciāli bioloģiski vērtīgie zālāji. </w:t>
      </w:r>
    </w:p>
    <w:p w14:paraId="4BD55B9B" w14:textId="6B968CC8" w:rsidR="008E7E9F" w:rsidRPr="006A1728" w:rsidRDefault="003D45A0" w:rsidP="008E7E9F">
      <w:pPr>
        <w:spacing w:before="0" w:after="120"/>
        <w:jc w:val="both"/>
        <w:rPr>
          <w:rFonts w:ascii="Calibri" w:hAnsi="Calibri" w:cs="Calibri"/>
          <w:i/>
          <w:sz w:val="22"/>
        </w:rPr>
      </w:pPr>
      <w:r>
        <w:rPr>
          <w:rFonts w:ascii="Calibri" w:hAnsi="Calibri" w:cs="Calibri"/>
          <w:sz w:val="22"/>
        </w:rPr>
        <w:t>Ilūkstes novada t</w:t>
      </w:r>
      <w:r w:rsidR="008E7E9F" w:rsidRPr="001020CD">
        <w:rPr>
          <w:rFonts w:ascii="Calibri" w:hAnsi="Calibri" w:cs="Calibri"/>
          <w:sz w:val="22"/>
        </w:rPr>
        <w:t xml:space="preserve">eritorijas plānojumā 2019. </w:t>
      </w:r>
      <w:r w:rsidR="008813E1">
        <w:rPr>
          <w:rFonts w:ascii="Calibri" w:hAnsi="Calibri" w:cs="Calibri"/>
          <w:sz w:val="22"/>
        </w:rPr>
        <w:t>–</w:t>
      </w:r>
      <w:r w:rsidR="008E7E9F" w:rsidRPr="001020CD">
        <w:rPr>
          <w:rFonts w:ascii="Calibri" w:hAnsi="Calibri" w:cs="Calibri"/>
          <w:sz w:val="22"/>
        </w:rPr>
        <w:t xml:space="preserve"> 2030.</w:t>
      </w:r>
      <w:r w:rsidR="008813E1">
        <w:rPr>
          <w:rFonts w:ascii="Calibri" w:hAnsi="Calibri" w:cs="Calibri"/>
          <w:sz w:val="22"/>
        </w:rPr>
        <w:t> </w:t>
      </w:r>
      <w:r w:rsidR="008E7E9F" w:rsidRPr="001020CD">
        <w:rPr>
          <w:rFonts w:ascii="Calibri" w:hAnsi="Calibri" w:cs="Calibri"/>
          <w:sz w:val="22"/>
        </w:rPr>
        <w:t xml:space="preserve">gadam grozīta Dvietes ciema robeža, precizējot </w:t>
      </w:r>
      <w:r w:rsidR="001A1EAC" w:rsidRPr="001020CD">
        <w:rPr>
          <w:rFonts w:ascii="Calibri" w:hAnsi="Calibri" w:cs="Calibri"/>
          <w:sz w:val="22"/>
        </w:rPr>
        <w:t xml:space="preserve">ciema </w:t>
      </w:r>
      <w:r w:rsidR="008E7E9F" w:rsidRPr="001020CD">
        <w:rPr>
          <w:rFonts w:ascii="Calibri" w:hAnsi="Calibri" w:cs="Calibri"/>
          <w:sz w:val="22"/>
        </w:rPr>
        <w:t xml:space="preserve">robežu pa </w:t>
      </w:r>
      <w:r w:rsidR="00E6700B" w:rsidRPr="001020CD">
        <w:rPr>
          <w:rFonts w:ascii="Calibri" w:hAnsi="Calibri" w:cs="Calibri"/>
          <w:sz w:val="22"/>
        </w:rPr>
        <w:t xml:space="preserve">nekustamo īpašumu </w:t>
      </w:r>
      <w:r w:rsidR="008E7E9F" w:rsidRPr="001020CD">
        <w:rPr>
          <w:rFonts w:ascii="Calibri" w:hAnsi="Calibri" w:cs="Calibri"/>
          <w:sz w:val="22"/>
        </w:rPr>
        <w:t>zemes vienību kadastra robež</w:t>
      </w:r>
      <w:r w:rsidR="001A1EAC" w:rsidRPr="001020CD">
        <w:rPr>
          <w:rFonts w:ascii="Calibri" w:hAnsi="Calibri" w:cs="Calibri"/>
          <w:sz w:val="22"/>
        </w:rPr>
        <w:t>ām</w:t>
      </w:r>
      <w:r w:rsidR="008E7E9F" w:rsidRPr="001020CD">
        <w:rPr>
          <w:rFonts w:ascii="Calibri" w:hAnsi="Calibri" w:cs="Calibri"/>
          <w:sz w:val="22"/>
        </w:rPr>
        <w:t>. Dvietes ciema robežu maiņa nedaudz skar arī dabas parka “Dvietes paliene” dabas parka zonu, kur ciema robeža nedaudz tiek paplašināta</w:t>
      </w:r>
      <w:r w:rsidR="001020CD" w:rsidRPr="001020CD">
        <w:rPr>
          <w:rFonts w:ascii="Calibri" w:hAnsi="Calibri" w:cs="Calibri"/>
          <w:sz w:val="22"/>
        </w:rPr>
        <w:t xml:space="preserve"> dabas parka teritorijā</w:t>
      </w:r>
      <w:r w:rsidR="008E7E9F" w:rsidRPr="001020CD">
        <w:rPr>
          <w:rFonts w:ascii="Calibri" w:hAnsi="Calibri" w:cs="Calibri"/>
          <w:sz w:val="22"/>
        </w:rPr>
        <w:t>.</w:t>
      </w:r>
      <w:r w:rsidR="008E7E9F" w:rsidRPr="006A1728">
        <w:rPr>
          <w:rFonts w:ascii="Calibri" w:hAnsi="Calibri" w:cs="Calibri"/>
          <w:sz w:val="22"/>
        </w:rPr>
        <w:t xml:space="preserve"> </w:t>
      </w:r>
    </w:p>
    <w:p w14:paraId="53282DA3" w14:textId="444A59DE"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Lauksaimniecības teritorija (L)</w:t>
      </w:r>
      <w:r w:rsidRPr="006A1728">
        <w:rPr>
          <w:rFonts w:ascii="Calibri" w:hAnsi="Calibri" w:cs="Calibri"/>
          <w:sz w:val="22"/>
        </w:rPr>
        <w:t xml:space="preserve"> ir funkcionālā zona, ko nosaka</w:t>
      </w:r>
      <w:r w:rsidR="008813E1">
        <w:rPr>
          <w:rFonts w:ascii="Calibri" w:hAnsi="Calibri" w:cs="Calibri"/>
          <w:sz w:val="22"/>
        </w:rPr>
        <w:t xml:space="preserve"> </w:t>
      </w:r>
      <w:r w:rsidRPr="006A1728">
        <w:rPr>
          <w:rFonts w:ascii="Calibri" w:hAnsi="Calibri" w:cs="Calibri"/>
          <w:sz w:val="22"/>
        </w:rPr>
        <w:t>lai nodrošinātu lauksaimniecības zemes, kā resursa, racionālu un daudzveidīgu izmantošanu visa veida lauksaimnieciskajai darbībai un ar to saistītajiem pakalpojumiem.</w:t>
      </w:r>
    </w:p>
    <w:p w14:paraId="476BA85F" w14:textId="73666FE3"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Mežu teritorija (M)</w:t>
      </w:r>
      <w:r w:rsidRPr="006A1728">
        <w:rPr>
          <w:rFonts w:ascii="Calibri" w:hAnsi="Calibri" w:cs="Calibri"/>
          <w:sz w:val="22"/>
        </w:rPr>
        <w:t xml:space="preserve"> ir funkcionālā zona, ko nosaka lai nodrošinātu apstākļus mežu ilgtspējīgai attīstībai un mežu galveno funkciju – saimniecisko, ekoloģisko un sociālo funkciju īstenošanai.</w:t>
      </w:r>
    </w:p>
    <w:p w14:paraId="08271C68"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Ūdeņu teritorija (Ū)</w:t>
      </w:r>
      <w:r w:rsidRPr="006A1728">
        <w:rPr>
          <w:rFonts w:ascii="Calibri" w:hAnsi="Calibri" w:cs="Calibri"/>
          <w:sz w:val="22"/>
        </w:rPr>
        <w:t xml:space="preserve"> ir funkcionālā zona, ko nosaka, lai izplānotu un nodrošinātu racionālu un ilgtspējīgu ūdeņu resursu izmantošanu saimnieciskai darbībai, transportam, rekreācijai un vides aizsardzībai. Pie Ūdeņu teritorijas citiem noteikumiem noteikts, ka:</w:t>
      </w:r>
    </w:p>
    <w:p w14:paraId="5F7977BA" w14:textId="13F454D3" w:rsidR="008E7E9F" w:rsidRPr="006A1728" w:rsidRDefault="008E7E9F" w:rsidP="008E7E9F">
      <w:pPr>
        <w:pStyle w:val="ListParagraph"/>
        <w:numPr>
          <w:ilvl w:val="0"/>
          <w:numId w:val="4"/>
        </w:numPr>
        <w:spacing w:after="120" w:line="240" w:lineRule="auto"/>
        <w:ind w:left="714" w:hanging="357"/>
        <w:contextualSpacing w:val="0"/>
        <w:jc w:val="both"/>
        <w:rPr>
          <w:rFonts w:ascii="Calibri" w:hAnsi="Calibri" w:cs="Calibri"/>
          <w:lang w:val="lv-LV"/>
        </w:rPr>
      </w:pPr>
      <w:r w:rsidRPr="006A1728">
        <w:rPr>
          <w:rFonts w:ascii="Calibri" w:hAnsi="Calibri" w:cs="Calibri"/>
          <w:lang w:val="lv-LV"/>
        </w:rPr>
        <w:t xml:space="preserve">aizliegts būvēt un atjaunot hidroelektrostaciju aizsprostus un veidot jebkādus mehāniskus šķēršļus Ilūkstes novada teritorijā uz šādām upēm </w:t>
      </w:r>
      <w:r w:rsidR="008813E1">
        <w:rPr>
          <w:rFonts w:ascii="Calibri" w:hAnsi="Calibri" w:cs="Calibri"/>
          <w:lang w:val="lv-LV"/>
        </w:rPr>
        <w:t>–</w:t>
      </w:r>
      <w:r w:rsidRPr="006A1728">
        <w:rPr>
          <w:rFonts w:ascii="Calibri" w:hAnsi="Calibri" w:cs="Calibri"/>
          <w:lang w:val="lv-LV"/>
        </w:rPr>
        <w:t xml:space="preserve"> Lauce, Iecava, Viesīte, Dviete, Akmeņupe un Rupsīte jeb Pastaune;</w:t>
      </w:r>
    </w:p>
    <w:p w14:paraId="51F31261" w14:textId="60524C8F" w:rsidR="008E7E9F" w:rsidRPr="006A1728" w:rsidRDefault="008E7E9F" w:rsidP="008E7E9F">
      <w:pPr>
        <w:pStyle w:val="ListParagraph"/>
        <w:numPr>
          <w:ilvl w:val="0"/>
          <w:numId w:val="4"/>
        </w:numPr>
        <w:spacing w:after="120" w:line="240" w:lineRule="auto"/>
        <w:ind w:left="714" w:hanging="357"/>
        <w:contextualSpacing w:val="0"/>
        <w:jc w:val="both"/>
        <w:rPr>
          <w:rFonts w:ascii="Calibri" w:hAnsi="Calibri" w:cs="Calibri"/>
          <w:lang w:val="lv-LV"/>
        </w:rPr>
      </w:pPr>
      <w:r w:rsidRPr="006A1728">
        <w:rPr>
          <w:rFonts w:ascii="Calibri" w:hAnsi="Calibri" w:cs="Calibri"/>
          <w:lang w:val="lv-LV"/>
        </w:rPr>
        <w:t>motorizēto ūdens transportlīdzekļu izmantošana īpaši aizsar</w:t>
      </w:r>
      <w:r w:rsidR="00E3472B">
        <w:rPr>
          <w:rFonts w:ascii="Calibri" w:hAnsi="Calibri" w:cs="Calibri"/>
          <w:lang w:val="lv-LV"/>
        </w:rPr>
        <w:t>gājamās dabas teritorijās (</w:t>
      </w:r>
      <w:r w:rsidR="00161265">
        <w:rPr>
          <w:rFonts w:ascii="Calibri" w:hAnsi="Calibri" w:cs="Calibri"/>
          <w:lang w:val="lv-LV"/>
        </w:rPr>
        <w:t>tur</w:t>
      </w:r>
      <w:r w:rsidR="00B76748">
        <w:rPr>
          <w:rFonts w:ascii="Calibri" w:hAnsi="Calibri" w:cs="Calibri"/>
          <w:lang w:val="lv-LV"/>
        </w:rPr>
        <w:t>p</w:t>
      </w:r>
      <w:r w:rsidR="00161265">
        <w:rPr>
          <w:rFonts w:ascii="Calibri" w:hAnsi="Calibri" w:cs="Calibri"/>
          <w:lang w:val="lv-LV"/>
        </w:rPr>
        <w:t xml:space="preserve">māk </w:t>
      </w:r>
      <w:r w:rsidR="003D45A0">
        <w:rPr>
          <w:rFonts w:ascii="Calibri" w:hAnsi="Calibri" w:cs="Calibri"/>
          <w:lang w:val="lv-LV"/>
        </w:rPr>
        <w:t>–</w:t>
      </w:r>
      <w:r w:rsidR="00161265">
        <w:rPr>
          <w:rFonts w:ascii="Calibri" w:hAnsi="Calibri" w:cs="Calibri"/>
          <w:lang w:val="lv-LV"/>
        </w:rPr>
        <w:t xml:space="preserve"> </w:t>
      </w:r>
      <w:r w:rsidR="00E3472B">
        <w:rPr>
          <w:rFonts w:ascii="Calibri" w:hAnsi="Calibri" w:cs="Calibri"/>
          <w:lang w:val="lv-LV"/>
        </w:rPr>
        <w:t>ĪADT)</w:t>
      </w:r>
      <w:r w:rsidRPr="006A1728">
        <w:rPr>
          <w:rFonts w:ascii="Calibri" w:hAnsi="Calibri" w:cs="Calibri"/>
          <w:lang w:val="lv-LV"/>
        </w:rPr>
        <w:t xml:space="preserve"> atļauta, ja tā nav pretrunā ar ĪADT normatīvajos aktos noteikto. Papildus rekomendējams ievērot ĪADT dabas aizsardzības plānos noteiktos ierobežojumus attiecībā uz ūdens transportlīdzekļu izmantošanu.</w:t>
      </w:r>
    </w:p>
    <w:p w14:paraId="7514FE15" w14:textId="177B5D31"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Lauksaimniecības teritorija (L1)</w:t>
      </w:r>
      <w:r w:rsidR="00E3472B">
        <w:rPr>
          <w:rFonts w:ascii="Calibri" w:hAnsi="Calibri" w:cs="Calibri"/>
          <w:sz w:val="22"/>
        </w:rPr>
        <w:t xml:space="preserve"> ir funkcionālā zona, ko nosak</w:t>
      </w:r>
      <w:r w:rsidRPr="006A1728">
        <w:rPr>
          <w:rFonts w:ascii="Calibri" w:hAnsi="Calibri" w:cs="Calibri"/>
          <w:sz w:val="22"/>
        </w:rPr>
        <w:t xml:space="preserve">a ciemos, t.sk. Dvietes ciemā, lai nodrošinātu lauksaimniecības zemes kā resursa racionālu un daudzveidīgu izmantošanu visu veidu lauksaimnieciskajai </w:t>
      </w:r>
      <w:r w:rsidRPr="006A1728">
        <w:rPr>
          <w:rFonts w:ascii="Calibri" w:hAnsi="Calibri" w:cs="Calibri"/>
          <w:sz w:val="22"/>
        </w:rPr>
        <w:lastRenderedPageBreak/>
        <w:t>darbībai un ar to saistītajiem pakalpojumiem, bet perspektīvā iespējama teritorijas kā apbūves zemes izmantošana, kuru galvenā izmantošana ir dzīvojamā apbūve.</w:t>
      </w:r>
    </w:p>
    <w:p w14:paraId="41646C95"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Dabas un apstādījumu teritorija (DA)</w:t>
      </w:r>
      <w:r w:rsidRPr="006A1728">
        <w:rPr>
          <w:rFonts w:ascii="Calibri" w:hAnsi="Calibri" w:cs="Calibri"/>
          <w:sz w:val="22"/>
        </w:rPr>
        <w:t xml:space="preserve">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44A65AD5"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Dabas un apstādījumu teritorija (DA1)</w:t>
      </w:r>
      <w:r w:rsidRPr="006A1728">
        <w:rPr>
          <w:rFonts w:ascii="Calibri" w:hAnsi="Calibri" w:cs="Calibri"/>
          <w:sz w:val="22"/>
        </w:rPr>
        <w:t xml:space="preserve"> ir funkcionālā zona, kur galvenā izmantošana ir saistīta ar apbedījumu veikšanu un ar to saistītu būvju izvietošanu.</w:t>
      </w:r>
    </w:p>
    <w:p w14:paraId="3CF77AE4"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Savrupmāju apbūves teritorija (DzS)</w:t>
      </w:r>
      <w:r w:rsidRPr="006A1728">
        <w:rPr>
          <w:rFonts w:ascii="Calibri" w:hAnsi="Calibri" w:cs="Calibri"/>
          <w:sz w:val="22"/>
        </w:rPr>
        <w:t xml:space="preserve"> ir funkcionālā zona, ko nosaka, lai nodrošinātu mājokļa funkciju savrupam dzīvesveidam, paredzot atbilstošu infrastruktūru, un kuras galvenais izmantošanas veids ir savrupmāju un vasarnīcu apbūve.</w:t>
      </w:r>
    </w:p>
    <w:p w14:paraId="7D324AAD"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Rūpnieciskās apbūves teritorija (R)</w:t>
      </w:r>
      <w:r w:rsidRPr="006A1728">
        <w:rPr>
          <w:rFonts w:ascii="Calibri" w:hAnsi="Calibri" w:cs="Calibri"/>
          <w:sz w:val="22"/>
        </w:rPr>
        <w:t xml:space="preserve"> ir funkcionālā zona, ko nosaka, lai nodrošinātu rūpniecības uzņēmumu darbībai un attīstībai nepieciešamo teritorijas organizāciju, inženiertehnisko apgādi un transporta infrastruktūru, kur nekāda veida piesārņojums neizplatās ārpus uzņēmumu robežām.</w:t>
      </w:r>
    </w:p>
    <w:p w14:paraId="0D67C47D"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Publiskās apbūves teritorija (P)</w:t>
      </w:r>
      <w:r w:rsidRPr="006A1728">
        <w:rPr>
          <w:rFonts w:ascii="Calibri" w:hAnsi="Calibri" w:cs="Calibri"/>
          <w:sz w:val="22"/>
        </w:rPr>
        <w:t xml:space="preserve"> ir funkcionālā zona, ko nosaka, lai nodrošinātu gan komerciālu, gan nekomerciālu publiska rakstura iestāžu un objektu izvietošanu, paredzot atbilstošu infrastruktūru.</w:t>
      </w:r>
    </w:p>
    <w:p w14:paraId="60E9A9C7"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Vietējas nozīmes kultūrvēsturiskā un dabas teritorija (TIN4)</w:t>
      </w:r>
      <w:r w:rsidRPr="006A1728">
        <w:rPr>
          <w:rFonts w:ascii="Calibri" w:hAnsi="Calibri" w:cs="Calibri"/>
          <w:sz w:val="22"/>
        </w:rPr>
        <w:t xml:space="preserve"> – pašvaldības nozīmes aizsargājamās kultūrvēsturiskās un dabas teritorijas un objekti.</w:t>
      </w:r>
    </w:p>
    <w:p w14:paraId="7F23243C" w14:textId="69761F9D"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 xml:space="preserve">Ainaviski vērtīga teritorija (TIN5) </w:t>
      </w:r>
      <w:r w:rsidRPr="006A1728">
        <w:rPr>
          <w:rFonts w:ascii="Calibri" w:hAnsi="Calibri" w:cs="Calibri"/>
          <w:sz w:val="22"/>
        </w:rPr>
        <w:t xml:space="preserve">– kultūrvēsturiskas ainavas ar ainavisku skatu perspektīvu teritorijas plānojumā iekļautas, lai nodrošinātu Ilūkstes novadam nozīmīgo ainaviski vērtīgo teritoriju pārvaldību, kura ietver kultūrvēsturisko, ekoloģisko un vizuālo mozaīkveida ainavu vērtību aizsardzību, uzturēšanu un attīstību. </w:t>
      </w:r>
      <w:r w:rsidR="00F908C9">
        <w:rPr>
          <w:rFonts w:ascii="Calibri" w:hAnsi="Calibri" w:cs="Calibri"/>
          <w:sz w:val="22"/>
        </w:rPr>
        <w:t xml:space="preserve">Teritorijas plānojumā noteikts, ka </w:t>
      </w:r>
      <w:r w:rsidR="00F908C9" w:rsidRPr="00F908C9">
        <w:rPr>
          <w:rFonts w:ascii="Calibri" w:hAnsi="Calibri"/>
          <w:sz w:val="22"/>
        </w:rPr>
        <w:t>TIN5 teritorijās ir jāievēro normatīvajos aktos, dabas aizsardzības plānos, ainavu struktūrplānos noteiktās vispārējās vides un kultūrvēsturiskā mantojuma aizsardzības prasības, kas attiecas uz konkrētu teritoriju izmantošanu un apsaimniekošanu. Aizliegta jebkura saimnieciskā darbība, kas samazina ainavas kultūrvēsturisko, ekoloģisko un vizuālo vērtību. Pēc iespējas jāsaglabā un jāuztur vēsturiski izveidojusies lauksaimniecības zemju un meža teritoriju proporcija, nodrošinot mozaīkveida ainavas raksturu ar skatu perspektīvām</w:t>
      </w:r>
      <w:r w:rsidR="00F908C9">
        <w:rPr>
          <w:rFonts w:ascii="Calibri" w:hAnsi="Calibri"/>
          <w:sz w:val="22"/>
        </w:rPr>
        <w:t>, kā arī citas prasības, kas nav pretrunā dabas aizsardzības prasībām.</w:t>
      </w:r>
    </w:p>
    <w:p w14:paraId="0232160D" w14:textId="504D2790"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Vietējas nozīmes lauksaimniecības teritorija (TIN6)</w:t>
      </w:r>
      <w:r w:rsidRPr="006A1728">
        <w:rPr>
          <w:rFonts w:ascii="Calibri" w:hAnsi="Calibri" w:cs="Calibri"/>
          <w:sz w:val="22"/>
        </w:rPr>
        <w:t xml:space="preserve"> – lauksaimniecībā izmantojamās zemes ar vērtību 35 balles un augstāk, kur vienlaidus lauks</w:t>
      </w:r>
      <w:r w:rsidR="00E3472B">
        <w:rPr>
          <w:rFonts w:ascii="Calibri" w:hAnsi="Calibri" w:cs="Calibri"/>
          <w:sz w:val="22"/>
        </w:rPr>
        <w:t>aimniecības zemju platība ir 10 </w:t>
      </w:r>
      <w:r w:rsidRPr="006A1728">
        <w:rPr>
          <w:rFonts w:ascii="Calibri" w:hAnsi="Calibri" w:cs="Calibri"/>
          <w:sz w:val="22"/>
        </w:rPr>
        <w:t>ha un lielāka. Šīs teritorijas noteiktas ar mērķi nodrošināt novadam nozīmīgo vērtīgo vienlaidus lauksaimniecības zemju nogabalu saglabāšanu un lauksaimniecisku izmantošanu. Nav atļauta šo teritoriju apmežošana.</w:t>
      </w:r>
      <w:r>
        <w:rPr>
          <w:rFonts w:ascii="Calibri" w:hAnsi="Calibri" w:cs="Calibri"/>
          <w:sz w:val="22"/>
        </w:rPr>
        <w:t xml:space="preserve"> </w:t>
      </w:r>
    </w:p>
    <w:p w14:paraId="568494C3"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Degradēta teritorija (TIN8)</w:t>
      </w:r>
      <w:r w:rsidRPr="006A1728">
        <w:rPr>
          <w:rFonts w:ascii="Calibri" w:hAnsi="Calibri" w:cs="Calibri"/>
          <w:sz w:val="22"/>
        </w:rPr>
        <w:t xml:space="preserve"> – teritorijas izmantošanas un apbūves noteikumos noteikts, ka pirms jaunas teritorijas izmantošanas un apbūves normatīvajos aktos noteiktajā kārtībā veicama teritorijas rekultivācija.</w:t>
      </w:r>
    </w:p>
    <w:p w14:paraId="374BE4D8" w14:textId="77777777" w:rsidR="008E7E9F" w:rsidRPr="006A1728" w:rsidRDefault="008E7E9F" w:rsidP="008E7E9F">
      <w:pPr>
        <w:jc w:val="both"/>
        <w:rPr>
          <w:rFonts w:ascii="Calibri" w:hAnsi="Calibri" w:cs="Calibri"/>
          <w:b/>
          <w:sz w:val="22"/>
          <w:u w:val="single"/>
        </w:rPr>
      </w:pPr>
      <w:r w:rsidRPr="006A1728">
        <w:rPr>
          <w:rFonts w:ascii="Calibri" w:hAnsi="Calibri" w:cs="Calibri"/>
          <w:b/>
          <w:sz w:val="22"/>
          <w:u w:val="single"/>
        </w:rPr>
        <w:t>Jēkabpils novads</w:t>
      </w:r>
    </w:p>
    <w:p w14:paraId="75970171" w14:textId="6FE33413" w:rsidR="008E7E9F" w:rsidRPr="006A1728" w:rsidRDefault="008E7E9F" w:rsidP="008E7E9F">
      <w:pPr>
        <w:spacing w:before="0" w:after="120"/>
        <w:jc w:val="both"/>
        <w:rPr>
          <w:rFonts w:ascii="Calibri" w:hAnsi="Calibri" w:cs="Calibri"/>
          <w:sz w:val="22"/>
        </w:rPr>
      </w:pPr>
      <w:r w:rsidRPr="00066BB6">
        <w:rPr>
          <w:rFonts w:ascii="Calibri" w:hAnsi="Calibri" w:cs="Calibri"/>
          <w:sz w:val="22"/>
        </w:rPr>
        <w:t>Jēkabpils novada</w:t>
      </w:r>
      <w:r w:rsidRPr="006A1728">
        <w:rPr>
          <w:rFonts w:ascii="Calibri" w:hAnsi="Calibri" w:cs="Calibri"/>
          <w:sz w:val="22"/>
        </w:rPr>
        <w:t xml:space="preserve"> teritorijas plānojums 2013.</w:t>
      </w:r>
      <w:r w:rsidR="00066BB6">
        <w:rPr>
          <w:rFonts w:ascii="Calibri" w:hAnsi="Calibri" w:cs="Calibri"/>
          <w:sz w:val="22"/>
        </w:rPr>
        <w:t xml:space="preserve"> </w:t>
      </w:r>
      <w:r w:rsidR="000F1BE5">
        <w:rPr>
          <w:rFonts w:ascii="Calibri" w:hAnsi="Calibri" w:cs="Calibri"/>
          <w:sz w:val="22"/>
        </w:rPr>
        <w:t>–</w:t>
      </w:r>
      <w:r w:rsidR="00066BB6">
        <w:rPr>
          <w:rFonts w:ascii="Calibri" w:hAnsi="Calibri" w:cs="Calibri"/>
          <w:sz w:val="22"/>
        </w:rPr>
        <w:t xml:space="preserve"> </w:t>
      </w:r>
      <w:r w:rsidRPr="006A1728">
        <w:rPr>
          <w:rFonts w:ascii="Calibri" w:hAnsi="Calibri" w:cs="Calibri"/>
          <w:sz w:val="22"/>
        </w:rPr>
        <w:t>2025.</w:t>
      </w:r>
      <w:r w:rsidR="00066BB6">
        <w:rPr>
          <w:rFonts w:ascii="Calibri" w:hAnsi="Calibri" w:cs="Calibri"/>
          <w:sz w:val="22"/>
        </w:rPr>
        <w:t> </w:t>
      </w:r>
      <w:r w:rsidRPr="006A1728">
        <w:rPr>
          <w:rFonts w:ascii="Calibri" w:hAnsi="Calibri" w:cs="Calibri"/>
          <w:sz w:val="22"/>
        </w:rPr>
        <w:t>gadam ir tiesiskais pamats (saistošie noteikumi) novada teritorijas izmantošanai turpmākajiem 12 gadiem un nosaka teritorijas plānoto (atļauto) izmantošanu un izmantošanas nosacījumus. Jēkabpils novada teritorijas plānojums apstiprināts 2013.</w:t>
      </w:r>
      <w:r w:rsidR="00066BB6">
        <w:rPr>
          <w:rFonts w:ascii="Calibri" w:hAnsi="Calibri" w:cs="Calibri"/>
          <w:sz w:val="22"/>
        </w:rPr>
        <w:t> </w:t>
      </w:r>
      <w:r w:rsidRPr="006A1728">
        <w:rPr>
          <w:rFonts w:ascii="Calibri" w:hAnsi="Calibri" w:cs="Calibri"/>
          <w:sz w:val="22"/>
        </w:rPr>
        <w:t>gada 22.</w:t>
      </w:r>
      <w:r w:rsidR="00066BB6">
        <w:rPr>
          <w:rFonts w:ascii="Calibri" w:hAnsi="Calibri" w:cs="Calibri"/>
          <w:sz w:val="22"/>
        </w:rPr>
        <w:t> </w:t>
      </w:r>
      <w:r w:rsidRPr="006A1728">
        <w:rPr>
          <w:rFonts w:ascii="Calibri" w:hAnsi="Calibri" w:cs="Calibri"/>
          <w:sz w:val="22"/>
        </w:rPr>
        <w:t xml:space="preserve">augustā </w:t>
      </w:r>
      <w:r w:rsidR="0066531C">
        <w:rPr>
          <w:rFonts w:ascii="Calibri" w:hAnsi="Calibri" w:cs="Calibri"/>
          <w:sz w:val="22"/>
        </w:rPr>
        <w:t>ar</w:t>
      </w:r>
      <w:r w:rsidRPr="006A1728">
        <w:rPr>
          <w:rFonts w:ascii="Calibri" w:hAnsi="Calibri" w:cs="Calibri"/>
          <w:sz w:val="22"/>
        </w:rPr>
        <w:t xml:space="preserve"> pašvaldības saistoš</w:t>
      </w:r>
      <w:r w:rsidR="0066531C">
        <w:rPr>
          <w:rFonts w:ascii="Calibri" w:hAnsi="Calibri" w:cs="Calibri"/>
          <w:sz w:val="22"/>
        </w:rPr>
        <w:t>ajiem</w:t>
      </w:r>
      <w:r w:rsidRPr="006A1728">
        <w:rPr>
          <w:rFonts w:ascii="Calibri" w:hAnsi="Calibri" w:cs="Calibri"/>
          <w:sz w:val="22"/>
        </w:rPr>
        <w:t xml:space="preserve"> noteikumi</w:t>
      </w:r>
      <w:r w:rsidR="0066531C">
        <w:rPr>
          <w:rFonts w:ascii="Calibri" w:hAnsi="Calibri" w:cs="Calibri"/>
          <w:sz w:val="22"/>
        </w:rPr>
        <w:t>em</w:t>
      </w:r>
      <w:r w:rsidRPr="006A1728">
        <w:rPr>
          <w:rFonts w:ascii="Calibri" w:hAnsi="Calibri" w:cs="Calibri"/>
          <w:sz w:val="22"/>
        </w:rPr>
        <w:t xml:space="preserve"> Nr.</w:t>
      </w:r>
      <w:r w:rsidR="00066BB6">
        <w:rPr>
          <w:rFonts w:ascii="Calibri" w:hAnsi="Calibri" w:cs="Calibri"/>
          <w:sz w:val="22"/>
        </w:rPr>
        <w:t> </w:t>
      </w:r>
      <w:r w:rsidRPr="006A1728">
        <w:rPr>
          <w:rFonts w:ascii="Calibri" w:hAnsi="Calibri" w:cs="Calibri"/>
          <w:sz w:val="22"/>
        </w:rPr>
        <w:t>9/2013 “Jēkabpils novada teritorijas plānojuma 2013.</w:t>
      </w:r>
      <w:r w:rsidR="00066BB6">
        <w:rPr>
          <w:rFonts w:ascii="Calibri" w:hAnsi="Calibri" w:cs="Calibri"/>
          <w:sz w:val="22"/>
        </w:rPr>
        <w:t xml:space="preserve"> </w:t>
      </w:r>
      <w:r w:rsidR="003D45A0">
        <w:rPr>
          <w:rFonts w:ascii="Calibri" w:hAnsi="Calibri" w:cs="Calibri"/>
          <w:sz w:val="22"/>
        </w:rPr>
        <w:t>–</w:t>
      </w:r>
      <w:r w:rsidR="00066BB6">
        <w:rPr>
          <w:rFonts w:ascii="Calibri" w:hAnsi="Calibri" w:cs="Calibri"/>
          <w:sz w:val="22"/>
        </w:rPr>
        <w:t xml:space="preserve"> </w:t>
      </w:r>
      <w:r w:rsidRPr="006A1728">
        <w:rPr>
          <w:rFonts w:ascii="Calibri" w:hAnsi="Calibri" w:cs="Calibri"/>
          <w:sz w:val="22"/>
        </w:rPr>
        <w:t>2025.</w:t>
      </w:r>
      <w:r w:rsidR="00066BB6">
        <w:rPr>
          <w:rFonts w:ascii="Calibri" w:hAnsi="Calibri" w:cs="Calibri"/>
          <w:sz w:val="22"/>
        </w:rPr>
        <w:t> </w:t>
      </w:r>
      <w:r w:rsidRPr="006A1728">
        <w:rPr>
          <w:rFonts w:ascii="Calibri" w:hAnsi="Calibri" w:cs="Calibri"/>
          <w:sz w:val="22"/>
        </w:rPr>
        <w:t>gadam Teritorijas izmantošanas un apbūves noteikumi un Grafiskā daļa”.</w:t>
      </w:r>
    </w:p>
    <w:p w14:paraId="3D1F3720" w14:textId="711EFC70" w:rsidR="008E7E9F" w:rsidRPr="006A1728" w:rsidRDefault="008E7E9F" w:rsidP="008E7E9F">
      <w:pPr>
        <w:spacing w:before="0" w:after="120"/>
        <w:jc w:val="both"/>
        <w:rPr>
          <w:rFonts w:ascii="Calibri" w:hAnsi="Calibri" w:cs="Calibri"/>
          <w:sz w:val="22"/>
        </w:rPr>
      </w:pPr>
      <w:r w:rsidRPr="006A1728">
        <w:rPr>
          <w:rFonts w:ascii="Calibri" w:hAnsi="Calibri" w:cs="Calibri"/>
          <w:sz w:val="22"/>
        </w:rPr>
        <w:t xml:space="preserve">Jēkabpils novada teritorijas plānojuma 2013. </w:t>
      </w:r>
      <w:r w:rsidR="00D674A6">
        <w:rPr>
          <w:rFonts w:ascii="Calibri" w:hAnsi="Calibri" w:cs="Calibri"/>
          <w:sz w:val="22"/>
        </w:rPr>
        <w:t>–</w:t>
      </w:r>
      <w:r w:rsidRPr="006A1728">
        <w:rPr>
          <w:rFonts w:ascii="Calibri" w:hAnsi="Calibri" w:cs="Calibri"/>
          <w:sz w:val="22"/>
        </w:rPr>
        <w:t xml:space="preserve"> 2025.</w:t>
      </w:r>
      <w:r w:rsidR="00066BB6">
        <w:rPr>
          <w:rFonts w:ascii="Calibri" w:hAnsi="Calibri" w:cs="Calibri"/>
          <w:sz w:val="22"/>
        </w:rPr>
        <w:t> </w:t>
      </w:r>
      <w:r w:rsidRPr="006A1728">
        <w:rPr>
          <w:rFonts w:ascii="Calibri" w:hAnsi="Calibri" w:cs="Calibri"/>
          <w:sz w:val="22"/>
        </w:rPr>
        <w:t xml:space="preserve">gadam Grafiskā daļā attēlota dabas parka “Dvietes paliene” robeža, nav attēlotas dabas parka funkcionālās zonas robežas. </w:t>
      </w:r>
      <w:r w:rsidR="003D45A0">
        <w:rPr>
          <w:rFonts w:ascii="Calibri" w:hAnsi="Calibri" w:cs="Calibri"/>
          <w:sz w:val="22"/>
        </w:rPr>
        <w:t>Jēkabpils novada t</w:t>
      </w:r>
      <w:r w:rsidRPr="006A1728">
        <w:rPr>
          <w:rFonts w:ascii="Calibri" w:hAnsi="Calibri" w:cs="Calibri"/>
          <w:sz w:val="22"/>
        </w:rPr>
        <w:t>eritorijas plānojuma</w:t>
      </w:r>
      <w:r w:rsidR="003D45A0">
        <w:rPr>
          <w:rFonts w:ascii="Calibri" w:hAnsi="Calibri" w:cs="Calibri"/>
          <w:sz w:val="22"/>
        </w:rPr>
        <w:t xml:space="preserve"> 2013. – 2025. gadam</w:t>
      </w:r>
      <w:r w:rsidRPr="006A1728">
        <w:rPr>
          <w:rFonts w:ascii="Calibri" w:hAnsi="Calibri" w:cs="Calibri"/>
          <w:sz w:val="22"/>
        </w:rPr>
        <w:t xml:space="preserve"> Paskaidrojuma raksts papildināts ar tematisko attēlu “Dabas vērtības”.</w:t>
      </w:r>
    </w:p>
    <w:p w14:paraId="71928FD4" w14:textId="24B85AC0" w:rsidR="008E7E9F" w:rsidRPr="006A1728" w:rsidRDefault="003D45A0" w:rsidP="50CD0ACD">
      <w:pPr>
        <w:spacing w:before="0" w:after="120"/>
        <w:jc w:val="both"/>
        <w:rPr>
          <w:rFonts w:ascii="Calibri" w:hAnsi="Calibri" w:cs="Calibri"/>
          <w:sz w:val="22"/>
        </w:rPr>
      </w:pPr>
      <w:r>
        <w:rPr>
          <w:rFonts w:ascii="Calibri" w:hAnsi="Calibri" w:cs="Calibri"/>
          <w:sz w:val="22"/>
        </w:rPr>
        <w:t>Jēkabpils novada t</w:t>
      </w:r>
      <w:r w:rsidR="008E7E9F" w:rsidRPr="50CD0ACD">
        <w:rPr>
          <w:rFonts w:ascii="Calibri" w:hAnsi="Calibri" w:cs="Calibri"/>
          <w:sz w:val="22"/>
        </w:rPr>
        <w:t>eritorijas plānojuma</w:t>
      </w:r>
      <w:r>
        <w:rPr>
          <w:rFonts w:ascii="Calibri" w:hAnsi="Calibri" w:cs="Calibri"/>
          <w:sz w:val="22"/>
        </w:rPr>
        <w:t xml:space="preserve"> 2013. – 2025. gadam</w:t>
      </w:r>
      <w:r w:rsidR="008E7E9F" w:rsidRPr="50CD0ACD">
        <w:rPr>
          <w:rFonts w:ascii="Calibri" w:hAnsi="Calibri" w:cs="Calibri"/>
          <w:sz w:val="22"/>
        </w:rPr>
        <w:t xml:space="preserve"> Teritorijas izmantošanas un apbūves noteikum</w:t>
      </w:r>
      <w:r w:rsidR="48CDBC47" w:rsidRPr="50CD0ACD">
        <w:rPr>
          <w:rFonts w:ascii="Calibri" w:hAnsi="Calibri" w:cs="Calibri"/>
          <w:sz w:val="22"/>
        </w:rPr>
        <w:t>u</w:t>
      </w:r>
      <w:r w:rsidR="008E7E9F" w:rsidRPr="50CD0ACD">
        <w:rPr>
          <w:rFonts w:ascii="Calibri" w:hAnsi="Calibri" w:cs="Calibri"/>
          <w:sz w:val="22"/>
        </w:rPr>
        <w:t xml:space="preserve"> 4.24.</w:t>
      </w:r>
      <w:r w:rsidR="00066BB6">
        <w:rPr>
          <w:rFonts w:ascii="Calibri" w:hAnsi="Calibri" w:cs="Calibri"/>
          <w:sz w:val="22"/>
        </w:rPr>
        <w:t> </w:t>
      </w:r>
      <w:r w:rsidR="00161265">
        <w:rPr>
          <w:rFonts w:ascii="Calibri" w:hAnsi="Calibri" w:cs="Calibri"/>
          <w:sz w:val="22"/>
        </w:rPr>
        <w:t>apakš</w:t>
      </w:r>
      <w:r w:rsidR="008E7E9F" w:rsidRPr="50CD0ACD">
        <w:rPr>
          <w:rFonts w:ascii="Calibri" w:hAnsi="Calibri" w:cs="Calibri"/>
          <w:sz w:val="22"/>
        </w:rPr>
        <w:t>nodaļ</w:t>
      </w:r>
      <w:r w:rsidR="417655B7" w:rsidRPr="50CD0ACD">
        <w:rPr>
          <w:rFonts w:ascii="Calibri" w:hAnsi="Calibri" w:cs="Calibri"/>
          <w:sz w:val="22"/>
        </w:rPr>
        <w:t>ā noteiktas</w:t>
      </w:r>
      <w:r w:rsidR="008E7E9F" w:rsidRPr="50CD0ACD">
        <w:rPr>
          <w:rFonts w:ascii="Calibri" w:hAnsi="Calibri" w:cs="Calibri"/>
          <w:sz w:val="22"/>
        </w:rPr>
        <w:t xml:space="preserve"> </w:t>
      </w:r>
      <w:r w:rsidR="2C850165" w:rsidRPr="50CD0ACD">
        <w:rPr>
          <w:rFonts w:ascii="Calibri" w:hAnsi="Calibri" w:cs="Calibri"/>
          <w:sz w:val="22"/>
        </w:rPr>
        <w:t>p</w:t>
      </w:r>
      <w:r w:rsidR="008E7E9F" w:rsidRPr="50CD0ACD">
        <w:rPr>
          <w:rFonts w:ascii="Calibri" w:hAnsi="Calibri" w:cs="Calibri"/>
          <w:sz w:val="22"/>
        </w:rPr>
        <w:t>rasības īpaši aizsargājamās dabas teritorijās:</w:t>
      </w:r>
    </w:p>
    <w:p w14:paraId="1EA4A39D" w14:textId="77777777" w:rsidR="008E7E9F" w:rsidRPr="006A1728" w:rsidRDefault="008E7E9F" w:rsidP="008E7E9F">
      <w:pPr>
        <w:pStyle w:val="ListParagraph"/>
        <w:numPr>
          <w:ilvl w:val="0"/>
          <w:numId w:val="5"/>
        </w:numPr>
        <w:spacing w:after="120" w:line="240" w:lineRule="auto"/>
        <w:jc w:val="both"/>
        <w:rPr>
          <w:rFonts w:ascii="Calibri" w:hAnsi="Calibri" w:cs="Calibri"/>
          <w:lang w:val="lv-LV"/>
        </w:rPr>
      </w:pPr>
      <w:r w:rsidRPr="006A1728">
        <w:rPr>
          <w:rFonts w:ascii="Calibri" w:hAnsi="Calibri" w:cs="Calibri"/>
          <w:lang w:val="lv-LV"/>
        </w:rPr>
        <w:lastRenderedPageBreak/>
        <w:t>īpaši aizsargājamās dabas teritorijās ir atļauta teritorijas izmantošana, kas ir saistīta ar šo teritoriju dabas aizsardzības, tūrisma un sabiedrības informēšanas pasākumu realizāciju; tās apsaimnieko atbilstoši dabas un vides aizsardzību regulējošo normatīvo aktu prasībām;</w:t>
      </w:r>
    </w:p>
    <w:p w14:paraId="2D259195" w14:textId="4A1508AE" w:rsidR="008E7E9F" w:rsidRPr="006A1728" w:rsidRDefault="008E7E9F" w:rsidP="008E7E9F">
      <w:pPr>
        <w:pStyle w:val="ListParagraph"/>
        <w:numPr>
          <w:ilvl w:val="0"/>
          <w:numId w:val="5"/>
        </w:numPr>
        <w:spacing w:after="120" w:line="240" w:lineRule="auto"/>
        <w:jc w:val="both"/>
        <w:rPr>
          <w:rFonts w:ascii="Calibri" w:hAnsi="Calibri" w:cs="Calibri"/>
          <w:lang w:val="lv-LV"/>
        </w:rPr>
      </w:pPr>
      <w:r w:rsidRPr="006A1728">
        <w:rPr>
          <w:rFonts w:ascii="Calibri" w:hAnsi="Calibri" w:cs="Calibri"/>
          <w:lang w:val="lv-LV"/>
        </w:rPr>
        <w:t xml:space="preserve">dabas pieminekļu </w:t>
      </w:r>
      <w:r w:rsidR="00066BB6">
        <w:rPr>
          <w:rFonts w:ascii="Calibri" w:hAnsi="Calibri" w:cs="Calibri"/>
          <w:lang w:val="lv-LV"/>
        </w:rPr>
        <w:t>–</w:t>
      </w:r>
      <w:r w:rsidRPr="006A1728">
        <w:rPr>
          <w:rFonts w:ascii="Calibri" w:hAnsi="Calibri" w:cs="Calibri"/>
          <w:lang w:val="lv-LV"/>
        </w:rPr>
        <w:t xml:space="preserve"> aizsargājamo koku (dižkoku) teritorijas saskaņā ar normatīvo aktu prasībām ir noteiktas ap kokiem vainagu projekcijas</w:t>
      </w:r>
      <w:r w:rsidR="00066BB6">
        <w:rPr>
          <w:rFonts w:ascii="Calibri" w:hAnsi="Calibri" w:cs="Calibri"/>
          <w:lang w:val="lv-LV"/>
        </w:rPr>
        <w:t xml:space="preserve"> platībā, kā arī 10 </w:t>
      </w:r>
      <w:r w:rsidRPr="006A1728">
        <w:rPr>
          <w:rFonts w:ascii="Calibri" w:hAnsi="Calibri" w:cs="Calibri"/>
          <w:lang w:val="lv-LV"/>
        </w:rPr>
        <w:t>m platā joslā no tās (mērot no aizsargājamā koka vainaga projekcijas ārējās mal</w:t>
      </w:r>
      <w:r w:rsidR="00066BB6">
        <w:rPr>
          <w:rFonts w:ascii="Calibri" w:hAnsi="Calibri" w:cs="Calibri"/>
          <w:lang w:val="lv-LV"/>
        </w:rPr>
        <w:t>as). Dižakmeņu teritorijas – 10 </w:t>
      </w:r>
      <w:r w:rsidRPr="006A1728">
        <w:rPr>
          <w:rFonts w:ascii="Calibri" w:hAnsi="Calibri" w:cs="Calibri"/>
          <w:lang w:val="lv-LV"/>
        </w:rPr>
        <w:t>m platā joslā ap dižakmeni.</w:t>
      </w:r>
    </w:p>
    <w:p w14:paraId="154EC8EA"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sz w:val="22"/>
        </w:rPr>
        <w:t>Jēkabpils novada administratīvā teritorijā visa dabas parka “Dvietes paliene” teritorija atrodas lauku teritorijā, kur noteikts šāds funkcionālais zonējums: Lauku zemes (L), t.sk. Meliorēta lauku zeme, Mežu teritorija (M), Ūdeņu teritorija (Ū) un kapsētām noteikts funkcionālais zonējums Dabas un apstādījumu teritorija Kapsētu teritorija (D3). Dvietes upei noteikta un attēlota applūstošā teritorija.</w:t>
      </w:r>
    </w:p>
    <w:p w14:paraId="0A7E6CF0" w14:textId="77777777"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Lauku zemes</w:t>
      </w:r>
      <w:r w:rsidRPr="006A1728">
        <w:rPr>
          <w:rFonts w:ascii="Calibri" w:hAnsi="Calibri" w:cs="Calibri"/>
          <w:sz w:val="22"/>
        </w:rPr>
        <w:t xml:space="preserve"> ir iedalītas divās funkcionālajās zonās: Lauku zemes L1 un meliorētās lauku zemes L2, kur noteiktas papildus prasības teritorijas izmantošanai un zemes vienību dalīšanai. Galvenā izmantošana teritorijās L1 un L2 – lauksaimniecība un zivsaimniecība, viensētu apbūve.</w:t>
      </w:r>
    </w:p>
    <w:p w14:paraId="2F25E1F2" w14:textId="420DE5E5"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Mežu teritoriju (M)</w:t>
      </w:r>
      <w:r w:rsidRPr="006A1728">
        <w:rPr>
          <w:rFonts w:ascii="Calibri" w:hAnsi="Calibri" w:cs="Calibri"/>
          <w:sz w:val="22"/>
        </w:rPr>
        <w:t xml:space="preserve"> galvenā izmantošana </w:t>
      </w:r>
      <w:r w:rsidR="00066BB6">
        <w:rPr>
          <w:rFonts w:ascii="Calibri" w:hAnsi="Calibri" w:cs="Calibri"/>
          <w:sz w:val="22"/>
        </w:rPr>
        <w:t>–</w:t>
      </w:r>
      <w:r w:rsidRPr="006A1728">
        <w:rPr>
          <w:rFonts w:ascii="Calibri" w:hAnsi="Calibri" w:cs="Calibri"/>
          <w:sz w:val="22"/>
        </w:rPr>
        <w:t xml:space="preserve"> mežsaimniecība un ar to saistītās infrastruktūras ierīkošana un būvniecība.</w:t>
      </w:r>
    </w:p>
    <w:p w14:paraId="5B59C193" w14:textId="59E3C72D"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Ūdeņu teritorijas (Ū)</w:t>
      </w:r>
      <w:r w:rsidRPr="006A1728">
        <w:rPr>
          <w:rFonts w:ascii="Calibri" w:hAnsi="Calibri" w:cs="Calibri"/>
          <w:sz w:val="22"/>
        </w:rPr>
        <w:t xml:space="preserve"> ir noteiktas, lai nodrošinātu racionālu un ilgtspējīgu ūdeņu resursu izmantošanu saimnieciskai darbībai, ūdenstransportam, rekreācijai un dabas aizsardzībai. Ūdeņu teritorijās ietverti virszemes ūdensobjekti </w:t>
      </w:r>
      <w:r w:rsidR="00066BB6">
        <w:rPr>
          <w:rFonts w:ascii="Calibri" w:hAnsi="Calibri" w:cs="Calibri"/>
          <w:sz w:val="22"/>
        </w:rPr>
        <w:t>–</w:t>
      </w:r>
      <w:r w:rsidRPr="006A1728">
        <w:rPr>
          <w:rFonts w:ascii="Calibri" w:hAnsi="Calibri" w:cs="Calibri"/>
          <w:sz w:val="22"/>
        </w:rPr>
        <w:t xml:space="preserve"> upes, ezeri un mākslīgi veidotās ūdenskrātuves. Ūdeņu teritorijas izmanto ūdens uzkrāšanai, ūdens novadīšanai, zivsaimniecībai, zvejniecībai, ūdenstransportam, atpūtai, sportam, tūrismam, rekreācijai un ar tiem saistīto objektu izbūvei.</w:t>
      </w:r>
    </w:p>
    <w:p w14:paraId="1D641B3E" w14:textId="1B0BC0A1" w:rsidR="008E7E9F" w:rsidRPr="006A1728" w:rsidRDefault="008E7E9F" w:rsidP="008E7E9F">
      <w:pPr>
        <w:spacing w:before="0" w:after="120"/>
        <w:jc w:val="both"/>
        <w:rPr>
          <w:rFonts w:ascii="Calibri" w:hAnsi="Calibri" w:cs="Calibri"/>
          <w:sz w:val="22"/>
        </w:rPr>
      </w:pPr>
      <w:r w:rsidRPr="006A1728">
        <w:rPr>
          <w:rFonts w:ascii="Calibri" w:hAnsi="Calibri" w:cs="Calibri"/>
          <w:b/>
          <w:sz w:val="22"/>
        </w:rPr>
        <w:t>Kapsētu teritorijas (D3)</w:t>
      </w:r>
      <w:r w:rsidRPr="006A1728">
        <w:rPr>
          <w:rFonts w:ascii="Calibri" w:hAnsi="Calibri" w:cs="Calibri"/>
          <w:sz w:val="22"/>
        </w:rPr>
        <w:t xml:space="preserve"> atļautā izmantošana </w:t>
      </w:r>
      <w:r w:rsidR="00066BB6">
        <w:rPr>
          <w:rFonts w:ascii="Calibri" w:hAnsi="Calibri" w:cs="Calibri"/>
          <w:sz w:val="22"/>
        </w:rPr>
        <w:t>–</w:t>
      </w:r>
      <w:r w:rsidRPr="006A1728">
        <w:rPr>
          <w:rFonts w:ascii="Calibri" w:hAnsi="Calibri" w:cs="Calibri"/>
          <w:sz w:val="22"/>
        </w:rPr>
        <w:t xml:space="preserve"> apbedījumu ierīkošana, atbilstošu ceremoniālu ēku būvniecība un nepieciešamā teritorijas labiekārtojuma ierīkošana.</w:t>
      </w:r>
    </w:p>
    <w:p w14:paraId="2475D026" w14:textId="2CE99743" w:rsidR="008E7E9F" w:rsidRPr="006A1728" w:rsidRDefault="008E7E9F" w:rsidP="008E7E9F">
      <w:pPr>
        <w:spacing w:before="0" w:after="120"/>
        <w:jc w:val="both"/>
        <w:rPr>
          <w:rFonts w:ascii="Calibri" w:hAnsi="Calibri" w:cs="Calibri"/>
          <w:sz w:val="22"/>
        </w:rPr>
      </w:pPr>
      <w:r w:rsidRPr="006A1728">
        <w:rPr>
          <w:rFonts w:ascii="Calibri" w:hAnsi="Calibri" w:cs="Calibri"/>
          <w:sz w:val="22"/>
        </w:rPr>
        <w:t xml:space="preserve">Ilūkstes novada un Jēkabpils novada teritorijas plānojumos noteiktais funkcionālais zonējums un teritorijas ar īpašiem noteikumiem attēlots Pielikuma </w:t>
      </w:r>
      <w:r w:rsidR="00262AF1">
        <w:rPr>
          <w:rFonts w:ascii="Calibri" w:hAnsi="Calibri" w:cs="Calibri"/>
          <w:sz w:val="22"/>
        </w:rPr>
        <w:t xml:space="preserve">“Grafiskā daļa” </w:t>
      </w:r>
      <w:r w:rsidR="00022C78">
        <w:rPr>
          <w:rFonts w:ascii="Calibri" w:hAnsi="Calibri" w:cs="Calibri"/>
          <w:sz w:val="22"/>
        </w:rPr>
        <w:t>4</w:t>
      </w:r>
      <w:r w:rsidRPr="006A1728">
        <w:rPr>
          <w:rFonts w:ascii="Calibri" w:hAnsi="Calibri" w:cs="Calibri"/>
          <w:sz w:val="22"/>
        </w:rPr>
        <w:t>.</w:t>
      </w:r>
      <w:r w:rsidR="00066BB6">
        <w:rPr>
          <w:rFonts w:ascii="Calibri" w:hAnsi="Calibri" w:cs="Calibri"/>
          <w:sz w:val="22"/>
        </w:rPr>
        <w:t> </w:t>
      </w:r>
      <w:r w:rsidRPr="006A1728">
        <w:rPr>
          <w:rFonts w:ascii="Calibri" w:hAnsi="Calibri" w:cs="Calibri"/>
          <w:sz w:val="22"/>
        </w:rPr>
        <w:t>attēlā.</w:t>
      </w:r>
    </w:p>
    <w:p w14:paraId="37542B0C" w14:textId="6C055148" w:rsidR="00144DD2" w:rsidRPr="006A1728" w:rsidRDefault="0055762B" w:rsidP="002A79E8">
      <w:pPr>
        <w:pStyle w:val="Heading3"/>
      </w:pPr>
      <w:bookmarkStart w:id="15" w:name="_Toc41908951"/>
      <w:r w:rsidRPr="006A1728">
        <w:t>1.1.</w:t>
      </w:r>
      <w:r w:rsidR="003438CF">
        <w:t>4</w:t>
      </w:r>
      <w:r w:rsidR="00066BB6">
        <w:t>. </w:t>
      </w:r>
      <w:r w:rsidR="00144DD2" w:rsidRPr="006A1728">
        <w:t>Esošais dabas parka funkcionālais zonējums</w:t>
      </w:r>
      <w:bookmarkEnd w:id="15"/>
    </w:p>
    <w:p w14:paraId="1B4258B9" w14:textId="047A4FAA" w:rsidR="00144DD2" w:rsidRDefault="00810D4B" w:rsidP="00144DD2">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 xml:space="preserve">Īpaši aizsargājamās </w:t>
      </w:r>
      <w:r w:rsidR="003438CF">
        <w:rPr>
          <w:rFonts w:ascii="Calibri" w:hAnsi="Calibri" w:cs="Calibri"/>
          <w:sz w:val="22"/>
          <w:szCs w:val="22"/>
        </w:rPr>
        <w:t xml:space="preserve">dabas </w:t>
      </w:r>
      <w:r w:rsidRPr="006A1728">
        <w:rPr>
          <w:rFonts w:ascii="Calibri" w:hAnsi="Calibri" w:cs="Calibri"/>
          <w:sz w:val="22"/>
          <w:szCs w:val="22"/>
        </w:rPr>
        <w:t xml:space="preserve">teritorijas var iedalīt funkcionālajās zonās, kurām ir atšķirīgi aizsardzības un izmantošanas noteikumi. </w:t>
      </w:r>
      <w:r w:rsidR="009A69CA" w:rsidRPr="006A1728">
        <w:rPr>
          <w:rFonts w:ascii="Calibri" w:hAnsi="Calibri" w:cs="Calibri"/>
          <w:sz w:val="22"/>
          <w:szCs w:val="22"/>
        </w:rPr>
        <w:t xml:space="preserve">Funkcionālās zonas tiek noteiktas, ņemot vērā īpaši aizsargājamā dabas teritorijā esošo īpaši aizsargājamo sugu un biotopu labvēlīga aizsardzības statusa nodrošināšanas vajadzības un līdzšinējo saimniecisko darbību un tās ietekmi. </w:t>
      </w:r>
    </w:p>
    <w:p w14:paraId="76D25E5C" w14:textId="0EF4424A" w:rsidR="00887E40" w:rsidRDefault="00887E40" w:rsidP="50CD0ACD">
      <w:pPr>
        <w:pStyle w:val="tv213"/>
        <w:spacing w:before="0" w:beforeAutospacing="0" w:after="120" w:afterAutospacing="0"/>
        <w:jc w:val="both"/>
        <w:rPr>
          <w:rFonts w:ascii="Calibri" w:hAnsi="Calibri" w:cs="Calibri"/>
          <w:sz w:val="22"/>
          <w:szCs w:val="22"/>
        </w:rPr>
      </w:pPr>
      <w:r w:rsidRPr="50CD0ACD">
        <w:rPr>
          <w:rFonts w:ascii="Calibri" w:hAnsi="Calibri" w:cs="Calibri"/>
          <w:sz w:val="22"/>
          <w:szCs w:val="22"/>
        </w:rPr>
        <w:t xml:space="preserve">Dabas parka </w:t>
      </w:r>
      <w:r w:rsidR="003438CF" w:rsidRPr="50CD0ACD">
        <w:rPr>
          <w:rFonts w:ascii="Calibri" w:hAnsi="Calibri" w:cs="Calibri"/>
          <w:sz w:val="22"/>
          <w:szCs w:val="22"/>
        </w:rPr>
        <w:t xml:space="preserve">“Dvietes paliene” </w:t>
      </w:r>
      <w:r w:rsidRPr="50CD0ACD">
        <w:rPr>
          <w:rFonts w:ascii="Calibri" w:hAnsi="Calibri" w:cs="Calibri"/>
          <w:sz w:val="22"/>
          <w:szCs w:val="22"/>
        </w:rPr>
        <w:t xml:space="preserve">funkcionālais zonējums </w:t>
      </w:r>
      <w:r w:rsidR="003438CF" w:rsidRPr="50CD0ACD">
        <w:rPr>
          <w:rFonts w:ascii="Calibri" w:hAnsi="Calibri" w:cs="Calibri"/>
          <w:sz w:val="22"/>
          <w:szCs w:val="22"/>
        </w:rPr>
        <w:t>noteikts</w:t>
      </w:r>
      <w:r w:rsidR="00B21149" w:rsidRPr="50CD0ACD">
        <w:rPr>
          <w:rFonts w:ascii="Calibri" w:hAnsi="Calibri" w:cs="Calibri"/>
          <w:sz w:val="22"/>
          <w:szCs w:val="22"/>
        </w:rPr>
        <w:t xml:space="preserve"> ar</w:t>
      </w:r>
      <w:r w:rsidR="004E24C8" w:rsidRPr="50CD0ACD">
        <w:rPr>
          <w:rFonts w:ascii="Calibri" w:hAnsi="Calibri" w:cs="Calibri"/>
          <w:sz w:val="22"/>
          <w:szCs w:val="22"/>
        </w:rPr>
        <w:t xml:space="preserve"> Ministru </w:t>
      </w:r>
      <w:r w:rsidR="00611279" w:rsidRPr="50CD0ACD">
        <w:rPr>
          <w:rFonts w:ascii="Calibri" w:hAnsi="Calibri" w:cs="Calibri"/>
          <w:sz w:val="22"/>
          <w:szCs w:val="22"/>
        </w:rPr>
        <w:t>k</w:t>
      </w:r>
      <w:r w:rsidR="004E24C8" w:rsidRPr="50CD0ACD">
        <w:rPr>
          <w:rFonts w:ascii="Calibri" w:hAnsi="Calibri" w:cs="Calibri"/>
          <w:sz w:val="22"/>
          <w:szCs w:val="22"/>
        </w:rPr>
        <w:t>abineta 2007.</w:t>
      </w:r>
      <w:r w:rsidR="00066BB6">
        <w:rPr>
          <w:rFonts w:ascii="Calibri" w:hAnsi="Calibri" w:cs="Calibri"/>
          <w:sz w:val="22"/>
          <w:szCs w:val="22"/>
        </w:rPr>
        <w:t> </w:t>
      </w:r>
      <w:r w:rsidR="004E24C8" w:rsidRPr="50CD0ACD">
        <w:rPr>
          <w:rFonts w:ascii="Calibri" w:hAnsi="Calibri" w:cs="Calibri"/>
          <w:sz w:val="22"/>
          <w:szCs w:val="22"/>
        </w:rPr>
        <w:t>gada 24.</w:t>
      </w:r>
      <w:r w:rsidR="00066BB6">
        <w:rPr>
          <w:rFonts w:ascii="Calibri" w:hAnsi="Calibri" w:cs="Calibri"/>
          <w:sz w:val="22"/>
          <w:szCs w:val="22"/>
        </w:rPr>
        <w:t> </w:t>
      </w:r>
      <w:r w:rsidR="004E24C8" w:rsidRPr="50CD0ACD">
        <w:rPr>
          <w:rFonts w:ascii="Calibri" w:hAnsi="Calibri" w:cs="Calibri"/>
          <w:sz w:val="22"/>
          <w:szCs w:val="22"/>
        </w:rPr>
        <w:t>aprīļa noteikum</w:t>
      </w:r>
      <w:r w:rsidR="00B21149" w:rsidRPr="50CD0ACD">
        <w:rPr>
          <w:rFonts w:ascii="Calibri" w:hAnsi="Calibri" w:cs="Calibri"/>
          <w:sz w:val="22"/>
          <w:szCs w:val="22"/>
        </w:rPr>
        <w:t>iem</w:t>
      </w:r>
      <w:r w:rsidR="004E24C8" w:rsidRPr="50CD0ACD">
        <w:rPr>
          <w:rFonts w:ascii="Calibri" w:hAnsi="Calibri" w:cs="Calibri"/>
          <w:sz w:val="22"/>
          <w:szCs w:val="22"/>
        </w:rPr>
        <w:t xml:space="preserve"> Nr.</w:t>
      </w:r>
      <w:r w:rsidR="00066BB6">
        <w:rPr>
          <w:rFonts w:ascii="Calibri" w:hAnsi="Calibri" w:cs="Calibri"/>
          <w:sz w:val="22"/>
          <w:szCs w:val="22"/>
        </w:rPr>
        <w:t> </w:t>
      </w:r>
      <w:r w:rsidR="004E24C8" w:rsidRPr="50CD0ACD">
        <w:rPr>
          <w:rFonts w:ascii="Calibri" w:hAnsi="Calibri" w:cs="Calibri"/>
          <w:sz w:val="22"/>
          <w:szCs w:val="22"/>
        </w:rPr>
        <w:t>274 “Dabas parka “Dvietes paliene” individuālie aizsardzības un izmantošanas noteikumi”, bet 2012.</w:t>
      </w:r>
      <w:r w:rsidR="00066BB6">
        <w:rPr>
          <w:rFonts w:ascii="Calibri" w:hAnsi="Calibri" w:cs="Calibri"/>
          <w:sz w:val="22"/>
          <w:szCs w:val="22"/>
        </w:rPr>
        <w:t> </w:t>
      </w:r>
      <w:r w:rsidR="004E24C8" w:rsidRPr="50CD0ACD">
        <w:rPr>
          <w:rFonts w:ascii="Calibri" w:hAnsi="Calibri" w:cs="Calibri"/>
          <w:sz w:val="22"/>
          <w:szCs w:val="22"/>
        </w:rPr>
        <w:t>gadā, veicot individuālo aizsardzības un izmantošanas noteikumu grozījumus</w:t>
      </w:r>
      <w:r w:rsidR="1AFB9F98" w:rsidRPr="50CD0ACD">
        <w:rPr>
          <w:rFonts w:ascii="Calibri" w:hAnsi="Calibri" w:cs="Calibri"/>
          <w:sz w:val="22"/>
          <w:szCs w:val="22"/>
        </w:rPr>
        <w:t>,</w:t>
      </w:r>
      <w:r w:rsidR="004E24C8" w:rsidRPr="50CD0ACD">
        <w:rPr>
          <w:rFonts w:ascii="Calibri" w:hAnsi="Calibri" w:cs="Calibri"/>
          <w:sz w:val="22"/>
          <w:szCs w:val="22"/>
        </w:rPr>
        <w:t xml:space="preserve"> funkcionālās zonas tika precizētas.</w:t>
      </w:r>
    </w:p>
    <w:p w14:paraId="5B52711F" w14:textId="285FBC6B" w:rsidR="00144DD2" w:rsidRPr="006A1728" w:rsidRDefault="00144DD2" w:rsidP="00144DD2">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Lai nodrošinātu savvaļas sugu un biotopu aizsardzību, atbilstoši to izplatībai dabas parkā ir noteiktas divas funkcionālās zonas (</w:t>
      </w:r>
      <w:r w:rsidR="00FE34F8" w:rsidRPr="006A1728">
        <w:rPr>
          <w:rFonts w:ascii="Calibri" w:hAnsi="Calibri" w:cs="Calibri"/>
          <w:sz w:val="22"/>
          <w:szCs w:val="22"/>
        </w:rPr>
        <w:t xml:space="preserve">skatīt </w:t>
      </w:r>
      <w:r w:rsidR="00583E8A" w:rsidRPr="006A1728">
        <w:rPr>
          <w:rFonts w:ascii="Calibri" w:hAnsi="Calibri" w:cs="Calibri"/>
          <w:sz w:val="22"/>
          <w:szCs w:val="22"/>
        </w:rPr>
        <w:t>Pielikuma</w:t>
      </w:r>
      <w:r w:rsidR="00E94893">
        <w:rPr>
          <w:rFonts w:ascii="Calibri" w:hAnsi="Calibri" w:cs="Calibri"/>
          <w:sz w:val="22"/>
          <w:szCs w:val="22"/>
        </w:rPr>
        <w:t xml:space="preserve"> </w:t>
      </w:r>
      <w:r w:rsidR="00262AF1">
        <w:rPr>
          <w:rFonts w:ascii="Calibri" w:hAnsi="Calibri" w:cs="Calibri"/>
          <w:sz w:val="22"/>
          <w:szCs w:val="22"/>
        </w:rPr>
        <w:t xml:space="preserve">“Grafiskā daļa” </w:t>
      </w:r>
      <w:r w:rsidR="00022C78">
        <w:rPr>
          <w:rFonts w:ascii="Calibri" w:hAnsi="Calibri" w:cs="Calibri"/>
          <w:sz w:val="22"/>
          <w:szCs w:val="22"/>
        </w:rPr>
        <w:t>5.</w:t>
      </w:r>
      <w:r w:rsidR="00066BB6">
        <w:rPr>
          <w:rFonts w:ascii="Calibri" w:hAnsi="Calibri" w:cs="Calibri"/>
          <w:sz w:val="22"/>
          <w:szCs w:val="22"/>
        </w:rPr>
        <w:t> </w:t>
      </w:r>
      <w:r w:rsidRPr="006A1728">
        <w:rPr>
          <w:rFonts w:ascii="Calibri" w:hAnsi="Calibri" w:cs="Calibri"/>
          <w:sz w:val="22"/>
          <w:szCs w:val="22"/>
        </w:rPr>
        <w:t>attēl</w:t>
      </w:r>
      <w:r w:rsidR="00FE34F8" w:rsidRPr="006A1728">
        <w:rPr>
          <w:rFonts w:ascii="Calibri" w:hAnsi="Calibri" w:cs="Calibri"/>
          <w:sz w:val="22"/>
          <w:szCs w:val="22"/>
        </w:rPr>
        <w:t>u</w:t>
      </w:r>
      <w:r w:rsidRPr="006A1728">
        <w:rPr>
          <w:rFonts w:ascii="Calibri" w:hAnsi="Calibri" w:cs="Calibri"/>
          <w:sz w:val="22"/>
          <w:szCs w:val="22"/>
        </w:rPr>
        <w:t xml:space="preserve">): </w:t>
      </w:r>
    </w:p>
    <w:p w14:paraId="04CA89C8" w14:textId="6F13B759" w:rsidR="00144DD2" w:rsidRPr="006A1728" w:rsidRDefault="00144DD2" w:rsidP="009A5536">
      <w:pPr>
        <w:pStyle w:val="tv213"/>
        <w:numPr>
          <w:ilvl w:val="0"/>
          <w:numId w:val="2"/>
        </w:numPr>
        <w:spacing w:before="0" w:beforeAutospacing="0" w:after="120" w:afterAutospacing="0"/>
        <w:jc w:val="both"/>
        <w:rPr>
          <w:rFonts w:ascii="Calibri" w:hAnsi="Calibri" w:cs="Calibri"/>
          <w:sz w:val="22"/>
          <w:szCs w:val="22"/>
        </w:rPr>
      </w:pPr>
      <w:r w:rsidRPr="006A1728">
        <w:rPr>
          <w:rFonts w:ascii="Calibri" w:hAnsi="Calibri" w:cs="Calibri"/>
          <w:sz w:val="22"/>
          <w:szCs w:val="22"/>
        </w:rPr>
        <w:t>dabas lieguma zona – platība 2533</w:t>
      </w:r>
      <w:r w:rsidR="00626F50">
        <w:rPr>
          <w:rFonts w:ascii="Calibri" w:hAnsi="Calibri" w:cs="Calibri"/>
          <w:sz w:val="22"/>
          <w:szCs w:val="22"/>
        </w:rPr>
        <w:t>,21</w:t>
      </w:r>
      <w:r w:rsidR="00066BB6">
        <w:rPr>
          <w:rFonts w:ascii="Calibri" w:hAnsi="Calibri" w:cs="Calibri"/>
          <w:sz w:val="22"/>
          <w:szCs w:val="22"/>
        </w:rPr>
        <w:t> </w:t>
      </w:r>
      <w:r w:rsidRPr="006A1728">
        <w:rPr>
          <w:rFonts w:ascii="Calibri" w:hAnsi="Calibri" w:cs="Calibri"/>
          <w:sz w:val="22"/>
          <w:szCs w:val="22"/>
        </w:rPr>
        <w:t>ha jeb 51</w:t>
      </w:r>
      <w:r w:rsidR="00066BB6">
        <w:rPr>
          <w:rFonts w:ascii="Calibri" w:hAnsi="Calibri" w:cs="Calibri"/>
          <w:sz w:val="22"/>
          <w:szCs w:val="22"/>
        </w:rPr>
        <w:t> </w:t>
      </w:r>
      <w:r w:rsidRPr="006A1728">
        <w:rPr>
          <w:rFonts w:ascii="Calibri" w:hAnsi="Calibri" w:cs="Calibri"/>
          <w:sz w:val="22"/>
          <w:szCs w:val="22"/>
        </w:rPr>
        <w:t>% no dabas parka kopējās platības;</w:t>
      </w:r>
    </w:p>
    <w:p w14:paraId="69147720" w14:textId="63B34688" w:rsidR="00144DD2" w:rsidRPr="006A1728" w:rsidRDefault="00144DD2" w:rsidP="009A5536">
      <w:pPr>
        <w:pStyle w:val="tv213"/>
        <w:numPr>
          <w:ilvl w:val="0"/>
          <w:numId w:val="2"/>
        </w:numPr>
        <w:spacing w:before="0" w:beforeAutospacing="0" w:after="120" w:afterAutospacing="0"/>
        <w:jc w:val="both"/>
        <w:rPr>
          <w:rFonts w:ascii="Calibri" w:hAnsi="Calibri" w:cs="Calibri"/>
          <w:sz w:val="22"/>
          <w:szCs w:val="22"/>
        </w:rPr>
      </w:pPr>
      <w:r w:rsidRPr="006A1728">
        <w:rPr>
          <w:rFonts w:ascii="Calibri" w:hAnsi="Calibri" w:cs="Calibri"/>
          <w:sz w:val="22"/>
          <w:szCs w:val="22"/>
        </w:rPr>
        <w:t>dabas parka zona – platība 2456</w:t>
      </w:r>
      <w:r w:rsidR="00626F50">
        <w:rPr>
          <w:rFonts w:ascii="Calibri" w:hAnsi="Calibri" w:cs="Calibri"/>
          <w:sz w:val="22"/>
          <w:szCs w:val="22"/>
        </w:rPr>
        <w:t>,02</w:t>
      </w:r>
      <w:r w:rsidR="00066BB6">
        <w:rPr>
          <w:rFonts w:ascii="Calibri" w:hAnsi="Calibri" w:cs="Calibri"/>
          <w:sz w:val="22"/>
          <w:szCs w:val="22"/>
        </w:rPr>
        <w:t> </w:t>
      </w:r>
      <w:r w:rsidRPr="006A1728">
        <w:rPr>
          <w:rFonts w:ascii="Calibri" w:hAnsi="Calibri" w:cs="Calibri"/>
          <w:sz w:val="22"/>
          <w:szCs w:val="22"/>
        </w:rPr>
        <w:t>ha jeb 49</w:t>
      </w:r>
      <w:r w:rsidR="00066BB6">
        <w:rPr>
          <w:rFonts w:ascii="Calibri" w:hAnsi="Calibri" w:cs="Calibri"/>
          <w:sz w:val="22"/>
          <w:szCs w:val="22"/>
        </w:rPr>
        <w:t> </w:t>
      </w:r>
      <w:r w:rsidRPr="006A1728">
        <w:rPr>
          <w:rFonts w:ascii="Calibri" w:hAnsi="Calibri" w:cs="Calibri"/>
          <w:sz w:val="22"/>
          <w:szCs w:val="22"/>
        </w:rPr>
        <w:t>% no dabas parka kopējās platības.</w:t>
      </w:r>
    </w:p>
    <w:p w14:paraId="512AECAD" w14:textId="324C1580" w:rsidR="00144DD2" w:rsidRPr="006A1728" w:rsidRDefault="00144DD2" w:rsidP="00144DD2">
      <w:pPr>
        <w:pStyle w:val="tv213"/>
        <w:spacing w:before="0" w:beforeAutospacing="0" w:after="120" w:afterAutospacing="0"/>
        <w:jc w:val="both"/>
        <w:rPr>
          <w:rFonts w:ascii="Calibri" w:hAnsi="Calibri" w:cs="Calibri"/>
          <w:sz w:val="22"/>
          <w:szCs w:val="22"/>
          <w:shd w:val="clear" w:color="auto" w:fill="F1F1F1"/>
        </w:rPr>
      </w:pPr>
      <w:r w:rsidRPr="006A1728">
        <w:rPr>
          <w:rFonts w:ascii="Calibri" w:hAnsi="Calibri" w:cs="Calibri"/>
          <w:b/>
          <w:sz w:val="22"/>
          <w:szCs w:val="22"/>
        </w:rPr>
        <w:t>Dabas lieguma zona izveidota</w:t>
      </w:r>
      <w:r w:rsidRPr="006A1728">
        <w:rPr>
          <w:rFonts w:ascii="Calibri" w:hAnsi="Calibri" w:cs="Calibri"/>
          <w:sz w:val="22"/>
          <w:szCs w:val="22"/>
        </w:rPr>
        <w:t xml:space="preserve">, lai saglabātu un atjaunotu mitrāju, palieņu pļavu un palieņu mežu biotopus un aizsargātu īpaši aizsargājamo dzīvnieku sugu </w:t>
      </w:r>
      <w:r w:rsidR="00066BB6">
        <w:rPr>
          <w:rFonts w:ascii="Calibri" w:hAnsi="Calibri" w:cs="Calibri"/>
          <w:sz w:val="22"/>
          <w:szCs w:val="22"/>
        </w:rPr>
        <w:t>–</w:t>
      </w:r>
      <w:r w:rsidRPr="006A1728">
        <w:rPr>
          <w:rFonts w:ascii="Calibri" w:hAnsi="Calibri" w:cs="Calibri"/>
          <w:sz w:val="22"/>
          <w:szCs w:val="22"/>
        </w:rPr>
        <w:t xml:space="preserve"> griezes (</w:t>
      </w:r>
      <w:r w:rsidRPr="006A1728">
        <w:rPr>
          <w:rFonts w:ascii="Calibri" w:hAnsi="Calibri" w:cs="Calibri"/>
          <w:i/>
          <w:iCs/>
          <w:sz w:val="22"/>
          <w:szCs w:val="22"/>
        </w:rPr>
        <w:t>Crex crex</w:t>
      </w:r>
      <w:r w:rsidRPr="006A1728">
        <w:rPr>
          <w:rFonts w:ascii="Calibri" w:hAnsi="Calibri" w:cs="Calibri"/>
          <w:sz w:val="22"/>
          <w:szCs w:val="22"/>
        </w:rPr>
        <w:t>), ķikuta (</w:t>
      </w:r>
      <w:r w:rsidRPr="006A1728">
        <w:rPr>
          <w:rFonts w:ascii="Calibri" w:hAnsi="Calibri" w:cs="Calibri"/>
          <w:i/>
          <w:iCs/>
          <w:sz w:val="22"/>
          <w:szCs w:val="22"/>
        </w:rPr>
        <w:t>Gallinago media</w:t>
      </w:r>
      <w:r w:rsidRPr="006A1728">
        <w:rPr>
          <w:rFonts w:ascii="Calibri" w:hAnsi="Calibri" w:cs="Calibri"/>
          <w:sz w:val="22"/>
          <w:szCs w:val="22"/>
        </w:rPr>
        <w:t>), baltā stārķa (</w:t>
      </w:r>
      <w:r w:rsidRPr="006A1728">
        <w:rPr>
          <w:rFonts w:ascii="Calibri" w:hAnsi="Calibri" w:cs="Calibri"/>
          <w:i/>
          <w:iCs/>
          <w:sz w:val="22"/>
          <w:szCs w:val="22"/>
        </w:rPr>
        <w:t>Ciconia ciconia</w:t>
      </w:r>
      <w:r w:rsidRPr="006A1728">
        <w:rPr>
          <w:rFonts w:ascii="Calibri" w:hAnsi="Calibri" w:cs="Calibri"/>
          <w:sz w:val="22"/>
          <w:szCs w:val="22"/>
        </w:rPr>
        <w:t>), ormanīša (</w:t>
      </w:r>
      <w:r w:rsidRPr="006A1728">
        <w:rPr>
          <w:rFonts w:ascii="Calibri" w:hAnsi="Calibri" w:cs="Calibri"/>
          <w:i/>
          <w:iCs/>
          <w:sz w:val="22"/>
          <w:szCs w:val="22"/>
        </w:rPr>
        <w:t>Porzana porzana</w:t>
      </w:r>
      <w:r w:rsidRPr="006A1728">
        <w:rPr>
          <w:rFonts w:ascii="Calibri" w:hAnsi="Calibri" w:cs="Calibri"/>
          <w:sz w:val="22"/>
          <w:szCs w:val="22"/>
        </w:rPr>
        <w:t>), melnā zīriņa (</w:t>
      </w:r>
      <w:r w:rsidRPr="006A1728">
        <w:rPr>
          <w:rFonts w:ascii="Calibri" w:hAnsi="Calibri" w:cs="Calibri"/>
          <w:i/>
          <w:iCs/>
          <w:sz w:val="22"/>
          <w:szCs w:val="22"/>
        </w:rPr>
        <w:t>Chlidonias niger</w:t>
      </w:r>
      <w:r w:rsidRPr="006A1728">
        <w:rPr>
          <w:rFonts w:ascii="Calibri" w:hAnsi="Calibri" w:cs="Calibri"/>
          <w:sz w:val="22"/>
          <w:szCs w:val="22"/>
        </w:rPr>
        <w:t>), mazā ērgļa (</w:t>
      </w:r>
      <w:r w:rsidRPr="006A1728">
        <w:rPr>
          <w:rFonts w:ascii="Calibri" w:hAnsi="Calibri" w:cs="Calibri"/>
          <w:i/>
          <w:iCs/>
          <w:sz w:val="22"/>
          <w:szCs w:val="22"/>
        </w:rPr>
        <w:t>Aquila pomarina</w:t>
      </w:r>
      <w:r w:rsidRPr="006A1728">
        <w:rPr>
          <w:rFonts w:ascii="Calibri" w:hAnsi="Calibri" w:cs="Calibri"/>
          <w:sz w:val="22"/>
          <w:szCs w:val="22"/>
        </w:rPr>
        <w:t xml:space="preserve">) </w:t>
      </w:r>
      <w:r w:rsidR="00066BB6">
        <w:rPr>
          <w:rFonts w:ascii="Calibri" w:hAnsi="Calibri" w:cs="Calibri"/>
          <w:sz w:val="22"/>
          <w:szCs w:val="22"/>
        </w:rPr>
        <w:t>–</w:t>
      </w:r>
      <w:r w:rsidRPr="006A1728">
        <w:rPr>
          <w:rFonts w:ascii="Calibri" w:hAnsi="Calibri" w:cs="Calibri"/>
          <w:sz w:val="22"/>
          <w:szCs w:val="22"/>
        </w:rPr>
        <w:t xml:space="preserve"> dzīvotnes un migrējošo ūdensputnu barošanās vietas, kā arī citu dabas lieguma zonā sastopamo īpaši aizsargājamo augu sugu un dzīvnieku sugu populācijas</w:t>
      </w:r>
      <w:r w:rsidRPr="006A1728">
        <w:rPr>
          <w:rFonts w:ascii="Calibri" w:hAnsi="Calibri" w:cs="Calibri"/>
          <w:sz w:val="22"/>
          <w:szCs w:val="22"/>
          <w:shd w:val="clear" w:color="auto" w:fill="F1F1F1"/>
        </w:rPr>
        <w:t>.</w:t>
      </w:r>
    </w:p>
    <w:p w14:paraId="76C691D2" w14:textId="77777777" w:rsidR="00144DD2" w:rsidRPr="006A1728" w:rsidRDefault="00144DD2" w:rsidP="00144DD2">
      <w:pPr>
        <w:pStyle w:val="tv213"/>
        <w:spacing w:before="0" w:beforeAutospacing="0" w:after="120" w:afterAutospacing="0"/>
        <w:jc w:val="both"/>
        <w:rPr>
          <w:rFonts w:ascii="Calibri" w:hAnsi="Calibri" w:cs="Calibri"/>
          <w:color w:val="414142"/>
          <w:sz w:val="22"/>
          <w:szCs w:val="22"/>
        </w:rPr>
      </w:pPr>
      <w:r w:rsidRPr="006A1728">
        <w:rPr>
          <w:rFonts w:ascii="Calibri" w:hAnsi="Calibri" w:cs="Calibri"/>
          <w:b/>
          <w:sz w:val="22"/>
          <w:szCs w:val="22"/>
        </w:rPr>
        <w:t>Dabas parka zona izveidota</w:t>
      </w:r>
      <w:r w:rsidRPr="006A1728">
        <w:rPr>
          <w:rFonts w:ascii="Calibri" w:hAnsi="Calibri" w:cs="Calibri"/>
          <w:sz w:val="22"/>
          <w:szCs w:val="22"/>
        </w:rPr>
        <w:t>, lai saglabātu raksturīgo ainavu un kultūrvēsturisko vidi, kā arī veicinātu sugu un biotopu aizsardzību ārpus dabas lieguma zonas</w:t>
      </w:r>
      <w:r w:rsidRPr="006A1728">
        <w:rPr>
          <w:rFonts w:ascii="Calibri" w:hAnsi="Calibri" w:cs="Calibri"/>
          <w:color w:val="414142"/>
          <w:sz w:val="22"/>
          <w:szCs w:val="22"/>
        </w:rPr>
        <w:t>.</w:t>
      </w:r>
    </w:p>
    <w:p w14:paraId="00D37E8B" w14:textId="3205C142" w:rsidR="00A74470" w:rsidRPr="006A1728" w:rsidRDefault="00A74470" w:rsidP="00144DD2">
      <w:pPr>
        <w:pStyle w:val="tv213"/>
        <w:spacing w:before="0" w:beforeAutospacing="0" w:after="120" w:afterAutospacing="0"/>
        <w:jc w:val="both"/>
        <w:rPr>
          <w:rFonts w:ascii="Calibri" w:hAnsi="Calibri" w:cs="Calibri"/>
          <w:sz w:val="22"/>
          <w:szCs w:val="22"/>
        </w:rPr>
      </w:pPr>
      <w:r>
        <w:rPr>
          <w:rFonts w:ascii="Calibri" w:hAnsi="Calibri" w:cs="Calibri"/>
          <w:sz w:val="22"/>
          <w:szCs w:val="22"/>
        </w:rPr>
        <w:lastRenderedPageBreak/>
        <w:t xml:space="preserve">Sagatavojot jauno </w:t>
      </w:r>
      <w:r w:rsidR="00887E40">
        <w:rPr>
          <w:rFonts w:ascii="Calibri" w:hAnsi="Calibri" w:cs="Calibri"/>
          <w:sz w:val="22"/>
          <w:szCs w:val="22"/>
        </w:rPr>
        <w:t>dabas aizsardzības p</w:t>
      </w:r>
      <w:r>
        <w:rPr>
          <w:rFonts w:ascii="Calibri" w:hAnsi="Calibri" w:cs="Calibri"/>
          <w:sz w:val="22"/>
          <w:szCs w:val="22"/>
        </w:rPr>
        <w:t xml:space="preserve">lānu </w:t>
      </w:r>
      <w:r w:rsidR="004B2FF4">
        <w:rPr>
          <w:rFonts w:ascii="Calibri" w:hAnsi="Calibri" w:cs="Calibri"/>
          <w:sz w:val="22"/>
          <w:szCs w:val="22"/>
        </w:rPr>
        <w:t xml:space="preserve">2020. </w:t>
      </w:r>
      <w:r w:rsidR="00066BB6">
        <w:rPr>
          <w:rFonts w:ascii="Calibri" w:hAnsi="Calibri" w:cs="Calibri"/>
          <w:sz w:val="22"/>
          <w:szCs w:val="22"/>
        </w:rPr>
        <w:t>–</w:t>
      </w:r>
      <w:r w:rsidR="004B2FF4">
        <w:rPr>
          <w:rFonts w:ascii="Calibri" w:hAnsi="Calibri" w:cs="Calibri"/>
          <w:sz w:val="22"/>
          <w:szCs w:val="22"/>
        </w:rPr>
        <w:t xml:space="preserve"> 203</w:t>
      </w:r>
      <w:r w:rsidR="000171B8">
        <w:rPr>
          <w:rFonts w:ascii="Calibri" w:hAnsi="Calibri" w:cs="Calibri"/>
          <w:sz w:val="22"/>
          <w:szCs w:val="22"/>
        </w:rPr>
        <w:t>2</w:t>
      </w:r>
      <w:r w:rsidR="004B2FF4">
        <w:rPr>
          <w:rFonts w:ascii="Calibri" w:hAnsi="Calibri" w:cs="Calibri"/>
          <w:sz w:val="22"/>
          <w:szCs w:val="22"/>
        </w:rPr>
        <w:t>.</w:t>
      </w:r>
      <w:r w:rsidR="00066BB6">
        <w:rPr>
          <w:rFonts w:ascii="Calibri" w:hAnsi="Calibri" w:cs="Calibri"/>
          <w:sz w:val="22"/>
          <w:szCs w:val="22"/>
        </w:rPr>
        <w:t> </w:t>
      </w:r>
      <w:r w:rsidR="004B2FF4">
        <w:rPr>
          <w:rFonts w:ascii="Calibri" w:hAnsi="Calibri" w:cs="Calibri"/>
          <w:sz w:val="22"/>
          <w:szCs w:val="22"/>
        </w:rPr>
        <w:t>gadam</w:t>
      </w:r>
      <w:r w:rsidR="004B74F4">
        <w:rPr>
          <w:rFonts w:ascii="Calibri" w:hAnsi="Calibri" w:cs="Calibri"/>
          <w:sz w:val="22"/>
          <w:szCs w:val="22"/>
        </w:rPr>
        <w:t>,</w:t>
      </w:r>
      <w:r w:rsidR="004B2FF4">
        <w:rPr>
          <w:rFonts w:ascii="Calibri" w:hAnsi="Calibri" w:cs="Calibri"/>
          <w:sz w:val="22"/>
          <w:szCs w:val="22"/>
        </w:rPr>
        <w:t xml:space="preserve"> ir izstrādāti priekšlikumi dabas parka funkcionālā zonējuma izmaiņām, grozot tās, ņemot vērā aktuālākās dabas vērtības (sugas un biotopi) teritorijā, saimniecisko darbību un to ietekmi</w:t>
      </w:r>
      <w:r w:rsidR="00B151C2">
        <w:rPr>
          <w:rFonts w:ascii="Calibri" w:hAnsi="Calibri" w:cs="Calibri"/>
          <w:sz w:val="22"/>
          <w:szCs w:val="22"/>
        </w:rPr>
        <w:t xml:space="preserve"> (skatīt Plāna 5.</w:t>
      </w:r>
      <w:r w:rsidR="000F1BE5">
        <w:rPr>
          <w:rFonts w:ascii="Calibri" w:hAnsi="Calibri" w:cs="Calibri"/>
          <w:sz w:val="22"/>
          <w:szCs w:val="22"/>
        </w:rPr>
        <w:t> </w:t>
      </w:r>
      <w:r w:rsidR="00B151C2">
        <w:rPr>
          <w:rFonts w:ascii="Calibri" w:hAnsi="Calibri" w:cs="Calibri"/>
          <w:sz w:val="22"/>
          <w:szCs w:val="22"/>
        </w:rPr>
        <w:t>nodaļu</w:t>
      </w:r>
      <w:r w:rsidR="00960147">
        <w:rPr>
          <w:rFonts w:ascii="Calibri" w:hAnsi="Calibri" w:cs="Calibri"/>
          <w:sz w:val="22"/>
          <w:szCs w:val="22"/>
        </w:rPr>
        <w:t xml:space="preserve"> un</w:t>
      </w:r>
      <w:r w:rsidR="00742A90">
        <w:rPr>
          <w:rFonts w:ascii="Calibri" w:hAnsi="Calibri" w:cs="Calibri"/>
          <w:sz w:val="22"/>
          <w:szCs w:val="22"/>
        </w:rPr>
        <w:t xml:space="preserve"> </w:t>
      </w:r>
      <w:r w:rsidR="00960147">
        <w:rPr>
          <w:rFonts w:ascii="Calibri" w:hAnsi="Calibri" w:cs="Calibri"/>
          <w:sz w:val="22"/>
          <w:szCs w:val="22"/>
        </w:rPr>
        <w:t xml:space="preserve">Pielikuma </w:t>
      </w:r>
      <w:r w:rsidR="00262AF1">
        <w:rPr>
          <w:rFonts w:ascii="Calibri" w:hAnsi="Calibri" w:cs="Calibri"/>
          <w:sz w:val="22"/>
          <w:szCs w:val="22"/>
        </w:rPr>
        <w:t xml:space="preserve">“Grafiskā daļa” </w:t>
      </w:r>
      <w:r w:rsidR="00960147">
        <w:rPr>
          <w:rFonts w:ascii="Calibri" w:hAnsi="Calibri" w:cs="Calibri"/>
          <w:sz w:val="22"/>
          <w:szCs w:val="22"/>
        </w:rPr>
        <w:t>24.</w:t>
      </w:r>
      <w:r w:rsidR="000F1BE5">
        <w:rPr>
          <w:rFonts w:ascii="Calibri" w:hAnsi="Calibri" w:cs="Calibri"/>
          <w:sz w:val="22"/>
          <w:szCs w:val="22"/>
        </w:rPr>
        <w:t> </w:t>
      </w:r>
      <w:r w:rsidR="00960147">
        <w:rPr>
          <w:rFonts w:ascii="Calibri" w:hAnsi="Calibri" w:cs="Calibri"/>
          <w:sz w:val="22"/>
          <w:szCs w:val="22"/>
        </w:rPr>
        <w:t>attēlu</w:t>
      </w:r>
      <w:r w:rsidR="00B151C2">
        <w:rPr>
          <w:rFonts w:ascii="Calibri" w:hAnsi="Calibri" w:cs="Calibri"/>
          <w:sz w:val="22"/>
          <w:szCs w:val="22"/>
        </w:rPr>
        <w:t>).</w:t>
      </w:r>
    </w:p>
    <w:p w14:paraId="6FA14289" w14:textId="27840251" w:rsidR="006E2235" w:rsidRPr="006A1728" w:rsidRDefault="000F1BE5" w:rsidP="002A79E8">
      <w:pPr>
        <w:pStyle w:val="Heading3"/>
        <w:rPr>
          <w:rStyle w:val="Heading4Char"/>
          <w:i w:val="0"/>
          <w:iCs w:val="0"/>
        </w:rPr>
      </w:pPr>
      <w:bookmarkStart w:id="16" w:name="_Toc41908952"/>
      <w:r>
        <w:t>1.1.5. </w:t>
      </w:r>
      <w:r w:rsidR="006E2235" w:rsidRPr="006A1728">
        <w:rPr>
          <w:rStyle w:val="Heading4Char"/>
          <w:i w:val="0"/>
          <w:iCs w:val="0"/>
        </w:rPr>
        <w:t>Aizsardzības un apsaimniekošanas īsa vēsture</w:t>
      </w:r>
      <w:bookmarkEnd w:id="16"/>
    </w:p>
    <w:p w14:paraId="6E48C681" w14:textId="47A7C0FC" w:rsidR="0036712B" w:rsidRPr="006A1728" w:rsidRDefault="0036712B" w:rsidP="0036712B">
      <w:pPr>
        <w:spacing w:before="0" w:after="120"/>
        <w:jc w:val="both"/>
        <w:rPr>
          <w:rFonts w:ascii="Calibri" w:hAnsi="Calibri" w:cs="Calibri"/>
          <w:sz w:val="22"/>
        </w:rPr>
      </w:pPr>
      <w:r w:rsidRPr="006A1728">
        <w:rPr>
          <w:rFonts w:ascii="Calibri" w:hAnsi="Calibri" w:cs="Calibri"/>
          <w:sz w:val="22"/>
        </w:rPr>
        <w:t>Dvietes paliene jau 1990.</w:t>
      </w:r>
      <w:r w:rsidR="0062089E">
        <w:rPr>
          <w:rFonts w:ascii="Calibri" w:hAnsi="Calibri" w:cs="Calibri"/>
          <w:sz w:val="22"/>
        </w:rPr>
        <w:t> </w:t>
      </w:r>
      <w:r w:rsidRPr="006A1728">
        <w:rPr>
          <w:rFonts w:ascii="Calibri" w:hAnsi="Calibri" w:cs="Calibri"/>
          <w:sz w:val="22"/>
        </w:rPr>
        <w:t>gadu sākumā atzīta par dabas daudzveidības saglabāšanai</w:t>
      </w:r>
      <w:r w:rsidR="00CC49C1">
        <w:rPr>
          <w:rFonts w:ascii="Calibri" w:hAnsi="Calibri" w:cs="Calibri"/>
          <w:sz w:val="22"/>
        </w:rPr>
        <w:t xml:space="preserve"> svarīgu teritoriju</w:t>
      </w:r>
      <w:r w:rsidRPr="006A1728">
        <w:rPr>
          <w:rFonts w:ascii="Calibri" w:hAnsi="Calibri" w:cs="Calibri"/>
          <w:sz w:val="22"/>
        </w:rPr>
        <w:t xml:space="preserve"> un vēlāk iekļauta </w:t>
      </w:r>
      <w:r w:rsidR="00283F6A">
        <w:rPr>
          <w:rFonts w:ascii="Calibri" w:hAnsi="Calibri" w:cs="Calibri"/>
          <w:sz w:val="22"/>
        </w:rPr>
        <w:t>projekta “</w:t>
      </w:r>
      <w:r w:rsidRPr="006A1728">
        <w:rPr>
          <w:rFonts w:ascii="Calibri" w:hAnsi="Calibri" w:cs="Calibri"/>
          <w:sz w:val="22"/>
        </w:rPr>
        <w:t>CORINE Biotopes</w:t>
      </w:r>
      <w:r w:rsidR="00283F6A">
        <w:rPr>
          <w:rFonts w:ascii="Calibri" w:hAnsi="Calibri" w:cs="Calibri"/>
          <w:sz w:val="22"/>
        </w:rPr>
        <w:t>”</w:t>
      </w:r>
      <w:r w:rsidRPr="006A1728">
        <w:rPr>
          <w:rFonts w:ascii="Calibri" w:hAnsi="Calibri" w:cs="Calibri"/>
          <w:sz w:val="22"/>
        </w:rPr>
        <w:t xml:space="preserve"> projekta vietu </w:t>
      </w:r>
      <w:r w:rsidR="0062089E">
        <w:rPr>
          <w:rFonts w:ascii="Calibri" w:hAnsi="Calibri" w:cs="Calibri"/>
          <w:sz w:val="22"/>
        </w:rPr>
        <w:t>sarakstā “Dviete” (platība 1746 </w:t>
      </w:r>
      <w:r w:rsidRPr="006A1728">
        <w:rPr>
          <w:rFonts w:ascii="Calibri" w:hAnsi="Calibri" w:cs="Calibri"/>
          <w:sz w:val="22"/>
        </w:rPr>
        <w:t>ha; Opermanis u.c.</w:t>
      </w:r>
      <w:r w:rsidR="00CC49C1">
        <w:rPr>
          <w:rFonts w:ascii="Calibri" w:hAnsi="Calibri" w:cs="Calibri"/>
          <w:sz w:val="22"/>
        </w:rPr>
        <w:t>,</w:t>
      </w:r>
      <w:r w:rsidRPr="006A1728">
        <w:rPr>
          <w:rFonts w:ascii="Calibri" w:hAnsi="Calibri" w:cs="Calibri"/>
          <w:sz w:val="22"/>
        </w:rPr>
        <w:t xml:space="preserve"> 1997). </w:t>
      </w:r>
      <w:r w:rsidR="00020365" w:rsidRPr="006A1728">
        <w:rPr>
          <w:rFonts w:ascii="Calibri" w:hAnsi="Calibri" w:cs="Calibri"/>
          <w:sz w:val="22"/>
        </w:rPr>
        <w:t xml:space="preserve">Turpmāk tikusi labi apzināta un dokumentēta palienes nozīme putniem </w:t>
      </w:r>
      <w:r w:rsidR="0062089E">
        <w:rPr>
          <w:rFonts w:ascii="Calibri" w:hAnsi="Calibri" w:cs="Calibri"/>
          <w:sz w:val="22"/>
        </w:rPr>
        <w:t>–</w:t>
      </w:r>
      <w:r w:rsidR="00020365" w:rsidRPr="006A1728">
        <w:rPr>
          <w:rFonts w:ascii="Calibri" w:hAnsi="Calibri" w:cs="Calibri"/>
          <w:sz w:val="22"/>
        </w:rPr>
        <w:t xml:space="preserve"> teritorija iekļauta trīs secīgos </w:t>
      </w:r>
      <w:r w:rsidR="00020365">
        <w:rPr>
          <w:rFonts w:ascii="Calibri" w:hAnsi="Calibri" w:cs="Calibri"/>
          <w:sz w:val="22"/>
        </w:rPr>
        <w:t xml:space="preserve">putniem </w:t>
      </w:r>
      <w:r w:rsidR="00020365" w:rsidRPr="006A1728">
        <w:rPr>
          <w:rFonts w:ascii="Calibri" w:hAnsi="Calibri" w:cs="Calibri"/>
          <w:sz w:val="22"/>
        </w:rPr>
        <w:t>starptautiski nozīmīgu vietu sarakstos (Heath &amp; Evans</w:t>
      </w:r>
      <w:r w:rsidR="00CC49C1">
        <w:rPr>
          <w:rFonts w:ascii="Calibri" w:hAnsi="Calibri" w:cs="Calibri"/>
          <w:sz w:val="22"/>
        </w:rPr>
        <w:t>, 2000;</w:t>
      </w:r>
      <w:r w:rsidR="00020365" w:rsidRPr="006A1728">
        <w:rPr>
          <w:rFonts w:ascii="Calibri" w:hAnsi="Calibri" w:cs="Calibri"/>
          <w:sz w:val="22"/>
        </w:rPr>
        <w:t xml:space="preserve"> Račinskis &amp; Stīpniece</w:t>
      </w:r>
      <w:r w:rsidR="00CC49C1">
        <w:rPr>
          <w:rFonts w:ascii="Calibri" w:hAnsi="Calibri" w:cs="Calibri"/>
          <w:sz w:val="22"/>
        </w:rPr>
        <w:t>, 2000;</w:t>
      </w:r>
      <w:r w:rsidR="00020365" w:rsidRPr="006A1728">
        <w:rPr>
          <w:rFonts w:ascii="Calibri" w:hAnsi="Calibri" w:cs="Calibri"/>
          <w:sz w:val="22"/>
        </w:rPr>
        <w:t xml:space="preserve"> Račinskis</w:t>
      </w:r>
      <w:r w:rsidR="00CC49C1">
        <w:rPr>
          <w:rFonts w:ascii="Calibri" w:hAnsi="Calibri" w:cs="Calibri"/>
          <w:sz w:val="22"/>
        </w:rPr>
        <w:t>,</w:t>
      </w:r>
      <w:r w:rsidR="00020365" w:rsidRPr="006A1728">
        <w:rPr>
          <w:rFonts w:ascii="Calibri" w:hAnsi="Calibri" w:cs="Calibri"/>
          <w:sz w:val="22"/>
        </w:rPr>
        <w:t xml:space="preserve"> 2004)</w:t>
      </w:r>
      <w:r w:rsidR="00D674A6">
        <w:rPr>
          <w:rFonts w:ascii="Calibri" w:hAnsi="Calibri" w:cs="Calibri"/>
          <w:sz w:val="22"/>
        </w:rPr>
        <w:t>.</w:t>
      </w:r>
    </w:p>
    <w:p w14:paraId="78F43A85" w14:textId="6DA24006" w:rsidR="0036712B" w:rsidRPr="006A1728" w:rsidRDefault="0036712B" w:rsidP="0036712B">
      <w:pPr>
        <w:spacing w:before="0" w:after="120"/>
        <w:jc w:val="both"/>
        <w:rPr>
          <w:rFonts w:ascii="Calibri" w:hAnsi="Calibri" w:cs="Calibri"/>
          <w:sz w:val="22"/>
        </w:rPr>
      </w:pPr>
      <w:r w:rsidRPr="006A1728">
        <w:rPr>
          <w:rFonts w:ascii="Calibri" w:hAnsi="Calibri" w:cs="Calibri"/>
          <w:sz w:val="22"/>
        </w:rPr>
        <w:t>Vienīgie teritorijas aizsardzības pasākumi pirms dabas parka dibināšanas ir bijuši Pilskalnes pagasta padomes (tagadējā Ilūkstes novada Pilskalnes pagasta pārvalde) 2001.</w:t>
      </w:r>
      <w:r w:rsidR="009202A5">
        <w:rPr>
          <w:rFonts w:ascii="Calibri" w:hAnsi="Calibri" w:cs="Calibri"/>
          <w:sz w:val="22"/>
        </w:rPr>
        <w:t> </w:t>
      </w:r>
      <w:r w:rsidRPr="006A1728">
        <w:rPr>
          <w:rFonts w:ascii="Calibri" w:hAnsi="Calibri" w:cs="Calibri"/>
          <w:sz w:val="22"/>
        </w:rPr>
        <w:t>gada lēmums par vietējas nozīmes īpaši aizsargājamas dabas teritorijas izveidošanu Skuķu un Dvietes ezeros un Bebrenes pagasta padomes (tagadējā Ilūkstes no</w:t>
      </w:r>
      <w:r w:rsidR="009202A5">
        <w:rPr>
          <w:rFonts w:ascii="Calibri" w:hAnsi="Calibri" w:cs="Calibri"/>
          <w:sz w:val="22"/>
        </w:rPr>
        <w:t>vada Bebrenes pagasta pārvalde)</w:t>
      </w:r>
      <w:r w:rsidRPr="006A1728">
        <w:rPr>
          <w:rFonts w:ascii="Calibri" w:hAnsi="Calibri" w:cs="Calibri"/>
          <w:sz w:val="22"/>
        </w:rPr>
        <w:t xml:space="preserve"> 2002.</w:t>
      </w:r>
      <w:r w:rsidR="009202A5">
        <w:rPr>
          <w:rFonts w:ascii="Calibri" w:hAnsi="Calibri" w:cs="Calibri"/>
          <w:sz w:val="22"/>
        </w:rPr>
        <w:t> </w:t>
      </w:r>
      <w:r w:rsidRPr="006A1728">
        <w:rPr>
          <w:rFonts w:ascii="Calibri" w:hAnsi="Calibri" w:cs="Calibri"/>
          <w:sz w:val="22"/>
        </w:rPr>
        <w:t>gada lēmums par Dvietes senlejas aizsardzību Bebrenes pagasta teritorijā.</w:t>
      </w:r>
    </w:p>
    <w:p w14:paraId="4C7603AA" w14:textId="543B021D" w:rsidR="0036712B" w:rsidRPr="006A1728" w:rsidRDefault="0036712B" w:rsidP="0036712B">
      <w:pPr>
        <w:spacing w:before="0" w:after="120"/>
        <w:jc w:val="both"/>
        <w:rPr>
          <w:rFonts w:ascii="Calibri" w:hAnsi="Calibri" w:cs="Calibri"/>
          <w:sz w:val="22"/>
        </w:rPr>
      </w:pPr>
      <w:r w:rsidRPr="006A1728">
        <w:rPr>
          <w:rFonts w:ascii="Calibri" w:hAnsi="Calibri" w:cs="Calibri"/>
          <w:sz w:val="22"/>
        </w:rPr>
        <w:t>Dvietes palienes līdzšinējā apsaimniekošana ir saistīta ar pļavu izmantošanu lauksaimniecībā, kā arī upju un ezeru meliorāciju. Biežo Daugavas palu dēļ līdz pat 20.</w:t>
      </w:r>
      <w:r w:rsidR="009202A5">
        <w:rPr>
          <w:rFonts w:ascii="Calibri" w:hAnsi="Calibri" w:cs="Calibri"/>
          <w:sz w:val="22"/>
        </w:rPr>
        <w:t> </w:t>
      </w:r>
      <w:r w:rsidRPr="006A1728">
        <w:rPr>
          <w:rFonts w:ascii="Calibri" w:hAnsi="Calibri" w:cs="Calibri"/>
          <w:sz w:val="22"/>
        </w:rPr>
        <w:t>gadsimta vidum Dvietes paliene tika izmantota galvenokārt siena pļaušanai un mājlopu ganīšanai. Pēc II Pasaules kara vietējo iedzīvotāju represiju un masveida kolektivizācijas rezultātā daudzas viensētas Dvietes senlejas krastos tika pamestas, daļa palienes vairs netika pļautas un pamazām aizauga ar krūmiem, kas sāka veido</w:t>
      </w:r>
      <w:r w:rsidR="009202A5">
        <w:rPr>
          <w:rFonts w:ascii="Calibri" w:hAnsi="Calibri" w:cs="Calibri"/>
          <w:sz w:val="22"/>
        </w:rPr>
        <w:t>t lielus vienlaidu krūmājus uz rietumiem</w:t>
      </w:r>
      <w:r w:rsidRPr="006A1728">
        <w:rPr>
          <w:rFonts w:ascii="Calibri" w:hAnsi="Calibri" w:cs="Calibri"/>
          <w:sz w:val="22"/>
        </w:rPr>
        <w:t xml:space="preserve"> no Skuķu ezera u.c. vietās. Citur pļavas tika uzartas un turpmāk izmantotas kultūraugu audzēšanai. Samazinoties lauksaimnieciskajai ražošanai, 20.</w:t>
      </w:r>
      <w:r w:rsidR="009202A5">
        <w:rPr>
          <w:rFonts w:ascii="Calibri" w:hAnsi="Calibri" w:cs="Calibri"/>
          <w:sz w:val="22"/>
        </w:rPr>
        <w:t> </w:t>
      </w:r>
      <w:r w:rsidRPr="006A1728">
        <w:rPr>
          <w:rFonts w:ascii="Calibri" w:hAnsi="Calibri" w:cs="Calibri"/>
          <w:sz w:val="22"/>
        </w:rPr>
        <w:t>gadsimta beigās zemnieku saimniecībās ievērojami saruka mājlopu skaits. Līdz ar to ievērojama daļa Dvietes palienes tajā laikā vairs netika apsaimniekota.</w:t>
      </w:r>
    </w:p>
    <w:p w14:paraId="66777AA1" w14:textId="00964B38" w:rsidR="0036712B" w:rsidRPr="006A1728" w:rsidRDefault="0036712B" w:rsidP="0036712B">
      <w:pPr>
        <w:spacing w:before="0" w:after="120"/>
        <w:jc w:val="both"/>
        <w:rPr>
          <w:rFonts w:ascii="Calibri" w:hAnsi="Calibri" w:cs="Calibri"/>
          <w:sz w:val="22"/>
        </w:rPr>
      </w:pPr>
      <w:r w:rsidRPr="006A1728">
        <w:rPr>
          <w:rFonts w:ascii="Calibri" w:hAnsi="Calibri" w:cs="Calibri"/>
          <w:sz w:val="22"/>
        </w:rPr>
        <w:t>Lai samazinātu palu perioda ilgumu un lauksaimniecības zemju applūšanu, 20.</w:t>
      </w:r>
      <w:r w:rsidR="009202A5">
        <w:rPr>
          <w:rFonts w:ascii="Calibri" w:hAnsi="Calibri" w:cs="Calibri"/>
          <w:sz w:val="22"/>
        </w:rPr>
        <w:t> </w:t>
      </w:r>
      <w:r w:rsidRPr="006A1728">
        <w:rPr>
          <w:rFonts w:ascii="Calibri" w:hAnsi="Calibri" w:cs="Calibri"/>
          <w:sz w:val="22"/>
        </w:rPr>
        <w:t>gadsimtā vairākkārt tika veikta Dvietes palienes meliorācija. Rezultātā Dvietes upes gultne ir iztaisnota un padziļināta, kā arī pēc 1930.</w:t>
      </w:r>
      <w:r w:rsidR="009202A5">
        <w:rPr>
          <w:rFonts w:ascii="Calibri" w:hAnsi="Calibri" w:cs="Calibri"/>
          <w:sz w:val="22"/>
        </w:rPr>
        <w:t> </w:t>
      </w:r>
      <w:r w:rsidRPr="006A1728">
        <w:rPr>
          <w:rFonts w:ascii="Calibri" w:hAnsi="Calibri" w:cs="Calibri"/>
          <w:sz w:val="22"/>
        </w:rPr>
        <w:t>gados veiktajiem ezeru nolaišanas darbiem (Kavacs</w:t>
      </w:r>
      <w:r w:rsidR="00CC49C1">
        <w:rPr>
          <w:rFonts w:ascii="Calibri" w:hAnsi="Calibri" w:cs="Calibri"/>
          <w:sz w:val="22"/>
        </w:rPr>
        <w:t>,</w:t>
      </w:r>
      <w:r w:rsidRPr="006A1728">
        <w:rPr>
          <w:rFonts w:ascii="Calibri" w:hAnsi="Calibri" w:cs="Calibri"/>
          <w:sz w:val="22"/>
        </w:rPr>
        <w:t xml:space="preserve"> 1995) ievērojami pazemināts Skuķu un Dvietes ezeru mazūdens perioda līmenis. Tas savukārt ir izraisījis abu ezeru strauju aizaugšanu ar krūmiem un niedrēm. 1980.</w:t>
      </w:r>
      <w:r w:rsidR="009202A5">
        <w:rPr>
          <w:rFonts w:ascii="Calibri" w:hAnsi="Calibri" w:cs="Calibri"/>
          <w:sz w:val="22"/>
        </w:rPr>
        <w:t> </w:t>
      </w:r>
      <w:r w:rsidRPr="006A1728">
        <w:rPr>
          <w:rFonts w:ascii="Calibri" w:hAnsi="Calibri" w:cs="Calibri"/>
          <w:sz w:val="22"/>
        </w:rPr>
        <w:t>gados institūtā “Meliorprojekts” tika izstrādāts jauns Dvietes palienes meliorācijas projekts pavasara palu sekmīgākai novadīšanai (Beikerts</w:t>
      </w:r>
      <w:r w:rsidR="00CC49C1">
        <w:rPr>
          <w:rFonts w:ascii="Calibri" w:hAnsi="Calibri" w:cs="Calibri"/>
          <w:sz w:val="22"/>
        </w:rPr>
        <w:t>,</w:t>
      </w:r>
      <w:r w:rsidRPr="006A1728">
        <w:rPr>
          <w:rFonts w:ascii="Calibri" w:hAnsi="Calibri" w:cs="Calibri"/>
          <w:sz w:val="22"/>
        </w:rPr>
        <w:t xml:space="preserve"> 1989), bet līdz šim palicis neīstenots.</w:t>
      </w:r>
    </w:p>
    <w:p w14:paraId="274DB89B" w14:textId="20D05D57" w:rsidR="0036712B" w:rsidRPr="006A1728" w:rsidRDefault="0036712B" w:rsidP="0036712B">
      <w:pPr>
        <w:spacing w:before="0" w:after="120"/>
        <w:jc w:val="both"/>
        <w:rPr>
          <w:rFonts w:ascii="Calibri" w:hAnsi="Calibri" w:cs="Calibri"/>
          <w:i/>
          <w:sz w:val="22"/>
        </w:rPr>
      </w:pPr>
      <w:r w:rsidRPr="006A1728">
        <w:rPr>
          <w:rFonts w:ascii="Calibri" w:hAnsi="Calibri" w:cs="Calibri"/>
          <w:sz w:val="22"/>
        </w:rPr>
        <w:t>2003.</w:t>
      </w:r>
      <w:r w:rsidR="00F14024">
        <w:rPr>
          <w:rFonts w:ascii="Calibri" w:hAnsi="Calibri" w:cs="Calibri"/>
          <w:sz w:val="22"/>
        </w:rPr>
        <w:t> </w:t>
      </w:r>
      <w:r w:rsidRPr="006A1728">
        <w:rPr>
          <w:rFonts w:ascii="Calibri" w:hAnsi="Calibri" w:cs="Calibri"/>
          <w:sz w:val="22"/>
        </w:rPr>
        <w:t xml:space="preserve">gadā tika nodibināta biedrība “Dvietes senlejas pagastu apvienība” </w:t>
      </w:r>
      <w:r w:rsidR="00F14024">
        <w:rPr>
          <w:rFonts w:ascii="Calibri" w:hAnsi="Calibri" w:cs="Calibri"/>
          <w:sz w:val="22"/>
        </w:rPr>
        <w:t>–</w:t>
      </w:r>
      <w:r w:rsidRPr="006A1728">
        <w:rPr>
          <w:rFonts w:ascii="Calibri" w:hAnsi="Calibri" w:cs="Calibri"/>
          <w:sz w:val="22"/>
        </w:rPr>
        <w:t xml:space="preserve"> sabiedriska bezpeļņas organizācija, kas uz brīvprātības principiem apvieno Dvietes senlejas un Dvietes upes sateces baseina pagastu pašvaldības kopīgu mērķu sasniegšanai. Biedrības dibināšanas gadā tika veikta vietējās sabiedrības informēšana par nepieciešamību aizsargāt Dvietes palienes dabas vērtības un kultūrvēsturisko mantojumu. Tika īstenota zemes īpašnieku un lietotāju aptauja par iespējām veikt krūmu izciršanu Dvietes palienē tuvākajos gados. Ņemta aktīva dalība potenciālās </w:t>
      </w:r>
      <w:r w:rsidRPr="0049408B">
        <w:rPr>
          <w:rFonts w:ascii="Calibri" w:hAnsi="Calibri" w:cs="Calibri"/>
          <w:i/>
          <w:sz w:val="22"/>
        </w:rPr>
        <w:t>Natura 2000</w:t>
      </w:r>
      <w:r w:rsidRPr="006A1728">
        <w:rPr>
          <w:rFonts w:ascii="Calibri" w:hAnsi="Calibri" w:cs="Calibri"/>
          <w:sz w:val="22"/>
        </w:rPr>
        <w:t xml:space="preserve"> teritorijas “Dvietes paliene” robežu precizēšanā un Apsaimniekošanas</w:t>
      </w:r>
      <w:r w:rsidR="00F14024">
        <w:rPr>
          <w:rFonts w:ascii="Calibri" w:hAnsi="Calibri" w:cs="Calibri"/>
          <w:sz w:val="22"/>
        </w:rPr>
        <w:t xml:space="preserve"> plāna izstrādāšanā 2003./2008. </w:t>
      </w:r>
      <w:r w:rsidRPr="006A1728">
        <w:rPr>
          <w:rFonts w:ascii="Calibri" w:hAnsi="Calibri" w:cs="Calibri"/>
          <w:sz w:val="22"/>
        </w:rPr>
        <w:t>gadam. Izstrādāts Dvietes senlejas velotūrisma maršruts (Gr</w:t>
      </w:r>
      <w:r w:rsidR="007F0C0B" w:rsidRPr="006A1728">
        <w:rPr>
          <w:rFonts w:ascii="Calibri" w:hAnsi="Calibri" w:cs="Calibri"/>
          <w:sz w:val="22"/>
        </w:rPr>
        <w:t>u</w:t>
      </w:r>
      <w:r w:rsidRPr="006A1728">
        <w:rPr>
          <w:rFonts w:ascii="Calibri" w:hAnsi="Calibri" w:cs="Calibri"/>
          <w:sz w:val="22"/>
        </w:rPr>
        <w:t>berts</w:t>
      </w:r>
      <w:r w:rsidR="00CC49C1">
        <w:rPr>
          <w:rFonts w:ascii="Calibri" w:hAnsi="Calibri" w:cs="Calibri"/>
          <w:sz w:val="22"/>
        </w:rPr>
        <w:t>,</w:t>
      </w:r>
      <w:r w:rsidRPr="006A1728">
        <w:rPr>
          <w:rFonts w:ascii="Calibri" w:hAnsi="Calibri" w:cs="Calibri"/>
          <w:sz w:val="22"/>
        </w:rPr>
        <w:t xml:space="preserve"> 2005).</w:t>
      </w:r>
    </w:p>
    <w:p w14:paraId="6BAFE3FA" w14:textId="74999CB5" w:rsidR="0036712B" w:rsidRPr="006A1728" w:rsidRDefault="0036712B" w:rsidP="0036712B">
      <w:pPr>
        <w:spacing w:before="0" w:after="120"/>
        <w:jc w:val="both"/>
        <w:rPr>
          <w:rFonts w:ascii="Calibri" w:hAnsi="Calibri" w:cs="Calibri"/>
          <w:sz w:val="22"/>
        </w:rPr>
      </w:pPr>
      <w:r w:rsidRPr="006A1728">
        <w:rPr>
          <w:rFonts w:ascii="Calibri" w:hAnsi="Calibri" w:cs="Calibri"/>
          <w:sz w:val="22"/>
        </w:rPr>
        <w:t>2003.</w:t>
      </w:r>
      <w:r w:rsidR="00F14024">
        <w:rPr>
          <w:rFonts w:ascii="Calibri" w:hAnsi="Calibri" w:cs="Calibri"/>
          <w:sz w:val="22"/>
        </w:rPr>
        <w:t> </w:t>
      </w:r>
      <w:r w:rsidRPr="006A1728">
        <w:rPr>
          <w:rFonts w:ascii="Calibri" w:hAnsi="Calibri" w:cs="Calibri"/>
          <w:sz w:val="22"/>
        </w:rPr>
        <w:t xml:space="preserve">gadā SIA “Limnoloģijas institūts” izstrādāja apsaimniekošanas plānu potenciālajai </w:t>
      </w:r>
      <w:r w:rsidRPr="0049408B">
        <w:rPr>
          <w:rFonts w:ascii="Calibri" w:hAnsi="Calibri" w:cs="Calibri"/>
          <w:i/>
          <w:sz w:val="22"/>
        </w:rPr>
        <w:t>Natura 2000</w:t>
      </w:r>
      <w:r w:rsidRPr="006A1728">
        <w:rPr>
          <w:rFonts w:ascii="Calibri" w:hAnsi="Calibri" w:cs="Calibri"/>
          <w:sz w:val="22"/>
        </w:rPr>
        <w:t xml:space="preserve"> vietai “Dvietes paliene” (Škute</w:t>
      </w:r>
      <w:r w:rsidR="00CC49C1">
        <w:rPr>
          <w:rFonts w:ascii="Calibri" w:hAnsi="Calibri" w:cs="Calibri"/>
          <w:sz w:val="22"/>
        </w:rPr>
        <w:t>,</w:t>
      </w:r>
      <w:r w:rsidRPr="006A1728">
        <w:rPr>
          <w:rFonts w:ascii="Calibri" w:hAnsi="Calibri" w:cs="Calibri"/>
          <w:sz w:val="22"/>
        </w:rPr>
        <w:t xml:space="preserve"> 2003). Plāns bija paredzēts pieciem gadiem, laika periodam no 2003.</w:t>
      </w:r>
      <w:r w:rsidR="00F14024">
        <w:rPr>
          <w:rFonts w:ascii="Calibri" w:hAnsi="Calibri" w:cs="Calibri"/>
          <w:sz w:val="22"/>
        </w:rPr>
        <w:t> </w:t>
      </w:r>
      <w:r w:rsidRPr="006A1728">
        <w:rPr>
          <w:rFonts w:ascii="Calibri" w:hAnsi="Calibri" w:cs="Calibri"/>
          <w:sz w:val="22"/>
        </w:rPr>
        <w:t>gada līdz 2008.</w:t>
      </w:r>
      <w:r w:rsidR="00F14024">
        <w:rPr>
          <w:rFonts w:ascii="Calibri" w:hAnsi="Calibri" w:cs="Calibri"/>
          <w:sz w:val="22"/>
        </w:rPr>
        <w:t> </w:t>
      </w:r>
      <w:r w:rsidRPr="006A1728">
        <w:rPr>
          <w:rFonts w:ascii="Calibri" w:hAnsi="Calibri" w:cs="Calibri"/>
          <w:sz w:val="22"/>
        </w:rPr>
        <w:t>gadam un bija balstīts galvenokārt uz Dvietes palienes sugu un biotopu inventarizācijas datiem, kas iegūti 2003.</w:t>
      </w:r>
      <w:r w:rsidR="00F14024">
        <w:rPr>
          <w:rFonts w:ascii="Calibri" w:hAnsi="Calibri" w:cs="Calibri"/>
          <w:sz w:val="22"/>
        </w:rPr>
        <w:t> </w:t>
      </w:r>
      <w:r w:rsidRPr="006A1728">
        <w:rPr>
          <w:rFonts w:ascii="Calibri" w:hAnsi="Calibri" w:cs="Calibri"/>
          <w:sz w:val="22"/>
        </w:rPr>
        <w:t xml:space="preserve">gada vasarā, kā arī uz vietējo iedzīvotāju aptauju par palienes apsaimniekošanu. Ar Dabas aizsardzības pārvaldes finansiālu atbalstu tika uzsākti pasākumi pļavu biotopu atjaunošanai, nelielās platībās izcērtot krūmus. </w:t>
      </w:r>
    </w:p>
    <w:p w14:paraId="55C9ED92" w14:textId="441DC9BF" w:rsidR="0036712B" w:rsidRPr="006A1728" w:rsidRDefault="0036712B" w:rsidP="0036712B">
      <w:pPr>
        <w:spacing w:before="0" w:after="120"/>
        <w:jc w:val="both"/>
        <w:rPr>
          <w:rFonts w:ascii="Calibri" w:hAnsi="Calibri" w:cs="Calibri"/>
          <w:i/>
          <w:sz w:val="22"/>
        </w:rPr>
      </w:pPr>
      <w:r w:rsidRPr="006A1728">
        <w:rPr>
          <w:rFonts w:ascii="Calibri" w:hAnsi="Calibri" w:cs="Calibri"/>
          <w:sz w:val="22"/>
        </w:rPr>
        <w:t>2004.</w:t>
      </w:r>
      <w:r w:rsidR="00F14024">
        <w:rPr>
          <w:rFonts w:ascii="Calibri" w:hAnsi="Calibri" w:cs="Calibri"/>
          <w:sz w:val="22"/>
        </w:rPr>
        <w:t> </w:t>
      </w:r>
      <w:r w:rsidRPr="006A1728">
        <w:rPr>
          <w:rFonts w:ascii="Calibri" w:hAnsi="Calibri" w:cs="Calibri"/>
          <w:sz w:val="22"/>
        </w:rPr>
        <w:t xml:space="preserve">gadā līdz ar dabas parka “Dvietes paliene” nodibināšanu tika panākts teritorijas juridiskās aizsardzības statuss. Dabas parkā tika veikta krūmu izciršana palieņu pļavās Dvietes pagasta pašvaldības teritorijā </w:t>
      </w:r>
      <w:r w:rsidRPr="006A1728">
        <w:rPr>
          <w:rFonts w:ascii="Calibri" w:hAnsi="Calibri" w:cs="Calibri"/>
          <w:sz w:val="22"/>
        </w:rPr>
        <w:lastRenderedPageBreak/>
        <w:t xml:space="preserve">saskaņā ar apsaimniekošanas plānu, veikta ūdenstūrisma iespēju izpēte Dvietes palienes teritorijā pavasara palu laikā, sagatavots un izplatīts informatīvais buklets </w:t>
      </w:r>
      <w:r w:rsidR="00F14024">
        <w:rPr>
          <w:rFonts w:ascii="Calibri" w:hAnsi="Calibri" w:cs="Calibri"/>
          <w:sz w:val="22"/>
        </w:rPr>
        <w:t>–</w:t>
      </w:r>
      <w:r w:rsidRPr="006A1728">
        <w:rPr>
          <w:rFonts w:ascii="Calibri" w:hAnsi="Calibri" w:cs="Calibri"/>
          <w:sz w:val="22"/>
        </w:rPr>
        <w:t xml:space="preserve"> Dabas parks “Dvietes paliene” (Gr</w:t>
      </w:r>
      <w:r w:rsidR="007F0C0B" w:rsidRPr="006A1728">
        <w:rPr>
          <w:rFonts w:ascii="Calibri" w:hAnsi="Calibri" w:cs="Calibri"/>
          <w:sz w:val="22"/>
        </w:rPr>
        <w:t>u</w:t>
      </w:r>
      <w:r w:rsidRPr="006A1728">
        <w:rPr>
          <w:rFonts w:ascii="Calibri" w:hAnsi="Calibri" w:cs="Calibri"/>
          <w:sz w:val="22"/>
        </w:rPr>
        <w:t>berts</w:t>
      </w:r>
      <w:r w:rsidR="00CC49C1">
        <w:rPr>
          <w:rFonts w:ascii="Calibri" w:hAnsi="Calibri" w:cs="Calibri"/>
          <w:sz w:val="22"/>
        </w:rPr>
        <w:t>,</w:t>
      </w:r>
      <w:r w:rsidRPr="006A1728">
        <w:rPr>
          <w:rFonts w:ascii="Calibri" w:hAnsi="Calibri" w:cs="Calibri"/>
          <w:sz w:val="22"/>
        </w:rPr>
        <w:t xml:space="preserve"> 2005).</w:t>
      </w:r>
      <w:r w:rsidRPr="006A1728">
        <w:rPr>
          <w:rStyle w:val="FootnoteReference"/>
          <w:rFonts w:ascii="Calibri" w:hAnsi="Calibri" w:cs="Calibri"/>
          <w:sz w:val="22"/>
        </w:rPr>
        <w:footnoteReference w:id="4"/>
      </w:r>
      <w:r w:rsidRPr="006A1728">
        <w:rPr>
          <w:rFonts w:ascii="Calibri" w:hAnsi="Calibri" w:cs="Calibri"/>
          <w:i/>
          <w:sz w:val="22"/>
        </w:rPr>
        <w:t xml:space="preserve"> </w:t>
      </w:r>
    </w:p>
    <w:p w14:paraId="3EABEEB4" w14:textId="4B3CC3DF" w:rsidR="0036712B" w:rsidRPr="006A1728" w:rsidRDefault="0036712B" w:rsidP="0036712B">
      <w:pPr>
        <w:spacing w:before="0" w:after="120"/>
        <w:jc w:val="both"/>
        <w:rPr>
          <w:rFonts w:ascii="Calibri" w:hAnsi="Calibri" w:cs="Calibri"/>
          <w:iCs/>
          <w:sz w:val="22"/>
        </w:rPr>
      </w:pPr>
      <w:r w:rsidRPr="006A1728">
        <w:rPr>
          <w:rFonts w:ascii="Calibri" w:hAnsi="Calibri" w:cs="Calibri"/>
          <w:sz w:val="22"/>
        </w:rPr>
        <w:t>2005.</w:t>
      </w:r>
      <w:r w:rsidR="00B36022">
        <w:rPr>
          <w:rFonts w:ascii="Calibri" w:hAnsi="Calibri" w:cs="Calibri"/>
          <w:sz w:val="22"/>
        </w:rPr>
        <w:t> </w:t>
      </w:r>
      <w:r w:rsidRPr="006A1728">
        <w:rPr>
          <w:rFonts w:ascii="Calibri" w:hAnsi="Calibri" w:cs="Calibri"/>
          <w:sz w:val="22"/>
        </w:rPr>
        <w:t>gadā Latvijas Dabas fonda</w:t>
      </w:r>
      <w:r w:rsidR="00BC7872">
        <w:rPr>
          <w:rFonts w:ascii="Calibri" w:hAnsi="Calibri" w:cs="Calibri"/>
          <w:sz w:val="22"/>
        </w:rPr>
        <w:t xml:space="preserve"> (turpmāk – LDF)</w:t>
      </w:r>
      <w:r w:rsidRPr="006A1728">
        <w:rPr>
          <w:rFonts w:ascii="Calibri" w:hAnsi="Calibri" w:cs="Calibri"/>
          <w:sz w:val="22"/>
        </w:rPr>
        <w:t xml:space="preserve"> īstenotā ES LIFE Daba programmas projekta “Palieņu pļavu atjaunošana ES sugām un biotopiem” (norises laiks 2004.</w:t>
      </w:r>
      <w:r w:rsidR="00B36022">
        <w:rPr>
          <w:rFonts w:ascii="Calibri" w:hAnsi="Calibri" w:cs="Calibri"/>
          <w:sz w:val="22"/>
        </w:rPr>
        <w:t xml:space="preserve"> – </w:t>
      </w:r>
      <w:r w:rsidRPr="006A1728">
        <w:rPr>
          <w:rFonts w:ascii="Calibri" w:hAnsi="Calibri" w:cs="Calibri"/>
          <w:sz w:val="22"/>
        </w:rPr>
        <w:t>2008.</w:t>
      </w:r>
      <w:r w:rsidR="00B36022">
        <w:rPr>
          <w:rFonts w:ascii="Calibri" w:hAnsi="Calibri" w:cs="Calibri"/>
          <w:sz w:val="22"/>
        </w:rPr>
        <w:t> gads</w:t>
      </w:r>
      <w:r w:rsidRPr="006A1728">
        <w:rPr>
          <w:rFonts w:ascii="Calibri" w:hAnsi="Calibri" w:cs="Calibri"/>
          <w:sz w:val="22"/>
        </w:rPr>
        <w:t xml:space="preserve">) galvenie mērķi bija atjaunot bioloģiski vissvarīgākās un tajā laikā aizaugošās palieņu pļavu teritorijas, kā arī </w:t>
      </w:r>
      <w:r w:rsidR="00051ECE">
        <w:rPr>
          <w:rFonts w:ascii="Calibri" w:hAnsi="Calibri" w:cs="Calibri"/>
          <w:sz w:val="22"/>
        </w:rPr>
        <w:t xml:space="preserve">pēc projekta </w:t>
      </w:r>
      <w:r w:rsidRPr="006A1728">
        <w:rPr>
          <w:rFonts w:ascii="Calibri" w:hAnsi="Calibri" w:cs="Calibri"/>
          <w:sz w:val="22"/>
        </w:rPr>
        <w:t>nodrošināt</w:t>
      </w:r>
      <w:r w:rsidR="00051ECE">
        <w:rPr>
          <w:rFonts w:ascii="Calibri" w:hAnsi="Calibri" w:cs="Calibri"/>
          <w:sz w:val="22"/>
        </w:rPr>
        <w:t xml:space="preserve"> </w:t>
      </w:r>
      <w:r w:rsidRPr="006A1728">
        <w:rPr>
          <w:rFonts w:ascii="Calibri" w:hAnsi="Calibri" w:cs="Calibri"/>
          <w:sz w:val="22"/>
        </w:rPr>
        <w:t>ilgstošu palieņu pļavu apsaimniekošanu, dodot labumu apdraudētajām sugām (griezei, mazajam ērglim, vidējam ērglim, ķikutam, lapkoku praulgrauzim u.c.) un biotopiem (upju palieņu pļavas, parkveida pļavas, sugām bagātās atmatu pļavas u.c.). Projekta ietvaros un ar Dabas aizsardzības pārvaldes finansiālu atbalstu Latvijas Ornitoloģijas biedrība izstrādāja dabas aizsardzības plānu dabas parkam “Dvietes paliene” laika periodam no 2006.</w:t>
      </w:r>
      <w:r w:rsidR="00B36022">
        <w:rPr>
          <w:rFonts w:ascii="Calibri" w:hAnsi="Calibri" w:cs="Calibri"/>
          <w:sz w:val="22"/>
        </w:rPr>
        <w:t> </w:t>
      </w:r>
      <w:r w:rsidRPr="006A1728">
        <w:rPr>
          <w:rFonts w:ascii="Calibri" w:hAnsi="Calibri" w:cs="Calibri"/>
          <w:sz w:val="22"/>
        </w:rPr>
        <w:t>gada līdz 2015.</w:t>
      </w:r>
      <w:r w:rsidR="00B36022">
        <w:rPr>
          <w:rFonts w:ascii="Calibri" w:hAnsi="Calibri" w:cs="Calibri"/>
          <w:sz w:val="22"/>
        </w:rPr>
        <w:t> </w:t>
      </w:r>
      <w:r w:rsidRPr="006A1728">
        <w:rPr>
          <w:rFonts w:ascii="Calibri" w:hAnsi="Calibri" w:cs="Calibri"/>
          <w:sz w:val="22"/>
        </w:rPr>
        <w:t>gadam. Dabas parkā izklaidus pa visu teritoriju – vietās, kur zālāji bija salīdzinoši viegli atjaunojami, izcērtot krūmus un veicot pirmreizējo pļauju līdz 2008.</w:t>
      </w:r>
      <w:r w:rsidR="00B36022">
        <w:rPr>
          <w:rFonts w:ascii="Calibri" w:hAnsi="Calibri" w:cs="Calibri"/>
          <w:sz w:val="22"/>
        </w:rPr>
        <w:t> </w:t>
      </w:r>
      <w:r w:rsidRPr="006A1728">
        <w:rPr>
          <w:rFonts w:ascii="Calibri" w:hAnsi="Calibri" w:cs="Calibri"/>
          <w:sz w:val="22"/>
        </w:rPr>
        <w:t>gadam dabas parkā zemes īpašnieki ar š</w:t>
      </w:r>
      <w:r w:rsidR="00B36022">
        <w:rPr>
          <w:rFonts w:ascii="Calibri" w:hAnsi="Calibri" w:cs="Calibri"/>
          <w:sz w:val="22"/>
        </w:rPr>
        <w:t>ādiem paņēmieniem atjaunoja 495 </w:t>
      </w:r>
      <w:r w:rsidRPr="006A1728">
        <w:rPr>
          <w:rFonts w:ascii="Calibri" w:hAnsi="Calibri" w:cs="Calibri"/>
          <w:sz w:val="22"/>
        </w:rPr>
        <w:t xml:space="preserve">ha zālāju </w:t>
      </w:r>
      <w:r w:rsidRPr="006A1728">
        <w:rPr>
          <w:rFonts w:ascii="Calibri" w:hAnsi="Calibri" w:cs="Calibri"/>
          <w:iCs/>
          <w:sz w:val="22"/>
        </w:rPr>
        <w:t>(Račinskis</w:t>
      </w:r>
      <w:r w:rsidR="00CC49C1">
        <w:rPr>
          <w:rFonts w:ascii="Calibri" w:hAnsi="Calibri" w:cs="Calibri"/>
          <w:iCs/>
          <w:sz w:val="22"/>
        </w:rPr>
        <w:t>,</w:t>
      </w:r>
      <w:r w:rsidRPr="006A1728">
        <w:rPr>
          <w:rFonts w:ascii="Calibri" w:hAnsi="Calibri" w:cs="Calibri"/>
          <w:iCs/>
          <w:sz w:val="22"/>
        </w:rPr>
        <w:t xml:space="preserve"> 2008).</w:t>
      </w:r>
      <w:r w:rsidRPr="006A1728">
        <w:rPr>
          <w:rStyle w:val="FootnoteReference"/>
          <w:rFonts w:ascii="Calibri" w:hAnsi="Calibri" w:cs="Calibri"/>
          <w:iCs/>
          <w:sz w:val="22"/>
        </w:rPr>
        <w:footnoteReference w:id="5"/>
      </w:r>
    </w:p>
    <w:p w14:paraId="64F1421C" w14:textId="0F6F513A" w:rsidR="0036712B" w:rsidRPr="006A1728" w:rsidRDefault="0036712B" w:rsidP="0036712B">
      <w:pPr>
        <w:spacing w:before="0" w:after="120"/>
        <w:jc w:val="both"/>
        <w:rPr>
          <w:rFonts w:ascii="Calibri" w:hAnsi="Calibri" w:cs="Calibri"/>
          <w:sz w:val="22"/>
        </w:rPr>
      </w:pPr>
      <w:r w:rsidRPr="006A1728">
        <w:rPr>
          <w:rFonts w:ascii="Calibri" w:hAnsi="Calibri" w:cs="Calibri"/>
          <w:sz w:val="22"/>
        </w:rPr>
        <w:t>No 2006. līdz 2008.</w:t>
      </w:r>
      <w:r w:rsidR="00B36022">
        <w:rPr>
          <w:rFonts w:ascii="Calibri" w:hAnsi="Calibri" w:cs="Calibri"/>
          <w:sz w:val="22"/>
        </w:rPr>
        <w:t> </w:t>
      </w:r>
      <w:r w:rsidRPr="006A1728">
        <w:rPr>
          <w:rFonts w:ascii="Calibri" w:hAnsi="Calibri" w:cs="Calibri"/>
          <w:sz w:val="22"/>
        </w:rPr>
        <w:t xml:space="preserve">gadam </w:t>
      </w:r>
      <w:r w:rsidR="00051ECE">
        <w:rPr>
          <w:rFonts w:ascii="Calibri" w:hAnsi="Calibri" w:cs="Calibri"/>
          <w:sz w:val="22"/>
        </w:rPr>
        <w:t xml:space="preserve">tika ieviests </w:t>
      </w:r>
      <w:r w:rsidRPr="006A1728">
        <w:rPr>
          <w:rFonts w:ascii="Calibri" w:hAnsi="Calibri" w:cs="Calibri"/>
          <w:sz w:val="22"/>
        </w:rPr>
        <w:t>Nīderlandes Nacionālās loterijas fonda līdzfinansēt</w:t>
      </w:r>
      <w:r w:rsidR="00051ECE">
        <w:rPr>
          <w:rFonts w:ascii="Calibri" w:hAnsi="Calibri" w:cs="Calibri"/>
          <w:sz w:val="22"/>
        </w:rPr>
        <w:t>ais</w:t>
      </w:r>
      <w:r w:rsidRPr="006A1728">
        <w:rPr>
          <w:rFonts w:ascii="Calibri" w:hAnsi="Calibri" w:cs="Calibri"/>
          <w:sz w:val="22"/>
        </w:rPr>
        <w:t xml:space="preserve"> projekt</w:t>
      </w:r>
      <w:r w:rsidR="00051ECE">
        <w:rPr>
          <w:rFonts w:ascii="Calibri" w:hAnsi="Calibri" w:cs="Calibri"/>
          <w:sz w:val="22"/>
        </w:rPr>
        <w:t>s</w:t>
      </w:r>
      <w:r w:rsidRPr="006A1728">
        <w:rPr>
          <w:rFonts w:ascii="Calibri" w:hAnsi="Calibri" w:cs="Calibri"/>
          <w:sz w:val="22"/>
        </w:rPr>
        <w:t xml:space="preserve"> </w:t>
      </w:r>
      <w:r w:rsidR="003478F4" w:rsidRPr="006A1728">
        <w:rPr>
          <w:rFonts w:ascii="Calibri" w:hAnsi="Calibri" w:cs="Calibri"/>
          <w:sz w:val="22"/>
        </w:rPr>
        <w:t>“</w:t>
      </w:r>
      <w:r w:rsidRPr="006A1728">
        <w:rPr>
          <w:rFonts w:ascii="Calibri" w:hAnsi="Calibri" w:cs="Calibri"/>
          <w:sz w:val="22"/>
        </w:rPr>
        <w:t xml:space="preserve">Dvietes palienes dabas parka apsaimniekošana un atjaunošana”, </w:t>
      </w:r>
      <w:r w:rsidR="00051ECE">
        <w:rPr>
          <w:rFonts w:ascii="Calibri" w:hAnsi="Calibri" w:cs="Calibri"/>
          <w:sz w:val="22"/>
        </w:rPr>
        <w:t xml:space="preserve">kura </w:t>
      </w:r>
      <w:r w:rsidRPr="006A1728">
        <w:rPr>
          <w:rFonts w:ascii="Calibri" w:hAnsi="Calibri" w:cs="Calibri"/>
          <w:sz w:val="22"/>
        </w:rPr>
        <w:t xml:space="preserve">ietvaros sadarbībā ar Latvijas Ornitoloģijas biedrību un </w:t>
      </w:r>
      <w:r w:rsidR="001A3252">
        <w:rPr>
          <w:rFonts w:ascii="Calibri" w:hAnsi="Calibri" w:cs="Calibri"/>
          <w:sz w:val="22"/>
        </w:rPr>
        <w:t>biedrību “</w:t>
      </w:r>
      <w:r w:rsidRPr="006A1728">
        <w:rPr>
          <w:rFonts w:ascii="Calibri" w:hAnsi="Calibri" w:cs="Calibri"/>
          <w:sz w:val="22"/>
        </w:rPr>
        <w:t>Dv</w:t>
      </w:r>
      <w:r w:rsidR="001A3252">
        <w:rPr>
          <w:rFonts w:ascii="Calibri" w:hAnsi="Calibri" w:cs="Calibri"/>
          <w:sz w:val="22"/>
        </w:rPr>
        <w:t>ietes senlejas pagastu apvienība”</w:t>
      </w:r>
      <w:r w:rsidRPr="006A1728">
        <w:rPr>
          <w:rFonts w:ascii="Calibri" w:hAnsi="Calibri" w:cs="Calibri"/>
          <w:sz w:val="22"/>
        </w:rPr>
        <w:t xml:space="preserve"> 2006.</w:t>
      </w:r>
      <w:r w:rsidR="00B36022">
        <w:rPr>
          <w:rFonts w:ascii="Calibri" w:hAnsi="Calibri" w:cs="Calibri"/>
          <w:sz w:val="22"/>
        </w:rPr>
        <w:t> </w:t>
      </w:r>
      <w:r w:rsidRPr="006A1728">
        <w:rPr>
          <w:rFonts w:ascii="Calibri" w:hAnsi="Calibri" w:cs="Calibri"/>
          <w:sz w:val="22"/>
        </w:rPr>
        <w:t xml:space="preserve">gadā tika uzsākta mērķtiecīga zālāju noganīšana </w:t>
      </w:r>
      <w:r w:rsidR="005B2E3C">
        <w:rPr>
          <w:rFonts w:ascii="Calibri" w:hAnsi="Calibri" w:cs="Calibri"/>
          <w:sz w:val="22"/>
        </w:rPr>
        <w:t>dabas parka “</w:t>
      </w:r>
      <w:r w:rsidRPr="006A1728">
        <w:rPr>
          <w:rFonts w:ascii="Calibri" w:hAnsi="Calibri" w:cs="Calibri"/>
          <w:sz w:val="22"/>
        </w:rPr>
        <w:t>Dvietes paliene</w:t>
      </w:r>
      <w:r w:rsidR="005B2E3C">
        <w:rPr>
          <w:rFonts w:ascii="Calibri" w:hAnsi="Calibri" w:cs="Calibri"/>
          <w:sz w:val="22"/>
        </w:rPr>
        <w:t>”</w:t>
      </w:r>
      <w:r w:rsidRPr="006A1728">
        <w:rPr>
          <w:rFonts w:ascii="Calibri" w:hAnsi="Calibri" w:cs="Calibri"/>
          <w:sz w:val="22"/>
        </w:rPr>
        <w:t xml:space="preserve"> zālāju daļā pie Putnu salas ar</w:t>
      </w:r>
      <w:r w:rsidR="00B36022">
        <w:rPr>
          <w:rFonts w:ascii="Calibri" w:hAnsi="Calibri" w:cs="Calibri"/>
          <w:sz w:val="22"/>
        </w:rPr>
        <w:t xml:space="preserve"> 18 liellopiem un 22 zirgiem 22 </w:t>
      </w:r>
      <w:r w:rsidRPr="006A1728">
        <w:rPr>
          <w:rFonts w:ascii="Calibri" w:hAnsi="Calibri" w:cs="Calibri"/>
          <w:sz w:val="22"/>
        </w:rPr>
        <w:t>ha lielā platībā (Gruberts, Štrausa</w:t>
      </w:r>
      <w:r w:rsidR="00CC49C1">
        <w:rPr>
          <w:rFonts w:ascii="Calibri" w:hAnsi="Calibri" w:cs="Calibri"/>
          <w:sz w:val="22"/>
        </w:rPr>
        <w:t>,</w:t>
      </w:r>
      <w:r w:rsidRPr="006A1728">
        <w:rPr>
          <w:rFonts w:ascii="Calibri" w:hAnsi="Calibri" w:cs="Calibri"/>
          <w:sz w:val="22"/>
        </w:rPr>
        <w:t xml:space="preserve"> 2011). 2007.</w:t>
      </w:r>
      <w:r w:rsidR="00B36022">
        <w:rPr>
          <w:rFonts w:ascii="Calibri" w:hAnsi="Calibri" w:cs="Calibri"/>
          <w:sz w:val="22"/>
        </w:rPr>
        <w:t> </w:t>
      </w:r>
      <w:r w:rsidRPr="006A1728">
        <w:rPr>
          <w:rFonts w:ascii="Calibri" w:hAnsi="Calibri" w:cs="Calibri"/>
          <w:sz w:val="22"/>
        </w:rPr>
        <w:t xml:space="preserve">gadā </w:t>
      </w:r>
      <w:r w:rsidR="00B36022">
        <w:rPr>
          <w:rFonts w:ascii="Calibri" w:hAnsi="Calibri" w:cs="Calibri"/>
          <w:sz w:val="22"/>
        </w:rPr>
        <w:t>aploks tika paplašināts līdz 98 ha Skuķu ezera virzienā un dienvidrietumu</w:t>
      </w:r>
      <w:r w:rsidRPr="006A1728">
        <w:rPr>
          <w:rFonts w:ascii="Calibri" w:hAnsi="Calibri" w:cs="Calibri"/>
          <w:sz w:val="22"/>
        </w:rPr>
        <w:t xml:space="preserve"> krastā, savukārt 2008.</w:t>
      </w:r>
      <w:r w:rsidR="00B36022">
        <w:rPr>
          <w:rFonts w:ascii="Calibri" w:hAnsi="Calibri" w:cs="Calibri"/>
          <w:sz w:val="22"/>
        </w:rPr>
        <w:t> </w:t>
      </w:r>
      <w:r w:rsidRPr="006A1728">
        <w:rPr>
          <w:rFonts w:ascii="Calibri" w:hAnsi="Calibri" w:cs="Calibri"/>
          <w:sz w:val="22"/>
        </w:rPr>
        <w:t>gadā ierīkoja jaunu ganību aploku Skuķu ezera ziemeļu krastā (Račinskis</w:t>
      </w:r>
      <w:r w:rsidR="00CC49C1">
        <w:rPr>
          <w:rFonts w:ascii="Calibri" w:hAnsi="Calibri" w:cs="Calibri"/>
          <w:sz w:val="22"/>
        </w:rPr>
        <w:t>,</w:t>
      </w:r>
      <w:r w:rsidRPr="006A1728">
        <w:rPr>
          <w:rFonts w:ascii="Calibri" w:hAnsi="Calibri" w:cs="Calibri"/>
          <w:sz w:val="22"/>
        </w:rPr>
        <w:t xml:space="preserve"> 2008). Piemērojot atbilstošu lopu skaitu, tika nodrošināta zālāju neaizaugšana, vienlaicīgi saglabātas putnu ligzdošanas vietas un nodrošināti augšanas apstākļi palienēs raksturīgajiem augiem. 2008.</w:t>
      </w:r>
      <w:r w:rsidR="00B36022">
        <w:rPr>
          <w:rFonts w:ascii="Calibri" w:hAnsi="Calibri" w:cs="Calibri"/>
          <w:sz w:val="22"/>
        </w:rPr>
        <w:t> </w:t>
      </w:r>
      <w:r w:rsidRPr="006A1728">
        <w:rPr>
          <w:rFonts w:ascii="Calibri" w:hAnsi="Calibri" w:cs="Calibri"/>
          <w:sz w:val="22"/>
        </w:rPr>
        <w:t>gadā tika ierīkots dabas parka informācijas centrs un Vides klase “Gulbjos” (Bebrenes pagasta Putnu salā).</w:t>
      </w:r>
      <w:r w:rsidRPr="006A1728">
        <w:t xml:space="preserve"> </w:t>
      </w:r>
      <w:r w:rsidRPr="006A1728">
        <w:rPr>
          <w:rFonts w:ascii="Calibri" w:hAnsi="Calibri" w:cs="Calibri"/>
          <w:sz w:val="22"/>
        </w:rPr>
        <w:t>Informācijas centrā tiek sniegta informācija par Dvietes senlejas dabas un kultūrvēsturiskajām vērtībām, bioloģiski vērtīgo zālāju un dabas parka apsaimniekošanu, kā arī var saņemt konsultācijas par dabisko ganīšanu. Vides klasē pamatskolas vecuma bērni ar skolotājiem var pētīt un iepazīt Dvietes palienes dabu un vēsturi. 2008.</w:t>
      </w:r>
      <w:r w:rsidR="00B36022">
        <w:rPr>
          <w:rFonts w:ascii="Calibri" w:hAnsi="Calibri" w:cs="Calibri"/>
          <w:sz w:val="22"/>
        </w:rPr>
        <w:t> </w:t>
      </w:r>
      <w:r w:rsidRPr="006A1728">
        <w:rPr>
          <w:rFonts w:ascii="Calibri" w:hAnsi="Calibri" w:cs="Calibri"/>
          <w:sz w:val="22"/>
        </w:rPr>
        <w:t>gadā projekta ietvaros veikta Dvietes upes hidroloģiskā priekšizpēte Dvietes upes posma meandru atjaunošanai.</w:t>
      </w:r>
      <w:r w:rsidRPr="006A1728">
        <w:rPr>
          <w:rStyle w:val="FootnoteReference"/>
          <w:rFonts w:ascii="Calibri" w:hAnsi="Calibri" w:cs="Calibri"/>
          <w:sz w:val="22"/>
        </w:rPr>
        <w:footnoteReference w:id="6"/>
      </w:r>
    </w:p>
    <w:p w14:paraId="16821A65" w14:textId="5923E085" w:rsidR="0036712B" w:rsidRPr="006A1728" w:rsidRDefault="0036712B" w:rsidP="0036712B">
      <w:pPr>
        <w:spacing w:before="0" w:after="120"/>
        <w:jc w:val="both"/>
        <w:rPr>
          <w:rFonts w:ascii="Calibri" w:hAnsi="Calibri" w:cs="Calibri"/>
          <w:sz w:val="22"/>
        </w:rPr>
      </w:pPr>
      <w:r w:rsidRPr="006A1728">
        <w:rPr>
          <w:rFonts w:ascii="Calibri" w:hAnsi="Calibri" w:cs="Calibri"/>
          <w:sz w:val="22"/>
        </w:rPr>
        <w:t>2007.</w:t>
      </w:r>
      <w:r w:rsidR="00B36022">
        <w:rPr>
          <w:rFonts w:ascii="Calibri" w:hAnsi="Calibri" w:cs="Calibri"/>
          <w:sz w:val="22"/>
        </w:rPr>
        <w:t> </w:t>
      </w:r>
      <w:r w:rsidRPr="006A1728">
        <w:rPr>
          <w:rFonts w:ascii="Calibri" w:hAnsi="Calibri" w:cs="Calibri"/>
          <w:sz w:val="22"/>
        </w:rPr>
        <w:t>gadā Daugavpils Universitātes Sistemātiskās bioloģijas institūts veica pētījumu “Daugavpils – Dvietes apkārtnes Daugavas palieņu ezeru ūdensaugi”. Pētījums tika veikts Latvijas Zinātnes padomes projekta “Klimata maiņas ietekme uz Latvijas ūdeņu vidi” ietvaros. Apkopojot ūdensaugu floras un veģetācijas pētījumos iegūtos datus par Daugavpils – Dvietes apkārtnes Daugavas palieņu ezeru dabas vērtībām, par bioloģiskās daudzveidības ziņā visvērtīgākajiem tika atzīti dabas parkā esošie Skuķu un Dvietes ezeri (putniem nozīmīga vieta, bagāta ūdensaugu flora, vairāku retu augu sugu bagātas populācijas).</w:t>
      </w:r>
    </w:p>
    <w:p w14:paraId="183B4F96" w14:textId="25678D2A" w:rsidR="0036712B" w:rsidRPr="006A1728" w:rsidRDefault="0036712B" w:rsidP="0036712B">
      <w:pPr>
        <w:spacing w:before="0" w:after="120"/>
        <w:jc w:val="both"/>
        <w:rPr>
          <w:rFonts w:ascii="Calibri" w:hAnsi="Calibri" w:cs="Calibri"/>
          <w:sz w:val="22"/>
        </w:rPr>
      </w:pPr>
      <w:r w:rsidRPr="006A1728">
        <w:rPr>
          <w:rFonts w:ascii="Calibri" w:hAnsi="Calibri" w:cs="Calibri"/>
          <w:sz w:val="22"/>
        </w:rPr>
        <w:t>2009.</w:t>
      </w:r>
      <w:r w:rsidR="00B36022">
        <w:rPr>
          <w:rFonts w:ascii="Calibri" w:hAnsi="Calibri" w:cs="Calibri"/>
          <w:sz w:val="22"/>
        </w:rPr>
        <w:t> </w:t>
      </w:r>
      <w:r w:rsidRPr="006A1728">
        <w:rPr>
          <w:rFonts w:ascii="Calibri" w:hAnsi="Calibri" w:cs="Calibri"/>
          <w:sz w:val="22"/>
        </w:rPr>
        <w:t xml:space="preserve">gadā izstrādāts “Dvietes palienes dabas parka </w:t>
      </w:r>
      <w:r w:rsidR="005969BF">
        <w:rPr>
          <w:rFonts w:ascii="Calibri" w:hAnsi="Calibri" w:cs="Calibri"/>
          <w:sz w:val="22"/>
        </w:rPr>
        <w:t>T</w:t>
      </w:r>
      <w:r w:rsidRPr="006A1728">
        <w:rPr>
          <w:rFonts w:ascii="Calibri" w:hAnsi="Calibri" w:cs="Calibri"/>
          <w:sz w:val="22"/>
        </w:rPr>
        <w:t xml:space="preserve">ūrisma attīstības plāns” (2011 – 2020) Latvijas Lauku tūrisma asociācijas </w:t>
      </w:r>
      <w:r w:rsidR="003478F4" w:rsidRPr="006A1728">
        <w:rPr>
          <w:rFonts w:ascii="Calibri" w:hAnsi="Calibri" w:cs="Calibri"/>
          <w:sz w:val="22"/>
        </w:rPr>
        <w:t>“</w:t>
      </w:r>
      <w:r w:rsidRPr="006A1728">
        <w:rPr>
          <w:rFonts w:ascii="Calibri" w:hAnsi="Calibri" w:cs="Calibri"/>
          <w:sz w:val="22"/>
        </w:rPr>
        <w:t>Lauku c</w:t>
      </w:r>
      <w:r w:rsidR="00BC7872">
        <w:rPr>
          <w:rFonts w:ascii="Calibri" w:hAnsi="Calibri" w:cs="Calibri"/>
          <w:sz w:val="22"/>
        </w:rPr>
        <w:t>eļotājs” un LDF</w:t>
      </w:r>
      <w:r w:rsidRPr="006A1728">
        <w:rPr>
          <w:rFonts w:ascii="Calibri" w:hAnsi="Calibri" w:cs="Calibri"/>
          <w:sz w:val="22"/>
        </w:rPr>
        <w:t xml:space="preserve"> īstenotā Eiropas Ekonomiskās zonas un Norvēģijas finanšu instrumenta finansētā projekta </w:t>
      </w:r>
      <w:r w:rsidR="003478F4" w:rsidRPr="006A1728">
        <w:rPr>
          <w:rFonts w:ascii="Calibri" w:hAnsi="Calibri" w:cs="Calibri"/>
          <w:sz w:val="22"/>
        </w:rPr>
        <w:t>“</w:t>
      </w:r>
      <w:r w:rsidRPr="006A1728">
        <w:rPr>
          <w:rFonts w:ascii="Calibri" w:hAnsi="Calibri" w:cs="Calibri"/>
          <w:sz w:val="22"/>
        </w:rPr>
        <w:t xml:space="preserve">Ilgtspējīga dabas resursu izmantošana un apsaimniekošana </w:t>
      </w:r>
      <w:r w:rsidRPr="0049408B">
        <w:rPr>
          <w:rFonts w:ascii="Calibri" w:hAnsi="Calibri" w:cs="Calibri"/>
          <w:i/>
          <w:iCs/>
          <w:sz w:val="22"/>
        </w:rPr>
        <w:t>Natura 2000</w:t>
      </w:r>
      <w:r w:rsidRPr="006A1728">
        <w:rPr>
          <w:rFonts w:ascii="Calibri" w:hAnsi="Calibri" w:cs="Calibri"/>
          <w:sz w:val="22"/>
        </w:rPr>
        <w:t xml:space="preserve"> teritorijās – populāros un potenciālos tūrisma galamērķos” ietvaros. Plāna izstrādē</w:t>
      </w:r>
      <w:r w:rsidR="00BC7872">
        <w:rPr>
          <w:rFonts w:ascii="Calibri" w:hAnsi="Calibri" w:cs="Calibri"/>
          <w:sz w:val="22"/>
        </w:rPr>
        <w:t xml:space="preserve"> piedalījās LDF</w:t>
      </w:r>
      <w:r w:rsidRPr="006A1728">
        <w:rPr>
          <w:rFonts w:ascii="Calibri" w:hAnsi="Calibri" w:cs="Calibri"/>
          <w:sz w:val="22"/>
        </w:rPr>
        <w:t xml:space="preserve">, asociācija </w:t>
      </w:r>
      <w:r w:rsidR="003478F4" w:rsidRPr="006A1728">
        <w:rPr>
          <w:rFonts w:ascii="Calibri" w:hAnsi="Calibri" w:cs="Calibri"/>
          <w:sz w:val="22"/>
        </w:rPr>
        <w:t>“</w:t>
      </w:r>
      <w:r w:rsidRPr="006A1728">
        <w:rPr>
          <w:rFonts w:ascii="Calibri" w:hAnsi="Calibri" w:cs="Calibri"/>
          <w:sz w:val="22"/>
        </w:rPr>
        <w:t>Lauku ceļotājs” un Bebrenes pagasta pārvaldes speciālisti.</w:t>
      </w:r>
      <w:r w:rsidRPr="006A1728">
        <w:t xml:space="preserve"> </w:t>
      </w:r>
      <w:r w:rsidRPr="006A1728">
        <w:rPr>
          <w:rFonts w:ascii="Calibri" w:hAnsi="Calibri" w:cs="Calibri"/>
          <w:sz w:val="22"/>
        </w:rPr>
        <w:t>Tūrisma attīstības plānā ir ietverts Dvietes palienes un tuvākās apkārtnes tūrisma nozares raksturojums, tūrisma attīstības stratēģija un rīcības plāns, mārketinga un monitoringa vadlīnijas.</w:t>
      </w:r>
    </w:p>
    <w:p w14:paraId="3668FE7E" w14:textId="65600974" w:rsidR="0036712B" w:rsidRPr="006A1728" w:rsidRDefault="0036712B" w:rsidP="0036712B">
      <w:pPr>
        <w:spacing w:before="0" w:after="120"/>
        <w:jc w:val="both"/>
        <w:rPr>
          <w:rFonts w:ascii="Calibri" w:hAnsi="Calibri" w:cs="Calibri"/>
          <w:sz w:val="22"/>
        </w:rPr>
      </w:pPr>
      <w:r w:rsidRPr="006A1728">
        <w:rPr>
          <w:rFonts w:ascii="Calibri" w:hAnsi="Calibri" w:cs="Calibri"/>
          <w:sz w:val="22"/>
        </w:rPr>
        <w:t>2009.</w:t>
      </w:r>
      <w:r w:rsidR="00B36022">
        <w:rPr>
          <w:rFonts w:ascii="Calibri" w:hAnsi="Calibri" w:cs="Calibri"/>
          <w:sz w:val="22"/>
        </w:rPr>
        <w:t> </w:t>
      </w:r>
      <w:r w:rsidRPr="006A1728">
        <w:rPr>
          <w:rFonts w:ascii="Calibri" w:hAnsi="Calibri" w:cs="Calibri"/>
          <w:sz w:val="22"/>
        </w:rPr>
        <w:t xml:space="preserve">gadā Skuķu ezera </w:t>
      </w:r>
      <w:r w:rsidR="00B36022">
        <w:rPr>
          <w:rFonts w:ascii="Calibri" w:hAnsi="Calibri" w:cs="Calibri"/>
          <w:sz w:val="22"/>
        </w:rPr>
        <w:t>dienvidrietumu</w:t>
      </w:r>
      <w:r w:rsidR="003106A7">
        <w:rPr>
          <w:rFonts w:ascii="Calibri" w:hAnsi="Calibri" w:cs="Calibri"/>
          <w:sz w:val="22"/>
        </w:rPr>
        <w:t xml:space="preserve"> </w:t>
      </w:r>
      <w:r w:rsidRPr="006A1728">
        <w:rPr>
          <w:rFonts w:ascii="Calibri" w:hAnsi="Calibri" w:cs="Calibri"/>
          <w:sz w:val="22"/>
        </w:rPr>
        <w:t xml:space="preserve">krastā tika uzcelts putnu vērošanas tornis </w:t>
      </w:r>
      <w:r w:rsidR="003106A7">
        <w:rPr>
          <w:rFonts w:ascii="Calibri" w:hAnsi="Calibri" w:cs="Calibri"/>
          <w:sz w:val="22"/>
        </w:rPr>
        <w:t xml:space="preserve">un informācijas stends </w:t>
      </w:r>
      <w:r w:rsidRPr="006A1728">
        <w:rPr>
          <w:rFonts w:ascii="Calibri" w:hAnsi="Calibri" w:cs="Calibri"/>
          <w:sz w:val="22"/>
        </w:rPr>
        <w:t>(torņa celšanu finansē</w:t>
      </w:r>
      <w:r w:rsidR="00275E6E" w:rsidRPr="006A1728">
        <w:rPr>
          <w:rFonts w:ascii="Calibri" w:hAnsi="Calibri" w:cs="Calibri"/>
          <w:sz w:val="22"/>
        </w:rPr>
        <w:t>ja</w:t>
      </w:r>
      <w:r w:rsidRPr="006A1728">
        <w:rPr>
          <w:rFonts w:ascii="Calibri" w:hAnsi="Calibri" w:cs="Calibri"/>
          <w:sz w:val="22"/>
        </w:rPr>
        <w:t xml:space="preserve"> Nīderlandes Karaliskās putnu aizsardzības biedrība). Putnu vērošanas tornis sniedz iespēju vērot ne tikai putnus, bet arī Dvietes palienes un Skuķu ezera pārmaiņas gada griezumā.</w:t>
      </w:r>
    </w:p>
    <w:p w14:paraId="74F7E8CF" w14:textId="4C4D3CCD" w:rsidR="0036712B" w:rsidRPr="006A1728" w:rsidRDefault="0036712B" w:rsidP="0036712B">
      <w:pPr>
        <w:spacing w:before="0" w:after="120"/>
        <w:jc w:val="both"/>
        <w:rPr>
          <w:rFonts w:ascii="Calibri" w:hAnsi="Calibri" w:cs="Calibri"/>
          <w:sz w:val="22"/>
        </w:rPr>
      </w:pPr>
      <w:r w:rsidRPr="006A1728">
        <w:rPr>
          <w:rFonts w:ascii="Calibri" w:hAnsi="Calibri" w:cs="Calibri"/>
          <w:sz w:val="22"/>
        </w:rPr>
        <w:t>Laika periodā no 2010.</w:t>
      </w:r>
      <w:r w:rsidR="00B36022">
        <w:rPr>
          <w:rFonts w:ascii="Calibri" w:hAnsi="Calibri" w:cs="Calibri"/>
          <w:sz w:val="22"/>
        </w:rPr>
        <w:t> </w:t>
      </w:r>
      <w:r w:rsidRPr="006A1728">
        <w:rPr>
          <w:rFonts w:ascii="Calibri" w:hAnsi="Calibri" w:cs="Calibri"/>
          <w:sz w:val="22"/>
        </w:rPr>
        <w:t>gada 1.</w:t>
      </w:r>
      <w:r w:rsidR="00B36022">
        <w:rPr>
          <w:rFonts w:ascii="Calibri" w:hAnsi="Calibri" w:cs="Calibri"/>
          <w:sz w:val="22"/>
        </w:rPr>
        <w:t> </w:t>
      </w:r>
      <w:r w:rsidRPr="006A1728">
        <w:rPr>
          <w:rFonts w:ascii="Calibri" w:hAnsi="Calibri" w:cs="Calibri"/>
          <w:sz w:val="22"/>
        </w:rPr>
        <w:t>oktobra līdz 2015.</w:t>
      </w:r>
      <w:r w:rsidR="00B36022">
        <w:rPr>
          <w:rFonts w:ascii="Calibri" w:hAnsi="Calibri" w:cs="Calibri"/>
          <w:sz w:val="22"/>
        </w:rPr>
        <w:t> </w:t>
      </w:r>
      <w:r w:rsidRPr="006A1728">
        <w:rPr>
          <w:rFonts w:ascii="Calibri" w:hAnsi="Calibri" w:cs="Calibri"/>
          <w:sz w:val="22"/>
        </w:rPr>
        <w:t>gada 30.</w:t>
      </w:r>
      <w:r w:rsidR="00B36022">
        <w:rPr>
          <w:rFonts w:ascii="Calibri" w:hAnsi="Calibri" w:cs="Calibri"/>
          <w:sz w:val="22"/>
        </w:rPr>
        <w:t> </w:t>
      </w:r>
      <w:r w:rsidRPr="006A1728">
        <w:rPr>
          <w:rFonts w:ascii="Calibri" w:hAnsi="Calibri" w:cs="Calibri"/>
          <w:sz w:val="22"/>
        </w:rPr>
        <w:t xml:space="preserve">septembrim tika īstenots LIFE+ projekts “Griezes biotopu atjaunošana </w:t>
      </w:r>
      <w:r w:rsidRPr="0049408B">
        <w:rPr>
          <w:rFonts w:ascii="Calibri" w:hAnsi="Calibri" w:cs="Calibri"/>
          <w:i/>
          <w:iCs/>
          <w:sz w:val="22"/>
        </w:rPr>
        <w:t>Natura 2000</w:t>
      </w:r>
      <w:r w:rsidRPr="006A1728">
        <w:rPr>
          <w:rFonts w:ascii="Calibri" w:hAnsi="Calibri" w:cs="Calibri"/>
          <w:sz w:val="22"/>
        </w:rPr>
        <w:t xml:space="preserve"> teritorijā “Dvietes paliene” (LIFE09 NAT/LV/000237)</w:t>
      </w:r>
      <w:r w:rsidR="00B36022">
        <w:rPr>
          <w:rFonts w:ascii="Calibri" w:hAnsi="Calibri" w:cs="Calibri"/>
          <w:sz w:val="22"/>
        </w:rPr>
        <w:t>”</w:t>
      </w:r>
      <w:r w:rsidRPr="006A1728">
        <w:rPr>
          <w:rFonts w:ascii="Calibri" w:hAnsi="Calibri" w:cs="Calibri"/>
          <w:sz w:val="22"/>
        </w:rPr>
        <w:t>, lai atjaunotu griezes ligzdošanas biotopus aizaugušajā</w:t>
      </w:r>
      <w:r w:rsidR="00B36022">
        <w:rPr>
          <w:rFonts w:ascii="Calibri" w:hAnsi="Calibri" w:cs="Calibri"/>
          <w:sz w:val="22"/>
        </w:rPr>
        <w:t xml:space="preserve"> Dvietes palienes vidusdaļā 1,8 </w:t>
      </w:r>
      <w:r w:rsidRPr="006A1728">
        <w:rPr>
          <w:rFonts w:ascii="Calibri" w:hAnsi="Calibri" w:cs="Calibri"/>
          <w:sz w:val="22"/>
        </w:rPr>
        <w:t xml:space="preserve">km garā posmā. </w:t>
      </w:r>
    </w:p>
    <w:p w14:paraId="79A7A50F" w14:textId="77777777" w:rsidR="005B2E3C" w:rsidRDefault="005B2E3C" w:rsidP="00275E6E">
      <w:pPr>
        <w:spacing w:before="0" w:after="0"/>
        <w:jc w:val="both"/>
        <w:rPr>
          <w:rFonts w:ascii="Calibri" w:hAnsi="Calibri" w:cs="Calibri"/>
          <w:sz w:val="22"/>
        </w:rPr>
      </w:pPr>
    </w:p>
    <w:p w14:paraId="65AB4083" w14:textId="5FB3393C" w:rsidR="0036712B" w:rsidRPr="006A1728" w:rsidRDefault="0036712B" w:rsidP="00275E6E">
      <w:pPr>
        <w:spacing w:before="0" w:after="0"/>
        <w:jc w:val="both"/>
        <w:rPr>
          <w:rFonts w:ascii="Calibri" w:hAnsi="Calibri" w:cs="Calibri"/>
          <w:sz w:val="22"/>
        </w:rPr>
      </w:pPr>
      <w:r w:rsidRPr="006A1728">
        <w:rPr>
          <w:rFonts w:ascii="Calibri" w:hAnsi="Calibri" w:cs="Calibri"/>
          <w:sz w:val="22"/>
        </w:rPr>
        <w:t xml:space="preserve">Projekta mērķi bija: </w:t>
      </w:r>
    </w:p>
    <w:p w14:paraId="75D6D068" w14:textId="77777777" w:rsidR="0036712B" w:rsidRPr="006A1728" w:rsidRDefault="0036712B" w:rsidP="00C162F1">
      <w:pPr>
        <w:pStyle w:val="ListParagraph"/>
        <w:numPr>
          <w:ilvl w:val="0"/>
          <w:numId w:val="10"/>
        </w:numPr>
        <w:spacing w:after="0" w:line="240" w:lineRule="auto"/>
        <w:ind w:left="714" w:hanging="357"/>
        <w:jc w:val="both"/>
        <w:rPr>
          <w:rFonts w:ascii="Calibri" w:hAnsi="Calibri" w:cs="Calibri"/>
          <w:lang w:val="lv-LV"/>
        </w:rPr>
      </w:pPr>
      <w:r w:rsidRPr="006A1728">
        <w:rPr>
          <w:rFonts w:ascii="Calibri" w:hAnsi="Calibri" w:cs="Calibri"/>
          <w:lang w:val="lv-LV"/>
        </w:rPr>
        <w:t xml:space="preserve">uzlabot griezes </w:t>
      </w:r>
      <w:r w:rsidRPr="006A1728">
        <w:rPr>
          <w:rFonts w:ascii="Calibri" w:hAnsi="Calibri" w:cs="Calibri"/>
          <w:i/>
          <w:lang w:val="lv-LV"/>
        </w:rPr>
        <w:t>Crex crex</w:t>
      </w:r>
      <w:r w:rsidRPr="006A1728">
        <w:rPr>
          <w:rFonts w:ascii="Calibri" w:hAnsi="Calibri" w:cs="Calibri"/>
          <w:lang w:val="lv-LV"/>
        </w:rPr>
        <w:t xml:space="preserve"> aizsardzības stāvokli Latvijā;</w:t>
      </w:r>
    </w:p>
    <w:p w14:paraId="4D06186C" w14:textId="7FFCBB0E" w:rsidR="0036712B" w:rsidRPr="006A1728" w:rsidRDefault="0036712B" w:rsidP="00C162F1">
      <w:pPr>
        <w:numPr>
          <w:ilvl w:val="0"/>
          <w:numId w:val="10"/>
        </w:numPr>
        <w:spacing w:before="0" w:after="0"/>
        <w:ind w:left="714" w:hanging="357"/>
        <w:jc w:val="both"/>
        <w:rPr>
          <w:rFonts w:ascii="Calibri" w:eastAsia="Times New Roman" w:hAnsi="Calibri" w:cs="Calibri"/>
          <w:sz w:val="22"/>
          <w:lang w:eastAsia="lv-LV"/>
        </w:rPr>
      </w:pPr>
      <w:r w:rsidRPr="006A1728">
        <w:rPr>
          <w:rFonts w:ascii="Calibri" w:eastAsia="Times New Roman" w:hAnsi="Calibri" w:cs="Calibri"/>
          <w:sz w:val="22"/>
          <w:lang w:eastAsia="lv-LV"/>
        </w:rPr>
        <w:t>atjaunot griezes</w:t>
      </w:r>
      <w:r w:rsidR="00275E6E" w:rsidRPr="006A1728">
        <w:rPr>
          <w:rFonts w:ascii="Calibri" w:eastAsia="Times New Roman" w:hAnsi="Calibri" w:cs="Calibri"/>
          <w:sz w:val="22"/>
          <w:lang w:eastAsia="lv-LV"/>
        </w:rPr>
        <w:t xml:space="preserve"> </w:t>
      </w:r>
      <w:r w:rsidR="00275E6E" w:rsidRPr="006A1728">
        <w:rPr>
          <w:rFonts w:ascii="Calibri" w:eastAsia="Times New Roman" w:hAnsi="Calibri" w:cs="Calibri"/>
          <w:i/>
          <w:iCs/>
          <w:sz w:val="22"/>
          <w:lang w:eastAsia="lv-LV"/>
        </w:rPr>
        <w:t>Crex crex</w:t>
      </w:r>
      <w:r w:rsidRPr="006A1728">
        <w:rPr>
          <w:rFonts w:ascii="Calibri" w:eastAsia="Times New Roman" w:hAnsi="Calibri" w:cs="Calibri"/>
          <w:sz w:val="22"/>
          <w:lang w:eastAsia="lv-LV"/>
        </w:rPr>
        <w:t xml:space="preserve"> ligzdošanas biotopus degradētā un pamestā Dvietes upes palienes posmā;</w:t>
      </w:r>
    </w:p>
    <w:p w14:paraId="7DE3BDC6" w14:textId="41A9B0A4" w:rsidR="0036712B" w:rsidRPr="006A1728" w:rsidRDefault="0036712B" w:rsidP="00C162F1">
      <w:pPr>
        <w:numPr>
          <w:ilvl w:val="0"/>
          <w:numId w:val="10"/>
        </w:numPr>
        <w:spacing w:before="0" w:after="0"/>
        <w:ind w:left="714" w:hanging="357"/>
        <w:jc w:val="both"/>
        <w:rPr>
          <w:rFonts w:ascii="Calibri" w:eastAsia="Times New Roman" w:hAnsi="Calibri" w:cs="Calibri"/>
          <w:sz w:val="22"/>
          <w:lang w:eastAsia="lv-LV"/>
        </w:rPr>
      </w:pPr>
      <w:r w:rsidRPr="006A1728">
        <w:rPr>
          <w:rFonts w:ascii="Calibri" w:eastAsia="Times New Roman" w:hAnsi="Calibri" w:cs="Calibri"/>
          <w:sz w:val="22"/>
          <w:lang w:eastAsia="lv-LV"/>
        </w:rPr>
        <w:t xml:space="preserve">demonstrēt un veicināt kompleksu griezes </w:t>
      </w:r>
      <w:r w:rsidR="00275E6E" w:rsidRPr="006A1728">
        <w:rPr>
          <w:rFonts w:ascii="Calibri" w:eastAsia="Times New Roman" w:hAnsi="Calibri" w:cs="Calibri"/>
          <w:i/>
          <w:iCs/>
          <w:sz w:val="22"/>
          <w:lang w:eastAsia="lv-LV"/>
        </w:rPr>
        <w:t>Crex crex</w:t>
      </w:r>
      <w:r w:rsidR="00275E6E" w:rsidRPr="006A1728">
        <w:rPr>
          <w:rFonts w:ascii="Calibri" w:eastAsia="Times New Roman" w:hAnsi="Calibri" w:cs="Calibri"/>
          <w:sz w:val="22"/>
          <w:lang w:eastAsia="lv-LV"/>
        </w:rPr>
        <w:t xml:space="preserve"> </w:t>
      </w:r>
      <w:r w:rsidRPr="006A1728">
        <w:rPr>
          <w:rFonts w:ascii="Calibri" w:eastAsia="Times New Roman" w:hAnsi="Calibri" w:cs="Calibri"/>
          <w:sz w:val="22"/>
          <w:lang w:eastAsia="lv-LV"/>
        </w:rPr>
        <w:t>biotopu atjaunošanas metožu pielietošanu degradētās palieņu pļavās;</w:t>
      </w:r>
    </w:p>
    <w:p w14:paraId="24F44D44" w14:textId="77777777" w:rsidR="0036712B" w:rsidRPr="006A1728" w:rsidRDefault="0036712B" w:rsidP="00C162F1">
      <w:pPr>
        <w:numPr>
          <w:ilvl w:val="0"/>
          <w:numId w:val="10"/>
        </w:numPr>
        <w:spacing w:before="0" w:after="120"/>
        <w:ind w:left="714" w:hanging="357"/>
        <w:jc w:val="both"/>
        <w:rPr>
          <w:rFonts w:ascii="Calibri" w:eastAsia="Times New Roman" w:hAnsi="Calibri" w:cs="Calibri"/>
          <w:sz w:val="22"/>
          <w:lang w:eastAsia="lv-LV"/>
        </w:rPr>
      </w:pPr>
      <w:r w:rsidRPr="006A1728">
        <w:rPr>
          <w:rFonts w:ascii="Calibri" w:eastAsia="Times New Roman" w:hAnsi="Calibri" w:cs="Calibri"/>
          <w:sz w:val="22"/>
          <w:lang w:eastAsia="lv-LV"/>
        </w:rPr>
        <w:t xml:space="preserve">celt zināšanu līmeni un veicināt zemes īpašnieku un vietējās pašvaldības iesaistīšanos ES nozīmes aizsargājamām sugām, it īpaši griezei, labvēlīgā Dvietes palienes </w:t>
      </w:r>
      <w:r w:rsidRPr="0049408B">
        <w:rPr>
          <w:rFonts w:ascii="Calibri" w:eastAsia="Times New Roman" w:hAnsi="Calibri" w:cs="Calibri"/>
          <w:i/>
          <w:iCs/>
          <w:sz w:val="22"/>
          <w:lang w:eastAsia="lv-LV"/>
        </w:rPr>
        <w:t>Natura 2000</w:t>
      </w:r>
      <w:r w:rsidRPr="006A1728">
        <w:rPr>
          <w:rFonts w:ascii="Calibri" w:eastAsia="Times New Roman" w:hAnsi="Calibri" w:cs="Calibri"/>
          <w:sz w:val="22"/>
          <w:lang w:eastAsia="lv-LV"/>
        </w:rPr>
        <w:t xml:space="preserve"> teritorijas apsaimniekošanā.</w:t>
      </w:r>
    </w:p>
    <w:p w14:paraId="4B44F8C1" w14:textId="37F3EF59" w:rsidR="0036712B" w:rsidRPr="006A1728" w:rsidRDefault="0036712B" w:rsidP="0036712B">
      <w:pPr>
        <w:spacing w:before="0" w:after="120"/>
        <w:jc w:val="both"/>
        <w:rPr>
          <w:rFonts w:ascii="Calibri" w:eastAsia="Times New Roman" w:hAnsi="Calibri" w:cs="Calibri"/>
          <w:sz w:val="22"/>
          <w:lang w:eastAsia="lv-LV"/>
        </w:rPr>
      </w:pPr>
      <w:r w:rsidRPr="006A1728">
        <w:rPr>
          <w:rFonts w:ascii="Calibri" w:eastAsia="Times New Roman" w:hAnsi="Calibri" w:cs="Calibri"/>
          <w:sz w:val="22"/>
          <w:lang w:eastAsia="lv-LV"/>
        </w:rPr>
        <w:t>Projekta ietvaros 2011.</w:t>
      </w:r>
      <w:r w:rsidR="00B36022">
        <w:rPr>
          <w:rFonts w:ascii="Calibri" w:eastAsia="Times New Roman" w:hAnsi="Calibri" w:cs="Calibri"/>
          <w:sz w:val="22"/>
          <w:lang w:eastAsia="lv-LV"/>
        </w:rPr>
        <w:t> gadā dabas parkā 26 </w:t>
      </w:r>
      <w:r w:rsidRPr="006A1728">
        <w:rPr>
          <w:rFonts w:ascii="Calibri" w:eastAsia="Times New Roman" w:hAnsi="Calibri" w:cs="Calibri"/>
          <w:sz w:val="22"/>
          <w:lang w:eastAsia="lv-LV"/>
        </w:rPr>
        <w:t>ha platībā tika palielināta agrāko ganību teritorija Dvietes upes labajā krastā. Vēl viena jauna ganību teritorija tika izveidota līdz 2012.</w:t>
      </w:r>
      <w:r w:rsidR="00B36022">
        <w:rPr>
          <w:rFonts w:ascii="Calibri" w:eastAsia="Times New Roman" w:hAnsi="Calibri" w:cs="Calibri"/>
          <w:sz w:val="22"/>
          <w:lang w:eastAsia="lv-LV"/>
        </w:rPr>
        <w:t> gada augustam 85 </w:t>
      </w:r>
      <w:r w:rsidRPr="006A1728">
        <w:rPr>
          <w:rFonts w:ascii="Calibri" w:eastAsia="Times New Roman" w:hAnsi="Calibri" w:cs="Calibri"/>
          <w:sz w:val="22"/>
          <w:lang w:eastAsia="lv-LV"/>
        </w:rPr>
        <w:t>ha platībā Dvietes upes kreisajā krastā pie Zariņu sa</w:t>
      </w:r>
      <w:r w:rsidR="00B36022">
        <w:rPr>
          <w:rFonts w:ascii="Calibri" w:eastAsia="Times New Roman" w:hAnsi="Calibri" w:cs="Calibri"/>
          <w:sz w:val="22"/>
          <w:lang w:eastAsia="lv-LV"/>
        </w:rPr>
        <w:t>las un neliels paplašinājums (2 </w:t>
      </w:r>
      <w:r w:rsidRPr="006A1728">
        <w:rPr>
          <w:rFonts w:ascii="Calibri" w:eastAsia="Times New Roman" w:hAnsi="Calibri" w:cs="Calibri"/>
          <w:sz w:val="22"/>
          <w:lang w:eastAsia="lv-LV"/>
        </w:rPr>
        <w:t xml:space="preserve">ha) iepriekšējā gadā ierīkotajai ganību teritorijai Dvietes labajā krastā pie Putnu salas. </w:t>
      </w:r>
      <w:r w:rsidR="007E4091">
        <w:rPr>
          <w:rFonts w:ascii="Calibri" w:eastAsia="Times New Roman" w:hAnsi="Calibri" w:cs="Calibri"/>
          <w:sz w:val="22"/>
          <w:lang w:eastAsia="lv-LV"/>
        </w:rPr>
        <w:t>Dvietes u</w:t>
      </w:r>
      <w:r w:rsidRPr="006A1728">
        <w:rPr>
          <w:rFonts w:ascii="Calibri" w:eastAsia="Times New Roman" w:hAnsi="Calibri" w:cs="Calibri"/>
          <w:sz w:val="22"/>
          <w:lang w:eastAsia="lv-LV"/>
        </w:rPr>
        <w:t>pes kreisā krasta ganībās tika izlaisti 39 “Konik” zirgi, bet Dvietes labā krasta ganību aplokā 31 dažādu izturīgu šķirņu liellop</w:t>
      </w:r>
      <w:r w:rsidR="006A0F70">
        <w:rPr>
          <w:rFonts w:ascii="Calibri" w:eastAsia="Times New Roman" w:hAnsi="Calibri" w:cs="Calibri"/>
          <w:sz w:val="22"/>
          <w:lang w:eastAsia="lv-LV"/>
        </w:rPr>
        <w:t>i</w:t>
      </w:r>
      <w:r w:rsidRPr="006A1728">
        <w:rPr>
          <w:rFonts w:ascii="Calibri" w:eastAsia="Times New Roman" w:hAnsi="Calibri" w:cs="Calibri"/>
          <w:sz w:val="22"/>
          <w:lang w:eastAsia="lv-LV"/>
        </w:rPr>
        <w:t>. Pie</w:t>
      </w:r>
      <w:r w:rsidR="00B36022">
        <w:rPr>
          <w:rFonts w:ascii="Calibri" w:eastAsia="Times New Roman" w:hAnsi="Calibri" w:cs="Calibri"/>
          <w:sz w:val="22"/>
          <w:lang w:eastAsia="lv-LV"/>
        </w:rPr>
        <w:t xml:space="preserve"> dabas parka “Dvietes paliene” </w:t>
      </w:r>
      <w:r w:rsidRPr="006A1728">
        <w:rPr>
          <w:rFonts w:ascii="Calibri" w:eastAsia="Times New Roman" w:hAnsi="Calibri" w:cs="Calibri"/>
          <w:sz w:val="22"/>
          <w:lang w:eastAsia="lv-LV"/>
        </w:rPr>
        <w:t xml:space="preserve">informācijas centra </w:t>
      </w:r>
      <w:r w:rsidR="00B36022">
        <w:rPr>
          <w:rFonts w:ascii="Calibri" w:eastAsia="Times New Roman" w:hAnsi="Calibri" w:cs="Calibri"/>
          <w:sz w:val="22"/>
          <w:lang w:eastAsia="lv-LV"/>
        </w:rPr>
        <w:t>–</w:t>
      </w:r>
      <w:r w:rsidRPr="006A1728">
        <w:rPr>
          <w:rFonts w:ascii="Calibri" w:eastAsia="Times New Roman" w:hAnsi="Calibri" w:cs="Calibri"/>
          <w:sz w:val="22"/>
          <w:lang w:eastAsia="lv-LV"/>
        </w:rPr>
        <w:t xml:space="preserve"> Putnu salas “Gulbjiem” tika atklāta skatu platforma, lai no augstāka skatu punkta varētu redzēt projekta ietvaros atjauno</w:t>
      </w:r>
      <w:r w:rsidR="00275E6E" w:rsidRPr="006A1728">
        <w:rPr>
          <w:rFonts w:ascii="Calibri" w:eastAsia="Times New Roman" w:hAnsi="Calibri" w:cs="Calibri"/>
          <w:sz w:val="22"/>
          <w:lang w:eastAsia="lv-LV"/>
        </w:rPr>
        <w:t>to</w:t>
      </w:r>
      <w:r w:rsidRPr="006A1728">
        <w:rPr>
          <w:rFonts w:ascii="Calibri" w:eastAsia="Times New Roman" w:hAnsi="Calibri" w:cs="Calibri"/>
          <w:sz w:val="22"/>
          <w:lang w:eastAsia="lv-LV"/>
        </w:rPr>
        <w:t xml:space="preserve"> dabiski līkumojošo Dvietes upes gultni un atjaunotās atklātās zālāju platības.</w:t>
      </w:r>
    </w:p>
    <w:p w14:paraId="3007CFCB" w14:textId="1D9A75DB" w:rsidR="0036712B" w:rsidRPr="006A1728" w:rsidRDefault="0036712B" w:rsidP="0036712B">
      <w:pPr>
        <w:spacing w:before="0" w:after="120"/>
        <w:jc w:val="both"/>
        <w:rPr>
          <w:rFonts w:ascii="Calibri" w:eastAsia="Times New Roman" w:hAnsi="Calibri" w:cs="Calibri"/>
          <w:sz w:val="22"/>
          <w:lang w:eastAsia="lv-LV"/>
        </w:rPr>
      </w:pPr>
      <w:r w:rsidRPr="006A1728">
        <w:rPr>
          <w:rFonts w:ascii="Calibri" w:eastAsia="Times New Roman" w:hAnsi="Calibri" w:cs="Calibri"/>
          <w:sz w:val="22"/>
          <w:lang w:eastAsia="lv-LV"/>
        </w:rPr>
        <w:t>Īstenojot projekta aktivitātes</w:t>
      </w:r>
      <w:r w:rsidR="004B74F4">
        <w:rPr>
          <w:rFonts w:ascii="Calibri" w:eastAsia="Times New Roman" w:hAnsi="Calibri" w:cs="Calibri"/>
          <w:sz w:val="22"/>
          <w:lang w:eastAsia="lv-LV"/>
        </w:rPr>
        <w:t>,</w:t>
      </w:r>
      <w:r w:rsidRPr="006A1728">
        <w:rPr>
          <w:rFonts w:ascii="Calibri" w:eastAsia="Times New Roman" w:hAnsi="Calibri" w:cs="Calibri"/>
          <w:sz w:val="22"/>
          <w:lang w:eastAsia="lv-LV"/>
        </w:rPr>
        <w:t xml:space="preserve"> dabas park</w:t>
      </w:r>
      <w:r w:rsidR="00B36022">
        <w:rPr>
          <w:rFonts w:ascii="Calibri" w:eastAsia="Times New Roman" w:hAnsi="Calibri" w:cs="Calibri"/>
          <w:sz w:val="22"/>
          <w:lang w:eastAsia="lv-LV"/>
        </w:rPr>
        <w:t>ā ierīkotās ganības aptvēra 113 ha, kurus norobežoja 1,3 </w:t>
      </w:r>
      <w:r w:rsidRPr="006A1728">
        <w:rPr>
          <w:rFonts w:ascii="Calibri" w:eastAsia="Times New Roman" w:hAnsi="Calibri" w:cs="Calibri"/>
          <w:sz w:val="22"/>
          <w:lang w:eastAsia="lv-LV"/>
        </w:rPr>
        <w:t xml:space="preserve">km </w:t>
      </w:r>
      <w:r w:rsidR="004B74F4">
        <w:rPr>
          <w:rFonts w:ascii="Calibri" w:eastAsia="Times New Roman" w:hAnsi="Calibri" w:cs="Calibri"/>
          <w:sz w:val="22"/>
          <w:lang w:eastAsia="lv-LV"/>
        </w:rPr>
        <w:t xml:space="preserve">garš </w:t>
      </w:r>
      <w:r w:rsidRPr="006A1728">
        <w:rPr>
          <w:rFonts w:ascii="Calibri" w:eastAsia="Times New Roman" w:hAnsi="Calibri" w:cs="Calibri"/>
          <w:sz w:val="22"/>
          <w:lang w:eastAsia="lv-LV"/>
        </w:rPr>
        <w:t>žogs. Ganībās bija iekļautas gandrīz visas projektā atjaunotās zālāju platības un ar iepriekš ierīkotajām ganī</w:t>
      </w:r>
      <w:r w:rsidR="00B36022">
        <w:rPr>
          <w:rFonts w:ascii="Calibri" w:eastAsia="Times New Roman" w:hAnsi="Calibri" w:cs="Calibri"/>
          <w:sz w:val="22"/>
          <w:lang w:eastAsia="lv-LV"/>
        </w:rPr>
        <w:t>bām aploki veidoja aptuveni 350 </w:t>
      </w:r>
      <w:r w:rsidRPr="006A1728">
        <w:rPr>
          <w:rFonts w:ascii="Calibri" w:eastAsia="Times New Roman" w:hAnsi="Calibri" w:cs="Calibri"/>
          <w:sz w:val="22"/>
          <w:lang w:eastAsia="lv-LV"/>
        </w:rPr>
        <w:t>ha lielu pastāvīgas noganīšanas teritoriju.</w:t>
      </w:r>
      <w:r w:rsidRPr="006A1728">
        <w:t xml:space="preserve"> </w:t>
      </w:r>
      <w:r w:rsidRPr="006A1728">
        <w:rPr>
          <w:rFonts w:ascii="Calibri" w:hAnsi="Calibri" w:cs="Calibri"/>
          <w:sz w:val="22"/>
        </w:rPr>
        <w:t>2014.</w:t>
      </w:r>
      <w:r w:rsidR="00B36022">
        <w:rPr>
          <w:rFonts w:ascii="Calibri" w:hAnsi="Calibri" w:cs="Calibri"/>
          <w:sz w:val="22"/>
        </w:rPr>
        <w:t> </w:t>
      </w:r>
      <w:r w:rsidRPr="006A1728">
        <w:rPr>
          <w:rFonts w:ascii="Calibri" w:hAnsi="Calibri" w:cs="Calibri"/>
          <w:sz w:val="22"/>
        </w:rPr>
        <w:t xml:space="preserve">gadā </w:t>
      </w:r>
      <w:r w:rsidRPr="006A1728">
        <w:rPr>
          <w:rFonts w:ascii="Calibri" w:eastAsia="Times New Roman" w:hAnsi="Calibri" w:cs="Calibri"/>
          <w:sz w:val="22"/>
          <w:lang w:eastAsia="lv-LV"/>
        </w:rPr>
        <w:t>noganīšanas intensitātes regulēšanai Dvietes upes labā krasta ganībās tika uzbūvēts iekšēj</w:t>
      </w:r>
      <w:r w:rsidR="00271E54" w:rsidRPr="006A1728">
        <w:rPr>
          <w:rFonts w:ascii="Calibri" w:eastAsia="Times New Roman" w:hAnsi="Calibri" w:cs="Calibri"/>
          <w:sz w:val="22"/>
          <w:lang w:eastAsia="lv-LV"/>
        </w:rPr>
        <w:t>s</w:t>
      </w:r>
      <w:r w:rsidRPr="006A1728">
        <w:rPr>
          <w:rFonts w:ascii="Calibri" w:eastAsia="Times New Roman" w:hAnsi="Calibri" w:cs="Calibri"/>
          <w:sz w:val="22"/>
          <w:lang w:eastAsia="lv-LV"/>
        </w:rPr>
        <w:t xml:space="preserve"> sezonāli atverams nožogojum</w:t>
      </w:r>
      <w:r w:rsidR="004B74F4">
        <w:rPr>
          <w:rFonts w:ascii="Calibri" w:eastAsia="Times New Roman" w:hAnsi="Calibri" w:cs="Calibri"/>
          <w:sz w:val="22"/>
          <w:lang w:eastAsia="lv-LV"/>
        </w:rPr>
        <w:t>s</w:t>
      </w:r>
      <w:r w:rsidR="00AC426D">
        <w:rPr>
          <w:rFonts w:ascii="Calibri" w:eastAsia="Times New Roman" w:hAnsi="Calibri" w:cs="Calibri"/>
          <w:sz w:val="22"/>
          <w:lang w:eastAsia="lv-LV"/>
        </w:rPr>
        <w:t xml:space="preserve"> 0,4 </w:t>
      </w:r>
      <w:r w:rsidRPr="006A1728">
        <w:rPr>
          <w:rFonts w:ascii="Calibri" w:eastAsia="Times New Roman" w:hAnsi="Calibri" w:cs="Calibri"/>
          <w:sz w:val="22"/>
          <w:lang w:eastAsia="lv-LV"/>
        </w:rPr>
        <w:t xml:space="preserve">km garumā. </w:t>
      </w:r>
    </w:p>
    <w:p w14:paraId="36BB63C2" w14:textId="5637C9AA" w:rsidR="0036712B" w:rsidRPr="006A1728" w:rsidRDefault="0036712B" w:rsidP="0036712B">
      <w:pPr>
        <w:spacing w:before="0" w:after="120"/>
        <w:jc w:val="both"/>
        <w:rPr>
          <w:rFonts w:ascii="Calibri" w:hAnsi="Calibri" w:cs="Calibri"/>
          <w:sz w:val="22"/>
        </w:rPr>
      </w:pPr>
      <w:r w:rsidRPr="006A1728">
        <w:rPr>
          <w:rFonts w:ascii="Calibri" w:hAnsi="Calibri" w:cs="Calibri"/>
          <w:sz w:val="22"/>
        </w:rPr>
        <w:t>Projekta ietvaros tika veikt</w:t>
      </w:r>
      <w:r w:rsidR="004B74F4">
        <w:rPr>
          <w:rFonts w:ascii="Calibri" w:hAnsi="Calibri" w:cs="Calibri"/>
          <w:sz w:val="22"/>
        </w:rPr>
        <w:t>i</w:t>
      </w:r>
      <w:r w:rsidRPr="006A1728">
        <w:rPr>
          <w:rFonts w:ascii="Calibri" w:hAnsi="Calibri" w:cs="Calibri"/>
          <w:sz w:val="22"/>
        </w:rPr>
        <w:t xml:space="preserve"> arī Dvietes upes dabiskās gultnes atjaunošanas darbi (</w:t>
      </w:r>
      <w:r w:rsidR="00BD308E">
        <w:rPr>
          <w:rFonts w:ascii="Calibri" w:hAnsi="Calibri" w:cs="Calibri"/>
          <w:sz w:val="22"/>
        </w:rPr>
        <w:t xml:space="preserve">aptuveni </w:t>
      </w:r>
      <w:r w:rsidRPr="006A1728">
        <w:rPr>
          <w:rFonts w:ascii="Calibri" w:hAnsi="Calibri" w:cs="Calibri"/>
          <w:sz w:val="22"/>
        </w:rPr>
        <w:t>1,</w:t>
      </w:r>
      <w:r w:rsidR="00437AA8">
        <w:rPr>
          <w:rFonts w:ascii="Calibri" w:hAnsi="Calibri" w:cs="Calibri"/>
          <w:sz w:val="22"/>
        </w:rPr>
        <w:t>8</w:t>
      </w:r>
      <w:r w:rsidR="00AC426D">
        <w:rPr>
          <w:rFonts w:ascii="Calibri" w:hAnsi="Calibri" w:cs="Calibri"/>
          <w:sz w:val="22"/>
        </w:rPr>
        <w:t> </w:t>
      </w:r>
      <w:r w:rsidRPr="006A1728">
        <w:rPr>
          <w:rFonts w:ascii="Calibri" w:hAnsi="Calibri" w:cs="Calibri"/>
          <w:sz w:val="22"/>
        </w:rPr>
        <w:t>km garumā) atbilstoši tehniskā projekta gala versijai, un Dvietes ūdeņi pēc aptuveni 80 gadu pārtraukuma atgriezās savā dabiskajā gultnē. Upes dabiskās gultnes atjaunošanas posmā tika nojaukti bebru aizsprosti, dabisko upes līkumu pārrakšana divos vecgultnes posmos taisnotās Dvietes upes labajā</w:t>
      </w:r>
      <w:r w:rsidR="00AC426D">
        <w:rPr>
          <w:rFonts w:ascii="Calibri" w:hAnsi="Calibri" w:cs="Calibri"/>
          <w:sz w:val="22"/>
        </w:rPr>
        <w:t xml:space="preserve"> krastā pie Putnu salas (ap 900 </w:t>
      </w:r>
      <w:r w:rsidRPr="006A1728">
        <w:rPr>
          <w:rFonts w:ascii="Calibri" w:hAnsi="Calibri" w:cs="Calibri"/>
          <w:sz w:val="22"/>
        </w:rPr>
        <w:t>m garumā), pārrakta vecā upe līdz ietekai Skuķu ezerā Dvietes upes kanāla kreisajā krast</w:t>
      </w:r>
      <w:r w:rsidR="00AC426D">
        <w:rPr>
          <w:rFonts w:ascii="Calibri" w:hAnsi="Calibri" w:cs="Calibri"/>
          <w:sz w:val="22"/>
        </w:rPr>
        <w:t>ā pie Zariņu salas (apmēram 800 </w:t>
      </w:r>
      <w:r w:rsidRPr="006A1728">
        <w:rPr>
          <w:rFonts w:ascii="Calibri" w:hAnsi="Calibri" w:cs="Calibri"/>
          <w:sz w:val="22"/>
        </w:rPr>
        <w:t>m). Uz taisnotās upes gultnes trīs vietās tika uzbūvēti dambji, lai novirzītu straumi atjaunotajā vēsturiskajā Dvietes gultnē. Vēl tika izveidotas divas šķērsojuma vietas – brasls atjaunotajā gultnē un vecās gultnes posma aizbērums, lai nodrošinātu pieeju lauksaimniecības tehnikai.</w:t>
      </w:r>
    </w:p>
    <w:p w14:paraId="4DEEC81E" w14:textId="373AD103" w:rsidR="0036712B" w:rsidRPr="006A1728" w:rsidRDefault="0036712B" w:rsidP="0036712B">
      <w:pPr>
        <w:spacing w:before="0" w:after="120"/>
        <w:jc w:val="both"/>
        <w:rPr>
          <w:rFonts w:ascii="Calibri" w:hAnsi="Calibri" w:cs="Calibri"/>
          <w:sz w:val="22"/>
        </w:rPr>
      </w:pPr>
      <w:r w:rsidRPr="006A1728">
        <w:rPr>
          <w:rFonts w:ascii="Calibri" w:hAnsi="Calibri" w:cs="Calibri"/>
          <w:sz w:val="22"/>
        </w:rPr>
        <w:t xml:space="preserve">Dabas parkā tika veikts pētījums “Griezes </w:t>
      </w:r>
      <w:r w:rsidRPr="006A1728">
        <w:rPr>
          <w:rFonts w:ascii="Calibri" w:hAnsi="Calibri" w:cs="Calibri"/>
          <w:i/>
          <w:sz w:val="22"/>
        </w:rPr>
        <w:t xml:space="preserve">Crex crex </w:t>
      </w:r>
      <w:r w:rsidRPr="006A1728">
        <w:rPr>
          <w:rFonts w:ascii="Calibri" w:hAnsi="Calibri" w:cs="Calibri"/>
          <w:sz w:val="22"/>
        </w:rPr>
        <w:t>un citu lauksaimniecības zemēs sastopamo naktsputnu skaita pārmaiņas Dvietes palienes dabas parkā no 2006. līdz 2016.</w:t>
      </w:r>
      <w:r w:rsidR="00AC426D">
        <w:rPr>
          <w:rFonts w:ascii="Calibri" w:hAnsi="Calibri" w:cs="Calibri"/>
          <w:sz w:val="22"/>
        </w:rPr>
        <w:t> </w:t>
      </w:r>
      <w:r w:rsidRPr="006A1728">
        <w:rPr>
          <w:rFonts w:ascii="Calibri" w:hAnsi="Calibri" w:cs="Calibri"/>
          <w:sz w:val="22"/>
        </w:rPr>
        <w:t>gadam”, lai novērtētu īstenotā projekta pasākumu ietekmi uz griezes un citu putnu populācijām. No 2006. līdz 2015.</w:t>
      </w:r>
      <w:r w:rsidR="00AC426D">
        <w:rPr>
          <w:rFonts w:ascii="Calibri" w:hAnsi="Calibri" w:cs="Calibri"/>
          <w:sz w:val="22"/>
        </w:rPr>
        <w:t> </w:t>
      </w:r>
      <w:r w:rsidRPr="006A1728">
        <w:rPr>
          <w:rFonts w:ascii="Calibri" w:hAnsi="Calibri" w:cs="Calibri"/>
          <w:sz w:val="22"/>
        </w:rPr>
        <w:t xml:space="preserve">gadam Dvietes palienes dabas parkā naktsputnu uzskaišu maršrutos kopumā reģistrētas 25 putnu sugas. Pētījuma datu apjoms nav bijis pietiekams, lai objektīvi izvērtētu griezes </w:t>
      </w:r>
      <w:r w:rsidRPr="006A1728">
        <w:rPr>
          <w:rFonts w:ascii="Calibri" w:hAnsi="Calibri" w:cs="Calibri"/>
          <w:i/>
          <w:sz w:val="22"/>
        </w:rPr>
        <w:t>Crex crex</w:t>
      </w:r>
      <w:r w:rsidRPr="006A1728">
        <w:rPr>
          <w:rFonts w:ascii="Calibri" w:hAnsi="Calibri" w:cs="Calibri"/>
          <w:sz w:val="22"/>
        </w:rPr>
        <w:t xml:space="preserve"> dzīvotnes izvēli attiecībā uz krūmu ciršanu vai visu apsaimniekošanas pasākumu kombināciju, tomēr</w:t>
      </w:r>
      <w:r w:rsidR="00BD308E">
        <w:rPr>
          <w:rFonts w:ascii="Calibri" w:hAnsi="Calibri" w:cs="Calibri"/>
          <w:sz w:val="22"/>
        </w:rPr>
        <w:t>,</w:t>
      </w:r>
      <w:r w:rsidRPr="006A1728">
        <w:rPr>
          <w:rFonts w:ascii="Calibri" w:hAnsi="Calibri" w:cs="Calibri"/>
          <w:sz w:val="22"/>
        </w:rPr>
        <w:t xml:space="preserve"> salīdz</w:t>
      </w:r>
      <w:r w:rsidR="00AC426D">
        <w:rPr>
          <w:rFonts w:ascii="Calibri" w:hAnsi="Calibri" w:cs="Calibri"/>
          <w:sz w:val="22"/>
        </w:rPr>
        <w:t>inot ikgadējo dzīvotnes izvēli,</w:t>
      </w:r>
      <w:r w:rsidRPr="006A1728">
        <w:rPr>
          <w:rFonts w:ascii="Calibri" w:hAnsi="Calibri" w:cs="Calibri"/>
          <w:sz w:val="22"/>
        </w:rPr>
        <w:t xml:space="preserve"> griezes dod priekšroku teritorijām, kurās ir izcirsti krūmi (</w:t>
      </w:r>
      <w:r w:rsidR="00D40262" w:rsidRPr="006A1728">
        <w:rPr>
          <w:rFonts w:ascii="Calibri" w:hAnsi="Calibri" w:cs="Calibri"/>
          <w:sz w:val="22"/>
        </w:rPr>
        <w:t>A</w:t>
      </w:r>
      <w:r w:rsidR="00D40262">
        <w:rPr>
          <w:rFonts w:ascii="Calibri" w:hAnsi="Calibri" w:cs="Calibri"/>
          <w:sz w:val="22"/>
        </w:rPr>
        <w:t>.</w:t>
      </w:r>
      <w:r w:rsidR="00D40262" w:rsidRPr="006A1728">
        <w:rPr>
          <w:rFonts w:ascii="Calibri" w:hAnsi="Calibri" w:cs="Calibri"/>
          <w:sz w:val="22"/>
        </w:rPr>
        <w:t xml:space="preserve"> </w:t>
      </w:r>
      <w:r w:rsidRPr="006A1728">
        <w:rPr>
          <w:rFonts w:ascii="Calibri" w:hAnsi="Calibri" w:cs="Calibri"/>
          <w:sz w:val="22"/>
        </w:rPr>
        <w:t>Avotiņš jun., D.Drazdovskis, M.Zilgalvis, M.Rozenfelde, J</w:t>
      </w:r>
      <w:r w:rsidR="0034703D">
        <w:rPr>
          <w:rFonts w:ascii="Calibri" w:hAnsi="Calibri" w:cs="Calibri"/>
          <w:sz w:val="22"/>
        </w:rPr>
        <w:t>.</w:t>
      </w:r>
      <w:r w:rsidRPr="006A1728">
        <w:rPr>
          <w:rFonts w:ascii="Calibri" w:hAnsi="Calibri" w:cs="Calibri"/>
          <w:sz w:val="22"/>
        </w:rPr>
        <w:t>Reihmanis)</w:t>
      </w:r>
      <w:r w:rsidRPr="006A1728">
        <w:rPr>
          <w:rStyle w:val="FootnoteReference"/>
          <w:rFonts w:ascii="Calibri" w:hAnsi="Calibri" w:cs="Calibri"/>
          <w:sz w:val="22"/>
        </w:rPr>
        <w:footnoteReference w:id="7"/>
      </w:r>
      <w:r w:rsidR="0034703D">
        <w:rPr>
          <w:rFonts w:ascii="Calibri" w:hAnsi="Calibri" w:cs="Calibri"/>
          <w:sz w:val="22"/>
        </w:rPr>
        <w:t>.</w:t>
      </w:r>
    </w:p>
    <w:p w14:paraId="5C7FFB0B" w14:textId="551A803F" w:rsidR="0036712B" w:rsidRPr="006A1728" w:rsidRDefault="0036712B" w:rsidP="0036712B">
      <w:pPr>
        <w:spacing w:before="0" w:after="120"/>
        <w:jc w:val="both"/>
        <w:rPr>
          <w:rFonts w:asciiTheme="minorHAnsi" w:hAnsiTheme="minorHAnsi" w:cstheme="minorHAnsi"/>
          <w:sz w:val="22"/>
        </w:rPr>
      </w:pPr>
      <w:r w:rsidRPr="006A1728">
        <w:rPr>
          <w:rFonts w:asciiTheme="minorHAnsi" w:hAnsiTheme="minorHAnsi" w:cstheme="minorHAnsi"/>
          <w:sz w:val="22"/>
        </w:rPr>
        <w:t>No 2011. līdz 2012.</w:t>
      </w:r>
      <w:r w:rsidR="00AC426D">
        <w:rPr>
          <w:rFonts w:asciiTheme="minorHAnsi" w:hAnsiTheme="minorHAnsi" w:cstheme="minorHAnsi"/>
          <w:sz w:val="22"/>
        </w:rPr>
        <w:t> </w:t>
      </w:r>
      <w:r w:rsidRPr="006A1728">
        <w:rPr>
          <w:rFonts w:asciiTheme="minorHAnsi" w:hAnsiTheme="minorHAnsi" w:cstheme="minorHAnsi"/>
          <w:sz w:val="22"/>
        </w:rPr>
        <w:t xml:space="preserve">gadam biedrība “Dvietes senlejas pagastu apvienība” īstenoja ES </w:t>
      </w:r>
      <w:r w:rsidR="005B2E3C">
        <w:rPr>
          <w:rFonts w:asciiTheme="minorHAnsi" w:hAnsiTheme="minorHAnsi" w:cstheme="minorHAnsi"/>
          <w:sz w:val="22"/>
        </w:rPr>
        <w:t>Eirop</w:t>
      </w:r>
      <w:r w:rsidR="00BD2CF8">
        <w:rPr>
          <w:rFonts w:asciiTheme="minorHAnsi" w:hAnsiTheme="minorHAnsi" w:cstheme="minorHAnsi"/>
          <w:sz w:val="22"/>
        </w:rPr>
        <w:t>as Lauksaimniecības Fonda lauku attīstībai (</w:t>
      </w:r>
      <w:r w:rsidR="00AC426D">
        <w:rPr>
          <w:rFonts w:asciiTheme="minorHAnsi" w:hAnsiTheme="minorHAnsi" w:cstheme="minorHAnsi"/>
          <w:sz w:val="22"/>
        </w:rPr>
        <w:t xml:space="preserve"> turpmāk – </w:t>
      </w:r>
      <w:r w:rsidRPr="006A1728">
        <w:rPr>
          <w:rFonts w:asciiTheme="minorHAnsi" w:hAnsiTheme="minorHAnsi" w:cstheme="minorHAnsi"/>
          <w:sz w:val="22"/>
        </w:rPr>
        <w:t>ELFLA</w:t>
      </w:r>
      <w:r w:rsidR="00BD2CF8">
        <w:rPr>
          <w:rFonts w:asciiTheme="minorHAnsi" w:hAnsiTheme="minorHAnsi" w:cstheme="minorHAnsi"/>
          <w:sz w:val="22"/>
        </w:rPr>
        <w:t>)</w:t>
      </w:r>
      <w:r w:rsidRPr="006A1728">
        <w:rPr>
          <w:rFonts w:asciiTheme="minorHAnsi" w:hAnsiTheme="minorHAnsi" w:cstheme="minorHAnsi"/>
          <w:sz w:val="22"/>
        </w:rPr>
        <w:t xml:space="preserve"> projektu “Putnu vērošanas kvalitātes uzlabošana Dvietes palienē”. 2012.</w:t>
      </w:r>
      <w:r w:rsidR="00AC426D">
        <w:rPr>
          <w:rFonts w:asciiTheme="minorHAnsi" w:hAnsiTheme="minorHAnsi" w:cstheme="minorHAnsi"/>
          <w:sz w:val="22"/>
        </w:rPr>
        <w:t> </w:t>
      </w:r>
      <w:r w:rsidRPr="006A1728">
        <w:rPr>
          <w:rFonts w:asciiTheme="minorHAnsi" w:hAnsiTheme="minorHAnsi" w:cstheme="minorHAnsi"/>
          <w:sz w:val="22"/>
        </w:rPr>
        <w:t>gadā biedrība ar VAS ‘’Hipotēku un zemes banka’’ Klientu klub</w:t>
      </w:r>
      <w:r w:rsidR="00BD308E">
        <w:rPr>
          <w:rFonts w:asciiTheme="minorHAnsi" w:hAnsiTheme="minorHAnsi" w:cstheme="minorHAnsi"/>
          <w:sz w:val="22"/>
        </w:rPr>
        <w:t>a</w:t>
      </w:r>
      <w:r w:rsidRPr="006A1728">
        <w:rPr>
          <w:rFonts w:asciiTheme="minorHAnsi" w:hAnsiTheme="minorHAnsi" w:cstheme="minorHAnsi"/>
          <w:sz w:val="22"/>
        </w:rPr>
        <w:t xml:space="preserve"> “Mēs paši” finansiālu atbalstu īstenoja projektu “Putnu vērošanas torņa saglabāšana dabas parkā “Dvietes paliene”</w:t>
      </w:r>
      <w:r w:rsidR="00AC426D">
        <w:rPr>
          <w:rFonts w:asciiTheme="minorHAnsi" w:hAnsiTheme="minorHAnsi" w:cstheme="minorHAnsi"/>
          <w:sz w:val="22"/>
        </w:rPr>
        <w:t>”</w:t>
      </w:r>
      <w:r w:rsidR="00BD308E">
        <w:rPr>
          <w:rFonts w:asciiTheme="minorHAnsi" w:hAnsiTheme="minorHAnsi" w:cstheme="minorHAnsi"/>
          <w:sz w:val="22"/>
        </w:rPr>
        <w:t>,</w:t>
      </w:r>
      <w:r w:rsidRPr="006A1728">
        <w:rPr>
          <w:rFonts w:asciiTheme="minorHAnsi" w:hAnsiTheme="minorHAnsi" w:cstheme="minorHAnsi"/>
          <w:sz w:val="22"/>
        </w:rPr>
        <w:t xml:space="preserve"> veicot putnu vērošanas torņa Skuķu ezera krastā koka konstrukciju apstrādi ar dabisku lineļļas – darvas krāsu. Krāsošanas darbus veica brīvprātīgie dabas parka atbalstītāji. </w:t>
      </w:r>
    </w:p>
    <w:p w14:paraId="34CEAE29" w14:textId="72BA23D9" w:rsidR="0036712B" w:rsidRPr="006A1728" w:rsidRDefault="0036712B" w:rsidP="0036712B">
      <w:pPr>
        <w:spacing w:before="0" w:after="120"/>
        <w:jc w:val="both"/>
        <w:rPr>
          <w:rFonts w:asciiTheme="minorHAnsi" w:hAnsiTheme="minorHAnsi" w:cstheme="minorHAnsi"/>
          <w:sz w:val="22"/>
        </w:rPr>
      </w:pPr>
      <w:r w:rsidRPr="006A1728">
        <w:rPr>
          <w:rFonts w:asciiTheme="minorHAnsi" w:hAnsiTheme="minorHAnsi" w:cstheme="minorHAnsi"/>
          <w:sz w:val="22"/>
        </w:rPr>
        <w:lastRenderedPageBreak/>
        <w:t>2013.</w:t>
      </w:r>
      <w:r w:rsidR="00AC426D">
        <w:rPr>
          <w:rFonts w:asciiTheme="minorHAnsi" w:hAnsiTheme="minorHAnsi" w:cstheme="minorHAnsi"/>
          <w:sz w:val="22"/>
        </w:rPr>
        <w:t> </w:t>
      </w:r>
      <w:r w:rsidRPr="006A1728">
        <w:rPr>
          <w:rFonts w:asciiTheme="minorHAnsi" w:hAnsiTheme="minorHAnsi" w:cstheme="minorHAnsi"/>
          <w:sz w:val="22"/>
        </w:rPr>
        <w:t>gadā ES K</w:t>
      </w:r>
      <w:r w:rsidR="00BD2CF8">
        <w:rPr>
          <w:rFonts w:asciiTheme="minorHAnsi" w:hAnsiTheme="minorHAnsi" w:cstheme="minorHAnsi"/>
          <w:sz w:val="22"/>
        </w:rPr>
        <w:t xml:space="preserve">ohēzijas </w:t>
      </w:r>
      <w:r w:rsidRPr="006A1728">
        <w:rPr>
          <w:rFonts w:asciiTheme="minorHAnsi" w:hAnsiTheme="minorHAnsi" w:cstheme="minorHAnsi"/>
          <w:sz w:val="22"/>
        </w:rPr>
        <w:t>F</w:t>
      </w:r>
      <w:r w:rsidR="00BD2CF8">
        <w:rPr>
          <w:rFonts w:asciiTheme="minorHAnsi" w:hAnsiTheme="minorHAnsi" w:cstheme="minorHAnsi"/>
          <w:sz w:val="22"/>
        </w:rPr>
        <w:t>onda</w:t>
      </w:r>
      <w:r w:rsidRPr="006A1728">
        <w:rPr>
          <w:rFonts w:asciiTheme="minorHAnsi" w:hAnsiTheme="minorHAnsi" w:cstheme="minorHAnsi"/>
          <w:sz w:val="22"/>
        </w:rPr>
        <w:t xml:space="preserve"> projekta </w:t>
      </w:r>
      <w:r w:rsidR="002A2B6D" w:rsidRPr="006A1728">
        <w:rPr>
          <w:rFonts w:asciiTheme="minorHAnsi" w:hAnsiTheme="minorHAnsi" w:cstheme="minorHAnsi"/>
          <w:sz w:val="22"/>
        </w:rPr>
        <w:t>“</w:t>
      </w:r>
      <w:r w:rsidRPr="006A1728">
        <w:rPr>
          <w:rFonts w:asciiTheme="minorHAnsi" w:hAnsiTheme="minorHAnsi" w:cstheme="minorHAnsi"/>
          <w:sz w:val="22"/>
        </w:rPr>
        <w:t xml:space="preserve">Antropogēno slodzi samazinošās un informatīvās infrastruktūras izveide </w:t>
      </w:r>
      <w:r w:rsidRPr="0049408B">
        <w:rPr>
          <w:rFonts w:asciiTheme="minorHAnsi" w:hAnsiTheme="minorHAnsi" w:cstheme="minorHAnsi"/>
          <w:i/>
          <w:iCs/>
          <w:sz w:val="22"/>
        </w:rPr>
        <w:t>Natura 2000</w:t>
      </w:r>
      <w:r w:rsidRPr="006A1728">
        <w:rPr>
          <w:rFonts w:asciiTheme="minorHAnsi" w:hAnsiTheme="minorHAnsi" w:cstheme="minorHAnsi"/>
          <w:sz w:val="22"/>
        </w:rPr>
        <w:t xml:space="preserve"> teritorijās. II kārta” ietvaros dabas parkā tika izbūvēts Skuķu ezera ziemeļu tornis. Biedrība “Dvietes senlejas pagastu apvienība” 2013.</w:t>
      </w:r>
      <w:r w:rsidR="00AC426D">
        <w:rPr>
          <w:rFonts w:asciiTheme="minorHAnsi" w:hAnsiTheme="minorHAnsi" w:cstheme="minorHAnsi"/>
          <w:sz w:val="22"/>
        </w:rPr>
        <w:t> </w:t>
      </w:r>
      <w:r w:rsidRPr="006A1728">
        <w:rPr>
          <w:rFonts w:asciiTheme="minorHAnsi" w:hAnsiTheme="minorHAnsi" w:cstheme="minorHAnsi"/>
          <w:sz w:val="22"/>
        </w:rPr>
        <w:t xml:space="preserve">gadā īstenoja ES ELFLA projektu “Klēts atjaunošana seno tradīciju saglabāšanai un laivu uzglabāšanai”, atjaunojot klēti “Gulbju” sētā </w:t>
      </w:r>
      <w:r w:rsidR="00AC426D">
        <w:rPr>
          <w:rFonts w:asciiTheme="minorHAnsi" w:hAnsiTheme="minorHAnsi" w:cstheme="minorHAnsi"/>
          <w:sz w:val="22"/>
        </w:rPr>
        <w:t>–</w:t>
      </w:r>
      <w:r w:rsidRPr="006A1728">
        <w:rPr>
          <w:rFonts w:asciiTheme="minorHAnsi" w:hAnsiTheme="minorHAnsi" w:cstheme="minorHAnsi"/>
          <w:sz w:val="22"/>
        </w:rPr>
        <w:t xml:space="preserve"> pie Dvietes palienes dabas parka informācijas centra, kuru</w:t>
      </w:r>
      <w:r w:rsidR="002A2B6D" w:rsidRPr="006A1728">
        <w:rPr>
          <w:rFonts w:asciiTheme="minorHAnsi" w:hAnsiTheme="minorHAnsi" w:cstheme="minorHAnsi"/>
          <w:sz w:val="22"/>
        </w:rPr>
        <w:t xml:space="preserve"> </w:t>
      </w:r>
      <w:r w:rsidRPr="006A1728">
        <w:rPr>
          <w:rFonts w:asciiTheme="minorHAnsi" w:hAnsiTheme="minorHAnsi" w:cstheme="minorHAnsi"/>
          <w:sz w:val="22"/>
        </w:rPr>
        <w:t>izmanto gan seno klēts tradīciju saglabāšanai un popularizēšanai, gan laivu</w:t>
      </w:r>
      <w:r w:rsidR="00BD308E">
        <w:rPr>
          <w:rFonts w:asciiTheme="minorHAnsi" w:hAnsiTheme="minorHAnsi" w:cstheme="minorHAnsi"/>
          <w:sz w:val="22"/>
        </w:rPr>
        <w:t>,</w:t>
      </w:r>
      <w:r w:rsidRPr="006A1728">
        <w:rPr>
          <w:rFonts w:asciiTheme="minorHAnsi" w:hAnsiTheme="minorHAnsi" w:cstheme="minorHAnsi"/>
          <w:sz w:val="22"/>
        </w:rPr>
        <w:t xml:space="preserve"> </w:t>
      </w:r>
      <w:r w:rsidR="00BD308E" w:rsidRPr="006A1728">
        <w:rPr>
          <w:rFonts w:asciiTheme="minorHAnsi" w:hAnsiTheme="minorHAnsi" w:cstheme="minorHAnsi"/>
          <w:sz w:val="22"/>
        </w:rPr>
        <w:t>kas tiek izmantotas palu tūrismam</w:t>
      </w:r>
      <w:r w:rsidR="00BD308E">
        <w:rPr>
          <w:rFonts w:asciiTheme="minorHAnsi" w:hAnsiTheme="minorHAnsi" w:cstheme="minorHAnsi"/>
          <w:sz w:val="22"/>
        </w:rPr>
        <w:t>,</w:t>
      </w:r>
      <w:r w:rsidR="00BD308E" w:rsidRPr="006A1728">
        <w:rPr>
          <w:rFonts w:asciiTheme="minorHAnsi" w:hAnsiTheme="minorHAnsi" w:cstheme="minorHAnsi"/>
          <w:sz w:val="22"/>
        </w:rPr>
        <w:t xml:space="preserve"> </w:t>
      </w:r>
      <w:r w:rsidRPr="006A1728">
        <w:rPr>
          <w:rFonts w:asciiTheme="minorHAnsi" w:hAnsiTheme="minorHAnsi" w:cstheme="minorHAnsi"/>
          <w:sz w:val="22"/>
        </w:rPr>
        <w:t>uzglabāšanai.</w:t>
      </w:r>
    </w:p>
    <w:p w14:paraId="77FC3A93" w14:textId="45D43D6C" w:rsidR="0036712B" w:rsidRPr="006A1728" w:rsidRDefault="0036712B" w:rsidP="0036712B">
      <w:pPr>
        <w:spacing w:before="0" w:after="120"/>
        <w:jc w:val="both"/>
        <w:rPr>
          <w:rFonts w:asciiTheme="minorHAnsi" w:hAnsiTheme="minorHAnsi" w:cstheme="minorHAnsi"/>
          <w:sz w:val="22"/>
        </w:rPr>
      </w:pPr>
      <w:r w:rsidRPr="006A1728">
        <w:rPr>
          <w:rFonts w:asciiTheme="minorHAnsi" w:hAnsiTheme="minorHAnsi" w:cstheme="minorHAnsi"/>
          <w:sz w:val="22"/>
        </w:rPr>
        <w:t>2014.</w:t>
      </w:r>
      <w:r w:rsidR="00AC426D">
        <w:rPr>
          <w:rFonts w:asciiTheme="minorHAnsi" w:hAnsiTheme="minorHAnsi" w:cstheme="minorHAnsi"/>
          <w:sz w:val="22"/>
        </w:rPr>
        <w:t> </w:t>
      </w:r>
      <w:r w:rsidRPr="006A1728">
        <w:rPr>
          <w:rFonts w:asciiTheme="minorHAnsi" w:hAnsiTheme="minorHAnsi" w:cstheme="minorHAnsi"/>
          <w:sz w:val="22"/>
        </w:rPr>
        <w:t xml:space="preserve">gadā biedrība “Dvietes senlejas pagastu apvienība” īstenoja ES </w:t>
      </w:r>
      <w:r w:rsidR="00BD2CF8">
        <w:rPr>
          <w:rFonts w:asciiTheme="minorHAnsi" w:hAnsiTheme="minorHAnsi" w:cstheme="minorHAnsi"/>
          <w:sz w:val="22"/>
        </w:rPr>
        <w:t>Eiropas Zivsaimniecības fonds (</w:t>
      </w:r>
      <w:r w:rsidR="00AC426D">
        <w:rPr>
          <w:rFonts w:asciiTheme="minorHAnsi" w:hAnsiTheme="minorHAnsi" w:cstheme="minorHAnsi"/>
          <w:sz w:val="22"/>
        </w:rPr>
        <w:t xml:space="preserve">turpmāk – </w:t>
      </w:r>
      <w:r w:rsidRPr="006A1728">
        <w:rPr>
          <w:rFonts w:asciiTheme="minorHAnsi" w:hAnsiTheme="minorHAnsi" w:cstheme="minorHAnsi"/>
          <w:sz w:val="22"/>
        </w:rPr>
        <w:t>EZF</w:t>
      </w:r>
      <w:r w:rsidR="00BD2CF8">
        <w:rPr>
          <w:rFonts w:asciiTheme="minorHAnsi" w:hAnsiTheme="minorHAnsi" w:cstheme="minorHAnsi"/>
          <w:sz w:val="22"/>
        </w:rPr>
        <w:t>)</w:t>
      </w:r>
      <w:r w:rsidRPr="006A1728">
        <w:rPr>
          <w:rFonts w:asciiTheme="minorHAnsi" w:hAnsiTheme="minorHAnsi" w:cstheme="minorHAnsi"/>
          <w:sz w:val="22"/>
        </w:rPr>
        <w:t xml:space="preserve"> projektu “Ūdenstūrisms Dvietes palienē mazūdens laikā”, kura ietvaros</w:t>
      </w:r>
      <w:r w:rsidRPr="006A1728">
        <w:t xml:space="preserve"> </w:t>
      </w:r>
      <w:r w:rsidRPr="006A1728">
        <w:rPr>
          <w:rFonts w:asciiTheme="minorHAnsi" w:hAnsiTheme="minorHAnsi" w:cstheme="minorHAnsi"/>
          <w:sz w:val="22"/>
        </w:rPr>
        <w:t xml:space="preserve">tika iegādātas sešas kanoe laivas ar aprīkojumu un </w:t>
      </w:r>
      <w:r w:rsidR="00BD308E">
        <w:rPr>
          <w:rFonts w:asciiTheme="minorHAnsi" w:hAnsiTheme="minorHAnsi" w:cstheme="minorHAnsi"/>
          <w:sz w:val="22"/>
        </w:rPr>
        <w:t>trīs</w:t>
      </w:r>
      <w:r w:rsidRPr="006A1728">
        <w:rPr>
          <w:rFonts w:asciiTheme="minorHAnsi" w:hAnsiTheme="minorHAnsi" w:cstheme="minorHAnsi"/>
          <w:sz w:val="22"/>
        </w:rPr>
        <w:t xml:space="preserve"> ratiņi laivu nogādāšanai pie ūdens. No 2014.</w:t>
      </w:r>
      <w:r w:rsidR="00AC426D">
        <w:rPr>
          <w:rFonts w:asciiTheme="minorHAnsi" w:hAnsiTheme="minorHAnsi" w:cstheme="minorHAnsi"/>
          <w:sz w:val="22"/>
        </w:rPr>
        <w:t> </w:t>
      </w:r>
      <w:r w:rsidRPr="006A1728">
        <w:rPr>
          <w:rFonts w:asciiTheme="minorHAnsi" w:hAnsiTheme="minorHAnsi" w:cstheme="minorHAnsi"/>
          <w:sz w:val="22"/>
        </w:rPr>
        <w:t>gada līdz 2015.</w:t>
      </w:r>
      <w:r w:rsidR="00AC426D">
        <w:rPr>
          <w:rFonts w:asciiTheme="minorHAnsi" w:hAnsiTheme="minorHAnsi" w:cstheme="minorHAnsi"/>
          <w:sz w:val="22"/>
        </w:rPr>
        <w:t> </w:t>
      </w:r>
      <w:r w:rsidRPr="006A1728">
        <w:rPr>
          <w:rFonts w:asciiTheme="minorHAnsi" w:hAnsiTheme="minorHAnsi" w:cstheme="minorHAnsi"/>
          <w:sz w:val="22"/>
        </w:rPr>
        <w:t xml:space="preserve">gadam biedrība īstenoja ES EZF projektu “Dvietes palienes ūdeņu ekosistēmas ekspozīciju un semināru telpas “Dvietes palienes ūdenspasaule” izveide”. </w:t>
      </w:r>
    </w:p>
    <w:p w14:paraId="226017E2" w14:textId="24E32E5D" w:rsidR="0036712B" w:rsidRPr="006A1728" w:rsidRDefault="0036712B" w:rsidP="0036712B">
      <w:pPr>
        <w:spacing w:before="0" w:after="120"/>
        <w:jc w:val="both"/>
        <w:rPr>
          <w:rFonts w:asciiTheme="minorHAnsi" w:hAnsiTheme="minorHAnsi" w:cstheme="minorHAnsi"/>
          <w:i/>
          <w:sz w:val="22"/>
        </w:rPr>
      </w:pPr>
      <w:r w:rsidRPr="006A1728">
        <w:rPr>
          <w:rFonts w:asciiTheme="minorHAnsi" w:hAnsiTheme="minorHAnsi" w:cstheme="minorHAnsi"/>
          <w:sz w:val="22"/>
        </w:rPr>
        <w:t>2015.</w:t>
      </w:r>
      <w:r w:rsidR="00AC426D">
        <w:rPr>
          <w:rFonts w:asciiTheme="minorHAnsi" w:hAnsiTheme="minorHAnsi" w:cstheme="minorHAnsi"/>
          <w:sz w:val="22"/>
        </w:rPr>
        <w:t> </w:t>
      </w:r>
      <w:r w:rsidRPr="006A1728">
        <w:rPr>
          <w:rFonts w:asciiTheme="minorHAnsi" w:hAnsiTheme="minorHAnsi" w:cstheme="minorHAnsi"/>
          <w:sz w:val="22"/>
        </w:rPr>
        <w:t>gadā dabas parkā ES K</w:t>
      </w:r>
      <w:r w:rsidR="00AC426D">
        <w:rPr>
          <w:rFonts w:asciiTheme="minorHAnsi" w:hAnsiTheme="minorHAnsi" w:cstheme="minorHAnsi"/>
          <w:sz w:val="22"/>
        </w:rPr>
        <w:t xml:space="preserve">ohēzijas </w:t>
      </w:r>
      <w:r w:rsidRPr="006A1728">
        <w:rPr>
          <w:rFonts w:asciiTheme="minorHAnsi" w:hAnsiTheme="minorHAnsi" w:cstheme="minorHAnsi"/>
          <w:sz w:val="22"/>
        </w:rPr>
        <w:t>F</w:t>
      </w:r>
      <w:r w:rsidR="00AC426D">
        <w:rPr>
          <w:rFonts w:asciiTheme="minorHAnsi" w:hAnsiTheme="minorHAnsi" w:cstheme="minorHAnsi"/>
          <w:sz w:val="22"/>
        </w:rPr>
        <w:t>onda</w:t>
      </w:r>
      <w:r w:rsidRPr="006A1728">
        <w:rPr>
          <w:rFonts w:asciiTheme="minorHAnsi" w:hAnsiTheme="minorHAnsi" w:cstheme="minorHAnsi"/>
          <w:sz w:val="22"/>
        </w:rPr>
        <w:t xml:space="preserve"> projekta </w:t>
      </w:r>
      <w:r w:rsidR="002A2B6D" w:rsidRPr="006A1728">
        <w:rPr>
          <w:rFonts w:asciiTheme="minorHAnsi" w:hAnsiTheme="minorHAnsi" w:cstheme="minorHAnsi"/>
          <w:sz w:val="22"/>
        </w:rPr>
        <w:t>“</w:t>
      </w:r>
      <w:r w:rsidRPr="006A1728">
        <w:rPr>
          <w:rFonts w:asciiTheme="minorHAnsi" w:hAnsiTheme="minorHAnsi" w:cstheme="minorHAnsi"/>
          <w:sz w:val="22"/>
        </w:rPr>
        <w:t xml:space="preserve">Antropogēno slodzi samazinošās un informatīvās infrastruktūras izveide </w:t>
      </w:r>
      <w:r w:rsidRPr="0049408B">
        <w:rPr>
          <w:rFonts w:asciiTheme="minorHAnsi" w:hAnsiTheme="minorHAnsi" w:cstheme="minorHAnsi"/>
          <w:i/>
          <w:iCs/>
          <w:sz w:val="22"/>
        </w:rPr>
        <w:t>Natura 2000</w:t>
      </w:r>
      <w:r w:rsidRPr="006A1728">
        <w:rPr>
          <w:rFonts w:asciiTheme="minorHAnsi" w:hAnsiTheme="minorHAnsi" w:cstheme="minorHAnsi"/>
          <w:sz w:val="22"/>
        </w:rPr>
        <w:t xml:space="preserve"> teritorijās. II kārta” ietvaros ti</w:t>
      </w:r>
      <w:r w:rsidR="00AC426D">
        <w:rPr>
          <w:rFonts w:asciiTheme="minorHAnsi" w:hAnsiTheme="minorHAnsi" w:cstheme="minorHAnsi"/>
          <w:sz w:val="22"/>
        </w:rPr>
        <w:t>ka uzbūvēta autostāvvieta 2 </w:t>
      </w:r>
      <w:r w:rsidRPr="006A1728">
        <w:rPr>
          <w:rFonts w:asciiTheme="minorHAnsi" w:hAnsiTheme="minorHAnsi" w:cstheme="minorHAnsi"/>
          <w:sz w:val="22"/>
        </w:rPr>
        <w:t xml:space="preserve">km attālumā no putnu vērošanas </w:t>
      </w:r>
      <w:r w:rsidR="003552B7">
        <w:rPr>
          <w:rFonts w:asciiTheme="minorHAnsi" w:hAnsiTheme="minorHAnsi" w:cstheme="minorHAnsi"/>
          <w:sz w:val="22"/>
        </w:rPr>
        <w:t xml:space="preserve">ziemeļu </w:t>
      </w:r>
      <w:r w:rsidRPr="006A1728">
        <w:rPr>
          <w:rFonts w:asciiTheme="minorHAnsi" w:hAnsiTheme="minorHAnsi" w:cstheme="minorHAnsi"/>
          <w:sz w:val="22"/>
        </w:rPr>
        <w:t>torņa pie Skuķu ezera. Autostāvvietā ierīkota atpūtas vieta ar galdu un soliem, velostatīvs un tualete. No dabas parka ziemeļu daļas, kas atrodas Jēkabpils novada Rubeņu pagastā līdz Ilūkstes novad</w:t>
      </w:r>
      <w:r w:rsidR="00BD308E">
        <w:rPr>
          <w:rFonts w:asciiTheme="minorHAnsi" w:hAnsiTheme="minorHAnsi" w:cstheme="minorHAnsi"/>
          <w:sz w:val="22"/>
        </w:rPr>
        <w:t>a</w:t>
      </w:r>
      <w:r w:rsidRPr="006A1728">
        <w:rPr>
          <w:rFonts w:asciiTheme="minorHAnsi" w:hAnsiTheme="minorHAnsi" w:cstheme="minorHAnsi"/>
          <w:sz w:val="22"/>
        </w:rPr>
        <w:t xml:space="preserve"> Bebrenes pagastā esošajam informatīvajam centram “Gulbji” </w:t>
      </w:r>
      <w:r w:rsidR="00AC426D">
        <w:rPr>
          <w:rFonts w:asciiTheme="minorHAnsi" w:hAnsiTheme="minorHAnsi" w:cstheme="minorHAnsi"/>
          <w:sz w:val="22"/>
        </w:rPr>
        <w:t>marķēts velomaršruts apmēram 10 km garumā un uzstādīti trīs</w:t>
      </w:r>
      <w:r w:rsidRPr="006A1728">
        <w:rPr>
          <w:rFonts w:asciiTheme="minorHAnsi" w:hAnsiTheme="minorHAnsi" w:cstheme="minorHAnsi"/>
          <w:sz w:val="22"/>
        </w:rPr>
        <w:t xml:space="preserve"> informatīvie stendi par dabas parka vērtībām. Ārpus </w:t>
      </w:r>
      <w:r w:rsidR="00BD308E">
        <w:rPr>
          <w:rFonts w:asciiTheme="minorHAnsi" w:hAnsiTheme="minorHAnsi" w:cstheme="minorHAnsi"/>
          <w:sz w:val="22"/>
        </w:rPr>
        <w:t xml:space="preserve">dabas parka </w:t>
      </w:r>
      <w:r w:rsidRPr="006A1728">
        <w:rPr>
          <w:rFonts w:asciiTheme="minorHAnsi" w:hAnsiTheme="minorHAnsi" w:cstheme="minorHAnsi"/>
          <w:sz w:val="22"/>
        </w:rPr>
        <w:t xml:space="preserve">teritorijas pie Ilūkstes </w:t>
      </w:r>
      <w:r w:rsidR="00BD308E">
        <w:rPr>
          <w:rFonts w:asciiTheme="minorHAnsi" w:hAnsiTheme="minorHAnsi" w:cstheme="minorHAnsi"/>
          <w:sz w:val="22"/>
        </w:rPr>
        <w:t xml:space="preserve">pilsētas </w:t>
      </w:r>
      <w:r w:rsidRPr="006A1728">
        <w:rPr>
          <w:rFonts w:asciiTheme="minorHAnsi" w:hAnsiTheme="minorHAnsi" w:cstheme="minorHAnsi"/>
          <w:sz w:val="22"/>
        </w:rPr>
        <w:t xml:space="preserve">uzstādīts viens informatīvs stends. </w:t>
      </w:r>
    </w:p>
    <w:p w14:paraId="5B8103F4" w14:textId="293A26C6" w:rsidR="0036712B" w:rsidRPr="006A1728" w:rsidRDefault="0036712B" w:rsidP="0036712B">
      <w:pPr>
        <w:spacing w:before="0" w:after="120"/>
        <w:jc w:val="both"/>
        <w:rPr>
          <w:rFonts w:asciiTheme="minorHAnsi" w:hAnsiTheme="minorHAnsi" w:cstheme="minorHAnsi"/>
          <w:i/>
          <w:sz w:val="22"/>
        </w:rPr>
      </w:pPr>
      <w:bookmarkStart w:id="17" w:name="_Hlk18928679"/>
      <w:r w:rsidRPr="006A1728">
        <w:rPr>
          <w:rFonts w:asciiTheme="minorHAnsi" w:hAnsiTheme="minorHAnsi" w:cstheme="minorHAnsi"/>
          <w:sz w:val="22"/>
        </w:rPr>
        <w:t>2016.</w:t>
      </w:r>
      <w:r w:rsidR="00C1410D">
        <w:rPr>
          <w:rFonts w:asciiTheme="minorHAnsi" w:hAnsiTheme="minorHAnsi" w:cstheme="minorHAnsi"/>
          <w:sz w:val="22"/>
        </w:rPr>
        <w:t> </w:t>
      </w:r>
      <w:r w:rsidRPr="006A1728">
        <w:rPr>
          <w:rFonts w:asciiTheme="minorHAnsi" w:hAnsiTheme="minorHAnsi" w:cstheme="minorHAnsi"/>
          <w:sz w:val="22"/>
        </w:rPr>
        <w:t>gadā tika īstenots L</w:t>
      </w:r>
      <w:r w:rsidR="00BC7872">
        <w:rPr>
          <w:rFonts w:asciiTheme="minorHAnsi" w:hAnsiTheme="minorHAnsi" w:cstheme="minorHAnsi"/>
          <w:sz w:val="22"/>
        </w:rPr>
        <w:t>DF</w:t>
      </w:r>
      <w:r w:rsidR="00BD2CF8">
        <w:rPr>
          <w:rFonts w:asciiTheme="minorHAnsi" w:hAnsiTheme="minorHAnsi" w:cstheme="minorHAnsi"/>
          <w:sz w:val="22"/>
        </w:rPr>
        <w:t xml:space="preserve"> </w:t>
      </w:r>
      <w:r w:rsidRPr="006A1728">
        <w:rPr>
          <w:rFonts w:asciiTheme="minorHAnsi" w:hAnsiTheme="minorHAnsi" w:cstheme="minorHAnsi"/>
          <w:sz w:val="22"/>
        </w:rPr>
        <w:t>un Ilūkstes novada pašvaldības realizēts L</w:t>
      </w:r>
      <w:r w:rsidR="003116B2">
        <w:rPr>
          <w:rFonts w:asciiTheme="minorHAnsi" w:hAnsiTheme="minorHAnsi" w:cstheme="minorHAnsi"/>
          <w:sz w:val="22"/>
        </w:rPr>
        <w:t>at</w:t>
      </w:r>
      <w:r w:rsidR="00DA232C">
        <w:rPr>
          <w:rFonts w:asciiTheme="minorHAnsi" w:hAnsiTheme="minorHAnsi" w:cstheme="minorHAnsi"/>
          <w:sz w:val="22"/>
        </w:rPr>
        <w:t>vijas vides aizsardzības fonda</w:t>
      </w:r>
      <w:r w:rsidRPr="006A1728">
        <w:rPr>
          <w:rFonts w:asciiTheme="minorHAnsi" w:hAnsiTheme="minorHAnsi" w:cstheme="minorHAnsi"/>
          <w:sz w:val="22"/>
        </w:rPr>
        <w:t xml:space="preserve"> finansēts projekts “Dvietes palienes dabas parks: sasniegtā izvērtējums un turpmāko pasākumu plānošana”.</w:t>
      </w:r>
      <w:bookmarkEnd w:id="17"/>
      <w:r w:rsidRPr="006A1728">
        <w:rPr>
          <w:rFonts w:asciiTheme="minorHAnsi" w:hAnsiTheme="minorHAnsi" w:cstheme="minorHAnsi"/>
          <w:sz w:val="22"/>
        </w:rPr>
        <w:t xml:space="preserve"> </w:t>
      </w:r>
    </w:p>
    <w:p w14:paraId="7F819316" w14:textId="4ED99FBF" w:rsidR="0036712B" w:rsidRPr="006A1728" w:rsidRDefault="0036712B" w:rsidP="0036712B">
      <w:pPr>
        <w:spacing w:before="0" w:after="120"/>
        <w:jc w:val="both"/>
        <w:rPr>
          <w:rFonts w:asciiTheme="minorHAnsi" w:hAnsiTheme="minorHAnsi" w:cstheme="minorHAnsi"/>
          <w:sz w:val="22"/>
        </w:rPr>
      </w:pPr>
      <w:r w:rsidRPr="006A1728">
        <w:rPr>
          <w:rFonts w:asciiTheme="minorHAnsi" w:hAnsiTheme="minorHAnsi" w:cstheme="minorHAnsi"/>
          <w:sz w:val="22"/>
        </w:rPr>
        <w:t>2018.</w:t>
      </w:r>
      <w:r w:rsidR="008568C8">
        <w:rPr>
          <w:rFonts w:asciiTheme="minorHAnsi" w:hAnsiTheme="minorHAnsi" w:cstheme="minorHAnsi"/>
          <w:sz w:val="22"/>
        </w:rPr>
        <w:t> </w:t>
      </w:r>
      <w:r w:rsidRPr="006A1728">
        <w:rPr>
          <w:rFonts w:asciiTheme="minorHAnsi" w:hAnsiTheme="minorHAnsi" w:cstheme="minorHAnsi"/>
          <w:sz w:val="22"/>
        </w:rPr>
        <w:t>gadā LEADER projekta “Inventāra iegāde Dvietes palienes dabas parka Vides klases nodarbībām”</w:t>
      </w:r>
      <w:r w:rsidRPr="006A1728">
        <w:rPr>
          <w:rFonts w:asciiTheme="minorHAnsi" w:hAnsiTheme="minorHAnsi" w:cstheme="minorHAnsi"/>
        </w:rPr>
        <w:t xml:space="preserve"> </w:t>
      </w:r>
      <w:r w:rsidRPr="003552B7">
        <w:rPr>
          <w:rFonts w:ascii="Calibri" w:hAnsi="Calibri" w:cs="Calibri"/>
          <w:sz w:val="22"/>
        </w:rPr>
        <w:t>ietvaros</w:t>
      </w:r>
      <w:r w:rsidRPr="006A1728">
        <w:rPr>
          <w:rFonts w:asciiTheme="minorHAnsi" w:hAnsiTheme="minorHAnsi" w:cstheme="minorHAnsi"/>
        </w:rPr>
        <w:t xml:space="preserve"> </w:t>
      </w:r>
      <w:r w:rsidRPr="006A1728">
        <w:rPr>
          <w:rFonts w:asciiTheme="minorHAnsi" w:hAnsiTheme="minorHAnsi" w:cstheme="minorHAnsi"/>
          <w:sz w:val="22"/>
        </w:rPr>
        <w:t>biedrība “Dvietes senlejas pagastu apvienība” iegādājās kvalitatīvu inventāru putnu un dzīvnieku novērošanai (binoklis, kamera,</w:t>
      </w:r>
      <w:r w:rsidR="008568C8">
        <w:rPr>
          <w:rFonts w:asciiTheme="minorHAnsi" w:hAnsiTheme="minorHAnsi" w:cstheme="minorHAnsi"/>
          <w:sz w:val="22"/>
        </w:rPr>
        <w:t xml:space="preserve"> nojumes komplekts), līdz ar to radot</w:t>
      </w:r>
      <w:r w:rsidRPr="006A1728">
        <w:rPr>
          <w:rFonts w:asciiTheme="minorHAnsi" w:hAnsiTheme="minorHAnsi" w:cstheme="minorHAnsi"/>
          <w:sz w:val="22"/>
        </w:rPr>
        <w:t xml:space="preserve"> jaunas aktivitātes dabas parka Vides klases nodarbībās.</w:t>
      </w:r>
    </w:p>
    <w:p w14:paraId="1A8F3D90" w14:textId="2476E334" w:rsidR="007F13F1" w:rsidRPr="006A1728" w:rsidRDefault="002303A6" w:rsidP="002A79E8">
      <w:pPr>
        <w:pStyle w:val="Heading3"/>
      </w:pPr>
      <w:bookmarkStart w:id="18" w:name="_Toc41908953"/>
      <w:r w:rsidRPr="006A1728">
        <w:t>1.1.</w:t>
      </w:r>
      <w:r w:rsidR="000171B8">
        <w:t>6</w:t>
      </w:r>
      <w:r w:rsidR="00CC49C1">
        <w:t>. </w:t>
      </w:r>
      <w:r w:rsidRPr="006A1728">
        <w:t>K</w:t>
      </w:r>
      <w:r w:rsidR="007F13F1" w:rsidRPr="006A1728">
        <w:t>ultūrvēsturiskais raksturojums</w:t>
      </w:r>
      <w:bookmarkEnd w:id="18"/>
    </w:p>
    <w:p w14:paraId="24736E0C" w14:textId="7FB35DED" w:rsidR="00AD334F" w:rsidRPr="006A1728" w:rsidRDefault="00AD334F" w:rsidP="00B23770">
      <w:pPr>
        <w:spacing w:before="0" w:after="120"/>
        <w:jc w:val="both"/>
        <w:rPr>
          <w:rFonts w:ascii="Calibri" w:hAnsi="Calibri" w:cs="Calibri"/>
          <w:sz w:val="22"/>
        </w:rPr>
      </w:pPr>
      <w:r w:rsidRPr="006A1728">
        <w:rPr>
          <w:rFonts w:ascii="Calibri" w:hAnsi="Calibri" w:cs="Calibri"/>
          <w:sz w:val="22"/>
        </w:rPr>
        <w:t xml:space="preserve">Bez </w:t>
      </w:r>
      <w:r w:rsidR="008F1B98" w:rsidRPr="006A1728">
        <w:rPr>
          <w:rFonts w:ascii="Calibri" w:hAnsi="Calibri" w:cs="Calibri"/>
          <w:sz w:val="22"/>
        </w:rPr>
        <w:t xml:space="preserve">aizsargājamām </w:t>
      </w:r>
      <w:r w:rsidRPr="006A1728">
        <w:rPr>
          <w:rFonts w:ascii="Calibri" w:hAnsi="Calibri" w:cs="Calibri"/>
          <w:sz w:val="22"/>
        </w:rPr>
        <w:t xml:space="preserve">dabas vērtībām dabas parka teritorijā atrodas </w:t>
      </w:r>
      <w:r w:rsidR="00CA5069" w:rsidRPr="006A1728">
        <w:rPr>
          <w:rFonts w:ascii="Calibri" w:hAnsi="Calibri" w:cs="Calibri"/>
          <w:sz w:val="22"/>
        </w:rPr>
        <w:t>arī kultūrvēsturisk</w:t>
      </w:r>
      <w:r w:rsidR="007726B9" w:rsidRPr="006A1728">
        <w:rPr>
          <w:rFonts w:ascii="Calibri" w:hAnsi="Calibri" w:cs="Calibri"/>
          <w:sz w:val="22"/>
        </w:rPr>
        <w:t>ā</w:t>
      </w:r>
      <w:r w:rsidR="00CA5069" w:rsidRPr="006A1728">
        <w:rPr>
          <w:rFonts w:ascii="Calibri" w:hAnsi="Calibri" w:cs="Calibri"/>
          <w:sz w:val="22"/>
        </w:rPr>
        <w:t xml:space="preserve"> mantojuma vērtības. Teritorijā ir apzināt</w:t>
      </w:r>
      <w:r w:rsidR="003A794A" w:rsidRPr="006A1728">
        <w:rPr>
          <w:rFonts w:ascii="Calibri" w:hAnsi="Calibri" w:cs="Calibri"/>
          <w:sz w:val="22"/>
        </w:rPr>
        <w:t>i</w:t>
      </w:r>
      <w:r w:rsidR="00CA5069" w:rsidRPr="006A1728">
        <w:rPr>
          <w:rFonts w:ascii="Calibri" w:hAnsi="Calibri" w:cs="Calibri"/>
          <w:sz w:val="22"/>
        </w:rPr>
        <w:t xml:space="preserve"> </w:t>
      </w:r>
      <w:r w:rsidRPr="006A1728">
        <w:rPr>
          <w:rFonts w:ascii="Calibri" w:hAnsi="Calibri" w:cs="Calibri"/>
          <w:sz w:val="22"/>
        </w:rPr>
        <w:t>gan valsts aizsargājamie kultūras pieminekļi, gan pašvaldīb</w:t>
      </w:r>
      <w:r w:rsidR="008F1B98" w:rsidRPr="006A1728">
        <w:rPr>
          <w:rFonts w:ascii="Calibri" w:hAnsi="Calibri" w:cs="Calibri"/>
          <w:sz w:val="22"/>
        </w:rPr>
        <w:t>as</w:t>
      </w:r>
      <w:r w:rsidRPr="006A1728">
        <w:rPr>
          <w:rFonts w:ascii="Calibri" w:hAnsi="Calibri" w:cs="Calibri"/>
          <w:sz w:val="22"/>
        </w:rPr>
        <w:t xml:space="preserve"> nozīmes</w:t>
      </w:r>
      <w:r w:rsidR="00D5221D" w:rsidRPr="006A1728">
        <w:rPr>
          <w:rFonts w:ascii="Calibri" w:hAnsi="Calibri" w:cs="Calibri"/>
          <w:sz w:val="22"/>
        </w:rPr>
        <w:t xml:space="preserve"> </w:t>
      </w:r>
      <w:r w:rsidR="008F1B98" w:rsidRPr="006A1728">
        <w:rPr>
          <w:rFonts w:ascii="Calibri" w:hAnsi="Calibri" w:cs="Calibri"/>
          <w:sz w:val="22"/>
        </w:rPr>
        <w:t>kultūrvēsturiski</w:t>
      </w:r>
      <w:r w:rsidR="003A794A" w:rsidRPr="006A1728">
        <w:rPr>
          <w:rFonts w:ascii="Calibri" w:hAnsi="Calibri" w:cs="Calibri"/>
          <w:sz w:val="22"/>
        </w:rPr>
        <w:t xml:space="preserve"> objekti</w:t>
      </w:r>
      <w:r w:rsidR="008F1B98" w:rsidRPr="006A1728">
        <w:rPr>
          <w:rFonts w:ascii="Calibri" w:hAnsi="Calibri" w:cs="Calibri"/>
          <w:sz w:val="22"/>
        </w:rPr>
        <w:t xml:space="preserve">, kam piemīt </w:t>
      </w:r>
      <w:r w:rsidR="003A794A" w:rsidRPr="006A1728">
        <w:rPr>
          <w:rFonts w:ascii="Calibri" w:hAnsi="Calibri" w:cs="Calibri"/>
          <w:sz w:val="22"/>
        </w:rPr>
        <w:t>kultūrvēsturiska vērtība</w:t>
      </w:r>
      <w:r w:rsidRPr="006A1728">
        <w:rPr>
          <w:rFonts w:ascii="Calibri" w:hAnsi="Calibri" w:cs="Calibri"/>
          <w:sz w:val="22"/>
        </w:rPr>
        <w:t xml:space="preserve">. </w:t>
      </w:r>
    </w:p>
    <w:p w14:paraId="5D59A741" w14:textId="3A6CCFA4" w:rsidR="00AD334F" w:rsidRPr="006A1728" w:rsidRDefault="00AD334F" w:rsidP="00B23770">
      <w:pPr>
        <w:spacing w:before="0" w:after="120"/>
        <w:jc w:val="both"/>
        <w:rPr>
          <w:rFonts w:ascii="Calibri" w:hAnsi="Calibri" w:cs="Calibri"/>
          <w:sz w:val="22"/>
        </w:rPr>
      </w:pPr>
      <w:r w:rsidRPr="006A1728">
        <w:rPr>
          <w:rFonts w:ascii="Calibri" w:hAnsi="Calibri" w:cs="Calibri"/>
          <w:sz w:val="22"/>
        </w:rPr>
        <w:t>Saskaņā ar Kultūras minis</w:t>
      </w:r>
      <w:r w:rsidR="00A36032" w:rsidRPr="006A1728">
        <w:rPr>
          <w:rFonts w:ascii="Calibri" w:hAnsi="Calibri" w:cs="Calibri"/>
          <w:sz w:val="22"/>
        </w:rPr>
        <w:t>t</w:t>
      </w:r>
      <w:r w:rsidRPr="006A1728">
        <w:rPr>
          <w:rFonts w:ascii="Calibri" w:hAnsi="Calibri" w:cs="Calibri"/>
          <w:sz w:val="22"/>
        </w:rPr>
        <w:t>rijas</w:t>
      </w:r>
      <w:r w:rsidR="002606FF" w:rsidRPr="006A1728">
        <w:rPr>
          <w:rFonts w:ascii="Calibri" w:hAnsi="Calibri" w:cs="Calibri"/>
          <w:sz w:val="22"/>
        </w:rPr>
        <w:t xml:space="preserve"> </w:t>
      </w:r>
      <w:r w:rsidR="00CC49C1">
        <w:rPr>
          <w:rFonts w:ascii="Calibri" w:hAnsi="Calibri" w:cs="Calibri"/>
          <w:sz w:val="22"/>
        </w:rPr>
        <w:t>1998. </w:t>
      </w:r>
      <w:r w:rsidR="0066531C">
        <w:rPr>
          <w:rFonts w:ascii="Calibri" w:hAnsi="Calibri" w:cs="Calibri"/>
          <w:sz w:val="22"/>
        </w:rPr>
        <w:t>gada 29.</w:t>
      </w:r>
      <w:r w:rsidR="00CC49C1">
        <w:rPr>
          <w:rFonts w:ascii="Calibri" w:hAnsi="Calibri" w:cs="Calibri"/>
          <w:sz w:val="22"/>
        </w:rPr>
        <w:t> </w:t>
      </w:r>
      <w:r w:rsidR="0066531C">
        <w:rPr>
          <w:rFonts w:ascii="Calibri" w:hAnsi="Calibri" w:cs="Calibri"/>
          <w:sz w:val="22"/>
        </w:rPr>
        <w:t>oktobra</w:t>
      </w:r>
      <w:r w:rsidRPr="006A1728">
        <w:rPr>
          <w:rFonts w:ascii="Calibri" w:hAnsi="Calibri" w:cs="Calibri"/>
          <w:sz w:val="22"/>
        </w:rPr>
        <w:t xml:space="preserve"> rīkojumu Nr.</w:t>
      </w:r>
      <w:r w:rsidR="00CC49C1">
        <w:rPr>
          <w:rFonts w:ascii="Calibri" w:hAnsi="Calibri" w:cs="Calibri"/>
          <w:sz w:val="22"/>
        </w:rPr>
        <w:t> </w:t>
      </w:r>
      <w:r w:rsidRPr="006A1728">
        <w:rPr>
          <w:rFonts w:ascii="Calibri" w:hAnsi="Calibri" w:cs="Calibri"/>
          <w:sz w:val="22"/>
        </w:rPr>
        <w:t>128</w:t>
      </w:r>
      <w:r w:rsidR="002606FF" w:rsidRPr="006A1728">
        <w:rPr>
          <w:rFonts w:ascii="Calibri" w:hAnsi="Calibri" w:cs="Calibri"/>
          <w:sz w:val="22"/>
        </w:rPr>
        <w:t xml:space="preserve"> “Par valsts aizsargājamo kultūras pieminekļu sarakstu” dabas parka teritorijā atrodas </w:t>
      </w:r>
      <w:r w:rsidR="008F1B98" w:rsidRPr="006A1728">
        <w:rPr>
          <w:rFonts w:ascii="Calibri" w:hAnsi="Calibri" w:cs="Calibri"/>
          <w:sz w:val="22"/>
        </w:rPr>
        <w:t xml:space="preserve">seši valsts aizsargājamie arheoloģijas pieminekļi </w:t>
      </w:r>
      <w:r w:rsidR="007E0982" w:rsidRPr="006A1728">
        <w:rPr>
          <w:rFonts w:ascii="Calibri" w:hAnsi="Calibri" w:cs="Calibri"/>
          <w:sz w:val="22"/>
        </w:rPr>
        <w:t>–</w:t>
      </w:r>
      <w:r w:rsidR="008F1B98" w:rsidRPr="006A1728">
        <w:rPr>
          <w:rFonts w:ascii="Calibri" w:hAnsi="Calibri" w:cs="Calibri"/>
          <w:sz w:val="22"/>
        </w:rPr>
        <w:t xml:space="preserve"> </w:t>
      </w:r>
      <w:r w:rsidR="00CC49C1">
        <w:rPr>
          <w:rFonts w:ascii="Calibri" w:hAnsi="Calibri" w:cs="Calibri"/>
          <w:sz w:val="22"/>
        </w:rPr>
        <w:t>Slobodas apmetne (aizsardzības</w:t>
      </w:r>
      <w:r w:rsidR="007E0982" w:rsidRPr="006A1728">
        <w:rPr>
          <w:rFonts w:ascii="Calibri" w:hAnsi="Calibri" w:cs="Calibri"/>
          <w:sz w:val="22"/>
        </w:rPr>
        <w:t xml:space="preserve"> Nr.</w:t>
      </w:r>
      <w:r w:rsidR="00CC49C1">
        <w:rPr>
          <w:rFonts w:ascii="Calibri" w:hAnsi="Calibri" w:cs="Calibri"/>
          <w:sz w:val="22"/>
        </w:rPr>
        <w:t> </w:t>
      </w:r>
      <w:r w:rsidR="007E0982" w:rsidRPr="006A1728">
        <w:rPr>
          <w:rFonts w:ascii="Calibri" w:hAnsi="Calibri" w:cs="Calibri"/>
          <w:sz w:val="22"/>
        </w:rPr>
        <w:t>90</w:t>
      </w:r>
      <w:r w:rsidR="00CC49C1">
        <w:rPr>
          <w:rFonts w:ascii="Calibri" w:hAnsi="Calibri" w:cs="Calibri"/>
          <w:sz w:val="22"/>
        </w:rPr>
        <w:t>21), Grīvas ezera apmetne (aizsardzības</w:t>
      </w:r>
      <w:r w:rsidR="007E0982" w:rsidRPr="006A1728">
        <w:rPr>
          <w:rFonts w:ascii="Calibri" w:hAnsi="Calibri" w:cs="Calibri"/>
          <w:sz w:val="22"/>
        </w:rPr>
        <w:t xml:space="preserve"> Nr.</w:t>
      </w:r>
      <w:r w:rsidR="00CC49C1">
        <w:rPr>
          <w:rFonts w:ascii="Calibri" w:hAnsi="Calibri" w:cs="Calibri"/>
          <w:sz w:val="22"/>
        </w:rPr>
        <w:t> 9020), Varoņu senkapi (aizsardzības</w:t>
      </w:r>
      <w:r w:rsidR="007E0982" w:rsidRPr="006A1728">
        <w:rPr>
          <w:rFonts w:ascii="Calibri" w:hAnsi="Calibri" w:cs="Calibri"/>
          <w:sz w:val="22"/>
        </w:rPr>
        <w:t xml:space="preserve"> Nr.</w:t>
      </w:r>
      <w:r w:rsidR="00CC49C1">
        <w:rPr>
          <w:rFonts w:ascii="Calibri" w:hAnsi="Calibri" w:cs="Calibri"/>
          <w:sz w:val="22"/>
        </w:rPr>
        <w:t> 694), Grantiņu senkapi II (aizsardzības</w:t>
      </w:r>
      <w:r w:rsidR="007E0982" w:rsidRPr="006A1728">
        <w:rPr>
          <w:rFonts w:ascii="Calibri" w:hAnsi="Calibri" w:cs="Calibri"/>
          <w:sz w:val="22"/>
        </w:rPr>
        <w:t xml:space="preserve"> Nr.</w:t>
      </w:r>
      <w:r w:rsidR="00CC49C1">
        <w:rPr>
          <w:rFonts w:ascii="Calibri" w:hAnsi="Calibri" w:cs="Calibri"/>
          <w:sz w:val="22"/>
        </w:rPr>
        <w:t> 9023), Grantiņu senkapi (aizsardzības</w:t>
      </w:r>
      <w:r w:rsidR="007E0982" w:rsidRPr="006A1728">
        <w:rPr>
          <w:rFonts w:ascii="Calibri" w:hAnsi="Calibri" w:cs="Calibri"/>
          <w:sz w:val="22"/>
        </w:rPr>
        <w:t xml:space="preserve"> Nr.</w:t>
      </w:r>
      <w:r w:rsidR="00CC49C1">
        <w:rPr>
          <w:rFonts w:ascii="Calibri" w:hAnsi="Calibri" w:cs="Calibri"/>
          <w:sz w:val="22"/>
        </w:rPr>
        <w:t> </w:t>
      </w:r>
      <w:r w:rsidR="007E0982" w:rsidRPr="006A1728">
        <w:rPr>
          <w:rFonts w:ascii="Calibri" w:hAnsi="Calibri" w:cs="Calibri"/>
          <w:sz w:val="22"/>
        </w:rPr>
        <w:t>688) un Zamečkas pilskalns (Ozolkaln</w:t>
      </w:r>
      <w:r w:rsidR="00CC49C1">
        <w:rPr>
          <w:rFonts w:ascii="Calibri" w:hAnsi="Calibri" w:cs="Calibri"/>
          <w:sz w:val="22"/>
        </w:rPr>
        <w:t>s) (aizsardzības</w:t>
      </w:r>
      <w:r w:rsidR="007E0982" w:rsidRPr="006A1728">
        <w:rPr>
          <w:rFonts w:ascii="Calibri" w:hAnsi="Calibri" w:cs="Calibri"/>
          <w:sz w:val="22"/>
        </w:rPr>
        <w:t xml:space="preserve"> Nr.</w:t>
      </w:r>
      <w:r w:rsidR="00CC49C1">
        <w:rPr>
          <w:rFonts w:ascii="Calibri" w:hAnsi="Calibri" w:cs="Calibri"/>
          <w:sz w:val="22"/>
        </w:rPr>
        <w:t> </w:t>
      </w:r>
      <w:r w:rsidR="007E0982" w:rsidRPr="006A1728">
        <w:rPr>
          <w:rFonts w:ascii="Calibri" w:hAnsi="Calibri" w:cs="Calibri"/>
          <w:sz w:val="22"/>
        </w:rPr>
        <w:t>687) (</w:t>
      </w:r>
      <w:r w:rsidR="00EA43AF" w:rsidRPr="006A1728">
        <w:rPr>
          <w:rFonts w:ascii="Calibri" w:hAnsi="Calibri" w:cs="Calibri"/>
          <w:sz w:val="22"/>
        </w:rPr>
        <w:t xml:space="preserve">skatīt </w:t>
      </w:r>
      <w:r w:rsidR="00053AAC" w:rsidRPr="006A1728">
        <w:rPr>
          <w:rFonts w:ascii="Calibri" w:hAnsi="Calibri" w:cs="Calibri"/>
          <w:sz w:val="22"/>
        </w:rPr>
        <w:t xml:space="preserve">Pielikuma </w:t>
      </w:r>
      <w:r w:rsidR="00894A1E">
        <w:rPr>
          <w:rFonts w:ascii="Calibri" w:hAnsi="Calibri" w:cs="Calibri"/>
          <w:sz w:val="22"/>
        </w:rPr>
        <w:t xml:space="preserve">“Grafiskā daļa” </w:t>
      </w:r>
      <w:r w:rsidR="00053AAC" w:rsidRPr="006A1728">
        <w:rPr>
          <w:rFonts w:ascii="Calibri" w:hAnsi="Calibri" w:cs="Calibri"/>
          <w:sz w:val="22"/>
        </w:rPr>
        <w:t>6.</w:t>
      </w:r>
      <w:r w:rsidR="00CC49C1">
        <w:rPr>
          <w:rFonts w:ascii="Calibri" w:hAnsi="Calibri" w:cs="Calibri"/>
          <w:sz w:val="22"/>
        </w:rPr>
        <w:t> </w:t>
      </w:r>
      <w:r w:rsidR="007E0982" w:rsidRPr="006A1728">
        <w:rPr>
          <w:rFonts w:ascii="Calibri" w:hAnsi="Calibri" w:cs="Calibri"/>
          <w:sz w:val="22"/>
        </w:rPr>
        <w:t>attēl</w:t>
      </w:r>
      <w:r w:rsidR="00EA43AF" w:rsidRPr="006A1728">
        <w:rPr>
          <w:rFonts w:ascii="Calibri" w:hAnsi="Calibri" w:cs="Calibri"/>
          <w:sz w:val="22"/>
        </w:rPr>
        <w:t>u</w:t>
      </w:r>
      <w:r w:rsidR="007E0982" w:rsidRPr="006A1728">
        <w:rPr>
          <w:rFonts w:ascii="Calibri" w:hAnsi="Calibri" w:cs="Calibri"/>
          <w:sz w:val="22"/>
        </w:rPr>
        <w:t>).</w:t>
      </w:r>
    </w:p>
    <w:p w14:paraId="04396D6C" w14:textId="62C8ABB8" w:rsidR="009D7D9B" w:rsidRPr="006A1728" w:rsidRDefault="00C61E9C" w:rsidP="00B23770">
      <w:pPr>
        <w:spacing w:before="0" w:after="120"/>
        <w:jc w:val="both"/>
        <w:rPr>
          <w:rFonts w:ascii="Calibri" w:hAnsi="Calibri" w:cs="Calibri"/>
          <w:sz w:val="22"/>
        </w:rPr>
      </w:pPr>
      <w:r w:rsidRPr="006A1728">
        <w:rPr>
          <w:rFonts w:ascii="Calibri" w:hAnsi="Calibri" w:cs="Calibri"/>
          <w:sz w:val="22"/>
        </w:rPr>
        <w:t>Dvietes senleja un paliene ir viena no senākajām apdzīvotajām vietām Latvijā. Pirmie iedzīvotāji šeit ir ienākuši jau leduslaikmeta beigu posmā, vēlajā paleolītā pirms aptuveni 11 tūkstošiem gadu. Tās ir bijušas zvejnieku</w:t>
      </w:r>
      <w:r w:rsidR="00947163" w:rsidRPr="006A1728">
        <w:rPr>
          <w:rFonts w:ascii="Calibri" w:hAnsi="Calibri" w:cs="Calibri"/>
          <w:sz w:val="22"/>
        </w:rPr>
        <w:t xml:space="preserve"> </w:t>
      </w:r>
      <w:r w:rsidR="00CC49C1">
        <w:rPr>
          <w:rFonts w:ascii="Calibri" w:hAnsi="Calibri" w:cs="Calibri"/>
          <w:sz w:val="22"/>
        </w:rPr>
        <w:t>–</w:t>
      </w:r>
      <w:r w:rsidR="00947163" w:rsidRPr="006A1728">
        <w:rPr>
          <w:rFonts w:ascii="Calibri" w:hAnsi="Calibri" w:cs="Calibri"/>
          <w:sz w:val="22"/>
        </w:rPr>
        <w:t xml:space="preserve"> </w:t>
      </w:r>
      <w:r w:rsidRPr="006A1728">
        <w:rPr>
          <w:rFonts w:ascii="Calibri" w:hAnsi="Calibri" w:cs="Calibri"/>
          <w:sz w:val="22"/>
        </w:rPr>
        <w:t>mednieku ciltis, kuru apmetnes atradās galvenokārt upju un ezeru krastos. Kā liecina arheoloģiskie pētījumi, Dvietes senleja bijusi intensīvāk apdzīvota, sākot ar neolītu (vēlo akmens laikmetu), par ko liecina daudzās tā laika apmetnes un senlietu savrupatradumi Dvietes senlejā (L</w:t>
      </w:r>
      <w:r w:rsidR="006F41CD" w:rsidRPr="006A1728">
        <w:rPr>
          <w:rFonts w:ascii="Calibri" w:hAnsi="Calibri" w:cs="Calibri"/>
          <w:sz w:val="22"/>
        </w:rPr>
        <w:t xml:space="preserve">atvijas </w:t>
      </w:r>
      <w:r w:rsidR="00396AEB" w:rsidRPr="006A1728">
        <w:rPr>
          <w:rFonts w:ascii="Calibri" w:hAnsi="Calibri" w:cs="Calibri"/>
          <w:sz w:val="22"/>
        </w:rPr>
        <w:t xml:space="preserve">Nacionālā vēstures muzeja </w:t>
      </w:r>
      <w:r w:rsidRPr="006A1728">
        <w:rPr>
          <w:rFonts w:ascii="Calibri" w:hAnsi="Calibri" w:cs="Calibri"/>
          <w:sz w:val="22"/>
        </w:rPr>
        <w:t>Arheoloģijas nodaļas fondi). Vidējā neolītā Dvietes senlejai bija raksturīga</w:t>
      </w:r>
      <w:r w:rsidR="007726B9" w:rsidRPr="006A1728">
        <w:rPr>
          <w:rFonts w:ascii="Calibri" w:hAnsi="Calibri" w:cs="Calibri"/>
          <w:sz w:val="22"/>
        </w:rPr>
        <w:t>,</w:t>
      </w:r>
      <w:r w:rsidRPr="006A1728">
        <w:rPr>
          <w:rFonts w:ascii="Calibri" w:hAnsi="Calibri" w:cs="Calibri"/>
          <w:sz w:val="22"/>
        </w:rPr>
        <w:t xml:space="preserve"> t.s.</w:t>
      </w:r>
      <w:r w:rsidR="007726B9" w:rsidRPr="006A1728">
        <w:rPr>
          <w:rFonts w:ascii="Calibri" w:hAnsi="Calibri" w:cs="Calibri"/>
          <w:sz w:val="22"/>
        </w:rPr>
        <w:t>,</w:t>
      </w:r>
      <w:r w:rsidRPr="006A1728">
        <w:rPr>
          <w:rFonts w:ascii="Calibri" w:hAnsi="Calibri" w:cs="Calibri"/>
          <w:sz w:val="22"/>
        </w:rPr>
        <w:t xml:space="preserve"> ķemmes</w:t>
      </w:r>
      <w:r w:rsidR="00B41B3E" w:rsidRPr="006A1728">
        <w:rPr>
          <w:rFonts w:ascii="Calibri" w:hAnsi="Calibri" w:cs="Calibri"/>
          <w:sz w:val="22"/>
        </w:rPr>
        <w:t xml:space="preserve"> </w:t>
      </w:r>
      <w:r w:rsidR="00CC49C1">
        <w:rPr>
          <w:rFonts w:ascii="Calibri" w:hAnsi="Calibri" w:cs="Calibri"/>
          <w:sz w:val="22"/>
        </w:rPr>
        <w:t>–</w:t>
      </w:r>
      <w:r w:rsidR="00B41B3E" w:rsidRPr="006A1728">
        <w:rPr>
          <w:rFonts w:ascii="Calibri" w:hAnsi="Calibri" w:cs="Calibri"/>
          <w:sz w:val="22"/>
        </w:rPr>
        <w:t xml:space="preserve"> </w:t>
      </w:r>
      <w:r w:rsidRPr="006A1728">
        <w:rPr>
          <w:rFonts w:ascii="Calibri" w:hAnsi="Calibri" w:cs="Calibri"/>
          <w:sz w:val="22"/>
        </w:rPr>
        <w:t>bedrīšu keramikas kultūra, kuras nesēji bija somugru zvejnieku</w:t>
      </w:r>
      <w:r w:rsidR="00B41B3E" w:rsidRPr="006A1728">
        <w:rPr>
          <w:rFonts w:ascii="Calibri" w:hAnsi="Calibri" w:cs="Calibri"/>
          <w:sz w:val="22"/>
        </w:rPr>
        <w:t xml:space="preserve"> </w:t>
      </w:r>
      <w:r w:rsidR="00CC49C1">
        <w:rPr>
          <w:rFonts w:ascii="Calibri" w:hAnsi="Calibri" w:cs="Calibri"/>
          <w:sz w:val="22"/>
        </w:rPr>
        <w:t>–</w:t>
      </w:r>
      <w:r w:rsidR="00B41B3E" w:rsidRPr="006A1728">
        <w:rPr>
          <w:rFonts w:ascii="Calibri" w:hAnsi="Calibri" w:cs="Calibri"/>
          <w:sz w:val="22"/>
        </w:rPr>
        <w:t xml:space="preserve"> </w:t>
      </w:r>
      <w:r w:rsidRPr="006A1728">
        <w:rPr>
          <w:rFonts w:ascii="Calibri" w:hAnsi="Calibri" w:cs="Calibri"/>
          <w:sz w:val="22"/>
        </w:rPr>
        <w:t>mednieku ciltis.</w:t>
      </w:r>
    </w:p>
    <w:p w14:paraId="2A276CE0" w14:textId="550D3D08" w:rsidR="00C61E9C" w:rsidRPr="006A1728" w:rsidRDefault="00C61E9C" w:rsidP="00B23770">
      <w:pPr>
        <w:spacing w:before="0" w:after="120"/>
        <w:jc w:val="both"/>
        <w:rPr>
          <w:rFonts w:ascii="Calibri" w:hAnsi="Calibri" w:cs="Calibri"/>
          <w:sz w:val="22"/>
        </w:rPr>
      </w:pPr>
      <w:r w:rsidRPr="006A1728">
        <w:rPr>
          <w:rFonts w:ascii="Calibri" w:hAnsi="Calibri" w:cs="Calibri"/>
          <w:sz w:val="22"/>
        </w:rPr>
        <w:t>Neolīta beigās, tāpat kā citur Latvijā, arī Dvietes senlejā parādījās pirmās baltu ciltis, kurām bija raksturīga</w:t>
      </w:r>
      <w:r w:rsidR="00692EAD">
        <w:rPr>
          <w:rFonts w:ascii="Calibri" w:hAnsi="Calibri" w:cs="Calibri"/>
          <w:sz w:val="22"/>
        </w:rPr>
        <w:t xml:space="preserve"> </w:t>
      </w:r>
      <w:r w:rsidRPr="006A1728">
        <w:rPr>
          <w:rFonts w:ascii="Calibri" w:hAnsi="Calibri" w:cs="Calibri"/>
          <w:sz w:val="22"/>
        </w:rPr>
        <w:t xml:space="preserve">t.s. auklas keramika un kuras jau nodarbojās ar zemkopību. Vēlāk bronzas laikmetā to nomainīja švīkātās keramikas kultūra, kas šajā Latvijas daļā pastāvēja arī agrajā dzelzs laikmetā. Šīs kultūras laikā tika celti un apdzīvoti daudzi pilskalni, kuri atrodas Augšzemes augstienes nogāzēs, galvenokārt </w:t>
      </w:r>
      <w:r w:rsidR="007726B9" w:rsidRPr="006A1728">
        <w:rPr>
          <w:rFonts w:ascii="Calibri" w:hAnsi="Calibri" w:cs="Calibri"/>
          <w:sz w:val="22"/>
        </w:rPr>
        <w:t xml:space="preserve">Ilūkstes novada </w:t>
      </w:r>
      <w:r w:rsidRPr="006A1728">
        <w:rPr>
          <w:rFonts w:ascii="Calibri" w:hAnsi="Calibri" w:cs="Calibri"/>
          <w:sz w:val="22"/>
        </w:rPr>
        <w:t>Pilskalnes pagastā. Dvietes senlejā ir zināmi tikai daži senlietu atradumi, kas attiecas uz šo laiku.</w:t>
      </w:r>
    </w:p>
    <w:p w14:paraId="4588A065" w14:textId="310E765A" w:rsidR="00C61E9C" w:rsidRPr="006A1728" w:rsidRDefault="00C61E9C" w:rsidP="00B23770">
      <w:pPr>
        <w:spacing w:before="0" w:after="120"/>
        <w:jc w:val="both"/>
        <w:rPr>
          <w:rFonts w:ascii="Calibri" w:hAnsi="Calibri" w:cs="Calibri"/>
          <w:sz w:val="22"/>
        </w:rPr>
      </w:pPr>
      <w:r w:rsidRPr="006A1728">
        <w:rPr>
          <w:rFonts w:ascii="Calibri" w:hAnsi="Calibri" w:cs="Calibri"/>
          <w:sz w:val="22"/>
        </w:rPr>
        <w:t>Kopš vidējā dzelzs laikmeta šīs teritorijas pamatiedzīvotāji ir bijuši sēļi – viena no četrām baltu ciltīm, no kurām vēlāk veidojās latvieš</w:t>
      </w:r>
      <w:r w:rsidR="00CC49C1">
        <w:rPr>
          <w:rFonts w:ascii="Calibri" w:hAnsi="Calibri" w:cs="Calibri"/>
          <w:sz w:val="22"/>
        </w:rPr>
        <w:t>u tauta. Par to liecina gan 13. </w:t>
      </w:r>
      <w:r w:rsidRPr="006A1728">
        <w:rPr>
          <w:rFonts w:ascii="Calibri" w:hAnsi="Calibri" w:cs="Calibri"/>
          <w:sz w:val="22"/>
        </w:rPr>
        <w:t xml:space="preserve">gadsimta dokumenti, gan sēlisko izlokšņu </w:t>
      </w:r>
      <w:r w:rsidRPr="006A1728">
        <w:rPr>
          <w:rFonts w:ascii="Calibri" w:hAnsi="Calibri" w:cs="Calibri"/>
          <w:sz w:val="22"/>
        </w:rPr>
        <w:lastRenderedPageBreak/>
        <w:t>izplatība Augšzemes austrumdaļā, gan mūsdienu antropoloģiskie un etnogrāfiskie pētījumi (Stradiņš</w:t>
      </w:r>
      <w:r w:rsidR="007726B9" w:rsidRPr="006A1728">
        <w:rPr>
          <w:rFonts w:ascii="Calibri" w:hAnsi="Calibri" w:cs="Calibri"/>
          <w:sz w:val="22"/>
        </w:rPr>
        <w:t>,</w:t>
      </w:r>
      <w:r w:rsidRPr="006A1728">
        <w:rPr>
          <w:rFonts w:ascii="Calibri" w:hAnsi="Calibri" w:cs="Calibri"/>
          <w:sz w:val="22"/>
        </w:rPr>
        <w:t xml:space="preserve"> 1996). 13.</w:t>
      </w:r>
      <w:r w:rsidR="00CC49C1">
        <w:rPr>
          <w:rFonts w:ascii="Calibri" w:hAnsi="Calibri" w:cs="Calibri"/>
          <w:sz w:val="22"/>
        </w:rPr>
        <w:t> </w:t>
      </w:r>
      <w:r w:rsidRPr="006A1728">
        <w:rPr>
          <w:rFonts w:ascii="Calibri" w:hAnsi="Calibri" w:cs="Calibri"/>
          <w:sz w:val="22"/>
        </w:rPr>
        <w:t xml:space="preserve">gadsimta otrajā pusē šī teritorija ir iekļauta Livonijas ordeņvalsts </w:t>
      </w:r>
      <w:r w:rsidR="00CC49C1">
        <w:rPr>
          <w:rFonts w:ascii="Calibri" w:hAnsi="Calibri" w:cs="Calibri"/>
          <w:sz w:val="22"/>
        </w:rPr>
        <w:t>sastāvā. Pēc Livonijas kara 16. </w:t>
      </w:r>
      <w:r w:rsidRPr="006A1728">
        <w:rPr>
          <w:rFonts w:ascii="Calibri" w:hAnsi="Calibri" w:cs="Calibri"/>
          <w:sz w:val="22"/>
        </w:rPr>
        <w:t>gadsimta vidū tā tika iekļauta Kurzemes un Zemgales hercogistē, bet kopš 18.</w:t>
      </w:r>
      <w:r w:rsidR="00CC49C1">
        <w:rPr>
          <w:rFonts w:ascii="Calibri" w:hAnsi="Calibri" w:cs="Calibri"/>
          <w:sz w:val="22"/>
        </w:rPr>
        <w:t> </w:t>
      </w:r>
      <w:r w:rsidRPr="006A1728">
        <w:rPr>
          <w:rFonts w:ascii="Calibri" w:hAnsi="Calibri" w:cs="Calibri"/>
          <w:sz w:val="22"/>
        </w:rPr>
        <w:t>gadsimta vidus – Kurzemes guberņā. Pēc I Pasaules kara šī teritorija ietilpa Ilūkstes apriņķī (Latvijas vēstures atlants</w:t>
      </w:r>
      <w:r w:rsidR="00B41B3E" w:rsidRPr="006A1728">
        <w:rPr>
          <w:rFonts w:ascii="Calibri" w:hAnsi="Calibri" w:cs="Calibri"/>
          <w:sz w:val="22"/>
        </w:rPr>
        <w:t>,</w:t>
      </w:r>
      <w:r w:rsidRPr="006A1728">
        <w:rPr>
          <w:rFonts w:ascii="Calibri" w:hAnsi="Calibri" w:cs="Calibri"/>
          <w:sz w:val="22"/>
        </w:rPr>
        <w:t xml:space="preserve"> 1998).</w:t>
      </w:r>
    </w:p>
    <w:p w14:paraId="257E266C" w14:textId="77777777" w:rsidR="00C61E9C" w:rsidRPr="006A1728" w:rsidRDefault="00C61E9C" w:rsidP="00B23770">
      <w:pPr>
        <w:spacing w:before="0" w:after="120"/>
        <w:jc w:val="both"/>
        <w:rPr>
          <w:rFonts w:ascii="Calibri" w:hAnsi="Calibri" w:cs="Calibri"/>
          <w:sz w:val="22"/>
        </w:rPr>
      </w:pPr>
      <w:r w:rsidRPr="006A1728">
        <w:rPr>
          <w:rFonts w:ascii="Calibri" w:hAnsi="Calibri" w:cs="Calibri"/>
          <w:sz w:val="22"/>
        </w:rPr>
        <w:t>Nozīmīgs atklājums</w:t>
      </w:r>
      <w:r w:rsidR="00B41B3E" w:rsidRPr="006A1728">
        <w:rPr>
          <w:rFonts w:ascii="Calibri" w:hAnsi="Calibri" w:cs="Calibri"/>
          <w:sz w:val="22"/>
        </w:rPr>
        <w:t xml:space="preserve"> ir,</w:t>
      </w:r>
      <w:r w:rsidRPr="006A1728">
        <w:rPr>
          <w:rFonts w:ascii="Calibri" w:hAnsi="Calibri" w:cs="Calibri"/>
          <w:sz w:val="22"/>
        </w:rPr>
        <w:t xml:space="preserve"> ka Dvietes senlejas arheoloģisko pieminekļu izvietojums ir cieši saistīts ar senlejas dabas apstākļiem. Senlejas zemākajā, applūstošajā daļā – Dvietes palienē ir izvietotas visas šeit atklātās akmens laikmeta apmetnes. Savukārt augstāk – Dvietes senlejas krastu pauguros atrodas visas šeit zināmās vēlā dzelzs laikmeta un viduslaiku apmetņu vietas, agrā dzelzs laikmeta pilskalni un vēlā dzelzs laikmeta senkapi.</w:t>
      </w:r>
    </w:p>
    <w:p w14:paraId="7394CE01" w14:textId="1465C62F" w:rsidR="00C61E9C" w:rsidRPr="006A1728" w:rsidRDefault="00C61E9C" w:rsidP="00B23770">
      <w:pPr>
        <w:spacing w:before="0" w:after="120"/>
        <w:jc w:val="both"/>
        <w:rPr>
          <w:rFonts w:ascii="Calibri" w:hAnsi="Calibri" w:cs="Calibri"/>
          <w:sz w:val="22"/>
        </w:rPr>
      </w:pPr>
      <w:r w:rsidRPr="006A1728">
        <w:rPr>
          <w:rFonts w:ascii="Calibri" w:hAnsi="Calibri" w:cs="Calibri"/>
          <w:sz w:val="22"/>
        </w:rPr>
        <w:t>Senākā apdzīvotība Dvietes senlejā attiecas uz vēlo paleolītu (Latvijas senākā vēsture</w:t>
      </w:r>
      <w:r w:rsidR="00B41B3E" w:rsidRPr="006A1728">
        <w:rPr>
          <w:rFonts w:ascii="Calibri" w:hAnsi="Calibri" w:cs="Calibri"/>
          <w:sz w:val="22"/>
        </w:rPr>
        <w:t>,</w:t>
      </w:r>
      <w:r w:rsidRPr="006A1728">
        <w:rPr>
          <w:rFonts w:ascii="Calibri" w:hAnsi="Calibri" w:cs="Calibri"/>
          <w:sz w:val="22"/>
        </w:rPr>
        <w:t xml:space="preserve"> 2001). Par to liecina ziemeļbrieža raga harpūna, kas tika atrasta t.s. Dvietes apmetnē, kas atrodas Dvietes krastos pie iztekas no Dvietes ezera. Šeit atrasto senlietu lielākā daļa attiecas uz mezolītu un neolītu, bet ir atrastas arī bronzas laikmeta senlietas un dzelzs laikmeta keramika (Šturms</w:t>
      </w:r>
      <w:r w:rsidR="00CC49C1">
        <w:rPr>
          <w:rFonts w:ascii="Calibri" w:hAnsi="Calibri" w:cs="Calibri"/>
          <w:sz w:val="22"/>
        </w:rPr>
        <w:t>,</w:t>
      </w:r>
      <w:r w:rsidRPr="006A1728">
        <w:rPr>
          <w:rFonts w:ascii="Calibri" w:hAnsi="Calibri" w:cs="Calibri"/>
          <w:sz w:val="22"/>
        </w:rPr>
        <w:t xml:space="preserve"> 1938). Dvietes apmetne ir tikusi izpostīta Dvietes upes meliorācijas gaitā, kas tika uzsākta 1937.</w:t>
      </w:r>
      <w:r w:rsidR="00CC49C1">
        <w:rPr>
          <w:rFonts w:ascii="Calibri" w:hAnsi="Calibri" w:cs="Calibri"/>
          <w:sz w:val="22"/>
        </w:rPr>
        <w:t> </w:t>
      </w:r>
      <w:r w:rsidRPr="006A1728">
        <w:rPr>
          <w:rFonts w:ascii="Calibri" w:hAnsi="Calibri" w:cs="Calibri"/>
          <w:sz w:val="22"/>
        </w:rPr>
        <w:t>gadā.</w:t>
      </w:r>
    </w:p>
    <w:p w14:paraId="2F5F6519" w14:textId="2E3C8281" w:rsidR="00CE5DED" w:rsidRPr="006A1728" w:rsidRDefault="00CE5DED" w:rsidP="00B23770">
      <w:pPr>
        <w:spacing w:before="0" w:after="120"/>
        <w:jc w:val="both"/>
        <w:rPr>
          <w:rFonts w:ascii="Calibri" w:hAnsi="Calibri" w:cs="Calibri"/>
          <w:sz w:val="22"/>
        </w:rPr>
      </w:pPr>
      <w:r w:rsidRPr="006A1728">
        <w:rPr>
          <w:rFonts w:ascii="Calibri" w:hAnsi="Calibri" w:cs="Calibri"/>
          <w:sz w:val="22"/>
        </w:rPr>
        <w:t xml:space="preserve">Grīvas </w:t>
      </w:r>
      <w:r w:rsidR="0027686D" w:rsidRPr="006A1728">
        <w:rPr>
          <w:rFonts w:ascii="Calibri" w:hAnsi="Calibri" w:cs="Calibri"/>
          <w:sz w:val="22"/>
        </w:rPr>
        <w:t xml:space="preserve">ezera </w:t>
      </w:r>
      <w:r w:rsidRPr="006A1728">
        <w:rPr>
          <w:rFonts w:ascii="Calibri" w:hAnsi="Calibri" w:cs="Calibri"/>
          <w:sz w:val="22"/>
        </w:rPr>
        <w:t>apmetne atrodas Skuķu ezera rietumu krastā, pie senās Dvietes upes deltas. Veicot pārbaudes izrakumos, zem velēnas tika atklāts neskarts apmetnes kultūrslānis. Kultūrslānī tika atrasti apdeguši dzīvnieku kauli, māla trauku lauskas un krama atšķilas, starp tām arī viens krama bultas gals un krama kasīklis. Senlietu vidū īpaši izcēlās neliels kaltiņš, kas bija gatavots no melna slānekļa. Apskatot iegūto materiālu, īpaši keramikas atradumus, jādomā, ka šī apmetne attiecinā</w:t>
      </w:r>
      <w:r w:rsidR="00C53C58">
        <w:rPr>
          <w:rFonts w:ascii="Calibri" w:hAnsi="Calibri" w:cs="Calibri"/>
          <w:sz w:val="22"/>
        </w:rPr>
        <w:t>ma uz vidējo neolītu (Ziediņa,</w:t>
      </w:r>
      <w:r w:rsidRPr="006A1728">
        <w:rPr>
          <w:rFonts w:ascii="Calibri" w:hAnsi="Calibri" w:cs="Calibri"/>
          <w:sz w:val="22"/>
        </w:rPr>
        <w:t xml:space="preserve"> Melne</w:t>
      </w:r>
      <w:r w:rsidR="00C53C58">
        <w:rPr>
          <w:rFonts w:ascii="Calibri" w:hAnsi="Calibri" w:cs="Calibri"/>
          <w:sz w:val="22"/>
        </w:rPr>
        <w:t>,</w:t>
      </w:r>
      <w:r w:rsidRPr="006A1728">
        <w:rPr>
          <w:rFonts w:ascii="Calibri" w:hAnsi="Calibri" w:cs="Calibri"/>
          <w:sz w:val="22"/>
        </w:rPr>
        <w:t xml:space="preserve"> 2002).</w:t>
      </w:r>
    </w:p>
    <w:p w14:paraId="79B63E4E" w14:textId="20B49256" w:rsidR="00CE5DED" w:rsidRPr="006A1728" w:rsidRDefault="00CE5DED" w:rsidP="00B23770">
      <w:pPr>
        <w:spacing w:before="0" w:after="120"/>
        <w:jc w:val="both"/>
        <w:rPr>
          <w:rFonts w:ascii="Calibri" w:hAnsi="Calibri" w:cs="Calibri"/>
          <w:sz w:val="22"/>
        </w:rPr>
      </w:pPr>
      <w:r w:rsidRPr="006A1728">
        <w:rPr>
          <w:rFonts w:ascii="Calibri" w:hAnsi="Calibri" w:cs="Calibri"/>
          <w:sz w:val="22"/>
        </w:rPr>
        <w:t>Slobodas apmetne tika atklāta, veicot pārbaudes rakumu Dvietes vecupes kreisajā krastā pie Viesītes ietekas. Arī šeit zem velēnas tika atklāts neizpostīts kultūrslānis, kurā tika konstatēts liels daudzums dzīvnieku kaulu, māla trauku lausku un krama atšķilu. Starp tām tika atrasts arī viens krama bultas gala fragments, šķēpa gala fragments un krama kasīklis. Kā interesantākais atradums te minams neliels dzintara trapecveida piekariņš. Noņemot kultūrslāni, zem tā iezīmējās trīs stabu vietas. Iespējams, ka šīs stabu vietas norāda uz kādas celtnes paliekām. Apskatot iegūto materiālu, jādomā, ka šī apmetne attiecināma uz vēlo neolītu (Ziediņa</w:t>
      </w:r>
      <w:r w:rsidR="00DC75D9" w:rsidRPr="006A1728">
        <w:rPr>
          <w:rFonts w:ascii="Calibri" w:hAnsi="Calibri" w:cs="Calibri"/>
          <w:sz w:val="22"/>
        </w:rPr>
        <w:t>,</w:t>
      </w:r>
      <w:r w:rsidRPr="006A1728">
        <w:rPr>
          <w:rFonts w:ascii="Calibri" w:hAnsi="Calibri" w:cs="Calibri"/>
          <w:sz w:val="22"/>
        </w:rPr>
        <w:t xml:space="preserve"> Melne</w:t>
      </w:r>
      <w:r w:rsidR="00C53C58">
        <w:rPr>
          <w:rFonts w:ascii="Calibri" w:hAnsi="Calibri" w:cs="Calibri"/>
          <w:sz w:val="22"/>
        </w:rPr>
        <w:t>,</w:t>
      </w:r>
      <w:r w:rsidRPr="006A1728">
        <w:rPr>
          <w:rFonts w:ascii="Calibri" w:hAnsi="Calibri" w:cs="Calibri"/>
          <w:sz w:val="22"/>
        </w:rPr>
        <w:t xml:space="preserve"> 2002).</w:t>
      </w:r>
    </w:p>
    <w:p w14:paraId="5F812873" w14:textId="32A48486" w:rsidR="00CE5DED" w:rsidRPr="006A1728" w:rsidRDefault="00DC75D9" w:rsidP="00B23770">
      <w:pPr>
        <w:spacing w:before="0" w:after="120"/>
        <w:jc w:val="both"/>
        <w:rPr>
          <w:rFonts w:ascii="Calibri" w:hAnsi="Calibri" w:cs="Calibri"/>
          <w:sz w:val="22"/>
        </w:rPr>
      </w:pPr>
      <w:r w:rsidRPr="006A1728">
        <w:rPr>
          <w:rFonts w:ascii="Calibri" w:hAnsi="Calibri" w:cs="Calibri"/>
          <w:sz w:val="22"/>
        </w:rPr>
        <w:t>Skuķu (</w:t>
      </w:r>
      <w:r w:rsidR="00CE5DED" w:rsidRPr="006A1728">
        <w:rPr>
          <w:rFonts w:ascii="Calibri" w:hAnsi="Calibri" w:cs="Calibri"/>
          <w:sz w:val="22"/>
        </w:rPr>
        <w:t>Grīvas</w:t>
      </w:r>
      <w:r w:rsidRPr="006A1728">
        <w:rPr>
          <w:rFonts w:ascii="Calibri" w:hAnsi="Calibri" w:cs="Calibri"/>
          <w:sz w:val="22"/>
        </w:rPr>
        <w:t>)</w:t>
      </w:r>
      <w:r w:rsidR="00CE5DED" w:rsidRPr="006A1728">
        <w:rPr>
          <w:rFonts w:ascii="Calibri" w:hAnsi="Calibri" w:cs="Calibri"/>
          <w:sz w:val="22"/>
        </w:rPr>
        <w:t xml:space="preserve"> </w:t>
      </w:r>
      <w:r w:rsidR="0027686D" w:rsidRPr="006A1728">
        <w:rPr>
          <w:rFonts w:ascii="Calibri" w:hAnsi="Calibri" w:cs="Calibri"/>
          <w:sz w:val="22"/>
        </w:rPr>
        <w:t xml:space="preserve">ezera </w:t>
      </w:r>
      <w:r w:rsidR="00CE5DED" w:rsidRPr="006A1728">
        <w:rPr>
          <w:rFonts w:ascii="Calibri" w:hAnsi="Calibri" w:cs="Calibri"/>
          <w:sz w:val="22"/>
        </w:rPr>
        <w:t>un Slobodas apmetņu kultūrslānis ir labi saglabājies, jo tās abas atrodas mitrās un regulāri applūstošās palienes pļavās. Acīmredzot, tādēļ šīs vietas ir izmantotas vienīgi siena pļaušanai un nekad nav uzartas (Gruberts</w:t>
      </w:r>
      <w:r w:rsidR="00C53C58">
        <w:rPr>
          <w:rFonts w:ascii="Calibri" w:hAnsi="Calibri" w:cs="Calibri"/>
          <w:sz w:val="22"/>
        </w:rPr>
        <w:t>,</w:t>
      </w:r>
      <w:r w:rsidR="00CE5DED" w:rsidRPr="006A1728">
        <w:rPr>
          <w:rFonts w:ascii="Calibri" w:hAnsi="Calibri" w:cs="Calibri"/>
          <w:sz w:val="22"/>
        </w:rPr>
        <w:t xml:space="preserve"> 2002</w:t>
      </w:r>
      <w:r w:rsidR="00AB22ED" w:rsidRPr="006A1728">
        <w:rPr>
          <w:rFonts w:ascii="Calibri" w:hAnsi="Calibri" w:cs="Calibri"/>
          <w:sz w:val="22"/>
        </w:rPr>
        <w:t>a</w:t>
      </w:r>
      <w:r w:rsidR="00CE5DED" w:rsidRPr="006A1728">
        <w:rPr>
          <w:rFonts w:ascii="Calibri" w:hAnsi="Calibri" w:cs="Calibri"/>
          <w:sz w:val="22"/>
        </w:rPr>
        <w:t>). Šīs apmetnes ir cieši saistītas ar Skuķu ezeru, pie kura ir atrastas arī citas iespējamās apmetņu vietas.</w:t>
      </w:r>
      <w:r w:rsidR="009D284B" w:rsidRPr="006A1728">
        <w:rPr>
          <w:rFonts w:ascii="Calibri" w:hAnsi="Calibri" w:cs="Calibri"/>
          <w:sz w:val="22"/>
        </w:rPr>
        <w:t xml:space="preserve"> </w:t>
      </w:r>
      <w:r w:rsidR="00CE5DED" w:rsidRPr="006A1728">
        <w:rPr>
          <w:rFonts w:ascii="Calibri" w:hAnsi="Calibri" w:cs="Calibri"/>
          <w:sz w:val="22"/>
        </w:rPr>
        <w:t xml:space="preserve">Vidējā neolīta trauku lauskas un krama rīki ir atrasti Skuķu ezera rietumu senkrastā – t.s. Vecainē, kur iespējamās apmetņu vietas ir cietušas gan meliorācijas, gan </w:t>
      </w:r>
      <w:r w:rsidR="00AB22ED" w:rsidRPr="006A1728">
        <w:rPr>
          <w:rFonts w:ascii="Calibri" w:hAnsi="Calibri" w:cs="Calibri"/>
          <w:sz w:val="22"/>
        </w:rPr>
        <w:t xml:space="preserve">lauku </w:t>
      </w:r>
      <w:r w:rsidR="00CE5DED" w:rsidRPr="006A1728">
        <w:rPr>
          <w:rFonts w:ascii="Calibri" w:hAnsi="Calibri" w:cs="Calibri"/>
          <w:sz w:val="22"/>
        </w:rPr>
        <w:t>aršanas rezultātā. Akmens laikmeta senlietas ir atrastas arī lēzenā pacēlumā starp Dvietes un Skuķu ezeriem. Arī šeit, acīmredzot, ir veikta aršana, tāpēc apmetne nav saglabājusies.</w:t>
      </w:r>
    </w:p>
    <w:p w14:paraId="78F9B631" w14:textId="7EBC3BE9" w:rsidR="00CE5DED" w:rsidRPr="006A1728" w:rsidRDefault="00CE5DED" w:rsidP="00B23770">
      <w:pPr>
        <w:spacing w:before="0" w:after="120"/>
        <w:jc w:val="both"/>
        <w:rPr>
          <w:rFonts w:ascii="Calibri" w:hAnsi="Calibri" w:cs="Calibri"/>
          <w:sz w:val="22"/>
        </w:rPr>
      </w:pPr>
      <w:r w:rsidRPr="006A1728">
        <w:rPr>
          <w:rFonts w:ascii="Calibri" w:hAnsi="Calibri" w:cs="Calibri"/>
          <w:sz w:val="22"/>
        </w:rPr>
        <w:t>Iespējams, ka Dvietes senlejā ir atrodamas vēl citas akmens laikmeta apmetnes, kuras ir saglabājušās, pateicoties savam novietojumam un tradicionālajai zemes izmantošanai. Lai tās atklātu un saglabātu, ir nepieciešams turpināt Dvietes senlejas arheoloģisko izpēti</w:t>
      </w:r>
      <w:r w:rsidR="006E4B6D" w:rsidRPr="006A1728">
        <w:rPr>
          <w:rFonts w:ascii="Calibri" w:hAnsi="Calibri" w:cs="Calibri"/>
          <w:sz w:val="22"/>
        </w:rPr>
        <w:t>.</w:t>
      </w:r>
    </w:p>
    <w:p w14:paraId="1ECF5DA7" w14:textId="6C7CCEF6" w:rsidR="00CE5DED" w:rsidRPr="006A1728" w:rsidRDefault="00CE5DED" w:rsidP="00B23770">
      <w:pPr>
        <w:spacing w:before="0" w:after="120"/>
        <w:jc w:val="both"/>
        <w:rPr>
          <w:rFonts w:ascii="Calibri" w:hAnsi="Calibri" w:cs="Calibri"/>
          <w:sz w:val="22"/>
        </w:rPr>
      </w:pPr>
      <w:r w:rsidRPr="006A1728">
        <w:rPr>
          <w:rFonts w:ascii="Calibri" w:hAnsi="Calibri" w:cs="Calibri"/>
          <w:sz w:val="22"/>
        </w:rPr>
        <w:t>Atšķirībā no akmens laikmeta apmetnēm, vēlajā dzelzs laikmetā un viduslaikos apmetnes tika ierīkotas galvenokārt Dvietes senlejas krastu pauguros, kuri palos neapplūst. Par apmetņu pastāvēšanu šajās vietās šobrīd liecina galvenokārt gludās bezripas un ripas keramikas trauku lausku savrupatradumi. Līdz šim Dvietes senlejā ir atklātas deviņas iespējamas dzelzs laikmeta un viduslaiku apmetnes, kuras atrodas bijušo un esošo viensētu teritorijā vai to tiešā tuvumā (Gruberts</w:t>
      </w:r>
      <w:r w:rsidR="00C53C58">
        <w:rPr>
          <w:rFonts w:ascii="Calibri" w:hAnsi="Calibri" w:cs="Calibri"/>
          <w:sz w:val="22"/>
        </w:rPr>
        <w:t>,</w:t>
      </w:r>
      <w:r w:rsidRPr="006A1728">
        <w:rPr>
          <w:rFonts w:ascii="Calibri" w:hAnsi="Calibri" w:cs="Calibri"/>
          <w:sz w:val="22"/>
        </w:rPr>
        <w:t xml:space="preserve"> 2002c). Tas, iespējams, liecina par Dvietes senlejas nepārtrauktu apdzīvotību, sākot ar vēlo dzelzs laikmetu.</w:t>
      </w:r>
    </w:p>
    <w:p w14:paraId="1448A038" w14:textId="638FA2E9" w:rsidR="00CE5DED" w:rsidRPr="006A1728" w:rsidRDefault="00CE5DED" w:rsidP="00B23770">
      <w:pPr>
        <w:spacing w:before="0" w:after="120"/>
        <w:jc w:val="both"/>
        <w:rPr>
          <w:rFonts w:ascii="Calibri" w:hAnsi="Calibri" w:cs="Calibri"/>
          <w:sz w:val="22"/>
        </w:rPr>
      </w:pPr>
      <w:r w:rsidRPr="006A1728">
        <w:rPr>
          <w:rFonts w:ascii="Calibri" w:hAnsi="Calibri" w:cs="Calibri"/>
          <w:sz w:val="22"/>
        </w:rPr>
        <w:t>Viena no plašākajām dzelzs laikmeta apmetnēm Dvietes senlejā ir Putnu salas apmetne, kas atrodas Dvietes senlejas labajā krastā, Bebrenes pagasta Putnu</w:t>
      </w:r>
      <w:r w:rsidR="00C53C58">
        <w:rPr>
          <w:rFonts w:ascii="Calibri" w:hAnsi="Calibri" w:cs="Calibri"/>
          <w:sz w:val="22"/>
        </w:rPr>
        <w:t xml:space="preserve"> salā. Tai ir konstatēts ap 0,6 </w:t>
      </w:r>
      <w:r w:rsidRPr="006A1728">
        <w:rPr>
          <w:rFonts w:ascii="Calibri" w:hAnsi="Calibri" w:cs="Calibri"/>
          <w:sz w:val="22"/>
        </w:rPr>
        <w:t xml:space="preserve">m biezs kultūrslānis, kas aizņem pāris hektārus lielu platību </w:t>
      </w:r>
      <w:r w:rsidR="006029D3" w:rsidRPr="006A1728">
        <w:rPr>
          <w:rFonts w:ascii="Calibri" w:hAnsi="Calibri" w:cs="Calibri"/>
          <w:sz w:val="22"/>
        </w:rPr>
        <w:t>“</w:t>
      </w:r>
      <w:r w:rsidRPr="006A1728">
        <w:rPr>
          <w:rFonts w:ascii="Calibri" w:hAnsi="Calibri" w:cs="Calibri"/>
          <w:sz w:val="22"/>
        </w:rPr>
        <w:t xml:space="preserve">Atālu”, </w:t>
      </w:r>
      <w:r w:rsidR="00B8609E" w:rsidRPr="006A1728">
        <w:rPr>
          <w:rFonts w:ascii="Calibri" w:hAnsi="Calibri" w:cs="Calibri"/>
          <w:sz w:val="22"/>
        </w:rPr>
        <w:t>“</w:t>
      </w:r>
      <w:r w:rsidRPr="006A1728">
        <w:rPr>
          <w:rFonts w:ascii="Calibri" w:hAnsi="Calibri" w:cs="Calibri"/>
          <w:sz w:val="22"/>
        </w:rPr>
        <w:t xml:space="preserve">Lukstu” un </w:t>
      </w:r>
      <w:r w:rsidR="00B8609E" w:rsidRPr="006A1728">
        <w:rPr>
          <w:rFonts w:ascii="Calibri" w:hAnsi="Calibri" w:cs="Calibri"/>
          <w:sz w:val="22"/>
        </w:rPr>
        <w:t>“</w:t>
      </w:r>
      <w:r w:rsidRPr="006A1728">
        <w:rPr>
          <w:rFonts w:ascii="Calibri" w:hAnsi="Calibri" w:cs="Calibri"/>
          <w:sz w:val="22"/>
        </w:rPr>
        <w:t xml:space="preserve">Gulbju” </w:t>
      </w:r>
      <w:r w:rsidR="00046396" w:rsidRPr="006A1728">
        <w:rPr>
          <w:rFonts w:ascii="Calibri" w:hAnsi="Calibri" w:cs="Calibri"/>
          <w:sz w:val="22"/>
        </w:rPr>
        <w:t>nekustamo īpašumu</w:t>
      </w:r>
      <w:r w:rsidRPr="006A1728">
        <w:rPr>
          <w:rFonts w:ascii="Calibri" w:hAnsi="Calibri" w:cs="Calibri"/>
          <w:sz w:val="22"/>
        </w:rPr>
        <w:t xml:space="preserve"> zemē. Putnu salas apmetnes apdzīvotība attiecas galvenokārt uz vidējo un vēlo dzelzs laikmetu un viduslaikiem, bet dažas senlietas </w:t>
      </w:r>
      <w:r w:rsidRPr="006A1728">
        <w:rPr>
          <w:rFonts w:ascii="Calibri" w:hAnsi="Calibri" w:cs="Calibri"/>
          <w:sz w:val="22"/>
        </w:rPr>
        <w:lastRenderedPageBreak/>
        <w:t>liecina par apmetnes izmantošanu jau vēlajā mezolītā un agrajā dzelzs laikmetā.</w:t>
      </w:r>
      <w:r w:rsidR="006E4B6D" w:rsidRPr="006A1728">
        <w:rPr>
          <w:rFonts w:ascii="Calibri" w:hAnsi="Calibri" w:cs="Calibri"/>
          <w:sz w:val="22"/>
        </w:rPr>
        <w:t xml:space="preserve"> Šī apmetne nav iekļauta valsts aizsargājamo kultūras pieminekļu sarakstā.</w:t>
      </w:r>
    </w:p>
    <w:p w14:paraId="476E1101" w14:textId="267006AA" w:rsidR="006E4B6D" w:rsidRPr="006A1728" w:rsidRDefault="00CE5DED" w:rsidP="00B23770">
      <w:pPr>
        <w:spacing w:before="0" w:after="120"/>
        <w:jc w:val="both"/>
        <w:rPr>
          <w:rFonts w:ascii="Calibri" w:hAnsi="Calibri" w:cs="Calibri"/>
          <w:sz w:val="22"/>
        </w:rPr>
      </w:pPr>
      <w:r w:rsidRPr="006A1728">
        <w:rPr>
          <w:rFonts w:ascii="Calibri" w:hAnsi="Calibri" w:cs="Calibri"/>
          <w:sz w:val="22"/>
        </w:rPr>
        <w:t>Vēlā dzelzs laikmeta un viduslaiku apmetnes ir atrastas arī citos Dvietes senlejas krastu pauguros</w:t>
      </w:r>
      <w:r w:rsidR="00046396" w:rsidRPr="006A1728">
        <w:rPr>
          <w:rFonts w:ascii="Calibri" w:hAnsi="Calibri" w:cs="Calibri"/>
          <w:sz w:val="22"/>
        </w:rPr>
        <w:t>, piemēram,</w:t>
      </w:r>
      <w:r w:rsidRPr="006A1728">
        <w:rPr>
          <w:rFonts w:ascii="Calibri" w:hAnsi="Calibri" w:cs="Calibri"/>
          <w:sz w:val="22"/>
        </w:rPr>
        <w:t xml:space="preserve"> Vēja kalnā</w:t>
      </w:r>
      <w:r w:rsidR="00046396" w:rsidRPr="006A1728">
        <w:rPr>
          <w:rFonts w:ascii="Calibri" w:hAnsi="Calibri" w:cs="Calibri"/>
          <w:sz w:val="22"/>
        </w:rPr>
        <w:t>, kas arī nav iekļautas valsts aizsargājamo kultūras pieminekļu saraktā, bet ir noteikts kā pašvaldības kultūrvēsturisks objekts</w:t>
      </w:r>
      <w:r w:rsidRPr="006A1728">
        <w:rPr>
          <w:rFonts w:ascii="Calibri" w:hAnsi="Calibri" w:cs="Calibri"/>
          <w:sz w:val="22"/>
        </w:rPr>
        <w:t xml:space="preserve">. </w:t>
      </w:r>
    </w:p>
    <w:p w14:paraId="413741EF" w14:textId="59352D93" w:rsidR="00CE5DED" w:rsidRPr="006A1728" w:rsidRDefault="00CE5DED" w:rsidP="00B23770">
      <w:pPr>
        <w:spacing w:before="0" w:after="120"/>
        <w:jc w:val="both"/>
        <w:rPr>
          <w:rFonts w:ascii="Calibri" w:hAnsi="Calibri" w:cs="Calibri"/>
          <w:sz w:val="22"/>
        </w:rPr>
      </w:pPr>
      <w:r w:rsidRPr="006A1728">
        <w:rPr>
          <w:rFonts w:ascii="Calibri" w:hAnsi="Calibri" w:cs="Calibri"/>
          <w:sz w:val="22"/>
        </w:rPr>
        <w:t xml:space="preserve">Arī vēlā dzelzs laikmeta līdzenie kapulauki (Grantiņu </w:t>
      </w:r>
      <w:r w:rsidR="00DD4612" w:rsidRPr="006A1728">
        <w:rPr>
          <w:rFonts w:ascii="Calibri" w:hAnsi="Calibri" w:cs="Calibri"/>
          <w:sz w:val="22"/>
        </w:rPr>
        <w:t xml:space="preserve">senkapi </w:t>
      </w:r>
      <w:r w:rsidRPr="006A1728">
        <w:rPr>
          <w:rFonts w:ascii="Calibri" w:hAnsi="Calibri" w:cs="Calibri"/>
          <w:sz w:val="22"/>
        </w:rPr>
        <w:t xml:space="preserve">un </w:t>
      </w:r>
      <w:r w:rsidR="00DD4612" w:rsidRPr="006A1728">
        <w:rPr>
          <w:rFonts w:ascii="Calibri" w:hAnsi="Calibri" w:cs="Calibri"/>
          <w:sz w:val="22"/>
        </w:rPr>
        <w:t xml:space="preserve">Grantiņu senkapi </w:t>
      </w:r>
      <w:r w:rsidRPr="006A1728">
        <w:rPr>
          <w:rFonts w:ascii="Calibri" w:hAnsi="Calibri" w:cs="Calibri"/>
          <w:sz w:val="22"/>
        </w:rPr>
        <w:t xml:space="preserve">II, Varoņu senkapi) ir ierīkoti līdzīgos </w:t>
      </w:r>
      <w:r w:rsidR="00046396" w:rsidRPr="006A1728">
        <w:rPr>
          <w:rFonts w:ascii="Calibri" w:hAnsi="Calibri" w:cs="Calibri"/>
          <w:sz w:val="22"/>
        </w:rPr>
        <w:t xml:space="preserve">Dvietes </w:t>
      </w:r>
      <w:r w:rsidR="001A3252">
        <w:rPr>
          <w:rFonts w:ascii="Calibri" w:hAnsi="Calibri" w:cs="Calibri"/>
          <w:sz w:val="22"/>
        </w:rPr>
        <w:t>senlejas krasta pauguros uz dienvidiem</w:t>
      </w:r>
      <w:r w:rsidRPr="006A1728">
        <w:rPr>
          <w:rFonts w:ascii="Calibri" w:hAnsi="Calibri" w:cs="Calibri"/>
          <w:sz w:val="22"/>
        </w:rPr>
        <w:t xml:space="preserve"> no Skuķu ezera un ir cietuši aršanas rezultātā.</w:t>
      </w:r>
    </w:p>
    <w:p w14:paraId="623E6EF1" w14:textId="75DD0EAB" w:rsidR="002D72C4" w:rsidRPr="006A1728" w:rsidRDefault="0056287E" w:rsidP="00B23770">
      <w:pPr>
        <w:spacing w:before="0" w:after="120"/>
        <w:jc w:val="both"/>
        <w:rPr>
          <w:rFonts w:ascii="Calibri" w:hAnsi="Calibri" w:cs="Calibri"/>
          <w:sz w:val="22"/>
        </w:rPr>
      </w:pPr>
      <w:r w:rsidRPr="006A1728">
        <w:rPr>
          <w:rFonts w:ascii="Calibri" w:hAnsi="Calibri" w:cs="Calibri"/>
          <w:sz w:val="22"/>
        </w:rPr>
        <w:t xml:space="preserve">Iespējams, ka šie nav vienīgie dzelzs laikmeta arheoloģiskie pieminekļi Dvietes senlejā un tās apkārtnē. Tāpēc ir jāturpina arī Dvietes senlejas krastu pauguru apzināšana un izpēte un jāveic pasākumi jau zināmo arheoloģijas pieminekļu saglabāšanai un aizsardzībai. Efektīvākais aizsardzības pasākums būtu aršanas, meliorācijas, būvniecības u.c. zemes darbu ierobežošana šo </w:t>
      </w:r>
      <w:r w:rsidR="00D42510" w:rsidRPr="006A1728">
        <w:rPr>
          <w:rFonts w:ascii="Calibri" w:hAnsi="Calibri" w:cs="Calibri"/>
          <w:sz w:val="22"/>
        </w:rPr>
        <w:t xml:space="preserve">arheoloģisko </w:t>
      </w:r>
      <w:r w:rsidRPr="006A1728">
        <w:rPr>
          <w:rFonts w:ascii="Calibri" w:hAnsi="Calibri" w:cs="Calibri"/>
          <w:sz w:val="22"/>
        </w:rPr>
        <w:t>pieminekļu teritorijā</w:t>
      </w:r>
      <w:r w:rsidR="00AF46BC" w:rsidRPr="006A1728">
        <w:rPr>
          <w:rStyle w:val="FootnoteReference"/>
          <w:rFonts w:ascii="Calibri" w:hAnsi="Calibri" w:cs="Calibri"/>
          <w:sz w:val="22"/>
        </w:rPr>
        <w:footnoteReference w:id="8"/>
      </w:r>
      <w:r w:rsidRPr="006A1728">
        <w:rPr>
          <w:rFonts w:ascii="Calibri" w:hAnsi="Calibri" w:cs="Calibri"/>
          <w:sz w:val="22"/>
        </w:rPr>
        <w:t>.</w:t>
      </w:r>
      <w:r w:rsidR="002D72C4" w:rsidRPr="006A1728">
        <w:rPr>
          <w:rFonts w:ascii="Calibri" w:hAnsi="Calibri" w:cs="Calibri"/>
          <w:sz w:val="22"/>
        </w:rPr>
        <w:t xml:space="preserve"> </w:t>
      </w:r>
    </w:p>
    <w:p w14:paraId="7FE95380" w14:textId="133F6DD8" w:rsidR="00CE5DED" w:rsidRPr="006A1728" w:rsidRDefault="002D72C4" w:rsidP="00B23770">
      <w:pPr>
        <w:spacing w:before="0" w:after="120"/>
        <w:jc w:val="both"/>
        <w:rPr>
          <w:rFonts w:ascii="Calibri" w:hAnsi="Calibri" w:cs="Calibri"/>
          <w:sz w:val="22"/>
        </w:rPr>
      </w:pPr>
      <w:r w:rsidRPr="006A1728">
        <w:rPr>
          <w:rFonts w:ascii="Calibri" w:hAnsi="Calibri" w:cs="Calibri"/>
          <w:sz w:val="22"/>
        </w:rPr>
        <w:t>Jaunākā arheoloģiskā izpēte Dvietes palienes teritorijā notika 2014.</w:t>
      </w:r>
      <w:r w:rsidR="00C53C58">
        <w:rPr>
          <w:rFonts w:ascii="Calibri" w:hAnsi="Calibri" w:cs="Calibri"/>
          <w:sz w:val="22"/>
        </w:rPr>
        <w:t> </w:t>
      </w:r>
      <w:r w:rsidRPr="006A1728">
        <w:rPr>
          <w:rFonts w:ascii="Calibri" w:hAnsi="Calibri" w:cs="Calibri"/>
          <w:sz w:val="22"/>
        </w:rPr>
        <w:t xml:space="preserve">gada vasarā un rudenī, lai noskaidrotu Slobodas </w:t>
      </w:r>
      <w:r w:rsidR="004D0477" w:rsidRPr="006A1728">
        <w:rPr>
          <w:rFonts w:ascii="Calibri" w:hAnsi="Calibri" w:cs="Calibri"/>
          <w:sz w:val="22"/>
        </w:rPr>
        <w:t xml:space="preserve">apmetnes </w:t>
      </w:r>
      <w:r w:rsidRPr="006A1728">
        <w:rPr>
          <w:rFonts w:ascii="Calibri" w:hAnsi="Calibri" w:cs="Calibri"/>
          <w:sz w:val="22"/>
        </w:rPr>
        <w:t xml:space="preserve">un </w:t>
      </w:r>
      <w:r w:rsidR="00DC75D9" w:rsidRPr="006A1728">
        <w:rPr>
          <w:rFonts w:ascii="Calibri" w:hAnsi="Calibri" w:cs="Calibri"/>
          <w:sz w:val="22"/>
        </w:rPr>
        <w:t>Skuķu (</w:t>
      </w:r>
      <w:r w:rsidRPr="006A1728">
        <w:rPr>
          <w:rFonts w:ascii="Calibri" w:hAnsi="Calibri" w:cs="Calibri"/>
          <w:sz w:val="22"/>
        </w:rPr>
        <w:t>G</w:t>
      </w:r>
      <w:r w:rsidR="004D0477" w:rsidRPr="006A1728">
        <w:rPr>
          <w:rFonts w:ascii="Calibri" w:hAnsi="Calibri" w:cs="Calibri"/>
          <w:sz w:val="22"/>
        </w:rPr>
        <w:t>r</w:t>
      </w:r>
      <w:r w:rsidRPr="006A1728">
        <w:rPr>
          <w:rFonts w:ascii="Calibri" w:hAnsi="Calibri" w:cs="Calibri"/>
          <w:sz w:val="22"/>
        </w:rPr>
        <w:t>īvas</w:t>
      </w:r>
      <w:r w:rsidR="00DC75D9" w:rsidRPr="006A1728">
        <w:rPr>
          <w:rFonts w:ascii="Calibri" w:hAnsi="Calibri" w:cs="Calibri"/>
          <w:sz w:val="22"/>
        </w:rPr>
        <w:t>)</w:t>
      </w:r>
      <w:r w:rsidRPr="006A1728">
        <w:rPr>
          <w:rFonts w:ascii="Calibri" w:hAnsi="Calibri" w:cs="Calibri"/>
          <w:sz w:val="22"/>
        </w:rPr>
        <w:t xml:space="preserve"> ezera apmet</w:t>
      </w:r>
      <w:r w:rsidR="004D0477" w:rsidRPr="006A1728">
        <w:rPr>
          <w:rFonts w:ascii="Calibri" w:hAnsi="Calibri" w:cs="Calibri"/>
          <w:sz w:val="22"/>
        </w:rPr>
        <w:t>nes</w:t>
      </w:r>
      <w:r w:rsidRPr="006A1728">
        <w:rPr>
          <w:rFonts w:ascii="Calibri" w:hAnsi="Calibri" w:cs="Calibri"/>
          <w:sz w:val="22"/>
        </w:rPr>
        <w:t xml:space="preserve"> robežas dabā un novērstu LIFE</w:t>
      </w:r>
      <w:r w:rsidR="00946F91" w:rsidRPr="006A1728">
        <w:rPr>
          <w:rFonts w:ascii="Calibri" w:hAnsi="Calibri" w:cs="Calibri"/>
          <w:sz w:val="22"/>
        </w:rPr>
        <w:t xml:space="preserve"> programmas projektā “Griezes biotopu atjaunošana </w:t>
      </w:r>
      <w:r w:rsidR="00946F91" w:rsidRPr="0049408B">
        <w:rPr>
          <w:rFonts w:ascii="Calibri" w:hAnsi="Calibri" w:cs="Calibri"/>
          <w:i/>
          <w:iCs/>
          <w:sz w:val="22"/>
        </w:rPr>
        <w:t>Natura 2000</w:t>
      </w:r>
      <w:r w:rsidR="00946F91" w:rsidRPr="006A1728">
        <w:rPr>
          <w:rFonts w:ascii="Calibri" w:hAnsi="Calibri" w:cs="Calibri"/>
          <w:sz w:val="22"/>
        </w:rPr>
        <w:t xml:space="preserve"> teritorijā “Dvietes paliene”</w:t>
      </w:r>
      <w:r w:rsidR="00C53C58">
        <w:rPr>
          <w:rFonts w:ascii="Calibri" w:hAnsi="Calibri" w:cs="Calibri"/>
          <w:sz w:val="22"/>
        </w:rPr>
        <w:t>”</w:t>
      </w:r>
      <w:r w:rsidRPr="006A1728">
        <w:rPr>
          <w:rFonts w:ascii="Calibri" w:hAnsi="Calibri" w:cs="Calibri"/>
          <w:sz w:val="22"/>
        </w:rPr>
        <w:t xml:space="preserve"> ieplānotās krūmāju sakņu un augšņu virskārtas frēzēšanas iespējamo negatīvo ietekmi uz apmetņu kultūrslāni. Tās gaitā tika veikta augsnes zondēšana abu apmetņu teritorijā</w:t>
      </w:r>
      <w:r w:rsidR="00DD4612" w:rsidRPr="006A1728">
        <w:rPr>
          <w:rFonts w:ascii="Calibri" w:hAnsi="Calibri" w:cs="Calibri"/>
          <w:sz w:val="22"/>
        </w:rPr>
        <w:t>s</w:t>
      </w:r>
      <w:r w:rsidRPr="006A1728">
        <w:rPr>
          <w:rFonts w:ascii="Calibri" w:hAnsi="Calibri" w:cs="Calibri"/>
          <w:sz w:val="22"/>
        </w:rPr>
        <w:t xml:space="preserve"> un tuvākajā apkārtnē</w:t>
      </w:r>
      <w:r w:rsidR="00DD4612" w:rsidRPr="006A1728">
        <w:rPr>
          <w:rFonts w:ascii="Calibri" w:hAnsi="Calibri" w:cs="Calibri"/>
          <w:sz w:val="22"/>
        </w:rPr>
        <w:t>.</w:t>
      </w:r>
      <w:r w:rsidRPr="006A1728">
        <w:rPr>
          <w:rFonts w:ascii="Calibri" w:hAnsi="Calibri" w:cs="Calibri"/>
          <w:sz w:val="22"/>
        </w:rPr>
        <w:t xml:space="preserve"> Pē</w:t>
      </w:r>
      <w:r w:rsidR="009E7785" w:rsidRPr="006A1728">
        <w:rPr>
          <w:rFonts w:ascii="Calibri" w:hAnsi="Calibri" w:cs="Calibri"/>
          <w:sz w:val="22"/>
        </w:rPr>
        <w:t>t</w:t>
      </w:r>
      <w:r w:rsidRPr="006A1728">
        <w:rPr>
          <w:rFonts w:ascii="Calibri" w:hAnsi="Calibri" w:cs="Calibri"/>
          <w:sz w:val="22"/>
        </w:rPr>
        <w:t>ījuma gaita un rezultāti ir apkopoti D</w:t>
      </w:r>
      <w:r w:rsidR="009E7785" w:rsidRPr="006A1728">
        <w:rPr>
          <w:rFonts w:ascii="Calibri" w:hAnsi="Calibri" w:cs="Calibri"/>
          <w:sz w:val="22"/>
        </w:rPr>
        <w:t>augavpils Universitātes</w:t>
      </w:r>
      <w:r w:rsidRPr="006A1728">
        <w:rPr>
          <w:rFonts w:ascii="Calibri" w:hAnsi="Calibri" w:cs="Calibri"/>
          <w:sz w:val="22"/>
        </w:rPr>
        <w:t xml:space="preserve"> absolventes Kristiānas Siliņas maģistra darbā "Neolīta laikmeta apmetņu kartēšana dabas parkā </w:t>
      </w:r>
      <w:r w:rsidR="009D284B" w:rsidRPr="006A1728">
        <w:rPr>
          <w:rFonts w:ascii="Calibri" w:hAnsi="Calibri" w:cs="Calibri"/>
          <w:sz w:val="22"/>
        </w:rPr>
        <w:t>“</w:t>
      </w:r>
      <w:r w:rsidRPr="006A1728">
        <w:rPr>
          <w:rFonts w:ascii="Calibri" w:hAnsi="Calibri" w:cs="Calibri"/>
          <w:sz w:val="22"/>
        </w:rPr>
        <w:t>Dvietes paliene” dabas aizsardzības plāna kontekstā"</w:t>
      </w:r>
      <w:r w:rsidR="00A2127F" w:rsidRPr="006A1728">
        <w:rPr>
          <w:rFonts w:ascii="Calibri" w:hAnsi="Calibri" w:cs="Calibri"/>
          <w:sz w:val="22"/>
        </w:rPr>
        <w:t xml:space="preserve"> (Siliņa 2015, nepubl.)</w:t>
      </w:r>
      <w:r w:rsidRPr="006A1728">
        <w:rPr>
          <w:rFonts w:ascii="Calibri" w:hAnsi="Calibri" w:cs="Calibri"/>
          <w:sz w:val="22"/>
        </w:rPr>
        <w:t>.</w:t>
      </w:r>
    </w:p>
    <w:p w14:paraId="353541FF" w14:textId="0404B86F" w:rsidR="0056287E" w:rsidRDefault="0056287E" w:rsidP="00B23770">
      <w:pPr>
        <w:spacing w:before="0" w:after="120"/>
        <w:jc w:val="both"/>
        <w:rPr>
          <w:rFonts w:ascii="Calibri" w:hAnsi="Calibri" w:cs="Calibri"/>
          <w:sz w:val="22"/>
        </w:rPr>
      </w:pPr>
      <w:r w:rsidRPr="006A1728">
        <w:rPr>
          <w:rFonts w:ascii="Calibri" w:hAnsi="Calibri" w:cs="Calibri"/>
          <w:sz w:val="22"/>
        </w:rPr>
        <w:t xml:space="preserve">Dvietes </w:t>
      </w:r>
      <w:r w:rsidR="00D42510" w:rsidRPr="006A1728">
        <w:rPr>
          <w:rFonts w:ascii="Calibri" w:hAnsi="Calibri" w:cs="Calibri"/>
          <w:sz w:val="22"/>
        </w:rPr>
        <w:t>palienes</w:t>
      </w:r>
      <w:r w:rsidRPr="006A1728">
        <w:rPr>
          <w:rFonts w:ascii="Calibri" w:hAnsi="Calibri" w:cs="Calibri"/>
          <w:sz w:val="22"/>
        </w:rPr>
        <w:t xml:space="preserve"> </w:t>
      </w:r>
      <w:r w:rsidR="00DB5A47" w:rsidRPr="006A1728">
        <w:rPr>
          <w:rFonts w:ascii="Calibri" w:hAnsi="Calibri" w:cs="Calibri"/>
          <w:sz w:val="22"/>
        </w:rPr>
        <w:t>teritorijā</w:t>
      </w:r>
      <w:r w:rsidRPr="006A1728">
        <w:rPr>
          <w:rFonts w:ascii="Calibri" w:hAnsi="Calibri" w:cs="Calibri"/>
          <w:sz w:val="22"/>
        </w:rPr>
        <w:t xml:space="preserve"> </w:t>
      </w:r>
      <w:r w:rsidR="00D42510" w:rsidRPr="006A1728">
        <w:rPr>
          <w:rFonts w:ascii="Calibri" w:hAnsi="Calibri" w:cs="Calibri"/>
          <w:sz w:val="22"/>
        </w:rPr>
        <w:t xml:space="preserve">un tai tuvākajā apkārtnē </w:t>
      </w:r>
      <w:r w:rsidRPr="006A1728">
        <w:rPr>
          <w:rFonts w:ascii="Calibri" w:hAnsi="Calibri" w:cs="Calibri"/>
          <w:sz w:val="22"/>
        </w:rPr>
        <w:t xml:space="preserve">atrodas arī vairāki </w:t>
      </w:r>
      <w:r w:rsidR="004D0477" w:rsidRPr="006A1728">
        <w:rPr>
          <w:rFonts w:ascii="Calibri" w:hAnsi="Calibri" w:cs="Calibri"/>
          <w:sz w:val="22"/>
        </w:rPr>
        <w:t xml:space="preserve">pašvaldības nozīmes </w:t>
      </w:r>
      <w:r w:rsidRPr="006A1728">
        <w:rPr>
          <w:rFonts w:ascii="Calibri" w:hAnsi="Calibri" w:cs="Calibri"/>
          <w:sz w:val="22"/>
        </w:rPr>
        <w:t xml:space="preserve">kultūrvēsturiski objekti, </w:t>
      </w:r>
      <w:r w:rsidR="004D0477" w:rsidRPr="006A1728">
        <w:rPr>
          <w:rFonts w:ascii="Calibri" w:hAnsi="Calibri" w:cs="Calibri"/>
          <w:sz w:val="22"/>
        </w:rPr>
        <w:t xml:space="preserve">kas nav iekļauti valsts aizsargājamo kultūras pieminekļu sarakstā, bet, </w:t>
      </w:r>
      <w:r w:rsidRPr="006A1728">
        <w:rPr>
          <w:rFonts w:ascii="Calibri" w:hAnsi="Calibri" w:cs="Calibri"/>
          <w:sz w:val="22"/>
        </w:rPr>
        <w:t>kuri</w:t>
      </w:r>
      <w:r w:rsidR="004D0477" w:rsidRPr="006A1728">
        <w:rPr>
          <w:rFonts w:ascii="Calibri" w:hAnsi="Calibri" w:cs="Calibri"/>
          <w:sz w:val="22"/>
        </w:rPr>
        <w:t xml:space="preserve"> </w:t>
      </w:r>
      <w:r w:rsidRPr="006A1728">
        <w:rPr>
          <w:rFonts w:ascii="Calibri" w:hAnsi="Calibri" w:cs="Calibri"/>
          <w:sz w:val="22"/>
        </w:rPr>
        <w:t>ir cieši saistīti ar Dvietes senlejas vēsturi. Tas ir Dvietes muižas ēku komplekss un parks (19.</w:t>
      </w:r>
      <w:r w:rsidR="00C53C58">
        <w:rPr>
          <w:rFonts w:ascii="Calibri" w:hAnsi="Calibri" w:cs="Calibri"/>
          <w:sz w:val="22"/>
        </w:rPr>
        <w:t> gsadsimta</w:t>
      </w:r>
      <w:r w:rsidRPr="006A1728">
        <w:rPr>
          <w:rFonts w:ascii="Calibri" w:hAnsi="Calibri" w:cs="Calibri"/>
          <w:sz w:val="22"/>
        </w:rPr>
        <w:t xml:space="preserve"> otrā puse), </w:t>
      </w:r>
      <w:r w:rsidR="003309C0" w:rsidRPr="006A1728">
        <w:rPr>
          <w:rFonts w:ascii="Calibri" w:hAnsi="Calibri" w:cs="Calibri"/>
          <w:sz w:val="22"/>
        </w:rPr>
        <w:t xml:space="preserve">apmetnes vietas, </w:t>
      </w:r>
      <w:r w:rsidRPr="006A1728">
        <w:rPr>
          <w:rFonts w:ascii="Calibri" w:hAnsi="Calibri" w:cs="Calibri"/>
          <w:sz w:val="22"/>
        </w:rPr>
        <w:t>vairākas nelielas lauku kapsētas</w:t>
      </w:r>
      <w:r w:rsidR="00AB22ED" w:rsidRPr="006A1728">
        <w:rPr>
          <w:rFonts w:ascii="Calibri" w:hAnsi="Calibri" w:cs="Calibri"/>
          <w:sz w:val="22"/>
        </w:rPr>
        <w:t>,</w:t>
      </w:r>
      <w:r w:rsidRPr="006A1728">
        <w:rPr>
          <w:rFonts w:ascii="Calibri" w:hAnsi="Calibri" w:cs="Calibri"/>
          <w:sz w:val="22"/>
        </w:rPr>
        <w:t xml:space="preserve"> kā arī I Pasaules kara ierakumu līnijas, kas atrodas abos Dvietes senlejas </w:t>
      </w:r>
      <w:r w:rsidR="00D5110C" w:rsidRPr="006A1728">
        <w:rPr>
          <w:rFonts w:ascii="Calibri" w:hAnsi="Calibri" w:cs="Calibri"/>
          <w:sz w:val="22"/>
        </w:rPr>
        <w:t xml:space="preserve">ūdensobjektu </w:t>
      </w:r>
      <w:r w:rsidRPr="006A1728">
        <w:rPr>
          <w:rFonts w:ascii="Calibri" w:hAnsi="Calibri" w:cs="Calibri"/>
          <w:sz w:val="22"/>
        </w:rPr>
        <w:t>krastu pauguros</w:t>
      </w:r>
      <w:r w:rsidR="003309C0" w:rsidRPr="006A1728">
        <w:rPr>
          <w:rFonts w:ascii="Calibri" w:hAnsi="Calibri" w:cs="Calibri"/>
          <w:sz w:val="22"/>
        </w:rPr>
        <w:t>, Sēlijas lauku ainavai raksturīgās apbūves viensētas,</w:t>
      </w:r>
      <w:r w:rsidR="001163C6" w:rsidRPr="006A1728">
        <w:rPr>
          <w:rFonts w:ascii="Calibri" w:hAnsi="Calibri" w:cs="Calibri"/>
          <w:sz w:val="22"/>
        </w:rPr>
        <w:t xml:space="preserve"> u.c. objekti</w:t>
      </w:r>
      <w:r w:rsidR="009E7785" w:rsidRPr="006A1728">
        <w:rPr>
          <w:rFonts w:ascii="Calibri" w:hAnsi="Calibri" w:cs="Calibri"/>
          <w:sz w:val="22"/>
        </w:rPr>
        <w:t xml:space="preserve"> </w:t>
      </w:r>
      <w:r w:rsidR="00AF46BC" w:rsidRPr="006A1728">
        <w:rPr>
          <w:rFonts w:ascii="Calibri" w:hAnsi="Calibri" w:cs="Calibri"/>
          <w:sz w:val="22"/>
        </w:rPr>
        <w:t>(</w:t>
      </w:r>
      <w:r w:rsidR="00D42510" w:rsidRPr="006A1728">
        <w:rPr>
          <w:rFonts w:ascii="Calibri" w:hAnsi="Calibri" w:cs="Calibri"/>
          <w:sz w:val="22"/>
        </w:rPr>
        <w:t xml:space="preserve">skatīt </w:t>
      </w:r>
      <w:r w:rsidR="00D5221D" w:rsidRPr="006A1728">
        <w:rPr>
          <w:rFonts w:ascii="Calibri" w:hAnsi="Calibri" w:cs="Calibri"/>
          <w:sz w:val="22"/>
        </w:rPr>
        <w:t xml:space="preserve">Pielikuma </w:t>
      </w:r>
      <w:r w:rsidR="00894A1E">
        <w:rPr>
          <w:rFonts w:ascii="Calibri" w:hAnsi="Calibri" w:cs="Calibri"/>
          <w:sz w:val="22"/>
        </w:rPr>
        <w:t xml:space="preserve">“Grafiskā daļa” </w:t>
      </w:r>
      <w:r w:rsidR="00D5221D" w:rsidRPr="006A1728">
        <w:rPr>
          <w:rFonts w:ascii="Calibri" w:hAnsi="Calibri" w:cs="Calibri"/>
          <w:sz w:val="22"/>
        </w:rPr>
        <w:t>6.</w:t>
      </w:r>
      <w:r w:rsidR="00C53C58">
        <w:rPr>
          <w:rFonts w:ascii="Calibri" w:hAnsi="Calibri" w:cs="Calibri"/>
          <w:sz w:val="22"/>
        </w:rPr>
        <w:t> </w:t>
      </w:r>
      <w:r w:rsidR="00AF46BC" w:rsidRPr="006A1728">
        <w:rPr>
          <w:rFonts w:ascii="Calibri" w:hAnsi="Calibri" w:cs="Calibri"/>
          <w:sz w:val="22"/>
        </w:rPr>
        <w:t>attēl</w:t>
      </w:r>
      <w:r w:rsidR="00D42510" w:rsidRPr="006A1728">
        <w:rPr>
          <w:rFonts w:ascii="Calibri" w:hAnsi="Calibri" w:cs="Calibri"/>
          <w:sz w:val="22"/>
        </w:rPr>
        <w:t>u</w:t>
      </w:r>
      <w:r w:rsidR="00AF46BC" w:rsidRPr="006A1728">
        <w:rPr>
          <w:rFonts w:ascii="Calibri" w:hAnsi="Calibri" w:cs="Calibri"/>
          <w:sz w:val="22"/>
        </w:rPr>
        <w:t>)</w:t>
      </w:r>
      <w:r w:rsidRPr="006A1728">
        <w:rPr>
          <w:rFonts w:ascii="Calibri" w:hAnsi="Calibri" w:cs="Calibri"/>
          <w:sz w:val="22"/>
        </w:rPr>
        <w:t>.</w:t>
      </w:r>
    </w:p>
    <w:p w14:paraId="67EBFCFB" w14:textId="2690F14D" w:rsidR="000171B8" w:rsidRPr="006A1728" w:rsidRDefault="000171B8" w:rsidP="002A79E8">
      <w:pPr>
        <w:pStyle w:val="Heading3"/>
      </w:pPr>
      <w:bookmarkStart w:id="19" w:name="_Toc41908954"/>
      <w:r w:rsidRPr="006A1728">
        <w:t>1.1.</w:t>
      </w:r>
      <w:r>
        <w:t>7</w:t>
      </w:r>
      <w:r w:rsidR="00C53C58">
        <w:t>. </w:t>
      </w:r>
      <w:r w:rsidRPr="006A1728">
        <w:t>Valsts un pašvaldības institūciju funkcijas un atbildība aizsargājamā teritorijā</w:t>
      </w:r>
      <w:bookmarkEnd w:id="19"/>
    </w:p>
    <w:p w14:paraId="63551AB3" w14:textId="35EED026" w:rsidR="000171B8" w:rsidRPr="00C53C88" w:rsidRDefault="000171B8" w:rsidP="000171B8">
      <w:pPr>
        <w:spacing w:before="0" w:after="120"/>
        <w:jc w:val="both"/>
        <w:rPr>
          <w:rFonts w:ascii="Calibri" w:hAnsi="Calibri" w:cs="Calibri"/>
          <w:sz w:val="22"/>
        </w:rPr>
      </w:pPr>
      <w:r w:rsidRPr="00C53C88">
        <w:rPr>
          <w:rFonts w:ascii="Calibri" w:hAnsi="Calibri" w:cs="Calibri"/>
          <w:sz w:val="22"/>
        </w:rPr>
        <w:t xml:space="preserve">Dabas parkam “Dvietes paliene” nav savas administrācijas. </w:t>
      </w:r>
      <w:r w:rsidRPr="00C53C88">
        <w:rPr>
          <w:rFonts w:ascii="Calibri" w:hAnsi="Calibri" w:cs="Calibri"/>
          <w:sz w:val="22"/>
          <w:shd w:val="clear" w:color="auto" w:fill="FFFFFF"/>
        </w:rPr>
        <w:t>Sākot ar 2011.</w:t>
      </w:r>
      <w:r w:rsidR="00C53C58">
        <w:rPr>
          <w:rFonts w:ascii="Calibri" w:hAnsi="Calibri" w:cs="Calibri"/>
          <w:sz w:val="22"/>
          <w:shd w:val="clear" w:color="auto" w:fill="FFFFFF"/>
        </w:rPr>
        <w:t> </w:t>
      </w:r>
      <w:r w:rsidRPr="00C53C88">
        <w:rPr>
          <w:rFonts w:ascii="Calibri" w:hAnsi="Calibri" w:cs="Calibri"/>
          <w:sz w:val="22"/>
          <w:shd w:val="clear" w:color="auto" w:fill="FFFFFF"/>
        </w:rPr>
        <w:t>gada 1.</w:t>
      </w:r>
      <w:r w:rsidR="00C53C58">
        <w:rPr>
          <w:rFonts w:ascii="Calibri" w:hAnsi="Calibri" w:cs="Calibri"/>
          <w:sz w:val="22"/>
          <w:shd w:val="clear" w:color="auto" w:fill="FFFFFF"/>
        </w:rPr>
        <w:t> </w:t>
      </w:r>
      <w:r w:rsidRPr="00C53C88">
        <w:rPr>
          <w:rFonts w:ascii="Calibri" w:hAnsi="Calibri" w:cs="Calibri"/>
          <w:sz w:val="22"/>
          <w:shd w:val="clear" w:color="auto" w:fill="FFFFFF"/>
        </w:rPr>
        <w:t>februāri dabas parka “Dvietes paliene” pārvaldi īsteno Vides aizsardzības un reģionālās attīstības ministra pakļautībā esošas tiešās pārvaldes iestādes Dabas aizsardzības pārvaldes struktūrvie</w:t>
      </w:r>
      <w:r w:rsidR="00C53C58">
        <w:rPr>
          <w:rFonts w:ascii="Calibri" w:hAnsi="Calibri" w:cs="Calibri"/>
          <w:sz w:val="22"/>
          <w:shd w:val="clear" w:color="auto" w:fill="FFFFFF"/>
        </w:rPr>
        <w:t xml:space="preserve">nība </w:t>
      </w:r>
      <w:hyperlink r:id="rId19" w:anchor="Latgale" w:tgtFrame="_parent" w:history="1">
        <w:r w:rsidRPr="00C53C88">
          <w:rPr>
            <w:rStyle w:val="Hyperlink"/>
            <w:rFonts w:ascii="Calibri" w:hAnsi="Calibri" w:cs="Calibri"/>
            <w:color w:val="auto"/>
            <w:sz w:val="22"/>
            <w:u w:val="none"/>
            <w:shd w:val="clear" w:color="auto" w:fill="FFFFFF"/>
          </w:rPr>
          <w:t>Latgales reģionālā administrācija.</w:t>
        </w:r>
      </w:hyperlink>
      <w:r w:rsidRPr="00C53C88">
        <w:rPr>
          <w:rStyle w:val="Hyperlink"/>
          <w:rFonts w:ascii="Calibri" w:hAnsi="Calibri" w:cs="Calibri"/>
          <w:color w:val="auto"/>
          <w:sz w:val="22"/>
          <w:u w:val="none"/>
          <w:shd w:val="clear" w:color="auto" w:fill="FFFFFF"/>
        </w:rPr>
        <w:t xml:space="preserve"> Dabas aizsardzības pārvalde veic d</w:t>
      </w:r>
      <w:r w:rsidRPr="00C53C88">
        <w:rPr>
          <w:rFonts w:ascii="Calibri" w:hAnsi="Calibri" w:cs="Calibri"/>
          <w:sz w:val="22"/>
        </w:rPr>
        <w:t>abas parka pārvaldi, monitoringu, dabas aizsardzības plāna izstrādes organizēšanu un koordinēšanu, kā arī aizsargājamās teritorijas, sugu un biotopu aizsardzības reglamentējošo aktu ievērošanas kontroli.</w:t>
      </w:r>
    </w:p>
    <w:p w14:paraId="52EE25FC" w14:textId="77777777" w:rsidR="000171B8" w:rsidRPr="00C53C88" w:rsidRDefault="000171B8" w:rsidP="000171B8">
      <w:pPr>
        <w:spacing w:before="0" w:after="120"/>
        <w:jc w:val="both"/>
        <w:rPr>
          <w:rFonts w:ascii="Calibri" w:hAnsi="Calibri" w:cs="Calibri"/>
          <w:sz w:val="22"/>
        </w:rPr>
      </w:pPr>
      <w:r w:rsidRPr="00C53C88">
        <w:rPr>
          <w:rFonts w:ascii="Calibri" w:hAnsi="Calibri" w:cs="Calibri"/>
          <w:sz w:val="22"/>
        </w:rPr>
        <w:t xml:space="preserve">Vides aizsardzības un reģionālās attīstības ministrijas Dabas aizsardzības departaments ir atbildīgs par dabas parka teritorijas individuālo aizsardzības un izmantošanas noteikumu grozījumu izstrādi. </w:t>
      </w:r>
    </w:p>
    <w:p w14:paraId="1534100A" w14:textId="77777777" w:rsidR="000171B8" w:rsidRPr="00C53C88" w:rsidRDefault="000171B8" w:rsidP="000171B8">
      <w:pPr>
        <w:spacing w:before="0" w:after="120"/>
        <w:jc w:val="both"/>
        <w:rPr>
          <w:rFonts w:ascii="Calibri" w:hAnsi="Calibri" w:cs="Calibri"/>
          <w:sz w:val="22"/>
        </w:rPr>
      </w:pPr>
      <w:r w:rsidRPr="00C53C88">
        <w:rPr>
          <w:rFonts w:ascii="Calibri" w:hAnsi="Calibri" w:cs="Calibri"/>
          <w:sz w:val="22"/>
        </w:rPr>
        <w:t xml:space="preserve">Vides aizsardzības un dabas resursu izmantošanas kontroli veic Valsts vides dienesta Daugavpils reģionālā vides pārvalde. </w:t>
      </w:r>
    </w:p>
    <w:p w14:paraId="0957FACC" w14:textId="77777777" w:rsidR="000171B8" w:rsidRPr="00C53C88" w:rsidRDefault="000171B8" w:rsidP="000171B8">
      <w:pPr>
        <w:spacing w:before="0" w:after="120"/>
        <w:jc w:val="both"/>
        <w:rPr>
          <w:rFonts w:ascii="Calibri" w:hAnsi="Calibri" w:cs="Calibri"/>
          <w:sz w:val="22"/>
        </w:rPr>
      </w:pPr>
      <w:r w:rsidRPr="00C53C88">
        <w:rPr>
          <w:rFonts w:ascii="Calibri" w:hAnsi="Calibri" w:cs="Calibri"/>
          <w:sz w:val="22"/>
        </w:rPr>
        <w:t>Lauku atbalsta dienesta Dienvidlatgales reģionālās lauksaimniecības pārvalde uzrauga normatīvo aktu ievērošanu lauksaimniecības nozarē un pilda ar lauksaimniecību un lauku atbalsta politikas īstenošanu saistītas funkcijas.</w:t>
      </w:r>
    </w:p>
    <w:p w14:paraId="0F3D0934" w14:textId="7599C0E7" w:rsidR="000171B8" w:rsidRPr="00535720" w:rsidRDefault="000171B8" w:rsidP="000171B8">
      <w:pPr>
        <w:spacing w:before="0" w:after="120"/>
        <w:jc w:val="both"/>
        <w:rPr>
          <w:rFonts w:ascii="Calibri" w:hAnsi="Calibri" w:cs="Calibri"/>
          <w:sz w:val="22"/>
        </w:rPr>
      </w:pPr>
      <w:r w:rsidRPr="00C53C88">
        <w:rPr>
          <w:rFonts w:ascii="Calibri" w:hAnsi="Calibri" w:cs="Calibri"/>
          <w:sz w:val="22"/>
        </w:rPr>
        <w:t xml:space="preserve">Meža apsaimniekošanas un izmantošanas normatīvo aktu ievērošanu kontrolē Valsts meža dienesta </w:t>
      </w:r>
      <w:r w:rsidRPr="00535720">
        <w:rPr>
          <w:rFonts w:ascii="Calibri" w:hAnsi="Calibri" w:cs="Calibri"/>
          <w:sz w:val="22"/>
        </w:rPr>
        <w:t xml:space="preserve">Dienvidlatgales virsmežniecība. </w:t>
      </w:r>
    </w:p>
    <w:p w14:paraId="3396BFFF" w14:textId="071A2E33" w:rsidR="000171B8" w:rsidRPr="00C53C88" w:rsidRDefault="000171B8" w:rsidP="000171B8">
      <w:pPr>
        <w:spacing w:before="0" w:after="120"/>
        <w:jc w:val="both"/>
        <w:rPr>
          <w:rFonts w:ascii="Calibri" w:hAnsi="Calibri" w:cs="Calibri"/>
          <w:sz w:val="22"/>
          <w:shd w:val="clear" w:color="auto" w:fill="FCFCFC"/>
        </w:rPr>
      </w:pPr>
      <w:r w:rsidRPr="00535720">
        <w:rPr>
          <w:rFonts w:ascii="Calibri" w:hAnsi="Calibri" w:cs="Calibri"/>
          <w:sz w:val="22"/>
          <w:shd w:val="clear" w:color="auto" w:fill="FCFCFC"/>
        </w:rPr>
        <w:lastRenderedPageBreak/>
        <w:t>Nacion</w:t>
      </w:r>
      <w:r w:rsidR="00C53C58" w:rsidRPr="00535720">
        <w:rPr>
          <w:rFonts w:ascii="Calibri" w:hAnsi="Calibri" w:cs="Calibri"/>
          <w:sz w:val="22"/>
          <w:shd w:val="clear" w:color="auto" w:fill="FCFCFC"/>
        </w:rPr>
        <w:t xml:space="preserve">ālā kultūras mantojuma pārvalde </w:t>
      </w:r>
      <w:r w:rsidRPr="00535720">
        <w:rPr>
          <w:rFonts w:ascii="Calibri" w:hAnsi="Calibri" w:cs="Calibri"/>
          <w:sz w:val="22"/>
          <w:shd w:val="clear" w:color="auto" w:fill="FCFCFC"/>
        </w:rPr>
        <w:t>ir Kultūras ministrijas ministra padotībā esoša tiešās pārvaldes iestāde, kas īsteno valsts politiku un kontroli kultūras pieminekļu aizsardzībā, veic kultūras mantojuma apzināšanu, izpēti un pieminekļu uzskaiti.</w:t>
      </w:r>
    </w:p>
    <w:p w14:paraId="0BE6B58C" w14:textId="747404F9" w:rsidR="009E2170" w:rsidRPr="00C53C88" w:rsidRDefault="009E2170" w:rsidP="009E2170">
      <w:pPr>
        <w:spacing w:before="0" w:after="120"/>
        <w:jc w:val="both"/>
        <w:rPr>
          <w:rFonts w:ascii="Calibri" w:hAnsi="Calibri" w:cs="Calibri"/>
          <w:sz w:val="22"/>
        </w:rPr>
      </w:pPr>
      <w:r w:rsidRPr="00543482">
        <w:rPr>
          <w:rFonts w:ascii="Calibri" w:hAnsi="Calibri" w:cs="Calibri"/>
          <w:sz w:val="22"/>
        </w:rPr>
        <w:t>Dabas parks atrodas</w:t>
      </w:r>
      <w:r w:rsidRPr="00C53C88">
        <w:rPr>
          <w:rFonts w:ascii="Calibri" w:hAnsi="Calibri" w:cs="Calibri"/>
          <w:sz w:val="22"/>
        </w:rPr>
        <w:t xml:space="preserve"> Ilūkstes un Jēkabpils novados. Pašvaldības darbojas likuma “Par pašvaldībām” ietvaros, kā arī citu normatīvo aktu ietvaros</w:t>
      </w:r>
      <w:r w:rsidR="00543482">
        <w:rPr>
          <w:rFonts w:ascii="Calibri" w:hAnsi="Calibri" w:cs="Calibri"/>
          <w:sz w:val="22"/>
        </w:rPr>
        <w:t xml:space="preserve"> publiskās pārvaldības jomā</w:t>
      </w:r>
      <w:r w:rsidRPr="00C53C88">
        <w:rPr>
          <w:rFonts w:ascii="Calibri" w:hAnsi="Calibri" w:cs="Calibri"/>
          <w:sz w:val="22"/>
        </w:rPr>
        <w:t>. Attiecībā uz īpaši aizsargājamām dabas teritorijām,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aizsardzību un uzturēšanu. Likumā “Par pašvaldībām” noteiktajā kārtībā pašvaldībām ir pienākums izstrādāt pašvaldības teritorijas attīstības programmu un teritorijas plānojumu, nodrošināt teritorijas attīstības programmas realizāciju un teritorijas plānojuma administratīvo pārraudzību</w:t>
      </w:r>
      <w:r w:rsidR="003A4733">
        <w:rPr>
          <w:rFonts w:ascii="Calibri" w:hAnsi="Calibri" w:cs="Calibri"/>
          <w:sz w:val="22"/>
        </w:rPr>
        <w:t xml:space="preserve"> (14. panta otrās daļas 1. punkts)</w:t>
      </w:r>
      <w:r w:rsidRPr="00C53C88">
        <w:rPr>
          <w:rFonts w:ascii="Calibri" w:hAnsi="Calibri" w:cs="Calibri"/>
          <w:sz w:val="22"/>
        </w:rPr>
        <w:t>, kā arī pašvaldības funkcija ir noteikt zemes izmantošanas un apbūves kārtību atbilstoši pašvaldības teritorijas plānojumam</w:t>
      </w:r>
      <w:r w:rsidR="003A4733">
        <w:rPr>
          <w:rFonts w:ascii="Calibri" w:hAnsi="Calibri" w:cs="Calibri"/>
          <w:sz w:val="22"/>
        </w:rPr>
        <w:t xml:space="preserve"> (15. panta </w:t>
      </w:r>
      <w:r w:rsidR="006A2D78">
        <w:rPr>
          <w:rFonts w:ascii="Calibri" w:hAnsi="Calibri" w:cs="Calibri"/>
          <w:sz w:val="22"/>
        </w:rPr>
        <w:t xml:space="preserve">pirmās daļas </w:t>
      </w:r>
      <w:r w:rsidR="003A4733">
        <w:rPr>
          <w:rFonts w:ascii="Calibri" w:hAnsi="Calibri" w:cs="Calibri"/>
          <w:sz w:val="22"/>
        </w:rPr>
        <w:t>13. punkts)</w:t>
      </w:r>
      <w:r w:rsidR="00047FBC">
        <w:rPr>
          <w:rFonts w:ascii="Calibri" w:hAnsi="Calibri" w:cs="Calibri"/>
          <w:sz w:val="22"/>
        </w:rPr>
        <w:t>. Saskaņā ar likuma</w:t>
      </w:r>
      <w:r w:rsidRPr="00C53C88">
        <w:rPr>
          <w:rFonts w:ascii="Calibri" w:hAnsi="Calibri" w:cs="Calibri"/>
          <w:sz w:val="22"/>
        </w:rPr>
        <w:t xml:space="preserve"> “Par īpaši aizsargājamām dabas teritorijām” 26.</w:t>
      </w:r>
      <w:r w:rsidR="00047FBC">
        <w:rPr>
          <w:rFonts w:ascii="Calibri" w:hAnsi="Calibri" w:cs="Calibri"/>
          <w:sz w:val="22"/>
        </w:rPr>
        <w:t> </w:t>
      </w:r>
      <w:r w:rsidRPr="00C53C88">
        <w:rPr>
          <w:rFonts w:ascii="Calibri" w:hAnsi="Calibri" w:cs="Calibri"/>
          <w:sz w:val="22"/>
        </w:rPr>
        <w:t>pantu vietējās pašvaldības var finansēt un veikt savā administratīvajā teritorijā esošo aizsargājamo teritoriju apsaimniekošanu.</w:t>
      </w:r>
    </w:p>
    <w:p w14:paraId="395064A4" w14:textId="66712D1D" w:rsidR="000171B8" w:rsidRPr="00C53C88" w:rsidRDefault="000171B8" w:rsidP="000171B8">
      <w:pPr>
        <w:spacing w:before="0" w:after="120"/>
        <w:jc w:val="both"/>
        <w:rPr>
          <w:rFonts w:ascii="Calibri" w:hAnsi="Calibri" w:cs="Calibri"/>
          <w:sz w:val="22"/>
        </w:rPr>
      </w:pPr>
      <w:r w:rsidRPr="00C53C88">
        <w:rPr>
          <w:rFonts w:ascii="Calibri" w:hAnsi="Calibri" w:cs="Calibri"/>
          <w:sz w:val="22"/>
        </w:rPr>
        <w:t xml:space="preserve">Valsts meliorācijas sistēmu un valsts nozīmes meliorācijas sistēmu (ūdensnoteku) ekspluatāciju un uzturēšanu īsteno </w:t>
      </w:r>
      <w:r w:rsidR="009779F3">
        <w:rPr>
          <w:rFonts w:ascii="Calibri" w:hAnsi="Calibri" w:cs="Calibri"/>
          <w:sz w:val="22"/>
        </w:rPr>
        <w:t>v</w:t>
      </w:r>
      <w:r w:rsidR="009779F3" w:rsidRPr="00C53C88">
        <w:rPr>
          <w:rFonts w:ascii="Calibri" w:hAnsi="Calibri" w:cs="Calibri"/>
          <w:sz w:val="22"/>
        </w:rPr>
        <w:t xml:space="preserve">alsts </w:t>
      </w:r>
      <w:r w:rsidRPr="00C53C88">
        <w:rPr>
          <w:rFonts w:ascii="Calibri" w:hAnsi="Calibri" w:cs="Calibri"/>
          <w:sz w:val="22"/>
        </w:rPr>
        <w:t xml:space="preserve">SIA “Zemkopības ministrijas nekustamie īpašumi” Latgales reģiona meliorācijas nodaļa. </w:t>
      </w:r>
    </w:p>
    <w:p w14:paraId="56CC8C44" w14:textId="21B6C46C" w:rsidR="00692EAD" w:rsidRPr="00C53C88" w:rsidRDefault="000171B8" w:rsidP="000171B8">
      <w:pPr>
        <w:spacing w:before="0" w:after="120"/>
        <w:jc w:val="both"/>
        <w:rPr>
          <w:rFonts w:ascii="Calibri" w:hAnsi="Calibri" w:cs="Calibri"/>
          <w:sz w:val="22"/>
        </w:rPr>
      </w:pPr>
      <w:r w:rsidRPr="00C53C88">
        <w:rPr>
          <w:rStyle w:val="Hyperlink"/>
          <w:rFonts w:ascii="Calibri" w:hAnsi="Calibri" w:cs="Calibri"/>
          <w:color w:val="auto"/>
          <w:sz w:val="22"/>
          <w:u w:val="none"/>
          <w:shd w:val="clear" w:color="auto" w:fill="FFFFFF"/>
        </w:rPr>
        <w:t xml:space="preserve">Bez valsts un pašvaldību institūcijām dabas parka teritorijā līdzdarbojas sabiedriskā organizācija </w:t>
      </w:r>
      <w:r w:rsidR="004B52CD">
        <w:rPr>
          <w:rStyle w:val="Hyperlink"/>
          <w:rFonts w:ascii="Calibri" w:hAnsi="Calibri" w:cs="Calibri"/>
          <w:color w:val="auto"/>
          <w:sz w:val="22"/>
          <w:u w:val="none"/>
          <w:shd w:val="clear" w:color="auto" w:fill="FFFFFF"/>
        </w:rPr>
        <w:t xml:space="preserve">– biedrība </w:t>
      </w:r>
      <w:r w:rsidRPr="00C53C88">
        <w:rPr>
          <w:rStyle w:val="Hyperlink"/>
          <w:rFonts w:ascii="Calibri" w:hAnsi="Calibri" w:cs="Calibri"/>
          <w:color w:val="auto"/>
          <w:sz w:val="22"/>
          <w:u w:val="none"/>
          <w:shd w:val="clear" w:color="auto" w:fill="FFFFFF"/>
        </w:rPr>
        <w:t xml:space="preserve">“Dvietes senlejas pagastu apvienība”, </w:t>
      </w:r>
      <w:r w:rsidRPr="00C53C88">
        <w:rPr>
          <w:rFonts w:ascii="Calibri" w:hAnsi="Calibri" w:cs="Calibri"/>
          <w:sz w:val="22"/>
        </w:rPr>
        <w:t xml:space="preserve">kas uz brīvprātības principiem apvieno Dvietes senlejas un Dvietes upes sateces baseina novadu pašvaldības kopīgu mērķu sasniegšanai. </w:t>
      </w:r>
    </w:p>
    <w:p w14:paraId="5C31BA99" w14:textId="263BC82E" w:rsidR="000171B8" w:rsidRPr="007F2FB5" w:rsidRDefault="004B52CD" w:rsidP="000171B8">
      <w:pPr>
        <w:spacing w:before="0" w:after="120"/>
        <w:jc w:val="both"/>
        <w:rPr>
          <w:rStyle w:val="Hyperlink"/>
          <w:rFonts w:ascii="Calibri" w:hAnsi="Calibri" w:cs="Calibri"/>
          <w:color w:val="auto"/>
          <w:sz w:val="22"/>
          <w:u w:val="none"/>
          <w:shd w:val="clear" w:color="auto" w:fill="FFFFFF"/>
        </w:rPr>
      </w:pPr>
      <w:r>
        <w:rPr>
          <w:rFonts w:ascii="Calibri" w:hAnsi="Calibri" w:cs="Calibri"/>
          <w:sz w:val="22"/>
        </w:rPr>
        <w:t xml:space="preserve">Biedrības </w:t>
      </w:r>
      <w:r w:rsidR="000171B8" w:rsidRPr="007F2FB5">
        <w:rPr>
          <w:rFonts w:ascii="Calibri" w:hAnsi="Calibri" w:cs="Calibri"/>
          <w:sz w:val="22"/>
        </w:rPr>
        <w:t>“</w:t>
      </w:r>
      <w:r w:rsidR="000171B8" w:rsidRPr="007F2FB5">
        <w:rPr>
          <w:rStyle w:val="Hyperlink"/>
          <w:rFonts w:ascii="Calibri" w:hAnsi="Calibri" w:cs="Calibri"/>
          <w:color w:val="auto"/>
          <w:sz w:val="22"/>
          <w:u w:val="none"/>
          <w:shd w:val="clear" w:color="auto" w:fill="FFFFFF"/>
        </w:rPr>
        <w:t>Dvi</w:t>
      </w:r>
      <w:r>
        <w:rPr>
          <w:rStyle w:val="Hyperlink"/>
          <w:rFonts w:ascii="Calibri" w:hAnsi="Calibri" w:cs="Calibri"/>
          <w:color w:val="auto"/>
          <w:sz w:val="22"/>
          <w:u w:val="none"/>
          <w:shd w:val="clear" w:color="auto" w:fill="FFFFFF"/>
        </w:rPr>
        <w:t>etes senlejas pagastu apvienība</w:t>
      </w:r>
      <w:r w:rsidR="000171B8" w:rsidRPr="007F2FB5">
        <w:rPr>
          <w:rStyle w:val="Hyperlink"/>
          <w:rFonts w:ascii="Calibri" w:hAnsi="Calibri" w:cs="Calibri"/>
          <w:color w:val="auto"/>
          <w:sz w:val="22"/>
          <w:u w:val="none"/>
          <w:shd w:val="clear" w:color="auto" w:fill="FFFFFF"/>
        </w:rPr>
        <w:t xml:space="preserve">” mērķi ir: </w:t>
      </w:r>
    </w:p>
    <w:p w14:paraId="7AD0634F" w14:textId="77777777" w:rsidR="000171B8" w:rsidRPr="007F2FB5" w:rsidRDefault="000171B8" w:rsidP="002B10E8">
      <w:pPr>
        <w:pStyle w:val="ListParagraph"/>
        <w:numPr>
          <w:ilvl w:val="0"/>
          <w:numId w:val="3"/>
        </w:numPr>
        <w:spacing w:after="0" w:line="240" w:lineRule="auto"/>
        <w:ind w:left="714" w:hanging="357"/>
        <w:contextualSpacing w:val="0"/>
        <w:jc w:val="both"/>
        <w:rPr>
          <w:rFonts w:ascii="Calibri" w:hAnsi="Calibri" w:cs="Calibri"/>
          <w:shd w:val="clear" w:color="auto" w:fill="FFFFFF"/>
          <w:lang w:val="lv-LV"/>
        </w:rPr>
      </w:pPr>
      <w:r w:rsidRPr="007F2FB5">
        <w:rPr>
          <w:rFonts w:ascii="Calibri" w:hAnsi="Calibri" w:cs="Calibri"/>
          <w:lang w:val="lv-LV"/>
        </w:rPr>
        <w:t>Dvietes senlejas bioloģiskās daudzveidības un kultūrvēsturiskā mantojuma saglabāšana un aizsardzība;</w:t>
      </w:r>
    </w:p>
    <w:p w14:paraId="277EC4D6" w14:textId="77777777" w:rsidR="000171B8" w:rsidRPr="007F2FB5" w:rsidRDefault="000171B8" w:rsidP="002B10E8">
      <w:pPr>
        <w:pStyle w:val="ListParagraph"/>
        <w:numPr>
          <w:ilvl w:val="0"/>
          <w:numId w:val="3"/>
        </w:numPr>
        <w:autoSpaceDE w:val="0"/>
        <w:autoSpaceDN w:val="0"/>
        <w:adjustRightInd w:val="0"/>
        <w:spacing w:after="0" w:line="240" w:lineRule="auto"/>
        <w:jc w:val="both"/>
        <w:rPr>
          <w:rFonts w:ascii="Calibri" w:hAnsi="Calibri" w:cs="Calibri"/>
          <w:color w:val="000000"/>
          <w:lang w:val="lv-LV"/>
        </w:rPr>
      </w:pPr>
      <w:r w:rsidRPr="007F2FB5">
        <w:rPr>
          <w:rFonts w:ascii="Calibri" w:hAnsi="Calibri" w:cs="Calibri"/>
          <w:color w:val="000000"/>
          <w:lang w:val="lv-LV"/>
        </w:rPr>
        <w:t>sabiedrības informēšana un izglītošana par dabas un kultūrvēsturiskajām vērtībām un veselīgu dzīvesveidu;</w:t>
      </w:r>
    </w:p>
    <w:p w14:paraId="45521863" w14:textId="77777777" w:rsidR="000171B8" w:rsidRPr="007F2FB5" w:rsidRDefault="000171B8" w:rsidP="002B10E8">
      <w:pPr>
        <w:pStyle w:val="ListParagraph"/>
        <w:numPr>
          <w:ilvl w:val="0"/>
          <w:numId w:val="3"/>
        </w:numPr>
        <w:spacing w:after="0" w:line="240" w:lineRule="auto"/>
        <w:ind w:left="714" w:hanging="357"/>
        <w:contextualSpacing w:val="0"/>
        <w:jc w:val="both"/>
        <w:rPr>
          <w:rFonts w:ascii="Calibri" w:hAnsi="Calibri" w:cs="Calibri"/>
          <w:shd w:val="clear" w:color="auto" w:fill="FFFFFF"/>
          <w:lang w:val="lv-LV"/>
        </w:rPr>
      </w:pPr>
      <w:r w:rsidRPr="007F2FB5">
        <w:rPr>
          <w:rFonts w:ascii="Calibri" w:hAnsi="Calibri" w:cs="Calibri"/>
          <w:color w:val="000000"/>
          <w:lang w:val="lv-LV"/>
        </w:rPr>
        <w:t>dabas parka ‘’Dvietes paliene’’ dabas aizsardzības plāna pasākumu realizācija;</w:t>
      </w:r>
    </w:p>
    <w:p w14:paraId="797E7536" w14:textId="77777777" w:rsidR="000171B8" w:rsidRPr="007F2FB5" w:rsidRDefault="000171B8" w:rsidP="002B10E8">
      <w:pPr>
        <w:pStyle w:val="ListParagraph"/>
        <w:numPr>
          <w:ilvl w:val="0"/>
          <w:numId w:val="3"/>
        </w:numPr>
        <w:spacing w:after="0" w:line="240" w:lineRule="auto"/>
        <w:ind w:left="714" w:hanging="357"/>
        <w:contextualSpacing w:val="0"/>
        <w:jc w:val="both"/>
        <w:rPr>
          <w:rFonts w:ascii="Calibri" w:hAnsi="Calibri" w:cs="Calibri"/>
          <w:shd w:val="clear" w:color="auto" w:fill="FFFFFF"/>
          <w:lang w:val="lv-LV"/>
        </w:rPr>
      </w:pPr>
      <w:r w:rsidRPr="007F2FB5">
        <w:rPr>
          <w:rFonts w:ascii="Calibri" w:hAnsi="Calibri" w:cs="Calibri"/>
          <w:color w:val="000000"/>
          <w:lang w:val="lv-LV"/>
        </w:rPr>
        <w:t>ekotūrisma attīstības veicināšana Dvietes senlejā un tās apkārtnē;</w:t>
      </w:r>
    </w:p>
    <w:p w14:paraId="0363A45D" w14:textId="77777777" w:rsidR="000171B8" w:rsidRPr="00D22E12" w:rsidRDefault="000171B8" w:rsidP="002B10E8">
      <w:pPr>
        <w:pStyle w:val="ListParagraph"/>
        <w:numPr>
          <w:ilvl w:val="0"/>
          <w:numId w:val="3"/>
        </w:numPr>
        <w:spacing w:after="120" w:line="240" w:lineRule="auto"/>
        <w:ind w:left="714" w:hanging="357"/>
        <w:contextualSpacing w:val="0"/>
        <w:jc w:val="both"/>
        <w:rPr>
          <w:rFonts w:ascii="Calibri" w:hAnsi="Calibri" w:cs="Calibri"/>
          <w:shd w:val="clear" w:color="auto" w:fill="FFFFFF"/>
          <w:lang w:val="lv-LV"/>
        </w:rPr>
      </w:pPr>
      <w:r w:rsidRPr="007F2FB5">
        <w:rPr>
          <w:rFonts w:ascii="Calibri" w:hAnsi="Calibri" w:cs="Calibri"/>
          <w:color w:val="000000"/>
          <w:lang w:val="lv-LV"/>
        </w:rPr>
        <w:t>tradicionālās Latvijas lauku ainavas aizsardzība un saglabāšana.</w:t>
      </w:r>
    </w:p>
    <w:p w14:paraId="20A52E1F" w14:textId="77777777" w:rsidR="000171B8" w:rsidRDefault="000171B8" w:rsidP="000171B8">
      <w:pPr>
        <w:spacing w:before="0" w:after="0"/>
        <w:jc w:val="both"/>
        <w:rPr>
          <w:rFonts w:ascii="Calibri" w:hAnsi="Calibri" w:cs="Calibri"/>
          <w:bCs/>
          <w:sz w:val="22"/>
        </w:rPr>
      </w:pPr>
      <w:r>
        <w:rPr>
          <w:rFonts w:ascii="Calibri" w:hAnsi="Calibri" w:cs="Calibri"/>
          <w:bCs/>
          <w:sz w:val="22"/>
        </w:rPr>
        <w:t>Biedrības “Dvietes senlejas pagastu apvienība” finansiālās un cilvēkresursu iespējas dabas parka “Dvietes paliene” infrastruktūras uzturēšanai, dabas izglītības pasākumu īstenošanai, dzīvnieku uzturēšanai un citu saimniecisko un dabas aizsardzības pasākumu veikšanai veidojas no:</w:t>
      </w:r>
    </w:p>
    <w:p w14:paraId="7BE726C9" w14:textId="5D5CC369" w:rsidR="000171B8" w:rsidRPr="0037556A" w:rsidRDefault="000171B8" w:rsidP="000171B8">
      <w:pPr>
        <w:pStyle w:val="ListParagraph"/>
        <w:numPr>
          <w:ilvl w:val="0"/>
          <w:numId w:val="24"/>
        </w:numPr>
        <w:spacing w:after="0" w:line="240" w:lineRule="auto"/>
        <w:contextualSpacing w:val="0"/>
        <w:jc w:val="both"/>
        <w:rPr>
          <w:rFonts w:ascii="Calibri" w:hAnsi="Calibri" w:cs="Calibri"/>
          <w:bCs/>
          <w:lang w:val="lv-LV"/>
        </w:rPr>
      </w:pPr>
      <w:r w:rsidRPr="0037556A">
        <w:rPr>
          <w:rFonts w:ascii="Calibri" w:hAnsi="Calibri" w:cs="Calibri"/>
          <w:bCs/>
          <w:lang w:val="lv-LV"/>
        </w:rPr>
        <w:t>LEADER projektu īstenošanas (līdzfinansējums 10</w:t>
      </w:r>
      <w:r w:rsidR="00047FBC">
        <w:rPr>
          <w:rFonts w:ascii="Calibri" w:hAnsi="Calibri" w:cs="Calibri"/>
          <w:bCs/>
          <w:lang w:val="lv-LV"/>
        </w:rPr>
        <w:t> </w:t>
      </w:r>
      <w:r w:rsidRPr="0037556A">
        <w:rPr>
          <w:rFonts w:ascii="Calibri" w:hAnsi="Calibri" w:cs="Calibri"/>
          <w:bCs/>
          <w:lang w:val="lv-LV"/>
        </w:rPr>
        <w:t>% no Ilūkstes novada pašvaldības);</w:t>
      </w:r>
    </w:p>
    <w:p w14:paraId="6DC7F0D1" w14:textId="3D35926D" w:rsidR="000171B8" w:rsidRPr="0037556A" w:rsidRDefault="000171B8" w:rsidP="000171B8">
      <w:pPr>
        <w:pStyle w:val="ListParagraph"/>
        <w:numPr>
          <w:ilvl w:val="0"/>
          <w:numId w:val="24"/>
        </w:numPr>
        <w:spacing w:after="0" w:line="240" w:lineRule="auto"/>
        <w:contextualSpacing w:val="0"/>
        <w:jc w:val="both"/>
        <w:rPr>
          <w:rFonts w:ascii="Calibri" w:hAnsi="Calibri" w:cs="Calibri"/>
          <w:bCs/>
          <w:lang w:val="lv-LV"/>
        </w:rPr>
      </w:pPr>
      <w:r>
        <w:rPr>
          <w:rFonts w:ascii="Calibri" w:hAnsi="Calibri" w:cs="Calibri"/>
          <w:bCs/>
          <w:lang w:val="lv-LV"/>
        </w:rPr>
        <w:t xml:space="preserve">apmeklētāju </w:t>
      </w:r>
      <w:r w:rsidRPr="0037556A">
        <w:rPr>
          <w:rFonts w:ascii="Calibri" w:hAnsi="Calibri" w:cs="Calibri"/>
          <w:bCs/>
          <w:lang w:val="lv-LV"/>
        </w:rPr>
        <w:t>ieejas biļet</w:t>
      </w:r>
      <w:r w:rsidR="009E2170">
        <w:rPr>
          <w:rFonts w:ascii="Calibri" w:hAnsi="Calibri" w:cs="Calibri"/>
          <w:bCs/>
          <w:lang w:val="lv-LV"/>
        </w:rPr>
        <w:t>ēm</w:t>
      </w:r>
      <w:r w:rsidRPr="0037556A">
        <w:rPr>
          <w:rFonts w:ascii="Calibri" w:hAnsi="Calibri" w:cs="Calibri"/>
          <w:bCs/>
          <w:lang w:val="lv-LV"/>
        </w:rPr>
        <w:t xml:space="preserve"> Putnu salas ekspozīcijās;</w:t>
      </w:r>
    </w:p>
    <w:p w14:paraId="2A6E6F3F" w14:textId="53A80E11" w:rsidR="000171B8" w:rsidRPr="0037556A" w:rsidRDefault="000171B8" w:rsidP="000171B8">
      <w:pPr>
        <w:pStyle w:val="ListParagraph"/>
        <w:numPr>
          <w:ilvl w:val="0"/>
          <w:numId w:val="24"/>
        </w:numPr>
        <w:spacing w:after="0" w:line="240" w:lineRule="auto"/>
        <w:contextualSpacing w:val="0"/>
        <w:jc w:val="both"/>
        <w:rPr>
          <w:rFonts w:ascii="Calibri" w:hAnsi="Calibri" w:cs="Calibri"/>
          <w:bCs/>
          <w:lang w:val="lv-LV"/>
        </w:rPr>
      </w:pPr>
      <w:r w:rsidRPr="0037556A">
        <w:rPr>
          <w:rFonts w:ascii="Calibri" w:hAnsi="Calibri" w:cs="Calibri"/>
          <w:bCs/>
          <w:lang w:val="lv-LV"/>
        </w:rPr>
        <w:t>Lauku atbalsta dienesta maksājumi</w:t>
      </w:r>
      <w:r w:rsidR="009E2170">
        <w:rPr>
          <w:rFonts w:ascii="Calibri" w:hAnsi="Calibri" w:cs="Calibri"/>
          <w:bCs/>
          <w:lang w:val="lv-LV"/>
        </w:rPr>
        <w:t>em</w:t>
      </w:r>
      <w:r w:rsidRPr="0037556A">
        <w:rPr>
          <w:rFonts w:ascii="Calibri" w:hAnsi="Calibri" w:cs="Calibri"/>
          <w:bCs/>
          <w:lang w:val="lv-LV"/>
        </w:rPr>
        <w:t>;</w:t>
      </w:r>
    </w:p>
    <w:p w14:paraId="69AE9E53" w14:textId="77777777" w:rsidR="000171B8" w:rsidRPr="0037556A" w:rsidRDefault="000171B8" w:rsidP="000171B8">
      <w:pPr>
        <w:pStyle w:val="ListParagraph"/>
        <w:numPr>
          <w:ilvl w:val="0"/>
          <w:numId w:val="24"/>
        </w:numPr>
        <w:spacing w:after="0" w:line="240" w:lineRule="auto"/>
        <w:contextualSpacing w:val="0"/>
        <w:jc w:val="both"/>
        <w:rPr>
          <w:rFonts w:ascii="Calibri" w:hAnsi="Calibri" w:cs="Calibri"/>
          <w:bCs/>
          <w:lang w:val="lv-LV"/>
        </w:rPr>
      </w:pPr>
      <w:r>
        <w:rPr>
          <w:rFonts w:ascii="Calibri" w:hAnsi="Calibri" w:cs="Calibri"/>
          <w:bCs/>
          <w:lang w:val="lv-LV"/>
        </w:rPr>
        <w:t>l</w:t>
      </w:r>
      <w:r w:rsidRPr="0037556A">
        <w:rPr>
          <w:rFonts w:ascii="Calibri" w:hAnsi="Calibri" w:cs="Calibri"/>
          <w:bCs/>
          <w:lang w:val="lv-LV"/>
        </w:rPr>
        <w:t>opu pārdošanas;</w:t>
      </w:r>
    </w:p>
    <w:p w14:paraId="6AFCB935" w14:textId="77777777" w:rsidR="000171B8" w:rsidRPr="0037556A" w:rsidRDefault="000171B8" w:rsidP="000171B8">
      <w:pPr>
        <w:pStyle w:val="ListParagraph"/>
        <w:numPr>
          <w:ilvl w:val="0"/>
          <w:numId w:val="24"/>
        </w:numPr>
        <w:spacing w:after="0" w:line="240" w:lineRule="auto"/>
        <w:contextualSpacing w:val="0"/>
        <w:jc w:val="both"/>
        <w:rPr>
          <w:rFonts w:ascii="Calibri" w:hAnsi="Calibri" w:cs="Calibri"/>
          <w:bCs/>
          <w:lang w:val="lv-LV"/>
        </w:rPr>
      </w:pPr>
      <w:r>
        <w:rPr>
          <w:rFonts w:ascii="Calibri" w:hAnsi="Calibri" w:cs="Calibri"/>
          <w:bCs/>
          <w:lang w:val="lv-LV"/>
        </w:rPr>
        <w:t>b</w:t>
      </w:r>
      <w:r w:rsidRPr="0037556A">
        <w:rPr>
          <w:rFonts w:ascii="Calibri" w:hAnsi="Calibri" w:cs="Calibri"/>
          <w:bCs/>
          <w:lang w:val="lv-LV"/>
        </w:rPr>
        <w:t>iedrības biedru naudas;</w:t>
      </w:r>
    </w:p>
    <w:p w14:paraId="7C5A0509" w14:textId="77777777" w:rsidR="000171B8" w:rsidRPr="0037556A" w:rsidRDefault="000171B8" w:rsidP="000171B8">
      <w:pPr>
        <w:pStyle w:val="ListParagraph"/>
        <w:numPr>
          <w:ilvl w:val="0"/>
          <w:numId w:val="24"/>
        </w:numPr>
        <w:spacing w:after="0" w:line="240" w:lineRule="auto"/>
        <w:contextualSpacing w:val="0"/>
        <w:jc w:val="both"/>
        <w:rPr>
          <w:rFonts w:ascii="Calibri" w:hAnsi="Calibri" w:cs="Calibri"/>
          <w:bCs/>
          <w:lang w:val="lv-LV"/>
        </w:rPr>
      </w:pPr>
      <w:r w:rsidRPr="0037556A">
        <w:rPr>
          <w:rFonts w:ascii="Calibri" w:hAnsi="Calibri" w:cs="Calibri"/>
          <w:bCs/>
          <w:lang w:val="lv-LV"/>
        </w:rPr>
        <w:t>Bebrenes pagasta pārvaldes atbalst</w:t>
      </w:r>
      <w:r>
        <w:rPr>
          <w:rFonts w:ascii="Calibri" w:hAnsi="Calibri" w:cs="Calibri"/>
          <w:bCs/>
          <w:lang w:val="lv-LV"/>
        </w:rPr>
        <w:t>a</w:t>
      </w:r>
      <w:r w:rsidRPr="0037556A">
        <w:rPr>
          <w:rFonts w:ascii="Calibri" w:hAnsi="Calibri" w:cs="Calibri"/>
          <w:bCs/>
          <w:lang w:val="lv-LV"/>
        </w:rPr>
        <w:t xml:space="preserve"> ar traktor</w:t>
      </w:r>
      <w:r>
        <w:rPr>
          <w:rFonts w:ascii="Calibri" w:hAnsi="Calibri" w:cs="Calibri"/>
          <w:bCs/>
          <w:lang w:val="lv-LV"/>
        </w:rPr>
        <w:t>te</w:t>
      </w:r>
      <w:r w:rsidRPr="0037556A">
        <w:rPr>
          <w:rFonts w:ascii="Calibri" w:hAnsi="Calibri" w:cs="Calibri"/>
          <w:bCs/>
          <w:lang w:val="lv-LV"/>
        </w:rPr>
        <w:t>hniku un darbaspēk</w:t>
      </w:r>
      <w:r>
        <w:rPr>
          <w:rFonts w:ascii="Calibri" w:hAnsi="Calibri" w:cs="Calibri"/>
          <w:bCs/>
          <w:lang w:val="lv-LV"/>
        </w:rPr>
        <w:t xml:space="preserve">a nodrošināšanu dabas parka </w:t>
      </w:r>
      <w:r w:rsidRPr="0037556A">
        <w:rPr>
          <w:rFonts w:ascii="Calibri" w:hAnsi="Calibri" w:cs="Calibri"/>
          <w:bCs/>
          <w:lang w:val="lv-LV"/>
        </w:rPr>
        <w:t>apkārtnes uzkopšanas darbos;</w:t>
      </w:r>
    </w:p>
    <w:p w14:paraId="248021EF" w14:textId="14553F20" w:rsidR="000171B8" w:rsidRPr="007F2FB5" w:rsidRDefault="000171B8" w:rsidP="000171B8">
      <w:pPr>
        <w:pStyle w:val="ListParagraph"/>
        <w:numPr>
          <w:ilvl w:val="0"/>
          <w:numId w:val="24"/>
        </w:numPr>
        <w:spacing w:after="120" w:line="240" w:lineRule="auto"/>
        <w:contextualSpacing w:val="0"/>
        <w:jc w:val="both"/>
        <w:rPr>
          <w:rFonts w:ascii="Calibri" w:hAnsi="Calibri" w:cs="Calibri"/>
          <w:shd w:val="clear" w:color="auto" w:fill="FFFFFF"/>
          <w:lang w:val="lv-LV"/>
        </w:rPr>
      </w:pPr>
      <w:r>
        <w:rPr>
          <w:rFonts w:ascii="Calibri" w:hAnsi="Calibri" w:cs="Calibri"/>
          <w:bCs/>
          <w:lang w:val="lv-LV"/>
        </w:rPr>
        <w:t>b</w:t>
      </w:r>
      <w:r w:rsidRPr="0037556A">
        <w:rPr>
          <w:rFonts w:ascii="Calibri" w:hAnsi="Calibri" w:cs="Calibri"/>
          <w:bCs/>
          <w:lang w:val="lv-LV"/>
        </w:rPr>
        <w:t>rīvprātīg</w:t>
      </w:r>
      <w:r w:rsidR="009E2170">
        <w:rPr>
          <w:rFonts w:ascii="Calibri" w:hAnsi="Calibri" w:cs="Calibri"/>
          <w:bCs/>
          <w:lang w:val="lv-LV"/>
        </w:rPr>
        <w:t>ā</w:t>
      </w:r>
      <w:r w:rsidRPr="0037556A">
        <w:rPr>
          <w:rFonts w:ascii="Calibri" w:hAnsi="Calibri" w:cs="Calibri"/>
          <w:bCs/>
          <w:lang w:val="lv-LV"/>
        </w:rPr>
        <w:t xml:space="preserve"> darb</w:t>
      </w:r>
      <w:r w:rsidR="009E2170">
        <w:rPr>
          <w:rFonts w:ascii="Calibri" w:hAnsi="Calibri" w:cs="Calibri"/>
          <w:bCs/>
          <w:lang w:val="lv-LV"/>
        </w:rPr>
        <w:t>a</w:t>
      </w:r>
      <w:r>
        <w:rPr>
          <w:rFonts w:ascii="Calibri" w:hAnsi="Calibri" w:cs="Calibri"/>
          <w:bCs/>
          <w:lang w:val="lv-LV"/>
        </w:rPr>
        <w:t>.</w:t>
      </w:r>
    </w:p>
    <w:p w14:paraId="62A28472" w14:textId="1EDCA740" w:rsidR="000171B8" w:rsidRPr="007F2FB5" w:rsidRDefault="000171B8" w:rsidP="000171B8">
      <w:pPr>
        <w:pStyle w:val="tv213"/>
        <w:spacing w:before="0" w:beforeAutospacing="0" w:after="120" w:afterAutospacing="0"/>
        <w:jc w:val="both"/>
        <w:rPr>
          <w:rFonts w:ascii="Calibri" w:hAnsi="Calibri" w:cs="Calibri"/>
          <w:sz w:val="22"/>
          <w:szCs w:val="22"/>
        </w:rPr>
      </w:pPr>
      <w:r w:rsidRPr="007F2FB5">
        <w:rPr>
          <w:rFonts w:ascii="Calibri" w:hAnsi="Calibri" w:cs="Calibri"/>
          <w:sz w:val="22"/>
          <w:szCs w:val="22"/>
        </w:rPr>
        <w:t>Dabas parka teritoriju apsaimnieko zemes īpašnieki. Atbilstoši likuma “Par īpaši aizsargājamām dabas teritorijām”</w:t>
      </w:r>
      <w:r w:rsidR="009779F3">
        <w:rPr>
          <w:rFonts w:ascii="Calibri" w:hAnsi="Calibri" w:cs="Calibri"/>
          <w:sz w:val="22"/>
          <w:szCs w:val="22"/>
        </w:rPr>
        <w:t xml:space="preserve"> </w:t>
      </w:r>
      <w:r w:rsidR="00BC0043">
        <w:rPr>
          <w:rFonts w:ascii="Calibri" w:hAnsi="Calibri" w:cs="Calibri"/>
          <w:sz w:val="22"/>
          <w:szCs w:val="22"/>
        </w:rPr>
        <w:t>2</w:t>
      </w:r>
      <w:r w:rsidR="009779F3">
        <w:rPr>
          <w:rFonts w:ascii="Calibri" w:hAnsi="Calibri" w:cs="Calibri"/>
          <w:sz w:val="22"/>
          <w:szCs w:val="22"/>
        </w:rPr>
        <w:t>4. pantam</w:t>
      </w:r>
      <w:r w:rsidRPr="007F2FB5">
        <w:rPr>
          <w:rFonts w:ascii="Calibri" w:hAnsi="Calibri" w:cs="Calibri"/>
          <w:sz w:val="22"/>
          <w:szCs w:val="22"/>
        </w:rPr>
        <w:t xml:space="preserve"> zemes īpašnieka un lietotāja pienākums ir:</w:t>
      </w:r>
    </w:p>
    <w:p w14:paraId="0FBFF337" w14:textId="77777777" w:rsidR="000171B8" w:rsidRPr="007F2FB5" w:rsidRDefault="000171B8" w:rsidP="000171B8">
      <w:pPr>
        <w:pStyle w:val="tv213"/>
        <w:numPr>
          <w:ilvl w:val="0"/>
          <w:numId w:val="11"/>
        </w:numPr>
        <w:spacing w:before="0" w:beforeAutospacing="0" w:after="120" w:afterAutospacing="0"/>
        <w:jc w:val="both"/>
        <w:rPr>
          <w:rFonts w:ascii="Calibri" w:hAnsi="Calibri" w:cs="Calibri"/>
          <w:sz w:val="22"/>
          <w:szCs w:val="22"/>
        </w:rPr>
      </w:pPr>
      <w:r w:rsidRPr="007F2FB5">
        <w:rPr>
          <w:rFonts w:ascii="Calibri" w:hAnsi="Calibri" w:cs="Calibri"/>
          <w:sz w:val="22"/>
          <w:szCs w:val="22"/>
        </w:rPr>
        <w:t>nodrošināt aizsargājamo teritoriju aizsardzības un izmantošanas noteikumu ievērošanu un veikt attiecīgajās teritorijās aizsardzības un kopšanas pasākumus;</w:t>
      </w:r>
    </w:p>
    <w:p w14:paraId="51E24ABD" w14:textId="77777777" w:rsidR="000171B8" w:rsidRPr="007F2FB5" w:rsidRDefault="000171B8" w:rsidP="000171B8">
      <w:pPr>
        <w:pStyle w:val="tv213"/>
        <w:numPr>
          <w:ilvl w:val="0"/>
          <w:numId w:val="11"/>
        </w:numPr>
        <w:spacing w:before="0" w:beforeAutospacing="0" w:after="120" w:afterAutospacing="0"/>
        <w:jc w:val="both"/>
        <w:rPr>
          <w:rFonts w:ascii="Calibri" w:hAnsi="Calibri" w:cs="Calibri"/>
          <w:sz w:val="22"/>
          <w:szCs w:val="22"/>
        </w:rPr>
      </w:pPr>
      <w:r w:rsidRPr="007F2FB5">
        <w:rPr>
          <w:rFonts w:ascii="Calibri" w:hAnsi="Calibri" w:cs="Calibri"/>
          <w:sz w:val="22"/>
          <w:szCs w:val="22"/>
        </w:rPr>
        <w:t>ziņot aizsargājamās teritorijas pārvaldes institūcijai vai pašvaldībai par esošajām vai iespējamām izmaiņām dabas veidojumos, kā arī aizsardzības un izmantošanas noteikumu pārkāpumiem.</w:t>
      </w:r>
    </w:p>
    <w:p w14:paraId="6D184927" w14:textId="77777777" w:rsidR="003116B2" w:rsidRDefault="003116B2" w:rsidP="003116B2"/>
    <w:p w14:paraId="6E044E81" w14:textId="575E7FC1" w:rsidR="007F13F1" w:rsidRPr="006A1728" w:rsidRDefault="00DB5A47" w:rsidP="002A79E8">
      <w:pPr>
        <w:pStyle w:val="Heading2"/>
      </w:pPr>
      <w:bookmarkStart w:id="20" w:name="_Toc41908955"/>
      <w:r w:rsidRPr="006A1728">
        <w:t>1</w:t>
      </w:r>
      <w:r w:rsidR="002303A6" w:rsidRPr="006A1728">
        <w:t>.</w:t>
      </w:r>
      <w:r w:rsidR="000278F2" w:rsidRPr="006A1728">
        <w:t>2</w:t>
      </w:r>
      <w:r w:rsidR="00047FBC">
        <w:t>. </w:t>
      </w:r>
      <w:r w:rsidR="00A73AA5" w:rsidRPr="006A1728">
        <w:t>NORMATĪVO AKTU NORMAS, KAS TIEŠI ATTIECAS UZ AIZSARGĀJAMO TERITORIJU, TAI SKAITĀ PAŠVALDĪBU SAISTOŠIE NOTEIKUMI, KURI ATTIECAS UZ AIZSARGĀJAMO TERITORIJU</w:t>
      </w:r>
      <w:bookmarkEnd w:id="20"/>
    </w:p>
    <w:p w14:paraId="7B9F02CF" w14:textId="65B09BAB" w:rsidR="00D94F11" w:rsidRPr="006A1728" w:rsidRDefault="007148B2" w:rsidP="00D15F8D">
      <w:pPr>
        <w:spacing w:before="0" w:after="120"/>
        <w:jc w:val="both"/>
        <w:rPr>
          <w:rFonts w:ascii="Calibri" w:hAnsi="Calibri" w:cs="Calibri"/>
          <w:sz w:val="22"/>
        </w:rPr>
      </w:pPr>
      <w:r w:rsidRPr="006A1728">
        <w:rPr>
          <w:rFonts w:ascii="Calibri" w:hAnsi="Calibri" w:cs="Calibri"/>
          <w:sz w:val="22"/>
        </w:rPr>
        <w:t xml:space="preserve">Dabas parka teritorijai saistoši ir Latvijas Republikas normatīvie akti, </w:t>
      </w:r>
      <w:r w:rsidR="00D94F11" w:rsidRPr="006A1728">
        <w:rPr>
          <w:rFonts w:ascii="Calibri" w:hAnsi="Calibri" w:cs="Calibri"/>
          <w:sz w:val="22"/>
        </w:rPr>
        <w:t xml:space="preserve">pašvaldību saistošie noteikumi, </w:t>
      </w:r>
      <w:r w:rsidRPr="006A1728">
        <w:rPr>
          <w:rFonts w:ascii="Calibri" w:hAnsi="Calibri" w:cs="Calibri"/>
          <w:sz w:val="22"/>
        </w:rPr>
        <w:t xml:space="preserve">kas nosaka </w:t>
      </w:r>
      <w:r w:rsidR="00050DD1" w:rsidRPr="006A1728">
        <w:rPr>
          <w:rFonts w:ascii="Calibri" w:hAnsi="Calibri" w:cs="Calibri"/>
          <w:sz w:val="22"/>
        </w:rPr>
        <w:t>īpaši aizsargājamo dabas teritoriju</w:t>
      </w:r>
      <w:r w:rsidRPr="006A1728">
        <w:rPr>
          <w:rFonts w:ascii="Calibri" w:hAnsi="Calibri" w:cs="Calibri"/>
          <w:sz w:val="22"/>
        </w:rPr>
        <w:t xml:space="preserve"> un tajā ietverto īpaši aizsargājamo biotopu un </w:t>
      </w:r>
      <w:r w:rsidR="00D94F11" w:rsidRPr="006A1728">
        <w:rPr>
          <w:rFonts w:ascii="Calibri" w:hAnsi="Calibri" w:cs="Calibri"/>
          <w:sz w:val="22"/>
        </w:rPr>
        <w:t>sugu</w:t>
      </w:r>
      <w:r w:rsidRPr="006A1728">
        <w:rPr>
          <w:rFonts w:ascii="Calibri" w:hAnsi="Calibri" w:cs="Calibri"/>
          <w:sz w:val="22"/>
        </w:rPr>
        <w:t xml:space="preserve"> aizsardzību un izmantošanu, kā arī normatīvie akti, kas regulē parka teritorijā veiktās saimnieciskās darbības un tajā ietverto īpašumu izmantošanu. </w:t>
      </w:r>
    </w:p>
    <w:p w14:paraId="3644A84B" w14:textId="01502B6F" w:rsidR="007148B2" w:rsidRPr="006A1728" w:rsidRDefault="007148B2" w:rsidP="00D15F8D">
      <w:pPr>
        <w:spacing w:before="0" w:after="120"/>
        <w:jc w:val="both"/>
        <w:rPr>
          <w:rFonts w:ascii="Calibri" w:hAnsi="Calibri" w:cs="Calibri"/>
          <w:b/>
          <w:sz w:val="22"/>
        </w:rPr>
      </w:pPr>
      <w:r w:rsidRPr="006A1728">
        <w:rPr>
          <w:rFonts w:ascii="Calibri" w:hAnsi="Calibri" w:cs="Calibri"/>
          <w:sz w:val="22"/>
        </w:rPr>
        <w:t>Nozīmīgas ir arī valsts mēroga stratēģijas un programmas, kas nosaka teritorijas izmantošanas prioritātes. Bez tam dabas parka teritorijai saistoši ir arī E</w:t>
      </w:r>
      <w:r w:rsidR="00050DD1" w:rsidRPr="006A1728">
        <w:rPr>
          <w:rFonts w:ascii="Calibri" w:hAnsi="Calibri" w:cs="Calibri"/>
          <w:sz w:val="22"/>
        </w:rPr>
        <w:t xml:space="preserve">iropas </w:t>
      </w:r>
      <w:r w:rsidRPr="006A1728">
        <w:rPr>
          <w:rFonts w:ascii="Calibri" w:hAnsi="Calibri" w:cs="Calibri"/>
          <w:sz w:val="22"/>
        </w:rPr>
        <w:t>S</w:t>
      </w:r>
      <w:r w:rsidR="00050DD1" w:rsidRPr="006A1728">
        <w:rPr>
          <w:rFonts w:ascii="Calibri" w:hAnsi="Calibri" w:cs="Calibri"/>
          <w:sz w:val="22"/>
        </w:rPr>
        <w:t>avienības</w:t>
      </w:r>
      <w:r w:rsidRPr="006A1728">
        <w:rPr>
          <w:rFonts w:ascii="Calibri" w:hAnsi="Calibri" w:cs="Calibri"/>
          <w:sz w:val="22"/>
        </w:rPr>
        <w:t xml:space="preserve"> direktīvu un Latvijas ratificēto konvenciju </w:t>
      </w:r>
      <w:r w:rsidR="004A77A9" w:rsidRPr="006A1728">
        <w:rPr>
          <w:rFonts w:ascii="Calibri" w:hAnsi="Calibri" w:cs="Calibri"/>
          <w:sz w:val="22"/>
        </w:rPr>
        <w:t xml:space="preserve">un direktīvu </w:t>
      </w:r>
      <w:r w:rsidRPr="006A1728">
        <w:rPr>
          <w:rFonts w:ascii="Calibri" w:hAnsi="Calibri" w:cs="Calibri"/>
          <w:sz w:val="22"/>
        </w:rPr>
        <w:t>nosacījumi un prasības.</w:t>
      </w:r>
    </w:p>
    <w:p w14:paraId="08BB436C" w14:textId="77777777" w:rsidR="00A7243E" w:rsidRDefault="00F545ED" w:rsidP="00D15F8D">
      <w:pPr>
        <w:spacing w:before="0" w:after="120"/>
        <w:jc w:val="both"/>
        <w:rPr>
          <w:rFonts w:ascii="Calibri" w:hAnsi="Calibri" w:cs="Calibri"/>
          <w:b/>
          <w:bCs/>
          <w:sz w:val="22"/>
          <w:u w:val="single"/>
        </w:rPr>
      </w:pPr>
      <w:r w:rsidRPr="50CD0ACD">
        <w:rPr>
          <w:rFonts w:ascii="Calibri" w:hAnsi="Calibri" w:cs="Calibri"/>
          <w:b/>
          <w:bCs/>
          <w:sz w:val="22"/>
          <w:u w:val="single"/>
        </w:rPr>
        <w:t>Starptautisk</w:t>
      </w:r>
      <w:r w:rsidR="1EB111E3" w:rsidRPr="50CD0ACD">
        <w:rPr>
          <w:rFonts w:ascii="Calibri" w:hAnsi="Calibri" w:cs="Calibri"/>
          <w:b/>
          <w:bCs/>
          <w:sz w:val="22"/>
          <w:u w:val="single"/>
        </w:rPr>
        <w:t>ās un ES noteiktās prasības</w:t>
      </w:r>
      <w:r w:rsidRPr="50CD0ACD">
        <w:rPr>
          <w:rFonts w:ascii="Calibri" w:hAnsi="Calibri" w:cs="Calibri"/>
          <w:b/>
          <w:bCs/>
          <w:sz w:val="22"/>
          <w:u w:val="single"/>
        </w:rPr>
        <w:t xml:space="preserve"> </w:t>
      </w:r>
    </w:p>
    <w:p w14:paraId="2A91DC03" w14:textId="0F2FF0E1" w:rsidR="00F545ED" w:rsidRPr="006A1728" w:rsidRDefault="2B48385B" w:rsidP="00D15F8D">
      <w:pPr>
        <w:spacing w:before="0" w:after="120"/>
        <w:jc w:val="both"/>
        <w:rPr>
          <w:rFonts w:ascii="Calibri" w:hAnsi="Calibri" w:cs="Calibri"/>
          <w:sz w:val="22"/>
        </w:rPr>
      </w:pPr>
      <w:r w:rsidRPr="00047FBC">
        <w:rPr>
          <w:rFonts w:ascii="Calibri" w:hAnsi="Calibri" w:cs="Calibri"/>
          <w:bCs/>
          <w:sz w:val="22"/>
        </w:rPr>
        <w:t>A</w:t>
      </w:r>
      <w:r w:rsidR="00047FBC" w:rsidRPr="00047FBC">
        <w:rPr>
          <w:rFonts w:ascii="Calibri" w:hAnsi="Calibri" w:cs="Calibri"/>
          <w:bCs/>
          <w:sz w:val="22"/>
        </w:rPr>
        <w:t xml:space="preserve">pvienoto </w:t>
      </w:r>
      <w:r w:rsidRPr="00047FBC">
        <w:rPr>
          <w:rFonts w:ascii="Calibri" w:hAnsi="Calibri" w:cs="Calibri"/>
          <w:bCs/>
          <w:sz w:val="22"/>
        </w:rPr>
        <w:t>N</w:t>
      </w:r>
      <w:r w:rsidR="00047FBC" w:rsidRPr="00047FBC">
        <w:rPr>
          <w:rFonts w:ascii="Calibri" w:hAnsi="Calibri" w:cs="Calibri"/>
          <w:bCs/>
          <w:sz w:val="22"/>
        </w:rPr>
        <w:t xml:space="preserve">āciju </w:t>
      </w:r>
      <w:r w:rsidRPr="00047FBC">
        <w:rPr>
          <w:rFonts w:ascii="Calibri" w:hAnsi="Calibri" w:cs="Calibri"/>
          <w:bCs/>
          <w:sz w:val="22"/>
        </w:rPr>
        <w:t>O</w:t>
      </w:r>
      <w:r w:rsidR="00047FBC" w:rsidRPr="00047FBC">
        <w:rPr>
          <w:rFonts w:ascii="Calibri" w:hAnsi="Calibri" w:cs="Calibri"/>
          <w:bCs/>
          <w:sz w:val="22"/>
        </w:rPr>
        <w:t>rganizācijas</w:t>
      </w:r>
      <w:r w:rsidRPr="00047FBC">
        <w:rPr>
          <w:rFonts w:ascii="Calibri" w:hAnsi="Calibri" w:cs="Calibri"/>
          <w:bCs/>
          <w:sz w:val="22"/>
        </w:rPr>
        <w:t xml:space="preserve"> 1992.</w:t>
      </w:r>
      <w:r w:rsidR="00047FBC" w:rsidRPr="00047FBC">
        <w:rPr>
          <w:rFonts w:ascii="Calibri" w:hAnsi="Calibri" w:cs="Calibri"/>
          <w:bCs/>
          <w:sz w:val="22"/>
        </w:rPr>
        <w:t> </w:t>
      </w:r>
      <w:r w:rsidRPr="00047FBC">
        <w:rPr>
          <w:rFonts w:ascii="Calibri" w:hAnsi="Calibri" w:cs="Calibri"/>
          <w:bCs/>
          <w:sz w:val="22"/>
        </w:rPr>
        <w:t>gada 5.</w:t>
      </w:r>
      <w:r w:rsidR="00047FBC" w:rsidRPr="00047FBC">
        <w:rPr>
          <w:rFonts w:ascii="Calibri" w:hAnsi="Calibri" w:cs="Calibri"/>
          <w:bCs/>
          <w:sz w:val="22"/>
        </w:rPr>
        <w:t> </w:t>
      </w:r>
      <w:r w:rsidRPr="00047FBC">
        <w:rPr>
          <w:rFonts w:ascii="Calibri" w:hAnsi="Calibri" w:cs="Calibri"/>
          <w:bCs/>
          <w:sz w:val="22"/>
        </w:rPr>
        <w:t>jūnija Riodežaneir</w:t>
      </w:r>
      <w:r w:rsidR="45F6C1D8" w:rsidRPr="00047FBC">
        <w:rPr>
          <w:rFonts w:ascii="Calibri" w:hAnsi="Calibri" w:cs="Calibri"/>
          <w:bCs/>
          <w:sz w:val="22"/>
        </w:rPr>
        <w:t xml:space="preserve">o </w:t>
      </w:r>
      <w:r w:rsidR="5DD13184" w:rsidRPr="00047FBC">
        <w:rPr>
          <w:rFonts w:ascii="Calibri" w:hAnsi="Calibri" w:cs="Calibri"/>
          <w:bCs/>
          <w:sz w:val="22"/>
        </w:rPr>
        <w:t>k</w:t>
      </w:r>
      <w:r w:rsidR="00F545ED" w:rsidRPr="00047FBC">
        <w:rPr>
          <w:rFonts w:ascii="Calibri" w:hAnsi="Calibri" w:cs="Calibri"/>
          <w:bCs/>
          <w:sz w:val="22"/>
        </w:rPr>
        <w:t>onvencija</w:t>
      </w:r>
      <w:r w:rsidR="00F545ED" w:rsidRPr="50CD0ACD">
        <w:rPr>
          <w:rFonts w:ascii="Calibri" w:hAnsi="Calibri" w:cs="Calibri"/>
          <w:b/>
          <w:bCs/>
          <w:sz w:val="22"/>
        </w:rPr>
        <w:t xml:space="preserve"> </w:t>
      </w:r>
      <w:r w:rsidR="008F3EA6" w:rsidRPr="50CD0ACD">
        <w:rPr>
          <w:rFonts w:ascii="Calibri" w:hAnsi="Calibri" w:cs="Calibri"/>
          <w:b/>
          <w:bCs/>
          <w:sz w:val="22"/>
        </w:rPr>
        <w:t>“</w:t>
      </w:r>
      <w:r w:rsidR="00F545ED" w:rsidRPr="50CD0ACD">
        <w:rPr>
          <w:rFonts w:ascii="Calibri" w:hAnsi="Calibri" w:cs="Calibri"/>
          <w:b/>
          <w:bCs/>
          <w:sz w:val="22"/>
        </w:rPr>
        <w:t>Par bioloģisko daudzveidību”</w:t>
      </w:r>
      <w:r w:rsidR="00F545ED" w:rsidRPr="50CD0ACD">
        <w:rPr>
          <w:rFonts w:ascii="Calibri" w:hAnsi="Calibri" w:cs="Calibri"/>
          <w:sz w:val="22"/>
        </w:rPr>
        <w:t>, kur</w:t>
      </w:r>
      <w:r w:rsidR="00047FBC">
        <w:rPr>
          <w:rFonts w:ascii="Calibri" w:hAnsi="Calibri" w:cs="Calibri"/>
          <w:sz w:val="22"/>
        </w:rPr>
        <w:t xml:space="preserve">ai Latvija pievienojās ar </w:t>
      </w:r>
      <w:r w:rsidR="295E61E8" w:rsidRPr="50CD0ACD">
        <w:rPr>
          <w:rFonts w:ascii="Calibri" w:hAnsi="Calibri" w:cs="Calibri"/>
          <w:sz w:val="22"/>
        </w:rPr>
        <w:t xml:space="preserve">likumu </w:t>
      </w:r>
      <w:r w:rsidR="00F545ED" w:rsidRPr="50CD0ACD">
        <w:rPr>
          <w:rFonts w:ascii="Calibri" w:hAnsi="Calibri" w:cs="Calibri"/>
          <w:sz w:val="22"/>
        </w:rPr>
        <w:t>“Par</w:t>
      </w:r>
      <w:r w:rsidR="001441D6" w:rsidRPr="50CD0ACD">
        <w:rPr>
          <w:rFonts w:ascii="Calibri" w:hAnsi="Calibri" w:cs="Calibri"/>
          <w:sz w:val="22"/>
        </w:rPr>
        <w:t xml:space="preserve"> </w:t>
      </w:r>
      <w:r w:rsidR="00F545ED" w:rsidRPr="50CD0ACD">
        <w:rPr>
          <w:rFonts w:ascii="Calibri" w:hAnsi="Calibri" w:cs="Calibri"/>
          <w:sz w:val="22"/>
        </w:rPr>
        <w:t>1992.</w:t>
      </w:r>
      <w:r w:rsidR="00047FBC">
        <w:rPr>
          <w:rFonts w:ascii="Calibri" w:hAnsi="Calibri" w:cs="Calibri"/>
          <w:sz w:val="22"/>
        </w:rPr>
        <w:t> </w:t>
      </w:r>
      <w:r w:rsidR="00F545ED" w:rsidRPr="50CD0ACD">
        <w:rPr>
          <w:rFonts w:ascii="Calibri" w:hAnsi="Calibri" w:cs="Calibri"/>
          <w:sz w:val="22"/>
        </w:rPr>
        <w:t>gada 5.</w:t>
      </w:r>
      <w:r w:rsidR="00047FBC">
        <w:rPr>
          <w:rFonts w:ascii="Calibri" w:hAnsi="Calibri" w:cs="Calibri"/>
          <w:sz w:val="22"/>
        </w:rPr>
        <w:t> </w:t>
      </w:r>
      <w:r w:rsidR="00F545ED" w:rsidRPr="50CD0ACD">
        <w:rPr>
          <w:rFonts w:ascii="Calibri" w:hAnsi="Calibri" w:cs="Calibri"/>
          <w:sz w:val="22"/>
        </w:rPr>
        <w:t xml:space="preserve">jūnija Riodežaneiro konvenciju par bioloģisko daudzveidību”. </w:t>
      </w:r>
      <w:r w:rsidR="00F545ED" w:rsidRPr="006A1728">
        <w:rPr>
          <w:rFonts w:ascii="Calibri" w:hAnsi="Calibri" w:cs="Calibri"/>
          <w:sz w:val="22"/>
        </w:rPr>
        <w:t xml:space="preserve">Šīs konvencijas </w:t>
      </w:r>
      <w:r w:rsidR="00457EC6" w:rsidRPr="006A1728">
        <w:rPr>
          <w:rFonts w:ascii="Calibri" w:hAnsi="Calibri" w:cs="Calibri"/>
          <w:sz w:val="22"/>
        </w:rPr>
        <w:t>mērķis</w:t>
      </w:r>
      <w:r w:rsidR="00F545ED" w:rsidRPr="006A1728">
        <w:rPr>
          <w:rFonts w:ascii="Calibri" w:hAnsi="Calibri" w:cs="Calibri"/>
          <w:sz w:val="22"/>
        </w:rPr>
        <w:t xml:space="preserve"> ir bioloģiskās daudzveidības saglabāšana</w:t>
      </w:r>
      <w:r w:rsidR="00AF228C" w:rsidRPr="006A1728">
        <w:rPr>
          <w:rFonts w:ascii="Calibri" w:hAnsi="Calibri" w:cs="Calibri"/>
          <w:sz w:val="22"/>
        </w:rPr>
        <w:t>, bioloģiskās daudzveidības elementu ilgtspējīga izmantošana</w:t>
      </w:r>
      <w:r w:rsidR="00F545ED" w:rsidRPr="006A1728">
        <w:rPr>
          <w:rFonts w:ascii="Calibri" w:hAnsi="Calibri" w:cs="Calibri"/>
          <w:sz w:val="22"/>
        </w:rPr>
        <w:t xml:space="preserve"> un </w:t>
      </w:r>
      <w:r w:rsidR="00AF228C" w:rsidRPr="006A1728">
        <w:rPr>
          <w:rFonts w:ascii="Calibri" w:hAnsi="Calibri" w:cs="Calibri"/>
          <w:sz w:val="22"/>
        </w:rPr>
        <w:t>ģenētisko resursu izmantošanas ieguvumu godīga un vienlīdzīga sadale.</w:t>
      </w:r>
    </w:p>
    <w:p w14:paraId="7DF9778F" w14:textId="330A4B47" w:rsidR="00457EC6" w:rsidRPr="006A1728" w:rsidRDefault="43E8475B" w:rsidP="50CD0ACD">
      <w:pPr>
        <w:spacing w:before="0" w:after="120"/>
        <w:jc w:val="both"/>
        <w:rPr>
          <w:rFonts w:ascii="Calibri" w:hAnsi="Calibri" w:cs="Calibri"/>
          <w:sz w:val="22"/>
        </w:rPr>
      </w:pPr>
      <w:r w:rsidRPr="0049408B">
        <w:rPr>
          <w:rFonts w:ascii="Calibri" w:hAnsi="Calibri" w:cs="Calibri"/>
          <w:sz w:val="22"/>
        </w:rPr>
        <w:t>Eiropas Padomes 1979.</w:t>
      </w:r>
      <w:r w:rsidR="00047FBC">
        <w:rPr>
          <w:rFonts w:ascii="Calibri" w:hAnsi="Calibri" w:cs="Calibri"/>
          <w:sz w:val="22"/>
        </w:rPr>
        <w:t> </w:t>
      </w:r>
      <w:r w:rsidRPr="0049408B">
        <w:rPr>
          <w:rFonts w:ascii="Calibri" w:hAnsi="Calibri" w:cs="Calibri"/>
          <w:sz w:val="22"/>
        </w:rPr>
        <w:t>gada 16.</w:t>
      </w:r>
      <w:r w:rsidR="00047FBC">
        <w:rPr>
          <w:rFonts w:ascii="Calibri" w:hAnsi="Calibri" w:cs="Calibri"/>
          <w:sz w:val="22"/>
        </w:rPr>
        <w:t> </w:t>
      </w:r>
      <w:r w:rsidRPr="0049408B">
        <w:rPr>
          <w:rFonts w:ascii="Calibri" w:hAnsi="Calibri" w:cs="Calibri"/>
          <w:sz w:val="22"/>
        </w:rPr>
        <w:t xml:space="preserve">septembra </w:t>
      </w:r>
      <w:r w:rsidR="00F545ED" w:rsidRPr="00047FBC">
        <w:rPr>
          <w:rFonts w:ascii="Calibri" w:hAnsi="Calibri" w:cs="Calibri"/>
          <w:sz w:val="22"/>
        </w:rPr>
        <w:t>B</w:t>
      </w:r>
      <w:r w:rsidR="00F545ED" w:rsidRPr="00047FBC">
        <w:rPr>
          <w:rFonts w:ascii="Calibri" w:hAnsi="Calibri" w:cs="Calibri"/>
          <w:bCs/>
          <w:sz w:val="22"/>
        </w:rPr>
        <w:t>ernes konvencija</w:t>
      </w:r>
      <w:r w:rsidR="00F545ED" w:rsidRPr="50CD0ACD">
        <w:rPr>
          <w:rFonts w:ascii="Calibri" w:hAnsi="Calibri" w:cs="Calibri"/>
          <w:b/>
          <w:bCs/>
          <w:sz w:val="22"/>
        </w:rPr>
        <w:t xml:space="preserve"> </w:t>
      </w:r>
      <w:r w:rsidR="008F3EA6" w:rsidRPr="50CD0ACD">
        <w:rPr>
          <w:rFonts w:ascii="Calibri" w:hAnsi="Calibri" w:cs="Calibri"/>
          <w:b/>
          <w:bCs/>
          <w:sz w:val="22"/>
        </w:rPr>
        <w:t>“</w:t>
      </w:r>
      <w:r w:rsidR="00F545ED" w:rsidRPr="50CD0ACD">
        <w:rPr>
          <w:rFonts w:ascii="Calibri" w:hAnsi="Calibri" w:cs="Calibri"/>
          <w:b/>
          <w:bCs/>
          <w:sz w:val="22"/>
        </w:rPr>
        <w:t>Par Eiropas dzīvās dabas un dabisko dzīvotņu aizsardzību”</w:t>
      </w:r>
      <w:r w:rsidR="00F545ED" w:rsidRPr="50CD0ACD">
        <w:rPr>
          <w:rFonts w:ascii="Calibri" w:hAnsi="Calibri" w:cs="Calibri"/>
          <w:sz w:val="22"/>
        </w:rPr>
        <w:t xml:space="preserve">, </w:t>
      </w:r>
      <w:r w:rsidR="0A1F5D7A" w:rsidRPr="50CD0ACD">
        <w:rPr>
          <w:rFonts w:ascii="Calibri" w:hAnsi="Calibri" w:cs="Calibri"/>
          <w:sz w:val="22"/>
        </w:rPr>
        <w:t>kurai</w:t>
      </w:r>
      <w:r w:rsidR="006A0F70">
        <w:rPr>
          <w:rFonts w:ascii="Calibri" w:hAnsi="Calibri" w:cs="Calibri"/>
          <w:sz w:val="22"/>
        </w:rPr>
        <w:t xml:space="preserve"> L</w:t>
      </w:r>
      <w:r w:rsidR="00F545ED" w:rsidRPr="50CD0ACD">
        <w:rPr>
          <w:rFonts w:ascii="Calibri" w:hAnsi="Calibri" w:cs="Calibri"/>
          <w:sz w:val="22"/>
        </w:rPr>
        <w:t>atvij</w:t>
      </w:r>
      <w:r w:rsidR="0FEDF5F1" w:rsidRPr="50CD0ACD">
        <w:rPr>
          <w:rFonts w:ascii="Calibri" w:hAnsi="Calibri" w:cs="Calibri"/>
          <w:sz w:val="22"/>
        </w:rPr>
        <w:t>a pievienojās</w:t>
      </w:r>
      <w:r w:rsidR="006A0F70">
        <w:rPr>
          <w:rFonts w:ascii="Calibri" w:hAnsi="Calibri" w:cs="Calibri"/>
          <w:sz w:val="22"/>
        </w:rPr>
        <w:t xml:space="preserve"> </w:t>
      </w:r>
      <w:r w:rsidR="00047FBC">
        <w:rPr>
          <w:rFonts w:ascii="Calibri" w:hAnsi="Calibri" w:cs="Calibri"/>
          <w:sz w:val="22"/>
        </w:rPr>
        <w:t xml:space="preserve">ar </w:t>
      </w:r>
      <w:r w:rsidR="0FEDF5F1" w:rsidRPr="50CD0ACD">
        <w:rPr>
          <w:rFonts w:ascii="Calibri" w:hAnsi="Calibri" w:cs="Calibri"/>
          <w:sz w:val="22"/>
        </w:rPr>
        <w:t>likumu</w:t>
      </w:r>
      <w:r w:rsidR="00F545ED" w:rsidRPr="50CD0ACD">
        <w:rPr>
          <w:rFonts w:ascii="Calibri" w:hAnsi="Calibri" w:cs="Calibri"/>
          <w:sz w:val="22"/>
        </w:rPr>
        <w:t xml:space="preserve"> </w:t>
      </w:r>
      <w:r w:rsidR="008F3EA6" w:rsidRPr="50CD0ACD">
        <w:rPr>
          <w:rFonts w:ascii="Calibri" w:hAnsi="Calibri" w:cs="Calibri"/>
          <w:sz w:val="22"/>
        </w:rPr>
        <w:t>“</w:t>
      </w:r>
      <w:r w:rsidR="00F545ED" w:rsidRPr="50CD0ACD">
        <w:rPr>
          <w:rFonts w:ascii="Calibri" w:hAnsi="Calibri" w:cs="Calibri"/>
          <w:sz w:val="22"/>
        </w:rPr>
        <w:t>Par 1979.</w:t>
      </w:r>
      <w:r w:rsidR="00047FBC">
        <w:rPr>
          <w:rFonts w:ascii="Calibri" w:hAnsi="Calibri" w:cs="Calibri"/>
          <w:sz w:val="22"/>
        </w:rPr>
        <w:t> </w:t>
      </w:r>
      <w:r w:rsidR="00F545ED" w:rsidRPr="50CD0ACD">
        <w:rPr>
          <w:rFonts w:ascii="Calibri" w:hAnsi="Calibri" w:cs="Calibri"/>
          <w:sz w:val="22"/>
        </w:rPr>
        <w:t>gada Bernes konvenciju par Eiropas dzīvās dabas un dabisko dzīvotņu saglabāšanu”</w:t>
      </w:r>
      <w:r w:rsidR="3F7D9082" w:rsidRPr="50CD0ACD">
        <w:rPr>
          <w:rFonts w:ascii="Calibri" w:hAnsi="Calibri" w:cs="Calibri"/>
          <w:sz w:val="22"/>
        </w:rPr>
        <w:t>.</w:t>
      </w:r>
    </w:p>
    <w:p w14:paraId="38B21737" w14:textId="23696893" w:rsidR="00F545ED" w:rsidRPr="006A1728" w:rsidRDefault="00F545ED" w:rsidP="50CD0ACD">
      <w:pPr>
        <w:spacing w:before="0" w:after="120"/>
        <w:jc w:val="both"/>
        <w:rPr>
          <w:rFonts w:ascii="Calibri" w:hAnsi="Calibri" w:cs="Calibri"/>
          <w:sz w:val="22"/>
        </w:rPr>
      </w:pPr>
      <w:r w:rsidRPr="50CD0ACD">
        <w:rPr>
          <w:rFonts w:ascii="Calibri" w:hAnsi="Calibri" w:cs="Calibri"/>
          <w:sz w:val="22"/>
        </w:rPr>
        <w:t>Šīs konvencijas mērķis ir aizsargāt savvaļas floru un faunu un to dabiskās dzīvotnes,</w:t>
      </w:r>
      <w:r w:rsidR="001441D6" w:rsidRPr="50CD0ACD">
        <w:rPr>
          <w:rFonts w:ascii="Calibri" w:hAnsi="Calibri" w:cs="Calibri"/>
          <w:sz w:val="22"/>
        </w:rPr>
        <w:t xml:space="preserve"> </w:t>
      </w:r>
      <w:r w:rsidRPr="50CD0ACD">
        <w:rPr>
          <w:rFonts w:ascii="Calibri" w:hAnsi="Calibri" w:cs="Calibri"/>
          <w:sz w:val="22"/>
        </w:rPr>
        <w:t>īpaši tās sugas un dzīvotnes, kuru aizsardzībai nepieciešama vairāku valstu sadarbība,</w:t>
      </w:r>
      <w:r w:rsidR="001441D6" w:rsidRPr="50CD0ACD">
        <w:rPr>
          <w:rFonts w:ascii="Calibri" w:hAnsi="Calibri" w:cs="Calibri"/>
          <w:sz w:val="22"/>
        </w:rPr>
        <w:t xml:space="preserve"> </w:t>
      </w:r>
      <w:r w:rsidRPr="50CD0ACD">
        <w:rPr>
          <w:rFonts w:ascii="Calibri" w:hAnsi="Calibri" w:cs="Calibri"/>
          <w:sz w:val="22"/>
        </w:rPr>
        <w:t xml:space="preserve">kā arī veicināt šādu sadarbību. Īpaša </w:t>
      </w:r>
      <w:r w:rsidR="29B75024" w:rsidRPr="50CD0ACD">
        <w:rPr>
          <w:rFonts w:ascii="Calibri" w:hAnsi="Calibri" w:cs="Calibri"/>
          <w:sz w:val="22"/>
        </w:rPr>
        <w:t>vērība</w:t>
      </w:r>
      <w:r w:rsidRPr="50CD0ACD">
        <w:rPr>
          <w:rFonts w:ascii="Calibri" w:hAnsi="Calibri" w:cs="Calibri"/>
          <w:sz w:val="22"/>
        </w:rPr>
        <w:t xml:space="preserve"> pievērsta apdraudētajām un izzūdošajām sugām, tai skaitā apdraudētajām un izzūdošajām migrējošajām sugām.</w:t>
      </w:r>
    </w:p>
    <w:p w14:paraId="24FF8396" w14:textId="219EA4B5" w:rsidR="00B72032" w:rsidRPr="006A1728" w:rsidRDefault="38EA8837" w:rsidP="50CD0ACD">
      <w:pPr>
        <w:spacing w:before="0" w:after="120"/>
        <w:jc w:val="both"/>
        <w:rPr>
          <w:rFonts w:ascii="Calibri" w:hAnsi="Calibri" w:cs="Calibri"/>
          <w:sz w:val="22"/>
        </w:rPr>
      </w:pPr>
      <w:r w:rsidRPr="0049408B">
        <w:rPr>
          <w:rFonts w:ascii="Calibri" w:hAnsi="Calibri" w:cs="Calibri"/>
          <w:sz w:val="22"/>
        </w:rPr>
        <w:t>A</w:t>
      </w:r>
      <w:r w:rsidR="00047FBC">
        <w:rPr>
          <w:rFonts w:ascii="Calibri" w:hAnsi="Calibri" w:cs="Calibri"/>
          <w:sz w:val="22"/>
        </w:rPr>
        <w:t xml:space="preserve">pvienoto </w:t>
      </w:r>
      <w:r w:rsidRPr="0049408B">
        <w:rPr>
          <w:rFonts w:ascii="Calibri" w:hAnsi="Calibri" w:cs="Calibri"/>
          <w:sz w:val="22"/>
        </w:rPr>
        <w:t>N</w:t>
      </w:r>
      <w:r w:rsidR="00047FBC">
        <w:rPr>
          <w:rFonts w:ascii="Calibri" w:hAnsi="Calibri" w:cs="Calibri"/>
          <w:sz w:val="22"/>
        </w:rPr>
        <w:t xml:space="preserve">āciju </w:t>
      </w:r>
      <w:r w:rsidRPr="0049408B">
        <w:rPr>
          <w:rFonts w:ascii="Calibri" w:hAnsi="Calibri" w:cs="Calibri"/>
          <w:sz w:val="22"/>
        </w:rPr>
        <w:t>O</w:t>
      </w:r>
      <w:r w:rsidR="00047FBC">
        <w:rPr>
          <w:rFonts w:ascii="Calibri" w:hAnsi="Calibri" w:cs="Calibri"/>
          <w:sz w:val="22"/>
        </w:rPr>
        <w:t>rganizācijas</w:t>
      </w:r>
      <w:r w:rsidRPr="0049408B">
        <w:rPr>
          <w:rFonts w:ascii="Calibri" w:hAnsi="Calibri" w:cs="Calibri"/>
          <w:sz w:val="22"/>
        </w:rPr>
        <w:t xml:space="preserve"> 1979.</w:t>
      </w:r>
      <w:r w:rsidR="00413DB1">
        <w:rPr>
          <w:rFonts w:ascii="Calibri" w:hAnsi="Calibri" w:cs="Calibri"/>
          <w:sz w:val="22"/>
        </w:rPr>
        <w:t> </w:t>
      </w:r>
      <w:r w:rsidRPr="0049408B">
        <w:rPr>
          <w:rFonts w:ascii="Calibri" w:hAnsi="Calibri" w:cs="Calibri"/>
          <w:sz w:val="22"/>
        </w:rPr>
        <w:t>gada 23.</w:t>
      </w:r>
      <w:r w:rsidR="00413DB1">
        <w:rPr>
          <w:rFonts w:ascii="Calibri" w:hAnsi="Calibri" w:cs="Calibri"/>
          <w:sz w:val="22"/>
        </w:rPr>
        <w:t> </w:t>
      </w:r>
      <w:r w:rsidRPr="0049408B">
        <w:rPr>
          <w:rFonts w:ascii="Calibri" w:hAnsi="Calibri" w:cs="Calibri"/>
          <w:sz w:val="22"/>
        </w:rPr>
        <w:t>jūnija</w:t>
      </w:r>
      <w:r w:rsidR="693CEFF4" w:rsidRPr="50CD0ACD">
        <w:rPr>
          <w:rFonts w:ascii="Calibri" w:hAnsi="Calibri" w:cs="Calibri"/>
          <w:sz w:val="22"/>
        </w:rPr>
        <w:t xml:space="preserve"> </w:t>
      </w:r>
      <w:r w:rsidR="00413DB1">
        <w:rPr>
          <w:rFonts w:ascii="Calibri" w:hAnsi="Calibri" w:cs="Calibri"/>
          <w:sz w:val="22"/>
        </w:rPr>
        <w:t>Bonnas konvencija</w:t>
      </w:r>
      <w:r w:rsidR="693CEFF4" w:rsidRPr="50CD0ACD">
        <w:rPr>
          <w:rFonts w:ascii="Calibri" w:hAnsi="Calibri" w:cs="Calibri"/>
          <w:b/>
          <w:bCs/>
          <w:sz w:val="22"/>
        </w:rPr>
        <w:t xml:space="preserve"> </w:t>
      </w:r>
      <w:r w:rsidR="693CEFF4" w:rsidRPr="00413DB1">
        <w:rPr>
          <w:rFonts w:ascii="Calibri" w:hAnsi="Calibri" w:cs="Calibri"/>
          <w:bCs/>
          <w:sz w:val="22"/>
        </w:rPr>
        <w:t>par migrējošo savvaļas dzīvnieku s</w:t>
      </w:r>
      <w:r w:rsidR="00413DB1" w:rsidRPr="00413DB1">
        <w:rPr>
          <w:rFonts w:ascii="Calibri" w:hAnsi="Calibri" w:cs="Calibri"/>
          <w:bCs/>
          <w:sz w:val="22"/>
        </w:rPr>
        <w:t xml:space="preserve">ugu aizsardzību </w:t>
      </w:r>
      <w:r w:rsidR="00413DB1">
        <w:rPr>
          <w:rFonts w:ascii="Calibri" w:hAnsi="Calibri" w:cs="Calibri"/>
          <w:b/>
          <w:bCs/>
          <w:sz w:val="22"/>
        </w:rPr>
        <w:t>(</w:t>
      </w:r>
      <w:r w:rsidR="00B72032" w:rsidRPr="50CD0ACD">
        <w:rPr>
          <w:rFonts w:ascii="Calibri" w:hAnsi="Calibri" w:cs="Calibri"/>
          <w:b/>
          <w:bCs/>
          <w:sz w:val="22"/>
        </w:rPr>
        <w:t>Bonnas konvencija</w:t>
      </w:r>
      <w:r w:rsidR="00413DB1">
        <w:rPr>
          <w:rFonts w:ascii="Calibri" w:hAnsi="Calibri" w:cs="Calibri"/>
          <w:b/>
          <w:bCs/>
          <w:sz w:val="22"/>
        </w:rPr>
        <w:t>)</w:t>
      </w:r>
      <w:r w:rsidR="00B72032" w:rsidRPr="50CD0ACD">
        <w:rPr>
          <w:rFonts w:ascii="Calibri" w:hAnsi="Calibri" w:cs="Calibri"/>
          <w:sz w:val="22"/>
        </w:rPr>
        <w:t>,</w:t>
      </w:r>
      <w:r w:rsidR="00B72032" w:rsidRPr="50CD0ACD">
        <w:rPr>
          <w:rFonts w:ascii="Calibri" w:hAnsi="Calibri" w:cs="Calibri"/>
          <w:b/>
          <w:bCs/>
          <w:sz w:val="22"/>
        </w:rPr>
        <w:t xml:space="preserve"> </w:t>
      </w:r>
      <w:r w:rsidR="00B72032" w:rsidRPr="50CD0ACD">
        <w:rPr>
          <w:rFonts w:ascii="Calibri" w:hAnsi="Calibri" w:cs="Calibri"/>
          <w:sz w:val="22"/>
        </w:rPr>
        <w:t>kas Latvijā pieņemta ar likumu “Par 1979.</w:t>
      </w:r>
      <w:r w:rsidR="00413DB1">
        <w:rPr>
          <w:rFonts w:ascii="Calibri" w:hAnsi="Calibri" w:cs="Calibri"/>
          <w:sz w:val="22"/>
        </w:rPr>
        <w:t> </w:t>
      </w:r>
      <w:r w:rsidR="00B72032" w:rsidRPr="50CD0ACD">
        <w:rPr>
          <w:rFonts w:ascii="Calibri" w:hAnsi="Calibri" w:cs="Calibri"/>
          <w:sz w:val="22"/>
        </w:rPr>
        <w:t xml:space="preserve">gada Bonnas konvenciju par migrējošo savvaļas dzīvnieku sugu aizsardzību”. </w:t>
      </w:r>
    </w:p>
    <w:p w14:paraId="7967DF31" w14:textId="094B4074" w:rsidR="00B72032" w:rsidRPr="006A1728" w:rsidRDefault="00B72032" w:rsidP="00D15F8D">
      <w:pPr>
        <w:spacing w:before="0" w:after="120"/>
        <w:jc w:val="both"/>
        <w:rPr>
          <w:rFonts w:ascii="Calibri" w:hAnsi="Calibri" w:cs="Calibri"/>
          <w:sz w:val="22"/>
        </w:rPr>
      </w:pPr>
      <w:r w:rsidRPr="006A1728">
        <w:rPr>
          <w:rFonts w:ascii="Calibri" w:hAnsi="Calibri" w:cs="Calibri"/>
          <w:sz w:val="22"/>
        </w:rPr>
        <w:t>Konvencija nosaka apdraudētās migrējošās sugas, migrējošās sugas,</w:t>
      </w:r>
      <w:r w:rsidR="00413DB1">
        <w:rPr>
          <w:rFonts w:ascii="Calibri" w:hAnsi="Calibri" w:cs="Calibri"/>
          <w:sz w:val="22"/>
        </w:rPr>
        <w:t xml:space="preserve"> kurā</w:t>
      </w:r>
      <w:r w:rsidRPr="006A1728">
        <w:rPr>
          <w:rFonts w:ascii="Calibri" w:hAnsi="Calibri" w:cs="Calibri"/>
          <w:sz w:val="22"/>
        </w:rPr>
        <w:t>m ir nelabvēlīgs aizsardzības statuss, kā arī principus, kas jāņem vērā, īstenojot minēto sugu aizsardzības pasākumus.</w:t>
      </w:r>
    </w:p>
    <w:p w14:paraId="23316556" w14:textId="6F1EEF9A" w:rsidR="00F545ED" w:rsidRPr="006A1728" w:rsidRDefault="7EFB2BAD" w:rsidP="50CD0ACD">
      <w:pPr>
        <w:spacing w:before="0" w:after="120"/>
        <w:jc w:val="both"/>
        <w:rPr>
          <w:rFonts w:ascii="Calibri" w:hAnsi="Calibri" w:cs="Calibri"/>
          <w:sz w:val="22"/>
        </w:rPr>
      </w:pPr>
      <w:r w:rsidRPr="0049408B">
        <w:rPr>
          <w:rFonts w:ascii="Calibri" w:hAnsi="Calibri" w:cs="Calibri"/>
          <w:sz w:val="22"/>
        </w:rPr>
        <w:t>Eiropas Padomes 2000.</w:t>
      </w:r>
      <w:r w:rsidR="00413DB1">
        <w:rPr>
          <w:rFonts w:ascii="Calibri" w:hAnsi="Calibri" w:cs="Calibri"/>
          <w:sz w:val="22"/>
        </w:rPr>
        <w:t> </w:t>
      </w:r>
      <w:r w:rsidRPr="0049408B">
        <w:rPr>
          <w:rFonts w:ascii="Calibri" w:hAnsi="Calibri" w:cs="Calibri"/>
          <w:sz w:val="22"/>
        </w:rPr>
        <w:t>gada 20.</w:t>
      </w:r>
      <w:r w:rsidR="00413DB1">
        <w:rPr>
          <w:rFonts w:ascii="Calibri" w:hAnsi="Calibri" w:cs="Calibri"/>
          <w:sz w:val="22"/>
        </w:rPr>
        <w:t> </w:t>
      </w:r>
      <w:r w:rsidRPr="0049408B">
        <w:rPr>
          <w:rFonts w:ascii="Calibri" w:hAnsi="Calibri" w:cs="Calibri"/>
          <w:sz w:val="22"/>
        </w:rPr>
        <w:t>oktobra</w:t>
      </w:r>
      <w:r w:rsidRPr="50CD0ACD">
        <w:rPr>
          <w:rFonts w:ascii="Calibri" w:hAnsi="Calibri" w:cs="Calibri"/>
          <w:b/>
          <w:bCs/>
          <w:sz w:val="22"/>
        </w:rPr>
        <w:t xml:space="preserve"> </w:t>
      </w:r>
      <w:r w:rsidR="00F545ED" w:rsidRPr="50CD0ACD">
        <w:rPr>
          <w:rFonts w:ascii="Calibri" w:hAnsi="Calibri" w:cs="Calibri"/>
          <w:b/>
          <w:bCs/>
          <w:sz w:val="22"/>
        </w:rPr>
        <w:t>Eiropas ainavu konvencija</w:t>
      </w:r>
      <w:r w:rsidR="00413DB1">
        <w:rPr>
          <w:rFonts w:ascii="Calibri" w:hAnsi="Calibri" w:cs="Calibri"/>
          <w:sz w:val="22"/>
        </w:rPr>
        <w:t xml:space="preserve"> Latvijā pieņemta ar</w:t>
      </w:r>
      <w:r w:rsidR="02CDEAD0" w:rsidRPr="50CD0ACD">
        <w:rPr>
          <w:rFonts w:ascii="Calibri" w:hAnsi="Calibri" w:cs="Calibri"/>
          <w:sz w:val="22"/>
        </w:rPr>
        <w:t xml:space="preserve"> likumu</w:t>
      </w:r>
      <w:r w:rsidR="00413DB1">
        <w:rPr>
          <w:rFonts w:ascii="Calibri" w:hAnsi="Calibri" w:cs="Calibri"/>
          <w:sz w:val="22"/>
        </w:rPr>
        <w:t xml:space="preserve"> </w:t>
      </w:r>
      <w:r w:rsidR="00E43E84" w:rsidRPr="50CD0ACD">
        <w:rPr>
          <w:rFonts w:ascii="Calibri" w:hAnsi="Calibri" w:cs="Calibri"/>
          <w:sz w:val="22"/>
        </w:rPr>
        <w:t>“</w:t>
      </w:r>
      <w:r w:rsidR="00F545ED" w:rsidRPr="50CD0ACD">
        <w:rPr>
          <w:rFonts w:ascii="Calibri" w:hAnsi="Calibri" w:cs="Calibri"/>
          <w:sz w:val="22"/>
        </w:rPr>
        <w:t>Par</w:t>
      </w:r>
      <w:r w:rsidR="001441D6" w:rsidRPr="50CD0ACD">
        <w:rPr>
          <w:rFonts w:ascii="Calibri" w:hAnsi="Calibri" w:cs="Calibri"/>
          <w:sz w:val="22"/>
        </w:rPr>
        <w:t xml:space="preserve"> </w:t>
      </w:r>
      <w:r w:rsidR="00F545ED" w:rsidRPr="50CD0ACD">
        <w:rPr>
          <w:rFonts w:ascii="Calibri" w:hAnsi="Calibri" w:cs="Calibri"/>
          <w:sz w:val="22"/>
        </w:rPr>
        <w:t>Eiropas a</w:t>
      </w:r>
      <w:r w:rsidR="00413DB1">
        <w:rPr>
          <w:rFonts w:ascii="Calibri" w:hAnsi="Calibri" w:cs="Calibri"/>
          <w:sz w:val="22"/>
        </w:rPr>
        <w:t>inavu konvenciju”</w:t>
      </w:r>
      <w:r w:rsidR="74DE71F2" w:rsidRPr="50CD0ACD">
        <w:rPr>
          <w:rFonts w:ascii="Calibri" w:hAnsi="Calibri" w:cs="Calibri"/>
          <w:sz w:val="22"/>
        </w:rPr>
        <w:t xml:space="preserve">. Eiropas ainavu konvencijas </w:t>
      </w:r>
      <w:r w:rsidR="00F545ED" w:rsidRPr="50CD0ACD">
        <w:rPr>
          <w:rFonts w:ascii="Calibri" w:hAnsi="Calibri" w:cs="Calibri"/>
          <w:sz w:val="22"/>
        </w:rPr>
        <w:t>dalībvalstis apstiprina, ka Eiropas ainavu kvalitāte un daudzveidība ir kopīgs resurss, un, ka ir jāsadarbojas, lai tās aizsargātu un pārvaldītu,</w:t>
      </w:r>
      <w:r w:rsidR="001441D6" w:rsidRPr="50CD0ACD">
        <w:rPr>
          <w:rFonts w:ascii="Calibri" w:hAnsi="Calibri" w:cs="Calibri"/>
          <w:sz w:val="22"/>
        </w:rPr>
        <w:t xml:space="preserve"> </w:t>
      </w:r>
      <w:r w:rsidR="00F545ED" w:rsidRPr="50CD0ACD">
        <w:rPr>
          <w:rFonts w:ascii="Calibri" w:hAnsi="Calibri" w:cs="Calibri"/>
          <w:sz w:val="22"/>
        </w:rPr>
        <w:t>kā arī veiktu plānošanu, vēloties radīt jaunu instrumentu, kas īpaši domāts Eiropas visu ainavu aizsardzībai, pārvaldībai un plānošanai.</w:t>
      </w:r>
    </w:p>
    <w:p w14:paraId="1A0B08DD" w14:textId="641E98AA" w:rsidR="009A0779" w:rsidRPr="006A1728" w:rsidRDefault="003362C3" w:rsidP="00D15F8D">
      <w:pPr>
        <w:spacing w:before="0" w:after="120"/>
        <w:jc w:val="both"/>
        <w:rPr>
          <w:rFonts w:ascii="Calibri" w:hAnsi="Calibri" w:cs="Calibri"/>
          <w:sz w:val="22"/>
        </w:rPr>
      </w:pPr>
      <w:r w:rsidRPr="00B76748">
        <w:rPr>
          <w:rFonts w:ascii="Calibri" w:hAnsi="Calibri" w:cs="Calibri"/>
          <w:sz w:val="22"/>
        </w:rPr>
        <w:t>Apvienoto Nāciju Izglītības, zinātnes un kultūras organizācija</w:t>
      </w:r>
      <w:r>
        <w:rPr>
          <w:rFonts w:ascii="Calibri" w:hAnsi="Calibri" w:cs="Calibri"/>
          <w:sz w:val="22"/>
        </w:rPr>
        <w:t>s</w:t>
      </w:r>
      <w:r w:rsidRPr="006A1728">
        <w:rPr>
          <w:rFonts w:ascii="Calibri" w:hAnsi="Calibri" w:cs="Calibri"/>
          <w:sz w:val="22"/>
        </w:rPr>
        <w:t xml:space="preserve"> 1971.</w:t>
      </w:r>
      <w:r>
        <w:rPr>
          <w:rFonts w:ascii="Calibri" w:hAnsi="Calibri" w:cs="Calibri"/>
          <w:sz w:val="22"/>
        </w:rPr>
        <w:t> </w:t>
      </w:r>
      <w:r w:rsidRPr="006A1728">
        <w:rPr>
          <w:rFonts w:ascii="Calibri" w:hAnsi="Calibri" w:cs="Calibri"/>
          <w:sz w:val="22"/>
        </w:rPr>
        <w:t>gada 2.</w:t>
      </w:r>
      <w:r>
        <w:rPr>
          <w:rFonts w:ascii="Calibri" w:hAnsi="Calibri" w:cs="Calibri"/>
          <w:sz w:val="22"/>
        </w:rPr>
        <w:t> </w:t>
      </w:r>
      <w:r w:rsidRPr="006A1728">
        <w:rPr>
          <w:rFonts w:ascii="Calibri" w:hAnsi="Calibri" w:cs="Calibri"/>
          <w:sz w:val="22"/>
        </w:rPr>
        <w:t>februāra Konvencij</w:t>
      </w:r>
      <w:r>
        <w:rPr>
          <w:rFonts w:ascii="Calibri" w:hAnsi="Calibri" w:cs="Calibri"/>
          <w:sz w:val="22"/>
        </w:rPr>
        <w:t>a</w:t>
      </w:r>
      <w:r w:rsidRPr="006A1728">
        <w:rPr>
          <w:rFonts w:ascii="Calibri" w:hAnsi="Calibri" w:cs="Calibri"/>
          <w:sz w:val="22"/>
        </w:rPr>
        <w:t xml:space="preserve"> par starptautiskas nozīmes mitrājiem, īpaši kā ūdensputnu dzīves vidi</w:t>
      </w:r>
      <w:r w:rsidRPr="008C611F">
        <w:rPr>
          <w:rFonts w:ascii="Calibri" w:hAnsi="Calibri" w:cs="Calibri"/>
          <w:b/>
          <w:bCs/>
          <w:sz w:val="22"/>
        </w:rPr>
        <w:t xml:space="preserve"> </w:t>
      </w:r>
      <w:r>
        <w:rPr>
          <w:rFonts w:ascii="Calibri" w:hAnsi="Calibri" w:cs="Calibri"/>
          <w:b/>
          <w:bCs/>
          <w:sz w:val="22"/>
        </w:rPr>
        <w:t>(</w:t>
      </w:r>
      <w:r w:rsidR="009A0779" w:rsidRPr="008C611F">
        <w:rPr>
          <w:rFonts w:ascii="Calibri" w:hAnsi="Calibri" w:cs="Calibri"/>
          <w:b/>
          <w:bCs/>
          <w:sz w:val="22"/>
        </w:rPr>
        <w:t>Ramsāres konvencija</w:t>
      </w:r>
      <w:r>
        <w:rPr>
          <w:rFonts w:ascii="Calibri" w:hAnsi="Calibri" w:cs="Calibri"/>
          <w:b/>
          <w:bCs/>
          <w:sz w:val="22"/>
        </w:rPr>
        <w:t>)</w:t>
      </w:r>
      <w:r w:rsidR="009A0779" w:rsidRPr="006A1728">
        <w:rPr>
          <w:rFonts w:ascii="Calibri" w:hAnsi="Calibri" w:cs="Calibri"/>
          <w:sz w:val="22"/>
        </w:rPr>
        <w:t>, kas Latvijā pieņemta ar likumu “Par 1971.</w:t>
      </w:r>
      <w:r w:rsidR="003F50D5">
        <w:rPr>
          <w:rFonts w:ascii="Calibri" w:hAnsi="Calibri" w:cs="Calibri"/>
          <w:sz w:val="22"/>
        </w:rPr>
        <w:t> </w:t>
      </w:r>
      <w:r w:rsidR="009A0779" w:rsidRPr="006A1728">
        <w:rPr>
          <w:rFonts w:ascii="Calibri" w:hAnsi="Calibri" w:cs="Calibri"/>
          <w:sz w:val="22"/>
        </w:rPr>
        <w:t>gada 2.</w:t>
      </w:r>
      <w:r w:rsidR="003F50D5">
        <w:rPr>
          <w:rFonts w:ascii="Calibri" w:hAnsi="Calibri" w:cs="Calibri"/>
          <w:sz w:val="22"/>
        </w:rPr>
        <w:t> </w:t>
      </w:r>
      <w:r w:rsidR="009A0779" w:rsidRPr="006A1728">
        <w:rPr>
          <w:rFonts w:ascii="Calibri" w:hAnsi="Calibri" w:cs="Calibri"/>
          <w:sz w:val="22"/>
        </w:rPr>
        <w:t xml:space="preserve">februāra Konvenciju par </w:t>
      </w:r>
      <w:r w:rsidR="003450CB" w:rsidRPr="006A1728">
        <w:rPr>
          <w:rFonts w:ascii="Calibri" w:hAnsi="Calibri" w:cs="Calibri"/>
          <w:sz w:val="22"/>
        </w:rPr>
        <w:t>starptautiskas nozīmes mitrājiem, īpaši kā ūdensputnu dzīves vidi”.</w:t>
      </w:r>
    </w:p>
    <w:p w14:paraId="764ED2D7" w14:textId="3268FA22" w:rsidR="003450CB" w:rsidRPr="006A1728" w:rsidRDefault="003450CB" w:rsidP="00D15F8D">
      <w:pPr>
        <w:spacing w:before="0" w:after="120"/>
        <w:jc w:val="both"/>
        <w:rPr>
          <w:rFonts w:ascii="Calibri" w:hAnsi="Calibri" w:cs="Calibri"/>
          <w:sz w:val="22"/>
        </w:rPr>
      </w:pPr>
      <w:r w:rsidRPr="006A1728">
        <w:rPr>
          <w:rFonts w:ascii="Calibri" w:hAnsi="Calibri" w:cs="Calibri"/>
          <w:sz w:val="22"/>
        </w:rPr>
        <w:t>Konvencijas mērķis ir nodrošināt visu veidu mitrāju aizsardzību un saprātīgu izmantošanu, atzīstot, ka mitrāji kā ekosistēmas ir ļoti nozīmīgi bioloģiskās daudzveidības saglabāšanā, kā arī cil</w:t>
      </w:r>
      <w:r w:rsidR="003F50D5">
        <w:rPr>
          <w:rFonts w:ascii="Calibri" w:hAnsi="Calibri" w:cs="Calibri"/>
          <w:sz w:val="22"/>
        </w:rPr>
        <w:t>vēku labklājības nodrošināšanā.</w:t>
      </w:r>
    </w:p>
    <w:p w14:paraId="7548A85E" w14:textId="12090371" w:rsidR="00B72032" w:rsidRPr="006A1728" w:rsidRDefault="64AD0538" w:rsidP="50CD0ACD">
      <w:pPr>
        <w:spacing w:before="0" w:after="120"/>
        <w:jc w:val="both"/>
        <w:rPr>
          <w:rFonts w:ascii="Calibri" w:hAnsi="Calibri" w:cs="Calibri"/>
          <w:sz w:val="22"/>
        </w:rPr>
      </w:pPr>
      <w:r w:rsidRPr="0049408B">
        <w:rPr>
          <w:rFonts w:ascii="Calibri" w:hAnsi="Calibri" w:cs="Calibri"/>
          <w:sz w:val="22"/>
        </w:rPr>
        <w:t>A</w:t>
      </w:r>
      <w:r w:rsidR="003F50D5">
        <w:rPr>
          <w:rFonts w:ascii="Calibri" w:hAnsi="Calibri" w:cs="Calibri"/>
          <w:sz w:val="22"/>
        </w:rPr>
        <w:t xml:space="preserve">pvienoto </w:t>
      </w:r>
      <w:r w:rsidRPr="0049408B">
        <w:rPr>
          <w:rFonts w:ascii="Calibri" w:hAnsi="Calibri" w:cs="Calibri"/>
          <w:sz w:val="22"/>
        </w:rPr>
        <w:t>N</w:t>
      </w:r>
      <w:r w:rsidR="003F50D5">
        <w:rPr>
          <w:rFonts w:ascii="Calibri" w:hAnsi="Calibri" w:cs="Calibri"/>
          <w:sz w:val="22"/>
        </w:rPr>
        <w:t xml:space="preserve">āciju </w:t>
      </w:r>
      <w:r w:rsidRPr="0049408B">
        <w:rPr>
          <w:rFonts w:ascii="Calibri" w:hAnsi="Calibri" w:cs="Calibri"/>
          <w:sz w:val="22"/>
        </w:rPr>
        <w:t>O</w:t>
      </w:r>
      <w:r w:rsidR="003F50D5">
        <w:rPr>
          <w:rFonts w:ascii="Calibri" w:hAnsi="Calibri" w:cs="Calibri"/>
          <w:sz w:val="22"/>
        </w:rPr>
        <w:t>rganizācijas Eiropas Ekonomikas komisijas</w:t>
      </w:r>
      <w:r w:rsidR="003F50D5">
        <w:rPr>
          <w:rFonts w:ascii="Calibri" w:hAnsi="Calibri" w:cs="Calibri"/>
          <w:b/>
          <w:bCs/>
          <w:sz w:val="22"/>
        </w:rPr>
        <w:t xml:space="preserve"> </w:t>
      </w:r>
      <w:r w:rsidR="003362C3" w:rsidRPr="00B76748">
        <w:rPr>
          <w:rFonts w:ascii="Calibri" w:hAnsi="Calibri" w:cs="Calibri"/>
          <w:sz w:val="22"/>
        </w:rPr>
        <w:t>1998.</w:t>
      </w:r>
      <w:r w:rsidR="003362C3">
        <w:rPr>
          <w:rFonts w:ascii="Calibri" w:hAnsi="Calibri" w:cs="Calibri"/>
          <w:sz w:val="22"/>
        </w:rPr>
        <w:t> </w:t>
      </w:r>
      <w:r w:rsidR="003362C3" w:rsidRPr="00B76748">
        <w:rPr>
          <w:rFonts w:ascii="Calibri" w:hAnsi="Calibri" w:cs="Calibri"/>
          <w:sz w:val="22"/>
        </w:rPr>
        <w:t>gada 25.</w:t>
      </w:r>
      <w:r w:rsidR="003362C3">
        <w:rPr>
          <w:rFonts w:ascii="Calibri" w:hAnsi="Calibri" w:cs="Calibri"/>
          <w:sz w:val="22"/>
        </w:rPr>
        <w:t> </w:t>
      </w:r>
      <w:r w:rsidR="003362C3" w:rsidRPr="00B76748">
        <w:rPr>
          <w:rFonts w:ascii="Calibri" w:hAnsi="Calibri" w:cs="Calibri"/>
          <w:sz w:val="22"/>
        </w:rPr>
        <w:t>jūnija</w:t>
      </w:r>
      <w:r w:rsidR="003362C3">
        <w:rPr>
          <w:rFonts w:ascii="Calibri" w:hAnsi="Calibri" w:cs="Calibri"/>
          <w:b/>
          <w:bCs/>
          <w:sz w:val="22"/>
        </w:rPr>
        <w:t xml:space="preserve"> </w:t>
      </w:r>
      <w:r w:rsidR="003F50D5">
        <w:rPr>
          <w:rFonts w:ascii="Calibri" w:hAnsi="Calibri" w:cs="Calibri"/>
          <w:b/>
          <w:bCs/>
          <w:sz w:val="22"/>
        </w:rPr>
        <w:t>k</w:t>
      </w:r>
      <w:r w:rsidRPr="1603DF0B">
        <w:rPr>
          <w:rFonts w:ascii="Calibri" w:hAnsi="Calibri" w:cs="Calibri"/>
          <w:b/>
          <w:bCs/>
          <w:sz w:val="22"/>
        </w:rPr>
        <w:t>onve</w:t>
      </w:r>
      <w:r w:rsidR="7C3FB617" w:rsidRPr="1603DF0B">
        <w:rPr>
          <w:rFonts w:ascii="Calibri" w:hAnsi="Calibri" w:cs="Calibri"/>
          <w:b/>
          <w:bCs/>
          <w:sz w:val="22"/>
        </w:rPr>
        <w:t>n</w:t>
      </w:r>
      <w:r w:rsidRPr="1603DF0B">
        <w:rPr>
          <w:rFonts w:ascii="Calibri" w:hAnsi="Calibri" w:cs="Calibri"/>
          <w:b/>
          <w:bCs/>
          <w:sz w:val="22"/>
        </w:rPr>
        <w:t xml:space="preserve">cija </w:t>
      </w:r>
      <w:r w:rsidR="003F50D5">
        <w:rPr>
          <w:rFonts w:ascii="Calibri" w:hAnsi="Calibri" w:cs="Calibri"/>
          <w:b/>
          <w:bCs/>
          <w:sz w:val="22"/>
        </w:rPr>
        <w:t>“P</w:t>
      </w:r>
      <w:r w:rsidRPr="1603DF0B">
        <w:rPr>
          <w:rFonts w:ascii="Calibri" w:hAnsi="Calibri" w:cs="Calibri"/>
          <w:b/>
          <w:bCs/>
          <w:sz w:val="22"/>
        </w:rPr>
        <w:t>ar pieeju in</w:t>
      </w:r>
      <w:r w:rsidR="006A0F70">
        <w:rPr>
          <w:rFonts w:ascii="Calibri" w:hAnsi="Calibri" w:cs="Calibri"/>
          <w:b/>
          <w:bCs/>
          <w:sz w:val="22"/>
        </w:rPr>
        <w:t>for</w:t>
      </w:r>
      <w:r w:rsidRPr="1603DF0B">
        <w:rPr>
          <w:rFonts w:ascii="Calibri" w:hAnsi="Calibri" w:cs="Calibri"/>
          <w:b/>
          <w:bCs/>
          <w:sz w:val="22"/>
        </w:rPr>
        <w:t>mācijai, sabiedrības dalību lēmumu pieņemšanā un iespēju vē</w:t>
      </w:r>
      <w:r w:rsidR="2D98CEC3" w:rsidRPr="1603DF0B">
        <w:rPr>
          <w:rFonts w:ascii="Calibri" w:hAnsi="Calibri" w:cs="Calibri"/>
          <w:b/>
          <w:bCs/>
          <w:sz w:val="22"/>
        </w:rPr>
        <w:t>rsties tiesu iestādēs saistībā ar vides jautājumiem</w:t>
      </w:r>
      <w:r w:rsidR="003F50D5">
        <w:rPr>
          <w:rFonts w:ascii="Calibri" w:hAnsi="Calibri" w:cs="Calibri"/>
          <w:b/>
          <w:bCs/>
          <w:sz w:val="22"/>
        </w:rPr>
        <w:t>” (</w:t>
      </w:r>
      <w:r w:rsidR="00F545ED" w:rsidRPr="1603DF0B">
        <w:rPr>
          <w:rFonts w:ascii="Calibri" w:hAnsi="Calibri" w:cs="Calibri"/>
          <w:b/>
          <w:bCs/>
          <w:sz w:val="22"/>
        </w:rPr>
        <w:t>Orhūsas konvencija</w:t>
      </w:r>
      <w:r w:rsidR="003F50D5">
        <w:rPr>
          <w:rFonts w:ascii="Calibri" w:hAnsi="Calibri" w:cs="Calibri"/>
          <w:b/>
          <w:bCs/>
          <w:sz w:val="22"/>
        </w:rPr>
        <w:t>)</w:t>
      </w:r>
      <w:r w:rsidR="000729C8" w:rsidRPr="1603DF0B">
        <w:rPr>
          <w:rFonts w:ascii="Calibri" w:hAnsi="Calibri" w:cs="Calibri"/>
          <w:sz w:val="22"/>
        </w:rPr>
        <w:t>, k</w:t>
      </w:r>
      <w:r w:rsidR="003F50D5">
        <w:rPr>
          <w:rFonts w:ascii="Calibri" w:hAnsi="Calibri" w:cs="Calibri"/>
          <w:sz w:val="22"/>
        </w:rPr>
        <w:t>as pieņemta ar</w:t>
      </w:r>
      <w:r w:rsidR="44A26C15" w:rsidRPr="1603DF0B">
        <w:rPr>
          <w:rFonts w:ascii="Calibri" w:hAnsi="Calibri" w:cs="Calibri"/>
          <w:sz w:val="22"/>
        </w:rPr>
        <w:t xml:space="preserve"> </w:t>
      </w:r>
      <w:r w:rsidR="00F545ED" w:rsidRPr="1603DF0B">
        <w:rPr>
          <w:rFonts w:ascii="Calibri" w:hAnsi="Calibri" w:cs="Calibri"/>
          <w:sz w:val="22"/>
        </w:rPr>
        <w:t xml:space="preserve">likumu </w:t>
      </w:r>
      <w:r w:rsidR="00E43E84" w:rsidRPr="1603DF0B">
        <w:rPr>
          <w:rFonts w:ascii="Calibri" w:hAnsi="Calibri" w:cs="Calibri"/>
          <w:sz w:val="22"/>
        </w:rPr>
        <w:t>“</w:t>
      </w:r>
      <w:r w:rsidR="00F545ED" w:rsidRPr="1603DF0B">
        <w:rPr>
          <w:rFonts w:ascii="Calibri" w:hAnsi="Calibri" w:cs="Calibri"/>
          <w:sz w:val="22"/>
        </w:rPr>
        <w:t>Par 1998.</w:t>
      </w:r>
      <w:r w:rsidR="003F50D5">
        <w:rPr>
          <w:rFonts w:ascii="Calibri" w:hAnsi="Calibri" w:cs="Calibri"/>
          <w:sz w:val="22"/>
        </w:rPr>
        <w:t> </w:t>
      </w:r>
      <w:r w:rsidR="00F545ED" w:rsidRPr="1603DF0B">
        <w:rPr>
          <w:rFonts w:ascii="Calibri" w:hAnsi="Calibri" w:cs="Calibri"/>
          <w:sz w:val="22"/>
        </w:rPr>
        <w:t>gada 25.</w:t>
      </w:r>
      <w:r w:rsidR="003F50D5">
        <w:rPr>
          <w:rFonts w:ascii="Calibri" w:hAnsi="Calibri" w:cs="Calibri"/>
          <w:sz w:val="22"/>
        </w:rPr>
        <w:t> </w:t>
      </w:r>
      <w:r w:rsidR="00F545ED" w:rsidRPr="1603DF0B">
        <w:rPr>
          <w:rFonts w:ascii="Calibri" w:hAnsi="Calibri" w:cs="Calibri"/>
          <w:sz w:val="22"/>
        </w:rPr>
        <w:t>jūnija Orhūsas konvenciju par pieeju informācijai, sabiedrības dalību lēmumu pieņemšanā un iespēju griezties tiesu iestādēs saistībā ar vides jautājumiem”</w:t>
      </w:r>
      <w:r w:rsidR="003F50D5">
        <w:rPr>
          <w:rFonts w:ascii="Calibri" w:hAnsi="Calibri" w:cs="Calibri"/>
          <w:sz w:val="22"/>
        </w:rPr>
        <w:t>.</w:t>
      </w:r>
      <w:r w:rsidR="0D91978B" w:rsidRPr="1603DF0B">
        <w:rPr>
          <w:rFonts w:ascii="Calibri" w:hAnsi="Calibri" w:cs="Calibri"/>
          <w:sz w:val="22"/>
        </w:rPr>
        <w:t xml:space="preserve"> Konvencijas prasības attiecas uz </w:t>
      </w:r>
      <w:r w:rsidR="003F50D5">
        <w:rPr>
          <w:rFonts w:ascii="Calibri" w:hAnsi="Calibri" w:cs="Calibri"/>
          <w:sz w:val="22"/>
        </w:rPr>
        <w:t>Orhūsas konvencijas dalībvalstu</w:t>
      </w:r>
      <w:r w:rsidR="210100AC" w:rsidRPr="1603DF0B">
        <w:rPr>
          <w:rFonts w:ascii="Calibri" w:hAnsi="Calibri" w:cs="Calibri"/>
          <w:sz w:val="22"/>
        </w:rPr>
        <w:t xml:space="preserve"> saistībām veicināt </w:t>
      </w:r>
      <w:r w:rsidR="210100AC" w:rsidRPr="1603DF0B">
        <w:rPr>
          <w:rFonts w:ascii="Calibri" w:hAnsi="Calibri" w:cs="Calibri"/>
          <w:sz w:val="22"/>
        </w:rPr>
        <w:lastRenderedPageBreak/>
        <w:t>sabiedrības</w:t>
      </w:r>
      <w:r w:rsidR="003F50D5">
        <w:rPr>
          <w:rFonts w:ascii="Calibri" w:hAnsi="Calibri" w:cs="Calibri"/>
          <w:sz w:val="22"/>
        </w:rPr>
        <w:t xml:space="preserve"> informēšanu, piekļūšanu</w:t>
      </w:r>
      <w:r w:rsidR="72A594F4" w:rsidRPr="1603DF0B">
        <w:rPr>
          <w:rFonts w:ascii="Calibri" w:hAnsi="Calibri" w:cs="Calibri"/>
          <w:sz w:val="22"/>
        </w:rPr>
        <w:t xml:space="preserve"> informācijai, veicināt sabiedrības</w:t>
      </w:r>
      <w:r w:rsidR="210100AC" w:rsidRPr="1603DF0B">
        <w:rPr>
          <w:rFonts w:ascii="Calibri" w:hAnsi="Calibri" w:cs="Calibri"/>
          <w:sz w:val="22"/>
        </w:rPr>
        <w:t xml:space="preserve"> iesaisti lēmumu pieņemšanā</w:t>
      </w:r>
      <w:r w:rsidR="6813E5B0" w:rsidRPr="1603DF0B">
        <w:rPr>
          <w:rFonts w:ascii="Calibri" w:hAnsi="Calibri" w:cs="Calibri"/>
          <w:sz w:val="22"/>
        </w:rPr>
        <w:t xml:space="preserve"> un veicināt tiesību piekļuvei tiesu iestādēm vides jautājumos īstenošanu.</w:t>
      </w:r>
    </w:p>
    <w:p w14:paraId="0B0E1BBA" w14:textId="2C546795" w:rsidR="00F545ED" w:rsidRPr="006A1728" w:rsidRDefault="6813E5B0" w:rsidP="50CD0ACD">
      <w:pPr>
        <w:spacing w:before="0" w:after="120"/>
        <w:jc w:val="both"/>
        <w:rPr>
          <w:rFonts w:ascii="Calibri" w:hAnsi="Calibri" w:cs="Calibri"/>
          <w:sz w:val="22"/>
        </w:rPr>
      </w:pPr>
      <w:r w:rsidRPr="00860C64">
        <w:rPr>
          <w:rFonts w:ascii="Calibri" w:hAnsi="Calibri" w:cs="Calibri"/>
          <w:bCs/>
          <w:sz w:val="22"/>
        </w:rPr>
        <w:t>E</w:t>
      </w:r>
      <w:r w:rsidR="00F545ED" w:rsidRPr="00860C64">
        <w:rPr>
          <w:rFonts w:ascii="Calibri" w:hAnsi="Calibri" w:cs="Calibri"/>
          <w:bCs/>
          <w:sz w:val="22"/>
        </w:rPr>
        <w:t>iropas</w:t>
      </w:r>
      <w:r w:rsidR="1A36CF84" w:rsidRPr="00860C64">
        <w:rPr>
          <w:rFonts w:ascii="Calibri" w:hAnsi="Calibri" w:cs="Calibri"/>
          <w:bCs/>
          <w:sz w:val="22"/>
        </w:rPr>
        <w:t xml:space="preserve"> Parlamenta un</w:t>
      </w:r>
      <w:r w:rsidR="00F545ED" w:rsidRPr="00860C64">
        <w:rPr>
          <w:rFonts w:ascii="Calibri" w:hAnsi="Calibri" w:cs="Calibri"/>
          <w:bCs/>
          <w:sz w:val="22"/>
        </w:rPr>
        <w:t xml:space="preserve"> Padomes</w:t>
      </w:r>
      <w:r w:rsidR="1BC76465" w:rsidRPr="00860C64">
        <w:rPr>
          <w:rFonts w:ascii="Calibri" w:hAnsi="Calibri" w:cs="Calibri"/>
          <w:bCs/>
          <w:sz w:val="22"/>
        </w:rPr>
        <w:t xml:space="preserve"> 2009.</w:t>
      </w:r>
      <w:r w:rsidR="00860C64" w:rsidRPr="00860C64">
        <w:rPr>
          <w:rFonts w:ascii="Calibri" w:hAnsi="Calibri" w:cs="Calibri"/>
          <w:bCs/>
          <w:sz w:val="22"/>
        </w:rPr>
        <w:t> </w:t>
      </w:r>
      <w:r w:rsidR="1BC76465" w:rsidRPr="00860C64">
        <w:rPr>
          <w:rFonts w:ascii="Calibri" w:hAnsi="Calibri" w:cs="Calibri"/>
          <w:bCs/>
          <w:sz w:val="22"/>
        </w:rPr>
        <w:t>gada 30.</w:t>
      </w:r>
      <w:r w:rsidR="00860C64" w:rsidRPr="00860C64">
        <w:rPr>
          <w:rFonts w:ascii="Calibri" w:hAnsi="Calibri" w:cs="Calibri"/>
          <w:bCs/>
          <w:sz w:val="22"/>
        </w:rPr>
        <w:t> </w:t>
      </w:r>
      <w:r w:rsidR="1BC76465" w:rsidRPr="00860C64">
        <w:rPr>
          <w:rFonts w:ascii="Calibri" w:hAnsi="Calibri" w:cs="Calibri"/>
          <w:bCs/>
          <w:sz w:val="22"/>
        </w:rPr>
        <w:t>novembra</w:t>
      </w:r>
      <w:r w:rsidR="00860C64" w:rsidRPr="00860C64">
        <w:rPr>
          <w:rFonts w:ascii="Calibri" w:hAnsi="Calibri" w:cs="Calibri"/>
          <w:bCs/>
          <w:sz w:val="22"/>
        </w:rPr>
        <w:t xml:space="preserve"> d</w:t>
      </w:r>
      <w:r w:rsidR="00F545ED" w:rsidRPr="00860C64">
        <w:rPr>
          <w:rFonts w:ascii="Calibri" w:hAnsi="Calibri" w:cs="Calibri"/>
          <w:bCs/>
          <w:sz w:val="22"/>
        </w:rPr>
        <w:t xml:space="preserve">irektīva </w:t>
      </w:r>
      <w:r w:rsidR="00860C64" w:rsidRPr="00860C64">
        <w:rPr>
          <w:rFonts w:ascii="Calibri" w:hAnsi="Calibri" w:cs="Calibri"/>
          <w:bCs/>
          <w:sz w:val="22"/>
        </w:rPr>
        <w:t>2009/147/EK</w:t>
      </w:r>
      <w:r w:rsidR="00860C64">
        <w:rPr>
          <w:rFonts w:ascii="Calibri" w:hAnsi="Calibri" w:cs="Calibri"/>
          <w:b/>
          <w:bCs/>
          <w:sz w:val="22"/>
        </w:rPr>
        <w:t xml:space="preserve"> </w:t>
      </w:r>
      <w:r w:rsidR="00940D76" w:rsidRPr="1603DF0B">
        <w:rPr>
          <w:rFonts w:ascii="Calibri" w:hAnsi="Calibri" w:cs="Calibri"/>
          <w:b/>
          <w:bCs/>
          <w:sz w:val="22"/>
        </w:rPr>
        <w:t>“</w:t>
      </w:r>
      <w:r w:rsidR="00F545ED" w:rsidRPr="1603DF0B">
        <w:rPr>
          <w:rFonts w:ascii="Calibri" w:hAnsi="Calibri" w:cs="Calibri"/>
          <w:b/>
          <w:bCs/>
          <w:sz w:val="22"/>
        </w:rPr>
        <w:t>Par savvaļas putnu</w:t>
      </w:r>
      <w:r w:rsidR="001441D6" w:rsidRPr="1603DF0B">
        <w:rPr>
          <w:rFonts w:ascii="Calibri" w:hAnsi="Calibri" w:cs="Calibri"/>
          <w:b/>
          <w:bCs/>
          <w:sz w:val="22"/>
        </w:rPr>
        <w:t xml:space="preserve"> </w:t>
      </w:r>
      <w:r w:rsidR="00F545ED" w:rsidRPr="1603DF0B">
        <w:rPr>
          <w:rFonts w:ascii="Calibri" w:hAnsi="Calibri" w:cs="Calibri"/>
          <w:b/>
          <w:bCs/>
          <w:sz w:val="22"/>
        </w:rPr>
        <w:t>aizsardzību”</w:t>
      </w:r>
      <w:r w:rsidR="00F545ED" w:rsidRPr="1603DF0B">
        <w:rPr>
          <w:rFonts w:ascii="Calibri" w:hAnsi="Calibri" w:cs="Calibri"/>
          <w:sz w:val="22"/>
        </w:rPr>
        <w:t xml:space="preserve"> pieņemta, lai saglabātu migrējošo sugu populācijas tādā līmenī, kas atbilst</w:t>
      </w:r>
      <w:r w:rsidR="001441D6" w:rsidRPr="1603DF0B">
        <w:rPr>
          <w:rFonts w:ascii="Calibri" w:hAnsi="Calibri" w:cs="Calibri"/>
          <w:sz w:val="22"/>
        </w:rPr>
        <w:t xml:space="preserve"> </w:t>
      </w:r>
      <w:r w:rsidR="00F545ED" w:rsidRPr="1603DF0B">
        <w:rPr>
          <w:rFonts w:ascii="Calibri" w:hAnsi="Calibri" w:cs="Calibri"/>
          <w:sz w:val="22"/>
        </w:rPr>
        <w:t>īpašajām ekoloģiskajām, zinātniskajām un kultūras prasībām, tai pašā laikā ņemot</w:t>
      </w:r>
      <w:r w:rsidR="001441D6" w:rsidRPr="1603DF0B">
        <w:rPr>
          <w:rFonts w:ascii="Calibri" w:hAnsi="Calibri" w:cs="Calibri"/>
          <w:sz w:val="22"/>
        </w:rPr>
        <w:t xml:space="preserve"> </w:t>
      </w:r>
      <w:r w:rsidR="00F545ED" w:rsidRPr="1603DF0B">
        <w:rPr>
          <w:rFonts w:ascii="Calibri" w:hAnsi="Calibri" w:cs="Calibri"/>
          <w:sz w:val="22"/>
        </w:rPr>
        <w:t>vērā</w:t>
      </w:r>
      <w:r w:rsidR="001441D6" w:rsidRPr="1603DF0B">
        <w:rPr>
          <w:rFonts w:ascii="Calibri" w:hAnsi="Calibri" w:cs="Calibri"/>
          <w:sz w:val="22"/>
        </w:rPr>
        <w:t xml:space="preserve"> </w:t>
      </w:r>
      <w:r w:rsidR="00F545ED" w:rsidRPr="1603DF0B">
        <w:rPr>
          <w:rFonts w:ascii="Calibri" w:hAnsi="Calibri" w:cs="Calibri"/>
          <w:sz w:val="22"/>
        </w:rPr>
        <w:t>ekonomiskās un rekreācijas vajadzības, vai</w:t>
      </w:r>
      <w:r w:rsidR="00860C64">
        <w:rPr>
          <w:rFonts w:ascii="Calibri" w:hAnsi="Calibri" w:cs="Calibri"/>
          <w:sz w:val="22"/>
        </w:rPr>
        <w:t>,</w:t>
      </w:r>
      <w:r w:rsidR="00F545ED" w:rsidRPr="1603DF0B">
        <w:rPr>
          <w:rFonts w:ascii="Calibri" w:hAnsi="Calibri" w:cs="Calibri"/>
          <w:sz w:val="22"/>
        </w:rPr>
        <w:t xml:space="preserve"> lai regulētu šo sugu populāciju lielumu</w:t>
      </w:r>
      <w:r w:rsidR="001441D6" w:rsidRPr="1603DF0B">
        <w:rPr>
          <w:rFonts w:ascii="Calibri" w:hAnsi="Calibri" w:cs="Calibri"/>
          <w:sz w:val="22"/>
        </w:rPr>
        <w:t xml:space="preserve"> </w:t>
      </w:r>
      <w:r w:rsidR="00F545ED" w:rsidRPr="1603DF0B">
        <w:rPr>
          <w:rFonts w:ascii="Calibri" w:hAnsi="Calibri" w:cs="Calibri"/>
          <w:sz w:val="22"/>
        </w:rPr>
        <w:t>atbilstībā šim līmenim. Daudzas savvaļas putnu sugas, kuras dabiski sastopamas Eiropas teritorijā, skaitliski samazinās, dažos gadījumos tas notiek ļoti strauji, un tas rada nopietnus draudus vides aizsardzībai, īpaši tādēļ, ka tiek</w:t>
      </w:r>
      <w:r w:rsidR="001441D6" w:rsidRPr="1603DF0B">
        <w:rPr>
          <w:rFonts w:ascii="Calibri" w:hAnsi="Calibri" w:cs="Calibri"/>
          <w:sz w:val="22"/>
        </w:rPr>
        <w:t xml:space="preserve"> </w:t>
      </w:r>
      <w:r w:rsidR="00F545ED" w:rsidRPr="1603DF0B">
        <w:rPr>
          <w:rFonts w:ascii="Calibri" w:hAnsi="Calibri" w:cs="Calibri"/>
          <w:sz w:val="22"/>
        </w:rPr>
        <w:t>apdraudēts bioloģiskais līdzsvars.</w:t>
      </w:r>
    </w:p>
    <w:p w14:paraId="374A6E43" w14:textId="4BF90395" w:rsidR="00F545ED" w:rsidRPr="006A1728" w:rsidRDefault="00F545ED" w:rsidP="50CD0ACD">
      <w:pPr>
        <w:spacing w:before="0" w:after="120"/>
        <w:jc w:val="both"/>
        <w:rPr>
          <w:rFonts w:ascii="Calibri" w:hAnsi="Calibri" w:cs="Calibri"/>
          <w:sz w:val="22"/>
        </w:rPr>
      </w:pPr>
      <w:r w:rsidRPr="00860C64">
        <w:rPr>
          <w:rFonts w:ascii="Calibri" w:hAnsi="Calibri" w:cs="Calibri"/>
          <w:bCs/>
          <w:sz w:val="22"/>
        </w:rPr>
        <w:t>Eiropas Padomes</w:t>
      </w:r>
      <w:r w:rsidR="6539CF12" w:rsidRPr="00860C64">
        <w:rPr>
          <w:rFonts w:ascii="Calibri" w:hAnsi="Calibri" w:cs="Calibri"/>
          <w:bCs/>
          <w:sz w:val="22"/>
        </w:rPr>
        <w:t xml:space="preserve"> 1992.</w:t>
      </w:r>
      <w:r w:rsidR="00860C64" w:rsidRPr="00860C64">
        <w:rPr>
          <w:rFonts w:ascii="Calibri" w:hAnsi="Calibri" w:cs="Calibri"/>
          <w:bCs/>
          <w:sz w:val="22"/>
        </w:rPr>
        <w:t> gada 21. </w:t>
      </w:r>
      <w:r w:rsidR="6539CF12" w:rsidRPr="00860C64">
        <w:rPr>
          <w:rFonts w:ascii="Calibri" w:hAnsi="Calibri" w:cs="Calibri"/>
          <w:bCs/>
          <w:sz w:val="22"/>
        </w:rPr>
        <w:t>maija</w:t>
      </w:r>
      <w:r w:rsidR="00860C64" w:rsidRPr="00860C64">
        <w:rPr>
          <w:rFonts w:ascii="Calibri" w:hAnsi="Calibri" w:cs="Calibri"/>
          <w:bCs/>
          <w:sz w:val="22"/>
        </w:rPr>
        <w:t xml:space="preserve"> d</w:t>
      </w:r>
      <w:r w:rsidRPr="00860C64">
        <w:rPr>
          <w:rFonts w:ascii="Calibri" w:hAnsi="Calibri" w:cs="Calibri"/>
          <w:bCs/>
          <w:sz w:val="22"/>
        </w:rPr>
        <w:t>irektīvas</w:t>
      </w:r>
      <w:r w:rsidR="00860C64" w:rsidRPr="00860C64">
        <w:rPr>
          <w:rFonts w:ascii="Calibri" w:hAnsi="Calibri" w:cs="Calibri"/>
          <w:bCs/>
          <w:sz w:val="22"/>
        </w:rPr>
        <w:t xml:space="preserve"> 92/43/EEK</w:t>
      </w:r>
      <w:r w:rsidRPr="50CD0ACD">
        <w:rPr>
          <w:rFonts w:ascii="Calibri" w:hAnsi="Calibri" w:cs="Calibri"/>
          <w:b/>
          <w:bCs/>
          <w:sz w:val="22"/>
        </w:rPr>
        <w:t xml:space="preserve"> </w:t>
      </w:r>
      <w:r w:rsidR="00940D76" w:rsidRPr="50CD0ACD">
        <w:rPr>
          <w:rFonts w:ascii="Calibri" w:hAnsi="Calibri" w:cs="Calibri"/>
          <w:b/>
          <w:bCs/>
          <w:sz w:val="22"/>
        </w:rPr>
        <w:t>“</w:t>
      </w:r>
      <w:r w:rsidRPr="50CD0ACD">
        <w:rPr>
          <w:rFonts w:ascii="Calibri" w:hAnsi="Calibri" w:cs="Calibri"/>
          <w:b/>
          <w:bCs/>
          <w:sz w:val="22"/>
        </w:rPr>
        <w:t>Par dabisko dzīvotņu, savvaļas faunas un floras</w:t>
      </w:r>
      <w:r w:rsidR="00EB7EBC" w:rsidRPr="50CD0ACD">
        <w:rPr>
          <w:rFonts w:ascii="Calibri" w:hAnsi="Calibri" w:cs="Calibri"/>
          <w:b/>
          <w:bCs/>
          <w:sz w:val="22"/>
        </w:rPr>
        <w:t xml:space="preserve"> </w:t>
      </w:r>
      <w:r w:rsidRPr="50CD0ACD">
        <w:rPr>
          <w:rFonts w:ascii="Calibri" w:hAnsi="Calibri" w:cs="Calibri"/>
          <w:b/>
          <w:bCs/>
          <w:sz w:val="22"/>
        </w:rPr>
        <w:t>aizsardzību”</w:t>
      </w:r>
      <w:r w:rsidR="00894B6E" w:rsidRPr="50CD0ACD">
        <w:rPr>
          <w:rFonts w:ascii="Calibri" w:hAnsi="Calibri" w:cs="Calibri"/>
          <w:sz w:val="22"/>
          <w:lang w:eastAsia="ar-SA"/>
        </w:rPr>
        <w:t xml:space="preserve"> mērķis ir veicināt bioloģiskās daudzveidības saglabāšanos, veicot dabisko biotopu un faunas un floras aizsardzību. Tā nosaka, ka programmas </w:t>
      </w:r>
      <w:r w:rsidR="00894B6E" w:rsidRPr="0049408B">
        <w:rPr>
          <w:rFonts w:ascii="Calibri" w:hAnsi="Calibri" w:cs="Calibri"/>
          <w:i/>
          <w:iCs/>
          <w:sz w:val="22"/>
          <w:lang w:eastAsia="ar-SA"/>
        </w:rPr>
        <w:t>Natura 2000</w:t>
      </w:r>
      <w:r w:rsidR="00894B6E" w:rsidRPr="50CD0ACD">
        <w:rPr>
          <w:rFonts w:ascii="Calibri" w:hAnsi="Calibri" w:cs="Calibri"/>
          <w:sz w:val="22"/>
          <w:lang w:eastAsia="ar-SA"/>
        </w:rPr>
        <w:t xml:space="preserve"> ietvaros jāizveido Vienotais Eiropas ekoloģiskais tīkls, kurš aptver īpaši aizsargājamās </w:t>
      </w:r>
      <w:r w:rsidR="00860C64">
        <w:rPr>
          <w:rFonts w:ascii="Calibri" w:hAnsi="Calibri" w:cs="Calibri"/>
          <w:sz w:val="22"/>
          <w:lang w:eastAsia="ar-SA"/>
        </w:rPr>
        <w:t xml:space="preserve">dabas </w:t>
      </w:r>
      <w:r w:rsidR="00894B6E" w:rsidRPr="50CD0ACD">
        <w:rPr>
          <w:rFonts w:ascii="Calibri" w:hAnsi="Calibri" w:cs="Calibri"/>
          <w:sz w:val="22"/>
          <w:lang w:eastAsia="ar-SA"/>
        </w:rPr>
        <w:t>teri</w:t>
      </w:r>
      <w:r w:rsidR="00860C64">
        <w:rPr>
          <w:rFonts w:ascii="Calibri" w:hAnsi="Calibri" w:cs="Calibri"/>
          <w:sz w:val="22"/>
          <w:lang w:eastAsia="ar-SA"/>
        </w:rPr>
        <w:t>torijas. Šim tīklam jānodrošina</w:t>
      </w:r>
      <w:r w:rsidR="00894B6E" w:rsidRPr="50CD0ACD">
        <w:rPr>
          <w:rFonts w:ascii="Calibri" w:hAnsi="Calibri" w:cs="Calibri"/>
          <w:sz w:val="22"/>
          <w:lang w:eastAsia="ar-SA"/>
        </w:rPr>
        <w:t xml:space="preserve"> dabisko biotopu tipu un attiecīgo sugu biotopu saglabāšanu, vai kur tas nepieciešams</w:t>
      </w:r>
      <w:r w:rsidR="00860C64">
        <w:rPr>
          <w:rFonts w:ascii="Calibri" w:hAnsi="Calibri" w:cs="Calibri"/>
          <w:sz w:val="22"/>
          <w:lang w:eastAsia="ar-SA"/>
        </w:rPr>
        <w:t>, labvēlīgā aizsardzības statusa</w:t>
      </w:r>
      <w:r w:rsidR="00894B6E" w:rsidRPr="50CD0ACD">
        <w:rPr>
          <w:rFonts w:ascii="Calibri" w:hAnsi="Calibri" w:cs="Calibri"/>
          <w:sz w:val="22"/>
          <w:lang w:eastAsia="ar-SA"/>
        </w:rPr>
        <w:t xml:space="preserve"> atjaunošanu to dabiskās izplatības areāla robežās.</w:t>
      </w:r>
    </w:p>
    <w:p w14:paraId="3D74C2F4" w14:textId="21E38C12" w:rsidR="00F545ED" w:rsidRPr="006A1728" w:rsidRDefault="00F545ED" w:rsidP="50CD0ACD">
      <w:pPr>
        <w:spacing w:before="0" w:after="120"/>
        <w:jc w:val="both"/>
        <w:rPr>
          <w:rFonts w:ascii="Calibri" w:hAnsi="Calibri" w:cs="Calibri"/>
          <w:sz w:val="22"/>
        </w:rPr>
      </w:pPr>
      <w:r w:rsidRPr="00860C64">
        <w:rPr>
          <w:rFonts w:ascii="Calibri" w:hAnsi="Calibri" w:cs="Calibri"/>
          <w:bCs/>
          <w:sz w:val="22"/>
        </w:rPr>
        <w:t>Eiropas Parlamenta un Padomes</w:t>
      </w:r>
      <w:r w:rsidR="3B1B4CDC" w:rsidRPr="00860C64">
        <w:rPr>
          <w:rFonts w:ascii="Calibri" w:hAnsi="Calibri" w:cs="Calibri"/>
          <w:bCs/>
          <w:sz w:val="22"/>
        </w:rPr>
        <w:t xml:space="preserve"> 2000.</w:t>
      </w:r>
      <w:r w:rsidR="00860C64" w:rsidRPr="00860C64">
        <w:rPr>
          <w:rFonts w:ascii="Calibri" w:hAnsi="Calibri" w:cs="Calibri"/>
          <w:bCs/>
          <w:sz w:val="22"/>
        </w:rPr>
        <w:t> </w:t>
      </w:r>
      <w:r w:rsidR="3B1B4CDC" w:rsidRPr="00860C64">
        <w:rPr>
          <w:rFonts w:ascii="Calibri" w:hAnsi="Calibri" w:cs="Calibri"/>
          <w:bCs/>
          <w:sz w:val="22"/>
        </w:rPr>
        <w:t>gada 23.</w:t>
      </w:r>
      <w:r w:rsidR="00860C64" w:rsidRPr="00860C64">
        <w:rPr>
          <w:rFonts w:ascii="Calibri" w:hAnsi="Calibri" w:cs="Calibri"/>
          <w:bCs/>
          <w:sz w:val="22"/>
        </w:rPr>
        <w:t> </w:t>
      </w:r>
      <w:r w:rsidR="3B1B4CDC" w:rsidRPr="00860C64">
        <w:rPr>
          <w:rFonts w:ascii="Calibri" w:hAnsi="Calibri" w:cs="Calibri"/>
          <w:bCs/>
          <w:sz w:val="22"/>
        </w:rPr>
        <w:t>oktobra</w:t>
      </w:r>
      <w:r w:rsidRPr="00860C64">
        <w:rPr>
          <w:rFonts w:ascii="Calibri" w:hAnsi="Calibri" w:cs="Calibri"/>
          <w:bCs/>
          <w:sz w:val="22"/>
        </w:rPr>
        <w:t xml:space="preserve"> </w:t>
      </w:r>
      <w:r w:rsidR="00860C64" w:rsidRPr="00860C64">
        <w:rPr>
          <w:rFonts w:ascii="Calibri" w:hAnsi="Calibri" w:cs="Calibri"/>
          <w:bCs/>
          <w:sz w:val="22"/>
        </w:rPr>
        <w:t>direkt</w:t>
      </w:r>
      <w:r w:rsidR="00860C64">
        <w:rPr>
          <w:rFonts w:ascii="Calibri" w:hAnsi="Calibri" w:cs="Calibri"/>
          <w:bCs/>
          <w:sz w:val="22"/>
        </w:rPr>
        <w:t>īvas 2000/60/EK</w:t>
      </w:r>
      <w:r w:rsidR="00860C64" w:rsidRPr="00860C64">
        <w:rPr>
          <w:rFonts w:ascii="Calibri" w:hAnsi="Calibri" w:cs="Calibri"/>
          <w:bCs/>
          <w:sz w:val="22"/>
        </w:rPr>
        <w:t xml:space="preserve">, ar ko izveido sistēmu Kopienas rīcībai ūdens resursu politikas jomā </w:t>
      </w:r>
      <w:r w:rsidR="00860C64">
        <w:rPr>
          <w:rFonts w:ascii="Calibri" w:hAnsi="Calibri" w:cs="Calibri"/>
          <w:b/>
          <w:bCs/>
          <w:sz w:val="22"/>
        </w:rPr>
        <w:t>(</w:t>
      </w:r>
      <w:r w:rsidRPr="50CD0ACD">
        <w:rPr>
          <w:rFonts w:ascii="Calibri" w:hAnsi="Calibri" w:cs="Calibri"/>
          <w:b/>
          <w:bCs/>
          <w:sz w:val="22"/>
        </w:rPr>
        <w:t>Ūdeņu Struktūrdirektīvas</w:t>
      </w:r>
      <w:r w:rsidR="00860C64">
        <w:rPr>
          <w:rFonts w:ascii="Calibri" w:hAnsi="Calibri" w:cs="Calibri"/>
          <w:b/>
          <w:bCs/>
          <w:sz w:val="22"/>
        </w:rPr>
        <w:t>)</w:t>
      </w:r>
      <w:r w:rsidRPr="50CD0ACD">
        <w:rPr>
          <w:rFonts w:ascii="Calibri" w:hAnsi="Calibri" w:cs="Calibri"/>
          <w:sz w:val="22"/>
        </w:rPr>
        <w:t xml:space="preserve"> mērķis ir aizsargāt un uzlabot virszemes un pazemes ūdeņu ekosistēmu stāvokli, kā arī veicināt ilgtspējīgu ūdeņu lietošanu, ieviešot integrētu upju baseinu apsaimniekošanas procesu.</w:t>
      </w:r>
    </w:p>
    <w:p w14:paraId="4367D079" w14:textId="4986AD0A" w:rsidR="00F545ED" w:rsidRPr="006A1728" w:rsidRDefault="0BA821A7">
      <w:pPr>
        <w:spacing w:before="0" w:after="120"/>
        <w:rPr>
          <w:rFonts w:ascii="Calibri" w:hAnsi="Calibri" w:cs="Calibri"/>
          <w:b/>
          <w:bCs/>
          <w:sz w:val="22"/>
          <w:u w:val="single"/>
        </w:rPr>
      </w:pPr>
      <w:r w:rsidRPr="50CD0ACD">
        <w:rPr>
          <w:rFonts w:ascii="Calibri" w:hAnsi="Calibri" w:cs="Calibri"/>
          <w:b/>
          <w:bCs/>
          <w:sz w:val="22"/>
          <w:u w:val="single"/>
        </w:rPr>
        <w:t xml:space="preserve">Latvijas normatīvais regulējums un </w:t>
      </w:r>
      <w:r w:rsidR="001D3D7C">
        <w:rPr>
          <w:rFonts w:ascii="Calibri" w:hAnsi="Calibri" w:cs="Calibri"/>
          <w:b/>
          <w:bCs/>
          <w:sz w:val="22"/>
          <w:u w:val="single"/>
        </w:rPr>
        <w:t xml:space="preserve">teritorijas </w:t>
      </w:r>
      <w:r w:rsidRPr="50CD0ACD">
        <w:rPr>
          <w:rFonts w:ascii="Calibri" w:hAnsi="Calibri" w:cs="Calibri"/>
          <w:b/>
          <w:bCs/>
          <w:sz w:val="22"/>
          <w:u w:val="single"/>
        </w:rPr>
        <w:t>attīstības plānošanas dokumenti</w:t>
      </w:r>
    </w:p>
    <w:p w14:paraId="00B596E4" w14:textId="40CB566E" w:rsidR="00690945" w:rsidRPr="006A1728" w:rsidRDefault="00690945" w:rsidP="50CD0ACD">
      <w:pPr>
        <w:pStyle w:val="tv213"/>
        <w:spacing w:before="0" w:beforeAutospacing="0" w:after="120" w:afterAutospacing="0"/>
        <w:jc w:val="both"/>
        <w:rPr>
          <w:rFonts w:ascii="Calibri" w:hAnsi="Calibri" w:cs="Calibri"/>
          <w:sz w:val="22"/>
          <w:szCs w:val="22"/>
        </w:rPr>
      </w:pPr>
      <w:r w:rsidRPr="50CD0ACD">
        <w:rPr>
          <w:rFonts w:ascii="Calibri" w:hAnsi="Calibri" w:cs="Calibri"/>
          <w:b/>
          <w:bCs/>
          <w:sz w:val="22"/>
          <w:szCs w:val="22"/>
        </w:rPr>
        <w:t xml:space="preserve">Vides </w:t>
      </w:r>
      <w:r w:rsidR="00860C64">
        <w:rPr>
          <w:rFonts w:ascii="Calibri" w:hAnsi="Calibri" w:cs="Calibri"/>
          <w:b/>
          <w:bCs/>
          <w:sz w:val="22"/>
          <w:szCs w:val="22"/>
        </w:rPr>
        <w:t xml:space="preserve">politikas pamatnostādnes 2014. – </w:t>
      </w:r>
      <w:r w:rsidRPr="50CD0ACD">
        <w:rPr>
          <w:rFonts w:ascii="Calibri" w:hAnsi="Calibri" w:cs="Calibri"/>
          <w:b/>
          <w:bCs/>
          <w:sz w:val="22"/>
          <w:szCs w:val="22"/>
        </w:rPr>
        <w:t>2020.</w:t>
      </w:r>
      <w:r w:rsidR="00860C64">
        <w:rPr>
          <w:rFonts w:ascii="Calibri" w:hAnsi="Calibri" w:cs="Calibri"/>
          <w:b/>
          <w:bCs/>
          <w:sz w:val="22"/>
          <w:szCs w:val="22"/>
        </w:rPr>
        <w:t> </w:t>
      </w:r>
      <w:r w:rsidRPr="50CD0ACD">
        <w:rPr>
          <w:rFonts w:ascii="Calibri" w:hAnsi="Calibri" w:cs="Calibri"/>
          <w:b/>
          <w:bCs/>
          <w:sz w:val="22"/>
          <w:szCs w:val="22"/>
        </w:rPr>
        <w:t>gadam</w:t>
      </w:r>
      <w:r w:rsidRPr="50CD0ACD">
        <w:rPr>
          <w:rFonts w:ascii="Calibri" w:hAnsi="Calibri" w:cs="Calibri"/>
          <w:sz w:val="22"/>
          <w:szCs w:val="22"/>
        </w:rPr>
        <w:t xml:space="preserve"> </w:t>
      </w:r>
      <w:r w:rsidR="679FC5DB" w:rsidRPr="50CD0ACD">
        <w:rPr>
          <w:rFonts w:ascii="Calibri" w:hAnsi="Calibri" w:cs="Calibri"/>
          <w:sz w:val="22"/>
          <w:szCs w:val="22"/>
        </w:rPr>
        <w:t>apstiprināt</w:t>
      </w:r>
      <w:r w:rsidR="001D3D7C">
        <w:rPr>
          <w:rFonts w:ascii="Calibri" w:hAnsi="Calibri" w:cs="Calibri"/>
          <w:sz w:val="22"/>
          <w:szCs w:val="22"/>
        </w:rPr>
        <w:t>a</w:t>
      </w:r>
      <w:r w:rsidR="679FC5DB" w:rsidRPr="50CD0ACD">
        <w:rPr>
          <w:rFonts w:ascii="Calibri" w:hAnsi="Calibri" w:cs="Calibri"/>
          <w:sz w:val="22"/>
          <w:szCs w:val="22"/>
        </w:rPr>
        <w:t>s ar Ministru kabineta 2014.</w:t>
      </w:r>
      <w:r w:rsidR="00860C64">
        <w:rPr>
          <w:rFonts w:ascii="Calibri" w:hAnsi="Calibri" w:cs="Calibri"/>
          <w:sz w:val="22"/>
          <w:szCs w:val="22"/>
        </w:rPr>
        <w:t> </w:t>
      </w:r>
      <w:r w:rsidR="679FC5DB" w:rsidRPr="50CD0ACD">
        <w:rPr>
          <w:rFonts w:ascii="Calibri" w:hAnsi="Calibri" w:cs="Calibri"/>
          <w:sz w:val="22"/>
          <w:szCs w:val="22"/>
        </w:rPr>
        <w:t>gada 26.</w:t>
      </w:r>
      <w:r w:rsidR="00860C64">
        <w:rPr>
          <w:rFonts w:ascii="Calibri" w:hAnsi="Calibri" w:cs="Calibri"/>
          <w:sz w:val="22"/>
          <w:szCs w:val="22"/>
        </w:rPr>
        <w:t> </w:t>
      </w:r>
      <w:r w:rsidR="679FC5DB" w:rsidRPr="50CD0ACD">
        <w:rPr>
          <w:rFonts w:ascii="Calibri" w:hAnsi="Calibri" w:cs="Calibri"/>
          <w:sz w:val="22"/>
          <w:szCs w:val="22"/>
        </w:rPr>
        <w:t xml:space="preserve">marta rīkojumu </w:t>
      </w:r>
      <w:r w:rsidR="00860C64">
        <w:rPr>
          <w:rFonts w:ascii="Calibri" w:hAnsi="Calibri" w:cs="Calibri"/>
          <w:sz w:val="22"/>
          <w:szCs w:val="22"/>
        </w:rPr>
        <w:t>Nr. 130</w:t>
      </w:r>
      <w:r w:rsidR="00AE4E61">
        <w:rPr>
          <w:rFonts w:ascii="Calibri" w:hAnsi="Calibri" w:cs="Calibri"/>
          <w:sz w:val="22"/>
          <w:szCs w:val="22"/>
        </w:rPr>
        <w:t xml:space="preserve"> “Par Vides politikas pamatnostādnēm </w:t>
      </w:r>
      <w:r w:rsidR="00AE4E61" w:rsidRPr="00B76748">
        <w:rPr>
          <w:rFonts w:ascii="Calibri" w:hAnsi="Calibri" w:cs="Calibri"/>
          <w:sz w:val="22"/>
          <w:szCs w:val="22"/>
        </w:rPr>
        <w:t>2014. – 2020. gadam”</w:t>
      </w:r>
      <w:r w:rsidR="0FAFB3B7" w:rsidRPr="50CD0ACD">
        <w:rPr>
          <w:rFonts w:ascii="Calibri" w:hAnsi="Calibri" w:cs="Calibri"/>
          <w:sz w:val="22"/>
          <w:szCs w:val="22"/>
        </w:rPr>
        <w:t xml:space="preserve">. To </w:t>
      </w:r>
      <w:r w:rsidRPr="50CD0ACD">
        <w:rPr>
          <w:rFonts w:ascii="Calibri" w:hAnsi="Calibri" w:cs="Calibri"/>
          <w:sz w:val="22"/>
          <w:szCs w:val="22"/>
        </w:rPr>
        <w:t>virsmērķi</w:t>
      </w:r>
      <w:r w:rsidR="003519A3" w:rsidRPr="50CD0ACD">
        <w:rPr>
          <w:rFonts w:ascii="Calibri" w:hAnsi="Calibri" w:cs="Calibri"/>
          <w:sz w:val="22"/>
          <w:szCs w:val="22"/>
        </w:rPr>
        <w:t>s</w:t>
      </w:r>
      <w:r w:rsidRPr="50CD0ACD">
        <w:rPr>
          <w:rFonts w:ascii="Calibri" w:hAnsi="Calibri" w:cs="Calibri"/>
          <w:sz w:val="22"/>
          <w:szCs w:val="22"/>
        </w:rPr>
        <w:t xml:space="preserve"> </w:t>
      </w:r>
      <w:r w:rsidR="00B371C1">
        <w:rPr>
          <w:rFonts w:ascii="Calibri" w:hAnsi="Calibri" w:cs="Calibri"/>
          <w:sz w:val="22"/>
          <w:szCs w:val="22"/>
        </w:rPr>
        <w:t>–</w:t>
      </w:r>
      <w:r w:rsidRPr="50CD0ACD">
        <w:rPr>
          <w:rFonts w:ascii="Calibri" w:hAnsi="Calibri" w:cs="Calibri"/>
          <w:sz w:val="22"/>
          <w:szCs w:val="22"/>
        </w:rPr>
        <w:t xml:space="preserve">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6D15D285" w14:textId="4A69B9DD" w:rsidR="005C1596" w:rsidRDefault="005C1596" w:rsidP="1603DF0B">
      <w:pPr>
        <w:pStyle w:val="tv213"/>
        <w:spacing w:before="0" w:beforeAutospacing="0" w:after="120" w:afterAutospacing="0"/>
        <w:jc w:val="both"/>
        <w:rPr>
          <w:rFonts w:ascii="Calibri" w:eastAsia="Calibri" w:hAnsi="Calibri" w:cs="Calibri"/>
          <w:sz w:val="22"/>
          <w:szCs w:val="22"/>
          <w:lang w:eastAsia="ar-SA"/>
        </w:rPr>
      </w:pPr>
      <w:r w:rsidRPr="1603DF0B">
        <w:rPr>
          <w:rFonts w:ascii="Calibri" w:hAnsi="Calibri" w:cs="Calibri"/>
          <w:b/>
          <w:bCs/>
          <w:sz w:val="22"/>
          <w:szCs w:val="22"/>
        </w:rPr>
        <w:t>Vides aizsardzības likums</w:t>
      </w:r>
      <w:r w:rsidRPr="1603DF0B">
        <w:rPr>
          <w:rFonts w:ascii="Calibri" w:hAnsi="Calibri" w:cs="Calibri"/>
          <w:sz w:val="22"/>
          <w:szCs w:val="22"/>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w:t>
      </w:r>
      <w:r w:rsidR="00B371C1">
        <w:rPr>
          <w:rFonts w:ascii="Calibri" w:hAnsi="Calibri" w:cs="Calibri"/>
          <w:sz w:val="22"/>
          <w:szCs w:val="22"/>
        </w:rPr>
        <w:t>saka</w:t>
      </w:r>
      <w:r w:rsidRPr="1603DF0B">
        <w:rPr>
          <w:rFonts w:ascii="Calibri" w:hAnsi="Calibri" w:cs="Calibri"/>
          <w:sz w:val="22"/>
          <w:szCs w:val="22"/>
        </w:rPr>
        <w:t xml:space="preserve"> valsts kontroli vides jomā, atbildību par nodarīto kaitējumu, kas nodarīts īpaši aizsargājamām dabas teritorijām, mikroliegumiem, aizsargājamām sugām un biotopiem, ūdeņiem, augsnei un zemes dzīlēm.</w:t>
      </w:r>
      <w:r w:rsidR="00902164" w:rsidRPr="1603DF0B">
        <w:rPr>
          <w:rFonts w:ascii="Calibri" w:hAnsi="Calibri" w:cs="Calibri"/>
          <w:sz w:val="22"/>
          <w:szCs w:val="22"/>
        </w:rPr>
        <w:t xml:space="preserve"> </w:t>
      </w:r>
      <w:r w:rsidR="00902164" w:rsidRPr="1603DF0B">
        <w:rPr>
          <w:rFonts w:ascii="Calibri" w:eastAsia="Calibri" w:hAnsi="Calibri" w:cs="Calibri"/>
          <w:sz w:val="22"/>
          <w:szCs w:val="22"/>
          <w:lang w:eastAsia="ar-SA"/>
        </w:rPr>
        <w:t>Tāpat likums nosaka,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Dabas aizsardzības pārvaldes valsts vides inspektori.</w:t>
      </w:r>
    </w:p>
    <w:p w14:paraId="46F1FF77" w14:textId="108E754F" w:rsidR="00730672" w:rsidRPr="006A1728" w:rsidRDefault="00730672" w:rsidP="00730672">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Pr>
          <w:rFonts w:ascii="Calibri" w:hAnsi="Calibri" w:cs="Calibri"/>
          <w:sz w:val="22"/>
          <w:szCs w:val="22"/>
        </w:rPr>
        <w:t xml:space="preserve">inistru kabineta 2007. gada 27. marta </w:t>
      </w:r>
      <w:r w:rsidRPr="006A1728">
        <w:rPr>
          <w:rFonts w:ascii="Calibri" w:eastAsia="Calibri" w:hAnsi="Calibri" w:cs="Calibri"/>
          <w:bCs/>
          <w:sz w:val="22"/>
          <w:szCs w:val="22"/>
          <w:lang w:eastAsia="ar-SA"/>
        </w:rPr>
        <w:t>noteikumi Nr.</w:t>
      </w:r>
      <w:r>
        <w:rPr>
          <w:rFonts w:ascii="Calibri" w:eastAsia="Calibri" w:hAnsi="Calibri" w:cs="Calibri"/>
          <w:bCs/>
          <w:sz w:val="22"/>
          <w:szCs w:val="22"/>
          <w:lang w:eastAsia="ar-SA"/>
        </w:rPr>
        <w:t> </w:t>
      </w:r>
      <w:r w:rsidRPr="006A1728">
        <w:rPr>
          <w:rFonts w:ascii="Calibri" w:eastAsia="Calibri" w:hAnsi="Calibri" w:cs="Calibri"/>
          <w:bCs/>
          <w:sz w:val="22"/>
          <w:szCs w:val="22"/>
          <w:lang w:eastAsia="ar-SA"/>
        </w:rPr>
        <w:t xml:space="preserve">213 </w:t>
      </w:r>
      <w:r w:rsidRPr="006A1728">
        <w:rPr>
          <w:rFonts w:ascii="Calibri" w:hAnsi="Calibri" w:cs="Calibri"/>
          <w:b/>
          <w:sz w:val="22"/>
          <w:szCs w:val="22"/>
        </w:rPr>
        <w:t>“Noteikumi par kritērijiem, kurus izmanto, novērtējot īpaši aizsargājamām sugām vai īpaši aizsargājamiem biotopiem nodarītā kaitējuma ietekmes būtiskumu”</w:t>
      </w:r>
      <w:r w:rsidRPr="006A1728">
        <w:rPr>
          <w:rFonts w:ascii="Calibri" w:hAnsi="Calibri" w:cs="Calibri"/>
          <w:sz w:val="22"/>
          <w:szCs w:val="22"/>
        </w:rPr>
        <w:t xml:space="preserve"> nosaka kritērijus, kurus izmanto, novērtējot īpaši aizsargājamām sugām vai īpaši aizsargājamiem biotopiem nodarītā kaitējuma ietekmes būtiskumu salīdzinājumā ar pamatstāvokli.</w:t>
      </w:r>
    </w:p>
    <w:p w14:paraId="4A5CF663" w14:textId="23E8D323" w:rsidR="00730672" w:rsidRPr="006A1728" w:rsidRDefault="00730672" w:rsidP="00730672">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Pr>
          <w:rFonts w:ascii="Calibri" w:hAnsi="Calibri" w:cs="Calibri"/>
          <w:sz w:val="22"/>
          <w:szCs w:val="22"/>
        </w:rPr>
        <w:t>inistru kabineta 2007. gada 24. aprīļa</w:t>
      </w:r>
      <w:r w:rsidRPr="006A1728">
        <w:rPr>
          <w:rFonts w:ascii="Calibri" w:hAnsi="Calibri" w:cs="Calibri"/>
          <w:sz w:val="22"/>
          <w:szCs w:val="22"/>
        </w:rPr>
        <w:t xml:space="preserve"> noteikumi Nr.</w:t>
      </w:r>
      <w:r>
        <w:rPr>
          <w:rFonts w:ascii="Calibri" w:hAnsi="Calibri" w:cs="Calibri"/>
          <w:sz w:val="22"/>
          <w:szCs w:val="22"/>
        </w:rPr>
        <w:t> </w:t>
      </w:r>
      <w:r w:rsidRPr="006A1728">
        <w:rPr>
          <w:rFonts w:ascii="Calibri" w:hAnsi="Calibri" w:cs="Calibri"/>
          <w:sz w:val="22"/>
          <w:szCs w:val="22"/>
        </w:rPr>
        <w:t>281</w:t>
      </w:r>
      <w:r w:rsidRPr="006A1728">
        <w:rPr>
          <w:rFonts w:ascii="Calibri" w:hAnsi="Calibri" w:cs="Calibri"/>
          <w:b/>
          <w:sz w:val="22"/>
          <w:szCs w:val="22"/>
        </w:rPr>
        <w:t xml:space="preserve"> “Noteikumi par preventīvajiem un sanācijas pasākumiem un kārtību, kādā novērtējams kaitējums videi un aprēķināmas preventīvo, neatliekamo un sanācijas pasākumu izmaksas”</w:t>
      </w:r>
      <w:r w:rsidRPr="006A1728">
        <w:rPr>
          <w:rFonts w:ascii="Calibri" w:hAnsi="Calibri" w:cs="Calibri"/>
          <w:sz w:val="22"/>
          <w:szCs w:val="22"/>
        </w:rPr>
        <w:t xml:space="preserve"> nosaka zaudējumu atlīdzināšanas kārtību, atlīdzības lielumu un sugu sarakstu, par kuru iznīcināšanu jāatlīdzina zaudējumi.</w:t>
      </w:r>
    </w:p>
    <w:p w14:paraId="13EF3F5E" w14:textId="77777777" w:rsidR="00123185" w:rsidRPr="006A1728" w:rsidRDefault="005C1596" w:rsidP="00D15F8D">
      <w:pPr>
        <w:pStyle w:val="tv213"/>
        <w:spacing w:before="0" w:beforeAutospacing="0" w:after="120" w:afterAutospacing="0"/>
        <w:jc w:val="both"/>
        <w:rPr>
          <w:rFonts w:ascii="Calibri" w:hAnsi="Calibri" w:cs="Calibri"/>
          <w:sz w:val="22"/>
          <w:szCs w:val="22"/>
        </w:rPr>
      </w:pPr>
      <w:r w:rsidRPr="00B371C1">
        <w:rPr>
          <w:rFonts w:ascii="Calibri" w:hAnsi="Calibri" w:cs="Calibri"/>
          <w:sz w:val="22"/>
          <w:szCs w:val="22"/>
        </w:rPr>
        <w:t xml:space="preserve">Likums </w:t>
      </w:r>
      <w:r w:rsidRPr="006A1728">
        <w:rPr>
          <w:rFonts w:ascii="Calibri" w:hAnsi="Calibri" w:cs="Calibri"/>
          <w:b/>
          <w:sz w:val="22"/>
          <w:szCs w:val="22"/>
        </w:rPr>
        <w:t>“Par īpaši aizsargājamām dabas teritorijām”</w:t>
      </w:r>
      <w:r w:rsidRPr="006A1728">
        <w:rPr>
          <w:rFonts w:ascii="Calibri" w:hAnsi="Calibri" w:cs="Calibri"/>
          <w:sz w:val="22"/>
          <w:szCs w:val="22"/>
        </w:rPr>
        <w:t xml:space="preserve"> definē aizsargājamo teritoriju kategorijas un nosaka nepieciešamību tām izstrādāt dabas aizsardzības plānus, individuālos aizsardzības un izmantošanas noteikumus. </w:t>
      </w:r>
    </w:p>
    <w:p w14:paraId="11D22034" w14:textId="6FF5CBBA" w:rsidR="00123185" w:rsidRPr="006A1728" w:rsidRDefault="00B371C1" w:rsidP="1603DF0B">
      <w:pPr>
        <w:pStyle w:val="tv213"/>
        <w:spacing w:before="0" w:beforeAutospacing="0" w:after="120" w:afterAutospacing="0"/>
        <w:jc w:val="both"/>
        <w:rPr>
          <w:rFonts w:ascii="Calibri" w:hAnsi="Calibri" w:cs="Calibri"/>
          <w:sz w:val="22"/>
          <w:szCs w:val="22"/>
        </w:rPr>
      </w:pPr>
      <w:r>
        <w:rPr>
          <w:rFonts w:ascii="Calibri" w:hAnsi="Calibri" w:cs="Calibri"/>
          <w:sz w:val="22"/>
          <w:szCs w:val="22"/>
        </w:rPr>
        <w:lastRenderedPageBreak/>
        <w:t>Minētā l</w:t>
      </w:r>
      <w:r w:rsidR="00123185" w:rsidRPr="1603DF0B">
        <w:rPr>
          <w:rFonts w:ascii="Calibri" w:hAnsi="Calibri" w:cs="Calibri"/>
          <w:sz w:val="22"/>
          <w:szCs w:val="22"/>
        </w:rPr>
        <w:t xml:space="preserve">ikuma </w:t>
      </w:r>
      <w:r w:rsidR="005C1596" w:rsidRPr="1603DF0B">
        <w:rPr>
          <w:rFonts w:ascii="Calibri" w:hAnsi="Calibri" w:cs="Calibri"/>
          <w:sz w:val="22"/>
          <w:szCs w:val="22"/>
        </w:rPr>
        <w:t>18.</w:t>
      </w:r>
      <w:r>
        <w:rPr>
          <w:rFonts w:ascii="Calibri" w:hAnsi="Calibri" w:cs="Calibri"/>
          <w:sz w:val="22"/>
          <w:szCs w:val="22"/>
        </w:rPr>
        <w:t> panta ceturtajā daļā noteikts</w:t>
      </w:r>
      <w:r w:rsidR="005C1596" w:rsidRPr="1603DF0B">
        <w:rPr>
          <w:rFonts w:ascii="Calibri" w:hAnsi="Calibri" w:cs="Calibri"/>
          <w:sz w:val="22"/>
          <w:szCs w:val="22"/>
        </w:rPr>
        <w:t xml:space="preserve">, ka aizsargājamās teritorijas individuālos aizsardzības un izmantošanas noteikumus, kā arī valsts un reģionālās attīstības plānošanas dokumentus izstrādā un aizsargājamo teritoriju apsaimnieko, ievērojot </w:t>
      </w:r>
      <w:r w:rsidR="006D7058" w:rsidRPr="1603DF0B">
        <w:rPr>
          <w:rFonts w:ascii="Calibri" w:hAnsi="Calibri" w:cs="Calibri"/>
          <w:sz w:val="22"/>
          <w:szCs w:val="22"/>
        </w:rPr>
        <w:t xml:space="preserve">dabas aizsardzības </w:t>
      </w:r>
      <w:r w:rsidR="005C1596" w:rsidRPr="1603DF0B">
        <w:rPr>
          <w:rFonts w:ascii="Calibri" w:hAnsi="Calibri" w:cs="Calibri"/>
          <w:sz w:val="22"/>
          <w:szCs w:val="22"/>
        </w:rPr>
        <w:t xml:space="preserve">plānu, </w:t>
      </w:r>
      <w:r w:rsidR="006D7058" w:rsidRPr="1603DF0B">
        <w:rPr>
          <w:rFonts w:ascii="Calibri" w:hAnsi="Calibri" w:cs="Calibri"/>
          <w:sz w:val="22"/>
          <w:szCs w:val="22"/>
        </w:rPr>
        <w:t>kuram</w:t>
      </w:r>
      <w:r w:rsidR="005C1596" w:rsidRPr="1603DF0B">
        <w:rPr>
          <w:rFonts w:ascii="Calibri" w:hAnsi="Calibri" w:cs="Calibri"/>
          <w:sz w:val="22"/>
          <w:szCs w:val="22"/>
        </w:rPr>
        <w:t xml:space="preserve"> ir ieteikuma raksturs. </w:t>
      </w:r>
    </w:p>
    <w:p w14:paraId="09C0ACD6" w14:textId="29324090" w:rsidR="005C1596" w:rsidRPr="006A1728" w:rsidRDefault="00B371C1" w:rsidP="1603DF0B">
      <w:pPr>
        <w:pStyle w:val="tv213"/>
        <w:spacing w:before="0" w:beforeAutospacing="0" w:after="120" w:afterAutospacing="0"/>
        <w:jc w:val="both"/>
        <w:rPr>
          <w:rFonts w:ascii="Calibri" w:hAnsi="Calibri" w:cs="Calibri"/>
          <w:sz w:val="22"/>
          <w:szCs w:val="22"/>
        </w:rPr>
      </w:pPr>
      <w:r>
        <w:rPr>
          <w:rFonts w:ascii="Calibri" w:hAnsi="Calibri" w:cs="Calibri"/>
          <w:sz w:val="22"/>
          <w:szCs w:val="22"/>
        </w:rPr>
        <w:t>Minētā l</w:t>
      </w:r>
      <w:r w:rsidR="005C1596" w:rsidRPr="1603DF0B">
        <w:rPr>
          <w:rFonts w:ascii="Calibri" w:hAnsi="Calibri" w:cs="Calibri"/>
          <w:sz w:val="22"/>
          <w:szCs w:val="22"/>
        </w:rPr>
        <w:t>ikuma pielikumā uzskait</w:t>
      </w:r>
      <w:r>
        <w:rPr>
          <w:rFonts w:ascii="Calibri" w:hAnsi="Calibri" w:cs="Calibri"/>
          <w:sz w:val="22"/>
          <w:szCs w:val="22"/>
        </w:rPr>
        <w:t>īt</w:t>
      </w:r>
      <w:r w:rsidR="005C1596" w:rsidRPr="1603DF0B">
        <w:rPr>
          <w:rFonts w:ascii="Calibri" w:hAnsi="Calibri" w:cs="Calibri"/>
          <w:sz w:val="22"/>
          <w:szCs w:val="22"/>
        </w:rPr>
        <w:t xml:space="preserve">s </w:t>
      </w:r>
      <w:r w:rsidR="00AE4242" w:rsidRPr="1603DF0B">
        <w:rPr>
          <w:rFonts w:ascii="Calibri" w:hAnsi="Calibri" w:cs="Calibri"/>
          <w:sz w:val="22"/>
          <w:szCs w:val="22"/>
        </w:rPr>
        <w:t>Latvijas</w:t>
      </w:r>
      <w:r w:rsidR="00AE4242" w:rsidRPr="0049408B">
        <w:rPr>
          <w:rFonts w:ascii="Calibri" w:hAnsi="Calibri" w:cs="Calibri"/>
          <w:i/>
          <w:iCs/>
          <w:sz w:val="22"/>
          <w:szCs w:val="22"/>
        </w:rPr>
        <w:t xml:space="preserve"> Natura 2000</w:t>
      </w:r>
      <w:r w:rsidR="00AE4242" w:rsidRPr="1603DF0B">
        <w:rPr>
          <w:rFonts w:ascii="Calibri" w:hAnsi="Calibri" w:cs="Calibri"/>
          <w:sz w:val="22"/>
          <w:szCs w:val="22"/>
        </w:rPr>
        <w:t xml:space="preserve"> </w:t>
      </w:r>
      <w:r>
        <w:rPr>
          <w:rFonts w:ascii="Calibri" w:hAnsi="Calibri" w:cs="Calibri"/>
          <w:sz w:val="22"/>
          <w:szCs w:val="22"/>
        </w:rPr>
        <w:t>–</w:t>
      </w:r>
      <w:r w:rsidR="00AE4242" w:rsidRPr="1603DF0B">
        <w:rPr>
          <w:rFonts w:ascii="Calibri" w:hAnsi="Calibri" w:cs="Calibri"/>
          <w:sz w:val="22"/>
          <w:szCs w:val="22"/>
        </w:rPr>
        <w:t xml:space="preserve"> </w:t>
      </w:r>
      <w:r w:rsidR="005C1596" w:rsidRPr="1603DF0B">
        <w:rPr>
          <w:rFonts w:ascii="Calibri" w:hAnsi="Calibri" w:cs="Calibri"/>
          <w:sz w:val="22"/>
          <w:szCs w:val="22"/>
        </w:rPr>
        <w:t>Eiropas nozīmes aizsargājam</w:t>
      </w:r>
      <w:r w:rsidR="00AE4242" w:rsidRPr="1603DF0B">
        <w:rPr>
          <w:rFonts w:ascii="Calibri" w:hAnsi="Calibri" w:cs="Calibri"/>
          <w:sz w:val="22"/>
          <w:szCs w:val="22"/>
        </w:rPr>
        <w:t>o</w:t>
      </w:r>
      <w:r w:rsidR="005C1596" w:rsidRPr="1603DF0B">
        <w:rPr>
          <w:rFonts w:ascii="Calibri" w:hAnsi="Calibri" w:cs="Calibri"/>
          <w:sz w:val="22"/>
          <w:szCs w:val="22"/>
        </w:rPr>
        <w:t xml:space="preserve"> dabas teritorij</w:t>
      </w:r>
      <w:r w:rsidR="00AE4242" w:rsidRPr="1603DF0B">
        <w:rPr>
          <w:rFonts w:ascii="Calibri" w:hAnsi="Calibri" w:cs="Calibri"/>
          <w:sz w:val="22"/>
          <w:szCs w:val="22"/>
        </w:rPr>
        <w:t>u saraksts</w:t>
      </w:r>
      <w:r w:rsidR="005C1596" w:rsidRPr="1603DF0B">
        <w:rPr>
          <w:rFonts w:ascii="Calibri" w:hAnsi="Calibri" w:cs="Calibri"/>
          <w:sz w:val="22"/>
          <w:szCs w:val="22"/>
        </w:rPr>
        <w:t xml:space="preserve">. </w:t>
      </w:r>
    </w:p>
    <w:p w14:paraId="2F15A98A" w14:textId="57459754" w:rsidR="005C1596" w:rsidRPr="006A1728" w:rsidRDefault="00AE4242" w:rsidP="00D15F8D">
      <w:pPr>
        <w:pStyle w:val="tv213"/>
        <w:spacing w:before="0" w:beforeAutospacing="0" w:after="120" w:afterAutospacing="0"/>
        <w:jc w:val="both"/>
        <w:rPr>
          <w:rFonts w:ascii="Calibri" w:hAnsi="Calibri" w:cs="Calibri"/>
          <w:sz w:val="22"/>
          <w:szCs w:val="22"/>
        </w:rPr>
      </w:pPr>
      <w:r w:rsidRPr="006A1728">
        <w:rPr>
          <w:rFonts w:ascii="Calibri" w:eastAsia="Calibri" w:hAnsi="Calibri" w:cs="Calibri"/>
          <w:sz w:val="22"/>
          <w:szCs w:val="22"/>
          <w:lang w:eastAsia="ar-SA"/>
        </w:rPr>
        <w:t>Dabas parks “Dvietes paliene” noteikts kā C tipa teritorija. Tas nozīmē, ka tā noteikta īpaši aizsargājamo sugu un īpaši aizsargājamo biotopu aizsardzībai.</w:t>
      </w:r>
    </w:p>
    <w:p w14:paraId="3D8E5DCD" w14:textId="35E531BB" w:rsidR="006F4065" w:rsidRPr="006A1728" w:rsidRDefault="000849B8"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8E6470">
        <w:rPr>
          <w:rFonts w:ascii="Calibri" w:hAnsi="Calibri" w:cs="Calibri"/>
          <w:sz w:val="22"/>
          <w:szCs w:val="22"/>
        </w:rPr>
        <w:t xml:space="preserve">inistru </w:t>
      </w:r>
      <w:r w:rsidR="00611279">
        <w:rPr>
          <w:rFonts w:ascii="Calibri" w:hAnsi="Calibri" w:cs="Calibri"/>
          <w:sz w:val="22"/>
          <w:szCs w:val="22"/>
        </w:rPr>
        <w:t>k</w:t>
      </w:r>
      <w:r w:rsidR="008E6470">
        <w:rPr>
          <w:rFonts w:ascii="Calibri" w:hAnsi="Calibri" w:cs="Calibri"/>
          <w:sz w:val="22"/>
          <w:szCs w:val="22"/>
        </w:rPr>
        <w:t>abineta 1999.</w:t>
      </w:r>
      <w:r w:rsidR="00730672">
        <w:rPr>
          <w:rFonts w:ascii="Calibri" w:hAnsi="Calibri" w:cs="Calibri"/>
          <w:sz w:val="22"/>
          <w:szCs w:val="22"/>
        </w:rPr>
        <w:t> </w:t>
      </w:r>
      <w:r w:rsidR="008E6470">
        <w:rPr>
          <w:rFonts w:ascii="Calibri" w:hAnsi="Calibri" w:cs="Calibri"/>
          <w:sz w:val="22"/>
          <w:szCs w:val="22"/>
        </w:rPr>
        <w:t>gada 9.</w:t>
      </w:r>
      <w:r w:rsidR="00730672">
        <w:rPr>
          <w:rFonts w:ascii="Calibri" w:hAnsi="Calibri" w:cs="Calibri"/>
          <w:sz w:val="22"/>
          <w:szCs w:val="22"/>
        </w:rPr>
        <w:t> </w:t>
      </w:r>
      <w:r w:rsidR="008E6470">
        <w:rPr>
          <w:rFonts w:ascii="Calibri" w:hAnsi="Calibri" w:cs="Calibri"/>
          <w:sz w:val="22"/>
          <w:szCs w:val="22"/>
        </w:rPr>
        <w:t>marta</w:t>
      </w:r>
      <w:r w:rsidRPr="006A1728">
        <w:rPr>
          <w:rFonts w:ascii="Calibri" w:hAnsi="Calibri" w:cs="Calibri"/>
          <w:sz w:val="22"/>
          <w:szCs w:val="22"/>
        </w:rPr>
        <w:t xml:space="preserve"> noteikumi Nr.</w:t>
      </w:r>
      <w:r w:rsidR="00730672">
        <w:rPr>
          <w:rFonts w:ascii="Calibri" w:hAnsi="Calibri" w:cs="Calibri"/>
          <w:sz w:val="22"/>
          <w:szCs w:val="22"/>
        </w:rPr>
        <w:t> </w:t>
      </w:r>
      <w:r w:rsidRPr="006A1728">
        <w:rPr>
          <w:rFonts w:ascii="Calibri" w:hAnsi="Calibri" w:cs="Calibri"/>
          <w:sz w:val="22"/>
          <w:szCs w:val="22"/>
        </w:rPr>
        <w:t xml:space="preserve">83 </w:t>
      </w:r>
      <w:r w:rsidR="00E1446B" w:rsidRPr="006A1728">
        <w:rPr>
          <w:rFonts w:ascii="Calibri" w:hAnsi="Calibri" w:cs="Calibri"/>
          <w:b/>
          <w:sz w:val="22"/>
          <w:szCs w:val="22"/>
        </w:rPr>
        <w:t>“</w:t>
      </w:r>
      <w:r w:rsidR="00690945" w:rsidRPr="006A1728">
        <w:rPr>
          <w:rFonts w:ascii="Calibri" w:hAnsi="Calibri" w:cs="Calibri"/>
          <w:b/>
          <w:sz w:val="22"/>
          <w:szCs w:val="22"/>
        </w:rPr>
        <w:t xml:space="preserve">Noteikumi par dabas </w:t>
      </w:r>
      <w:r w:rsidR="00CA301F" w:rsidRPr="006A1728">
        <w:rPr>
          <w:rFonts w:ascii="Calibri" w:hAnsi="Calibri" w:cs="Calibri"/>
          <w:b/>
          <w:sz w:val="22"/>
          <w:szCs w:val="22"/>
        </w:rPr>
        <w:t>parkiem</w:t>
      </w:r>
      <w:r w:rsidR="00690945" w:rsidRPr="006A1728">
        <w:rPr>
          <w:rFonts w:ascii="Calibri" w:hAnsi="Calibri" w:cs="Calibri"/>
          <w:b/>
          <w:sz w:val="22"/>
          <w:szCs w:val="22"/>
        </w:rPr>
        <w:t>”</w:t>
      </w:r>
      <w:r w:rsidR="00690945" w:rsidRPr="006A1728">
        <w:rPr>
          <w:rFonts w:ascii="Calibri" w:hAnsi="Calibri" w:cs="Calibri"/>
          <w:sz w:val="22"/>
          <w:szCs w:val="22"/>
        </w:rPr>
        <w:t xml:space="preserve"> nosaka dabas </w:t>
      </w:r>
      <w:r w:rsidR="00CA301F" w:rsidRPr="006A1728">
        <w:rPr>
          <w:rFonts w:ascii="Calibri" w:hAnsi="Calibri" w:cs="Calibri"/>
          <w:sz w:val="22"/>
          <w:szCs w:val="22"/>
        </w:rPr>
        <w:t xml:space="preserve">parka </w:t>
      </w:r>
      <w:r w:rsidR="008E6470">
        <w:rPr>
          <w:rFonts w:ascii="Calibri" w:hAnsi="Calibri" w:cs="Calibri"/>
          <w:sz w:val="22"/>
          <w:szCs w:val="22"/>
        </w:rPr>
        <w:t xml:space="preserve">“Dvietes paliene” </w:t>
      </w:r>
      <w:r w:rsidR="00690945" w:rsidRPr="006A1728">
        <w:rPr>
          <w:rFonts w:ascii="Calibri" w:hAnsi="Calibri" w:cs="Calibri"/>
          <w:sz w:val="22"/>
          <w:szCs w:val="22"/>
        </w:rPr>
        <w:t>robež</w:t>
      </w:r>
      <w:r w:rsidR="008E6470">
        <w:rPr>
          <w:rFonts w:ascii="Calibri" w:hAnsi="Calibri" w:cs="Calibri"/>
          <w:sz w:val="22"/>
          <w:szCs w:val="22"/>
        </w:rPr>
        <w:t>u</w:t>
      </w:r>
      <w:r w:rsidR="00690945" w:rsidRPr="006A1728">
        <w:rPr>
          <w:rFonts w:ascii="Calibri" w:hAnsi="Calibri" w:cs="Calibri"/>
          <w:sz w:val="22"/>
          <w:szCs w:val="22"/>
        </w:rPr>
        <w:t xml:space="preserve"> un teritorij</w:t>
      </w:r>
      <w:r w:rsidR="008E6470">
        <w:rPr>
          <w:rFonts w:ascii="Calibri" w:hAnsi="Calibri" w:cs="Calibri"/>
          <w:sz w:val="22"/>
          <w:szCs w:val="22"/>
        </w:rPr>
        <w:t>as</w:t>
      </w:r>
      <w:r w:rsidR="00690945" w:rsidRPr="006A1728">
        <w:rPr>
          <w:rFonts w:ascii="Calibri" w:hAnsi="Calibri" w:cs="Calibri"/>
          <w:sz w:val="22"/>
          <w:szCs w:val="22"/>
        </w:rPr>
        <w:t xml:space="preserve"> aizsardzības statusu.</w:t>
      </w:r>
      <w:r w:rsidR="00730672">
        <w:rPr>
          <w:rFonts w:ascii="Calibri" w:hAnsi="Calibri" w:cs="Calibri"/>
          <w:sz w:val="22"/>
          <w:szCs w:val="22"/>
        </w:rPr>
        <w:t xml:space="preserve"> Šo Ministru</w:t>
      </w:r>
      <w:r w:rsidR="002B4D51">
        <w:rPr>
          <w:rFonts w:ascii="Calibri" w:hAnsi="Calibri" w:cs="Calibri"/>
          <w:sz w:val="22"/>
          <w:szCs w:val="22"/>
        </w:rPr>
        <w:t xml:space="preserve"> kabineta noteikumu 28. pielikumā sniegta dabas parka robežu shēma un robežpunktu koordinātas.</w:t>
      </w:r>
    </w:p>
    <w:p w14:paraId="19B151F3" w14:textId="14143FC1" w:rsidR="001E2C6D" w:rsidRPr="006A1728" w:rsidRDefault="000849B8"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8E6470">
        <w:rPr>
          <w:rFonts w:ascii="Calibri" w:hAnsi="Calibri" w:cs="Calibri"/>
          <w:sz w:val="22"/>
          <w:szCs w:val="22"/>
        </w:rPr>
        <w:t xml:space="preserve">inistru </w:t>
      </w:r>
      <w:r w:rsidR="00611279">
        <w:rPr>
          <w:rFonts w:ascii="Calibri" w:hAnsi="Calibri" w:cs="Calibri"/>
          <w:sz w:val="22"/>
          <w:szCs w:val="22"/>
        </w:rPr>
        <w:t>k</w:t>
      </w:r>
      <w:r w:rsidR="008E6470">
        <w:rPr>
          <w:rFonts w:ascii="Calibri" w:hAnsi="Calibri" w:cs="Calibri"/>
          <w:sz w:val="22"/>
          <w:szCs w:val="22"/>
        </w:rPr>
        <w:t>abineta 2007.</w:t>
      </w:r>
      <w:r w:rsidR="002B4D51">
        <w:rPr>
          <w:rFonts w:ascii="Calibri" w:hAnsi="Calibri" w:cs="Calibri"/>
          <w:sz w:val="22"/>
          <w:szCs w:val="22"/>
        </w:rPr>
        <w:t> </w:t>
      </w:r>
      <w:r w:rsidR="008E6470">
        <w:rPr>
          <w:rFonts w:ascii="Calibri" w:hAnsi="Calibri" w:cs="Calibri"/>
          <w:sz w:val="22"/>
          <w:szCs w:val="22"/>
        </w:rPr>
        <w:t>gada 24.</w:t>
      </w:r>
      <w:r w:rsidR="002B4D51">
        <w:rPr>
          <w:rFonts w:ascii="Calibri" w:hAnsi="Calibri" w:cs="Calibri"/>
          <w:sz w:val="22"/>
          <w:szCs w:val="22"/>
        </w:rPr>
        <w:t> </w:t>
      </w:r>
      <w:r w:rsidR="008E6470">
        <w:rPr>
          <w:rFonts w:ascii="Calibri" w:hAnsi="Calibri" w:cs="Calibri"/>
          <w:sz w:val="22"/>
          <w:szCs w:val="22"/>
        </w:rPr>
        <w:t>novembra</w:t>
      </w:r>
      <w:r w:rsidRPr="006A1728">
        <w:rPr>
          <w:rFonts w:ascii="Calibri" w:hAnsi="Calibri" w:cs="Calibri"/>
          <w:sz w:val="22"/>
          <w:szCs w:val="22"/>
        </w:rPr>
        <w:t xml:space="preserve"> noteikumi Nr.</w:t>
      </w:r>
      <w:r w:rsidR="002B4D51">
        <w:rPr>
          <w:rFonts w:ascii="Calibri" w:hAnsi="Calibri" w:cs="Calibri"/>
          <w:sz w:val="22"/>
          <w:szCs w:val="22"/>
        </w:rPr>
        <w:t> </w:t>
      </w:r>
      <w:r w:rsidRPr="006A1728">
        <w:rPr>
          <w:rFonts w:ascii="Calibri" w:hAnsi="Calibri" w:cs="Calibri"/>
          <w:sz w:val="22"/>
          <w:szCs w:val="22"/>
        </w:rPr>
        <w:t xml:space="preserve">274 </w:t>
      </w:r>
      <w:r w:rsidR="008D7755" w:rsidRPr="006A1728">
        <w:rPr>
          <w:rFonts w:ascii="Calibri" w:hAnsi="Calibri" w:cs="Calibri"/>
          <w:b/>
          <w:sz w:val="22"/>
          <w:szCs w:val="22"/>
        </w:rPr>
        <w:t>“Dabas parka “Dvietes paliene”</w:t>
      </w:r>
      <w:r w:rsidR="008D7755" w:rsidRPr="006A1728">
        <w:rPr>
          <w:rFonts w:ascii="Calibri" w:hAnsi="Calibri" w:cs="Calibri"/>
          <w:sz w:val="22"/>
          <w:szCs w:val="22"/>
        </w:rPr>
        <w:t xml:space="preserve"> </w:t>
      </w:r>
      <w:r w:rsidR="008D7755" w:rsidRPr="002B4D51">
        <w:rPr>
          <w:rFonts w:ascii="Calibri" w:hAnsi="Calibri" w:cs="Calibri"/>
          <w:b/>
          <w:sz w:val="22"/>
          <w:szCs w:val="22"/>
        </w:rPr>
        <w:t xml:space="preserve">individuālie </w:t>
      </w:r>
      <w:r w:rsidR="001E2C6D" w:rsidRPr="002B4D51">
        <w:rPr>
          <w:rFonts w:ascii="Calibri" w:hAnsi="Calibri" w:cs="Calibri"/>
          <w:b/>
          <w:sz w:val="22"/>
          <w:szCs w:val="22"/>
        </w:rPr>
        <w:t>aizsardzības un izmantošanas noteikumi”</w:t>
      </w:r>
      <w:r w:rsidR="001E2C6D" w:rsidRPr="006A1728">
        <w:rPr>
          <w:rFonts w:ascii="Calibri" w:hAnsi="Calibri" w:cs="Calibri"/>
          <w:sz w:val="22"/>
          <w:szCs w:val="22"/>
        </w:rPr>
        <w:t xml:space="preserve"> nosaka </w:t>
      </w:r>
      <w:r w:rsidR="008D7755" w:rsidRPr="006A1728">
        <w:rPr>
          <w:rFonts w:ascii="Calibri" w:hAnsi="Calibri" w:cs="Calibri"/>
          <w:sz w:val="22"/>
          <w:szCs w:val="22"/>
        </w:rPr>
        <w:t>dabas parka “Dvietes paliene” aizsa</w:t>
      </w:r>
      <w:r w:rsidR="002B4D51">
        <w:rPr>
          <w:rFonts w:ascii="Calibri" w:hAnsi="Calibri" w:cs="Calibri"/>
          <w:sz w:val="22"/>
          <w:szCs w:val="22"/>
        </w:rPr>
        <w:t>rdzības un izmantošanas kārtību, dabas parka funkcionālo zonējumu, dabas parka apzīmēšanai dabā lietojamās informatīvās zīmes paraugu un tās lietošanas un izveidošanas kārtību, kā arī dabas parkā esošo dabas pieminekļu – aizsargājamo koku – aizsardzības un izmantošanas kārtību.</w:t>
      </w:r>
      <w:r w:rsidR="008D7755" w:rsidRPr="006A1728">
        <w:rPr>
          <w:rFonts w:ascii="Calibri" w:hAnsi="Calibri" w:cs="Calibri"/>
          <w:sz w:val="22"/>
          <w:szCs w:val="22"/>
        </w:rPr>
        <w:t xml:space="preserve"> </w:t>
      </w:r>
    </w:p>
    <w:p w14:paraId="42A18DE6" w14:textId="7ED5BA92" w:rsidR="001E2C6D" w:rsidRPr="006A1728" w:rsidRDefault="000849B8"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8E6470">
        <w:rPr>
          <w:rFonts w:ascii="Calibri" w:hAnsi="Calibri" w:cs="Calibri"/>
          <w:sz w:val="22"/>
          <w:szCs w:val="22"/>
        </w:rPr>
        <w:t xml:space="preserve">inistru </w:t>
      </w:r>
      <w:r w:rsidR="00611279">
        <w:rPr>
          <w:rFonts w:ascii="Calibri" w:hAnsi="Calibri" w:cs="Calibri"/>
          <w:sz w:val="22"/>
          <w:szCs w:val="22"/>
        </w:rPr>
        <w:t>k</w:t>
      </w:r>
      <w:r w:rsidR="008E6470">
        <w:rPr>
          <w:rFonts w:ascii="Calibri" w:hAnsi="Calibri" w:cs="Calibri"/>
          <w:sz w:val="22"/>
          <w:szCs w:val="22"/>
        </w:rPr>
        <w:t>abineta 2007.</w:t>
      </w:r>
      <w:r w:rsidR="002B4D51">
        <w:rPr>
          <w:rFonts w:ascii="Calibri" w:hAnsi="Calibri" w:cs="Calibri"/>
          <w:sz w:val="22"/>
          <w:szCs w:val="22"/>
        </w:rPr>
        <w:t> </w:t>
      </w:r>
      <w:r w:rsidR="008E6470">
        <w:rPr>
          <w:rFonts w:ascii="Calibri" w:hAnsi="Calibri" w:cs="Calibri"/>
          <w:sz w:val="22"/>
          <w:szCs w:val="22"/>
        </w:rPr>
        <w:t>gada 9.</w:t>
      </w:r>
      <w:r w:rsidR="002B4D51">
        <w:rPr>
          <w:rFonts w:ascii="Calibri" w:hAnsi="Calibri" w:cs="Calibri"/>
          <w:sz w:val="22"/>
          <w:szCs w:val="22"/>
        </w:rPr>
        <w:t> </w:t>
      </w:r>
      <w:r w:rsidR="008E6470">
        <w:rPr>
          <w:rFonts w:ascii="Calibri" w:hAnsi="Calibri" w:cs="Calibri"/>
          <w:sz w:val="22"/>
          <w:szCs w:val="22"/>
        </w:rPr>
        <w:t>oktobra</w:t>
      </w:r>
      <w:r w:rsidRPr="006A1728">
        <w:rPr>
          <w:rFonts w:ascii="Calibri" w:hAnsi="Calibri" w:cs="Calibri"/>
          <w:sz w:val="22"/>
          <w:szCs w:val="22"/>
        </w:rPr>
        <w:t xml:space="preserve"> noteikumi Nr.</w:t>
      </w:r>
      <w:r w:rsidR="002B4D51">
        <w:rPr>
          <w:rFonts w:ascii="Calibri" w:hAnsi="Calibri" w:cs="Calibri"/>
          <w:sz w:val="22"/>
          <w:szCs w:val="22"/>
        </w:rPr>
        <w:t> </w:t>
      </w:r>
      <w:r w:rsidRPr="006A1728">
        <w:rPr>
          <w:rFonts w:ascii="Calibri" w:hAnsi="Calibri" w:cs="Calibri"/>
          <w:sz w:val="22"/>
          <w:szCs w:val="22"/>
        </w:rPr>
        <w:t>686</w:t>
      </w:r>
      <w:r w:rsidRPr="006A1728">
        <w:rPr>
          <w:rFonts w:ascii="Calibri" w:hAnsi="Calibri" w:cs="Calibri"/>
          <w:b/>
          <w:sz w:val="22"/>
          <w:szCs w:val="22"/>
        </w:rPr>
        <w:t xml:space="preserve"> </w:t>
      </w:r>
      <w:r w:rsidR="008D7755" w:rsidRPr="006A1728">
        <w:rPr>
          <w:rFonts w:ascii="Calibri" w:hAnsi="Calibri" w:cs="Calibri"/>
          <w:b/>
          <w:sz w:val="22"/>
          <w:szCs w:val="22"/>
        </w:rPr>
        <w:t>“</w:t>
      </w:r>
      <w:r w:rsidR="001E2C6D" w:rsidRPr="006A1728">
        <w:rPr>
          <w:rFonts w:ascii="Calibri" w:hAnsi="Calibri" w:cs="Calibri"/>
          <w:b/>
          <w:sz w:val="22"/>
          <w:szCs w:val="22"/>
        </w:rPr>
        <w:t>Noteikumi par īpaši aizsargājamās dabas teritorijas dabas aizsardzības plāna saturu un izstrādes kārtību”</w:t>
      </w:r>
      <w:r w:rsidR="001E2C6D" w:rsidRPr="006A1728">
        <w:rPr>
          <w:rFonts w:ascii="Calibri" w:hAnsi="Calibri" w:cs="Calibri"/>
          <w:sz w:val="22"/>
          <w:szCs w:val="22"/>
        </w:rPr>
        <w:t xml:space="preserve"> </w:t>
      </w:r>
      <w:r w:rsidR="00AE4E61" w:rsidRPr="006A1728">
        <w:rPr>
          <w:rFonts w:ascii="Calibri" w:hAnsi="Calibri" w:cs="Calibri"/>
          <w:sz w:val="22"/>
          <w:szCs w:val="22"/>
        </w:rPr>
        <w:t>no</w:t>
      </w:r>
      <w:r w:rsidR="00AE4E61">
        <w:rPr>
          <w:rFonts w:ascii="Calibri" w:hAnsi="Calibri" w:cs="Calibri"/>
          <w:sz w:val="22"/>
          <w:szCs w:val="22"/>
        </w:rPr>
        <w:t>teic</w:t>
      </w:r>
      <w:r w:rsidR="001E2C6D" w:rsidRPr="006A1728">
        <w:rPr>
          <w:rFonts w:ascii="Calibri" w:hAnsi="Calibri" w:cs="Calibri"/>
          <w:sz w:val="22"/>
          <w:szCs w:val="22"/>
        </w:rPr>
        <w:t>, kādai informācijai jābūt ietvertai dabas aizsardzības plānā un, kāda ir dabas aizsardzības plāna izstrādes kārtība.</w:t>
      </w:r>
    </w:p>
    <w:p w14:paraId="4ACD9A5A" w14:textId="778B593E" w:rsidR="001E2C6D" w:rsidRPr="006A1728" w:rsidRDefault="002C608B" w:rsidP="1603DF0B">
      <w:pPr>
        <w:pStyle w:val="tv213"/>
        <w:spacing w:before="0" w:beforeAutospacing="0" w:after="120" w:afterAutospacing="0"/>
        <w:jc w:val="both"/>
        <w:rPr>
          <w:rFonts w:ascii="Calibri" w:hAnsi="Calibri" w:cs="Calibri"/>
          <w:sz w:val="22"/>
          <w:szCs w:val="22"/>
        </w:rPr>
      </w:pPr>
      <w:r w:rsidRPr="1603DF0B">
        <w:rPr>
          <w:rFonts w:ascii="Calibri" w:hAnsi="Calibri" w:cs="Calibri"/>
          <w:sz w:val="22"/>
          <w:szCs w:val="22"/>
        </w:rPr>
        <w:t>M</w:t>
      </w:r>
      <w:r w:rsidR="00B50C0F" w:rsidRPr="1603DF0B">
        <w:rPr>
          <w:rFonts w:ascii="Calibri" w:hAnsi="Calibri" w:cs="Calibri"/>
          <w:sz w:val="22"/>
          <w:szCs w:val="22"/>
        </w:rPr>
        <w:t xml:space="preserve">inistru </w:t>
      </w:r>
      <w:r w:rsidR="00611279" w:rsidRPr="1603DF0B">
        <w:rPr>
          <w:rFonts w:ascii="Calibri" w:hAnsi="Calibri" w:cs="Calibri"/>
          <w:sz w:val="22"/>
          <w:szCs w:val="22"/>
        </w:rPr>
        <w:t>k</w:t>
      </w:r>
      <w:r w:rsidR="00B50C0F" w:rsidRPr="1603DF0B">
        <w:rPr>
          <w:rFonts w:ascii="Calibri" w:hAnsi="Calibri" w:cs="Calibri"/>
          <w:sz w:val="22"/>
          <w:szCs w:val="22"/>
        </w:rPr>
        <w:t>abineta 2002.</w:t>
      </w:r>
      <w:r w:rsidR="002B4D51">
        <w:rPr>
          <w:rFonts w:ascii="Calibri" w:hAnsi="Calibri" w:cs="Calibri"/>
          <w:sz w:val="22"/>
          <w:szCs w:val="22"/>
        </w:rPr>
        <w:t> </w:t>
      </w:r>
      <w:r w:rsidR="00B50C0F" w:rsidRPr="1603DF0B">
        <w:rPr>
          <w:rFonts w:ascii="Calibri" w:hAnsi="Calibri" w:cs="Calibri"/>
          <w:sz w:val="22"/>
          <w:szCs w:val="22"/>
        </w:rPr>
        <w:t>gada 28.</w:t>
      </w:r>
      <w:r w:rsidR="002B4D51">
        <w:rPr>
          <w:rFonts w:ascii="Calibri" w:hAnsi="Calibri" w:cs="Calibri"/>
          <w:sz w:val="22"/>
          <w:szCs w:val="22"/>
        </w:rPr>
        <w:t> </w:t>
      </w:r>
      <w:r w:rsidR="00B50C0F" w:rsidRPr="1603DF0B">
        <w:rPr>
          <w:rFonts w:ascii="Calibri" w:hAnsi="Calibri" w:cs="Calibri"/>
          <w:sz w:val="22"/>
          <w:szCs w:val="22"/>
        </w:rPr>
        <w:t>maija</w:t>
      </w:r>
      <w:r w:rsidRPr="1603DF0B">
        <w:rPr>
          <w:rFonts w:ascii="Calibri" w:hAnsi="Calibri" w:cs="Calibri"/>
          <w:sz w:val="22"/>
          <w:szCs w:val="22"/>
        </w:rPr>
        <w:t xml:space="preserve"> noteikumi Nr.</w:t>
      </w:r>
      <w:r w:rsidR="002B4D51">
        <w:rPr>
          <w:rFonts w:ascii="Calibri" w:hAnsi="Calibri" w:cs="Calibri"/>
          <w:sz w:val="22"/>
          <w:szCs w:val="22"/>
        </w:rPr>
        <w:t> </w:t>
      </w:r>
      <w:r w:rsidRPr="1603DF0B">
        <w:rPr>
          <w:rFonts w:ascii="Calibri" w:hAnsi="Calibri" w:cs="Calibri"/>
          <w:sz w:val="22"/>
          <w:szCs w:val="22"/>
        </w:rPr>
        <w:t>199</w:t>
      </w:r>
      <w:r w:rsidRPr="1603DF0B">
        <w:rPr>
          <w:rFonts w:ascii="Calibri" w:hAnsi="Calibri" w:cs="Calibri"/>
          <w:b/>
          <w:bCs/>
          <w:sz w:val="22"/>
          <w:szCs w:val="22"/>
        </w:rPr>
        <w:t xml:space="preserve"> </w:t>
      </w:r>
      <w:r w:rsidR="00CA301F" w:rsidRPr="1603DF0B">
        <w:rPr>
          <w:rFonts w:ascii="Calibri" w:hAnsi="Calibri" w:cs="Calibri"/>
          <w:b/>
          <w:bCs/>
          <w:sz w:val="22"/>
          <w:szCs w:val="22"/>
        </w:rPr>
        <w:t>“</w:t>
      </w:r>
      <w:r w:rsidR="001E2C6D" w:rsidRPr="1603DF0B">
        <w:rPr>
          <w:rFonts w:ascii="Calibri" w:hAnsi="Calibri" w:cs="Calibri"/>
          <w:b/>
          <w:bCs/>
          <w:sz w:val="22"/>
          <w:szCs w:val="22"/>
        </w:rPr>
        <w:t>Eiropas nozīmes aizsargājamo dabas teritoriju (</w:t>
      </w:r>
      <w:r w:rsidR="001E2C6D" w:rsidRPr="0049408B">
        <w:rPr>
          <w:rFonts w:ascii="Calibri" w:hAnsi="Calibri" w:cs="Calibri"/>
          <w:b/>
          <w:bCs/>
          <w:i/>
          <w:iCs/>
          <w:sz w:val="22"/>
          <w:szCs w:val="22"/>
        </w:rPr>
        <w:t>Natura 2000</w:t>
      </w:r>
      <w:r w:rsidR="001E2C6D" w:rsidRPr="1603DF0B">
        <w:rPr>
          <w:rFonts w:ascii="Calibri" w:hAnsi="Calibri" w:cs="Calibri"/>
          <w:b/>
          <w:bCs/>
          <w:sz w:val="22"/>
          <w:szCs w:val="22"/>
        </w:rPr>
        <w:t>) izveidošanas kritēriji Latvijā”</w:t>
      </w:r>
      <w:r w:rsidR="001E2C6D" w:rsidRPr="1603DF0B">
        <w:rPr>
          <w:rFonts w:ascii="Calibri" w:hAnsi="Calibri" w:cs="Calibri"/>
          <w:sz w:val="22"/>
          <w:szCs w:val="22"/>
        </w:rPr>
        <w:t xml:space="preserve"> nosaka kritērijus, kas piemērojami Eiropas nozīmes aizsargājamo dabas teritoriju izveidošanai Latvijā.</w:t>
      </w:r>
    </w:p>
    <w:p w14:paraId="4CA75AD1" w14:textId="1202A3D0" w:rsidR="001E2C6D" w:rsidRPr="006A1728" w:rsidRDefault="002C608B" w:rsidP="1603DF0B">
      <w:pPr>
        <w:pStyle w:val="tv213"/>
        <w:spacing w:before="0" w:beforeAutospacing="0" w:after="120" w:afterAutospacing="0"/>
        <w:jc w:val="both"/>
        <w:rPr>
          <w:rFonts w:ascii="Calibri" w:hAnsi="Calibri" w:cs="Calibri"/>
          <w:sz w:val="22"/>
          <w:szCs w:val="22"/>
        </w:rPr>
      </w:pPr>
      <w:r w:rsidRPr="1603DF0B">
        <w:rPr>
          <w:rFonts w:ascii="Calibri" w:hAnsi="Calibri" w:cs="Calibri"/>
          <w:sz w:val="22"/>
          <w:szCs w:val="22"/>
        </w:rPr>
        <w:t>M</w:t>
      </w:r>
      <w:r w:rsidR="00B50C0F" w:rsidRPr="1603DF0B">
        <w:rPr>
          <w:rFonts w:ascii="Calibri" w:hAnsi="Calibri" w:cs="Calibri"/>
          <w:sz w:val="22"/>
          <w:szCs w:val="22"/>
        </w:rPr>
        <w:t xml:space="preserve">inistru </w:t>
      </w:r>
      <w:r w:rsidR="00611279" w:rsidRPr="1603DF0B">
        <w:rPr>
          <w:rFonts w:ascii="Calibri" w:hAnsi="Calibri" w:cs="Calibri"/>
          <w:sz w:val="22"/>
          <w:szCs w:val="22"/>
        </w:rPr>
        <w:t>k</w:t>
      </w:r>
      <w:r w:rsidR="00B50C0F" w:rsidRPr="1603DF0B">
        <w:rPr>
          <w:rFonts w:ascii="Calibri" w:hAnsi="Calibri" w:cs="Calibri"/>
          <w:sz w:val="22"/>
          <w:szCs w:val="22"/>
        </w:rPr>
        <w:t>abineta 2006.</w:t>
      </w:r>
      <w:r w:rsidR="002B4D51">
        <w:rPr>
          <w:rFonts w:ascii="Calibri" w:hAnsi="Calibri" w:cs="Calibri"/>
          <w:sz w:val="22"/>
          <w:szCs w:val="22"/>
        </w:rPr>
        <w:t> </w:t>
      </w:r>
      <w:r w:rsidR="00B50C0F" w:rsidRPr="1603DF0B">
        <w:rPr>
          <w:rFonts w:ascii="Calibri" w:hAnsi="Calibri" w:cs="Calibri"/>
          <w:sz w:val="22"/>
          <w:szCs w:val="22"/>
        </w:rPr>
        <w:t>gada 18.</w:t>
      </w:r>
      <w:r w:rsidR="002B4D51">
        <w:rPr>
          <w:rFonts w:ascii="Calibri" w:hAnsi="Calibri" w:cs="Calibri"/>
          <w:sz w:val="22"/>
          <w:szCs w:val="22"/>
        </w:rPr>
        <w:t> </w:t>
      </w:r>
      <w:r w:rsidR="00B50C0F" w:rsidRPr="1603DF0B">
        <w:rPr>
          <w:rFonts w:ascii="Calibri" w:hAnsi="Calibri" w:cs="Calibri"/>
          <w:sz w:val="22"/>
          <w:szCs w:val="22"/>
        </w:rPr>
        <w:t>jūlija</w:t>
      </w:r>
      <w:r w:rsidRPr="1603DF0B">
        <w:rPr>
          <w:rFonts w:ascii="Calibri" w:hAnsi="Calibri" w:cs="Calibri"/>
          <w:sz w:val="22"/>
          <w:szCs w:val="22"/>
        </w:rPr>
        <w:t xml:space="preserve"> noteikumi Nr.</w:t>
      </w:r>
      <w:r w:rsidR="002B4D51">
        <w:rPr>
          <w:rFonts w:ascii="Calibri" w:hAnsi="Calibri" w:cs="Calibri"/>
          <w:sz w:val="22"/>
          <w:szCs w:val="22"/>
        </w:rPr>
        <w:t> </w:t>
      </w:r>
      <w:r w:rsidRPr="1603DF0B">
        <w:rPr>
          <w:rFonts w:ascii="Calibri" w:hAnsi="Calibri" w:cs="Calibri"/>
          <w:sz w:val="22"/>
          <w:szCs w:val="22"/>
        </w:rPr>
        <w:t>594</w:t>
      </w:r>
      <w:r w:rsidRPr="1603DF0B">
        <w:rPr>
          <w:rFonts w:ascii="Calibri" w:hAnsi="Calibri" w:cs="Calibri"/>
          <w:b/>
          <w:bCs/>
          <w:sz w:val="22"/>
          <w:szCs w:val="22"/>
        </w:rPr>
        <w:t xml:space="preserve"> </w:t>
      </w:r>
      <w:r w:rsidR="008D7755" w:rsidRPr="1603DF0B">
        <w:rPr>
          <w:rFonts w:ascii="Calibri" w:hAnsi="Calibri" w:cs="Calibri"/>
          <w:b/>
          <w:bCs/>
          <w:sz w:val="22"/>
          <w:szCs w:val="22"/>
        </w:rPr>
        <w:t>“</w:t>
      </w:r>
      <w:r w:rsidR="001E2C6D" w:rsidRPr="1603DF0B">
        <w:rPr>
          <w:rFonts w:ascii="Calibri" w:hAnsi="Calibri" w:cs="Calibri"/>
          <w:b/>
          <w:bCs/>
          <w:sz w:val="22"/>
          <w:szCs w:val="22"/>
        </w:rPr>
        <w:t>Noteikumi par kritērijiem, pēc kuriem nosakāmi kompensējošie pasākumi Eiropas nozīmes aizsargājamo dabas teritoriju (</w:t>
      </w:r>
      <w:r w:rsidR="001E2C6D" w:rsidRPr="0049408B">
        <w:rPr>
          <w:rFonts w:ascii="Calibri" w:hAnsi="Calibri" w:cs="Calibri"/>
          <w:b/>
          <w:bCs/>
          <w:i/>
          <w:iCs/>
          <w:sz w:val="22"/>
          <w:szCs w:val="22"/>
        </w:rPr>
        <w:t>Natura 2000</w:t>
      </w:r>
      <w:r w:rsidR="001E2C6D" w:rsidRPr="1603DF0B">
        <w:rPr>
          <w:rFonts w:ascii="Calibri" w:hAnsi="Calibri" w:cs="Calibri"/>
          <w:b/>
          <w:bCs/>
          <w:sz w:val="22"/>
          <w:szCs w:val="22"/>
        </w:rPr>
        <w:t>) tīklam, to piemērošanas kārtību un prasībām ilgtermiņa monitoringa plāna izstrādei un ieviešanai”</w:t>
      </w:r>
      <w:r w:rsidR="001E2C6D" w:rsidRPr="1603DF0B">
        <w:rPr>
          <w:rFonts w:ascii="Calibri" w:hAnsi="Calibri" w:cs="Calibri"/>
          <w:sz w:val="22"/>
          <w:szCs w:val="22"/>
        </w:rPr>
        <w:t xml:space="preserve"> nosaka kompensējošo pasākumu veikšanas kārtību, ja paredzētā darbība negatīvi ietekmēs N</w:t>
      </w:r>
      <w:r w:rsidR="001E2C6D" w:rsidRPr="0049408B">
        <w:rPr>
          <w:rFonts w:ascii="Calibri" w:hAnsi="Calibri" w:cs="Calibri"/>
          <w:i/>
          <w:iCs/>
          <w:sz w:val="22"/>
          <w:szCs w:val="22"/>
        </w:rPr>
        <w:t>atura 2000</w:t>
      </w:r>
      <w:r w:rsidR="001E2C6D" w:rsidRPr="1603DF0B">
        <w:rPr>
          <w:rFonts w:ascii="Calibri" w:hAnsi="Calibri" w:cs="Calibri"/>
          <w:sz w:val="22"/>
          <w:szCs w:val="22"/>
        </w:rPr>
        <w:t xml:space="preserve"> teritorijā esošas sugas vai biotopus, un šo kompensējošo pasākumu rezultātu monitoringa kārtību.</w:t>
      </w:r>
    </w:p>
    <w:p w14:paraId="4B53E1E3" w14:textId="183A5BC7" w:rsidR="001E2C6D" w:rsidRPr="006A1728" w:rsidRDefault="001E2C6D" w:rsidP="00D15F8D">
      <w:pPr>
        <w:pStyle w:val="tv213"/>
        <w:spacing w:before="0" w:beforeAutospacing="0" w:after="120" w:afterAutospacing="0"/>
        <w:jc w:val="both"/>
        <w:rPr>
          <w:rFonts w:ascii="Calibri" w:hAnsi="Calibri" w:cs="Calibri"/>
          <w:sz w:val="22"/>
          <w:szCs w:val="22"/>
        </w:rPr>
      </w:pPr>
      <w:r w:rsidRPr="006A1728">
        <w:rPr>
          <w:rFonts w:ascii="Calibri" w:hAnsi="Calibri" w:cs="Calibri"/>
          <w:b/>
          <w:sz w:val="22"/>
          <w:szCs w:val="22"/>
        </w:rPr>
        <w:t>Sugu un biotopu aizsardzības likums</w:t>
      </w:r>
      <w:r w:rsidRPr="006A1728">
        <w:rPr>
          <w:rFonts w:ascii="Calibri" w:hAnsi="Calibri" w:cs="Calibri"/>
          <w:sz w:val="22"/>
          <w:szCs w:val="22"/>
        </w:rPr>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6C0D92C2" w14:textId="7FB0DC79" w:rsidR="001E2C6D" w:rsidRPr="006A1728" w:rsidRDefault="0057764C"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B50C0F">
        <w:rPr>
          <w:rFonts w:ascii="Calibri" w:hAnsi="Calibri" w:cs="Calibri"/>
          <w:sz w:val="22"/>
          <w:szCs w:val="22"/>
        </w:rPr>
        <w:t xml:space="preserve">inistru </w:t>
      </w:r>
      <w:r w:rsidR="00611279">
        <w:rPr>
          <w:rFonts w:ascii="Calibri" w:hAnsi="Calibri" w:cs="Calibri"/>
          <w:sz w:val="22"/>
          <w:szCs w:val="22"/>
        </w:rPr>
        <w:t>k</w:t>
      </w:r>
      <w:r w:rsidR="00B50C0F">
        <w:rPr>
          <w:rFonts w:ascii="Calibri" w:hAnsi="Calibri" w:cs="Calibri"/>
          <w:sz w:val="22"/>
          <w:szCs w:val="22"/>
        </w:rPr>
        <w:t>abineta 2000.</w:t>
      </w:r>
      <w:r w:rsidR="00D075D6">
        <w:rPr>
          <w:rFonts w:ascii="Calibri" w:hAnsi="Calibri" w:cs="Calibri"/>
          <w:sz w:val="22"/>
          <w:szCs w:val="22"/>
        </w:rPr>
        <w:t> </w:t>
      </w:r>
      <w:r w:rsidR="00B50C0F">
        <w:rPr>
          <w:rFonts w:ascii="Calibri" w:hAnsi="Calibri" w:cs="Calibri"/>
          <w:sz w:val="22"/>
          <w:szCs w:val="22"/>
        </w:rPr>
        <w:t>gada 14.</w:t>
      </w:r>
      <w:r w:rsidR="00D075D6">
        <w:rPr>
          <w:rFonts w:ascii="Calibri" w:hAnsi="Calibri" w:cs="Calibri"/>
          <w:sz w:val="22"/>
          <w:szCs w:val="22"/>
        </w:rPr>
        <w:t> </w:t>
      </w:r>
      <w:r w:rsidR="00B50C0F">
        <w:rPr>
          <w:rFonts w:ascii="Calibri" w:hAnsi="Calibri" w:cs="Calibri"/>
          <w:sz w:val="22"/>
          <w:szCs w:val="22"/>
        </w:rPr>
        <w:t>novembra</w:t>
      </w:r>
      <w:r w:rsidRPr="006A1728">
        <w:rPr>
          <w:rFonts w:ascii="Calibri" w:hAnsi="Calibri" w:cs="Calibri"/>
          <w:sz w:val="22"/>
          <w:szCs w:val="22"/>
        </w:rPr>
        <w:t xml:space="preserve"> noteikumi Nr.</w:t>
      </w:r>
      <w:r w:rsidR="00D075D6">
        <w:rPr>
          <w:rFonts w:ascii="Calibri" w:hAnsi="Calibri" w:cs="Calibri"/>
          <w:sz w:val="22"/>
          <w:szCs w:val="22"/>
        </w:rPr>
        <w:t> </w:t>
      </w:r>
      <w:r w:rsidRPr="006A1728">
        <w:rPr>
          <w:rFonts w:ascii="Calibri" w:hAnsi="Calibri" w:cs="Calibri"/>
          <w:sz w:val="22"/>
          <w:szCs w:val="22"/>
        </w:rPr>
        <w:t>396</w:t>
      </w:r>
      <w:r w:rsidRPr="006A1728">
        <w:rPr>
          <w:rFonts w:ascii="Calibri" w:hAnsi="Calibri" w:cs="Calibri"/>
          <w:b/>
          <w:sz w:val="22"/>
          <w:szCs w:val="22"/>
        </w:rPr>
        <w:t xml:space="preserve"> </w:t>
      </w:r>
      <w:r w:rsidR="00EE5DFF" w:rsidRPr="006A1728">
        <w:rPr>
          <w:rFonts w:ascii="Calibri" w:hAnsi="Calibri" w:cs="Calibri"/>
          <w:b/>
          <w:sz w:val="22"/>
          <w:szCs w:val="22"/>
        </w:rPr>
        <w:t>“</w:t>
      </w:r>
      <w:r w:rsidR="001E2C6D" w:rsidRPr="006A1728">
        <w:rPr>
          <w:rFonts w:ascii="Calibri" w:hAnsi="Calibri" w:cs="Calibri"/>
          <w:b/>
          <w:sz w:val="22"/>
          <w:szCs w:val="22"/>
        </w:rPr>
        <w:t>Noteikumi par īpaši aizsargājamo sugu un ierobežoti izmantojamo īpaši</w:t>
      </w:r>
      <w:r w:rsidR="00206375" w:rsidRPr="006A1728">
        <w:rPr>
          <w:rFonts w:ascii="Calibri" w:hAnsi="Calibri" w:cs="Calibri"/>
          <w:b/>
          <w:sz w:val="22"/>
          <w:szCs w:val="22"/>
        </w:rPr>
        <w:t xml:space="preserve"> </w:t>
      </w:r>
      <w:r w:rsidR="001E2C6D" w:rsidRPr="006A1728">
        <w:rPr>
          <w:rFonts w:ascii="Calibri" w:hAnsi="Calibri" w:cs="Calibri"/>
          <w:b/>
          <w:sz w:val="22"/>
          <w:szCs w:val="22"/>
        </w:rPr>
        <w:t>aizsargājamo sugu sarakstu”</w:t>
      </w:r>
      <w:r w:rsidR="001E2C6D" w:rsidRPr="006A1728">
        <w:rPr>
          <w:rFonts w:ascii="Calibri" w:hAnsi="Calibri" w:cs="Calibri"/>
          <w:sz w:val="22"/>
          <w:szCs w:val="22"/>
        </w:rPr>
        <w:t xml:space="preserve"> uzskaita Latvijā aizsargājamās (1.</w:t>
      </w:r>
      <w:r w:rsidR="00D075D6">
        <w:rPr>
          <w:rFonts w:ascii="Calibri" w:hAnsi="Calibri" w:cs="Calibri"/>
          <w:sz w:val="22"/>
          <w:szCs w:val="22"/>
        </w:rPr>
        <w:t> </w:t>
      </w:r>
      <w:r w:rsidR="001E2C6D" w:rsidRPr="006A1728">
        <w:rPr>
          <w:rFonts w:ascii="Calibri" w:hAnsi="Calibri" w:cs="Calibri"/>
          <w:sz w:val="22"/>
          <w:szCs w:val="22"/>
        </w:rPr>
        <w:t>pielikums) vai ierobežoti izmantojamās (2.</w:t>
      </w:r>
      <w:r w:rsidR="00D075D6">
        <w:rPr>
          <w:rFonts w:ascii="Calibri" w:hAnsi="Calibri" w:cs="Calibri"/>
          <w:sz w:val="22"/>
          <w:szCs w:val="22"/>
        </w:rPr>
        <w:t> </w:t>
      </w:r>
      <w:r w:rsidR="001E2C6D" w:rsidRPr="006A1728">
        <w:rPr>
          <w:rFonts w:ascii="Calibri" w:hAnsi="Calibri" w:cs="Calibri"/>
          <w:sz w:val="22"/>
          <w:szCs w:val="22"/>
        </w:rPr>
        <w:t>pielikums) dzīvo organismu sugas.</w:t>
      </w:r>
    </w:p>
    <w:p w14:paraId="5FC41FC0" w14:textId="4A11A866" w:rsidR="001E2C6D" w:rsidRPr="006A1728" w:rsidRDefault="0037206A"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B50C0F">
        <w:rPr>
          <w:rFonts w:ascii="Calibri" w:hAnsi="Calibri" w:cs="Calibri"/>
          <w:sz w:val="22"/>
          <w:szCs w:val="22"/>
        </w:rPr>
        <w:t xml:space="preserve">inistru </w:t>
      </w:r>
      <w:r w:rsidR="00611279">
        <w:rPr>
          <w:rFonts w:ascii="Calibri" w:hAnsi="Calibri" w:cs="Calibri"/>
          <w:sz w:val="22"/>
          <w:szCs w:val="22"/>
        </w:rPr>
        <w:t>k</w:t>
      </w:r>
      <w:r w:rsidR="00B50C0F">
        <w:rPr>
          <w:rFonts w:ascii="Calibri" w:hAnsi="Calibri" w:cs="Calibri"/>
          <w:sz w:val="22"/>
          <w:szCs w:val="22"/>
        </w:rPr>
        <w:t>abineta 2006.</w:t>
      </w:r>
      <w:r w:rsidR="00D075D6">
        <w:rPr>
          <w:rFonts w:ascii="Calibri" w:hAnsi="Calibri" w:cs="Calibri"/>
          <w:sz w:val="22"/>
          <w:szCs w:val="22"/>
        </w:rPr>
        <w:t> </w:t>
      </w:r>
      <w:r w:rsidR="00B50C0F">
        <w:rPr>
          <w:rFonts w:ascii="Calibri" w:hAnsi="Calibri" w:cs="Calibri"/>
          <w:sz w:val="22"/>
          <w:szCs w:val="22"/>
        </w:rPr>
        <w:t>gada 21.</w:t>
      </w:r>
      <w:r w:rsidR="00D075D6">
        <w:rPr>
          <w:rFonts w:ascii="Calibri" w:hAnsi="Calibri" w:cs="Calibri"/>
          <w:sz w:val="22"/>
          <w:szCs w:val="22"/>
        </w:rPr>
        <w:t> </w:t>
      </w:r>
      <w:r w:rsidR="00B50C0F">
        <w:rPr>
          <w:rFonts w:ascii="Calibri" w:hAnsi="Calibri" w:cs="Calibri"/>
          <w:sz w:val="22"/>
          <w:szCs w:val="22"/>
        </w:rPr>
        <w:t xml:space="preserve">februāra </w:t>
      </w:r>
      <w:r w:rsidRPr="006A1728">
        <w:rPr>
          <w:rFonts w:ascii="Calibri" w:hAnsi="Calibri" w:cs="Calibri"/>
          <w:sz w:val="22"/>
          <w:szCs w:val="22"/>
        </w:rPr>
        <w:t>noteikumi Nr.</w:t>
      </w:r>
      <w:r w:rsidR="00D075D6">
        <w:rPr>
          <w:rFonts w:ascii="Calibri" w:hAnsi="Calibri" w:cs="Calibri"/>
          <w:sz w:val="22"/>
          <w:szCs w:val="22"/>
        </w:rPr>
        <w:t> </w:t>
      </w:r>
      <w:r w:rsidRPr="006A1728">
        <w:rPr>
          <w:rFonts w:ascii="Calibri" w:hAnsi="Calibri" w:cs="Calibri"/>
          <w:sz w:val="22"/>
          <w:szCs w:val="22"/>
        </w:rPr>
        <w:t>153</w:t>
      </w:r>
      <w:r w:rsidR="001E2C6D" w:rsidRPr="006A1728">
        <w:rPr>
          <w:rFonts w:ascii="Calibri" w:hAnsi="Calibri" w:cs="Calibri"/>
          <w:sz w:val="22"/>
          <w:szCs w:val="22"/>
        </w:rPr>
        <w:t xml:space="preserve"> </w:t>
      </w:r>
      <w:r w:rsidR="00EE5DFF" w:rsidRPr="006A1728">
        <w:rPr>
          <w:rFonts w:ascii="Calibri" w:hAnsi="Calibri" w:cs="Calibri"/>
          <w:b/>
          <w:sz w:val="22"/>
          <w:szCs w:val="22"/>
        </w:rPr>
        <w:t>“</w:t>
      </w:r>
      <w:r w:rsidR="001E2C6D" w:rsidRPr="006A1728">
        <w:rPr>
          <w:rFonts w:ascii="Calibri" w:hAnsi="Calibri" w:cs="Calibri"/>
          <w:b/>
          <w:sz w:val="22"/>
          <w:szCs w:val="22"/>
        </w:rPr>
        <w:t>Par Latvijā sastopamo Eiropas Savienības prioritāro sugu un biotopu</w:t>
      </w:r>
      <w:r w:rsidR="00206375" w:rsidRPr="006A1728">
        <w:rPr>
          <w:rFonts w:ascii="Calibri" w:hAnsi="Calibri" w:cs="Calibri"/>
          <w:b/>
          <w:sz w:val="22"/>
          <w:szCs w:val="22"/>
        </w:rPr>
        <w:t xml:space="preserve"> </w:t>
      </w:r>
      <w:r w:rsidR="001E2C6D" w:rsidRPr="006A1728">
        <w:rPr>
          <w:rFonts w:ascii="Calibri" w:hAnsi="Calibri" w:cs="Calibri"/>
          <w:b/>
          <w:sz w:val="22"/>
          <w:szCs w:val="22"/>
        </w:rPr>
        <w:t xml:space="preserve">sarakstu” </w:t>
      </w:r>
      <w:r w:rsidR="001E2C6D" w:rsidRPr="006A1728">
        <w:rPr>
          <w:rFonts w:ascii="Calibri" w:hAnsi="Calibri" w:cs="Calibri"/>
          <w:sz w:val="22"/>
          <w:szCs w:val="22"/>
        </w:rPr>
        <w:t>nosaka Latvijā sastopamo Eiropas Savienības prioritāro sugu un biotopu sarakstu.</w:t>
      </w:r>
    </w:p>
    <w:p w14:paraId="0202EB96" w14:textId="667CBCB0" w:rsidR="00690945" w:rsidRPr="006A1728" w:rsidRDefault="003819E6"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B50C0F">
        <w:rPr>
          <w:rFonts w:ascii="Calibri" w:hAnsi="Calibri" w:cs="Calibri"/>
          <w:sz w:val="22"/>
          <w:szCs w:val="22"/>
        </w:rPr>
        <w:t xml:space="preserve">inistru </w:t>
      </w:r>
      <w:r w:rsidR="00611279">
        <w:rPr>
          <w:rFonts w:ascii="Calibri" w:hAnsi="Calibri" w:cs="Calibri"/>
          <w:sz w:val="22"/>
          <w:szCs w:val="22"/>
        </w:rPr>
        <w:t>k</w:t>
      </w:r>
      <w:r w:rsidR="00B50C0F">
        <w:rPr>
          <w:rFonts w:ascii="Calibri" w:hAnsi="Calibri" w:cs="Calibri"/>
          <w:sz w:val="22"/>
          <w:szCs w:val="22"/>
        </w:rPr>
        <w:t>abineta 2009.</w:t>
      </w:r>
      <w:r w:rsidR="00D075D6">
        <w:rPr>
          <w:rFonts w:ascii="Calibri" w:hAnsi="Calibri" w:cs="Calibri"/>
          <w:sz w:val="22"/>
          <w:szCs w:val="22"/>
        </w:rPr>
        <w:t> </w:t>
      </w:r>
      <w:r w:rsidR="00B50C0F">
        <w:rPr>
          <w:rFonts w:ascii="Calibri" w:hAnsi="Calibri" w:cs="Calibri"/>
          <w:sz w:val="22"/>
          <w:szCs w:val="22"/>
        </w:rPr>
        <w:t>gada 15.</w:t>
      </w:r>
      <w:r w:rsidR="00D075D6">
        <w:rPr>
          <w:rFonts w:ascii="Calibri" w:hAnsi="Calibri" w:cs="Calibri"/>
          <w:sz w:val="22"/>
          <w:szCs w:val="22"/>
        </w:rPr>
        <w:t> </w:t>
      </w:r>
      <w:r w:rsidR="00B50C0F">
        <w:rPr>
          <w:rFonts w:ascii="Calibri" w:hAnsi="Calibri" w:cs="Calibri"/>
          <w:sz w:val="22"/>
          <w:szCs w:val="22"/>
        </w:rPr>
        <w:t>septembra</w:t>
      </w:r>
      <w:r w:rsidRPr="006A1728">
        <w:rPr>
          <w:rFonts w:ascii="Calibri" w:hAnsi="Calibri" w:cs="Calibri"/>
          <w:sz w:val="22"/>
          <w:szCs w:val="22"/>
        </w:rPr>
        <w:t xml:space="preserve"> noteikumi Nr.</w:t>
      </w:r>
      <w:r w:rsidR="00D075D6">
        <w:rPr>
          <w:rFonts w:ascii="Calibri" w:hAnsi="Calibri" w:cs="Calibri"/>
          <w:sz w:val="22"/>
          <w:szCs w:val="22"/>
        </w:rPr>
        <w:t> </w:t>
      </w:r>
      <w:r w:rsidRPr="006A1728">
        <w:rPr>
          <w:rFonts w:ascii="Calibri" w:hAnsi="Calibri" w:cs="Calibri"/>
          <w:sz w:val="22"/>
          <w:szCs w:val="22"/>
        </w:rPr>
        <w:t xml:space="preserve">1055 </w:t>
      </w:r>
      <w:r w:rsidR="00EE5DFF" w:rsidRPr="006A1728">
        <w:rPr>
          <w:rFonts w:ascii="Calibri" w:hAnsi="Calibri" w:cs="Calibri"/>
          <w:b/>
          <w:sz w:val="22"/>
          <w:szCs w:val="22"/>
        </w:rPr>
        <w:t>“</w:t>
      </w:r>
      <w:r w:rsidR="001E2C6D" w:rsidRPr="006A1728">
        <w:rPr>
          <w:rFonts w:ascii="Calibri" w:hAnsi="Calibri" w:cs="Calibri"/>
          <w:b/>
          <w:sz w:val="22"/>
          <w:szCs w:val="22"/>
        </w:rPr>
        <w:t>Noteikumi par to Eiropas Kopienā nozīmīgu dzīvnieku un augu sugu sarakstu,</w:t>
      </w:r>
      <w:r w:rsidR="00206375" w:rsidRPr="006A1728">
        <w:rPr>
          <w:rFonts w:ascii="Calibri" w:hAnsi="Calibri" w:cs="Calibri"/>
          <w:b/>
          <w:sz w:val="22"/>
          <w:szCs w:val="22"/>
        </w:rPr>
        <w:t xml:space="preserve"> </w:t>
      </w:r>
      <w:r w:rsidR="001E2C6D" w:rsidRPr="006A1728">
        <w:rPr>
          <w:rFonts w:ascii="Calibri" w:hAnsi="Calibri" w:cs="Calibri"/>
          <w:b/>
          <w:sz w:val="22"/>
          <w:szCs w:val="22"/>
        </w:rPr>
        <w:t>kurām nepieciešama aizsardzība, un to dzīvnieku un augu sugu indivīdu sarakstu,</w:t>
      </w:r>
      <w:r w:rsidR="00206375" w:rsidRPr="006A1728">
        <w:rPr>
          <w:rFonts w:ascii="Calibri" w:hAnsi="Calibri" w:cs="Calibri"/>
          <w:b/>
          <w:sz w:val="22"/>
          <w:szCs w:val="22"/>
        </w:rPr>
        <w:t xml:space="preserve"> </w:t>
      </w:r>
      <w:r w:rsidR="001E2C6D" w:rsidRPr="006A1728">
        <w:rPr>
          <w:rFonts w:ascii="Calibri" w:hAnsi="Calibri" w:cs="Calibri"/>
          <w:b/>
          <w:sz w:val="22"/>
          <w:szCs w:val="22"/>
        </w:rPr>
        <w:t>kuru ieguvei savvaļā var piemērot ierobežotas izmantošanas nosacījumus”</w:t>
      </w:r>
      <w:r w:rsidR="001E2C6D" w:rsidRPr="006A1728">
        <w:rPr>
          <w:rFonts w:ascii="Calibri" w:hAnsi="Calibri" w:cs="Calibri"/>
          <w:sz w:val="22"/>
          <w:szCs w:val="22"/>
        </w:rPr>
        <w:t xml:space="preserve"> nosaka to Eiropas Kopienā nozīmīgu dzīvnieku un augu sugu sarakstu, kurām nepieciešama aizsardzība (1.</w:t>
      </w:r>
      <w:r w:rsidR="00D075D6">
        <w:rPr>
          <w:rFonts w:ascii="Calibri" w:hAnsi="Calibri" w:cs="Calibri"/>
          <w:sz w:val="22"/>
          <w:szCs w:val="22"/>
        </w:rPr>
        <w:t> </w:t>
      </w:r>
      <w:r w:rsidR="001E2C6D" w:rsidRPr="006A1728">
        <w:rPr>
          <w:rFonts w:ascii="Calibri" w:hAnsi="Calibri" w:cs="Calibri"/>
          <w:sz w:val="22"/>
          <w:szCs w:val="22"/>
        </w:rPr>
        <w:t>pielikums), un to Eiropas Kopienā nozīmīgu dzīvnieku un augu sugu indivīdu sarakstu, kuru ieguvei savvaļā var</w:t>
      </w:r>
      <w:r w:rsidR="00206375" w:rsidRPr="006A1728">
        <w:rPr>
          <w:rFonts w:ascii="Calibri" w:hAnsi="Calibri" w:cs="Calibri"/>
          <w:sz w:val="22"/>
          <w:szCs w:val="22"/>
        </w:rPr>
        <w:t xml:space="preserve"> </w:t>
      </w:r>
      <w:r w:rsidR="001E2C6D" w:rsidRPr="006A1728">
        <w:rPr>
          <w:rFonts w:ascii="Calibri" w:hAnsi="Calibri" w:cs="Calibri"/>
          <w:sz w:val="22"/>
          <w:szCs w:val="22"/>
        </w:rPr>
        <w:t>piemērot ierobežotas izmantošanas nosacījumus (2.</w:t>
      </w:r>
      <w:r w:rsidR="00D075D6">
        <w:rPr>
          <w:rFonts w:ascii="Calibri" w:hAnsi="Calibri" w:cs="Calibri"/>
          <w:sz w:val="22"/>
          <w:szCs w:val="22"/>
        </w:rPr>
        <w:t> </w:t>
      </w:r>
      <w:r w:rsidR="001E2C6D" w:rsidRPr="006A1728">
        <w:rPr>
          <w:rFonts w:ascii="Calibri" w:hAnsi="Calibri" w:cs="Calibri"/>
          <w:sz w:val="22"/>
          <w:szCs w:val="22"/>
        </w:rPr>
        <w:t xml:space="preserve">pielikums). </w:t>
      </w:r>
    </w:p>
    <w:p w14:paraId="45147D02" w14:textId="68637FE7" w:rsidR="00206375" w:rsidRPr="006A1728" w:rsidRDefault="003819E6"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107E52">
        <w:rPr>
          <w:rFonts w:ascii="Calibri" w:hAnsi="Calibri" w:cs="Calibri"/>
          <w:sz w:val="22"/>
          <w:szCs w:val="22"/>
        </w:rPr>
        <w:t xml:space="preserve">inistru </w:t>
      </w:r>
      <w:r w:rsidR="00611279">
        <w:rPr>
          <w:rFonts w:ascii="Calibri" w:hAnsi="Calibri" w:cs="Calibri"/>
          <w:sz w:val="22"/>
          <w:szCs w:val="22"/>
        </w:rPr>
        <w:t>k</w:t>
      </w:r>
      <w:r w:rsidR="00107E52">
        <w:rPr>
          <w:rFonts w:ascii="Calibri" w:hAnsi="Calibri" w:cs="Calibri"/>
          <w:sz w:val="22"/>
          <w:szCs w:val="22"/>
        </w:rPr>
        <w:t>abineta 2017.</w:t>
      </w:r>
      <w:r w:rsidR="00D075D6">
        <w:rPr>
          <w:rFonts w:ascii="Calibri" w:hAnsi="Calibri" w:cs="Calibri"/>
          <w:sz w:val="22"/>
          <w:szCs w:val="22"/>
        </w:rPr>
        <w:t> </w:t>
      </w:r>
      <w:r w:rsidR="00107E52">
        <w:rPr>
          <w:rFonts w:ascii="Calibri" w:hAnsi="Calibri" w:cs="Calibri"/>
          <w:sz w:val="22"/>
          <w:szCs w:val="22"/>
        </w:rPr>
        <w:t>gada 20.</w:t>
      </w:r>
      <w:r w:rsidR="00D075D6">
        <w:rPr>
          <w:rFonts w:ascii="Calibri" w:hAnsi="Calibri" w:cs="Calibri"/>
          <w:sz w:val="22"/>
          <w:szCs w:val="22"/>
        </w:rPr>
        <w:t> </w:t>
      </w:r>
      <w:r w:rsidR="00107E52">
        <w:rPr>
          <w:rFonts w:ascii="Calibri" w:hAnsi="Calibri" w:cs="Calibri"/>
          <w:sz w:val="22"/>
          <w:szCs w:val="22"/>
        </w:rPr>
        <w:t>jūnija</w:t>
      </w:r>
      <w:r w:rsidRPr="006A1728">
        <w:rPr>
          <w:rFonts w:ascii="Calibri" w:hAnsi="Calibri" w:cs="Calibri"/>
          <w:sz w:val="22"/>
          <w:szCs w:val="22"/>
        </w:rPr>
        <w:t xml:space="preserve"> noteikumi Nr.</w:t>
      </w:r>
      <w:r w:rsidR="00D075D6">
        <w:rPr>
          <w:rFonts w:ascii="Calibri" w:hAnsi="Calibri" w:cs="Calibri"/>
          <w:sz w:val="22"/>
          <w:szCs w:val="22"/>
        </w:rPr>
        <w:t> </w:t>
      </w:r>
      <w:r w:rsidRPr="006A1728">
        <w:rPr>
          <w:rFonts w:ascii="Calibri" w:hAnsi="Calibri" w:cs="Calibri"/>
          <w:sz w:val="22"/>
          <w:szCs w:val="22"/>
        </w:rPr>
        <w:t xml:space="preserve">350 </w:t>
      </w:r>
      <w:r w:rsidR="00EE5DFF" w:rsidRPr="006A1728">
        <w:rPr>
          <w:rFonts w:ascii="Calibri" w:hAnsi="Calibri" w:cs="Calibri"/>
          <w:b/>
          <w:sz w:val="22"/>
          <w:szCs w:val="22"/>
        </w:rPr>
        <w:t>“</w:t>
      </w:r>
      <w:r w:rsidR="0065283E">
        <w:rPr>
          <w:rFonts w:ascii="Calibri" w:hAnsi="Calibri" w:cs="Calibri"/>
          <w:b/>
          <w:sz w:val="22"/>
          <w:szCs w:val="22"/>
        </w:rPr>
        <w:t>Noteikumi p</w:t>
      </w:r>
      <w:r w:rsidR="0065283E" w:rsidRPr="006A1728">
        <w:rPr>
          <w:rFonts w:ascii="Calibri" w:hAnsi="Calibri" w:cs="Calibri"/>
          <w:b/>
          <w:sz w:val="22"/>
          <w:szCs w:val="22"/>
        </w:rPr>
        <w:t xml:space="preserve">ar </w:t>
      </w:r>
      <w:r w:rsidR="001E2C6D" w:rsidRPr="006A1728">
        <w:rPr>
          <w:rFonts w:ascii="Calibri" w:hAnsi="Calibri" w:cs="Calibri"/>
          <w:b/>
          <w:sz w:val="22"/>
          <w:szCs w:val="22"/>
        </w:rPr>
        <w:t>īpaši aizsargājamo biotopu veidu sarakstu”</w:t>
      </w:r>
      <w:r w:rsidR="001E2C6D" w:rsidRPr="006A1728">
        <w:rPr>
          <w:rFonts w:ascii="Calibri" w:hAnsi="Calibri" w:cs="Calibri"/>
          <w:sz w:val="22"/>
          <w:szCs w:val="22"/>
        </w:rPr>
        <w:t xml:space="preserve"> nosaka biotopu sarakstu, kurā iekļauti </w:t>
      </w:r>
      <w:r w:rsidR="007D7F7D" w:rsidRPr="006A1728">
        <w:rPr>
          <w:rFonts w:ascii="Calibri" w:hAnsi="Calibri" w:cs="Calibri"/>
          <w:sz w:val="22"/>
          <w:szCs w:val="22"/>
        </w:rPr>
        <w:t xml:space="preserve">Latvijā un Eiropā apdraudēti un reti biotopi, kā arī īpaši aizsargājamo meža, krūmāju un purvu biotopus raksturojošās pazīmes. </w:t>
      </w:r>
    </w:p>
    <w:p w14:paraId="3E0C9351" w14:textId="31BB1743" w:rsidR="001E2C6D" w:rsidRPr="006A1728" w:rsidRDefault="001E2C6D"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lastRenderedPageBreak/>
        <w:t>M</w:t>
      </w:r>
      <w:r w:rsidR="00107E52">
        <w:rPr>
          <w:rFonts w:ascii="Calibri" w:hAnsi="Calibri" w:cs="Calibri"/>
          <w:sz w:val="22"/>
          <w:szCs w:val="22"/>
        </w:rPr>
        <w:t xml:space="preserve">inistru </w:t>
      </w:r>
      <w:r w:rsidR="00611279">
        <w:rPr>
          <w:rFonts w:ascii="Calibri" w:hAnsi="Calibri" w:cs="Calibri"/>
          <w:sz w:val="22"/>
          <w:szCs w:val="22"/>
        </w:rPr>
        <w:t>k</w:t>
      </w:r>
      <w:r w:rsidR="00107E52">
        <w:rPr>
          <w:rFonts w:ascii="Calibri" w:hAnsi="Calibri" w:cs="Calibri"/>
          <w:sz w:val="22"/>
          <w:szCs w:val="22"/>
        </w:rPr>
        <w:t>abineta 2012.</w:t>
      </w:r>
      <w:r w:rsidR="00D075D6">
        <w:rPr>
          <w:rFonts w:ascii="Calibri" w:hAnsi="Calibri" w:cs="Calibri"/>
          <w:sz w:val="22"/>
          <w:szCs w:val="22"/>
        </w:rPr>
        <w:t> </w:t>
      </w:r>
      <w:r w:rsidR="00107E52">
        <w:rPr>
          <w:rFonts w:ascii="Calibri" w:hAnsi="Calibri" w:cs="Calibri"/>
          <w:sz w:val="22"/>
          <w:szCs w:val="22"/>
        </w:rPr>
        <w:t>gada 18.</w:t>
      </w:r>
      <w:r w:rsidR="00D075D6">
        <w:rPr>
          <w:rFonts w:ascii="Calibri" w:hAnsi="Calibri" w:cs="Calibri"/>
          <w:sz w:val="22"/>
          <w:szCs w:val="22"/>
        </w:rPr>
        <w:t> </w:t>
      </w:r>
      <w:r w:rsidR="00107E52">
        <w:rPr>
          <w:rFonts w:ascii="Calibri" w:hAnsi="Calibri" w:cs="Calibri"/>
          <w:sz w:val="22"/>
          <w:szCs w:val="22"/>
        </w:rPr>
        <w:t>decembra</w:t>
      </w:r>
      <w:r w:rsidR="00541547" w:rsidRPr="006A1728">
        <w:rPr>
          <w:rFonts w:ascii="Calibri" w:hAnsi="Calibri" w:cs="Calibri"/>
          <w:sz w:val="22"/>
          <w:szCs w:val="22"/>
        </w:rPr>
        <w:t xml:space="preserve"> </w:t>
      </w:r>
      <w:r w:rsidRPr="006A1728">
        <w:rPr>
          <w:rFonts w:ascii="Calibri" w:hAnsi="Calibri" w:cs="Calibri"/>
          <w:sz w:val="22"/>
          <w:szCs w:val="22"/>
        </w:rPr>
        <w:t>noteikumi Nr.</w:t>
      </w:r>
      <w:r w:rsidR="00D075D6">
        <w:rPr>
          <w:rFonts w:ascii="Calibri" w:hAnsi="Calibri" w:cs="Calibri"/>
          <w:sz w:val="22"/>
          <w:szCs w:val="22"/>
        </w:rPr>
        <w:t> </w:t>
      </w:r>
      <w:r w:rsidRPr="006A1728">
        <w:rPr>
          <w:rFonts w:ascii="Calibri" w:hAnsi="Calibri" w:cs="Calibri"/>
          <w:sz w:val="22"/>
          <w:szCs w:val="22"/>
        </w:rPr>
        <w:t xml:space="preserve">940 </w:t>
      </w:r>
      <w:r w:rsidR="00EE5DFF" w:rsidRPr="006A1728">
        <w:rPr>
          <w:rFonts w:ascii="Calibri" w:hAnsi="Calibri" w:cs="Calibri"/>
          <w:b/>
          <w:sz w:val="22"/>
          <w:szCs w:val="22"/>
        </w:rPr>
        <w:t>“</w:t>
      </w:r>
      <w:r w:rsidRPr="006A1728">
        <w:rPr>
          <w:rFonts w:ascii="Calibri" w:hAnsi="Calibri" w:cs="Calibri"/>
          <w:b/>
          <w:sz w:val="22"/>
          <w:szCs w:val="22"/>
        </w:rPr>
        <w:t>Noteikumi par mikroliegumu izveidošanas un</w:t>
      </w:r>
      <w:r w:rsidR="00206375" w:rsidRPr="006A1728">
        <w:rPr>
          <w:rFonts w:ascii="Calibri" w:hAnsi="Calibri" w:cs="Calibri"/>
          <w:b/>
          <w:sz w:val="22"/>
          <w:szCs w:val="22"/>
        </w:rPr>
        <w:t xml:space="preserve"> </w:t>
      </w:r>
      <w:r w:rsidRPr="006A1728">
        <w:rPr>
          <w:rFonts w:ascii="Calibri" w:hAnsi="Calibri" w:cs="Calibri"/>
          <w:b/>
          <w:sz w:val="22"/>
          <w:szCs w:val="22"/>
        </w:rPr>
        <w:t>apsaimniekošanas kārtību, to aizsardzību, kā arī mikroliegumu un to buferzonu</w:t>
      </w:r>
      <w:r w:rsidR="00206375" w:rsidRPr="006A1728">
        <w:rPr>
          <w:rFonts w:ascii="Calibri" w:hAnsi="Calibri" w:cs="Calibri"/>
          <w:b/>
          <w:sz w:val="22"/>
          <w:szCs w:val="22"/>
        </w:rPr>
        <w:t xml:space="preserve"> </w:t>
      </w:r>
      <w:r w:rsidRPr="006A1728">
        <w:rPr>
          <w:rFonts w:ascii="Calibri" w:hAnsi="Calibri" w:cs="Calibri"/>
          <w:b/>
          <w:sz w:val="22"/>
          <w:szCs w:val="22"/>
        </w:rPr>
        <w:t>noteikšanu”</w:t>
      </w:r>
      <w:r w:rsidRPr="006A1728">
        <w:rPr>
          <w:rFonts w:ascii="Calibri" w:hAnsi="Calibri" w:cs="Calibri"/>
          <w:sz w:val="22"/>
          <w:szCs w:val="22"/>
        </w:rPr>
        <w:t xml:space="preserve"> nosaka mikroliegumu izveidošanas un apsaimniekošanas kārtību, to aizsardzību, kā arī mikroliegumu un to buferzonu noteikšanu. Noteikumu pielikumos ir pieejami īpaši aizsargājamo zīdītāju, abinieku, rāpuļu, bezmugurkaulnieku, vaskulāro augu, sūnu, aļģu, ķērpju un sēņu sugas, kuru aizsardzībai var izveidot mikroliegumus, sugu saraksts, kā arī īpaši aizsargājamās putnu sugas, kuru aizsardzībai var izveidot mikroliegumus un tām paredzētās mikroliegumu platības.</w:t>
      </w:r>
    </w:p>
    <w:p w14:paraId="037C4FE3" w14:textId="3FF854FC" w:rsidR="001E2C6D" w:rsidRPr="006A1728" w:rsidRDefault="001E2C6D"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 xml:space="preserve">Likums </w:t>
      </w:r>
      <w:r w:rsidR="00EE5DFF" w:rsidRPr="006A1728">
        <w:rPr>
          <w:rFonts w:ascii="Calibri" w:hAnsi="Calibri" w:cs="Calibri"/>
          <w:b/>
          <w:sz w:val="22"/>
          <w:szCs w:val="22"/>
        </w:rPr>
        <w:t>“</w:t>
      </w:r>
      <w:r w:rsidRPr="006A1728">
        <w:rPr>
          <w:rFonts w:ascii="Calibri" w:hAnsi="Calibri" w:cs="Calibri"/>
          <w:b/>
          <w:sz w:val="22"/>
          <w:szCs w:val="22"/>
        </w:rPr>
        <w:t>Par kompensāciju par saimnieciskās darbības ierobežojumiem aizsargājamās teritorijās”</w:t>
      </w:r>
      <w:r w:rsidRPr="006A1728">
        <w:rPr>
          <w:rFonts w:ascii="Calibri" w:hAnsi="Calibri" w:cs="Calibri"/>
          <w:sz w:val="22"/>
          <w:szCs w:val="22"/>
        </w:rPr>
        <w:t xml:space="preserve">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w:t>
      </w:r>
    </w:p>
    <w:p w14:paraId="5311798D" w14:textId="6DC4D969" w:rsidR="001E2C6D" w:rsidRPr="006A1728" w:rsidRDefault="00541547" w:rsidP="1603DF0B">
      <w:pPr>
        <w:pStyle w:val="tv213"/>
        <w:spacing w:before="0" w:beforeAutospacing="0" w:after="120" w:afterAutospacing="0"/>
        <w:jc w:val="both"/>
        <w:rPr>
          <w:rFonts w:ascii="Calibri" w:hAnsi="Calibri" w:cs="Calibri"/>
          <w:sz w:val="22"/>
          <w:szCs w:val="22"/>
        </w:rPr>
      </w:pPr>
      <w:r w:rsidRPr="1603DF0B">
        <w:rPr>
          <w:rFonts w:ascii="Calibri" w:hAnsi="Calibri" w:cs="Calibri"/>
          <w:sz w:val="22"/>
          <w:szCs w:val="22"/>
        </w:rPr>
        <w:t>M</w:t>
      </w:r>
      <w:r w:rsidR="00173802" w:rsidRPr="1603DF0B">
        <w:rPr>
          <w:rFonts w:ascii="Calibri" w:hAnsi="Calibri" w:cs="Calibri"/>
          <w:sz w:val="22"/>
          <w:szCs w:val="22"/>
        </w:rPr>
        <w:t xml:space="preserve">inistru </w:t>
      </w:r>
      <w:r w:rsidR="00611279" w:rsidRPr="1603DF0B">
        <w:rPr>
          <w:rFonts w:ascii="Calibri" w:hAnsi="Calibri" w:cs="Calibri"/>
          <w:sz w:val="22"/>
          <w:szCs w:val="22"/>
        </w:rPr>
        <w:t>k</w:t>
      </w:r>
      <w:r w:rsidR="00173802" w:rsidRPr="1603DF0B">
        <w:rPr>
          <w:rFonts w:ascii="Calibri" w:hAnsi="Calibri" w:cs="Calibri"/>
          <w:sz w:val="22"/>
          <w:szCs w:val="22"/>
        </w:rPr>
        <w:t>abineta 2015.</w:t>
      </w:r>
      <w:r w:rsidR="00D075D6">
        <w:rPr>
          <w:rFonts w:ascii="Calibri" w:hAnsi="Calibri" w:cs="Calibri"/>
          <w:sz w:val="22"/>
          <w:szCs w:val="22"/>
        </w:rPr>
        <w:t> </w:t>
      </w:r>
      <w:r w:rsidR="00173802" w:rsidRPr="1603DF0B">
        <w:rPr>
          <w:rFonts w:ascii="Calibri" w:hAnsi="Calibri" w:cs="Calibri"/>
          <w:sz w:val="22"/>
          <w:szCs w:val="22"/>
        </w:rPr>
        <w:t>gada 7.</w:t>
      </w:r>
      <w:r w:rsidR="00D075D6">
        <w:rPr>
          <w:rFonts w:ascii="Calibri" w:hAnsi="Calibri" w:cs="Calibri"/>
          <w:sz w:val="22"/>
          <w:szCs w:val="22"/>
        </w:rPr>
        <w:t> </w:t>
      </w:r>
      <w:r w:rsidR="00173802" w:rsidRPr="1603DF0B">
        <w:rPr>
          <w:rFonts w:ascii="Calibri" w:hAnsi="Calibri" w:cs="Calibri"/>
          <w:sz w:val="22"/>
          <w:szCs w:val="22"/>
        </w:rPr>
        <w:t>aprīļa</w:t>
      </w:r>
      <w:r w:rsidRPr="1603DF0B">
        <w:rPr>
          <w:rFonts w:ascii="Calibri" w:hAnsi="Calibri" w:cs="Calibri"/>
          <w:sz w:val="22"/>
          <w:szCs w:val="22"/>
        </w:rPr>
        <w:t xml:space="preserve"> noteikumi Nr.</w:t>
      </w:r>
      <w:r w:rsidR="00D075D6">
        <w:rPr>
          <w:rFonts w:ascii="Calibri" w:hAnsi="Calibri" w:cs="Calibri"/>
          <w:sz w:val="22"/>
          <w:szCs w:val="22"/>
        </w:rPr>
        <w:t> </w:t>
      </w:r>
      <w:r w:rsidRPr="1603DF0B">
        <w:rPr>
          <w:rFonts w:ascii="Calibri" w:hAnsi="Calibri" w:cs="Calibri"/>
          <w:sz w:val="22"/>
          <w:szCs w:val="22"/>
        </w:rPr>
        <w:t xml:space="preserve">171 </w:t>
      </w:r>
      <w:r w:rsidR="00EE5DFF" w:rsidRPr="1603DF0B">
        <w:rPr>
          <w:rFonts w:ascii="Calibri" w:hAnsi="Calibri" w:cs="Calibri"/>
          <w:b/>
          <w:bCs/>
          <w:sz w:val="22"/>
          <w:szCs w:val="22"/>
        </w:rPr>
        <w:t>“</w:t>
      </w:r>
      <w:r w:rsidR="001E2C6D" w:rsidRPr="1603DF0B">
        <w:rPr>
          <w:rFonts w:ascii="Calibri" w:hAnsi="Calibri" w:cs="Calibri"/>
          <w:b/>
          <w:bCs/>
          <w:sz w:val="22"/>
          <w:szCs w:val="22"/>
        </w:rPr>
        <w:t xml:space="preserve">Noteikumi par valsts un Eiropas Savienības atbalsta piešķiršanu, administrēšanu un uzraudzību vides, klimata un lauku </w:t>
      </w:r>
      <w:r w:rsidR="00D075D6">
        <w:rPr>
          <w:rFonts w:ascii="Calibri" w:hAnsi="Calibri" w:cs="Calibri"/>
          <w:b/>
          <w:bCs/>
          <w:sz w:val="22"/>
          <w:szCs w:val="22"/>
        </w:rPr>
        <w:t>ainavas uzlabošanai 2014.–2020. </w:t>
      </w:r>
      <w:r w:rsidR="001E2C6D" w:rsidRPr="1603DF0B">
        <w:rPr>
          <w:rFonts w:ascii="Calibri" w:hAnsi="Calibri" w:cs="Calibri"/>
          <w:b/>
          <w:bCs/>
          <w:sz w:val="22"/>
          <w:szCs w:val="22"/>
        </w:rPr>
        <w:t>gada plānošanas periodā”</w:t>
      </w:r>
      <w:r w:rsidR="001E2C6D" w:rsidRPr="1603DF0B">
        <w:rPr>
          <w:rFonts w:ascii="Calibri" w:hAnsi="Calibri" w:cs="Calibri"/>
          <w:sz w:val="22"/>
          <w:szCs w:val="22"/>
        </w:rPr>
        <w:t xml:space="preserve"> nosaka kārtību, kādā piešķir, administrē un uzrauga valsts un Eiropas Savienības lauku attīstības platībatkarīgo atbalstu lauku attīstībai –</w:t>
      </w:r>
      <w:r w:rsidR="00206375" w:rsidRPr="1603DF0B">
        <w:rPr>
          <w:rFonts w:ascii="Calibri" w:hAnsi="Calibri" w:cs="Calibri"/>
          <w:sz w:val="22"/>
          <w:szCs w:val="22"/>
        </w:rPr>
        <w:t xml:space="preserve"> </w:t>
      </w:r>
      <w:r w:rsidR="001E2C6D" w:rsidRPr="1603DF0B">
        <w:rPr>
          <w:rFonts w:ascii="Calibri" w:hAnsi="Calibri" w:cs="Calibri"/>
          <w:sz w:val="22"/>
          <w:szCs w:val="22"/>
        </w:rPr>
        <w:t xml:space="preserve">vides, klimata un lauku ainavas uzlabošanas pasākumiem. </w:t>
      </w:r>
      <w:r w:rsidR="004A72D3">
        <w:rPr>
          <w:rFonts w:ascii="Calibri" w:hAnsi="Calibri" w:cs="Calibri"/>
          <w:sz w:val="22"/>
          <w:szCs w:val="22"/>
        </w:rPr>
        <w:t>Minēto n</w:t>
      </w:r>
      <w:r w:rsidR="001E2C6D" w:rsidRPr="1603DF0B">
        <w:rPr>
          <w:rFonts w:ascii="Calibri" w:hAnsi="Calibri" w:cs="Calibri"/>
          <w:sz w:val="22"/>
          <w:szCs w:val="22"/>
        </w:rPr>
        <w:t>oteikumu 2.</w:t>
      </w:r>
      <w:r w:rsidR="00173802" w:rsidRPr="1603DF0B">
        <w:rPr>
          <w:rFonts w:ascii="Calibri" w:hAnsi="Calibri" w:cs="Calibri"/>
          <w:sz w:val="22"/>
          <w:szCs w:val="22"/>
        </w:rPr>
        <w:t>1</w:t>
      </w:r>
      <w:r w:rsidR="001E2C6D" w:rsidRPr="1603DF0B">
        <w:rPr>
          <w:rFonts w:ascii="Calibri" w:hAnsi="Calibri" w:cs="Calibri"/>
          <w:sz w:val="22"/>
          <w:szCs w:val="22"/>
        </w:rPr>
        <w:t>.</w:t>
      </w:r>
      <w:r w:rsidR="004A72D3">
        <w:rPr>
          <w:rFonts w:ascii="Calibri" w:hAnsi="Calibri" w:cs="Calibri"/>
          <w:sz w:val="22"/>
          <w:szCs w:val="22"/>
        </w:rPr>
        <w:t> apakšpunktā</w:t>
      </w:r>
      <w:r w:rsidR="001E2C6D" w:rsidRPr="1603DF0B">
        <w:rPr>
          <w:rFonts w:ascii="Calibri" w:hAnsi="Calibri" w:cs="Calibri"/>
          <w:sz w:val="22"/>
          <w:szCs w:val="22"/>
        </w:rPr>
        <w:t xml:space="preserve"> noteikta atbalsta piešķiršanas kārtība aktivitātē </w:t>
      </w:r>
      <w:r w:rsidR="00173802" w:rsidRPr="1603DF0B">
        <w:rPr>
          <w:rFonts w:ascii="Calibri" w:hAnsi="Calibri" w:cs="Calibri"/>
          <w:sz w:val="22"/>
          <w:szCs w:val="22"/>
        </w:rPr>
        <w:t xml:space="preserve">“Bioloģiskās daudzveidības </w:t>
      </w:r>
      <w:r w:rsidR="000E0F67" w:rsidRPr="1603DF0B">
        <w:rPr>
          <w:rFonts w:ascii="Calibri" w:hAnsi="Calibri" w:cs="Calibri"/>
          <w:sz w:val="22"/>
          <w:szCs w:val="22"/>
        </w:rPr>
        <w:t>uzturēšana zālājos”, savukārt 2.6.</w:t>
      </w:r>
      <w:r w:rsidR="004A72D3">
        <w:rPr>
          <w:rFonts w:ascii="Calibri" w:hAnsi="Calibri" w:cs="Calibri"/>
          <w:sz w:val="22"/>
          <w:szCs w:val="22"/>
        </w:rPr>
        <w:t> apakšpunktā</w:t>
      </w:r>
      <w:r w:rsidR="000E0F67" w:rsidRPr="1603DF0B">
        <w:rPr>
          <w:rFonts w:ascii="Calibri" w:hAnsi="Calibri" w:cs="Calibri"/>
          <w:sz w:val="22"/>
          <w:szCs w:val="22"/>
        </w:rPr>
        <w:t xml:space="preserve"> noteikta atbalsta piešķiršanas kārtība aktivitātē </w:t>
      </w:r>
      <w:r w:rsidR="004D6E7F" w:rsidRPr="1603DF0B">
        <w:rPr>
          <w:rFonts w:ascii="Calibri" w:hAnsi="Calibri" w:cs="Calibri"/>
          <w:sz w:val="22"/>
          <w:szCs w:val="22"/>
        </w:rPr>
        <w:t>“</w:t>
      </w:r>
      <w:r w:rsidR="001E2C6D" w:rsidRPr="1603DF0B">
        <w:rPr>
          <w:rFonts w:ascii="Calibri" w:hAnsi="Calibri" w:cs="Calibri"/>
          <w:sz w:val="22"/>
          <w:szCs w:val="22"/>
        </w:rPr>
        <w:t xml:space="preserve">Kompensācijas maksājums par </w:t>
      </w:r>
      <w:r w:rsidR="001E2C6D" w:rsidRPr="0049408B">
        <w:rPr>
          <w:rFonts w:ascii="Calibri" w:hAnsi="Calibri" w:cs="Calibri"/>
          <w:i/>
          <w:iCs/>
          <w:sz w:val="22"/>
          <w:szCs w:val="22"/>
        </w:rPr>
        <w:t>Natura 2000</w:t>
      </w:r>
      <w:r w:rsidR="001E2C6D" w:rsidRPr="1603DF0B">
        <w:rPr>
          <w:rFonts w:ascii="Calibri" w:hAnsi="Calibri" w:cs="Calibri"/>
          <w:sz w:val="22"/>
          <w:szCs w:val="22"/>
        </w:rPr>
        <w:t xml:space="preserve"> meža teritorijām”.</w:t>
      </w:r>
    </w:p>
    <w:p w14:paraId="6070F801" w14:textId="42FDCA89" w:rsidR="001E2C6D" w:rsidRPr="006A1728" w:rsidRDefault="00541547"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0E0F67">
        <w:rPr>
          <w:rFonts w:ascii="Calibri" w:hAnsi="Calibri" w:cs="Calibri"/>
          <w:sz w:val="22"/>
          <w:szCs w:val="22"/>
        </w:rPr>
        <w:t xml:space="preserve">inistru </w:t>
      </w:r>
      <w:r w:rsidR="00611279">
        <w:rPr>
          <w:rFonts w:ascii="Calibri" w:hAnsi="Calibri" w:cs="Calibri"/>
          <w:sz w:val="22"/>
          <w:szCs w:val="22"/>
        </w:rPr>
        <w:t>k</w:t>
      </w:r>
      <w:r w:rsidR="000E0F67">
        <w:rPr>
          <w:rFonts w:ascii="Calibri" w:hAnsi="Calibri" w:cs="Calibri"/>
          <w:sz w:val="22"/>
          <w:szCs w:val="22"/>
        </w:rPr>
        <w:t>abineta 2016.</w:t>
      </w:r>
      <w:r w:rsidR="004A72D3">
        <w:rPr>
          <w:rFonts w:ascii="Calibri" w:hAnsi="Calibri" w:cs="Calibri"/>
          <w:sz w:val="22"/>
          <w:szCs w:val="22"/>
        </w:rPr>
        <w:t> gada 7</w:t>
      </w:r>
      <w:r w:rsidR="000E0F67">
        <w:rPr>
          <w:rFonts w:ascii="Calibri" w:hAnsi="Calibri" w:cs="Calibri"/>
          <w:sz w:val="22"/>
          <w:szCs w:val="22"/>
        </w:rPr>
        <w:t>.</w:t>
      </w:r>
      <w:r w:rsidR="004A72D3">
        <w:rPr>
          <w:rFonts w:ascii="Calibri" w:hAnsi="Calibri" w:cs="Calibri"/>
          <w:sz w:val="22"/>
          <w:szCs w:val="22"/>
        </w:rPr>
        <w:t> </w:t>
      </w:r>
      <w:r w:rsidR="000E0F67">
        <w:rPr>
          <w:rFonts w:ascii="Calibri" w:hAnsi="Calibri" w:cs="Calibri"/>
          <w:sz w:val="22"/>
          <w:szCs w:val="22"/>
        </w:rPr>
        <w:t>jūnija</w:t>
      </w:r>
      <w:r w:rsidRPr="006A1728">
        <w:rPr>
          <w:rFonts w:ascii="Calibri" w:hAnsi="Calibri" w:cs="Calibri"/>
          <w:sz w:val="22"/>
          <w:szCs w:val="22"/>
        </w:rPr>
        <w:t xml:space="preserve"> noteikumi Nr.</w:t>
      </w:r>
      <w:r w:rsidR="004A72D3">
        <w:rPr>
          <w:rFonts w:ascii="Calibri" w:hAnsi="Calibri" w:cs="Calibri"/>
          <w:sz w:val="22"/>
          <w:szCs w:val="22"/>
        </w:rPr>
        <w:t> </w:t>
      </w:r>
      <w:r w:rsidRPr="006A1728">
        <w:rPr>
          <w:rFonts w:ascii="Calibri" w:hAnsi="Calibri" w:cs="Calibri"/>
          <w:sz w:val="22"/>
          <w:szCs w:val="22"/>
        </w:rPr>
        <w:t xml:space="preserve">353 </w:t>
      </w:r>
      <w:r w:rsidR="00EE5DFF" w:rsidRPr="006A1728">
        <w:rPr>
          <w:rFonts w:ascii="Calibri" w:hAnsi="Calibri" w:cs="Calibri"/>
          <w:b/>
          <w:sz w:val="22"/>
          <w:szCs w:val="22"/>
        </w:rPr>
        <w:t>“</w:t>
      </w:r>
      <w:r w:rsidR="001E2C6D" w:rsidRPr="006A1728">
        <w:rPr>
          <w:rFonts w:ascii="Calibri" w:hAnsi="Calibri" w:cs="Calibri"/>
          <w:b/>
          <w:sz w:val="22"/>
          <w:szCs w:val="22"/>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6A1728">
        <w:rPr>
          <w:rFonts w:ascii="Calibri" w:hAnsi="Calibri" w:cs="Calibri"/>
          <w:sz w:val="22"/>
          <w:szCs w:val="22"/>
        </w:rPr>
        <w:t xml:space="preserve"> </w:t>
      </w:r>
      <w:r w:rsidR="001E2C6D" w:rsidRPr="006A1728">
        <w:rPr>
          <w:rFonts w:ascii="Calibri" w:hAnsi="Calibri" w:cs="Calibri"/>
          <w:sz w:val="22"/>
          <w:szCs w:val="22"/>
        </w:rPr>
        <w:t>nosaka kārtību, kādā zemes īpašniekiem vai lietotājiem nosakāmi to zaudējumu apmēri, kas saistīti ar īpaši aizsargājamo nemedījamo sugu un migrējošo sugu dzīvnieku nodarītajiem būtiskiem postījumiem, kā arī minimālās nepieciešamo aizsardzības pasākumu prasības postījumu novēršanai.</w:t>
      </w:r>
    </w:p>
    <w:p w14:paraId="08ACF947" w14:textId="77777777" w:rsidR="007734FB" w:rsidRPr="007734FB" w:rsidRDefault="007734FB" w:rsidP="007734FB">
      <w:pPr>
        <w:pStyle w:val="tv213"/>
        <w:spacing w:before="0" w:beforeAutospacing="0" w:after="120" w:afterAutospacing="0"/>
        <w:jc w:val="both"/>
        <w:rPr>
          <w:rFonts w:ascii="Calibri" w:hAnsi="Calibri" w:cs="Calibri"/>
          <w:sz w:val="22"/>
          <w:szCs w:val="22"/>
        </w:rPr>
      </w:pPr>
      <w:r w:rsidRPr="007734FB">
        <w:rPr>
          <w:rFonts w:ascii="Calibri" w:hAnsi="Calibri" w:cs="Calibri"/>
          <w:b/>
          <w:sz w:val="22"/>
          <w:szCs w:val="22"/>
        </w:rPr>
        <w:t>Aizsargjoslu likums</w:t>
      </w:r>
      <w:r w:rsidRPr="007734FB">
        <w:rPr>
          <w:rFonts w:ascii="Calibri" w:hAnsi="Calibri" w:cs="Calibri"/>
          <w:sz w:val="22"/>
          <w:szCs w:val="22"/>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w:t>
      </w:r>
    </w:p>
    <w:p w14:paraId="6EE3C6FC" w14:textId="77777777" w:rsidR="007734FB" w:rsidRPr="006A1728" w:rsidRDefault="007734FB" w:rsidP="007734FB">
      <w:pPr>
        <w:pStyle w:val="tv213"/>
        <w:spacing w:before="0" w:beforeAutospacing="0" w:after="120" w:afterAutospacing="0"/>
        <w:jc w:val="both"/>
        <w:rPr>
          <w:rFonts w:ascii="Calibri" w:hAnsi="Calibri" w:cs="Calibri"/>
          <w:sz w:val="22"/>
          <w:szCs w:val="22"/>
        </w:rPr>
      </w:pPr>
      <w:r w:rsidRPr="007734FB">
        <w:rPr>
          <w:rFonts w:ascii="Calibri" w:hAnsi="Calibri" w:cs="Calibri"/>
          <w:bCs/>
          <w:sz w:val="22"/>
          <w:szCs w:val="22"/>
        </w:rPr>
        <w:t>Ministru kabineta 2008. gada 3. jūnija noteikumi Nr. 406</w:t>
      </w:r>
      <w:r w:rsidRPr="007734FB">
        <w:rPr>
          <w:rFonts w:ascii="Calibri" w:hAnsi="Calibri" w:cs="Calibri"/>
          <w:b/>
          <w:sz w:val="22"/>
          <w:szCs w:val="22"/>
        </w:rPr>
        <w:t xml:space="preserve"> “Virszemes ūdensobjektu aizsargjoslu noteikšanas metodika”</w:t>
      </w:r>
      <w:r w:rsidRPr="007734FB">
        <w:rPr>
          <w:rFonts w:ascii="Calibri" w:hAnsi="Calibri" w:cs="Calibri"/>
          <w:sz w:val="22"/>
          <w:szCs w:val="22"/>
        </w:rPr>
        <w:t xml:space="preserve"> regulē virszemes ūdensobjektu aizsargjoslu noteikšanas kārtību, apzīmēšanu dabā, vides aizsardzības prasības aizsargjoslās.</w:t>
      </w:r>
    </w:p>
    <w:p w14:paraId="68E719C6" w14:textId="4E628235" w:rsidR="001E2C6D" w:rsidRPr="006A1728" w:rsidRDefault="001E2C6D"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 xml:space="preserve">Likums </w:t>
      </w:r>
      <w:r w:rsidR="00EE5DFF" w:rsidRPr="006A1728">
        <w:rPr>
          <w:rFonts w:ascii="Calibri" w:hAnsi="Calibri" w:cs="Calibri"/>
          <w:b/>
          <w:sz w:val="22"/>
          <w:szCs w:val="22"/>
        </w:rPr>
        <w:t>“</w:t>
      </w:r>
      <w:r w:rsidRPr="006A1728">
        <w:rPr>
          <w:rFonts w:ascii="Calibri" w:hAnsi="Calibri" w:cs="Calibri"/>
          <w:b/>
          <w:sz w:val="22"/>
          <w:szCs w:val="22"/>
        </w:rPr>
        <w:t>Par ietekmes uz vidi novērtējumu”</w:t>
      </w:r>
      <w:r w:rsidRPr="006A1728">
        <w:rPr>
          <w:rFonts w:ascii="Calibri" w:hAnsi="Calibri" w:cs="Calibri"/>
          <w:sz w:val="22"/>
          <w:szCs w:val="22"/>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w:t>
      </w:r>
      <w:r w:rsidR="004A72D3">
        <w:rPr>
          <w:rFonts w:ascii="Calibri" w:hAnsi="Calibri" w:cs="Calibri"/>
          <w:sz w:val="22"/>
          <w:szCs w:val="22"/>
        </w:rPr>
        <w:t xml:space="preserve">Minētā likuma </w:t>
      </w:r>
      <w:r w:rsidRPr="006A1728">
        <w:rPr>
          <w:rFonts w:ascii="Calibri" w:hAnsi="Calibri" w:cs="Calibri"/>
          <w:sz w:val="22"/>
          <w:szCs w:val="22"/>
        </w:rPr>
        <w:t>4</w:t>
      </w:r>
      <w:r w:rsidRPr="006A1728">
        <w:rPr>
          <w:rFonts w:ascii="Calibri" w:hAnsi="Calibri" w:cs="Calibri"/>
          <w:sz w:val="22"/>
          <w:szCs w:val="22"/>
          <w:vertAlign w:val="superscript"/>
        </w:rPr>
        <w:t>1</w:t>
      </w:r>
      <w:r w:rsidRPr="006A1728">
        <w:rPr>
          <w:rFonts w:ascii="Calibri" w:hAnsi="Calibri" w:cs="Calibri"/>
          <w:sz w:val="22"/>
          <w:szCs w:val="22"/>
        </w:rPr>
        <w:t>.pants paredz, ka kompetentā institūcija var pieņemt lēmumu par ietekmes novērtējumu uz Eiropas nozīmes aizsargājamo dabas teritoriju arī darbībām, kuras</w:t>
      </w:r>
      <w:r w:rsidR="00E510B3" w:rsidRPr="006A1728">
        <w:rPr>
          <w:rFonts w:ascii="Calibri" w:hAnsi="Calibri" w:cs="Calibri"/>
          <w:sz w:val="22"/>
          <w:szCs w:val="22"/>
        </w:rPr>
        <w:t xml:space="preserve"> </w:t>
      </w:r>
      <w:r w:rsidRPr="006A1728">
        <w:rPr>
          <w:rFonts w:ascii="Calibri" w:hAnsi="Calibri" w:cs="Calibri"/>
          <w:sz w:val="22"/>
          <w:szCs w:val="22"/>
        </w:rPr>
        <w:t>nav iekļautas likuma 1. un 2.</w:t>
      </w:r>
      <w:r w:rsidR="004A72D3">
        <w:rPr>
          <w:rFonts w:ascii="Calibri" w:hAnsi="Calibri" w:cs="Calibri"/>
          <w:sz w:val="22"/>
          <w:szCs w:val="22"/>
        </w:rPr>
        <w:t> </w:t>
      </w:r>
      <w:r w:rsidRPr="006A1728">
        <w:rPr>
          <w:rFonts w:ascii="Calibri" w:hAnsi="Calibri" w:cs="Calibri"/>
          <w:sz w:val="22"/>
          <w:szCs w:val="22"/>
        </w:rPr>
        <w:t xml:space="preserve">pielikumā. </w:t>
      </w:r>
      <w:r w:rsidR="004A72D3" w:rsidRPr="004A72D3">
        <w:rPr>
          <w:rFonts w:ascii="Calibri" w:hAnsi="Calibri" w:cs="Calibri"/>
          <w:sz w:val="22"/>
          <w:szCs w:val="22"/>
        </w:rPr>
        <w:t>Novērtējums jāveic saskaņā ar atsevišķi noteiktu kārtību.</w:t>
      </w:r>
    </w:p>
    <w:p w14:paraId="04D4B1DA" w14:textId="4C2EAD57" w:rsidR="001E2C6D" w:rsidRPr="006A1728" w:rsidRDefault="004D6E7F" w:rsidP="1603DF0B">
      <w:pPr>
        <w:pStyle w:val="tv213"/>
        <w:spacing w:before="0" w:beforeAutospacing="0" w:after="120" w:afterAutospacing="0"/>
        <w:jc w:val="both"/>
        <w:rPr>
          <w:rFonts w:ascii="Calibri" w:hAnsi="Calibri" w:cs="Calibri"/>
          <w:sz w:val="22"/>
          <w:szCs w:val="22"/>
        </w:rPr>
      </w:pPr>
      <w:r w:rsidRPr="1603DF0B">
        <w:rPr>
          <w:rFonts w:ascii="Calibri" w:hAnsi="Calibri" w:cs="Calibri"/>
          <w:sz w:val="22"/>
          <w:szCs w:val="22"/>
        </w:rPr>
        <w:t>M</w:t>
      </w:r>
      <w:r w:rsidR="000E0F67" w:rsidRPr="1603DF0B">
        <w:rPr>
          <w:rFonts w:ascii="Calibri" w:hAnsi="Calibri" w:cs="Calibri"/>
          <w:sz w:val="22"/>
          <w:szCs w:val="22"/>
        </w:rPr>
        <w:t xml:space="preserve">inistru </w:t>
      </w:r>
      <w:r w:rsidR="00611279" w:rsidRPr="1603DF0B">
        <w:rPr>
          <w:rFonts w:ascii="Calibri" w:hAnsi="Calibri" w:cs="Calibri"/>
          <w:sz w:val="22"/>
          <w:szCs w:val="22"/>
        </w:rPr>
        <w:t>k</w:t>
      </w:r>
      <w:r w:rsidR="000E0F67" w:rsidRPr="1603DF0B">
        <w:rPr>
          <w:rFonts w:ascii="Calibri" w:hAnsi="Calibri" w:cs="Calibri"/>
          <w:sz w:val="22"/>
          <w:szCs w:val="22"/>
        </w:rPr>
        <w:t>abineta 2011.</w:t>
      </w:r>
      <w:r w:rsidR="004A72D3">
        <w:rPr>
          <w:rFonts w:ascii="Calibri" w:hAnsi="Calibri" w:cs="Calibri"/>
          <w:sz w:val="22"/>
          <w:szCs w:val="22"/>
        </w:rPr>
        <w:t> </w:t>
      </w:r>
      <w:r w:rsidR="000E0F67" w:rsidRPr="1603DF0B">
        <w:rPr>
          <w:rFonts w:ascii="Calibri" w:hAnsi="Calibri" w:cs="Calibri"/>
          <w:sz w:val="22"/>
          <w:szCs w:val="22"/>
        </w:rPr>
        <w:t>gada 19.</w:t>
      </w:r>
      <w:r w:rsidR="004A72D3">
        <w:rPr>
          <w:rFonts w:ascii="Calibri" w:hAnsi="Calibri" w:cs="Calibri"/>
          <w:sz w:val="22"/>
          <w:szCs w:val="22"/>
        </w:rPr>
        <w:t> </w:t>
      </w:r>
      <w:r w:rsidR="000E0F67" w:rsidRPr="1603DF0B">
        <w:rPr>
          <w:rFonts w:ascii="Calibri" w:hAnsi="Calibri" w:cs="Calibri"/>
          <w:sz w:val="22"/>
          <w:szCs w:val="22"/>
        </w:rPr>
        <w:t>aprīļa</w:t>
      </w:r>
      <w:r w:rsidRPr="1603DF0B">
        <w:rPr>
          <w:rFonts w:ascii="Calibri" w:hAnsi="Calibri" w:cs="Calibri"/>
          <w:sz w:val="22"/>
          <w:szCs w:val="22"/>
        </w:rPr>
        <w:t xml:space="preserve"> noteikumi Nr.</w:t>
      </w:r>
      <w:r w:rsidR="004A72D3">
        <w:rPr>
          <w:rFonts w:ascii="Calibri" w:hAnsi="Calibri" w:cs="Calibri"/>
          <w:sz w:val="22"/>
          <w:szCs w:val="22"/>
        </w:rPr>
        <w:t> </w:t>
      </w:r>
      <w:r w:rsidRPr="1603DF0B">
        <w:rPr>
          <w:rFonts w:ascii="Calibri" w:hAnsi="Calibri" w:cs="Calibri"/>
          <w:sz w:val="22"/>
          <w:szCs w:val="22"/>
        </w:rPr>
        <w:t xml:space="preserve">300 </w:t>
      </w:r>
      <w:r w:rsidR="00EE5DFF" w:rsidRPr="1603DF0B">
        <w:rPr>
          <w:rFonts w:ascii="Calibri" w:hAnsi="Calibri" w:cs="Calibri"/>
          <w:b/>
          <w:bCs/>
          <w:sz w:val="22"/>
          <w:szCs w:val="22"/>
        </w:rPr>
        <w:t>“</w:t>
      </w:r>
      <w:r w:rsidR="001E2C6D" w:rsidRPr="1603DF0B">
        <w:rPr>
          <w:rFonts w:ascii="Calibri" w:hAnsi="Calibri" w:cs="Calibri"/>
          <w:b/>
          <w:bCs/>
          <w:sz w:val="22"/>
          <w:szCs w:val="22"/>
        </w:rPr>
        <w:t>Kārtība, kādā novērtējama ietekme</w:t>
      </w:r>
      <w:r w:rsidR="00E510B3" w:rsidRPr="1603DF0B">
        <w:rPr>
          <w:rFonts w:ascii="Calibri" w:hAnsi="Calibri" w:cs="Calibri"/>
          <w:b/>
          <w:bCs/>
          <w:sz w:val="22"/>
          <w:szCs w:val="22"/>
        </w:rPr>
        <w:t xml:space="preserve"> </w:t>
      </w:r>
      <w:r w:rsidR="001E2C6D" w:rsidRPr="1603DF0B">
        <w:rPr>
          <w:rFonts w:ascii="Calibri" w:hAnsi="Calibri" w:cs="Calibri"/>
          <w:b/>
          <w:bCs/>
          <w:sz w:val="22"/>
          <w:szCs w:val="22"/>
        </w:rPr>
        <w:t>uz Eiropas nozīmes īpaši aizsargājamo dabas</w:t>
      </w:r>
      <w:r w:rsidR="00E510B3" w:rsidRPr="1603DF0B">
        <w:rPr>
          <w:rFonts w:ascii="Calibri" w:hAnsi="Calibri" w:cs="Calibri"/>
          <w:b/>
          <w:bCs/>
          <w:sz w:val="22"/>
          <w:szCs w:val="22"/>
        </w:rPr>
        <w:t xml:space="preserve"> </w:t>
      </w:r>
      <w:r w:rsidR="001E2C6D" w:rsidRPr="1603DF0B">
        <w:rPr>
          <w:rFonts w:ascii="Calibri" w:hAnsi="Calibri" w:cs="Calibri"/>
          <w:b/>
          <w:bCs/>
          <w:sz w:val="22"/>
          <w:szCs w:val="22"/>
        </w:rPr>
        <w:t>teritoriju (</w:t>
      </w:r>
      <w:r w:rsidR="001E2C6D" w:rsidRPr="0049408B">
        <w:rPr>
          <w:rFonts w:ascii="Calibri" w:hAnsi="Calibri" w:cs="Calibri"/>
          <w:b/>
          <w:bCs/>
          <w:i/>
          <w:iCs/>
          <w:sz w:val="22"/>
          <w:szCs w:val="22"/>
        </w:rPr>
        <w:t>Natura 2000</w:t>
      </w:r>
      <w:r w:rsidR="001E2C6D" w:rsidRPr="1603DF0B">
        <w:rPr>
          <w:rFonts w:ascii="Calibri" w:hAnsi="Calibri" w:cs="Calibri"/>
          <w:b/>
          <w:bCs/>
          <w:sz w:val="22"/>
          <w:szCs w:val="22"/>
        </w:rPr>
        <w:t>)”</w:t>
      </w:r>
      <w:r w:rsidR="001E2C6D" w:rsidRPr="1603DF0B">
        <w:rPr>
          <w:rFonts w:ascii="Calibri" w:hAnsi="Calibri" w:cs="Calibri"/>
          <w:sz w:val="22"/>
          <w:szCs w:val="22"/>
        </w:rPr>
        <w:t xml:space="preserve"> </w:t>
      </w:r>
      <w:r w:rsidR="00BF50FA" w:rsidRPr="1603DF0B">
        <w:rPr>
          <w:rFonts w:ascii="Calibri" w:hAnsi="Calibri" w:cs="Calibri"/>
          <w:sz w:val="22"/>
          <w:szCs w:val="22"/>
        </w:rPr>
        <w:t>no</w:t>
      </w:r>
      <w:r w:rsidR="00BF50FA">
        <w:rPr>
          <w:rFonts w:ascii="Calibri" w:hAnsi="Calibri" w:cs="Calibri"/>
          <w:sz w:val="22"/>
          <w:szCs w:val="22"/>
        </w:rPr>
        <w:t>teic</w:t>
      </w:r>
      <w:r w:rsidR="001E2C6D" w:rsidRPr="1603DF0B">
        <w:rPr>
          <w:rFonts w:ascii="Calibri" w:hAnsi="Calibri" w:cs="Calibri"/>
          <w:sz w:val="22"/>
          <w:szCs w:val="22"/>
        </w:rPr>
        <w:t>, kā novērtējama to paredzēto darbību ietekme uz Eiropas nozīmes īpaši aizsargājamo dabas teritoriju (</w:t>
      </w:r>
      <w:r w:rsidR="001E2C6D" w:rsidRPr="0049408B">
        <w:rPr>
          <w:rFonts w:ascii="Calibri" w:hAnsi="Calibri" w:cs="Calibri"/>
          <w:i/>
          <w:iCs/>
          <w:sz w:val="22"/>
          <w:szCs w:val="22"/>
        </w:rPr>
        <w:t>Natura 2000</w:t>
      </w:r>
      <w:r w:rsidR="001E2C6D" w:rsidRPr="1603DF0B">
        <w:rPr>
          <w:rFonts w:ascii="Calibri" w:hAnsi="Calibri" w:cs="Calibri"/>
          <w:sz w:val="22"/>
          <w:szCs w:val="22"/>
        </w:rPr>
        <w:t>), kuru īstenošanai nav jāveic ietekmes uz vidi novērtējums.</w:t>
      </w:r>
    </w:p>
    <w:p w14:paraId="6EB7A167" w14:textId="35BCB614" w:rsidR="00E510B3" w:rsidRPr="006A1728" w:rsidRDefault="004D6E7F"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0E0F67">
        <w:rPr>
          <w:rFonts w:ascii="Calibri" w:hAnsi="Calibri" w:cs="Calibri"/>
          <w:sz w:val="22"/>
          <w:szCs w:val="22"/>
        </w:rPr>
        <w:t xml:space="preserve">inistru </w:t>
      </w:r>
      <w:r w:rsidR="00611279">
        <w:rPr>
          <w:rFonts w:ascii="Calibri" w:hAnsi="Calibri" w:cs="Calibri"/>
          <w:sz w:val="22"/>
          <w:szCs w:val="22"/>
        </w:rPr>
        <w:t>k</w:t>
      </w:r>
      <w:r w:rsidR="000E0F67">
        <w:rPr>
          <w:rFonts w:ascii="Calibri" w:hAnsi="Calibri" w:cs="Calibri"/>
          <w:sz w:val="22"/>
          <w:szCs w:val="22"/>
        </w:rPr>
        <w:t>abineta 2004.</w:t>
      </w:r>
      <w:r w:rsidR="004A72D3">
        <w:rPr>
          <w:rFonts w:ascii="Calibri" w:hAnsi="Calibri" w:cs="Calibri"/>
          <w:sz w:val="22"/>
          <w:szCs w:val="22"/>
        </w:rPr>
        <w:t> </w:t>
      </w:r>
      <w:r w:rsidR="000E0F67">
        <w:rPr>
          <w:rFonts w:ascii="Calibri" w:hAnsi="Calibri" w:cs="Calibri"/>
          <w:sz w:val="22"/>
          <w:szCs w:val="22"/>
        </w:rPr>
        <w:t>gada 23.</w:t>
      </w:r>
      <w:r w:rsidR="004A72D3">
        <w:rPr>
          <w:rFonts w:ascii="Calibri" w:hAnsi="Calibri" w:cs="Calibri"/>
          <w:sz w:val="22"/>
          <w:szCs w:val="22"/>
        </w:rPr>
        <w:t> </w:t>
      </w:r>
      <w:r w:rsidR="000E0F67">
        <w:rPr>
          <w:rFonts w:ascii="Calibri" w:hAnsi="Calibri" w:cs="Calibri"/>
          <w:sz w:val="22"/>
          <w:szCs w:val="22"/>
        </w:rPr>
        <w:t xml:space="preserve">marta </w:t>
      </w:r>
      <w:r w:rsidRPr="006A1728">
        <w:rPr>
          <w:rFonts w:ascii="Calibri" w:hAnsi="Calibri" w:cs="Calibri"/>
          <w:sz w:val="22"/>
          <w:szCs w:val="22"/>
        </w:rPr>
        <w:t>noteikumi Nr.</w:t>
      </w:r>
      <w:r w:rsidR="004A72D3">
        <w:rPr>
          <w:rFonts w:ascii="Calibri" w:hAnsi="Calibri" w:cs="Calibri"/>
          <w:sz w:val="22"/>
          <w:szCs w:val="22"/>
        </w:rPr>
        <w:t> </w:t>
      </w:r>
      <w:r w:rsidRPr="006A1728">
        <w:rPr>
          <w:rFonts w:ascii="Calibri" w:hAnsi="Calibri" w:cs="Calibri"/>
          <w:sz w:val="22"/>
          <w:szCs w:val="22"/>
        </w:rPr>
        <w:t xml:space="preserve">157 </w:t>
      </w:r>
      <w:r w:rsidR="00EE5DFF" w:rsidRPr="006A1728">
        <w:rPr>
          <w:rFonts w:ascii="Calibri" w:hAnsi="Calibri" w:cs="Calibri"/>
          <w:b/>
          <w:sz w:val="22"/>
          <w:szCs w:val="22"/>
        </w:rPr>
        <w:t>“</w:t>
      </w:r>
      <w:r w:rsidR="00E510B3" w:rsidRPr="006A1728">
        <w:rPr>
          <w:rFonts w:ascii="Calibri" w:hAnsi="Calibri" w:cs="Calibri"/>
          <w:b/>
          <w:sz w:val="22"/>
          <w:szCs w:val="22"/>
        </w:rPr>
        <w:t>Kārtība, kādā veicams ietekmes uz vidi stratēģiskais novērtējums”</w:t>
      </w:r>
      <w:r w:rsidR="00E510B3" w:rsidRPr="006A1728">
        <w:rPr>
          <w:rFonts w:ascii="Calibri" w:hAnsi="Calibri" w:cs="Calibri"/>
          <w:sz w:val="22"/>
          <w:szCs w:val="22"/>
        </w:rPr>
        <w:t xml:space="preserve"> nosaka kārtību, kādā veicams ietekmes uz vidi stratēģiskais novērtēju</w:t>
      </w:r>
      <w:r w:rsidR="004A72D3">
        <w:rPr>
          <w:rFonts w:ascii="Calibri" w:hAnsi="Calibri" w:cs="Calibri"/>
          <w:sz w:val="22"/>
          <w:szCs w:val="22"/>
        </w:rPr>
        <w:t>ms, kā arī plānošanas dokumentu veidus</w:t>
      </w:r>
      <w:r w:rsidR="00E510B3" w:rsidRPr="006A1728">
        <w:rPr>
          <w:rFonts w:ascii="Calibri" w:hAnsi="Calibri" w:cs="Calibri"/>
          <w:sz w:val="22"/>
          <w:szCs w:val="22"/>
        </w:rPr>
        <w:t>, kuriem veicams ietekmes uz vidi stratēģiskais novērtējums.</w:t>
      </w:r>
      <w:r w:rsidR="004A72D3" w:rsidRPr="004A72D3">
        <w:rPr>
          <w:rFonts w:eastAsiaTheme="minorHAnsi" w:cstheme="minorBidi"/>
          <w:szCs w:val="22"/>
          <w:lang w:eastAsia="en-US"/>
        </w:rPr>
        <w:t xml:space="preserve"> </w:t>
      </w:r>
      <w:r w:rsidR="00BF50FA">
        <w:rPr>
          <w:rFonts w:ascii="Calibri" w:hAnsi="Calibri" w:cs="Calibri"/>
          <w:sz w:val="22"/>
          <w:szCs w:val="22"/>
        </w:rPr>
        <w:t>Šie n</w:t>
      </w:r>
      <w:r w:rsidR="00BF50FA" w:rsidRPr="004A72D3">
        <w:rPr>
          <w:rFonts w:ascii="Calibri" w:hAnsi="Calibri" w:cs="Calibri"/>
          <w:sz w:val="22"/>
          <w:szCs w:val="22"/>
        </w:rPr>
        <w:t xml:space="preserve">oteikumi </w:t>
      </w:r>
      <w:r w:rsidR="004A72D3" w:rsidRPr="004A72D3">
        <w:rPr>
          <w:rFonts w:ascii="Calibri" w:hAnsi="Calibri" w:cs="Calibri"/>
          <w:sz w:val="22"/>
          <w:szCs w:val="22"/>
        </w:rPr>
        <w:t>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w:t>
      </w:r>
    </w:p>
    <w:p w14:paraId="15B7E8E0" w14:textId="5A32BEA9" w:rsidR="00E510B3" w:rsidRPr="006A1728" w:rsidRDefault="00530EF9"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lastRenderedPageBreak/>
        <w:t>M</w:t>
      </w:r>
      <w:r w:rsidR="000E0F67">
        <w:rPr>
          <w:rFonts w:ascii="Calibri" w:hAnsi="Calibri" w:cs="Calibri"/>
          <w:sz w:val="22"/>
          <w:szCs w:val="22"/>
        </w:rPr>
        <w:t xml:space="preserve">inistru </w:t>
      </w:r>
      <w:r w:rsidR="00611279">
        <w:rPr>
          <w:rFonts w:ascii="Calibri" w:hAnsi="Calibri" w:cs="Calibri"/>
          <w:sz w:val="22"/>
          <w:szCs w:val="22"/>
        </w:rPr>
        <w:t>k</w:t>
      </w:r>
      <w:r w:rsidR="000E0F67">
        <w:rPr>
          <w:rFonts w:ascii="Calibri" w:hAnsi="Calibri" w:cs="Calibri"/>
          <w:sz w:val="22"/>
          <w:szCs w:val="22"/>
        </w:rPr>
        <w:t>abineta 2015.</w:t>
      </w:r>
      <w:r w:rsidR="004A72D3">
        <w:rPr>
          <w:rFonts w:ascii="Calibri" w:hAnsi="Calibri" w:cs="Calibri"/>
          <w:sz w:val="22"/>
          <w:szCs w:val="22"/>
        </w:rPr>
        <w:t> </w:t>
      </w:r>
      <w:r w:rsidR="000E0F67">
        <w:rPr>
          <w:rFonts w:ascii="Calibri" w:hAnsi="Calibri" w:cs="Calibri"/>
          <w:sz w:val="22"/>
          <w:szCs w:val="22"/>
        </w:rPr>
        <w:t>gada 13.</w:t>
      </w:r>
      <w:r w:rsidR="004A72D3">
        <w:rPr>
          <w:rFonts w:ascii="Calibri" w:hAnsi="Calibri" w:cs="Calibri"/>
          <w:sz w:val="22"/>
          <w:szCs w:val="22"/>
        </w:rPr>
        <w:t> </w:t>
      </w:r>
      <w:r w:rsidR="000E0F67">
        <w:rPr>
          <w:rFonts w:ascii="Calibri" w:hAnsi="Calibri" w:cs="Calibri"/>
          <w:sz w:val="22"/>
          <w:szCs w:val="22"/>
        </w:rPr>
        <w:t xml:space="preserve">janvāra </w:t>
      </w:r>
      <w:r w:rsidRPr="006A1728">
        <w:rPr>
          <w:rFonts w:ascii="Calibri" w:hAnsi="Calibri" w:cs="Calibri"/>
          <w:sz w:val="22"/>
          <w:szCs w:val="22"/>
        </w:rPr>
        <w:t>noteikumi Nr.</w:t>
      </w:r>
      <w:r w:rsidR="004A72D3">
        <w:rPr>
          <w:rFonts w:ascii="Calibri" w:hAnsi="Calibri" w:cs="Calibri"/>
          <w:sz w:val="22"/>
          <w:szCs w:val="22"/>
        </w:rPr>
        <w:t> </w:t>
      </w:r>
      <w:r w:rsidRPr="006A1728">
        <w:rPr>
          <w:rFonts w:ascii="Calibri" w:hAnsi="Calibri" w:cs="Calibri"/>
          <w:sz w:val="22"/>
          <w:szCs w:val="22"/>
        </w:rPr>
        <w:t xml:space="preserve">18 </w:t>
      </w:r>
      <w:r w:rsidR="00EE5DFF" w:rsidRPr="006A1728">
        <w:rPr>
          <w:rFonts w:ascii="Calibri" w:hAnsi="Calibri" w:cs="Calibri"/>
          <w:b/>
          <w:sz w:val="22"/>
          <w:szCs w:val="22"/>
        </w:rPr>
        <w:t>“</w:t>
      </w:r>
      <w:r w:rsidR="00E510B3" w:rsidRPr="006A1728">
        <w:rPr>
          <w:rFonts w:ascii="Calibri" w:hAnsi="Calibri" w:cs="Calibri"/>
          <w:b/>
          <w:sz w:val="22"/>
          <w:szCs w:val="22"/>
        </w:rPr>
        <w:t>Kārtība, kādā novērtē paredzētās darbības ietekmi uz vidi un akceptē paredzēto darbību”</w:t>
      </w:r>
      <w:r w:rsidR="00E510B3" w:rsidRPr="006A1728">
        <w:rPr>
          <w:rFonts w:ascii="Calibri" w:hAnsi="Calibri" w:cs="Calibri"/>
          <w:sz w:val="22"/>
          <w:szCs w:val="22"/>
        </w:rPr>
        <w:t xml:space="preserve"> nosaka</w:t>
      </w:r>
      <w:r w:rsidR="004A72D3">
        <w:rPr>
          <w:rFonts w:ascii="Calibri" w:hAnsi="Calibri" w:cs="Calibri"/>
          <w:sz w:val="22"/>
          <w:szCs w:val="22"/>
        </w:rPr>
        <w:t xml:space="preserve"> kārtību</w:t>
      </w:r>
      <w:r w:rsidR="00E510B3" w:rsidRPr="006A1728">
        <w:rPr>
          <w:rFonts w:ascii="Calibri" w:hAnsi="Calibri" w:cs="Calibri"/>
          <w:sz w:val="22"/>
          <w:szCs w:val="22"/>
        </w:rPr>
        <w:t>, kā</w:t>
      </w:r>
      <w:r w:rsidR="004A72D3">
        <w:rPr>
          <w:rFonts w:ascii="Calibri" w:hAnsi="Calibri" w:cs="Calibri"/>
          <w:sz w:val="22"/>
          <w:szCs w:val="22"/>
        </w:rPr>
        <w:t>dā</w:t>
      </w:r>
      <w:r w:rsidR="00E510B3" w:rsidRPr="006A1728">
        <w:rPr>
          <w:rFonts w:ascii="Calibri" w:hAnsi="Calibri" w:cs="Calibri"/>
          <w:sz w:val="22"/>
          <w:szCs w:val="22"/>
        </w:rPr>
        <w:t xml:space="preserve"> veicams ietekmes uz vidi novērtējums.</w:t>
      </w:r>
      <w:r w:rsidR="004A72D3" w:rsidRPr="004A72D3">
        <w:rPr>
          <w:rFonts w:eastAsiaTheme="minorHAnsi" w:cstheme="minorBidi"/>
          <w:szCs w:val="22"/>
          <w:lang w:eastAsia="en-US"/>
        </w:rPr>
        <w:t xml:space="preserve"> </w:t>
      </w:r>
      <w:r w:rsidR="004A72D3" w:rsidRPr="004A72D3">
        <w:rPr>
          <w:rFonts w:ascii="Calibri" w:hAnsi="Calibri" w:cs="Calibri"/>
          <w:sz w:val="22"/>
          <w:szCs w:val="22"/>
        </w:rPr>
        <w:t>Ja darbība, kurai nepieciešams veikt ietekmes uz vidi novērtējumu, tiktu plānota dabas parka teritorijā vai šī darbība to varētu netieši ietekmēt, tad šādu informācija būtu jānorāda attiecīgajā iesniegumā.</w:t>
      </w:r>
    </w:p>
    <w:p w14:paraId="4B6DA7F9" w14:textId="66196D55" w:rsidR="00E510B3" w:rsidRPr="001B5393" w:rsidRDefault="00530EF9" w:rsidP="00D15F8D">
      <w:pPr>
        <w:pStyle w:val="tv213"/>
        <w:spacing w:before="0" w:beforeAutospacing="0" w:after="120" w:afterAutospacing="0"/>
        <w:jc w:val="both"/>
        <w:rPr>
          <w:rFonts w:ascii="Calibri" w:hAnsi="Calibri" w:cs="Calibri"/>
          <w:sz w:val="22"/>
        </w:rPr>
      </w:pPr>
      <w:r w:rsidRPr="006A1728">
        <w:rPr>
          <w:rFonts w:ascii="Calibri" w:hAnsi="Calibri" w:cs="Calibri"/>
          <w:sz w:val="22"/>
          <w:szCs w:val="22"/>
        </w:rPr>
        <w:t>M</w:t>
      </w:r>
      <w:r w:rsidR="000E0F67">
        <w:rPr>
          <w:rFonts w:ascii="Calibri" w:hAnsi="Calibri" w:cs="Calibri"/>
          <w:sz w:val="22"/>
          <w:szCs w:val="22"/>
        </w:rPr>
        <w:t xml:space="preserve">inistru </w:t>
      </w:r>
      <w:r w:rsidR="00611279">
        <w:rPr>
          <w:rFonts w:ascii="Calibri" w:hAnsi="Calibri" w:cs="Calibri"/>
          <w:sz w:val="22"/>
          <w:szCs w:val="22"/>
        </w:rPr>
        <w:t>k</w:t>
      </w:r>
      <w:r w:rsidR="000E0F67">
        <w:rPr>
          <w:rFonts w:ascii="Calibri" w:hAnsi="Calibri" w:cs="Calibri"/>
          <w:sz w:val="22"/>
          <w:szCs w:val="22"/>
        </w:rPr>
        <w:t>abineta 2015.</w:t>
      </w:r>
      <w:r w:rsidR="001B5393">
        <w:rPr>
          <w:rFonts w:ascii="Calibri" w:hAnsi="Calibri" w:cs="Calibri"/>
          <w:sz w:val="22"/>
          <w:szCs w:val="22"/>
        </w:rPr>
        <w:t> </w:t>
      </w:r>
      <w:r w:rsidR="000E0F67">
        <w:rPr>
          <w:rFonts w:ascii="Calibri" w:hAnsi="Calibri" w:cs="Calibri"/>
          <w:sz w:val="22"/>
          <w:szCs w:val="22"/>
        </w:rPr>
        <w:t>gada 27.</w:t>
      </w:r>
      <w:r w:rsidR="001B5393">
        <w:rPr>
          <w:rFonts w:ascii="Calibri" w:hAnsi="Calibri" w:cs="Calibri"/>
          <w:sz w:val="22"/>
          <w:szCs w:val="22"/>
        </w:rPr>
        <w:t> </w:t>
      </w:r>
      <w:r w:rsidR="000E0F67">
        <w:rPr>
          <w:rFonts w:ascii="Calibri" w:hAnsi="Calibri" w:cs="Calibri"/>
          <w:sz w:val="22"/>
          <w:szCs w:val="22"/>
        </w:rPr>
        <w:t>janvāra</w:t>
      </w:r>
      <w:r w:rsidRPr="006A1728">
        <w:rPr>
          <w:rFonts w:ascii="Calibri" w:hAnsi="Calibri" w:cs="Calibri"/>
          <w:sz w:val="22"/>
          <w:szCs w:val="22"/>
        </w:rPr>
        <w:t xml:space="preserve"> noteikumi Nr.</w:t>
      </w:r>
      <w:r w:rsidR="001B5393">
        <w:rPr>
          <w:rFonts w:ascii="Calibri" w:hAnsi="Calibri" w:cs="Calibri"/>
          <w:sz w:val="22"/>
          <w:szCs w:val="22"/>
        </w:rPr>
        <w:t> </w:t>
      </w:r>
      <w:r w:rsidRPr="006A1728">
        <w:rPr>
          <w:rFonts w:ascii="Calibri" w:hAnsi="Calibri" w:cs="Calibri"/>
          <w:sz w:val="22"/>
          <w:szCs w:val="22"/>
        </w:rPr>
        <w:t xml:space="preserve">30 </w:t>
      </w:r>
      <w:r w:rsidR="00EE5DFF" w:rsidRPr="006A1728">
        <w:rPr>
          <w:rFonts w:ascii="Calibri" w:hAnsi="Calibri" w:cs="Calibri"/>
          <w:b/>
          <w:sz w:val="22"/>
          <w:szCs w:val="22"/>
        </w:rPr>
        <w:t>“</w:t>
      </w:r>
      <w:r w:rsidR="00E510B3" w:rsidRPr="006A1728">
        <w:rPr>
          <w:rFonts w:ascii="Calibri" w:hAnsi="Calibri" w:cs="Calibri"/>
          <w:b/>
          <w:sz w:val="22"/>
          <w:szCs w:val="22"/>
        </w:rPr>
        <w:t>Kārtība, kādā Valsts vides dienests izdod tehniskos noteikumus paredzētajai darbībai”</w:t>
      </w:r>
      <w:r w:rsidR="00E510B3" w:rsidRPr="006A1728">
        <w:rPr>
          <w:rFonts w:ascii="Calibri" w:hAnsi="Calibri" w:cs="Calibri"/>
          <w:sz w:val="22"/>
          <w:szCs w:val="22"/>
        </w:rPr>
        <w:t xml:space="preserve"> nosaka paredzētās darbības, </w:t>
      </w:r>
      <w:r w:rsidR="001B5393" w:rsidRPr="001B5393">
        <w:rPr>
          <w:rFonts w:ascii="Calibri" w:hAnsi="Calibri" w:cs="Calibri"/>
          <w:sz w:val="22"/>
        </w:rPr>
        <w:t xml:space="preserve">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48D1EA0D" w14:textId="0F8DA6C9" w:rsidR="00206375" w:rsidRPr="006A1728" w:rsidRDefault="00E510B3" w:rsidP="00D15F8D">
      <w:pPr>
        <w:pStyle w:val="tv213"/>
        <w:spacing w:before="0" w:beforeAutospacing="0" w:after="120" w:afterAutospacing="0"/>
        <w:jc w:val="both"/>
        <w:rPr>
          <w:rFonts w:ascii="Calibri" w:hAnsi="Calibri" w:cs="Calibri"/>
          <w:sz w:val="22"/>
          <w:szCs w:val="22"/>
        </w:rPr>
      </w:pPr>
      <w:r w:rsidRPr="007734FB">
        <w:rPr>
          <w:rFonts w:ascii="Calibri" w:hAnsi="Calibri" w:cs="Calibri"/>
          <w:sz w:val="22"/>
          <w:szCs w:val="22"/>
        </w:rPr>
        <w:t xml:space="preserve">Likuma </w:t>
      </w:r>
      <w:r w:rsidR="00EE5DFF" w:rsidRPr="007734FB">
        <w:rPr>
          <w:rFonts w:ascii="Calibri" w:hAnsi="Calibri" w:cs="Calibri"/>
          <w:b/>
          <w:sz w:val="22"/>
          <w:szCs w:val="22"/>
        </w:rPr>
        <w:t>“</w:t>
      </w:r>
      <w:r w:rsidRPr="007734FB">
        <w:rPr>
          <w:rFonts w:ascii="Calibri" w:hAnsi="Calibri" w:cs="Calibri"/>
          <w:b/>
          <w:sz w:val="22"/>
          <w:szCs w:val="22"/>
        </w:rPr>
        <w:t>Par piesārņojumu”</w:t>
      </w:r>
      <w:r w:rsidRPr="007734FB">
        <w:rPr>
          <w:rFonts w:ascii="Calibri" w:hAnsi="Calibri" w:cs="Calibri"/>
          <w:sz w:val="22"/>
          <w:szCs w:val="22"/>
        </w:rPr>
        <w:t xml:space="preserve"> m</w:t>
      </w:r>
      <w:r w:rsidRPr="006A1728">
        <w:rPr>
          <w:rFonts w:ascii="Calibri" w:hAnsi="Calibri" w:cs="Calibri"/>
          <w:sz w:val="22"/>
          <w:szCs w:val="22"/>
        </w:rPr>
        <w:t>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w:t>
      </w:r>
    </w:p>
    <w:p w14:paraId="182AE138" w14:textId="77777777" w:rsidR="007734FB" w:rsidRPr="006A1728" w:rsidRDefault="007734FB" w:rsidP="007734FB">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Pr>
          <w:rFonts w:ascii="Calibri" w:hAnsi="Calibri" w:cs="Calibri"/>
          <w:sz w:val="22"/>
          <w:szCs w:val="22"/>
        </w:rPr>
        <w:t>inistru kabineta 2002. gada 22. janvāra</w:t>
      </w:r>
      <w:r w:rsidRPr="006A1728">
        <w:rPr>
          <w:rFonts w:ascii="Calibri" w:hAnsi="Calibri" w:cs="Calibri"/>
          <w:sz w:val="22"/>
          <w:szCs w:val="22"/>
        </w:rPr>
        <w:t xml:space="preserve"> noteikumi Nr.</w:t>
      </w:r>
      <w:r>
        <w:rPr>
          <w:rFonts w:ascii="Calibri" w:hAnsi="Calibri" w:cs="Calibri"/>
          <w:sz w:val="22"/>
          <w:szCs w:val="22"/>
        </w:rPr>
        <w:t> </w:t>
      </w:r>
      <w:r w:rsidRPr="006A1728">
        <w:rPr>
          <w:rFonts w:ascii="Calibri" w:hAnsi="Calibri" w:cs="Calibri"/>
          <w:sz w:val="22"/>
          <w:szCs w:val="22"/>
        </w:rPr>
        <w:t xml:space="preserve">34 </w:t>
      </w:r>
      <w:r w:rsidRPr="006A1728">
        <w:rPr>
          <w:rFonts w:ascii="Calibri" w:hAnsi="Calibri" w:cs="Calibri"/>
          <w:b/>
          <w:sz w:val="22"/>
          <w:szCs w:val="22"/>
        </w:rPr>
        <w:t>”</w:t>
      </w:r>
      <w:r>
        <w:rPr>
          <w:rFonts w:ascii="Calibri" w:hAnsi="Calibri" w:cs="Calibri"/>
          <w:b/>
          <w:sz w:val="22"/>
          <w:szCs w:val="22"/>
        </w:rPr>
        <w:t>Noteikumi p</w:t>
      </w:r>
      <w:r w:rsidRPr="006A1728">
        <w:rPr>
          <w:rFonts w:ascii="Calibri" w:hAnsi="Calibri" w:cs="Calibri"/>
          <w:b/>
          <w:sz w:val="22"/>
          <w:szCs w:val="22"/>
        </w:rPr>
        <w:t>ar piesārņojošo vielu emisiju ūdenī”</w:t>
      </w:r>
      <w:r w:rsidRPr="006A1728">
        <w:rPr>
          <w:rFonts w:ascii="Calibri" w:hAnsi="Calibri" w:cs="Calibri"/>
          <w:sz w:val="22"/>
          <w:szCs w:val="22"/>
        </w:rPr>
        <w:t xml:space="preserve"> nosaka emisijas robežvērtības un aizliegumus piesārņojošo vielu emisijai ūdenī.</w:t>
      </w:r>
    </w:p>
    <w:p w14:paraId="7EBB94E6" w14:textId="77777777" w:rsidR="007860D6" w:rsidRDefault="007860D6" w:rsidP="00D15F8D">
      <w:pPr>
        <w:suppressAutoHyphens/>
        <w:spacing w:before="0" w:after="120"/>
        <w:jc w:val="both"/>
        <w:rPr>
          <w:rFonts w:ascii="Calibri" w:hAnsi="Calibri" w:cs="Calibri"/>
          <w:sz w:val="22"/>
        </w:rPr>
      </w:pPr>
      <w:r w:rsidRPr="004A72EF">
        <w:rPr>
          <w:rFonts w:ascii="Calibri" w:hAnsi="Calibri" w:cs="Calibri"/>
          <w:sz w:val="22"/>
        </w:rPr>
        <w:t>M</w:t>
      </w:r>
      <w:r>
        <w:rPr>
          <w:rFonts w:ascii="Calibri" w:hAnsi="Calibri" w:cs="Calibri"/>
          <w:sz w:val="22"/>
        </w:rPr>
        <w:t>inistru kabineta 2002. gada 12. marta</w:t>
      </w:r>
      <w:r w:rsidRPr="006A1728">
        <w:rPr>
          <w:rFonts w:ascii="Calibri" w:hAnsi="Calibri" w:cs="Calibri"/>
          <w:sz w:val="22"/>
        </w:rPr>
        <w:t xml:space="preserve"> noteikumi Nr.</w:t>
      </w:r>
      <w:r>
        <w:rPr>
          <w:rFonts w:ascii="Calibri" w:hAnsi="Calibri" w:cs="Calibri"/>
          <w:sz w:val="22"/>
        </w:rPr>
        <w:t> </w:t>
      </w:r>
      <w:r w:rsidRPr="006A1728">
        <w:rPr>
          <w:rFonts w:ascii="Calibri" w:hAnsi="Calibri" w:cs="Calibri"/>
          <w:sz w:val="22"/>
        </w:rPr>
        <w:t xml:space="preserve">118 </w:t>
      </w:r>
      <w:r>
        <w:rPr>
          <w:rFonts w:ascii="Calibri" w:hAnsi="Calibri" w:cs="Calibri"/>
          <w:b/>
          <w:sz w:val="22"/>
        </w:rPr>
        <w:t>“</w:t>
      </w:r>
      <w:r w:rsidRPr="006A1728">
        <w:rPr>
          <w:rFonts w:ascii="Calibri" w:hAnsi="Calibri" w:cs="Calibri"/>
          <w:b/>
          <w:sz w:val="22"/>
        </w:rPr>
        <w:t>Noteikumi par virszemes un pazemes ūdeņu kvalitāti”</w:t>
      </w:r>
      <w:r w:rsidRPr="006A1728">
        <w:rPr>
          <w:rFonts w:ascii="Calibri" w:hAnsi="Calibri" w:cs="Calibri"/>
          <w:sz w:val="22"/>
        </w:rPr>
        <w:t xml:space="preserve"> nosaka kvalitātes normatīvus virszemes un pazemes ūdeņiem, kā arī prioritāros zivju ūdeņus, kuros nepieciešams veikt ūdeņu aizsardzību vai kvalitātes uzlabošanas pasākumus, lai nodrošinātu zivju populācijām labvēlīgus apstākļus.</w:t>
      </w:r>
    </w:p>
    <w:p w14:paraId="4D134A9D" w14:textId="7D4C2859" w:rsidR="004C0108" w:rsidRPr="006A1728" w:rsidRDefault="004C0108" w:rsidP="00D15F8D">
      <w:pPr>
        <w:suppressAutoHyphens/>
        <w:spacing w:before="0" w:after="120"/>
        <w:jc w:val="both"/>
        <w:rPr>
          <w:rFonts w:ascii="Calibri" w:hAnsi="Calibri" w:cs="Calibri"/>
          <w:sz w:val="22"/>
          <w:lang w:eastAsia="ar-SA"/>
        </w:rPr>
      </w:pPr>
      <w:r w:rsidRPr="006A1728">
        <w:rPr>
          <w:rFonts w:ascii="Calibri" w:hAnsi="Calibri" w:cs="Calibri"/>
          <w:b/>
          <w:sz w:val="22"/>
          <w:lang w:eastAsia="ar-SA"/>
        </w:rPr>
        <w:t>Meža likums</w:t>
      </w:r>
      <w:r w:rsidRPr="006A1728">
        <w:rPr>
          <w:rFonts w:ascii="Calibri" w:hAnsi="Calibri" w:cs="Calibri"/>
          <w:sz w:val="22"/>
          <w:lang w:eastAsia="ar-SA"/>
        </w:rPr>
        <w:t xml:space="preserve"> nosaka regulē</w:t>
      </w:r>
      <w:r w:rsidR="00AB5FBF">
        <w:rPr>
          <w:rFonts w:ascii="Calibri" w:hAnsi="Calibri" w:cs="Calibri"/>
          <w:sz w:val="22"/>
          <w:lang w:eastAsia="ar-SA"/>
        </w:rPr>
        <w:t>jumu</w:t>
      </w:r>
      <w:r w:rsidRPr="006A1728">
        <w:rPr>
          <w:rFonts w:ascii="Calibri" w:hAnsi="Calibri" w:cs="Calibri"/>
          <w:sz w:val="22"/>
          <w:lang w:eastAsia="ar-SA"/>
        </w:rPr>
        <w:t xml:space="preserve"> visu Latvijas mežu ilgtspējīg</w:t>
      </w:r>
      <w:r w:rsidR="00AB5FBF">
        <w:rPr>
          <w:rFonts w:ascii="Calibri" w:hAnsi="Calibri" w:cs="Calibri"/>
          <w:sz w:val="22"/>
          <w:lang w:eastAsia="ar-SA"/>
        </w:rPr>
        <w:t>ai</w:t>
      </w:r>
      <w:r w:rsidRPr="006A1728">
        <w:rPr>
          <w:rFonts w:ascii="Calibri" w:hAnsi="Calibri" w:cs="Calibri"/>
          <w:sz w:val="22"/>
          <w:lang w:eastAsia="ar-SA"/>
        </w:rPr>
        <w:t xml:space="preserve"> apsaimniekošan</w:t>
      </w:r>
      <w:r w:rsidR="00AB5FBF">
        <w:rPr>
          <w:rFonts w:ascii="Calibri" w:hAnsi="Calibri" w:cs="Calibri"/>
          <w:sz w:val="22"/>
          <w:lang w:eastAsia="ar-SA"/>
        </w:rPr>
        <w:t>ai</w:t>
      </w:r>
      <w:r w:rsidRPr="006A1728">
        <w:rPr>
          <w:rFonts w:ascii="Calibri" w:hAnsi="Calibri" w:cs="Calibri"/>
          <w:sz w:val="22"/>
          <w:lang w:eastAsia="ar-SA"/>
        </w:rPr>
        <w:t>, visiem meža īpašniekiem vai tiesiskajiem valdītājiem garantējot vienādas tiesības, īpašumtiesību neaizskaramību un saimnieciskās darbības patstāvību un nosakot vienādus pienākumus.</w:t>
      </w:r>
    </w:p>
    <w:p w14:paraId="5247E54B" w14:textId="371A8EF2" w:rsidR="004C0108" w:rsidRPr="006A1728" w:rsidRDefault="004C0108" w:rsidP="00D15F8D">
      <w:pPr>
        <w:suppressAutoHyphens/>
        <w:autoSpaceDE w:val="0"/>
        <w:autoSpaceDN w:val="0"/>
        <w:adjustRightInd w:val="0"/>
        <w:spacing w:before="0" w:after="120"/>
        <w:jc w:val="both"/>
        <w:rPr>
          <w:rFonts w:ascii="Calibri" w:hAnsi="Calibri" w:cs="Calibri"/>
          <w:sz w:val="22"/>
          <w:lang w:eastAsia="ar-SA"/>
        </w:rPr>
      </w:pPr>
      <w:r w:rsidRPr="006A1728">
        <w:rPr>
          <w:rFonts w:ascii="Calibri" w:hAnsi="Calibri" w:cs="Calibri"/>
          <w:sz w:val="22"/>
          <w:lang w:eastAsia="ar-SA"/>
        </w:rPr>
        <w:t>M</w:t>
      </w:r>
      <w:r w:rsidR="00AB5FBF">
        <w:rPr>
          <w:rFonts w:ascii="Calibri" w:hAnsi="Calibri" w:cs="Calibri"/>
          <w:sz w:val="22"/>
          <w:lang w:eastAsia="ar-SA"/>
        </w:rPr>
        <w:t xml:space="preserve">inistru </w:t>
      </w:r>
      <w:r w:rsidR="003B138C">
        <w:rPr>
          <w:rFonts w:ascii="Calibri" w:hAnsi="Calibri" w:cs="Calibri"/>
          <w:sz w:val="22"/>
          <w:lang w:eastAsia="ar-SA"/>
        </w:rPr>
        <w:t>k</w:t>
      </w:r>
      <w:r w:rsidR="00AB5FBF">
        <w:rPr>
          <w:rFonts w:ascii="Calibri" w:hAnsi="Calibri" w:cs="Calibri"/>
          <w:sz w:val="22"/>
          <w:lang w:eastAsia="ar-SA"/>
        </w:rPr>
        <w:t>abineta 2012.</w:t>
      </w:r>
      <w:r w:rsidR="007734FB">
        <w:rPr>
          <w:rFonts w:ascii="Calibri" w:hAnsi="Calibri" w:cs="Calibri"/>
          <w:sz w:val="22"/>
          <w:lang w:eastAsia="ar-SA"/>
        </w:rPr>
        <w:t> </w:t>
      </w:r>
      <w:r w:rsidR="00AB5FBF">
        <w:rPr>
          <w:rFonts w:ascii="Calibri" w:hAnsi="Calibri" w:cs="Calibri"/>
          <w:sz w:val="22"/>
          <w:lang w:eastAsia="ar-SA"/>
        </w:rPr>
        <w:t>gada 18.</w:t>
      </w:r>
      <w:r w:rsidR="007734FB">
        <w:rPr>
          <w:rFonts w:ascii="Calibri" w:hAnsi="Calibri" w:cs="Calibri"/>
          <w:sz w:val="22"/>
          <w:lang w:eastAsia="ar-SA"/>
        </w:rPr>
        <w:t> </w:t>
      </w:r>
      <w:r w:rsidR="00AB5FBF">
        <w:rPr>
          <w:rFonts w:ascii="Calibri" w:hAnsi="Calibri" w:cs="Calibri"/>
          <w:sz w:val="22"/>
          <w:lang w:eastAsia="ar-SA"/>
        </w:rPr>
        <w:t>decembra</w:t>
      </w:r>
      <w:r w:rsidRPr="006A1728">
        <w:rPr>
          <w:rFonts w:ascii="Calibri" w:hAnsi="Calibri" w:cs="Calibri"/>
          <w:sz w:val="22"/>
          <w:lang w:eastAsia="ar-SA"/>
        </w:rPr>
        <w:t xml:space="preserve"> noteikumi Nr.</w:t>
      </w:r>
      <w:r w:rsidR="007734FB">
        <w:rPr>
          <w:rFonts w:ascii="Calibri" w:hAnsi="Calibri" w:cs="Calibri"/>
          <w:sz w:val="22"/>
          <w:lang w:eastAsia="ar-SA"/>
        </w:rPr>
        <w:t> </w:t>
      </w:r>
      <w:r w:rsidRPr="006A1728">
        <w:rPr>
          <w:rFonts w:ascii="Calibri" w:hAnsi="Calibri" w:cs="Calibri"/>
          <w:sz w:val="22"/>
          <w:lang w:eastAsia="ar-SA"/>
        </w:rPr>
        <w:t xml:space="preserve">935 </w:t>
      </w:r>
      <w:r w:rsidRPr="006A1728">
        <w:rPr>
          <w:rFonts w:ascii="Calibri" w:hAnsi="Calibri" w:cs="Calibri"/>
          <w:b/>
          <w:sz w:val="22"/>
          <w:lang w:eastAsia="ar-SA"/>
        </w:rPr>
        <w:t>“Noteikumi par koku ciršanu mežā”</w:t>
      </w:r>
      <w:r w:rsidRPr="006A1728">
        <w:rPr>
          <w:rFonts w:ascii="Calibri" w:hAnsi="Calibri" w:cs="Calibri"/>
          <w:sz w:val="22"/>
          <w:lang w:eastAsia="ar-SA"/>
        </w:rPr>
        <w:t xml:space="preserve"> nosaka koku ciršanas kārtību mežā, kā arī dabas aizsardzības prasības koku ciršanai.</w:t>
      </w:r>
    </w:p>
    <w:p w14:paraId="7EDF8D96" w14:textId="020EF241" w:rsidR="004C0108" w:rsidRPr="006A1728" w:rsidRDefault="004C0108" w:rsidP="00D15F8D">
      <w:pPr>
        <w:suppressAutoHyphens/>
        <w:spacing w:before="0" w:after="120"/>
        <w:jc w:val="both"/>
        <w:rPr>
          <w:rFonts w:ascii="Calibri" w:hAnsi="Calibri" w:cs="Calibri"/>
          <w:sz w:val="22"/>
          <w:lang w:eastAsia="ar-SA"/>
        </w:rPr>
      </w:pPr>
      <w:r w:rsidRPr="006A1728">
        <w:rPr>
          <w:rFonts w:ascii="Calibri" w:hAnsi="Calibri" w:cs="Calibri"/>
          <w:sz w:val="22"/>
          <w:lang w:eastAsia="ar-SA"/>
        </w:rPr>
        <w:t>M</w:t>
      </w:r>
      <w:r w:rsidR="00AB5FBF">
        <w:rPr>
          <w:rFonts w:ascii="Calibri" w:hAnsi="Calibri" w:cs="Calibri"/>
          <w:sz w:val="22"/>
          <w:lang w:eastAsia="ar-SA"/>
        </w:rPr>
        <w:t xml:space="preserve">inistru </w:t>
      </w:r>
      <w:r w:rsidR="003B138C">
        <w:rPr>
          <w:rFonts w:ascii="Calibri" w:hAnsi="Calibri" w:cs="Calibri"/>
          <w:sz w:val="22"/>
          <w:lang w:eastAsia="ar-SA"/>
        </w:rPr>
        <w:t>k</w:t>
      </w:r>
      <w:r w:rsidR="00AB5FBF">
        <w:rPr>
          <w:rFonts w:ascii="Calibri" w:hAnsi="Calibri" w:cs="Calibri"/>
          <w:sz w:val="22"/>
          <w:lang w:eastAsia="ar-SA"/>
        </w:rPr>
        <w:t>abineta</w:t>
      </w:r>
      <w:r w:rsidRPr="006A1728">
        <w:rPr>
          <w:rFonts w:ascii="Calibri" w:hAnsi="Calibri" w:cs="Calibri"/>
          <w:sz w:val="22"/>
          <w:lang w:eastAsia="ar-SA"/>
        </w:rPr>
        <w:t xml:space="preserve"> </w:t>
      </w:r>
      <w:r w:rsidR="00AB5FBF">
        <w:rPr>
          <w:rFonts w:ascii="Calibri" w:hAnsi="Calibri" w:cs="Calibri"/>
          <w:sz w:val="22"/>
          <w:lang w:eastAsia="ar-SA"/>
        </w:rPr>
        <w:t>2012.</w:t>
      </w:r>
      <w:r w:rsidR="007734FB">
        <w:rPr>
          <w:rFonts w:ascii="Calibri" w:hAnsi="Calibri" w:cs="Calibri"/>
          <w:sz w:val="22"/>
          <w:lang w:eastAsia="ar-SA"/>
        </w:rPr>
        <w:t> </w:t>
      </w:r>
      <w:r w:rsidR="00AB5FBF">
        <w:rPr>
          <w:rFonts w:ascii="Calibri" w:hAnsi="Calibri" w:cs="Calibri"/>
          <w:sz w:val="22"/>
          <w:lang w:eastAsia="ar-SA"/>
        </w:rPr>
        <w:t>gada 18.</w:t>
      </w:r>
      <w:r w:rsidR="007734FB">
        <w:rPr>
          <w:rFonts w:ascii="Calibri" w:hAnsi="Calibri" w:cs="Calibri"/>
          <w:sz w:val="22"/>
          <w:lang w:eastAsia="ar-SA"/>
        </w:rPr>
        <w:t> </w:t>
      </w:r>
      <w:r w:rsidR="00AB5FBF">
        <w:rPr>
          <w:rFonts w:ascii="Calibri" w:hAnsi="Calibri" w:cs="Calibri"/>
          <w:sz w:val="22"/>
          <w:lang w:eastAsia="ar-SA"/>
        </w:rPr>
        <w:t xml:space="preserve">decembra </w:t>
      </w:r>
      <w:r w:rsidRPr="006A1728">
        <w:rPr>
          <w:rFonts w:ascii="Calibri" w:hAnsi="Calibri" w:cs="Calibri"/>
          <w:sz w:val="22"/>
          <w:lang w:eastAsia="ar-SA"/>
        </w:rPr>
        <w:t>noteikumi Nr.</w:t>
      </w:r>
      <w:r w:rsidR="007734FB">
        <w:rPr>
          <w:rFonts w:ascii="Calibri" w:hAnsi="Calibri" w:cs="Calibri"/>
          <w:sz w:val="22"/>
          <w:lang w:eastAsia="ar-SA"/>
        </w:rPr>
        <w:t> </w:t>
      </w:r>
      <w:r w:rsidRPr="006A1728">
        <w:rPr>
          <w:rFonts w:ascii="Calibri" w:hAnsi="Calibri" w:cs="Calibri"/>
          <w:sz w:val="22"/>
          <w:lang w:eastAsia="ar-SA"/>
        </w:rPr>
        <w:t xml:space="preserve">936 </w:t>
      </w:r>
      <w:r w:rsidRPr="006A1728">
        <w:rPr>
          <w:rFonts w:ascii="Calibri" w:hAnsi="Calibri" w:cs="Calibri"/>
          <w:b/>
          <w:sz w:val="22"/>
        </w:rPr>
        <w:t>“</w:t>
      </w:r>
      <w:r w:rsidRPr="006A1728">
        <w:rPr>
          <w:rFonts w:ascii="Calibri" w:hAnsi="Calibri" w:cs="Calibri"/>
          <w:b/>
          <w:sz w:val="22"/>
          <w:lang w:eastAsia="ar-SA"/>
        </w:rPr>
        <w:t>Dabas aizsardzības noteikumi meža apsaimniekošanā”</w:t>
      </w:r>
      <w:r w:rsidRPr="006A1728">
        <w:rPr>
          <w:rFonts w:ascii="Calibri" w:hAnsi="Calibri" w:cs="Calibri"/>
          <w:sz w:val="22"/>
          <w:lang w:eastAsia="ar-SA"/>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21F7D75B" w14:textId="1CE0AC1B" w:rsidR="004C0108" w:rsidRPr="006A1728" w:rsidRDefault="004C0108" w:rsidP="00D15F8D">
      <w:pPr>
        <w:suppressAutoHyphens/>
        <w:spacing w:before="0" w:after="120"/>
        <w:jc w:val="both"/>
        <w:rPr>
          <w:rFonts w:ascii="Calibri" w:hAnsi="Calibri" w:cs="Calibri"/>
          <w:sz w:val="22"/>
          <w:lang w:eastAsia="ar-SA"/>
        </w:rPr>
      </w:pPr>
      <w:r w:rsidRPr="006A1728">
        <w:rPr>
          <w:rFonts w:ascii="Calibri" w:hAnsi="Calibri" w:cs="Calibri"/>
          <w:sz w:val="22"/>
          <w:lang w:eastAsia="ar-SA"/>
        </w:rPr>
        <w:t>M</w:t>
      </w:r>
      <w:r w:rsidR="00AB5FBF">
        <w:rPr>
          <w:rFonts w:ascii="Calibri" w:hAnsi="Calibri" w:cs="Calibri"/>
          <w:sz w:val="22"/>
          <w:lang w:eastAsia="ar-SA"/>
        </w:rPr>
        <w:t xml:space="preserve">inistru </w:t>
      </w:r>
      <w:r w:rsidR="003B138C">
        <w:rPr>
          <w:rFonts w:ascii="Calibri" w:hAnsi="Calibri" w:cs="Calibri"/>
          <w:sz w:val="22"/>
          <w:lang w:eastAsia="ar-SA"/>
        </w:rPr>
        <w:t>k</w:t>
      </w:r>
      <w:r w:rsidR="00AB5FBF">
        <w:rPr>
          <w:rFonts w:ascii="Calibri" w:hAnsi="Calibri" w:cs="Calibri"/>
          <w:sz w:val="22"/>
          <w:lang w:eastAsia="ar-SA"/>
        </w:rPr>
        <w:t>abineta 2012.</w:t>
      </w:r>
      <w:r w:rsidR="007734FB">
        <w:rPr>
          <w:rFonts w:ascii="Calibri" w:hAnsi="Calibri" w:cs="Calibri"/>
          <w:sz w:val="22"/>
          <w:lang w:eastAsia="ar-SA"/>
        </w:rPr>
        <w:t> </w:t>
      </w:r>
      <w:r w:rsidR="00AB5FBF">
        <w:rPr>
          <w:rFonts w:ascii="Calibri" w:hAnsi="Calibri" w:cs="Calibri"/>
          <w:sz w:val="22"/>
          <w:lang w:eastAsia="ar-SA"/>
        </w:rPr>
        <w:t>gada 18.</w:t>
      </w:r>
      <w:r w:rsidR="007734FB">
        <w:rPr>
          <w:rFonts w:ascii="Calibri" w:hAnsi="Calibri" w:cs="Calibri"/>
          <w:sz w:val="22"/>
          <w:lang w:eastAsia="ar-SA"/>
        </w:rPr>
        <w:t> </w:t>
      </w:r>
      <w:r w:rsidR="00AB5FBF">
        <w:rPr>
          <w:rFonts w:ascii="Calibri" w:hAnsi="Calibri" w:cs="Calibri"/>
          <w:sz w:val="22"/>
          <w:lang w:eastAsia="ar-SA"/>
        </w:rPr>
        <w:t xml:space="preserve">decembra </w:t>
      </w:r>
      <w:r w:rsidRPr="006A1728">
        <w:rPr>
          <w:rFonts w:ascii="Calibri" w:hAnsi="Calibri" w:cs="Calibri"/>
          <w:sz w:val="22"/>
          <w:lang w:eastAsia="ar-SA"/>
        </w:rPr>
        <w:t>noteikumi Nr.</w:t>
      </w:r>
      <w:r w:rsidR="007734FB">
        <w:rPr>
          <w:rFonts w:ascii="Calibri" w:hAnsi="Calibri" w:cs="Calibri"/>
          <w:sz w:val="22"/>
          <w:lang w:eastAsia="ar-SA"/>
        </w:rPr>
        <w:t> </w:t>
      </w:r>
      <w:r w:rsidRPr="006A1728">
        <w:rPr>
          <w:rFonts w:ascii="Calibri" w:hAnsi="Calibri" w:cs="Calibri"/>
          <w:sz w:val="22"/>
          <w:lang w:eastAsia="ar-SA"/>
        </w:rPr>
        <w:t xml:space="preserve">947 </w:t>
      </w:r>
      <w:r w:rsidRPr="006A1728">
        <w:rPr>
          <w:rFonts w:ascii="Calibri" w:hAnsi="Calibri" w:cs="Calibri"/>
          <w:b/>
          <w:sz w:val="22"/>
        </w:rPr>
        <w:t>“</w:t>
      </w:r>
      <w:r w:rsidRPr="006A1728">
        <w:rPr>
          <w:rFonts w:ascii="Calibri" w:hAnsi="Calibri" w:cs="Calibri"/>
          <w:b/>
          <w:sz w:val="22"/>
          <w:lang w:eastAsia="ar-SA"/>
        </w:rPr>
        <w:t>Noteikumi par meža aizsardzības pasākumiem un ārkārtas situāciju izsludināšanu mežā”</w:t>
      </w:r>
      <w:r w:rsidRPr="006A1728">
        <w:rPr>
          <w:rFonts w:ascii="Calibri" w:hAnsi="Calibri" w:cs="Calibri"/>
          <w:sz w:val="22"/>
          <w:lang w:eastAsia="ar-SA"/>
        </w:rPr>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ja individuālajos aizsardzības un izmantošanas noteikumos nav noteikts citādi.</w:t>
      </w:r>
    </w:p>
    <w:p w14:paraId="2E7FF511" w14:textId="488B774A" w:rsidR="004C0108" w:rsidRPr="006A1728" w:rsidRDefault="004C0108" w:rsidP="00D15F8D">
      <w:pPr>
        <w:suppressAutoHyphens/>
        <w:autoSpaceDE w:val="0"/>
        <w:autoSpaceDN w:val="0"/>
        <w:adjustRightInd w:val="0"/>
        <w:spacing w:before="0" w:after="120"/>
        <w:jc w:val="both"/>
        <w:rPr>
          <w:rFonts w:ascii="Calibri" w:hAnsi="Calibri" w:cs="Calibri"/>
          <w:sz w:val="22"/>
          <w:lang w:eastAsia="ar-SA"/>
        </w:rPr>
      </w:pPr>
      <w:r w:rsidRPr="006A1728">
        <w:rPr>
          <w:rFonts w:ascii="Calibri" w:hAnsi="Calibri" w:cs="Calibri"/>
          <w:sz w:val="22"/>
          <w:lang w:eastAsia="ar-SA"/>
        </w:rPr>
        <w:t>M</w:t>
      </w:r>
      <w:r w:rsidR="00255EE4">
        <w:rPr>
          <w:rFonts w:ascii="Calibri" w:hAnsi="Calibri" w:cs="Calibri"/>
          <w:sz w:val="22"/>
          <w:lang w:eastAsia="ar-SA"/>
        </w:rPr>
        <w:t xml:space="preserve">inistru </w:t>
      </w:r>
      <w:r w:rsidR="003B138C">
        <w:rPr>
          <w:rFonts w:ascii="Calibri" w:hAnsi="Calibri" w:cs="Calibri"/>
          <w:sz w:val="22"/>
          <w:lang w:eastAsia="ar-SA"/>
        </w:rPr>
        <w:t>k</w:t>
      </w:r>
      <w:r w:rsidR="00255EE4">
        <w:rPr>
          <w:rFonts w:ascii="Calibri" w:hAnsi="Calibri" w:cs="Calibri"/>
          <w:sz w:val="22"/>
          <w:lang w:eastAsia="ar-SA"/>
        </w:rPr>
        <w:t>abineta 2012.</w:t>
      </w:r>
      <w:r w:rsidR="007734FB">
        <w:rPr>
          <w:rFonts w:ascii="Calibri" w:hAnsi="Calibri" w:cs="Calibri"/>
          <w:sz w:val="22"/>
          <w:lang w:eastAsia="ar-SA"/>
        </w:rPr>
        <w:t> </w:t>
      </w:r>
      <w:r w:rsidR="00255EE4">
        <w:rPr>
          <w:rFonts w:ascii="Calibri" w:hAnsi="Calibri" w:cs="Calibri"/>
          <w:sz w:val="22"/>
          <w:lang w:eastAsia="ar-SA"/>
        </w:rPr>
        <w:t>gada 18.</w:t>
      </w:r>
      <w:r w:rsidR="007734FB">
        <w:rPr>
          <w:rFonts w:ascii="Calibri" w:hAnsi="Calibri" w:cs="Calibri"/>
          <w:sz w:val="22"/>
          <w:lang w:eastAsia="ar-SA"/>
        </w:rPr>
        <w:t> </w:t>
      </w:r>
      <w:r w:rsidR="00255EE4">
        <w:rPr>
          <w:rFonts w:ascii="Calibri" w:hAnsi="Calibri" w:cs="Calibri"/>
          <w:sz w:val="22"/>
          <w:lang w:eastAsia="ar-SA"/>
        </w:rPr>
        <w:t>decembra</w:t>
      </w:r>
      <w:r w:rsidRPr="006A1728">
        <w:rPr>
          <w:rFonts w:ascii="Calibri" w:hAnsi="Calibri" w:cs="Calibri"/>
          <w:sz w:val="22"/>
          <w:lang w:eastAsia="ar-SA"/>
        </w:rPr>
        <w:t xml:space="preserve"> noteikumi Nr.</w:t>
      </w:r>
      <w:r w:rsidR="007734FB">
        <w:rPr>
          <w:rFonts w:ascii="Calibri" w:hAnsi="Calibri" w:cs="Calibri"/>
          <w:sz w:val="22"/>
          <w:lang w:eastAsia="ar-SA"/>
        </w:rPr>
        <w:t> </w:t>
      </w:r>
      <w:r w:rsidRPr="006A1728">
        <w:rPr>
          <w:rFonts w:ascii="Calibri" w:hAnsi="Calibri" w:cs="Calibri"/>
          <w:sz w:val="22"/>
          <w:lang w:eastAsia="ar-SA"/>
        </w:rPr>
        <w:t>889</w:t>
      </w:r>
      <w:r w:rsidRPr="006A1728">
        <w:rPr>
          <w:rFonts w:ascii="Calibri" w:hAnsi="Calibri" w:cs="Calibri"/>
          <w:b/>
          <w:sz w:val="22"/>
          <w:lang w:eastAsia="ar-SA"/>
        </w:rPr>
        <w:t xml:space="preserve"> “Noteikumi par atmežošanas kompensācijas noteikšanas kritērijiem, aprēķināšanas un atlīdzināšanas kārtību”</w:t>
      </w:r>
      <w:r w:rsidRPr="006A1728">
        <w:rPr>
          <w:rFonts w:ascii="Calibri" w:hAnsi="Calibri" w:cs="Calibri"/>
          <w:sz w:val="22"/>
          <w:lang w:eastAsia="ar-SA"/>
        </w:rPr>
        <w:t xml:space="preserve"> nosaka ar atmežošanu izraisīto negatīvo seku kompensācijas noteikšanas kritērijus, aprēķināšanas un atlīdzināšanas kārtību.</w:t>
      </w:r>
    </w:p>
    <w:p w14:paraId="380CD275" w14:textId="33559DDB" w:rsidR="00E510B3" w:rsidRPr="006A1728" w:rsidRDefault="00E510B3" w:rsidP="00D15F8D">
      <w:pPr>
        <w:pStyle w:val="tv213"/>
        <w:spacing w:before="0" w:beforeAutospacing="0" w:after="120" w:afterAutospacing="0"/>
        <w:jc w:val="both"/>
        <w:rPr>
          <w:rFonts w:ascii="Calibri" w:hAnsi="Calibri" w:cs="Calibri"/>
          <w:sz w:val="22"/>
          <w:szCs w:val="22"/>
        </w:rPr>
      </w:pPr>
      <w:r w:rsidRPr="006A1728">
        <w:rPr>
          <w:rFonts w:ascii="Calibri" w:hAnsi="Calibri" w:cs="Calibri"/>
          <w:b/>
          <w:sz w:val="22"/>
          <w:szCs w:val="22"/>
        </w:rPr>
        <w:t>Ūdens apsaimniekošanas likums</w:t>
      </w:r>
      <w:r w:rsidRPr="006A1728">
        <w:rPr>
          <w:rFonts w:ascii="Calibri" w:hAnsi="Calibri" w:cs="Calibri"/>
          <w:sz w:val="22"/>
          <w:szCs w:val="22"/>
        </w:rPr>
        <w:t xml:space="preserve"> nosaka mērķus</w:t>
      </w:r>
      <w:r w:rsidR="007734FB">
        <w:rPr>
          <w:rFonts w:ascii="Calibri" w:hAnsi="Calibri" w:cs="Calibri"/>
          <w:sz w:val="22"/>
          <w:szCs w:val="22"/>
        </w:rPr>
        <w:t xml:space="preserve"> (2. pants)</w:t>
      </w:r>
      <w:r w:rsidRPr="006A1728">
        <w:rPr>
          <w:rFonts w:ascii="Calibri" w:hAnsi="Calibri" w:cs="Calibri"/>
          <w:sz w:val="22"/>
          <w:szCs w:val="22"/>
        </w:rPr>
        <w:t xml:space="preserve">, kas ietver tādas virszemes un pazemes ūdeņu aizsardzības sistēmas izveidošanu, kas: veicina ilgtspējīgu un racionālu ūdens resursu lietošanu, nodrošinot to ilgtermiņa aizsardzību un iedzīvotāju pietiekamu apgādi ar labas kvalitātes virszemes un pazemes ūdeni; </w:t>
      </w:r>
      <w:r w:rsidRPr="006A1728">
        <w:rPr>
          <w:rFonts w:ascii="Calibri" w:hAnsi="Calibri" w:cs="Calibri"/>
          <w:sz w:val="22"/>
          <w:szCs w:val="22"/>
        </w:rPr>
        <w:lastRenderedPageBreak/>
        <w:t>novērš ūdens un no ūdens tieši atkarīgo sauszemes ekosistēmu un mitrāju stāvokļa pasliktināšanos, aizsargā šīs ekosistēmas un uzlabo to stāvokli.</w:t>
      </w:r>
    </w:p>
    <w:p w14:paraId="1BFE0EF6" w14:textId="784C3DFC" w:rsidR="00E510B3" w:rsidRPr="006A1728" w:rsidRDefault="00530EF9"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255EE4">
        <w:rPr>
          <w:rFonts w:ascii="Calibri" w:hAnsi="Calibri" w:cs="Calibri"/>
          <w:sz w:val="22"/>
          <w:szCs w:val="22"/>
        </w:rPr>
        <w:t xml:space="preserve">inistru </w:t>
      </w:r>
      <w:r w:rsidR="003B138C">
        <w:rPr>
          <w:rFonts w:ascii="Calibri" w:hAnsi="Calibri" w:cs="Calibri"/>
          <w:sz w:val="22"/>
          <w:szCs w:val="22"/>
        </w:rPr>
        <w:t>k</w:t>
      </w:r>
      <w:r w:rsidR="00255EE4">
        <w:rPr>
          <w:rFonts w:ascii="Calibri" w:hAnsi="Calibri" w:cs="Calibri"/>
          <w:sz w:val="22"/>
          <w:szCs w:val="22"/>
        </w:rPr>
        <w:t>abineta 2004.</w:t>
      </w:r>
      <w:r w:rsidR="007734FB">
        <w:rPr>
          <w:rFonts w:ascii="Calibri" w:hAnsi="Calibri" w:cs="Calibri"/>
          <w:sz w:val="22"/>
          <w:szCs w:val="22"/>
        </w:rPr>
        <w:t> </w:t>
      </w:r>
      <w:r w:rsidR="00255EE4">
        <w:rPr>
          <w:rFonts w:ascii="Calibri" w:hAnsi="Calibri" w:cs="Calibri"/>
          <w:sz w:val="22"/>
          <w:szCs w:val="22"/>
        </w:rPr>
        <w:t>gada 19.</w:t>
      </w:r>
      <w:r w:rsidR="007734FB">
        <w:rPr>
          <w:rFonts w:ascii="Calibri" w:hAnsi="Calibri" w:cs="Calibri"/>
          <w:sz w:val="22"/>
          <w:szCs w:val="22"/>
        </w:rPr>
        <w:t> </w:t>
      </w:r>
      <w:r w:rsidR="00255EE4">
        <w:rPr>
          <w:rFonts w:ascii="Calibri" w:hAnsi="Calibri" w:cs="Calibri"/>
          <w:sz w:val="22"/>
          <w:szCs w:val="22"/>
        </w:rPr>
        <w:t>oktobra</w:t>
      </w:r>
      <w:r w:rsidRPr="006A1728">
        <w:rPr>
          <w:rFonts w:ascii="Calibri" w:hAnsi="Calibri" w:cs="Calibri"/>
          <w:sz w:val="22"/>
          <w:szCs w:val="22"/>
        </w:rPr>
        <w:t xml:space="preserve"> noteikumi Nr.</w:t>
      </w:r>
      <w:r w:rsidR="007734FB">
        <w:rPr>
          <w:rFonts w:ascii="Calibri" w:hAnsi="Calibri" w:cs="Calibri"/>
          <w:sz w:val="22"/>
          <w:szCs w:val="22"/>
        </w:rPr>
        <w:t> </w:t>
      </w:r>
      <w:r w:rsidRPr="006A1728">
        <w:rPr>
          <w:rFonts w:ascii="Calibri" w:hAnsi="Calibri" w:cs="Calibri"/>
          <w:sz w:val="22"/>
          <w:szCs w:val="22"/>
        </w:rPr>
        <w:t xml:space="preserve">858 </w:t>
      </w:r>
      <w:r w:rsidR="00EE5DFF" w:rsidRPr="006A1728">
        <w:rPr>
          <w:rFonts w:ascii="Calibri" w:hAnsi="Calibri" w:cs="Calibri"/>
          <w:b/>
          <w:sz w:val="22"/>
          <w:szCs w:val="22"/>
        </w:rPr>
        <w:t>“</w:t>
      </w:r>
      <w:r w:rsidR="00E510B3" w:rsidRPr="006A1728">
        <w:rPr>
          <w:rFonts w:ascii="Calibri" w:hAnsi="Calibri" w:cs="Calibri"/>
          <w:b/>
          <w:sz w:val="22"/>
          <w:szCs w:val="22"/>
        </w:rPr>
        <w:t>Noteikumi par virszemes ūdensobjektu tipu raksturojumu, klasifikāciju, kvalitātes kritērijiem un antropogēno slodžu noteikšanas kārtību”</w:t>
      </w:r>
      <w:r w:rsidRPr="006A1728">
        <w:rPr>
          <w:rFonts w:ascii="Calibri" w:hAnsi="Calibri" w:cs="Calibri"/>
          <w:sz w:val="22"/>
          <w:szCs w:val="22"/>
        </w:rPr>
        <w:t xml:space="preserve"> </w:t>
      </w:r>
      <w:r w:rsidR="00E510B3" w:rsidRPr="006A1728">
        <w:rPr>
          <w:rFonts w:ascii="Calibri" w:hAnsi="Calibri" w:cs="Calibri"/>
          <w:sz w:val="22"/>
          <w:szCs w:val="22"/>
        </w:rPr>
        <w:t xml:space="preserve">nosaka virszemes ūdensobjektu tipu raksturojumu un virszemes ūdensobjektu klasifikāciju, antropogēnās slodzes noteikšanas kārtību, prioritārās vielas un to emisijas ierobežošanas kārtību, kā arī virszemes ūdeņu ekoloģiskās un </w:t>
      </w:r>
      <w:r w:rsidR="00A06539">
        <w:rPr>
          <w:rFonts w:ascii="Calibri" w:hAnsi="Calibri" w:cs="Calibri"/>
          <w:sz w:val="22"/>
          <w:szCs w:val="22"/>
        </w:rPr>
        <w:t>ķīmiskās kvalitātes kritērijus.</w:t>
      </w:r>
    </w:p>
    <w:p w14:paraId="461C599D" w14:textId="67B32101" w:rsidR="00FB586A" w:rsidRPr="006A1728" w:rsidRDefault="00FB586A" w:rsidP="00D15F8D">
      <w:pPr>
        <w:pStyle w:val="tv213"/>
        <w:spacing w:before="0" w:beforeAutospacing="0" w:after="120" w:afterAutospacing="0"/>
        <w:jc w:val="both"/>
        <w:rPr>
          <w:rFonts w:ascii="Calibri" w:hAnsi="Calibri" w:cs="Calibri"/>
          <w:sz w:val="22"/>
          <w:szCs w:val="22"/>
        </w:rPr>
      </w:pPr>
      <w:r w:rsidRPr="006A1728">
        <w:rPr>
          <w:rFonts w:ascii="Calibri" w:eastAsia="Calibri" w:hAnsi="Calibri" w:cs="Calibri"/>
          <w:b/>
          <w:bCs/>
          <w:sz w:val="22"/>
          <w:szCs w:val="22"/>
          <w:lang w:eastAsia="ar-SA"/>
        </w:rPr>
        <w:t>Zvejniecības likums</w:t>
      </w:r>
      <w:r w:rsidRPr="006A1728">
        <w:rPr>
          <w:rFonts w:ascii="Calibri" w:eastAsia="Calibri" w:hAnsi="Calibri" w:cs="Calibri"/>
          <w:bCs/>
          <w:sz w:val="22"/>
          <w:szCs w:val="22"/>
          <w:lang w:eastAsia="ar-SA"/>
        </w:rPr>
        <w:t xml:space="preserve"> </w:t>
      </w:r>
      <w:r w:rsidRPr="006A1728">
        <w:rPr>
          <w:rFonts w:ascii="Calibri" w:eastAsia="Calibri" w:hAnsi="Calibri" w:cs="Calibri"/>
          <w:sz w:val="22"/>
          <w:szCs w:val="22"/>
          <w:lang w:eastAsia="ar-SA"/>
        </w:rPr>
        <w:t>regulē</w:t>
      </w:r>
      <w:r w:rsidR="00E12AB0">
        <w:rPr>
          <w:rFonts w:ascii="Calibri" w:eastAsia="Calibri" w:hAnsi="Calibri" w:cs="Calibri"/>
          <w:sz w:val="22"/>
          <w:szCs w:val="22"/>
          <w:lang w:eastAsia="ar-SA"/>
        </w:rPr>
        <w:t xml:space="preserve"> (2. pants)</w:t>
      </w:r>
      <w:r w:rsidRPr="006A1728">
        <w:rPr>
          <w:rFonts w:ascii="Calibri" w:eastAsia="Calibri" w:hAnsi="Calibri" w:cs="Calibri"/>
          <w:sz w:val="22"/>
          <w:szCs w:val="22"/>
          <w:lang w:eastAsia="ar-SA"/>
        </w:rPr>
        <w:t xml:space="preserve"> Latvijas Republikas iekšējo ūdeņu, teritoriālo jūras ūdeņu un ekonomiskās zonas ūdeņu zivju resursu iegūšanu, izmantošanu, pētīšanu, saglabāšanu, pavairošanu un uzraudzīšanu. Likums nosaka zivju resursu un zvejas pārvaldīšanu, kā arī zvejas tiesības publiskajās upēs. Tāpat likums</w:t>
      </w:r>
      <w:r w:rsidR="007860D6">
        <w:rPr>
          <w:rFonts w:ascii="Calibri" w:eastAsia="Calibri" w:hAnsi="Calibri" w:cs="Calibri"/>
          <w:sz w:val="22"/>
          <w:szCs w:val="22"/>
          <w:lang w:eastAsia="ar-SA"/>
        </w:rPr>
        <w:t xml:space="preserve"> (1. pants)</w:t>
      </w:r>
      <w:r w:rsidRPr="006A1728">
        <w:rPr>
          <w:rFonts w:ascii="Calibri" w:eastAsia="Calibri" w:hAnsi="Calibri" w:cs="Calibri"/>
          <w:sz w:val="22"/>
          <w:szCs w:val="22"/>
          <w:lang w:eastAsia="ar-SA"/>
        </w:rPr>
        <w:t xml:space="preserve"> skaidro tādus būtiskus terminus kā tauvas josla, makšķerēšana, vēžošana un zemūdens medības, zivju resursi (tajā skaitā vēži un citi ūdens bezmugurkaulnieki, kā arī nēģi), zivis un ūdensaugi.</w:t>
      </w:r>
    </w:p>
    <w:p w14:paraId="7C90A172" w14:textId="77A9446B" w:rsidR="00E510B3" w:rsidRPr="006A1728" w:rsidRDefault="00C64A7A"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255EE4">
        <w:rPr>
          <w:rFonts w:ascii="Calibri" w:hAnsi="Calibri" w:cs="Calibri"/>
          <w:sz w:val="22"/>
          <w:szCs w:val="22"/>
        </w:rPr>
        <w:t xml:space="preserve">inistru </w:t>
      </w:r>
      <w:r w:rsidR="003B138C">
        <w:rPr>
          <w:rFonts w:ascii="Calibri" w:hAnsi="Calibri" w:cs="Calibri"/>
          <w:sz w:val="22"/>
          <w:szCs w:val="22"/>
        </w:rPr>
        <w:t>k</w:t>
      </w:r>
      <w:r w:rsidR="00255EE4">
        <w:rPr>
          <w:rFonts w:ascii="Calibri" w:hAnsi="Calibri" w:cs="Calibri"/>
          <w:sz w:val="22"/>
          <w:szCs w:val="22"/>
        </w:rPr>
        <w:t>abineta 2015.</w:t>
      </w:r>
      <w:r w:rsidR="00E12AB0">
        <w:rPr>
          <w:rFonts w:ascii="Calibri" w:hAnsi="Calibri" w:cs="Calibri"/>
          <w:sz w:val="22"/>
          <w:szCs w:val="22"/>
        </w:rPr>
        <w:t> </w:t>
      </w:r>
      <w:r w:rsidR="00255EE4">
        <w:rPr>
          <w:rFonts w:ascii="Calibri" w:hAnsi="Calibri" w:cs="Calibri"/>
          <w:sz w:val="22"/>
          <w:szCs w:val="22"/>
        </w:rPr>
        <w:t>gada 22.</w:t>
      </w:r>
      <w:r w:rsidR="00E12AB0">
        <w:rPr>
          <w:rFonts w:ascii="Calibri" w:hAnsi="Calibri" w:cs="Calibri"/>
          <w:sz w:val="22"/>
          <w:szCs w:val="22"/>
        </w:rPr>
        <w:t> </w:t>
      </w:r>
      <w:r w:rsidR="00255EE4">
        <w:rPr>
          <w:rFonts w:ascii="Calibri" w:hAnsi="Calibri" w:cs="Calibri"/>
          <w:sz w:val="22"/>
          <w:szCs w:val="22"/>
        </w:rPr>
        <w:t>decembra</w:t>
      </w:r>
      <w:r w:rsidRPr="006A1728">
        <w:rPr>
          <w:rFonts w:ascii="Calibri" w:hAnsi="Calibri" w:cs="Calibri"/>
          <w:sz w:val="22"/>
          <w:szCs w:val="22"/>
        </w:rPr>
        <w:t xml:space="preserve"> noteikumi Nr.</w:t>
      </w:r>
      <w:r w:rsidR="00E12AB0">
        <w:rPr>
          <w:rFonts w:ascii="Calibri" w:hAnsi="Calibri" w:cs="Calibri"/>
          <w:sz w:val="22"/>
          <w:szCs w:val="22"/>
        </w:rPr>
        <w:t> </w:t>
      </w:r>
      <w:r w:rsidRPr="006A1728">
        <w:rPr>
          <w:rFonts w:ascii="Calibri" w:hAnsi="Calibri" w:cs="Calibri"/>
          <w:sz w:val="22"/>
          <w:szCs w:val="22"/>
        </w:rPr>
        <w:t xml:space="preserve">800 </w:t>
      </w:r>
      <w:r w:rsidR="00636707" w:rsidRPr="006A1728">
        <w:rPr>
          <w:rFonts w:ascii="Calibri" w:hAnsi="Calibri" w:cs="Calibri"/>
          <w:b/>
          <w:sz w:val="22"/>
          <w:szCs w:val="22"/>
        </w:rPr>
        <w:t>“</w:t>
      </w:r>
      <w:r w:rsidR="00E510B3" w:rsidRPr="006A1728">
        <w:rPr>
          <w:rFonts w:ascii="Calibri" w:hAnsi="Calibri" w:cs="Calibri"/>
          <w:b/>
          <w:sz w:val="22"/>
          <w:szCs w:val="22"/>
        </w:rPr>
        <w:t>Makšķerēšanas, vēžošanas un zemūdens medību noteikumi”</w:t>
      </w:r>
      <w:r w:rsidR="00E510B3" w:rsidRPr="006A1728">
        <w:rPr>
          <w:rFonts w:ascii="Calibri" w:hAnsi="Calibri" w:cs="Calibri"/>
          <w:sz w:val="22"/>
          <w:szCs w:val="22"/>
        </w:rPr>
        <w:t xml:space="preserve"> nosaka kārtību, kādā fiziskās personas Latvijas Republikas ūdeņos var nodarboties ar amatierzveju – makšķerēšanu un zemūdens medībām, zivju (vēžu un citu ūdens bezmugurkaulnieku) ieguvi ar šajos noteikumos atļautiem makšķerēšanas, zemūdens medību un vēžošanas rīkiem.</w:t>
      </w:r>
    </w:p>
    <w:p w14:paraId="245A0AAA" w14:textId="77777777" w:rsidR="00501643" w:rsidRPr="006A1728" w:rsidRDefault="00501643" w:rsidP="00D15F8D">
      <w:pPr>
        <w:suppressAutoHyphens/>
        <w:spacing w:before="0" w:after="120"/>
        <w:jc w:val="both"/>
        <w:rPr>
          <w:rFonts w:ascii="Calibri" w:hAnsi="Calibri" w:cs="Calibri"/>
          <w:sz w:val="22"/>
          <w:lang w:eastAsia="ar-SA"/>
        </w:rPr>
      </w:pPr>
      <w:r w:rsidRPr="006A1728">
        <w:rPr>
          <w:rFonts w:ascii="Calibri" w:hAnsi="Calibri" w:cs="Calibri"/>
          <w:b/>
          <w:sz w:val="22"/>
          <w:lang w:eastAsia="ar-SA"/>
        </w:rPr>
        <w:t>Lauksaimniecības un lauku attīstības likums</w:t>
      </w:r>
      <w:r w:rsidRPr="006A1728">
        <w:rPr>
          <w:rFonts w:ascii="Calibri" w:hAnsi="Calibri" w:cs="Calibri"/>
          <w:sz w:val="22"/>
          <w:lang w:eastAsia="ar-SA"/>
        </w:rPr>
        <w:t xml:space="preserve"> nosaka mērķi radīt tiesisku pamatu lauksaimniecības attīstībai un noteikt ilglaicīgu lauksaimniecības un lauku attīstības politiku saskaņā ar ES kopējo lauksaimniecības politiku un kopējo zivsaimniecības politiku.</w:t>
      </w:r>
    </w:p>
    <w:p w14:paraId="538E8774" w14:textId="25FC4720" w:rsidR="00E510B3" w:rsidRPr="006A1728" w:rsidRDefault="00E510B3" w:rsidP="00D15F8D">
      <w:pPr>
        <w:pStyle w:val="tv213"/>
        <w:spacing w:before="0" w:beforeAutospacing="0" w:after="120" w:afterAutospacing="0"/>
        <w:jc w:val="both"/>
        <w:rPr>
          <w:rFonts w:ascii="Calibri" w:hAnsi="Calibri" w:cs="Calibri"/>
          <w:sz w:val="22"/>
          <w:szCs w:val="22"/>
        </w:rPr>
      </w:pPr>
      <w:r w:rsidRPr="006A1728">
        <w:rPr>
          <w:rFonts w:ascii="Calibri" w:hAnsi="Calibri" w:cs="Calibri"/>
          <w:b/>
          <w:sz w:val="22"/>
          <w:szCs w:val="22"/>
        </w:rPr>
        <w:t>Tūrisma likums</w:t>
      </w:r>
      <w:r w:rsidRPr="006A1728">
        <w:rPr>
          <w:rFonts w:ascii="Calibri" w:hAnsi="Calibri" w:cs="Calibri"/>
          <w:sz w:val="22"/>
          <w:szCs w:val="22"/>
        </w:rPr>
        <w:t xml:space="preserve"> nosaka mērķi radīt tiesisku pamatu tūrisma nozares attīstībai Latvijā, no</w:t>
      </w:r>
      <w:r w:rsidR="00255EE4">
        <w:rPr>
          <w:rFonts w:ascii="Calibri" w:hAnsi="Calibri" w:cs="Calibri"/>
          <w:sz w:val="22"/>
          <w:szCs w:val="22"/>
        </w:rPr>
        <w:t>saka</w:t>
      </w:r>
      <w:r w:rsidRPr="006A1728">
        <w:rPr>
          <w:rFonts w:ascii="Calibri" w:hAnsi="Calibri" w:cs="Calibri"/>
          <w:sz w:val="22"/>
          <w:szCs w:val="22"/>
        </w:rPr>
        <w:t xml:space="preserve"> kārtību, kādā valsts pārvaldes iestādes, pašvaldības un uzņēmumi (uzņēmējsabiedrības) darbojas tūrisma jomā, un aizsargā tūristu intereses; likums definē dabas tūrismu</w:t>
      </w:r>
      <w:r w:rsidR="00E12AB0">
        <w:rPr>
          <w:rFonts w:ascii="Calibri" w:hAnsi="Calibri" w:cs="Calibri"/>
          <w:sz w:val="22"/>
          <w:szCs w:val="22"/>
        </w:rPr>
        <w:t xml:space="preserve"> (1. panta pirmās daļas 2. punkts)</w:t>
      </w:r>
      <w:r w:rsidRPr="006A1728">
        <w:rPr>
          <w:rFonts w:ascii="Calibri" w:hAnsi="Calibri" w:cs="Calibri"/>
          <w:sz w:val="22"/>
          <w:szCs w:val="22"/>
        </w:rPr>
        <w:t>.</w:t>
      </w:r>
    </w:p>
    <w:p w14:paraId="6A032718" w14:textId="13D183AE" w:rsidR="0025287B" w:rsidRPr="006A1728" w:rsidRDefault="0025287B" w:rsidP="00D15F8D">
      <w:pPr>
        <w:suppressAutoHyphens/>
        <w:spacing w:before="0" w:after="120"/>
        <w:jc w:val="both"/>
        <w:rPr>
          <w:rFonts w:ascii="Calibri" w:hAnsi="Calibri" w:cs="Calibri"/>
          <w:sz w:val="22"/>
          <w:lang w:eastAsia="ar-SA"/>
        </w:rPr>
      </w:pPr>
      <w:r w:rsidRPr="1603DF0B">
        <w:rPr>
          <w:rFonts w:ascii="Calibri" w:hAnsi="Calibri" w:cs="Calibri"/>
          <w:b/>
          <w:bCs/>
          <w:sz w:val="22"/>
          <w:lang w:eastAsia="ar-SA"/>
        </w:rPr>
        <w:t>Civillikums</w:t>
      </w:r>
      <w:r w:rsidR="00E12AB0">
        <w:rPr>
          <w:rFonts w:ascii="Calibri" w:hAnsi="Calibri" w:cs="Calibri"/>
          <w:sz w:val="22"/>
          <w:lang w:eastAsia="ar-SA"/>
        </w:rPr>
        <w:t xml:space="preserve"> – </w:t>
      </w:r>
      <w:r w:rsidRPr="006A1728">
        <w:rPr>
          <w:rFonts w:ascii="Calibri" w:hAnsi="Calibri" w:cs="Calibri"/>
          <w:sz w:val="22"/>
          <w:lang w:eastAsia="ar-SA"/>
        </w:rPr>
        <w:t>1082.</w:t>
      </w:r>
      <w:r w:rsidR="00E12AB0">
        <w:rPr>
          <w:rFonts w:ascii="Calibri" w:hAnsi="Calibri" w:cs="Calibri"/>
          <w:sz w:val="22"/>
          <w:lang w:eastAsia="ar-SA"/>
        </w:rPr>
        <w:t> pants nosaka: “</w:t>
      </w:r>
      <w:r w:rsidRPr="006A1728">
        <w:rPr>
          <w:rFonts w:ascii="Calibri" w:hAnsi="Calibri" w:cs="Calibri"/>
          <w:sz w:val="22"/>
          <w:lang w:eastAsia="ar-SA"/>
        </w:rPr>
        <w:t>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r w:rsidR="00AE36F2" w:rsidRPr="006A1728">
        <w:rPr>
          <w:rFonts w:ascii="Calibri" w:hAnsi="Calibri" w:cs="Calibri"/>
          <w:sz w:val="22"/>
          <w:lang w:eastAsia="ar-SA"/>
        </w:rPr>
        <w:t>.</w:t>
      </w:r>
      <w:r w:rsidRPr="006A1728">
        <w:rPr>
          <w:rFonts w:ascii="Calibri" w:hAnsi="Calibri" w:cs="Calibri"/>
          <w:sz w:val="22"/>
          <w:lang w:eastAsia="ar-SA"/>
        </w:rPr>
        <w:t>”</w:t>
      </w:r>
    </w:p>
    <w:p w14:paraId="1DEF3C7E" w14:textId="4920D330" w:rsidR="00E510B3" w:rsidRPr="006A1728" w:rsidRDefault="00E510B3" w:rsidP="00D15F8D">
      <w:pPr>
        <w:pStyle w:val="tv213"/>
        <w:spacing w:before="0" w:beforeAutospacing="0" w:after="120" w:afterAutospacing="0"/>
        <w:jc w:val="both"/>
        <w:rPr>
          <w:rFonts w:ascii="Calibri" w:hAnsi="Calibri" w:cs="Calibri"/>
          <w:sz w:val="22"/>
          <w:szCs w:val="22"/>
        </w:rPr>
      </w:pPr>
      <w:r w:rsidRPr="006A1728">
        <w:rPr>
          <w:rFonts w:ascii="Calibri" w:hAnsi="Calibri" w:cs="Calibri"/>
          <w:b/>
          <w:sz w:val="22"/>
          <w:szCs w:val="22"/>
        </w:rPr>
        <w:t>Teritorijas attīstības plānošanas likums</w:t>
      </w:r>
      <w:r w:rsidR="00C64A7A" w:rsidRPr="006A1728">
        <w:rPr>
          <w:rFonts w:ascii="Calibri" w:hAnsi="Calibri" w:cs="Calibri"/>
          <w:sz w:val="22"/>
          <w:szCs w:val="22"/>
        </w:rPr>
        <w:t xml:space="preserve"> </w:t>
      </w:r>
      <w:r w:rsidRPr="006A1728">
        <w:rPr>
          <w:rFonts w:ascii="Calibri" w:hAnsi="Calibri" w:cs="Calibri"/>
          <w:sz w:val="22"/>
          <w:szCs w:val="22"/>
        </w:rPr>
        <w:t>nosaka mērķi panākt, ka</w:t>
      </w:r>
      <w:r w:rsidR="00B6360D" w:rsidRPr="006A1728">
        <w:rPr>
          <w:rFonts w:ascii="Calibri" w:hAnsi="Calibri" w:cs="Calibri"/>
          <w:sz w:val="22"/>
          <w:szCs w:val="22"/>
        </w:rPr>
        <w:t xml:space="preserve"> </w:t>
      </w:r>
      <w:r w:rsidRPr="006A1728">
        <w:rPr>
          <w:rFonts w:ascii="Calibri" w:hAnsi="Calibri" w:cs="Calibri"/>
          <w:sz w:val="22"/>
          <w:szCs w:val="22"/>
        </w:rPr>
        <w:t>teritorijas attīstība tiek plānota tā, lai varētu paaugstināt dzīves</w:t>
      </w:r>
      <w:r w:rsidR="00D92F18" w:rsidRPr="006A1728">
        <w:rPr>
          <w:rFonts w:ascii="Calibri" w:hAnsi="Calibri" w:cs="Calibri"/>
          <w:sz w:val="22"/>
          <w:szCs w:val="22"/>
        </w:rPr>
        <w:t xml:space="preserve"> </w:t>
      </w:r>
      <w:r w:rsidRPr="006A1728">
        <w:rPr>
          <w:rFonts w:ascii="Calibri" w:hAnsi="Calibri" w:cs="Calibri"/>
          <w:sz w:val="22"/>
          <w:szCs w:val="22"/>
        </w:rPr>
        <w:t xml:space="preserve">vides </w:t>
      </w:r>
      <w:r w:rsidR="00B6360D" w:rsidRPr="006A1728">
        <w:rPr>
          <w:rFonts w:ascii="Calibri" w:hAnsi="Calibri" w:cs="Calibri"/>
          <w:sz w:val="22"/>
          <w:szCs w:val="22"/>
        </w:rPr>
        <w:t>kvalitāti, ilgtspējīgi</w:t>
      </w:r>
      <w:r w:rsidRPr="006A1728">
        <w:rPr>
          <w:rFonts w:ascii="Calibri" w:hAnsi="Calibri" w:cs="Calibri"/>
          <w:sz w:val="22"/>
          <w:szCs w:val="22"/>
        </w:rPr>
        <w:t>, efektīvi un racionāli izmantot teritoriju un citus resursus, kā arī mērķtiecīgi un līdzsvaroti attīstīt ekonomiku.</w:t>
      </w:r>
    </w:p>
    <w:p w14:paraId="7DF06EF5" w14:textId="62A22A63" w:rsidR="00E510B3" w:rsidRPr="006A1728" w:rsidRDefault="00E510B3"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29434D">
        <w:rPr>
          <w:rFonts w:ascii="Calibri" w:hAnsi="Calibri" w:cs="Calibri"/>
          <w:sz w:val="22"/>
          <w:szCs w:val="22"/>
        </w:rPr>
        <w:t xml:space="preserve">inistru </w:t>
      </w:r>
      <w:r w:rsidR="003B138C">
        <w:rPr>
          <w:rFonts w:ascii="Calibri" w:hAnsi="Calibri" w:cs="Calibri"/>
          <w:sz w:val="22"/>
          <w:szCs w:val="22"/>
        </w:rPr>
        <w:t>k</w:t>
      </w:r>
      <w:r w:rsidR="0029434D">
        <w:rPr>
          <w:rFonts w:ascii="Calibri" w:hAnsi="Calibri" w:cs="Calibri"/>
          <w:sz w:val="22"/>
          <w:szCs w:val="22"/>
        </w:rPr>
        <w:t>abineta 2013.</w:t>
      </w:r>
      <w:r w:rsidR="00E12AB0">
        <w:rPr>
          <w:rFonts w:ascii="Calibri" w:hAnsi="Calibri" w:cs="Calibri"/>
          <w:sz w:val="22"/>
          <w:szCs w:val="22"/>
        </w:rPr>
        <w:t> </w:t>
      </w:r>
      <w:r w:rsidR="0029434D">
        <w:rPr>
          <w:rFonts w:ascii="Calibri" w:hAnsi="Calibri" w:cs="Calibri"/>
          <w:sz w:val="22"/>
          <w:szCs w:val="22"/>
        </w:rPr>
        <w:t>gada 30.</w:t>
      </w:r>
      <w:r w:rsidR="00E12AB0">
        <w:rPr>
          <w:rFonts w:ascii="Calibri" w:hAnsi="Calibri" w:cs="Calibri"/>
          <w:sz w:val="22"/>
          <w:szCs w:val="22"/>
        </w:rPr>
        <w:t> </w:t>
      </w:r>
      <w:r w:rsidR="0029434D">
        <w:rPr>
          <w:rFonts w:ascii="Calibri" w:hAnsi="Calibri" w:cs="Calibri"/>
          <w:sz w:val="22"/>
          <w:szCs w:val="22"/>
        </w:rPr>
        <w:t>aprīļa</w:t>
      </w:r>
      <w:r w:rsidRPr="006A1728">
        <w:rPr>
          <w:rFonts w:ascii="Calibri" w:hAnsi="Calibri" w:cs="Calibri"/>
          <w:sz w:val="22"/>
          <w:szCs w:val="22"/>
        </w:rPr>
        <w:t xml:space="preserve"> noteikumi Nr.</w:t>
      </w:r>
      <w:r w:rsidR="00E12AB0">
        <w:rPr>
          <w:rFonts w:ascii="Calibri" w:hAnsi="Calibri" w:cs="Calibri"/>
          <w:sz w:val="22"/>
          <w:szCs w:val="22"/>
        </w:rPr>
        <w:t> </w:t>
      </w:r>
      <w:r w:rsidRPr="006A1728">
        <w:rPr>
          <w:rFonts w:ascii="Calibri" w:hAnsi="Calibri" w:cs="Calibri"/>
          <w:sz w:val="22"/>
          <w:szCs w:val="22"/>
        </w:rPr>
        <w:t xml:space="preserve">240 </w:t>
      </w:r>
      <w:r w:rsidR="00D92F18" w:rsidRPr="006A1728">
        <w:rPr>
          <w:rFonts w:ascii="Calibri" w:hAnsi="Calibri" w:cs="Calibri"/>
          <w:b/>
          <w:sz w:val="22"/>
          <w:szCs w:val="22"/>
        </w:rPr>
        <w:t>“</w:t>
      </w:r>
      <w:r w:rsidRPr="006A1728">
        <w:rPr>
          <w:rFonts w:ascii="Calibri" w:hAnsi="Calibri" w:cs="Calibri"/>
          <w:b/>
          <w:sz w:val="22"/>
          <w:szCs w:val="22"/>
        </w:rPr>
        <w:t>Vispārīgie teritorijas plānošanas</w:t>
      </w:r>
      <w:r w:rsidR="00E12AB0">
        <w:rPr>
          <w:rFonts w:ascii="Calibri" w:hAnsi="Calibri" w:cs="Calibri"/>
          <w:b/>
          <w:sz w:val="22"/>
          <w:szCs w:val="22"/>
        </w:rPr>
        <w:t>,</w:t>
      </w:r>
      <w:r w:rsidR="00B6360D" w:rsidRPr="006A1728">
        <w:rPr>
          <w:rFonts w:ascii="Calibri" w:hAnsi="Calibri" w:cs="Calibri"/>
          <w:b/>
          <w:sz w:val="22"/>
          <w:szCs w:val="22"/>
        </w:rPr>
        <w:t xml:space="preserve"> </w:t>
      </w:r>
      <w:r w:rsidRPr="006A1728">
        <w:rPr>
          <w:rFonts w:ascii="Calibri" w:hAnsi="Calibri" w:cs="Calibri"/>
          <w:b/>
          <w:sz w:val="22"/>
          <w:szCs w:val="22"/>
        </w:rPr>
        <w:t>izmantošanas un apbūves noteikumi”</w:t>
      </w:r>
      <w:r w:rsidR="00B6360D" w:rsidRPr="006A1728">
        <w:rPr>
          <w:rFonts w:ascii="Calibri" w:hAnsi="Calibri" w:cs="Calibri"/>
          <w:sz w:val="22"/>
          <w:szCs w:val="22"/>
        </w:rPr>
        <w:t xml:space="preserve"> </w:t>
      </w:r>
      <w:r w:rsidRPr="006A1728">
        <w:rPr>
          <w:rFonts w:ascii="Calibri" w:hAnsi="Calibri" w:cs="Calibri"/>
          <w:sz w:val="22"/>
          <w:szCs w:val="22"/>
        </w:rPr>
        <w:t>nosaka vispārīgās prasības vietējā līmeņa teritorijas attīstības plānošanai, teritorijas izmantošanai un apbūvei, kā arī teritorijas izmantošanas veidu klasifikāciju.</w:t>
      </w:r>
    </w:p>
    <w:p w14:paraId="0BDDAE42" w14:textId="08133D0E" w:rsidR="00E510B3" w:rsidRPr="006A1728" w:rsidRDefault="001D6739" w:rsidP="00D15F8D">
      <w:pPr>
        <w:pStyle w:val="tv213"/>
        <w:spacing w:before="0" w:beforeAutospacing="0" w:after="120" w:afterAutospacing="0"/>
        <w:jc w:val="both"/>
        <w:rPr>
          <w:rFonts w:ascii="Calibri" w:hAnsi="Calibri" w:cs="Calibri"/>
          <w:sz w:val="22"/>
          <w:szCs w:val="22"/>
        </w:rPr>
      </w:pPr>
      <w:r w:rsidRPr="006A1728">
        <w:rPr>
          <w:rFonts w:ascii="Calibri" w:hAnsi="Calibri" w:cs="Calibri"/>
          <w:sz w:val="22"/>
          <w:szCs w:val="22"/>
        </w:rPr>
        <w:t>M</w:t>
      </w:r>
      <w:r w:rsidR="0029434D">
        <w:rPr>
          <w:rFonts w:ascii="Calibri" w:hAnsi="Calibri" w:cs="Calibri"/>
          <w:sz w:val="22"/>
          <w:szCs w:val="22"/>
        </w:rPr>
        <w:t xml:space="preserve">inistru </w:t>
      </w:r>
      <w:r w:rsidR="003B138C">
        <w:rPr>
          <w:rFonts w:ascii="Calibri" w:hAnsi="Calibri" w:cs="Calibri"/>
          <w:sz w:val="22"/>
          <w:szCs w:val="22"/>
        </w:rPr>
        <w:t>k</w:t>
      </w:r>
      <w:r w:rsidR="0029434D">
        <w:rPr>
          <w:rFonts w:ascii="Calibri" w:hAnsi="Calibri" w:cs="Calibri"/>
          <w:sz w:val="22"/>
          <w:szCs w:val="22"/>
        </w:rPr>
        <w:t>abineta 2014.</w:t>
      </w:r>
      <w:r w:rsidR="00D75919">
        <w:rPr>
          <w:rFonts w:ascii="Calibri" w:hAnsi="Calibri" w:cs="Calibri"/>
          <w:sz w:val="22"/>
          <w:szCs w:val="22"/>
        </w:rPr>
        <w:t> </w:t>
      </w:r>
      <w:r w:rsidR="0029434D">
        <w:rPr>
          <w:rFonts w:ascii="Calibri" w:hAnsi="Calibri" w:cs="Calibri"/>
          <w:sz w:val="22"/>
          <w:szCs w:val="22"/>
        </w:rPr>
        <w:t>gada 14.</w:t>
      </w:r>
      <w:r w:rsidR="00D75919">
        <w:rPr>
          <w:rFonts w:ascii="Calibri" w:hAnsi="Calibri" w:cs="Calibri"/>
          <w:sz w:val="22"/>
          <w:szCs w:val="22"/>
        </w:rPr>
        <w:t> </w:t>
      </w:r>
      <w:r w:rsidR="0029434D">
        <w:rPr>
          <w:rFonts w:ascii="Calibri" w:hAnsi="Calibri" w:cs="Calibri"/>
          <w:sz w:val="22"/>
          <w:szCs w:val="22"/>
        </w:rPr>
        <w:t>oktobra</w:t>
      </w:r>
      <w:r w:rsidRPr="006A1728">
        <w:rPr>
          <w:rFonts w:ascii="Calibri" w:hAnsi="Calibri" w:cs="Calibri"/>
          <w:sz w:val="22"/>
          <w:szCs w:val="22"/>
        </w:rPr>
        <w:t xml:space="preserve"> noteikumi Nr.</w:t>
      </w:r>
      <w:r w:rsidR="00D75919">
        <w:rPr>
          <w:rFonts w:ascii="Calibri" w:hAnsi="Calibri" w:cs="Calibri"/>
          <w:sz w:val="22"/>
          <w:szCs w:val="22"/>
        </w:rPr>
        <w:t> </w:t>
      </w:r>
      <w:r w:rsidRPr="006A1728">
        <w:rPr>
          <w:rFonts w:ascii="Calibri" w:hAnsi="Calibri" w:cs="Calibri"/>
          <w:sz w:val="22"/>
          <w:szCs w:val="22"/>
        </w:rPr>
        <w:t xml:space="preserve">628 </w:t>
      </w:r>
      <w:r w:rsidR="00D92F18" w:rsidRPr="006A1728">
        <w:rPr>
          <w:rFonts w:ascii="Calibri" w:hAnsi="Calibri" w:cs="Calibri"/>
          <w:b/>
          <w:sz w:val="22"/>
          <w:szCs w:val="22"/>
        </w:rPr>
        <w:t>“</w:t>
      </w:r>
      <w:r w:rsidR="00E510B3" w:rsidRPr="006A1728">
        <w:rPr>
          <w:rFonts w:ascii="Calibri" w:hAnsi="Calibri" w:cs="Calibri"/>
          <w:b/>
          <w:sz w:val="22"/>
          <w:szCs w:val="22"/>
        </w:rPr>
        <w:t>Noteikumi par pašvaldību teritorijas attīstības plānošanas dokumentiem”</w:t>
      </w:r>
      <w:r w:rsidRPr="006A1728">
        <w:rPr>
          <w:rFonts w:ascii="Calibri" w:hAnsi="Calibri" w:cs="Calibri"/>
          <w:sz w:val="22"/>
          <w:szCs w:val="22"/>
        </w:rPr>
        <w:t xml:space="preserve"> </w:t>
      </w:r>
      <w:r w:rsidR="00E510B3" w:rsidRPr="006A1728">
        <w:rPr>
          <w:rFonts w:ascii="Calibri" w:hAnsi="Calibri" w:cs="Calibri"/>
          <w:sz w:val="22"/>
          <w:szCs w:val="22"/>
        </w:rPr>
        <w:t>nosaka novada vai republikas pilsētas pašvaldības vietējā līmeņa teritorijas attīstības plānošanas dokumentu – ilgtspējīgas</w:t>
      </w:r>
      <w:r w:rsidR="00B6360D" w:rsidRPr="006A1728">
        <w:rPr>
          <w:rFonts w:ascii="Calibri" w:hAnsi="Calibri" w:cs="Calibri"/>
          <w:sz w:val="22"/>
          <w:szCs w:val="22"/>
        </w:rPr>
        <w:t xml:space="preserve"> </w:t>
      </w:r>
      <w:r w:rsidR="00E510B3" w:rsidRPr="006A1728">
        <w:rPr>
          <w:rFonts w:ascii="Calibri" w:hAnsi="Calibri" w:cs="Calibri"/>
          <w:sz w:val="22"/>
          <w:szCs w:val="22"/>
        </w:rPr>
        <w:t>attīstības stratēģijas, attīstības programmas, teritorijas plānojuma, lokālplānojuma un to grozījumu, detālplānojuma un tematiskā plānojuma – saturu un to izstrādes kārtību</w:t>
      </w:r>
      <w:r w:rsidR="00C64A7A" w:rsidRPr="006A1728">
        <w:rPr>
          <w:rFonts w:ascii="Calibri" w:hAnsi="Calibri" w:cs="Calibri"/>
          <w:sz w:val="22"/>
          <w:szCs w:val="22"/>
        </w:rPr>
        <w:t xml:space="preserve"> u.c. prasības</w:t>
      </w:r>
      <w:r w:rsidR="00E510B3" w:rsidRPr="006A1728">
        <w:rPr>
          <w:rFonts w:ascii="Calibri" w:hAnsi="Calibri" w:cs="Calibri"/>
          <w:sz w:val="22"/>
          <w:szCs w:val="22"/>
        </w:rPr>
        <w:t>.</w:t>
      </w:r>
    </w:p>
    <w:p w14:paraId="51E31F38" w14:textId="77777777" w:rsidR="00D75919" w:rsidRPr="006A1728" w:rsidRDefault="00D75919" w:rsidP="00D75919">
      <w:pPr>
        <w:suppressAutoHyphens/>
        <w:spacing w:before="0" w:after="120"/>
        <w:jc w:val="both"/>
        <w:rPr>
          <w:rFonts w:ascii="Calibri" w:hAnsi="Calibri" w:cs="Calibri"/>
          <w:sz w:val="22"/>
          <w:lang w:eastAsia="ar-SA"/>
        </w:rPr>
      </w:pPr>
      <w:r w:rsidRPr="006A1728">
        <w:rPr>
          <w:rFonts w:ascii="Calibri" w:hAnsi="Calibri" w:cs="Calibri"/>
          <w:sz w:val="22"/>
          <w:lang w:eastAsia="ar-SA"/>
        </w:rPr>
        <w:t>Likums</w:t>
      </w:r>
      <w:r w:rsidRPr="006A1728">
        <w:rPr>
          <w:rFonts w:ascii="Calibri" w:hAnsi="Calibri" w:cs="Calibri"/>
          <w:b/>
          <w:sz w:val="22"/>
          <w:lang w:eastAsia="ar-SA"/>
        </w:rPr>
        <w:t xml:space="preserve"> “Par pašvaldībām”</w:t>
      </w:r>
      <w:r w:rsidRPr="006A1728">
        <w:rPr>
          <w:rFonts w:ascii="Calibri" w:hAnsi="Calibri" w:cs="Calibri"/>
          <w:sz w:val="22"/>
          <w:lang w:eastAsia="ar-SA"/>
        </w:rPr>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w:t>
      </w:r>
      <w:r>
        <w:rPr>
          <w:rFonts w:ascii="Calibri" w:hAnsi="Calibri" w:cs="Calibri"/>
          <w:sz w:val="22"/>
          <w:lang w:eastAsia="ar-SA"/>
        </w:rPr>
        <w:t>Minētā l</w:t>
      </w:r>
      <w:r w:rsidRPr="006A1728">
        <w:rPr>
          <w:rFonts w:ascii="Calibri" w:hAnsi="Calibri" w:cs="Calibri"/>
          <w:sz w:val="22"/>
          <w:lang w:eastAsia="ar-SA"/>
        </w:rPr>
        <w:t>ikuma 14.</w:t>
      </w:r>
      <w:r>
        <w:rPr>
          <w:rFonts w:ascii="Calibri" w:hAnsi="Calibri" w:cs="Calibri"/>
          <w:sz w:val="22"/>
          <w:lang w:eastAsia="ar-SA"/>
        </w:rPr>
        <w:t> panta otrās daļas 1. punktā</w:t>
      </w:r>
      <w:r w:rsidRPr="006A1728">
        <w:rPr>
          <w:rFonts w:ascii="Calibri" w:hAnsi="Calibri" w:cs="Calibri"/>
          <w:sz w:val="22"/>
          <w:lang w:eastAsia="ar-SA"/>
        </w:rPr>
        <w:t xml:space="preserve">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w:t>
      </w:r>
      <w:r>
        <w:rPr>
          <w:rFonts w:ascii="Calibri" w:hAnsi="Calibri" w:cs="Calibri"/>
          <w:sz w:val="22"/>
          <w:lang w:eastAsia="ar-SA"/>
        </w:rPr>
        <w:t>saskaņā ar šā likuma 15. panta pirmās daļas 3. punktu</w:t>
      </w:r>
      <w:r w:rsidRPr="00E12AB0">
        <w:rPr>
          <w:rFonts w:eastAsiaTheme="minorHAnsi"/>
        </w:rPr>
        <w:t xml:space="preserve"> </w:t>
      </w:r>
      <w:r w:rsidRPr="00E12AB0">
        <w:rPr>
          <w:rFonts w:ascii="Calibri" w:hAnsi="Calibri" w:cs="Calibri"/>
          <w:sz w:val="22"/>
          <w:lang w:eastAsia="ar-SA"/>
        </w:rPr>
        <w:t xml:space="preserve">pašvaldībai ir piešķirta autonomā funkcija noteikt kārtību, kādā izmantojami publiskā lietošanā esošie meži un ūdeņi, ja likumos </w:t>
      </w:r>
      <w:r w:rsidRPr="00E12AB0">
        <w:rPr>
          <w:rFonts w:ascii="Calibri" w:hAnsi="Calibri" w:cs="Calibri"/>
          <w:sz w:val="22"/>
          <w:lang w:eastAsia="ar-SA"/>
        </w:rPr>
        <w:lastRenderedPageBreak/>
        <w:t>nav noteikts citādi, bet 13. punktā ir noteikts, ka pašvaldības funkcija ir noteikt zemes izmantošanas un apbūves kārtību atbilstoši pašvaldības teritorijas plānojumam</w:t>
      </w:r>
      <w:r>
        <w:rPr>
          <w:rFonts w:ascii="Calibri" w:hAnsi="Calibri" w:cs="Calibri"/>
          <w:sz w:val="22"/>
          <w:lang w:eastAsia="ar-SA"/>
        </w:rPr>
        <w:t>.</w:t>
      </w:r>
      <w:r w:rsidRPr="006A1728">
        <w:rPr>
          <w:rFonts w:ascii="Calibri" w:hAnsi="Calibri" w:cs="Calibri"/>
          <w:sz w:val="22"/>
          <w:lang w:eastAsia="ar-SA"/>
        </w:rPr>
        <w:t xml:space="preserve"> </w:t>
      </w:r>
    </w:p>
    <w:p w14:paraId="04D7019F" w14:textId="620C916D" w:rsidR="00EA575F" w:rsidRPr="006A1728" w:rsidRDefault="00D75919" w:rsidP="00D15F8D">
      <w:pPr>
        <w:pStyle w:val="tv213"/>
        <w:spacing w:before="0" w:beforeAutospacing="0" w:after="120" w:afterAutospacing="0"/>
        <w:jc w:val="both"/>
        <w:rPr>
          <w:rFonts w:ascii="Calibri" w:hAnsi="Calibri" w:cs="Calibri"/>
          <w:sz w:val="22"/>
          <w:szCs w:val="22"/>
        </w:rPr>
      </w:pPr>
      <w:r>
        <w:rPr>
          <w:rFonts w:ascii="Calibri" w:hAnsi="Calibri" w:cs="Calibri"/>
          <w:b/>
          <w:bCs/>
          <w:sz w:val="22"/>
          <w:szCs w:val="22"/>
        </w:rPr>
        <w:t xml:space="preserve">Zemes pārvaldības likuma </w:t>
      </w:r>
      <w:r w:rsidRPr="00D75919">
        <w:rPr>
          <w:rFonts w:ascii="Calibri" w:hAnsi="Calibri" w:cs="Calibri"/>
          <w:bCs/>
          <w:sz w:val="22"/>
          <w:szCs w:val="22"/>
        </w:rPr>
        <w:t>mērķis (2. pants)</w:t>
      </w:r>
      <w:r w:rsidR="00EA575F" w:rsidRPr="006A1728">
        <w:rPr>
          <w:rFonts w:ascii="Calibri" w:hAnsi="Calibri" w:cs="Calibri"/>
          <w:sz w:val="22"/>
          <w:szCs w:val="22"/>
        </w:rPr>
        <w:t xml:space="preserve"> </w:t>
      </w:r>
      <w:r>
        <w:rPr>
          <w:rFonts w:ascii="Calibri" w:hAnsi="Calibri" w:cs="Calibri"/>
          <w:sz w:val="22"/>
          <w:szCs w:val="22"/>
        </w:rPr>
        <w:t xml:space="preserve">ir veicināt </w:t>
      </w:r>
      <w:r w:rsidR="003925E2" w:rsidRPr="006A1728">
        <w:rPr>
          <w:rFonts w:ascii="Calibri" w:hAnsi="Calibri" w:cs="Calibri"/>
          <w:sz w:val="22"/>
          <w:szCs w:val="22"/>
        </w:rPr>
        <w:t>ilgtspējīgu zemes izmantošanu un aizsardzību, t.sk. piekļuves nodrošināšanu iekšzemes publiskajiem ūdeņiem un īpaši aizsargājamām dabas teritorijām.</w:t>
      </w:r>
    </w:p>
    <w:p w14:paraId="227383EB" w14:textId="5F2D4DAC" w:rsidR="0025287B" w:rsidRPr="006A1728" w:rsidRDefault="0025287B" w:rsidP="00D15F8D">
      <w:pPr>
        <w:suppressAutoHyphens/>
        <w:spacing w:before="0" w:after="120"/>
        <w:jc w:val="both"/>
        <w:rPr>
          <w:rFonts w:ascii="Calibri" w:hAnsi="Calibri" w:cs="Calibri"/>
          <w:sz w:val="22"/>
          <w:lang w:eastAsia="ar-SA"/>
        </w:rPr>
      </w:pPr>
      <w:r w:rsidRPr="006A1728">
        <w:rPr>
          <w:rFonts w:ascii="Calibri" w:hAnsi="Calibri" w:cs="Calibri"/>
          <w:sz w:val="22"/>
          <w:lang w:eastAsia="ar-SA"/>
        </w:rPr>
        <w:t xml:space="preserve">Likums </w:t>
      </w:r>
      <w:r w:rsidR="002218D2" w:rsidRPr="006A1728">
        <w:rPr>
          <w:rFonts w:ascii="Calibri" w:hAnsi="Calibri" w:cs="Calibri"/>
          <w:sz w:val="22"/>
          <w:lang w:eastAsia="ar-SA"/>
        </w:rPr>
        <w:t>“</w:t>
      </w:r>
      <w:r w:rsidRPr="006A1728">
        <w:rPr>
          <w:rFonts w:ascii="Calibri" w:hAnsi="Calibri" w:cs="Calibri"/>
          <w:b/>
          <w:bCs/>
          <w:sz w:val="22"/>
          <w:lang w:eastAsia="ar-SA"/>
        </w:rPr>
        <w:t>Par nekustamā īpašuma nodokli</w:t>
      </w:r>
      <w:r w:rsidR="002218D2" w:rsidRPr="006A1728">
        <w:rPr>
          <w:rFonts w:ascii="Calibri" w:hAnsi="Calibri" w:cs="Calibri"/>
          <w:b/>
          <w:bCs/>
          <w:sz w:val="22"/>
          <w:lang w:eastAsia="ar-SA"/>
        </w:rPr>
        <w:t>”</w:t>
      </w:r>
      <w:r w:rsidRPr="006A1728">
        <w:rPr>
          <w:rFonts w:ascii="Calibri" w:hAnsi="Calibri" w:cs="Calibri"/>
          <w:sz w:val="22"/>
          <w:lang w:eastAsia="ar-SA"/>
        </w:rPr>
        <w:t xml:space="preserve"> nosaka nodokļu aprēķināšanas un maksāšanas kārtību, nodokļu atvieglojumus. </w:t>
      </w:r>
      <w:r w:rsidR="00D75919">
        <w:rPr>
          <w:rFonts w:ascii="Calibri" w:hAnsi="Calibri" w:cs="Calibri"/>
          <w:sz w:val="22"/>
          <w:lang w:eastAsia="ar-SA"/>
        </w:rPr>
        <w:t>Minētā l</w:t>
      </w:r>
      <w:r w:rsidRPr="006A1728">
        <w:rPr>
          <w:rFonts w:ascii="Calibri" w:hAnsi="Calibri" w:cs="Calibri"/>
          <w:sz w:val="22"/>
          <w:lang w:eastAsia="ar-SA"/>
        </w:rPr>
        <w:t>ikuma 1.</w:t>
      </w:r>
      <w:r w:rsidR="00D75919">
        <w:rPr>
          <w:rFonts w:ascii="Calibri" w:hAnsi="Calibri" w:cs="Calibri"/>
          <w:sz w:val="22"/>
          <w:lang w:eastAsia="ar-SA"/>
        </w:rPr>
        <w:t> </w:t>
      </w:r>
      <w:r w:rsidRPr="006A1728">
        <w:rPr>
          <w:rFonts w:ascii="Calibri" w:hAnsi="Calibri" w:cs="Calibri"/>
          <w:sz w:val="22"/>
          <w:lang w:eastAsia="ar-SA"/>
        </w:rPr>
        <w:t xml:space="preserve">panta </w:t>
      </w:r>
      <w:r w:rsidR="0029434D">
        <w:rPr>
          <w:rFonts w:ascii="Calibri" w:hAnsi="Calibri" w:cs="Calibri"/>
          <w:sz w:val="22"/>
          <w:lang w:eastAsia="ar-SA"/>
        </w:rPr>
        <w:t>otrā</w:t>
      </w:r>
      <w:r w:rsidR="00D75919">
        <w:rPr>
          <w:rFonts w:ascii="Calibri" w:hAnsi="Calibri" w:cs="Calibri"/>
          <w:sz w:val="22"/>
          <w:lang w:eastAsia="ar-SA"/>
        </w:rPr>
        <w:t>s</w:t>
      </w:r>
      <w:r w:rsidR="0029434D">
        <w:rPr>
          <w:rFonts w:ascii="Calibri" w:hAnsi="Calibri" w:cs="Calibri"/>
          <w:sz w:val="22"/>
          <w:lang w:eastAsia="ar-SA"/>
        </w:rPr>
        <w:t xml:space="preserve"> </w:t>
      </w:r>
      <w:r w:rsidRPr="006A1728">
        <w:rPr>
          <w:rFonts w:ascii="Calibri" w:hAnsi="Calibri" w:cs="Calibri"/>
          <w:sz w:val="22"/>
          <w:lang w:eastAsia="ar-SA"/>
        </w:rPr>
        <w:t>daļa</w:t>
      </w:r>
      <w:r w:rsidR="00D75919">
        <w:rPr>
          <w:rFonts w:ascii="Calibri" w:hAnsi="Calibri" w:cs="Calibri"/>
          <w:sz w:val="22"/>
          <w:lang w:eastAsia="ar-SA"/>
        </w:rPr>
        <w:t>s 5. punkts noteic</w:t>
      </w:r>
      <w:r w:rsidRPr="006A1728">
        <w:rPr>
          <w:rFonts w:ascii="Calibri" w:hAnsi="Calibri" w:cs="Calibri"/>
          <w:sz w:val="22"/>
          <w:lang w:eastAsia="ar-SA"/>
        </w:rPr>
        <w:t>, ka ar nekustamā īpašuma nodokli neapliek zemi īpaši aizsargājamās dabas teritorijās, kurās ar likumu aizliegta saimnieciskā darbība, un šajās teritorijās esošās dabas aizsardzībai izmantojamās ēkas un inženierbūves saskaņā ar M</w:t>
      </w:r>
      <w:r w:rsidR="0029434D">
        <w:rPr>
          <w:rFonts w:ascii="Calibri" w:hAnsi="Calibri" w:cs="Calibri"/>
          <w:sz w:val="22"/>
          <w:lang w:eastAsia="ar-SA"/>
        </w:rPr>
        <w:t xml:space="preserve">inistru </w:t>
      </w:r>
      <w:r w:rsidR="00F22D1A">
        <w:rPr>
          <w:rFonts w:ascii="Calibri" w:hAnsi="Calibri" w:cs="Calibri"/>
          <w:sz w:val="22"/>
          <w:lang w:eastAsia="ar-SA"/>
        </w:rPr>
        <w:t>k</w:t>
      </w:r>
      <w:r w:rsidR="0029434D">
        <w:rPr>
          <w:rFonts w:ascii="Calibri" w:hAnsi="Calibri" w:cs="Calibri"/>
          <w:sz w:val="22"/>
          <w:lang w:eastAsia="ar-SA"/>
        </w:rPr>
        <w:t>abineta</w:t>
      </w:r>
      <w:r w:rsidRPr="006A1728">
        <w:rPr>
          <w:rFonts w:ascii="Calibri" w:hAnsi="Calibri" w:cs="Calibri"/>
          <w:sz w:val="22"/>
          <w:lang w:eastAsia="ar-SA"/>
        </w:rPr>
        <w:t xml:space="preserve"> apstiprināto sarakstu. Dabas parks nav iekļauts šajā</w:t>
      </w:r>
      <w:r w:rsidR="00D75919">
        <w:rPr>
          <w:rFonts w:ascii="Calibri" w:hAnsi="Calibri" w:cs="Calibri"/>
          <w:sz w:val="22"/>
          <w:lang w:eastAsia="ar-SA"/>
        </w:rPr>
        <w:t xml:space="preserve"> sarakstā, jo tajā saimnieciskā</w:t>
      </w:r>
      <w:r w:rsidRPr="006A1728">
        <w:rPr>
          <w:rFonts w:ascii="Calibri" w:hAnsi="Calibri" w:cs="Calibri"/>
          <w:sz w:val="22"/>
          <w:lang w:eastAsia="ar-SA"/>
        </w:rPr>
        <w:t xml:space="preserve"> darbība nav pilnībā aizliegta. Visbiežāk šādi nodokļu atvieglojumi tiek noteikti dabas teritorijām, kurās ir noteiktas stingrā režīma un regulējamā režīma zon</w:t>
      </w:r>
      <w:r w:rsidR="0027768B" w:rsidRPr="006A1728">
        <w:rPr>
          <w:rFonts w:ascii="Calibri" w:hAnsi="Calibri" w:cs="Calibri"/>
          <w:sz w:val="22"/>
          <w:lang w:eastAsia="ar-SA"/>
        </w:rPr>
        <w:t>a</w:t>
      </w:r>
      <w:r w:rsidRPr="006A1728">
        <w:rPr>
          <w:rFonts w:ascii="Calibri" w:hAnsi="Calibri" w:cs="Calibri"/>
          <w:sz w:val="22"/>
          <w:lang w:eastAsia="ar-SA"/>
        </w:rPr>
        <w:t>s, kurās saimnieciskā darbība ir pilnībā ierobežota.</w:t>
      </w:r>
    </w:p>
    <w:p w14:paraId="26BD1F3B" w14:textId="1374B6BE" w:rsidR="0027768B" w:rsidRPr="006A1728" w:rsidRDefault="0027768B" w:rsidP="00D15F8D">
      <w:pPr>
        <w:suppressAutoHyphens/>
        <w:spacing w:before="0" w:after="120"/>
        <w:jc w:val="both"/>
        <w:rPr>
          <w:rFonts w:ascii="Calibri" w:hAnsi="Calibri" w:cs="Calibri"/>
          <w:sz w:val="22"/>
          <w:lang w:eastAsia="ar-SA"/>
        </w:rPr>
      </w:pPr>
      <w:r w:rsidRPr="006A1728">
        <w:rPr>
          <w:rFonts w:ascii="Calibri" w:hAnsi="Calibri" w:cs="Calibri"/>
          <w:sz w:val="22"/>
          <w:lang w:eastAsia="ar-SA"/>
        </w:rPr>
        <w:t xml:space="preserve">Likums </w:t>
      </w:r>
      <w:r w:rsidR="002218D2" w:rsidRPr="006A1728">
        <w:rPr>
          <w:rFonts w:ascii="Calibri" w:hAnsi="Calibri" w:cs="Calibri"/>
          <w:sz w:val="22"/>
          <w:lang w:eastAsia="ar-SA"/>
        </w:rPr>
        <w:t>“</w:t>
      </w:r>
      <w:r w:rsidRPr="006A1728">
        <w:rPr>
          <w:rFonts w:ascii="Calibri" w:hAnsi="Calibri" w:cs="Calibri"/>
          <w:b/>
          <w:bCs/>
          <w:sz w:val="22"/>
          <w:lang w:eastAsia="ar-SA"/>
        </w:rPr>
        <w:t>Par kultūras piemin</w:t>
      </w:r>
      <w:r w:rsidR="001E7962" w:rsidRPr="006A1728">
        <w:rPr>
          <w:rFonts w:ascii="Calibri" w:hAnsi="Calibri" w:cs="Calibri"/>
          <w:b/>
          <w:bCs/>
          <w:sz w:val="22"/>
          <w:lang w:eastAsia="ar-SA"/>
        </w:rPr>
        <w:t>e</w:t>
      </w:r>
      <w:r w:rsidRPr="006A1728">
        <w:rPr>
          <w:rFonts w:ascii="Calibri" w:hAnsi="Calibri" w:cs="Calibri"/>
          <w:b/>
          <w:bCs/>
          <w:sz w:val="22"/>
          <w:lang w:eastAsia="ar-SA"/>
        </w:rPr>
        <w:t>kļu aizsardzību</w:t>
      </w:r>
      <w:r w:rsidR="002218D2" w:rsidRPr="006A1728">
        <w:rPr>
          <w:rFonts w:ascii="Calibri" w:hAnsi="Calibri" w:cs="Calibri"/>
          <w:b/>
          <w:bCs/>
          <w:sz w:val="22"/>
          <w:lang w:eastAsia="ar-SA"/>
        </w:rPr>
        <w:t>”</w:t>
      </w:r>
      <w:r w:rsidR="001E7962" w:rsidRPr="006A1728">
        <w:rPr>
          <w:rFonts w:ascii="Calibri" w:hAnsi="Calibri" w:cs="Calibri"/>
          <w:sz w:val="22"/>
          <w:lang w:eastAsia="ar-SA"/>
        </w:rPr>
        <w:t xml:space="preserve"> nosaka valsts aizsargājamo kultūras pieminekļu aizsardzības pasākumu sistēmu, kas nodrošina kultūrvēsturiskā mantojuma saglabāšanu un ietver tā uzskaiti, izpēti, praktisko saglabāšanu, kultūras pieminekļu izmantošanu un to popularizēšanu.</w:t>
      </w:r>
    </w:p>
    <w:p w14:paraId="04FB4441" w14:textId="25DEA0B0" w:rsidR="007717C2" w:rsidRPr="006A1728" w:rsidRDefault="007717C2" w:rsidP="00D15F8D">
      <w:pPr>
        <w:suppressAutoHyphens/>
        <w:spacing w:before="0" w:after="120"/>
        <w:jc w:val="both"/>
        <w:rPr>
          <w:rFonts w:ascii="Calibri" w:eastAsia="Times New Roman" w:hAnsi="Calibri" w:cs="Calibri"/>
          <w:sz w:val="22"/>
        </w:rPr>
      </w:pPr>
      <w:r w:rsidRPr="006A1728">
        <w:rPr>
          <w:rFonts w:ascii="Calibri" w:eastAsia="Times New Roman" w:hAnsi="Calibri" w:cs="Calibri"/>
          <w:sz w:val="22"/>
        </w:rPr>
        <w:t>M</w:t>
      </w:r>
      <w:r w:rsidR="0029434D">
        <w:rPr>
          <w:rFonts w:ascii="Calibri" w:eastAsia="Times New Roman" w:hAnsi="Calibri" w:cs="Calibri"/>
          <w:sz w:val="22"/>
        </w:rPr>
        <w:t xml:space="preserve">inistru </w:t>
      </w:r>
      <w:r w:rsidR="003B138C">
        <w:rPr>
          <w:rFonts w:ascii="Calibri" w:eastAsia="Times New Roman" w:hAnsi="Calibri" w:cs="Calibri"/>
          <w:sz w:val="22"/>
        </w:rPr>
        <w:t>k</w:t>
      </w:r>
      <w:r w:rsidR="0029434D">
        <w:rPr>
          <w:rFonts w:ascii="Calibri" w:eastAsia="Times New Roman" w:hAnsi="Calibri" w:cs="Calibri"/>
          <w:sz w:val="22"/>
        </w:rPr>
        <w:t>abineta 2003.</w:t>
      </w:r>
      <w:r w:rsidR="00D75919">
        <w:rPr>
          <w:rFonts w:ascii="Calibri" w:eastAsia="Times New Roman" w:hAnsi="Calibri" w:cs="Calibri"/>
          <w:sz w:val="22"/>
        </w:rPr>
        <w:t> </w:t>
      </w:r>
      <w:r w:rsidR="0029434D">
        <w:rPr>
          <w:rFonts w:ascii="Calibri" w:eastAsia="Times New Roman" w:hAnsi="Calibri" w:cs="Calibri"/>
          <w:sz w:val="22"/>
        </w:rPr>
        <w:t>gada 26.</w:t>
      </w:r>
      <w:r w:rsidR="00D75919">
        <w:rPr>
          <w:rFonts w:ascii="Calibri" w:eastAsia="Times New Roman" w:hAnsi="Calibri" w:cs="Calibri"/>
          <w:sz w:val="22"/>
        </w:rPr>
        <w:t> </w:t>
      </w:r>
      <w:r w:rsidR="0029434D">
        <w:rPr>
          <w:rFonts w:ascii="Calibri" w:eastAsia="Times New Roman" w:hAnsi="Calibri" w:cs="Calibri"/>
          <w:sz w:val="22"/>
        </w:rPr>
        <w:t>augusta</w:t>
      </w:r>
      <w:r w:rsidRPr="006A1728">
        <w:rPr>
          <w:rFonts w:ascii="Calibri" w:eastAsia="Times New Roman" w:hAnsi="Calibri" w:cs="Calibri"/>
          <w:sz w:val="22"/>
        </w:rPr>
        <w:t xml:space="preserve"> noteikumi Nr.</w:t>
      </w:r>
      <w:r w:rsidR="00D75919">
        <w:rPr>
          <w:rFonts w:ascii="Calibri" w:eastAsia="Times New Roman" w:hAnsi="Calibri" w:cs="Calibri"/>
          <w:sz w:val="22"/>
        </w:rPr>
        <w:t> </w:t>
      </w:r>
      <w:r w:rsidRPr="006A1728">
        <w:rPr>
          <w:rFonts w:ascii="Calibri" w:eastAsia="Times New Roman" w:hAnsi="Calibri" w:cs="Calibri"/>
          <w:sz w:val="22"/>
        </w:rPr>
        <w:t xml:space="preserve">474 </w:t>
      </w:r>
      <w:r w:rsidRPr="006A1728">
        <w:rPr>
          <w:rFonts w:ascii="Calibri" w:eastAsia="Times New Roman" w:hAnsi="Calibri" w:cs="Calibri"/>
          <w:b/>
          <w:bCs/>
          <w:sz w:val="22"/>
        </w:rPr>
        <w:t>“Noteikumi par kultūras pieminekļu</w:t>
      </w:r>
      <w:r w:rsidR="00D75919">
        <w:rPr>
          <w:rFonts w:ascii="Calibri" w:eastAsia="Times New Roman" w:hAnsi="Calibri" w:cs="Calibri"/>
          <w:b/>
          <w:bCs/>
          <w:sz w:val="22"/>
        </w:rPr>
        <w:t xml:space="preserve"> uzskaiti</w:t>
      </w:r>
      <w:r w:rsidRPr="006A1728">
        <w:rPr>
          <w:rFonts w:ascii="Calibri" w:eastAsia="Times New Roman" w:hAnsi="Calibri" w:cs="Calibri"/>
          <w:b/>
          <w:bCs/>
          <w:sz w:val="22"/>
        </w:rPr>
        <w:t xml:space="preserve"> aizsardzību, izmantošanu, restaurāciju un vidi degradējoša objekta statusa piešķiršanu”</w:t>
      </w:r>
      <w:r w:rsidRPr="006A1728">
        <w:rPr>
          <w:rFonts w:ascii="Calibri" w:eastAsia="Times New Roman" w:hAnsi="Calibri" w:cs="Calibri"/>
          <w:sz w:val="22"/>
        </w:rPr>
        <w:t xml:space="preserve"> nosaka </w:t>
      </w:r>
      <w:r w:rsidR="004F643B" w:rsidRPr="006A1728">
        <w:rPr>
          <w:rFonts w:ascii="Calibri" w:eastAsia="Times New Roman" w:hAnsi="Calibri" w:cs="Calibri"/>
          <w:sz w:val="22"/>
        </w:rPr>
        <w:t>valsts aizsargājamo kultūras pieminekļu uzskaiti, aizsardzību, izmantošanu un restaurāciju, kā arī kārtību, kādā tiek piešķirts vidi degradējoša objekta statuss.</w:t>
      </w:r>
    </w:p>
    <w:p w14:paraId="0B2B51FC" w14:textId="04193602" w:rsidR="00C757B7" w:rsidRDefault="00C757B7" w:rsidP="55E41EB3">
      <w:pPr>
        <w:suppressAutoHyphens/>
        <w:spacing w:before="0" w:after="120"/>
        <w:jc w:val="both"/>
        <w:rPr>
          <w:rFonts w:ascii="Calibri" w:hAnsi="Calibri" w:cs="Calibri"/>
          <w:sz w:val="22"/>
          <w:lang w:eastAsia="ar-SA"/>
        </w:rPr>
      </w:pPr>
      <w:r w:rsidRPr="0049408B">
        <w:rPr>
          <w:rFonts w:ascii="Calibri" w:hAnsi="Calibri" w:cs="Calibri"/>
          <w:b/>
          <w:bCs/>
          <w:sz w:val="22"/>
          <w:lang w:eastAsia="ar-SA"/>
        </w:rPr>
        <w:t>Ilūkstes novada ilgtspējīgas attīstības stratēģija</w:t>
      </w:r>
      <w:r w:rsidR="00080604" w:rsidRPr="0049408B">
        <w:rPr>
          <w:rFonts w:ascii="Calibri" w:hAnsi="Calibri" w:cs="Calibri"/>
          <w:b/>
          <w:bCs/>
          <w:sz w:val="22"/>
          <w:lang w:eastAsia="ar-SA"/>
        </w:rPr>
        <w:t xml:space="preserve"> 2013.</w:t>
      </w:r>
      <w:r w:rsidR="00D75919">
        <w:rPr>
          <w:rFonts w:ascii="Calibri" w:hAnsi="Calibri" w:cs="Calibri"/>
          <w:b/>
          <w:bCs/>
          <w:sz w:val="22"/>
          <w:lang w:eastAsia="ar-SA"/>
        </w:rPr>
        <w:t xml:space="preserve"> – </w:t>
      </w:r>
      <w:r w:rsidR="00080604" w:rsidRPr="0049408B">
        <w:rPr>
          <w:rFonts w:ascii="Calibri" w:hAnsi="Calibri" w:cs="Calibri"/>
          <w:b/>
          <w:bCs/>
          <w:sz w:val="22"/>
          <w:lang w:eastAsia="ar-SA"/>
        </w:rPr>
        <w:t>2030.</w:t>
      </w:r>
      <w:r w:rsidR="00D75919">
        <w:rPr>
          <w:rFonts w:ascii="Calibri" w:hAnsi="Calibri" w:cs="Calibri"/>
          <w:b/>
          <w:bCs/>
          <w:sz w:val="22"/>
          <w:lang w:eastAsia="ar-SA"/>
        </w:rPr>
        <w:t> </w:t>
      </w:r>
      <w:r w:rsidR="00080604" w:rsidRPr="0049408B">
        <w:rPr>
          <w:rFonts w:ascii="Calibri" w:hAnsi="Calibri" w:cs="Calibri"/>
          <w:b/>
          <w:bCs/>
          <w:sz w:val="22"/>
          <w:lang w:eastAsia="ar-SA"/>
        </w:rPr>
        <w:t>gadam</w:t>
      </w:r>
      <w:r>
        <w:rPr>
          <w:rFonts w:ascii="Calibri" w:hAnsi="Calibri" w:cs="Calibri"/>
          <w:sz w:val="22"/>
          <w:lang w:eastAsia="ar-SA"/>
        </w:rPr>
        <w:t xml:space="preserve"> ir hierarhiski augstākais vietējās pašvaldības teritorijas attīstības plānošanas dokuments, k</w:t>
      </w:r>
      <w:r w:rsidR="00080604">
        <w:rPr>
          <w:rFonts w:ascii="Calibri" w:hAnsi="Calibri" w:cs="Calibri"/>
          <w:sz w:val="22"/>
          <w:lang w:eastAsia="ar-SA"/>
        </w:rPr>
        <w:t>as</w:t>
      </w:r>
      <w:r>
        <w:rPr>
          <w:rFonts w:ascii="Calibri" w:hAnsi="Calibri" w:cs="Calibri"/>
          <w:sz w:val="22"/>
          <w:lang w:eastAsia="ar-SA"/>
        </w:rPr>
        <w:t xml:space="preserve"> nosaka Ilūkstes novada ilgtermiņa attīstības redzējumu (vīziju, stratēģiskos mērķus, prioritātes) un telpisko </w:t>
      </w:r>
      <w:r w:rsidR="00080604">
        <w:rPr>
          <w:rFonts w:ascii="Calibri" w:hAnsi="Calibri" w:cs="Calibri"/>
          <w:sz w:val="22"/>
          <w:lang w:eastAsia="ar-SA"/>
        </w:rPr>
        <w:t xml:space="preserve">attīstības </w:t>
      </w:r>
      <w:r>
        <w:rPr>
          <w:rFonts w:ascii="Calibri" w:hAnsi="Calibri" w:cs="Calibri"/>
          <w:sz w:val="22"/>
          <w:lang w:eastAsia="ar-SA"/>
        </w:rPr>
        <w:t>perspektīvu.</w:t>
      </w:r>
    </w:p>
    <w:p w14:paraId="295EAECF" w14:textId="430B6EF3" w:rsidR="004F643B" w:rsidRPr="0009664B" w:rsidRDefault="00EE6FC9" w:rsidP="55E41EB3">
      <w:pPr>
        <w:suppressAutoHyphens/>
        <w:spacing w:before="0" w:after="120"/>
        <w:jc w:val="both"/>
        <w:rPr>
          <w:rFonts w:ascii="Calibri" w:hAnsi="Calibri" w:cs="Calibri"/>
          <w:sz w:val="22"/>
          <w:lang w:eastAsia="ar-SA"/>
        </w:rPr>
      </w:pPr>
      <w:r w:rsidRPr="0009664B">
        <w:rPr>
          <w:rFonts w:ascii="Calibri" w:hAnsi="Calibri" w:cs="Calibri"/>
          <w:sz w:val="22"/>
          <w:lang w:eastAsia="ar-SA"/>
        </w:rPr>
        <w:t xml:space="preserve">Ilūkstes novada pašvaldības </w:t>
      </w:r>
      <w:r w:rsidR="00E512F8" w:rsidRPr="0009664B">
        <w:rPr>
          <w:rFonts w:ascii="Calibri" w:hAnsi="Calibri" w:cs="Calibri"/>
          <w:sz w:val="22"/>
          <w:lang w:eastAsia="ar-SA"/>
        </w:rPr>
        <w:t>2018.</w:t>
      </w:r>
      <w:r w:rsidR="00D75919">
        <w:rPr>
          <w:rFonts w:ascii="Calibri" w:hAnsi="Calibri" w:cs="Calibri"/>
          <w:sz w:val="22"/>
          <w:lang w:eastAsia="ar-SA"/>
        </w:rPr>
        <w:t> </w:t>
      </w:r>
      <w:r w:rsidR="00E512F8" w:rsidRPr="0009664B">
        <w:rPr>
          <w:rFonts w:ascii="Calibri" w:hAnsi="Calibri" w:cs="Calibri"/>
          <w:sz w:val="22"/>
          <w:lang w:eastAsia="ar-SA"/>
        </w:rPr>
        <w:t>gada 20.</w:t>
      </w:r>
      <w:r w:rsidR="00D75919">
        <w:rPr>
          <w:rFonts w:ascii="Calibri" w:hAnsi="Calibri" w:cs="Calibri"/>
          <w:sz w:val="22"/>
          <w:lang w:eastAsia="ar-SA"/>
        </w:rPr>
        <w:t> </w:t>
      </w:r>
      <w:r w:rsidR="00E512F8" w:rsidRPr="0009664B">
        <w:rPr>
          <w:rFonts w:ascii="Calibri" w:hAnsi="Calibri" w:cs="Calibri"/>
          <w:sz w:val="22"/>
          <w:lang w:eastAsia="ar-SA"/>
        </w:rPr>
        <w:t>decembra</w:t>
      </w:r>
      <w:r w:rsidR="00D93A1F" w:rsidRPr="0009664B">
        <w:rPr>
          <w:rFonts w:ascii="Calibri" w:hAnsi="Calibri" w:cs="Calibri"/>
          <w:sz w:val="22"/>
          <w:lang w:eastAsia="ar-SA"/>
        </w:rPr>
        <w:t xml:space="preserve"> </w:t>
      </w:r>
      <w:r w:rsidRPr="0009664B">
        <w:rPr>
          <w:rFonts w:ascii="Calibri" w:hAnsi="Calibri" w:cs="Calibri"/>
          <w:sz w:val="22"/>
          <w:lang w:eastAsia="ar-SA"/>
        </w:rPr>
        <w:t>saistošie noteikumi Nr.</w:t>
      </w:r>
      <w:r w:rsidR="00D75919">
        <w:rPr>
          <w:rFonts w:ascii="Calibri" w:hAnsi="Calibri" w:cs="Calibri"/>
          <w:sz w:val="22"/>
          <w:lang w:eastAsia="ar-SA"/>
        </w:rPr>
        <w:t> </w:t>
      </w:r>
      <w:r w:rsidRPr="0009664B">
        <w:rPr>
          <w:rFonts w:ascii="Calibri" w:hAnsi="Calibri" w:cs="Calibri"/>
          <w:sz w:val="22"/>
          <w:lang w:eastAsia="ar-SA"/>
        </w:rPr>
        <w:t>13/2018</w:t>
      </w:r>
      <w:r w:rsidR="002C0DB9" w:rsidRPr="0009664B">
        <w:rPr>
          <w:rFonts w:ascii="Calibri" w:hAnsi="Calibri" w:cs="Calibri"/>
          <w:sz w:val="22"/>
          <w:lang w:eastAsia="ar-SA"/>
        </w:rPr>
        <w:t xml:space="preserve"> </w:t>
      </w:r>
      <w:r w:rsidR="002C0DB9" w:rsidRPr="0009664B">
        <w:rPr>
          <w:rFonts w:ascii="Calibri" w:hAnsi="Calibri" w:cs="Calibri"/>
          <w:b/>
          <w:bCs/>
          <w:sz w:val="22"/>
          <w:lang w:eastAsia="ar-SA"/>
        </w:rPr>
        <w:t>“Ilūkstes novada teritorijas plānojuma 2019.</w:t>
      </w:r>
      <w:r w:rsidR="00D75919">
        <w:rPr>
          <w:rFonts w:ascii="Calibri" w:hAnsi="Calibri" w:cs="Calibri"/>
          <w:b/>
          <w:bCs/>
          <w:sz w:val="22"/>
          <w:lang w:eastAsia="ar-SA"/>
        </w:rPr>
        <w:t xml:space="preserve"> – </w:t>
      </w:r>
      <w:r w:rsidR="002C0DB9" w:rsidRPr="0009664B">
        <w:rPr>
          <w:rFonts w:ascii="Calibri" w:hAnsi="Calibri" w:cs="Calibri"/>
          <w:b/>
          <w:bCs/>
          <w:sz w:val="22"/>
          <w:lang w:eastAsia="ar-SA"/>
        </w:rPr>
        <w:t>2030.</w:t>
      </w:r>
      <w:r w:rsidR="00D75919">
        <w:rPr>
          <w:rFonts w:ascii="Calibri" w:hAnsi="Calibri" w:cs="Calibri"/>
          <w:b/>
          <w:bCs/>
          <w:sz w:val="22"/>
          <w:lang w:eastAsia="ar-SA"/>
        </w:rPr>
        <w:t> </w:t>
      </w:r>
      <w:r w:rsidR="002C0DB9" w:rsidRPr="0009664B">
        <w:rPr>
          <w:rFonts w:ascii="Calibri" w:hAnsi="Calibri" w:cs="Calibri"/>
          <w:b/>
          <w:bCs/>
          <w:sz w:val="22"/>
          <w:lang w:eastAsia="ar-SA"/>
        </w:rPr>
        <w:t xml:space="preserve">gadam grafiskā daļa un teritorijas </w:t>
      </w:r>
      <w:r w:rsidR="0070242F" w:rsidRPr="0009664B">
        <w:rPr>
          <w:rFonts w:ascii="Calibri" w:hAnsi="Calibri" w:cs="Calibri"/>
          <w:b/>
          <w:bCs/>
          <w:sz w:val="22"/>
          <w:lang w:eastAsia="ar-SA"/>
        </w:rPr>
        <w:t>izmantošanas un apbūves noteikumi”</w:t>
      </w:r>
      <w:r w:rsidR="0070242F" w:rsidRPr="0009664B">
        <w:rPr>
          <w:rFonts w:ascii="Calibri" w:hAnsi="Calibri" w:cs="Calibri"/>
          <w:sz w:val="22"/>
          <w:lang w:eastAsia="ar-SA"/>
        </w:rPr>
        <w:t xml:space="preserve"> </w:t>
      </w:r>
      <w:r w:rsidR="002C0DB9" w:rsidRPr="0009664B">
        <w:rPr>
          <w:rFonts w:ascii="Calibri" w:hAnsi="Calibri" w:cs="Calibri"/>
          <w:sz w:val="22"/>
          <w:lang w:eastAsia="ar-SA"/>
        </w:rPr>
        <w:t>nosaka teritorijas izmantošana</w:t>
      </w:r>
      <w:r w:rsidR="0070242F" w:rsidRPr="0009664B">
        <w:rPr>
          <w:rFonts w:ascii="Calibri" w:hAnsi="Calibri" w:cs="Calibri"/>
          <w:sz w:val="22"/>
          <w:lang w:eastAsia="ar-SA"/>
        </w:rPr>
        <w:t>s</w:t>
      </w:r>
      <w:r w:rsidR="002C0DB9" w:rsidRPr="0009664B">
        <w:rPr>
          <w:rFonts w:ascii="Calibri" w:hAnsi="Calibri" w:cs="Calibri"/>
          <w:sz w:val="22"/>
          <w:lang w:eastAsia="ar-SA"/>
        </w:rPr>
        <w:t xml:space="preserve"> un apbūve</w:t>
      </w:r>
      <w:r w:rsidR="0070242F" w:rsidRPr="0009664B">
        <w:rPr>
          <w:rFonts w:ascii="Calibri" w:hAnsi="Calibri" w:cs="Calibri"/>
          <w:sz w:val="22"/>
          <w:lang w:eastAsia="ar-SA"/>
        </w:rPr>
        <w:t>s noteikumus, funkcionālo zonējumu, teritorijas ar īpašiem noteikumiem un aizsargjoslas</w:t>
      </w:r>
      <w:r w:rsidR="002C0DB9" w:rsidRPr="0009664B">
        <w:rPr>
          <w:rFonts w:ascii="Calibri" w:hAnsi="Calibri" w:cs="Calibri"/>
          <w:sz w:val="22"/>
          <w:lang w:eastAsia="ar-SA"/>
        </w:rPr>
        <w:t xml:space="preserve"> Ilūkstes novada administratīvajā teritorijā</w:t>
      </w:r>
      <w:r w:rsidR="0070242F" w:rsidRPr="0009664B">
        <w:rPr>
          <w:rFonts w:ascii="Calibri" w:hAnsi="Calibri" w:cs="Calibri"/>
          <w:sz w:val="22"/>
          <w:lang w:eastAsia="ar-SA"/>
        </w:rPr>
        <w:t>.</w:t>
      </w:r>
    </w:p>
    <w:p w14:paraId="1175F564" w14:textId="3D807791" w:rsidR="00080604" w:rsidRPr="0009664B" w:rsidRDefault="00080604" w:rsidP="55E41EB3">
      <w:pPr>
        <w:suppressAutoHyphens/>
        <w:spacing w:before="0" w:after="120"/>
        <w:jc w:val="both"/>
        <w:rPr>
          <w:rFonts w:ascii="Calibri" w:hAnsi="Calibri" w:cs="Calibri"/>
          <w:sz w:val="22"/>
          <w:lang w:eastAsia="ar-SA"/>
        </w:rPr>
      </w:pPr>
      <w:r w:rsidRPr="0049408B">
        <w:rPr>
          <w:rFonts w:ascii="Calibri" w:hAnsi="Calibri" w:cs="Calibri"/>
          <w:b/>
          <w:bCs/>
          <w:sz w:val="22"/>
          <w:lang w:eastAsia="ar-SA"/>
        </w:rPr>
        <w:t xml:space="preserve">Ilūkstes novada attīstības programma </w:t>
      </w:r>
      <w:r w:rsidR="00300A0C" w:rsidRPr="0049408B">
        <w:rPr>
          <w:rFonts w:ascii="Calibri" w:hAnsi="Calibri" w:cs="Calibri"/>
          <w:b/>
          <w:bCs/>
          <w:sz w:val="22"/>
          <w:lang w:eastAsia="ar-SA"/>
        </w:rPr>
        <w:t>2020.</w:t>
      </w:r>
      <w:r w:rsidR="00D75919">
        <w:rPr>
          <w:rFonts w:ascii="Calibri" w:hAnsi="Calibri" w:cs="Calibri"/>
          <w:b/>
          <w:bCs/>
          <w:sz w:val="22"/>
          <w:lang w:eastAsia="ar-SA"/>
        </w:rPr>
        <w:t xml:space="preserve"> – </w:t>
      </w:r>
      <w:r w:rsidR="00300A0C" w:rsidRPr="0049408B">
        <w:rPr>
          <w:rFonts w:ascii="Calibri" w:hAnsi="Calibri" w:cs="Calibri"/>
          <w:b/>
          <w:bCs/>
          <w:sz w:val="22"/>
          <w:lang w:eastAsia="ar-SA"/>
        </w:rPr>
        <w:t>2026.</w:t>
      </w:r>
      <w:r w:rsidR="00D75919">
        <w:rPr>
          <w:rFonts w:ascii="Calibri" w:hAnsi="Calibri" w:cs="Calibri"/>
          <w:b/>
          <w:bCs/>
          <w:sz w:val="22"/>
          <w:lang w:eastAsia="ar-SA"/>
        </w:rPr>
        <w:t> </w:t>
      </w:r>
      <w:r w:rsidR="00300A0C" w:rsidRPr="0049408B">
        <w:rPr>
          <w:rFonts w:ascii="Calibri" w:hAnsi="Calibri" w:cs="Calibri"/>
          <w:b/>
          <w:bCs/>
          <w:sz w:val="22"/>
          <w:lang w:eastAsia="ar-SA"/>
        </w:rPr>
        <w:t>gadam</w:t>
      </w:r>
      <w:r w:rsidR="00300A0C" w:rsidRPr="007A59F1">
        <w:rPr>
          <w:rFonts w:ascii="Calibri" w:hAnsi="Calibri" w:cs="Calibri"/>
          <w:sz w:val="22"/>
          <w:lang w:eastAsia="ar-SA"/>
        </w:rPr>
        <w:t xml:space="preserve"> </w:t>
      </w:r>
      <w:r w:rsidRPr="007A59F1">
        <w:rPr>
          <w:rFonts w:ascii="Calibri" w:hAnsi="Calibri" w:cs="Calibri"/>
          <w:sz w:val="22"/>
          <w:lang w:eastAsia="ar-SA"/>
        </w:rPr>
        <w:t>(</w:t>
      </w:r>
      <w:r w:rsidRPr="0049408B">
        <w:rPr>
          <w:rFonts w:ascii="Calibri" w:hAnsi="Calibri" w:cs="Calibri"/>
          <w:i/>
          <w:iCs/>
          <w:sz w:val="22"/>
          <w:lang w:eastAsia="ar-SA"/>
        </w:rPr>
        <w:t>izstrādes stadijā</w:t>
      </w:r>
      <w:r w:rsidRPr="007A59F1">
        <w:rPr>
          <w:rFonts w:ascii="Calibri" w:hAnsi="Calibri" w:cs="Calibri"/>
          <w:sz w:val="22"/>
          <w:lang w:eastAsia="ar-SA"/>
        </w:rPr>
        <w:t>)</w:t>
      </w:r>
      <w:r w:rsidR="00300A0C" w:rsidRPr="007A59F1">
        <w:rPr>
          <w:rFonts w:ascii="Calibri" w:hAnsi="Calibri" w:cs="Calibri"/>
          <w:sz w:val="22"/>
          <w:lang w:eastAsia="ar-SA"/>
        </w:rPr>
        <w:t xml:space="preserve"> </w:t>
      </w:r>
      <w:r w:rsidR="00300A0C" w:rsidRPr="0009664B">
        <w:rPr>
          <w:rFonts w:ascii="Calibri" w:hAnsi="Calibri" w:cs="Calibri"/>
          <w:sz w:val="22"/>
          <w:lang w:eastAsia="ar-SA"/>
        </w:rPr>
        <w:t xml:space="preserve">ir vidēja termiņa vietējās pašvaldības teritorijas attīstības plānošanas dokuments, </w:t>
      </w:r>
      <w:r w:rsidR="00300A0C" w:rsidRPr="0049408B">
        <w:rPr>
          <w:rFonts w:ascii="Calibri" w:hAnsi="Calibri" w:cs="Calibri"/>
          <w:sz w:val="22"/>
        </w:rPr>
        <w:t>k</w:t>
      </w:r>
      <w:r w:rsidR="00300A0C" w:rsidRPr="0009664B">
        <w:rPr>
          <w:rFonts w:ascii="Calibri" w:hAnsi="Calibri" w:cs="Calibri"/>
          <w:sz w:val="22"/>
        </w:rPr>
        <w:t>as</w:t>
      </w:r>
      <w:r w:rsidR="00EC6577" w:rsidRPr="0049408B">
        <w:rPr>
          <w:rFonts w:ascii="Calibri" w:hAnsi="Calibri" w:cs="Calibri"/>
          <w:sz w:val="22"/>
          <w:shd w:val="clear" w:color="auto" w:fill="FFFFFF"/>
        </w:rPr>
        <w:t xml:space="preserve"> nosaka vidēja termiņa prioritātes un pasākumu kopumu pašvaldības attīstības stratēģijā izvirzīto ilgtermiņa stratēģisko uzstādījumu īstenošanai.</w:t>
      </w:r>
    </w:p>
    <w:p w14:paraId="0967CBD9" w14:textId="703A2A2A" w:rsidR="00EC6577" w:rsidRPr="0009664B" w:rsidRDefault="0009664B" w:rsidP="00D15F8D">
      <w:pPr>
        <w:suppressAutoHyphens/>
        <w:spacing w:before="0" w:after="120"/>
        <w:jc w:val="both"/>
        <w:rPr>
          <w:rFonts w:ascii="Calibri" w:hAnsi="Calibri" w:cs="Calibri"/>
          <w:sz w:val="22"/>
          <w:lang w:eastAsia="ar-SA"/>
        </w:rPr>
      </w:pPr>
      <w:r w:rsidRPr="002A79E8">
        <w:rPr>
          <w:rFonts w:ascii="Calibri" w:hAnsi="Calibri" w:cs="Calibri"/>
          <w:b/>
          <w:bCs/>
          <w:sz w:val="22"/>
        </w:rPr>
        <w:t>Jēkabpils novada ilgtspējīgas attīstības stratēģija 2014.</w:t>
      </w:r>
      <w:r w:rsidR="00D75919">
        <w:rPr>
          <w:rFonts w:ascii="Calibri" w:hAnsi="Calibri" w:cs="Calibri"/>
          <w:b/>
          <w:bCs/>
          <w:sz w:val="22"/>
        </w:rPr>
        <w:t xml:space="preserve"> – </w:t>
      </w:r>
      <w:r w:rsidRPr="002A79E8">
        <w:rPr>
          <w:rFonts w:ascii="Calibri" w:hAnsi="Calibri" w:cs="Calibri"/>
          <w:b/>
          <w:bCs/>
          <w:sz w:val="22"/>
        </w:rPr>
        <w:t>2030.</w:t>
      </w:r>
      <w:r w:rsidR="00D75919">
        <w:rPr>
          <w:rFonts w:ascii="Calibri" w:hAnsi="Calibri" w:cs="Calibri"/>
          <w:b/>
          <w:bCs/>
          <w:sz w:val="22"/>
        </w:rPr>
        <w:t> </w:t>
      </w:r>
      <w:r w:rsidRPr="002A79E8">
        <w:rPr>
          <w:rFonts w:ascii="Calibri" w:hAnsi="Calibri" w:cs="Calibri"/>
          <w:b/>
          <w:bCs/>
          <w:sz w:val="22"/>
        </w:rPr>
        <w:t>gadam</w:t>
      </w:r>
      <w:r w:rsidRPr="0009664B">
        <w:rPr>
          <w:rFonts w:ascii="Calibri" w:hAnsi="Calibri" w:cs="Calibri"/>
          <w:sz w:val="22"/>
        </w:rPr>
        <w:t xml:space="preserve"> </w:t>
      </w:r>
      <w:r w:rsidRPr="0009664B">
        <w:rPr>
          <w:rFonts w:ascii="Calibri" w:hAnsi="Calibri" w:cs="Calibri"/>
          <w:sz w:val="22"/>
          <w:lang w:eastAsia="ar-SA"/>
        </w:rPr>
        <w:t>ir hierarhiski augstākais vietējās pašvaldības teritorijas attīstības plānošanas dokuments</w:t>
      </w:r>
      <w:r w:rsidRPr="0009664B">
        <w:rPr>
          <w:rFonts w:ascii="Calibri" w:hAnsi="Calibri" w:cs="Calibri"/>
          <w:sz w:val="22"/>
        </w:rPr>
        <w:t>, kas nosaka Jēkabpils novada ilgtermiņa stratēģiskos uzstādījumus</w:t>
      </w:r>
      <w:r w:rsidRPr="0049408B">
        <w:rPr>
          <w:rFonts w:ascii="Calibri" w:hAnsi="Calibri" w:cs="Calibri"/>
          <w:sz w:val="22"/>
        </w:rPr>
        <w:t>.</w:t>
      </w:r>
    </w:p>
    <w:p w14:paraId="639849A0" w14:textId="62AC4F8E" w:rsidR="0070242F" w:rsidRPr="0009664B" w:rsidRDefault="0070242F" w:rsidP="00D15F8D">
      <w:pPr>
        <w:suppressAutoHyphens/>
        <w:spacing w:before="0" w:after="120"/>
        <w:jc w:val="both"/>
        <w:rPr>
          <w:rFonts w:ascii="Calibri" w:hAnsi="Calibri" w:cs="Calibri"/>
          <w:sz w:val="22"/>
          <w:lang w:eastAsia="ar-SA"/>
        </w:rPr>
      </w:pPr>
      <w:r w:rsidRPr="0009664B">
        <w:rPr>
          <w:rFonts w:ascii="Calibri" w:hAnsi="Calibri" w:cs="Calibri"/>
          <w:sz w:val="22"/>
          <w:lang w:eastAsia="ar-SA"/>
        </w:rPr>
        <w:t xml:space="preserve">Jēkabpils novada pašvaldības </w:t>
      </w:r>
      <w:r w:rsidR="00E512F8" w:rsidRPr="0009664B">
        <w:rPr>
          <w:rFonts w:ascii="Calibri" w:hAnsi="Calibri" w:cs="Calibri"/>
          <w:sz w:val="22"/>
          <w:lang w:eastAsia="ar-SA"/>
        </w:rPr>
        <w:t>2013.</w:t>
      </w:r>
      <w:r w:rsidR="00D75919">
        <w:rPr>
          <w:rFonts w:ascii="Calibri" w:hAnsi="Calibri" w:cs="Calibri"/>
          <w:sz w:val="22"/>
          <w:lang w:eastAsia="ar-SA"/>
        </w:rPr>
        <w:t> </w:t>
      </w:r>
      <w:r w:rsidR="00E512F8" w:rsidRPr="0009664B">
        <w:rPr>
          <w:rFonts w:ascii="Calibri" w:hAnsi="Calibri" w:cs="Calibri"/>
          <w:sz w:val="22"/>
          <w:lang w:eastAsia="ar-SA"/>
        </w:rPr>
        <w:t>gada 22.</w:t>
      </w:r>
      <w:r w:rsidR="00D75919">
        <w:rPr>
          <w:rFonts w:ascii="Calibri" w:hAnsi="Calibri" w:cs="Calibri"/>
          <w:sz w:val="22"/>
          <w:lang w:eastAsia="ar-SA"/>
        </w:rPr>
        <w:t> </w:t>
      </w:r>
      <w:r w:rsidR="00E512F8" w:rsidRPr="0009664B">
        <w:rPr>
          <w:rFonts w:ascii="Calibri" w:hAnsi="Calibri" w:cs="Calibri"/>
          <w:sz w:val="22"/>
          <w:lang w:eastAsia="ar-SA"/>
        </w:rPr>
        <w:t>augusta</w:t>
      </w:r>
      <w:r w:rsidR="002A5030" w:rsidRPr="0009664B">
        <w:rPr>
          <w:rFonts w:ascii="Calibri" w:hAnsi="Calibri" w:cs="Calibri"/>
          <w:sz w:val="22"/>
          <w:lang w:eastAsia="ar-SA"/>
        </w:rPr>
        <w:t xml:space="preserve"> saistošie noteikumi Nr.</w:t>
      </w:r>
      <w:r w:rsidR="00D75919">
        <w:rPr>
          <w:rFonts w:ascii="Calibri" w:hAnsi="Calibri" w:cs="Calibri"/>
          <w:sz w:val="22"/>
          <w:lang w:eastAsia="ar-SA"/>
        </w:rPr>
        <w:t> </w:t>
      </w:r>
      <w:r w:rsidR="002A5030" w:rsidRPr="0009664B">
        <w:rPr>
          <w:rFonts w:ascii="Calibri" w:hAnsi="Calibri" w:cs="Calibri"/>
          <w:sz w:val="22"/>
          <w:lang w:eastAsia="ar-SA"/>
        </w:rPr>
        <w:t xml:space="preserve">9/2013 </w:t>
      </w:r>
      <w:r w:rsidR="002A5030" w:rsidRPr="0009664B">
        <w:rPr>
          <w:rFonts w:ascii="Calibri" w:hAnsi="Calibri" w:cs="Calibri"/>
          <w:b/>
          <w:bCs/>
          <w:sz w:val="22"/>
          <w:lang w:eastAsia="ar-SA"/>
        </w:rPr>
        <w:t>“Par Jēkabpils novada teritorijas plānojuma 2013.</w:t>
      </w:r>
      <w:r w:rsidR="00D75919">
        <w:rPr>
          <w:rFonts w:ascii="Calibri" w:hAnsi="Calibri" w:cs="Calibri"/>
          <w:b/>
          <w:bCs/>
          <w:sz w:val="22"/>
          <w:lang w:eastAsia="ar-SA"/>
        </w:rPr>
        <w:t xml:space="preserve"> – </w:t>
      </w:r>
      <w:r w:rsidR="002A5030" w:rsidRPr="0009664B">
        <w:rPr>
          <w:rFonts w:ascii="Calibri" w:hAnsi="Calibri" w:cs="Calibri"/>
          <w:b/>
          <w:bCs/>
          <w:sz w:val="22"/>
          <w:lang w:eastAsia="ar-SA"/>
        </w:rPr>
        <w:t>2025.</w:t>
      </w:r>
      <w:r w:rsidR="00D75919">
        <w:rPr>
          <w:rFonts w:ascii="Calibri" w:hAnsi="Calibri" w:cs="Calibri"/>
          <w:b/>
          <w:bCs/>
          <w:sz w:val="22"/>
          <w:lang w:eastAsia="ar-SA"/>
        </w:rPr>
        <w:t> </w:t>
      </w:r>
      <w:r w:rsidR="002A5030" w:rsidRPr="0009664B">
        <w:rPr>
          <w:rFonts w:ascii="Calibri" w:hAnsi="Calibri" w:cs="Calibri"/>
          <w:b/>
          <w:bCs/>
          <w:sz w:val="22"/>
          <w:lang w:eastAsia="ar-SA"/>
        </w:rPr>
        <w:t>gadam Teritorijas izmantošanas un apbūves noteikumiem un Grafi</w:t>
      </w:r>
      <w:r w:rsidR="00DA3A8E" w:rsidRPr="0009664B">
        <w:rPr>
          <w:rFonts w:ascii="Calibri" w:hAnsi="Calibri" w:cs="Calibri"/>
          <w:b/>
          <w:bCs/>
          <w:sz w:val="22"/>
          <w:lang w:eastAsia="ar-SA"/>
        </w:rPr>
        <w:t>sko</w:t>
      </w:r>
      <w:r w:rsidR="002A5030" w:rsidRPr="0009664B">
        <w:rPr>
          <w:rFonts w:ascii="Calibri" w:hAnsi="Calibri" w:cs="Calibri"/>
          <w:b/>
          <w:bCs/>
          <w:sz w:val="22"/>
          <w:lang w:eastAsia="ar-SA"/>
        </w:rPr>
        <w:t xml:space="preserve"> daļu”</w:t>
      </w:r>
      <w:r w:rsidR="002A5030" w:rsidRPr="0009664B">
        <w:rPr>
          <w:rFonts w:ascii="Calibri" w:hAnsi="Calibri" w:cs="Calibri"/>
          <w:sz w:val="22"/>
          <w:lang w:eastAsia="ar-SA"/>
        </w:rPr>
        <w:t xml:space="preserve"> nosaka Jēkabpils novada administratīvās teritorijas izmantošanas un apbūves noteikumus.</w:t>
      </w:r>
    </w:p>
    <w:p w14:paraId="76057631" w14:textId="486B9D53" w:rsidR="0009664B" w:rsidRPr="0009664B" w:rsidRDefault="0009664B" w:rsidP="0009664B">
      <w:pPr>
        <w:suppressAutoHyphens/>
        <w:spacing w:before="0" w:after="120"/>
        <w:jc w:val="both"/>
        <w:rPr>
          <w:rFonts w:ascii="Calibri" w:hAnsi="Calibri" w:cs="Calibri"/>
          <w:sz w:val="22"/>
          <w:lang w:eastAsia="ar-SA"/>
        </w:rPr>
      </w:pPr>
      <w:r w:rsidRPr="0049408B">
        <w:rPr>
          <w:rFonts w:ascii="Calibri" w:hAnsi="Calibri" w:cs="Calibri"/>
          <w:b/>
          <w:bCs/>
          <w:sz w:val="22"/>
          <w:lang w:eastAsia="ar-SA"/>
        </w:rPr>
        <w:t>Jēkabpils novada attīstības programma 2019.</w:t>
      </w:r>
      <w:r w:rsidR="00D75919">
        <w:rPr>
          <w:rFonts w:ascii="Calibri" w:hAnsi="Calibri" w:cs="Calibri"/>
          <w:b/>
          <w:bCs/>
          <w:sz w:val="22"/>
          <w:lang w:eastAsia="ar-SA"/>
        </w:rPr>
        <w:t xml:space="preserve"> – </w:t>
      </w:r>
      <w:r w:rsidRPr="0049408B">
        <w:rPr>
          <w:rFonts w:ascii="Calibri" w:hAnsi="Calibri" w:cs="Calibri"/>
          <w:b/>
          <w:bCs/>
          <w:sz w:val="22"/>
          <w:lang w:eastAsia="ar-SA"/>
        </w:rPr>
        <w:t>2025.</w:t>
      </w:r>
      <w:r w:rsidR="00D75919">
        <w:rPr>
          <w:rFonts w:ascii="Calibri" w:hAnsi="Calibri" w:cs="Calibri"/>
          <w:b/>
          <w:bCs/>
          <w:sz w:val="22"/>
          <w:lang w:eastAsia="ar-SA"/>
        </w:rPr>
        <w:t> </w:t>
      </w:r>
      <w:r w:rsidRPr="0049408B">
        <w:rPr>
          <w:rFonts w:ascii="Calibri" w:hAnsi="Calibri" w:cs="Calibri"/>
          <w:b/>
          <w:bCs/>
          <w:sz w:val="22"/>
          <w:lang w:eastAsia="ar-SA"/>
        </w:rPr>
        <w:t>gadam</w:t>
      </w:r>
      <w:r w:rsidRPr="0009664B">
        <w:rPr>
          <w:rFonts w:ascii="Calibri" w:hAnsi="Calibri" w:cs="Calibri"/>
          <w:sz w:val="22"/>
          <w:lang w:eastAsia="ar-SA"/>
        </w:rPr>
        <w:t xml:space="preserve"> </w:t>
      </w:r>
      <w:r w:rsidRPr="007A59F1">
        <w:rPr>
          <w:rFonts w:ascii="Calibri" w:hAnsi="Calibri" w:cs="Calibri"/>
          <w:sz w:val="22"/>
          <w:lang w:eastAsia="ar-SA"/>
        </w:rPr>
        <w:t xml:space="preserve">ir vidēja termiņa vietējās pašvaldības teritorijas attīstības plānošanas dokuments, </w:t>
      </w:r>
      <w:r w:rsidRPr="0009664B">
        <w:rPr>
          <w:rFonts w:ascii="Calibri" w:hAnsi="Calibri" w:cs="Calibri"/>
          <w:sz w:val="22"/>
        </w:rPr>
        <w:t>kas</w:t>
      </w:r>
      <w:r w:rsidRPr="0009664B">
        <w:rPr>
          <w:rFonts w:ascii="Calibri" w:hAnsi="Calibri" w:cs="Calibri"/>
          <w:sz w:val="22"/>
          <w:shd w:val="clear" w:color="auto" w:fill="FFFFFF"/>
        </w:rPr>
        <w:t xml:space="preserve"> nosaka vidēja termiņa prioritātes un pasākumu kopumu pašvaldības attīstības stratēģijā izvirzīto ilgtermiņa stratēģisko uzstādījumu īstenošanai.</w:t>
      </w:r>
    </w:p>
    <w:p w14:paraId="1B2956D4" w14:textId="04E67AB2" w:rsidR="007F13F1" w:rsidRPr="006A1728" w:rsidRDefault="000E6BF3" w:rsidP="000F6CEB">
      <w:pPr>
        <w:pStyle w:val="Heading1"/>
      </w:pPr>
      <w:bookmarkStart w:id="21" w:name="_Toc41908956"/>
      <w:r w:rsidRPr="006A1728">
        <w:t>2.</w:t>
      </w:r>
      <w:r w:rsidR="00CF61E1">
        <w:t> </w:t>
      </w:r>
      <w:r w:rsidR="00894A1E">
        <w:t>no</w:t>
      </w:r>
      <w:r w:rsidR="00C5067F">
        <w:t xml:space="preserve">daļa. </w:t>
      </w:r>
      <w:r w:rsidR="00A73AA5" w:rsidRPr="006A1728">
        <w:t>ĪSS</w:t>
      </w:r>
      <w:r w:rsidR="00C4666B" w:rsidRPr="006A1728">
        <w:t xml:space="preserve"> </w:t>
      </w:r>
      <w:r w:rsidR="00A73AA5" w:rsidRPr="006A1728">
        <w:t>TERITORIJAS FIZISKI ĢEOGRĀFISKAIS RAKSTUROJUMS</w:t>
      </w:r>
      <w:bookmarkEnd w:id="21"/>
    </w:p>
    <w:p w14:paraId="1BF4D25E" w14:textId="7A8575AB" w:rsidR="002303A6" w:rsidRPr="006A1728" w:rsidRDefault="00CF61E1" w:rsidP="002A79E8">
      <w:pPr>
        <w:pStyle w:val="Heading2"/>
      </w:pPr>
      <w:bookmarkStart w:id="22" w:name="_Toc41908957"/>
      <w:r>
        <w:t>2.1. </w:t>
      </w:r>
      <w:r w:rsidR="006A4734" w:rsidRPr="006A1728">
        <w:t>KLIMATS</w:t>
      </w:r>
      <w:bookmarkEnd w:id="22"/>
    </w:p>
    <w:p w14:paraId="2CAB3704" w14:textId="485F12F1" w:rsidR="00A57F4D" w:rsidRPr="006A1728" w:rsidRDefault="00653456" w:rsidP="00230B2F">
      <w:pPr>
        <w:spacing w:before="0" w:after="120"/>
        <w:jc w:val="both"/>
        <w:rPr>
          <w:rFonts w:ascii="Calibri" w:hAnsi="Calibri" w:cs="Calibri"/>
          <w:sz w:val="22"/>
        </w:rPr>
      </w:pPr>
      <w:r w:rsidRPr="006A1728">
        <w:rPr>
          <w:rFonts w:ascii="Calibri" w:hAnsi="Calibri" w:cs="Calibri"/>
          <w:sz w:val="22"/>
        </w:rPr>
        <w:t>Ilūkstes novada Bebrenes pagast</w:t>
      </w:r>
      <w:r w:rsidR="00E70B70" w:rsidRPr="006A1728">
        <w:rPr>
          <w:rFonts w:ascii="Calibri" w:hAnsi="Calibri" w:cs="Calibri"/>
          <w:sz w:val="22"/>
        </w:rPr>
        <w:t>a Putnu salas “Atālos”</w:t>
      </w:r>
      <w:r w:rsidRPr="006A1728">
        <w:rPr>
          <w:rFonts w:ascii="Calibri" w:hAnsi="Calibri" w:cs="Calibri"/>
          <w:sz w:val="22"/>
        </w:rPr>
        <w:t>, Dvietes senl</w:t>
      </w:r>
      <w:r w:rsidR="00CF61E1">
        <w:rPr>
          <w:rFonts w:ascii="Calibri" w:hAnsi="Calibri" w:cs="Calibri"/>
          <w:sz w:val="22"/>
        </w:rPr>
        <w:t>ejas labajā krastā aptuveni 100 </w:t>
      </w:r>
      <w:r w:rsidRPr="006A1728">
        <w:rPr>
          <w:rFonts w:ascii="Calibri" w:hAnsi="Calibri" w:cs="Calibri"/>
          <w:sz w:val="22"/>
        </w:rPr>
        <w:t xml:space="preserve">m </w:t>
      </w:r>
      <w:r w:rsidR="00B3070F">
        <w:rPr>
          <w:rFonts w:ascii="Calibri" w:hAnsi="Calibri" w:cs="Calibri"/>
          <w:sz w:val="22"/>
        </w:rPr>
        <w:t xml:space="preserve">virs jūras līmeņa (turpmāk – </w:t>
      </w:r>
      <w:r w:rsidRPr="006A1728">
        <w:rPr>
          <w:rFonts w:ascii="Calibri" w:hAnsi="Calibri" w:cs="Calibri"/>
          <w:sz w:val="22"/>
        </w:rPr>
        <w:t>v</w:t>
      </w:r>
      <w:r w:rsidR="004646C0">
        <w:rPr>
          <w:rFonts w:ascii="Calibri" w:hAnsi="Calibri" w:cs="Calibri"/>
          <w:sz w:val="22"/>
        </w:rPr>
        <w:t>.</w:t>
      </w:r>
      <w:r w:rsidRPr="006A1728">
        <w:rPr>
          <w:rFonts w:ascii="Calibri" w:hAnsi="Calibri" w:cs="Calibri"/>
          <w:sz w:val="22"/>
        </w:rPr>
        <w:t>j</w:t>
      </w:r>
      <w:r w:rsidR="004646C0">
        <w:rPr>
          <w:rFonts w:ascii="Calibri" w:hAnsi="Calibri" w:cs="Calibri"/>
          <w:sz w:val="22"/>
        </w:rPr>
        <w:t>.</w:t>
      </w:r>
      <w:r w:rsidRPr="006A1728">
        <w:rPr>
          <w:rFonts w:ascii="Calibri" w:hAnsi="Calibri" w:cs="Calibri"/>
          <w:sz w:val="22"/>
        </w:rPr>
        <w:t>l</w:t>
      </w:r>
      <w:r w:rsidR="004646C0">
        <w:rPr>
          <w:rFonts w:ascii="Calibri" w:hAnsi="Calibri" w:cs="Calibri"/>
          <w:sz w:val="22"/>
        </w:rPr>
        <w:t>.</w:t>
      </w:r>
      <w:r w:rsidR="00B3070F">
        <w:rPr>
          <w:rFonts w:ascii="Calibri" w:hAnsi="Calibri" w:cs="Calibri"/>
          <w:sz w:val="22"/>
        </w:rPr>
        <w:t>)</w:t>
      </w:r>
      <w:r w:rsidRPr="006A1728">
        <w:rPr>
          <w:rFonts w:ascii="Calibri" w:hAnsi="Calibri" w:cs="Calibri"/>
          <w:sz w:val="22"/>
        </w:rPr>
        <w:t xml:space="preserve"> </w:t>
      </w:r>
      <w:r w:rsidR="001E6B52" w:rsidRPr="006A1728">
        <w:rPr>
          <w:rFonts w:ascii="Calibri" w:hAnsi="Calibri" w:cs="Calibri"/>
          <w:sz w:val="22"/>
        </w:rPr>
        <w:t>2005.</w:t>
      </w:r>
      <w:r w:rsidR="00CF61E1">
        <w:rPr>
          <w:rFonts w:ascii="Calibri" w:hAnsi="Calibri" w:cs="Calibri"/>
          <w:sz w:val="22"/>
        </w:rPr>
        <w:t> </w:t>
      </w:r>
      <w:r w:rsidR="001E6B52" w:rsidRPr="006A1728">
        <w:rPr>
          <w:rFonts w:ascii="Calibri" w:hAnsi="Calibri" w:cs="Calibri"/>
          <w:sz w:val="22"/>
        </w:rPr>
        <w:t xml:space="preserve">gadā </w:t>
      </w:r>
      <w:r w:rsidR="001F18B6" w:rsidRPr="006A1728">
        <w:rPr>
          <w:rFonts w:ascii="Calibri" w:hAnsi="Calibri" w:cs="Calibri"/>
          <w:sz w:val="22"/>
        </w:rPr>
        <w:t xml:space="preserve">tika </w:t>
      </w:r>
      <w:r w:rsidRPr="006A1728">
        <w:rPr>
          <w:rFonts w:ascii="Calibri" w:hAnsi="Calibri" w:cs="Calibri"/>
          <w:sz w:val="22"/>
        </w:rPr>
        <w:t>uzstādīta Daugavpils Universitātes pirmā automātiskā meteoroloģiskā novērojumu stacija “Putnusala”</w:t>
      </w:r>
      <w:r w:rsidR="00D86D37" w:rsidRPr="006A1728">
        <w:rPr>
          <w:rFonts w:ascii="Calibri" w:hAnsi="Calibri" w:cs="Calibri"/>
          <w:sz w:val="22"/>
        </w:rPr>
        <w:t>, k</w:t>
      </w:r>
      <w:r w:rsidR="00404341">
        <w:rPr>
          <w:rFonts w:ascii="Calibri" w:hAnsi="Calibri" w:cs="Calibri"/>
          <w:sz w:val="22"/>
        </w:rPr>
        <w:t>as</w:t>
      </w:r>
      <w:r w:rsidR="00D86D37" w:rsidRPr="006A1728">
        <w:rPr>
          <w:rFonts w:ascii="Calibri" w:hAnsi="Calibri" w:cs="Calibri"/>
          <w:sz w:val="22"/>
        </w:rPr>
        <w:t xml:space="preserve"> savu darbību uzsāka 2005.</w:t>
      </w:r>
      <w:r w:rsidR="00CF61E1">
        <w:rPr>
          <w:rFonts w:ascii="Calibri" w:hAnsi="Calibri" w:cs="Calibri"/>
          <w:sz w:val="22"/>
        </w:rPr>
        <w:t> </w:t>
      </w:r>
      <w:r w:rsidR="00D86D37" w:rsidRPr="006A1728">
        <w:rPr>
          <w:rFonts w:ascii="Calibri" w:hAnsi="Calibri" w:cs="Calibri"/>
          <w:sz w:val="22"/>
        </w:rPr>
        <w:t>gada 31.</w:t>
      </w:r>
      <w:r w:rsidR="00CF61E1">
        <w:rPr>
          <w:rFonts w:ascii="Calibri" w:hAnsi="Calibri" w:cs="Calibri"/>
          <w:sz w:val="22"/>
        </w:rPr>
        <w:t> </w:t>
      </w:r>
      <w:r w:rsidR="00D86D37" w:rsidRPr="006A1728">
        <w:rPr>
          <w:rFonts w:ascii="Calibri" w:hAnsi="Calibri" w:cs="Calibri"/>
          <w:sz w:val="22"/>
        </w:rPr>
        <w:t>martā. Stacija</w:t>
      </w:r>
      <w:r w:rsidR="001F18B6" w:rsidRPr="006A1728">
        <w:rPr>
          <w:rFonts w:ascii="Calibri" w:hAnsi="Calibri" w:cs="Calibri"/>
          <w:sz w:val="22"/>
        </w:rPr>
        <w:t xml:space="preserve"> tika</w:t>
      </w:r>
      <w:r w:rsidR="00CF61E1">
        <w:rPr>
          <w:rFonts w:ascii="Calibri" w:hAnsi="Calibri" w:cs="Calibri"/>
          <w:sz w:val="22"/>
        </w:rPr>
        <w:t xml:space="preserve"> novietota 10 </w:t>
      </w:r>
      <w:r w:rsidR="00D86D37" w:rsidRPr="006A1728">
        <w:rPr>
          <w:rFonts w:ascii="Calibri" w:hAnsi="Calibri" w:cs="Calibri"/>
          <w:sz w:val="22"/>
        </w:rPr>
        <w:t xml:space="preserve">m augsta paugura virsotnē, daļēji atklātā vietā. </w:t>
      </w:r>
      <w:r w:rsidR="00E95B06" w:rsidRPr="006A1728">
        <w:rPr>
          <w:rFonts w:ascii="Calibri" w:hAnsi="Calibri" w:cs="Calibri"/>
          <w:sz w:val="22"/>
        </w:rPr>
        <w:t xml:space="preserve">Meteostacijas izvēlētā vieta atrodas dabas parka “Dvietes paliene” teritorijā. </w:t>
      </w:r>
      <w:r w:rsidR="00D86D37" w:rsidRPr="006A1728">
        <w:rPr>
          <w:rFonts w:ascii="Calibri" w:hAnsi="Calibri" w:cs="Calibri"/>
          <w:sz w:val="22"/>
        </w:rPr>
        <w:t>Stacijas modelis bija Vantage Pro2 Plus. 2015.</w:t>
      </w:r>
      <w:r w:rsidR="00CF61E1">
        <w:rPr>
          <w:rFonts w:ascii="Calibri" w:hAnsi="Calibri" w:cs="Calibri"/>
          <w:sz w:val="22"/>
        </w:rPr>
        <w:t> </w:t>
      </w:r>
      <w:r w:rsidR="00D86D37" w:rsidRPr="006A1728">
        <w:rPr>
          <w:rFonts w:ascii="Calibri" w:hAnsi="Calibri" w:cs="Calibri"/>
          <w:sz w:val="22"/>
        </w:rPr>
        <w:t>gada 11.</w:t>
      </w:r>
      <w:r w:rsidR="00CF61E1">
        <w:rPr>
          <w:rFonts w:ascii="Calibri" w:hAnsi="Calibri" w:cs="Calibri"/>
          <w:sz w:val="22"/>
        </w:rPr>
        <w:t> </w:t>
      </w:r>
      <w:r w:rsidR="00D86D37" w:rsidRPr="006A1728">
        <w:rPr>
          <w:rFonts w:ascii="Calibri" w:hAnsi="Calibri" w:cs="Calibri"/>
          <w:sz w:val="22"/>
        </w:rPr>
        <w:t>februārī blakus vecajai stacijai tika uzstādīts jauns Vantage Pro2 instrum</w:t>
      </w:r>
      <w:r w:rsidR="001F18B6" w:rsidRPr="006A1728">
        <w:rPr>
          <w:rFonts w:ascii="Calibri" w:hAnsi="Calibri" w:cs="Calibri"/>
          <w:sz w:val="22"/>
        </w:rPr>
        <w:t>en</w:t>
      </w:r>
      <w:r w:rsidR="00D86D37" w:rsidRPr="006A1728">
        <w:rPr>
          <w:rFonts w:ascii="Calibri" w:hAnsi="Calibri" w:cs="Calibri"/>
          <w:sz w:val="22"/>
        </w:rPr>
        <w:t>tu komplekts “Putnusala 2”.</w:t>
      </w:r>
      <w:r w:rsidR="001F18B6" w:rsidRPr="006A1728">
        <w:rPr>
          <w:rFonts w:ascii="Calibri" w:hAnsi="Calibri" w:cs="Calibri"/>
          <w:sz w:val="22"/>
        </w:rPr>
        <w:t xml:space="preserve"> Līdz 2016.</w:t>
      </w:r>
      <w:r w:rsidR="00CF61E1">
        <w:rPr>
          <w:rFonts w:ascii="Calibri" w:hAnsi="Calibri" w:cs="Calibri"/>
          <w:sz w:val="22"/>
        </w:rPr>
        <w:t> </w:t>
      </w:r>
      <w:r w:rsidR="001F18B6" w:rsidRPr="006A1728">
        <w:rPr>
          <w:rFonts w:ascii="Calibri" w:hAnsi="Calibri" w:cs="Calibri"/>
          <w:sz w:val="22"/>
        </w:rPr>
        <w:t xml:space="preserve">gada </w:t>
      </w:r>
      <w:r w:rsidR="001F18B6" w:rsidRPr="006A1728">
        <w:rPr>
          <w:rFonts w:ascii="Calibri" w:hAnsi="Calibri" w:cs="Calibri"/>
          <w:sz w:val="22"/>
        </w:rPr>
        <w:lastRenderedPageBreak/>
        <w:t>11.</w:t>
      </w:r>
      <w:r w:rsidR="00CF61E1">
        <w:rPr>
          <w:rFonts w:ascii="Calibri" w:hAnsi="Calibri" w:cs="Calibri"/>
          <w:sz w:val="22"/>
        </w:rPr>
        <w:t> </w:t>
      </w:r>
      <w:r w:rsidR="001F18B6" w:rsidRPr="006A1728">
        <w:rPr>
          <w:rFonts w:ascii="Calibri" w:hAnsi="Calibri" w:cs="Calibri"/>
          <w:sz w:val="22"/>
        </w:rPr>
        <w:t>februārim paralēli darbojās abas stacijas. Vēlāk vecā stacija “Putnusala” tika demontēta un nogādāta Daugavpils Univer</w:t>
      </w:r>
      <w:r w:rsidR="004646C0">
        <w:rPr>
          <w:rFonts w:ascii="Calibri" w:hAnsi="Calibri" w:cs="Calibri"/>
          <w:sz w:val="22"/>
        </w:rPr>
        <w:t>si</w:t>
      </w:r>
      <w:r w:rsidR="001F18B6" w:rsidRPr="006A1728">
        <w:rPr>
          <w:rFonts w:ascii="Calibri" w:hAnsi="Calibri" w:cs="Calibri"/>
          <w:sz w:val="22"/>
        </w:rPr>
        <w:t>tātē, kur tā kalpo mācību nolūkiem.</w:t>
      </w:r>
      <w:r w:rsidR="001E6B52" w:rsidRPr="006A1728">
        <w:rPr>
          <w:rFonts w:ascii="Calibri" w:hAnsi="Calibri" w:cs="Calibri"/>
          <w:sz w:val="22"/>
        </w:rPr>
        <w:t xml:space="preserve"> </w:t>
      </w:r>
    </w:p>
    <w:p w14:paraId="6ED7A472" w14:textId="72ED4F3C" w:rsidR="00FF78A4" w:rsidRPr="006A1728" w:rsidRDefault="00E95B06" w:rsidP="00230B2F">
      <w:pPr>
        <w:spacing w:before="0" w:after="120"/>
        <w:jc w:val="both"/>
        <w:rPr>
          <w:rFonts w:ascii="Calibri" w:hAnsi="Calibri" w:cs="Calibri"/>
          <w:sz w:val="22"/>
        </w:rPr>
      </w:pPr>
      <w:r w:rsidRPr="006A1728">
        <w:rPr>
          <w:rFonts w:ascii="Calibri" w:hAnsi="Calibri" w:cs="Calibri"/>
          <w:sz w:val="22"/>
        </w:rPr>
        <w:t>Meteostacijas “Putnusala” apkopotās mete</w:t>
      </w:r>
      <w:r w:rsidR="00CF61E1">
        <w:rPr>
          <w:rFonts w:ascii="Calibri" w:hAnsi="Calibri" w:cs="Calibri"/>
          <w:sz w:val="22"/>
        </w:rPr>
        <w:t>o</w:t>
      </w:r>
      <w:r w:rsidRPr="006A1728">
        <w:rPr>
          <w:rFonts w:ascii="Calibri" w:hAnsi="Calibri" w:cs="Calibri"/>
          <w:sz w:val="22"/>
        </w:rPr>
        <w:t>rolo</w:t>
      </w:r>
      <w:r w:rsidR="00231548" w:rsidRPr="006A1728">
        <w:rPr>
          <w:rFonts w:ascii="Calibri" w:hAnsi="Calibri" w:cs="Calibri"/>
          <w:sz w:val="22"/>
        </w:rPr>
        <w:t xml:space="preserve">ģisko novērojumu datu rindas ikdienas, mēneša un gada vidējās, minimālās, maksimālās un summārās vērtības tiek apkopotas </w:t>
      </w:r>
      <w:r w:rsidR="001C1183" w:rsidRPr="006A1728">
        <w:rPr>
          <w:rFonts w:ascii="Calibri" w:hAnsi="Calibri" w:cs="Calibri"/>
          <w:sz w:val="22"/>
        </w:rPr>
        <w:t>elektroniskajā datu bāz</w:t>
      </w:r>
      <w:r w:rsidR="00230B2F" w:rsidRPr="006A1728">
        <w:rPr>
          <w:rFonts w:ascii="Calibri" w:hAnsi="Calibri" w:cs="Calibri"/>
          <w:sz w:val="22"/>
        </w:rPr>
        <w:t xml:space="preserve">ē </w:t>
      </w:r>
      <w:r w:rsidR="001C1183" w:rsidRPr="006A1728">
        <w:rPr>
          <w:rFonts w:ascii="Calibri" w:hAnsi="Calibri" w:cs="Calibri"/>
          <w:sz w:val="22"/>
        </w:rPr>
        <w:t xml:space="preserve">un izdotas </w:t>
      </w:r>
      <w:r w:rsidR="00231548" w:rsidRPr="006A1728">
        <w:rPr>
          <w:rFonts w:ascii="Calibri" w:hAnsi="Calibri" w:cs="Calibri"/>
          <w:sz w:val="22"/>
        </w:rPr>
        <w:t>Gadagrāmat</w:t>
      </w:r>
      <w:r w:rsidR="001C1183" w:rsidRPr="006A1728">
        <w:rPr>
          <w:rFonts w:ascii="Calibri" w:hAnsi="Calibri" w:cs="Calibri"/>
          <w:sz w:val="22"/>
        </w:rPr>
        <w:t>as</w:t>
      </w:r>
      <w:r w:rsidR="00231548" w:rsidRPr="006A1728">
        <w:rPr>
          <w:rFonts w:ascii="Calibri" w:hAnsi="Calibri" w:cs="Calibri"/>
          <w:sz w:val="22"/>
        </w:rPr>
        <w:t>.</w:t>
      </w:r>
      <w:r w:rsidR="00617051" w:rsidRPr="006A1728">
        <w:rPr>
          <w:rFonts w:ascii="Calibri" w:hAnsi="Calibri" w:cs="Calibri"/>
          <w:sz w:val="22"/>
        </w:rPr>
        <w:t xml:space="preserve"> Meteostacijas “Putnusala” pirmo desmit darbības gadu novērojumu apkopojums </w:t>
      </w:r>
      <w:r w:rsidR="001E69A5" w:rsidRPr="006A1728">
        <w:rPr>
          <w:rFonts w:ascii="Calibri" w:hAnsi="Calibri" w:cs="Calibri"/>
          <w:sz w:val="22"/>
        </w:rPr>
        <w:t xml:space="preserve">sniegts </w:t>
      </w:r>
      <w:r w:rsidR="0003317F" w:rsidRPr="006A1728">
        <w:rPr>
          <w:rFonts w:ascii="Calibri" w:hAnsi="Calibri" w:cs="Calibri"/>
          <w:sz w:val="22"/>
        </w:rPr>
        <w:t>2.1</w:t>
      </w:r>
      <w:r w:rsidR="001E69A5" w:rsidRPr="006A1728">
        <w:rPr>
          <w:rFonts w:ascii="Calibri" w:hAnsi="Calibri" w:cs="Calibri"/>
          <w:sz w:val="22"/>
        </w:rPr>
        <w:t>.</w:t>
      </w:r>
      <w:r w:rsidR="00C5067F">
        <w:rPr>
          <w:rFonts w:ascii="Calibri" w:hAnsi="Calibri" w:cs="Calibri"/>
          <w:sz w:val="22"/>
        </w:rPr>
        <w:t> </w:t>
      </w:r>
      <w:r w:rsidR="0084315D" w:rsidRPr="006A1728">
        <w:rPr>
          <w:rFonts w:ascii="Calibri" w:hAnsi="Calibri" w:cs="Calibri"/>
          <w:sz w:val="22"/>
        </w:rPr>
        <w:t>tabulā.</w:t>
      </w:r>
    </w:p>
    <w:p w14:paraId="73EADE6D" w14:textId="583BCF24" w:rsidR="00B108D1" w:rsidRPr="006A1728" w:rsidRDefault="0003317F" w:rsidP="002F4C38">
      <w:pPr>
        <w:spacing w:before="0" w:after="120"/>
        <w:jc w:val="right"/>
        <w:rPr>
          <w:rFonts w:ascii="Calibri" w:hAnsi="Calibri" w:cs="Calibri"/>
          <w:b/>
          <w:bCs/>
          <w:i/>
          <w:iCs/>
          <w:sz w:val="20"/>
          <w:szCs w:val="20"/>
        </w:rPr>
      </w:pPr>
      <w:r w:rsidRPr="006A1728">
        <w:rPr>
          <w:rFonts w:ascii="Calibri" w:hAnsi="Calibri" w:cs="Calibri"/>
          <w:i/>
          <w:iCs/>
          <w:sz w:val="20"/>
          <w:szCs w:val="20"/>
        </w:rPr>
        <w:t>2.1</w:t>
      </w:r>
      <w:r w:rsidR="0084315D" w:rsidRPr="006A1728">
        <w:rPr>
          <w:rFonts w:ascii="Calibri" w:hAnsi="Calibri" w:cs="Calibri"/>
          <w:i/>
          <w:iCs/>
          <w:sz w:val="20"/>
          <w:szCs w:val="20"/>
        </w:rPr>
        <w:t>.</w:t>
      </w:r>
      <w:r w:rsidR="00C5067F">
        <w:rPr>
          <w:rFonts w:ascii="Calibri" w:hAnsi="Calibri" w:cs="Calibri"/>
          <w:i/>
          <w:iCs/>
          <w:sz w:val="20"/>
          <w:szCs w:val="20"/>
        </w:rPr>
        <w:t> </w:t>
      </w:r>
      <w:r w:rsidR="0084315D" w:rsidRPr="006A1728">
        <w:rPr>
          <w:rFonts w:ascii="Calibri" w:hAnsi="Calibri" w:cs="Calibri"/>
          <w:i/>
          <w:iCs/>
          <w:sz w:val="20"/>
          <w:szCs w:val="20"/>
        </w:rPr>
        <w:t>t</w:t>
      </w:r>
      <w:r w:rsidR="00B108D1" w:rsidRPr="006A1728">
        <w:rPr>
          <w:rFonts w:ascii="Calibri" w:hAnsi="Calibri" w:cs="Calibri"/>
          <w:i/>
          <w:iCs/>
          <w:sz w:val="20"/>
          <w:szCs w:val="20"/>
        </w:rPr>
        <w:t>abula.</w:t>
      </w:r>
      <w:r w:rsidR="00B108D1" w:rsidRPr="006A1728">
        <w:rPr>
          <w:rFonts w:ascii="Calibri" w:hAnsi="Calibri" w:cs="Calibri"/>
          <w:b/>
          <w:bCs/>
          <w:i/>
          <w:iCs/>
          <w:sz w:val="20"/>
          <w:szCs w:val="20"/>
        </w:rPr>
        <w:t xml:space="preserve"> Daugavpils Univer</w:t>
      </w:r>
      <w:r w:rsidR="004646C0">
        <w:rPr>
          <w:rFonts w:ascii="Calibri" w:hAnsi="Calibri" w:cs="Calibri"/>
          <w:b/>
          <w:bCs/>
          <w:i/>
          <w:iCs/>
          <w:sz w:val="20"/>
          <w:szCs w:val="20"/>
        </w:rPr>
        <w:t>si</w:t>
      </w:r>
      <w:r w:rsidR="00B108D1" w:rsidRPr="006A1728">
        <w:rPr>
          <w:rFonts w:ascii="Calibri" w:hAnsi="Calibri" w:cs="Calibri"/>
          <w:b/>
          <w:bCs/>
          <w:i/>
          <w:iCs/>
          <w:sz w:val="20"/>
          <w:szCs w:val="20"/>
        </w:rPr>
        <w:t>tātes meteostacijas “Putnusala” pirmo 10 darbības gadu (2005.</w:t>
      </w:r>
      <w:r w:rsidR="00C5067F">
        <w:rPr>
          <w:rFonts w:ascii="Calibri" w:hAnsi="Calibri" w:cs="Calibri"/>
          <w:b/>
          <w:bCs/>
          <w:i/>
          <w:iCs/>
          <w:sz w:val="20"/>
          <w:szCs w:val="20"/>
        </w:rPr>
        <w:t xml:space="preserve"> – </w:t>
      </w:r>
      <w:r w:rsidR="00B108D1" w:rsidRPr="006A1728">
        <w:rPr>
          <w:rFonts w:ascii="Calibri" w:hAnsi="Calibri" w:cs="Calibri"/>
          <w:b/>
          <w:bCs/>
          <w:i/>
          <w:iCs/>
          <w:sz w:val="20"/>
          <w:szCs w:val="20"/>
        </w:rPr>
        <w:t>2</w:t>
      </w:r>
      <w:r w:rsidR="00C5067F">
        <w:rPr>
          <w:rFonts w:ascii="Calibri" w:hAnsi="Calibri" w:cs="Calibri"/>
          <w:b/>
          <w:bCs/>
          <w:i/>
          <w:iCs/>
          <w:sz w:val="20"/>
          <w:szCs w:val="20"/>
        </w:rPr>
        <w:t>014. gadi</w:t>
      </w:r>
      <w:r w:rsidR="00B108D1" w:rsidRPr="006A1728">
        <w:rPr>
          <w:rFonts w:ascii="Calibri" w:hAnsi="Calibri" w:cs="Calibri"/>
          <w:b/>
          <w:bCs/>
          <w:i/>
          <w:iCs/>
          <w:sz w:val="20"/>
          <w:szCs w:val="20"/>
        </w:rPr>
        <w:t>) rezultātu apkopojums</w:t>
      </w:r>
      <w:r w:rsidR="007907F7" w:rsidRPr="006A1728">
        <w:rPr>
          <w:rStyle w:val="FootnoteReference"/>
          <w:rFonts w:ascii="Calibri" w:hAnsi="Calibri" w:cs="Calibri"/>
          <w:b/>
          <w:bCs/>
          <w:i/>
          <w:iCs/>
          <w:sz w:val="20"/>
          <w:szCs w:val="20"/>
        </w:rPr>
        <w:footnoteReference w:id="9"/>
      </w:r>
    </w:p>
    <w:tbl>
      <w:tblPr>
        <w:tblStyle w:val="TableGrid"/>
        <w:tblW w:w="10060" w:type="dxa"/>
        <w:tblLook w:val="04A0" w:firstRow="1" w:lastRow="0" w:firstColumn="1" w:lastColumn="0" w:noHBand="0" w:noVBand="1"/>
      </w:tblPr>
      <w:tblGrid>
        <w:gridCol w:w="1696"/>
        <w:gridCol w:w="708"/>
        <w:gridCol w:w="868"/>
        <w:gridCol w:w="868"/>
        <w:gridCol w:w="869"/>
        <w:gridCol w:w="869"/>
        <w:gridCol w:w="869"/>
        <w:gridCol w:w="869"/>
        <w:gridCol w:w="869"/>
        <w:gridCol w:w="869"/>
        <w:gridCol w:w="692"/>
        <w:gridCol w:w="14"/>
      </w:tblGrid>
      <w:tr w:rsidR="00644CBF" w:rsidRPr="006A1728" w14:paraId="609CF469" w14:textId="5B05C6A0" w:rsidTr="00404341">
        <w:trPr>
          <w:gridAfter w:val="1"/>
          <w:wAfter w:w="14" w:type="dxa"/>
          <w:tblHeader/>
        </w:trPr>
        <w:tc>
          <w:tcPr>
            <w:tcW w:w="1696" w:type="dxa"/>
          </w:tcPr>
          <w:p w14:paraId="40CC64B3" w14:textId="77777777" w:rsidR="00644CBF" w:rsidRPr="006A1728" w:rsidRDefault="00644CBF" w:rsidP="00C54053">
            <w:pPr>
              <w:spacing w:before="0" w:after="0"/>
              <w:jc w:val="center"/>
              <w:rPr>
                <w:rFonts w:ascii="Calibri" w:hAnsi="Calibri" w:cs="Calibri"/>
                <w:sz w:val="20"/>
                <w:szCs w:val="20"/>
              </w:rPr>
            </w:pPr>
          </w:p>
        </w:tc>
        <w:tc>
          <w:tcPr>
            <w:tcW w:w="708" w:type="dxa"/>
          </w:tcPr>
          <w:p w14:paraId="7C400403" w14:textId="61B7A795"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2005</w:t>
            </w:r>
          </w:p>
        </w:tc>
        <w:tc>
          <w:tcPr>
            <w:tcW w:w="868" w:type="dxa"/>
          </w:tcPr>
          <w:p w14:paraId="3EE6D0E4" w14:textId="51D93EEF"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2006</w:t>
            </w:r>
          </w:p>
        </w:tc>
        <w:tc>
          <w:tcPr>
            <w:tcW w:w="868" w:type="dxa"/>
          </w:tcPr>
          <w:p w14:paraId="37E88096" w14:textId="7D601F49"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2007</w:t>
            </w:r>
          </w:p>
        </w:tc>
        <w:tc>
          <w:tcPr>
            <w:tcW w:w="869" w:type="dxa"/>
          </w:tcPr>
          <w:p w14:paraId="6D99D873" w14:textId="2D448B1C"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2008</w:t>
            </w:r>
          </w:p>
        </w:tc>
        <w:tc>
          <w:tcPr>
            <w:tcW w:w="869" w:type="dxa"/>
          </w:tcPr>
          <w:p w14:paraId="4211AB70" w14:textId="684E4F7C"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2009</w:t>
            </w:r>
          </w:p>
        </w:tc>
        <w:tc>
          <w:tcPr>
            <w:tcW w:w="869" w:type="dxa"/>
          </w:tcPr>
          <w:p w14:paraId="3AEAC4AD" w14:textId="2E529E5D"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2010</w:t>
            </w:r>
          </w:p>
        </w:tc>
        <w:tc>
          <w:tcPr>
            <w:tcW w:w="869" w:type="dxa"/>
          </w:tcPr>
          <w:p w14:paraId="5B87E448" w14:textId="73883D1D"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2011</w:t>
            </w:r>
          </w:p>
        </w:tc>
        <w:tc>
          <w:tcPr>
            <w:tcW w:w="869" w:type="dxa"/>
          </w:tcPr>
          <w:p w14:paraId="074D8A48" w14:textId="796E4456"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2012</w:t>
            </w:r>
          </w:p>
        </w:tc>
        <w:tc>
          <w:tcPr>
            <w:tcW w:w="869" w:type="dxa"/>
          </w:tcPr>
          <w:p w14:paraId="44BEA3C1" w14:textId="0F1673D6"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2013</w:t>
            </w:r>
          </w:p>
        </w:tc>
        <w:tc>
          <w:tcPr>
            <w:tcW w:w="692" w:type="dxa"/>
          </w:tcPr>
          <w:p w14:paraId="07A1D6F3" w14:textId="293A0FA0" w:rsidR="00644CBF" w:rsidRPr="006A1728" w:rsidRDefault="00C54053" w:rsidP="00C54053">
            <w:pPr>
              <w:spacing w:before="0" w:after="0"/>
              <w:jc w:val="center"/>
              <w:rPr>
                <w:rFonts w:ascii="Calibri" w:hAnsi="Calibri" w:cs="Calibri"/>
                <w:b/>
                <w:bCs/>
                <w:sz w:val="20"/>
                <w:szCs w:val="20"/>
              </w:rPr>
            </w:pPr>
            <w:r w:rsidRPr="006A1728">
              <w:rPr>
                <w:rFonts w:ascii="Calibri" w:hAnsi="Calibri" w:cs="Calibri"/>
                <w:b/>
                <w:bCs/>
                <w:sz w:val="20"/>
                <w:szCs w:val="20"/>
              </w:rPr>
              <w:t>2014</w:t>
            </w:r>
          </w:p>
        </w:tc>
      </w:tr>
      <w:tr w:rsidR="00C54053" w:rsidRPr="006A1728" w14:paraId="15EAC302" w14:textId="77777777" w:rsidTr="00404341">
        <w:tc>
          <w:tcPr>
            <w:tcW w:w="10060" w:type="dxa"/>
            <w:gridSpan w:val="12"/>
          </w:tcPr>
          <w:p w14:paraId="5A2D4632" w14:textId="69E7201B" w:rsidR="00C54053" w:rsidRPr="006A1728" w:rsidRDefault="005C2A6C" w:rsidP="00C54053">
            <w:pPr>
              <w:spacing w:before="0" w:after="0"/>
              <w:jc w:val="center"/>
              <w:rPr>
                <w:rFonts w:ascii="Calibri" w:hAnsi="Calibri" w:cs="Calibri"/>
                <w:b/>
                <w:bCs/>
                <w:sz w:val="20"/>
                <w:szCs w:val="20"/>
              </w:rPr>
            </w:pPr>
            <w:r w:rsidRPr="006A1728">
              <w:rPr>
                <w:rFonts w:ascii="Calibri" w:hAnsi="Calibri" w:cs="Calibri"/>
                <w:b/>
                <w:bCs/>
                <w:sz w:val="20"/>
                <w:szCs w:val="20"/>
              </w:rPr>
              <w:t>GADA VIDĒJĀS (SUMMĀRĀS)* VĒRTĪBAS</w:t>
            </w:r>
          </w:p>
        </w:tc>
      </w:tr>
      <w:tr w:rsidR="00C54053" w:rsidRPr="006A1728" w14:paraId="6F25331F" w14:textId="77777777" w:rsidTr="00404341">
        <w:trPr>
          <w:gridAfter w:val="1"/>
          <w:wAfter w:w="14" w:type="dxa"/>
        </w:trPr>
        <w:tc>
          <w:tcPr>
            <w:tcW w:w="1696" w:type="dxa"/>
          </w:tcPr>
          <w:p w14:paraId="4187E5E4" w14:textId="5498D937" w:rsidR="00C54053" w:rsidRPr="006A1728" w:rsidRDefault="00C54053" w:rsidP="00C54053">
            <w:pPr>
              <w:spacing w:before="0" w:after="0"/>
              <w:jc w:val="both"/>
              <w:rPr>
                <w:rFonts w:ascii="Calibri" w:hAnsi="Calibri" w:cs="Calibri"/>
                <w:b/>
                <w:bCs/>
                <w:sz w:val="20"/>
                <w:szCs w:val="20"/>
              </w:rPr>
            </w:pPr>
            <w:r w:rsidRPr="006A1728">
              <w:rPr>
                <w:rFonts w:ascii="Calibri" w:hAnsi="Calibri" w:cs="Calibri"/>
                <w:b/>
                <w:bCs/>
                <w:sz w:val="20"/>
                <w:szCs w:val="20"/>
              </w:rPr>
              <w:t xml:space="preserve">Gaisa temperatūra, </w:t>
            </w:r>
            <w:r w:rsidRPr="006A1728">
              <w:rPr>
                <w:rFonts w:ascii="Calibri" w:hAnsi="Calibri" w:cs="Calibri"/>
                <w:b/>
                <w:bCs/>
                <w:sz w:val="20"/>
                <w:szCs w:val="20"/>
                <w:vertAlign w:val="superscript"/>
              </w:rPr>
              <w:t>0</w:t>
            </w:r>
            <w:r w:rsidRPr="006A1728">
              <w:rPr>
                <w:rFonts w:ascii="Calibri" w:hAnsi="Calibri" w:cs="Calibri"/>
                <w:b/>
                <w:bCs/>
                <w:sz w:val="20"/>
                <w:szCs w:val="20"/>
              </w:rPr>
              <w:t>C</w:t>
            </w:r>
          </w:p>
        </w:tc>
        <w:tc>
          <w:tcPr>
            <w:tcW w:w="708" w:type="dxa"/>
          </w:tcPr>
          <w:p w14:paraId="158B39F1" w14:textId="77777777" w:rsidR="00C54053" w:rsidRPr="006A1728" w:rsidRDefault="00C54053" w:rsidP="00C54053">
            <w:pPr>
              <w:spacing w:before="0" w:after="0"/>
              <w:jc w:val="center"/>
              <w:rPr>
                <w:rFonts w:ascii="Calibri" w:hAnsi="Calibri" w:cs="Calibri"/>
                <w:sz w:val="20"/>
                <w:szCs w:val="20"/>
              </w:rPr>
            </w:pPr>
          </w:p>
        </w:tc>
        <w:tc>
          <w:tcPr>
            <w:tcW w:w="868" w:type="dxa"/>
            <w:vAlign w:val="center"/>
          </w:tcPr>
          <w:p w14:paraId="193A8B6D" w14:textId="7396079D"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7,1</w:t>
            </w:r>
          </w:p>
        </w:tc>
        <w:tc>
          <w:tcPr>
            <w:tcW w:w="868" w:type="dxa"/>
            <w:vAlign w:val="center"/>
          </w:tcPr>
          <w:p w14:paraId="760382E6" w14:textId="3E9C7AE9"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7,1</w:t>
            </w:r>
          </w:p>
        </w:tc>
        <w:tc>
          <w:tcPr>
            <w:tcW w:w="869" w:type="dxa"/>
            <w:vAlign w:val="center"/>
          </w:tcPr>
          <w:p w14:paraId="7FC1BB7E" w14:textId="30ACBB9B"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7,7</w:t>
            </w:r>
          </w:p>
        </w:tc>
        <w:tc>
          <w:tcPr>
            <w:tcW w:w="869" w:type="dxa"/>
            <w:vAlign w:val="center"/>
          </w:tcPr>
          <w:p w14:paraId="4642E069" w14:textId="5E04A79B"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6,5</w:t>
            </w:r>
          </w:p>
        </w:tc>
        <w:tc>
          <w:tcPr>
            <w:tcW w:w="869" w:type="dxa"/>
            <w:vAlign w:val="center"/>
          </w:tcPr>
          <w:p w14:paraId="0EA7FDEE" w14:textId="7E607DB5"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5,7</w:t>
            </w:r>
          </w:p>
        </w:tc>
        <w:tc>
          <w:tcPr>
            <w:tcW w:w="869" w:type="dxa"/>
            <w:vAlign w:val="center"/>
          </w:tcPr>
          <w:p w14:paraId="5DC54882" w14:textId="238B8EA3"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7,1</w:t>
            </w:r>
          </w:p>
        </w:tc>
        <w:tc>
          <w:tcPr>
            <w:tcW w:w="869" w:type="dxa"/>
            <w:vAlign w:val="center"/>
          </w:tcPr>
          <w:p w14:paraId="747B9424" w14:textId="1CCBBFC3"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6,1</w:t>
            </w:r>
          </w:p>
        </w:tc>
        <w:tc>
          <w:tcPr>
            <w:tcW w:w="869" w:type="dxa"/>
            <w:vAlign w:val="center"/>
          </w:tcPr>
          <w:p w14:paraId="43EF1F04" w14:textId="152C23F6"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6,8</w:t>
            </w:r>
          </w:p>
        </w:tc>
        <w:tc>
          <w:tcPr>
            <w:tcW w:w="692" w:type="dxa"/>
            <w:vAlign w:val="center"/>
          </w:tcPr>
          <w:p w14:paraId="4785B2B2" w14:textId="140AE1D8" w:rsidR="00C54053" w:rsidRPr="006A1728" w:rsidRDefault="005C2A6C" w:rsidP="00E72EA7">
            <w:pPr>
              <w:spacing w:before="0" w:after="0"/>
              <w:jc w:val="center"/>
              <w:rPr>
                <w:rFonts w:ascii="Calibri" w:hAnsi="Calibri" w:cs="Calibri"/>
                <w:sz w:val="20"/>
                <w:szCs w:val="20"/>
              </w:rPr>
            </w:pPr>
            <w:r w:rsidRPr="006A1728">
              <w:rPr>
                <w:rFonts w:ascii="Calibri" w:hAnsi="Calibri" w:cs="Calibri"/>
                <w:sz w:val="20"/>
                <w:szCs w:val="20"/>
              </w:rPr>
              <w:t>7,2</w:t>
            </w:r>
          </w:p>
        </w:tc>
      </w:tr>
      <w:tr w:rsidR="00C54053" w:rsidRPr="006A1728" w14:paraId="716D9CA3" w14:textId="77777777" w:rsidTr="00404341">
        <w:trPr>
          <w:gridAfter w:val="1"/>
          <w:wAfter w:w="14" w:type="dxa"/>
        </w:trPr>
        <w:tc>
          <w:tcPr>
            <w:tcW w:w="1696" w:type="dxa"/>
          </w:tcPr>
          <w:p w14:paraId="6BA4B966" w14:textId="0055EE8B" w:rsidR="00C54053" w:rsidRPr="006A1728" w:rsidRDefault="00C54053" w:rsidP="00C54053">
            <w:pPr>
              <w:spacing w:before="0" w:after="0"/>
              <w:jc w:val="both"/>
              <w:rPr>
                <w:rFonts w:ascii="Calibri" w:hAnsi="Calibri" w:cs="Calibri"/>
                <w:b/>
                <w:bCs/>
                <w:sz w:val="20"/>
                <w:szCs w:val="20"/>
              </w:rPr>
            </w:pPr>
            <w:r w:rsidRPr="006A1728">
              <w:rPr>
                <w:rFonts w:ascii="Calibri" w:hAnsi="Calibri" w:cs="Calibri"/>
                <w:b/>
                <w:bCs/>
                <w:sz w:val="20"/>
                <w:szCs w:val="20"/>
              </w:rPr>
              <w:t>Relatīvais mitrums, %</w:t>
            </w:r>
          </w:p>
        </w:tc>
        <w:tc>
          <w:tcPr>
            <w:tcW w:w="708" w:type="dxa"/>
          </w:tcPr>
          <w:p w14:paraId="29696814" w14:textId="77777777" w:rsidR="00C54053" w:rsidRPr="006A1728" w:rsidRDefault="00C54053" w:rsidP="00C54053">
            <w:pPr>
              <w:spacing w:before="0" w:after="0"/>
              <w:jc w:val="center"/>
              <w:rPr>
                <w:rFonts w:ascii="Calibri" w:hAnsi="Calibri" w:cs="Calibri"/>
                <w:sz w:val="20"/>
                <w:szCs w:val="20"/>
              </w:rPr>
            </w:pPr>
          </w:p>
        </w:tc>
        <w:tc>
          <w:tcPr>
            <w:tcW w:w="868" w:type="dxa"/>
            <w:vAlign w:val="center"/>
          </w:tcPr>
          <w:p w14:paraId="4BCAA201" w14:textId="03206E43" w:rsidR="00C54053" w:rsidRPr="006A1728" w:rsidRDefault="00331ACF" w:rsidP="00E72EA7">
            <w:pPr>
              <w:spacing w:before="0" w:after="0"/>
              <w:jc w:val="center"/>
              <w:rPr>
                <w:rFonts w:ascii="Calibri" w:hAnsi="Calibri" w:cs="Calibri"/>
                <w:sz w:val="20"/>
                <w:szCs w:val="20"/>
              </w:rPr>
            </w:pPr>
            <w:r w:rsidRPr="006A1728">
              <w:rPr>
                <w:rFonts w:ascii="Calibri" w:hAnsi="Calibri" w:cs="Calibri"/>
                <w:sz w:val="20"/>
                <w:szCs w:val="20"/>
              </w:rPr>
              <w:t>77</w:t>
            </w:r>
          </w:p>
        </w:tc>
        <w:tc>
          <w:tcPr>
            <w:tcW w:w="868" w:type="dxa"/>
            <w:vAlign w:val="center"/>
          </w:tcPr>
          <w:p w14:paraId="37B5D8EE" w14:textId="6966CB35"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80</w:t>
            </w:r>
          </w:p>
        </w:tc>
        <w:tc>
          <w:tcPr>
            <w:tcW w:w="869" w:type="dxa"/>
            <w:vAlign w:val="center"/>
          </w:tcPr>
          <w:p w14:paraId="564FF0C3" w14:textId="2739D402"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79</w:t>
            </w:r>
          </w:p>
        </w:tc>
        <w:tc>
          <w:tcPr>
            <w:tcW w:w="869" w:type="dxa"/>
            <w:vAlign w:val="center"/>
          </w:tcPr>
          <w:p w14:paraId="53D43B8F" w14:textId="0799467B"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80</w:t>
            </w:r>
          </w:p>
        </w:tc>
        <w:tc>
          <w:tcPr>
            <w:tcW w:w="869" w:type="dxa"/>
            <w:vAlign w:val="center"/>
          </w:tcPr>
          <w:p w14:paraId="0FFDCB2C" w14:textId="6C35606E"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82</w:t>
            </w:r>
          </w:p>
        </w:tc>
        <w:tc>
          <w:tcPr>
            <w:tcW w:w="869" w:type="dxa"/>
            <w:vAlign w:val="center"/>
          </w:tcPr>
          <w:p w14:paraId="166811E2" w14:textId="4FF16BEC"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80</w:t>
            </w:r>
          </w:p>
        </w:tc>
        <w:tc>
          <w:tcPr>
            <w:tcW w:w="869" w:type="dxa"/>
            <w:vAlign w:val="center"/>
          </w:tcPr>
          <w:p w14:paraId="3182B5BD" w14:textId="7A5CAB90"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81</w:t>
            </w:r>
          </w:p>
        </w:tc>
        <w:tc>
          <w:tcPr>
            <w:tcW w:w="869" w:type="dxa"/>
            <w:vAlign w:val="center"/>
          </w:tcPr>
          <w:p w14:paraId="7E82D4B2" w14:textId="27624677"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80</w:t>
            </w:r>
          </w:p>
        </w:tc>
        <w:tc>
          <w:tcPr>
            <w:tcW w:w="692" w:type="dxa"/>
            <w:vAlign w:val="center"/>
          </w:tcPr>
          <w:p w14:paraId="7C26A3FA" w14:textId="345CCBDD"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80</w:t>
            </w:r>
          </w:p>
        </w:tc>
      </w:tr>
      <w:tr w:rsidR="00C54053" w:rsidRPr="006A1728" w14:paraId="1F86CCB0" w14:textId="77777777" w:rsidTr="00404341">
        <w:trPr>
          <w:gridAfter w:val="1"/>
          <w:wAfter w:w="14" w:type="dxa"/>
        </w:trPr>
        <w:tc>
          <w:tcPr>
            <w:tcW w:w="1696" w:type="dxa"/>
          </w:tcPr>
          <w:p w14:paraId="226C4289" w14:textId="3ED29BA6" w:rsidR="00C54053" w:rsidRPr="006A1728" w:rsidRDefault="00C54053" w:rsidP="00C54053">
            <w:pPr>
              <w:spacing w:before="0" w:after="0"/>
              <w:jc w:val="both"/>
              <w:rPr>
                <w:rFonts w:ascii="Calibri" w:hAnsi="Calibri" w:cs="Calibri"/>
                <w:b/>
                <w:bCs/>
                <w:sz w:val="20"/>
                <w:szCs w:val="20"/>
              </w:rPr>
            </w:pPr>
            <w:r w:rsidRPr="006A1728">
              <w:rPr>
                <w:rFonts w:ascii="Calibri" w:hAnsi="Calibri" w:cs="Calibri"/>
                <w:b/>
                <w:bCs/>
                <w:sz w:val="20"/>
                <w:szCs w:val="20"/>
              </w:rPr>
              <w:t>Atmosfēras spiediens, mm Hg</w:t>
            </w:r>
          </w:p>
        </w:tc>
        <w:tc>
          <w:tcPr>
            <w:tcW w:w="708" w:type="dxa"/>
          </w:tcPr>
          <w:p w14:paraId="2E413998" w14:textId="77777777" w:rsidR="00C54053" w:rsidRPr="006A1728" w:rsidRDefault="00C54053" w:rsidP="00C54053">
            <w:pPr>
              <w:spacing w:before="0" w:after="0"/>
              <w:jc w:val="center"/>
              <w:rPr>
                <w:rFonts w:ascii="Calibri" w:hAnsi="Calibri" w:cs="Calibri"/>
                <w:sz w:val="20"/>
                <w:szCs w:val="20"/>
              </w:rPr>
            </w:pPr>
          </w:p>
        </w:tc>
        <w:tc>
          <w:tcPr>
            <w:tcW w:w="868" w:type="dxa"/>
            <w:vAlign w:val="center"/>
          </w:tcPr>
          <w:p w14:paraId="174B3C0F" w14:textId="4CB4CD1C"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760</w:t>
            </w:r>
          </w:p>
        </w:tc>
        <w:tc>
          <w:tcPr>
            <w:tcW w:w="868" w:type="dxa"/>
            <w:vAlign w:val="center"/>
          </w:tcPr>
          <w:p w14:paraId="3C4BDBFF" w14:textId="77778DF3"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759</w:t>
            </w:r>
          </w:p>
        </w:tc>
        <w:tc>
          <w:tcPr>
            <w:tcW w:w="869" w:type="dxa"/>
            <w:vAlign w:val="center"/>
          </w:tcPr>
          <w:p w14:paraId="4543A997" w14:textId="725B57BD"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759</w:t>
            </w:r>
          </w:p>
        </w:tc>
        <w:tc>
          <w:tcPr>
            <w:tcW w:w="869" w:type="dxa"/>
            <w:vAlign w:val="center"/>
          </w:tcPr>
          <w:p w14:paraId="4FCDEB88" w14:textId="538B55FA"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759</w:t>
            </w:r>
          </w:p>
        </w:tc>
        <w:tc>
          <w:tcPr>
            <w:tcW w:w="869" w:type="dxa"/>
            <w:vAlign w:val="center"/>
          </w:tcPr>
          <w:p w14:paraId="29D1ACE7" w14:textId="1533F721"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757</w:t>
            </w:r>
          </w:p>
        </w:tc>
        <w:tc>
          <w:tcPr>
            <w:tcW w:w="869" w:type="dxa"/>
            <w:vAlign w:val="center"/>
          </w:tcPr>
          <w:p w14:paraId="6BE2F45B" w14:textId="624F1616"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759</w:t>
            </w:r>
          </w:p>
        </w:tc>
        <w:tc>
          <w:tcPr>
            <w:tcW w:w="869" w:type="dxa"/>
            <w:vAlign w:val="center"/>
          </w:tcPr>
          <w:p w14:paraId="7CC52A1C" w14:textId="4C732EE6"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759</w:t>
            </w:r>
          </w:p>
        </w:tc>
        <w:tc>
          <w:tcPr>
            <w:tcW w:w="869" w:type="dxa"/>
            <w:vAlign w:val="center"/>
          </w:tcPr>
          <w:p w14:paraId="32ED7978" w14:textId="39F5411F"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759</w:t>
            </w:r>
          </w:p>
        </w:tc>
        <w:tc>
          <w:tcPr>
            <w:tcW w:w="692" w:type="dxa"/>
            <w:vAlign w:val="center"/>
          </w:tcPr>
          <w:p w14:paraId="5B59CFD4" w14:textId="668B7A5C"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760</w:t>
            </w:r>
          </w:p>
        </w:tc>
      </w:tr>
      <w:tr w:rsidR="00C54053" w:rsidRPr="006A1728" w14:paraId="26D715B5" w14:textId="77777777" w:rsidTr="00404341">
        <w:trPr>
          <w:gridAfter w:val="1"/>
          <w:wAfter w:w="14" w:type="dxa"/>
        </w:trPr>
        <w:tc>
          <w:tcPr>
            <w:tcW w:w="1696" w:type="dxa"/>
          </w:tcPr>
          <w:p w14:paraId="3FDDDD8A" w14:textId="01C2EB6D" w:rsidR="00C54053" w:rsidRPr="006A1728" w:rsidRDefault="005C2A6C" w:rsidP="00C54053">
            <w:pPr>
              <w:spacing w:before="0" w:after="0"/>
              <w:jc w:val="both"/>
              <w:rPr>
                <w:rFonts w:ascii="Calibri" w:hAnsi="Calibri" w:cs="Calibri"/>
                <w:b/>
                <w:bCs/>
                <w:sz w:val="20"/>
                <w:szCs w:val="20"/>
                <w:vertAlign w:val="superscript"/>
              </w:rPr>
            </w:pPr>
            <w:r w:rsidRPr="006A1728">
              <w:rPr>
                <w:rFonts w:ascii="Calibri" w:hAnsi="Calibri" w:cs="Calibri"/>
                <w:b/>
                <w:bCs/>
                <w:sz w:val="20"/>
                <w:szCs w:val="20"/>
              </w:rPr>
              <w:t>Vēja ātrums, m s</w:t>
            </w:r>
            <w:r w:rsidRPr="006A1728">
              <w:rPr>
                <w:rFonts w:ascii="Calibri" w:hAnsi="Calibri" w:cs="Calibri"/>
                <w:b/>
                <w:bCs/>
                <w:sz w:val="20"/>
                <w:szCs w:val="20"/>
                <w:vertAlign w:val="superscript"/>
              </w:rPr>
              <w:t>-1</w:t>
            </w:r>
          </w:p>
        </w:tc>
        <w:tc>
          <w:tcPr>
            <w:tcW w:w="708" w:type="dxa"/>
          </w:tcPr>
          <w:p w14:paraId="3D88C19D" w14:textId="77777777" w:rsidR="00C54053" w:rsidRPr="006A1728" w:rsidRDefault="00C54053" w:rsidP="00C54053">
            <w:pPr>
              <w:spacing w:before="0" w:after="0"/>
              <w:jc w:val="center"/>
              <w:rPr>
                <w:rFonts w:ascii="Calibri" w:hAnsi="Calibri" w:cs="Calibri"/>
                <w:sz w:val="20"/>
                <w:szCs w:val="20"/>
              </w:rPr>
            </w:pPr>
          </w:p>
        </w:tc>
        <w:tc>
          <w:tcPr>
            <w:tcW w:w="868" w:type="dxa"/>
            <w:vAlign w:val="center"/>
          </w:tcPr>
          <w:p w14:paraId="42786CA4" w14:textId="7D2D5FD6"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1,3</w:t>
            </w:r>
          </w:p>
        </w:tc>
        <w:tc>
          <w:tcPr>
            <w:tcW w:w="868" w:type="dxa"/>
            <w:vAlign w:val="center"/>
          </w:tcPr>
          <w:p w14:paraId="20ECA9CB" w14:textId="0BD72952"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1,4</w:t>
            </w:r>
          </w:p>
        </w:tc>
        <w:tc>
          <w:tcPr>
            <w:tcW w:w="869" w:type="dxa"/>
            <w:vAlign w:val="center"/>
          </w:tcPr>
          <w:p w14:paraId="323A9EE6" w14:textId="77282E0C"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1,4</w:t>
            </w:r>
          </w:p>
        </w:tc>
        <w:tc>
          <w:tcPr>
            <w:tcW w:w="869" w:type="dxa"/>
            <w:vAlign w:val="center"/>
          </w:tcPr>
          <w:p w14:paraId="0DEEA258" w14:textId="3FFB1789"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1,0</w:t>
            </w:r>
          </w:p>
        </w:tc>
        <w:tc>
          <w:tcPr>
            <w:tcW w:w="869" w:type="dxa"/>
            <w:vAlign w:val="center"/>
          </w:tcPr>
          <w:p w14:paraId="16D6B3B5" w14:textId="4EECD1A5"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1,0</w:t>
            </w:r>
          </w:p>
        </w:tc>
        <w:tc>
          <w:tcPr>
            <w:tcW w:w="869" w:type="dxa"/>
            <w:vAlign w:val="center"/>
          </w:tcPr>
          <w:p w14:paraId="45B8E0E6" w14:textId="78E57857"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1,1</w:t>
            </w:r>
          </w:p>
        </w:tc>
        <w:tc>
          <w:tcPr>
            <w:tcW w:w="869" w:type="dxa"/>
            <w:vAlign w:val="center"/>
          </w:tcPr>
          <w:p w14:paraId="6098AF98" w14:textId="79F8BDFB"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1,1</w:t>
            </w:r>
          </w:p>
        </w:tc>
        <w:tc>
          <w:tcPr>
            <w:tcW w:w="869" w:type="dxa"/>
            <w:vAlign w:val="center"/>
          </w:tcPr>
          <w:p w14:paraId="5C954477" w14:textId="459B7F52"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0,9</w:t>
            </w:r>
          </w:p>
        </w:tc>
        <w:tc>
          <w:tcPr>
            <w:tcW w:w="692" w:type="dxa"/>
            <w:vAlign w:val="center"/>
          </w:tcPr>
          <w:p w14:paraId="657078CC" w14:textId="4CBF989F" w:rsidR="00C54053"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0,9</w:t>
            </w:r>
          </w:p>
        </w:tc>
      </w:tr>
      <w:tr w:rsidR="005C2A6C" w:rsidRPr="006A1728" w14:paraId="0A28CF4C" w14:textId="77777777" w:rsidTr="00404341">
        <w:trPr>
          <w:gridAfter w:val="1"/>
          <w:wAfter w:w="14" w:type="dxa"/>
        </w:trPr>
        <w:tc>
          <w:tcPr>
            <w:tcW w:w="1696" w:type="dxa"/>
          </w:tcPr>
          <w:p w14:paraId="1C839C90" w14:textId="5D5E1C39" w:rsidR="005C2A6C" w:rsidRPr="006A1728" w:rsidRDefault="005C2A6C" w:rsidP="00C54053">
            <w:pPr>
              <w:spacing w:before="0" w:after="0"/>
              <w:jc w:val="both"/>
              <w:rPr>
                <w:rFonts w:ascii="Calibri" w:hAnsi="Calibri" w:cs="Calibri"/>
                <w:b/>
                <w:bCs/>
                <w:sz w:val="20"/>
                <w:szCs w:val="20"/>
              </w:rPr>
            </w:pPr>
            <w:r w:rsidRPr="006A1728">
              <w:rPr>
                <w:rFonts w:ascii="Calibri" w:hAnsi="Calibri" w:cs="Calibri"/>
                <w:b/>
                <w:bCs/>
                <w:sz w:val="20"/>
                <w:szCs w:val="20"/>
              </w:rPr>
              <w:t>Dominējošais vēja virziens, grādi</w:t>
            </w:r>
          </w:p>
        </w:tc>
        <w:tc>
          <w:tcPr>
            <w:tcW w:w="708" w:type="dxa"/>
          </w:tcPr>
          <w:p w14:paraId="001A0D45" w14:textId="77777777" w:rsidR="005C2A6C" w:rsidRPr="006A1728" w:rsidRDefault="005C2A6C" w:rsidP="00C54053">
            <w:pPr>
              <w:spacing w:before="0" w:after="0"/>
              <w:jc w:val="center"/>
              <w:rPr>
                <w:rFonts w:ascii="Calibri" w:hAnsi="Calibri" w:cs="Calibri"/>
                <w:sz w:val="20"/>
                <w:szCs w:val="20"/>
              </w:rPr>
            </w:pPr>
          </w:p>
        </w:tc>
        <w:tc>
          <w:tcPr>
            <w:tcW w:w="868" w:type="dxa"/>
            <w:vAlign w:val="center"/>
          </w:tcPr>
          <w:p w14:paraId="027BB217" w14:textId="7F34FA67"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195</w:t>
            </w:r>
          </w:p>
        </w:tc>
        <w:tc>
          <w:tcPr>
            <w:tcW w:w="868" w:type="dxa"/>
            <w:vAlign w:val="center"/>
          </w:tcPr>
          <w:p w14:paraId="5E6BBB4D" w14:textId="286BE43C"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202</w:t>
            </w:r>
          </w:p>
        </w:tc>
        <w:tc>
          <w:tcPr>
            <w:tcW w:w="869" w:type="dxa"/>
            <w:vAlign w:val="center"/>
          </w:tcPr>
          <w:p w14:paraId="65FD61DC" w14:textId="20F7EA62"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202</w:t>
            </w:r>
          </w:p>
        </w:tc>
        <w:tc>
          <w:tcPr>
            <w:tcW w:w="869" w:type="dxa"/>
            <w:vAlign w:val="center"/>
          </w:tcPr>
          <w:p w14:paraId="44A01A3A" w14:textId="55CA7231"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190</w:t>
            </w:r>
          </w:p>
        </w:tc>
        <w:tc>
          <w:tcPr>
            <w:tcW w:w="869" w:type="dxa"/>
            <w:vAlign w:val="center"/>
          </w:tcPr>
          <w:p w14:paraId="4D1AECB9" w14:textId="2DEAC6A5"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181</w:t>
            </w:r>
          </w:p>
        </w:tc>
        <w:tc>
          <w:tcPr>
            <w:tcW w:w="869" w:type="dxa"/>
            <w:vAlign w:val="center"/>
          </w:tcPr>
          <w:p w14:paraId="1CF86441" w14:textId="6F80EFDB"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213</w:t>
            </w:r>
          </w:p>
        </w:tc>
        <w:tc>
          <w:tcPr>
            <w:tcW w:w="869" w:type="dxa"/>
            <w:vAlign w:val="center"/>
          </w:tcPr>
          <w:p w14:paraId="002ACC70" w14:textId="49A3CC8F"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197</w:t>
            </w:r>
          </w:p>
        </w:tc>
        <w:tc>
          <w:tcPr>
            <w:tcW w:w="869" w:type="dxa"/>
            <w:vAlign w:val="center"/>
          </w:tcPr>
          <w:p w14:paraId="04F1885B" w14:textId="15ECBE09"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190</w:t>
            </w:r>
          </w:p>
        </w:tc>
        <w:tc>
          <w:tcPr>
            <w:tcW w:w="692" w:type="dxa"/>
            <w:vAlign w:val="center"/>
          </w:tcPr>
          <w:p w14:paraId="4108D038" w14:textId="0213C7E2"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174</w:t>
            </w:r>
          </w:p>
        </w:tc>
      </w:tr>
      <w:tr w:rsidR="005C2A6C" w:rsidRPr="006A1728" w14:paraId="68DB7C5A" w14:textId="77777777" w:rsidTr="00404341">
        <w:trPr>
          <w:gridAfter w:val="1"/>
          <w:wAfter w:w="14" w:type="dxa"/>
        </w:trPr>
        <w:tc>
          <w:tcPr>
            <w:tcW w:w="1696" w:type="dxa"/>
          </w:tcPr>
          <w:p w14:paraId="1C919524" w14:textId="6BB1D186" w:rsidR="005C2A6C" w:rsidRPr="006A1728" w:rsidRDefault="005C2A6C" w:rsidP="00C54053">
            <w:pPr>
              <w:spacing w:before="0" w:after="0"/>
              <w:jc w:val="both"/>
              <w:rPr>
                <w:rFonts w:ascii="Calibri" w:hAnsi="Calibri" w:cs="Calibri"/>
                <w:b/>
                <w:bCs/>
                <w:sz w:val="20"/>
                <w:szCs w:val="20"/>
              </w:rPr>
            </w:pPr>
            <w:r w:rsidRPr="006A1728">
              <w:rPr>
                <w:rFonts w:ascii="Calibri" w:hAnsi="Calibri" w:cs="Calibri"/>
                <w:b/>
                <w:bCs/>
                <w:sz w:val="20"/>
                <w:szCs w:val="20"/>
              </w:rPr>
              <w:t>Nokrišņi, mm</w:t>
            </w:r>
          </w:p>
        </w:tc>
        <w:tc>
          <w:tcPr>
            <w:tcW w:w="708" w:type="dxa"/>
          </w:tcPr>
          <w:p w14:paraId="18133835" w14:textId="77777777" w:rsidR="005C2A6C" w:rsidRPr="006A1728" w:rsidRDefault="005C2A6C" w:rsidP="00C54053">
            <w:pPr>
              <w:spacing w:before="0" w:after="0"/>
              <w:jc w:val="center"/>
              <w:rPr>
                <w:rFonts w:ascii="Calibri" w:hAnsi="Calibri" w:cs="Calibri"/>
                <w:sz w:val="20"/>
                <w:szCs w:val="20"/>
              </w:rPr>
            </w:pPr>
          </w:p>
        </w:tc>
        <w:tc>
          <w:tcPr>
            <w:tcW w:w="868" w:type="dxa"/>
            <w:vAlign w:val="center"/>
          </w:tcPr>
          <w:p w14:paraId="34601096" w14:textId="324F07BF"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423</w:t>
            </w:r>
          </w:p>
        </w:tc>
        <w:tc>
          <w:tcPr>
            <w:tcW w:w="868" w:type="dxa"/>
            <w:vAlign w:val="center"/>
          </w:tcPr>
          <w:p w14:paraId="64692155" w14:textId="7868A4DD"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529</w:t>
            </w:r>
          </w:p>
        </w:tc>
        <w:tc>
          <w:tcPr>
            <w:tcW w:w="869" w:type="dxa"/>
            <w:vAlign w:val="center"/>
          </w:tcPr>
          <w:p w14:paraId="3030A7BA" w14:textId="35D4830F"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375</w:t>
            </w:r>
          </w:p>
        </w:tc>
        <w:tc>
          <w:tcPr>
            <w:tcW w:w="869" w:type="dxa"/>
            <w:vAlign w:val="center"/>
          </w:tcPr>
          <w:p w14:paraId="559F48FC" w14:textId="77777777" w:rsidR="005C2A6C" w:rsidRPr="006A1728" w:rsidRDefault="005C2A6C" w:rsidP="00E72EA7">
            <w:pPr>
              <w:spacing w:before="0" w:after="0"/>
              <w:jc w:val="center"/>
              <w:rPr>
                <w:rFonts w:ascii="Calibri" w:hAnsi="Calibri" w:cs="Calibri"/>
                <w:sz w:val="20"/>
                <w:szCs w:val="20"/>
              </w:rPr>
            </w:pPr>
          </w:p>
        </w:tc>
        <w:tc>
          <w:tcPr>
            <w:tcW w:w="869" w:type="dxa"/>
            <w:vAlign w:val="center"/>
          </w:tcPr>
          <w:p w14:paraId="5ABFD126" w14:textId="69DBBE39"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576</w:t>
            </w:r>
          </w:p>
        </w:tc>
        <w:tc>
          <w:tcPr>
            <w:tcW w:w="869" w:type="dxa"/>
            <w:vAlign w:val="center"/>
          </w:tcPr>
          <w:p w14:paraId="0BC78456" w14:textId="6338F600"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474</w:t>
            </w:r>
          </w:p>
        </w:tc>
        <w:tc>
          <w:tcPr>
            <w:tcW w:w="869" w:type="dxa"/>
            <w:vAlign w:val="center"/>
          </w:tcPr>
          <w:p w14:paraId="002C8F71" w14:textId="36BAFCAB"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671</w:t>
            </w:r>
          </w:p>
        </w:tc>
        <w:tc>
          <w:tcPr>
            <w:tcW w:w="869" w:type="dxa"/>
            <w:vAlign w:val="center"/>
          </w:tcPr>
          <w:p w14:paraId="48879E5E" w14:textId="6191ECD1" w:rsidR="005C2A6C" w:rsidRPr="006A1728" w:rsidRDefault="00E72EA7" w:rsidP="00E72EA7">
            <w:pPr>
              <w:spacing w:before="0" w:after="0"/>
              <w:jc w:val="center"/>
              <w:rPr>
                <w:rFonts w:ascii="Calibri" w:hAnsi="Calibri" w:cs="Calibri"/>
                <w:sz w:val="20"/>
                <w:szCs w:val="20"/>
              </w:rPr>
            </w:pPr>
            <w:r w:rsidRPr="006A1728">
              <w:rPr>
                <w:rFonts w:ascii="Calibri" w:hAnsi="Calibri" w:cs="Calibri"/>
                <w:sz w:val="20"/>
                <w:szCs w:val="20"/>
              </w:rPr>
              <w:t>432</w:t>
            </w:r>
          </w:p>
        </w:tc>
        <w:tc>
          <w:tcPr>
            <w:tcW w:w="692" w:type="dxa"/>
            <w:vAlign w:val="center"/>
          </w:tcPr>
          <w:p w14:paraId="147BBBD8" w14:textId="77777777" w:rsidR="005C2A6C" w:rsidRDefault="00E72EA7" w:rsidP="00E72EA7">
            <w:pPr>
              <w:spacing w:before="0" w:after="0"/>
              <w:jc w:val="center"/>
              <w:rPr>
                <w:rFonts w:ascii="Calibri" w:hAnsi="Calibri" w:cs="Calibri"/>
                <w:sz w:val="20"/>
                <w:szCs w:val="20"/>
              </w:rPr>
            </w:pPr>
            <w:r w:rsidRPr="006A1728">
              <w:rPr>
                <w:rFonts w:ascii="Calibri" w:hAnsi="Calibri" w:cs="Calibri"/>
                <w:sz w:val="20"/>
                <w:szCs w:val="20"/>
              </w:rPr>
              <w:t>495</w:t>
            </w:r>
          </w:p>
          <w:p w14:paraId="15D35E75" w14:textId="3A776FEB" w:rsidR="004646C0" w:rsidRPr="006A1728" w:rsidRDefault="004646C0" w:rsidP="00E72EA7">
            <w:pPr>
              <w:spacing w:before="0" w:after="0"/>
              <w:jc w:val="center"/>
              <w:rPr>
                <w:rFonts w:ascii="Calibri" w:hAnsi="Calibri" w:cs="Calibri"/>
                <w:sz w:val="20"/>
                <w:szCs w:val="20"/>
              </w:rPr>
            </w:pPr>
          </w:p>
        </w:tc>
      </w:tr>
      <w:tr w:rsidR="00E72EA7" w:rsidRPr="006A1728" w14:paraId="1862BF12" w14:textId="77777777" w:rsidTr="00404341">
        <w:tc>
          <w:tcPr>
            <w:tcW w:w="10060" w:type="dxa"/>
            <w:gridSpan w:val="12"/>
          </w:tcPr>
          <w:p w14:paraId="23694402" w14:textId="5C2A596D" w:rsidR="00E72EA7" w:rsidRPr="006A1728" w:rsidRDefault="00AF494C" w:rsidP="00C54053">
            <w:pPr>
              <w:spacing w:before="0" w:after="0"/>
              <w:jc w:val="center"/>
              <w:rPr>
                <w:rFonts w:ascii="Calibri" w:hAnsi="Calibri" w:cs="Calibri"/>
                <w:b/>
                <w:bCs/>
                <w:sz w:val="20"/>
                <w:szCs w:val="20"/>
              </w:rPr>
            </w:pPr>
            <w:r w:rsidRPr="006A1728">
              <w:rPr>
                <w:rFonts w:ascii="Calibri" w:hAnsi="Calibri" w:cs="Calibri"/>
                <w:b/>
                <w:bCs/>
                <w:sz w:val="20"/>
                <w:szCs w:val="20"/>
              </w:rPr>
              <w:t>GADA MINIMĀLĀS UN MAKSIMĀLĀS VĒRTĪBAS</w:t>
            </w:r>
          </w:p>
        </w:tc>
      </w:tr>
      <w:tr w:rsidR="00E72EA7" w:rsidRPr="006A1728" w14:paraId="2DB7A52D" w14:textId="77777777" w:rsidTr="00404341">
        <w:trPr>
          <w:gridAfter w:val="1"/>
          <w:wAfter w:w="14" w:type="dxa"/>
        </w:trPr>
        <w:tc>
          <w:tcPr>
            <w:tcW w:w="1696" w:type="dxa"/>
          </w:tcPr>
          <w:p w14:paraId="1B323746" w14:textId="08118338" w:rsidR="00E72EA7"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Max summārā Saules radiācija, W m</w:t>
            </w:r>
            <w:r w:rsidRPr="006A1728">
              <w:rPr>
                <w:rFonts w:ascii="Calibri" w:hAnsi="Calibri" w:cs="Calibri"/>
                <w:b/>
                <w:bCs/>
                <w:sz w:val="20"/>
                <w:szCs w:val="20"/>
                <w:vertAlign w:val="superscript"/>
              </w:rPr>
              <w:t>-2</w:t>
            </w:r>
          </w:p>
        </w:tc>
        <w:tc>
          <w:tcPr>
            <w:tcW w:w="708" w:type="dxa"/>
            <w:vAlign w:val="center"/>
          </w:tcPr>
          <w:p w14:paraId="707F3CC3" w14:textId="3B9EE9AF"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950</w:t>
            </w:r>
          </w:p>
        </w:tc>
        <w:tc>
          <w:tcPr>
            <w:tcW w:w="868" w:type="dxa"/>
            <w:vAlign w:val="center"/>
          </w:tcPr>
          <w:p w14:paraId="5C4AF7DA" w14:textId="79E34C25"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874</w:t>
            </w:r>
          </w:p>
        </w:tc>
        <w:tc>
          <w:tcPr>
            <w:tcW w:w="868" w:type="dxa"/>
            <w:vAlign w:val="center"/>
          </w:tcPr>
          <w:p w14:paraId="43135F81" w14:textId="54E6BB78"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973</w:t>
            </w:r>
          </w:p>
        </w:tc>
        <w:tc>
          <w:tcPr>
            <w:tcW w:w="869" w:type="dxa"/>
            <w:vAlign w:val="center"/>
          </w:tcPr>
          <w:p w14:paraId="5943B4A0" w14:textId="4AFCCFF0"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899</w:t>
            </w:r>
          </w:p>
        </w:tc>
        <w:tc>
          <w:tcPr>
            <w:tcW w:w="869" w:type="dxa"/>
            <w:vAlign w:val="center"/>
          </w:tcPr>
          <w:p w14:paraId="15753306" w14:textId="4EAF64DB"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961</w:t>
            </w:r>
          </w:p>
        </w:tc>
        <w:tc>
          <w:tcPr>
            <w:tcW w:w="869" w:type="dxa"/>
            <w:vAlign w:val="center"/>
          </w:tcPr>
          <w:p w14:paraId="4C3318F0" w14:textId="03E0D656"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890</w:t>
            </w:r>
          </w:p>
        </w:tc>
        <w:tc>
          <w:tcPr>
            <w:tcW w:w="869" w:type="dxa"/>
            <w:vAlign w:val="center"/>
          </w:tcPr>
          <w:p w14:paraId="5F508C06" w14:textId="4A3CDA2D"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876</w:t>
            </w:r>
          </w:p>
        </w:tc>
        <w:tc>
          <w:tcPr>
            <w:tcW w:w="869" w:type="dxa"/>
            <w:vAlign w:val="center"/>
          </w:tcPr>
          <w:p w14:paraId="30189E0B" w14:textId="67E45F70"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921</w:t>
            </w:r>
          </w:p>
        </w:tc>
        <w:tc>
          <w:tcPr>
            <w:tcW w:w="869" w:type="dxa"/>
            <w:vAlign w:val="center"/>
          </w:tcPr>
          <w:p w14:paraId="3B73D9FF" w14:textId="55E3C037" w:rsidR="00E72EA7"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914</w:t>
            </w:r>
          </w:p>
        </w:tc>
        <w:tc>
          <w:tcPr>
            <w:tcW w:w="692" w:type="dxa"/>
            <w:vAlign w:val="center"/>
          </w:tcPr>
          <w:p w14:paraId="667EE8D8" w14:textId="304F3000" w:rsidR="00E72EA7" w:rsidRPr="006A1728" w:rsidRDefault="009E66E8" w:rsidP="005F1DB4">
            <w:pPr>
              <w:spacing w:before="0" w:after="0"/>
              <w:jc w:val="center"/>
              <w:rPr>
                <w:rFonts w:ascii="Calibri" w:hAnsi="Calibri" w:cs="Calibri"/>
                <w:b/>
                <w:bCs/>
                <w:sz w:val="20"/>
                <w:szCs w:val="20"/>
              </w:rPr>
            </w:pPr>
            <w:r w:rsidRPr="006A1728">
              <w:rPr>
                <w:rFonts w:ascii="Calibri" w:hAnsi="Calibri" w:cs="Calibri"/>
                <w:b/>
                <w:bCs/>
                <w:sz w:val="20"/>
                <w:szCs w:val="20"/>
              </w:rPr>
              <w:t>976</w:t>
            </w:r>
          </w:p>
        </w:tc>
      </w:tr>
      <w:tr w:rsidR="00AF494C" w:rsidRPr="006A1728" w14:paraId="6C05CA3A" w14:textId="77777777" w:rsidTr="00404341">
        <w:trPr>
          <w:gridAfter w:val="1"/>
          <w:wAfter w:w="14" w:type="dxa"/>
        </w:trPr>
        <w:tc>
          <w:tcPr>
            <w:tcW w:w="1696" w:type="dxa"/>
          </w:tcPr>
          <w:p w14:paraId="4963D2A5" w14:textId="1C8529AA" w:rsidR="00AF494C"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Max UV indekss</w:t>
            </w:r>
          </w:p>
        </w:tc>
        <w:tc>
          <w:tcPr>
            <w:tcW w:w="708" w:type="dxa"/>
            <w:vAlign w:val="center"/>
          </w:tcPr>
          <w:p w14:paraId="1594E3C7" w14:textId="17B8E5CA" w:rsidR="00AF494C" w:rsidRPr="006A1728" w:rsidRDefault="009E66E8" w:rsidP="005F1DB4">
            <w:pPr>
              <w:spacing w:before="0" w:after="0"/>
              <w:jc w:val="center"/>
              <w:rPr>
                <w:rFonts w:ascii="Calibri" w:hAnsi="Calibri" w:cs="Calibri"/>
                <w:b/>
                <w:bCs/>
                <w:sz w:val="20"/>
                <w:szCs w:val="20"/>
              </w:rPr>
            </w:pPr>
            <w:r w:rsidRPr="006A1728">
              <w:rPr>
                <w:rFonts w:ascii="Calibri" w:hAnsi="Calibri" w:cs="Calibri"/>
                <w:b/>
                <w:bCs/>
                <w:sz w:val="20"/>
                <w:szCs w:val="20"/>
              </w:rPr>
              <w:t>7,8</w:t>
            </w:r>
          </w:p>
        </w:tc>
        <w:tc>
          <w:tcPr>
            <w:tcW w:w="868" w:type="dxa"/>
            <w:vAlign w:val="center"/>
          </w:tcPr>
          <w:p w14:paraId="0BF308FC" w14:textId="02917E1F"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7,4</w:t>
            </w:r>
          </w:p>
        </w:tc>
        <w:tc>
          <w:tcPr>
            <w:tcW w:w="868" w:type="dxa"/>
            <w:vAlign w:val="center"/>
          </w:tcPr>
          <w:p w14:paraId="05AC6E29" w14:textId="7206E7B8"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7,3</w:t>
            </w:r>
          </w:p>
        </w:tc>
        <w:tc>
          <w:tcPr>
            <w:tcW w:w="869" w:type="dxa"/>
            <w:vAlign w:val="center"/>
          </w:tcPr>
          <w:p w14:paraId="430AE0BA" w14:textId="16DD4283"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6,7</w:t>
            </w:r>
          </w:p>
        </w:tc>
        <w:tc>
          <w:tcPr>
            <w:tcW w:w="869" w:type="dxa"/>
            <w:vAlign w:val="center"/>
          </w:tcPr>
          <w:p w14:paraId="135C2480" w14:textId="2CE324E9"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7,1</w:t>
            </w:r>
          </w:p>
        </w:tc>
        <w:tc>
          <w:tcPr>
            <w:tcW w:w="869" w:type="dxa"/>
            <w:vAlign w:val="center"/>
          </w:tcPr>
          <w:p w14:paraId="50F10FAD" w14:textId="0B57C6A0"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7,2</w:t>
            </w:r>
          </w:p>
        </w:tc>
        <w:tc>
          <w:tcPr>
            <w:tcW w:w="869" w:type="dxa"/>
            <w:vAlign w:val="center"/>
          </w:tcPr>
          <w:p w14:paraId="4AF33D22" w14:textId="6AA39BB0"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7,0</w:t>
            </w:r>
          </w:p>
        </w:tc>
        <w:tc>
          <w:tcPr>
            <w:tcW w:w="869" w:type="dxa"/>
            <w:vAlign w:val="center"/>
          </w:tcPr>
          <w:p w14:paraId="707D20A8" w14:textId="71C9439D"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7,7</w:t>
            </w:r>
          </w:p>
        </w:tc>
        <w:tc>
          <w:tcPr>
            <w:tcW w:w="869" w:type="dxa"/>
            <w:vAlign w:val="center"/>
          </w:tcPr>
          <w:p w14:paraId="0B5ACF09" w14:textId="61BC8400"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6,3</w:t>
            </w:r>
          </w:p>
        </w:tc>
        <w:tc>
          <w:tcPr>
            <w:tcW w:w="692" w:type="dxa"/>
            <w:vAlign w:val="center"/>
          </w:tcPr>
          <w:p w14:paraId="35C54571" w14:textId="7C6EFA89"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5,0</w:t>
            </w:r>
          </w:p>
        </w:tc>
      </w:tr>
      <w:tr w:rsidR="00AF494C" w:rsidRPr="006A1728" w14:paraId="5CB86502" w14:textId="77777777" w:rsidTr="00404341">
        <w:trPr>
          <w:gridAfter w:val="1"/>
          <w:wAfter w:w="14" w:type="dxa"/>
        </w:trPr>
        <w:tc>
          <w:tcPr>
            <w:tcW w:w="1696" w:type="dxa"/>
          </w:tcPr>
          <w:p w14:paraId="728B90EF" w14:textId="5688116E" w:rsidR="00AF494C"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 xml:space="preserve">Max gaisa temperatūra, </w:t>
            </w:r>
            <w:r w:rsidRPr="006A1728">
              <w:rPr>
                <w:rFonts w:ascii="Calibri" w:hAnsi="Calibri" w:cs="Calibri"/>
                <w:b/>
                <w:bCs/>
                <w:sz w:val="20"/>
                <w:szCs w:val="20"/>
                <w:vertAlign w:val="superscript"/>
              </w:rPr>
              <w:t>0</w:t>
            </w:r>
            <w:r w:rsidRPr="006A1728">
              <w:rPr>
                <w:rFonts w:ascii="Calibri" w:hAnsi="Calibri" w:cs="Calibri"/>
                <w:b/>
                <w:bCs/>
                <w:sz w:val="20"/>
                <w:szCs w:val="20"/>
              </w:rPr>
              <w:t>C</w:t>
            </w:r>
          </w:p>
        </w:tc>
        <w:tc>
          <w:tcPr>
            <w:tcW w:w="708" w:type="dxa"/>
            <w:vAlign w:val="center"/>
          </w:tcPr>
          <w:p w14:paraId="6F442286" w14:textId="6E8A5D51"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29,9</w:t>
            </w:r>
          </w:p>
        </w:tc>
        <w:tc>
          <w:tcPr>
            <w:tcW w:w="868" w:type="dxa"/>
            <w:vAlign w:val="center"/>
          </w:tcPr>
          <w:p w14:paraId="23ED58B5" w14:textId="161AC588" w:rsidR="00AF494C" w:rsidRPr="006A1728" w:rsidRDefault="009E66E8" w:rsidP="005F1DB4">
            <w:pPr>
              <w:spacing w:before="0" w:after="0"/>
              <w:jc w:val="center"/>
              <w:rPr>
                <w:rFonts w:ascii="Calibri" w:hAnsi="Calibri" w:cs="Calibri"/>
                <w:b/>
                <w:bCs/>
                <w:sz w:val="20"/>
                <w:szCs w:val="20"/>
              </w:rPr>
            </w:pPr>
            <w:r w:rsidRPr="006A1728">
              <w:rPr>
                <w:rFonts w:ascii="Calibri" w:hAnsi="Calibri" w:cs="Calibri"/>
                <w:b/>
                <w:bCs/>
                <w:sz w:val="20"/>
                <w:szCs w:val="20"/>
              </w:rPr>
              <w:t>33,7</w:t>
            </w:r>
          </w:p>
        </w:tc>
        <w:tc>
          <w:tcPr>
            <w:tcW w:w="868" w:type="dxa"/>
            <w:vAlign w:val="center"/>
          </w:tcPr>
          <w:p w14:paraId="6370CC20" w14:textId="1D8FCAD8"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30,9</w:t>
            </w:r>
          </w:p>
        </w:tc>
        <w:tc>
          <w:tcPr>
            <w:tcW w:w="869" w:type="dxa"/>
            <w:vAlign w:val="center"/>
          </w:tcPr>
          <w:p w14:paraId="7953E68D" w14:textId="4968B3D8"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29,6</w:t>
            </w:r>
          </w:p>
        </w:tc>
        <w:tc>
          <w:tcPr>
            <w:tcW w:w="869" w:type="dxa"/>
            <w:vAlign w:val="center"/>
          </w:tcPr>
          <w:p w14:paraId="22C0A3E3" w14:textId="4CE65157"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28,1</w:t>
            </w:r>
          </w:p>
        </w:tc>
        <w:tc>
          <w:tcPr>
            <w:tcW w:w="869" w:type="dxa"/>
            <w:vAlign w:val="center"/>
          </w:tcPr>
          <w:p w14:paraId="535C0E42" w14:textId="303AC0B4"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33,1</w:t>
            </w:r>
          </w:p>
        </w:tc>
        <w:tc>
          <w:tcPr>
            <w:tcW w:w="869" w:type="dxa"/>
            <w:vAlign w:val="center"/>
          </w:tcPr>
          <w:p w14:paraId="0D9BEF2B" w14:textId="53F92388"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30,7</w:t>
            </w:r>
          </w:p>
        </w:tc>
        <w:tc>
          <w:tcPr>
            <w:tcW w:w="869" w:type="dxa"/>
            <w:vAlign w:val="center"/>
          </w:tcPr>
          <w:p w14:paraId="3232FB65" w14:textId="106D5A74"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31,8</w:t>
            </w:r>
          </w:p>
        </w:tc>
        <w:tc>
          <w:tcPr>
            <w:tcW w:w="869" w:type="dxa"/>
            <w:vAlign w:val="center"/>
          </w:tcPr>
          <w:p w14:paraId="68E32310" w14:textId="31956FBC" w:rsidR="00AF494C" w:rsidRPr="006A1728" w:rsidRDefault="009E66E8" w:rsidP="005F1DB4">
            <w:pPr>
              <w:spacing w:before="0" w:after="0"/>
              <w:jc w:val="center"/>
              <w:rPr>
                <w:rFonts w:ascii="Calibri" w:hAnsi="Calibri" w:cs="Calibri"/>
                <w:sz w:val="20"/>
                <w:szCs w:val="20"/>
              </w:rPr>
            </w:pPr>
            <w:r w:rsidRPr="006A1728">
              <w:rPr>
                <w:rFonts w:ascii="Calibri" w:hAnsi="Calibri" w:cs="Calibri"/>
                <w:sz w:val="20"/>
                <w:szCs w:val="20"/>
              </w:rPr>
              <w:t>30,6</w:t>
            </w:r>
          </w:p>
        </w:tc>
        <w:tc>
          <w:tcPr>
            <w:tcW w:w="692" w:type="dxa"/>
            <w:vAlign w:val="center"/>
          </w:tcPr>
          <w:p w14:paraId="6CC500B1" w14:textId="2C7D3F27"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32,9</w:t>
            </w:r>
          </w:p>
        </w:tc>
      </w:tr>
      <w:tr w:rsidR="00AF494C" w:rsidRPr="006A1728" w14:paraId="6D9EB1DE" w14:textId="77777777" w:rsidTr="00404341">
        <w:trPr>
          <w:gridAfter w:val="1"/>
          <w:wAfter w:w="14" w:type="dxa"/>
        </w:trPr>
        <w:tc>
          <w:tcPr>
            <w:tcW w:w="1696" w:type="dxa"/>
          </w:tcPr>
          <w:p w14:paraId="07258E73" w14:textId="785D7FF5" w:rsidR="00AF494C"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Max relatīvais mitrums, %</w:t>
            </w:r>
          </w:p>
        </w:tc>
        <w:tc>
          <w:tcPr>
            <w:tcW w:w="708" w:type="dxa"/>
            <w:vAlign w:val="center"/>
          </w:tcPr>
          <w:p w14:paraId="46D6875A" w14:textId="1E9BB9B6"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98</w:t>
            </w:r>
          </w:p>
        </w:tc>
        <w:tc>
          <w:tcPr>
            <w:tcW w:w="868" w:type="dxa"/>
            <w:vAlign w:val="center"/>
          </w:tcPr>
          <w:p w14:paraId="2F135CAA" w14:textId="6FF97D8F"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99</w:t>
            </w:r>
          </w:p>
        </w:tc>
        <w:tc>
          <w:tcPr>
            <w:tcW w:w="868" w:type="dxa"/>
            <w:vAlign w:val="center"/>
          </w:tcPr>
          <w:p w14:paraId="14D6BEDA" w14:textId="6FBEDFD0"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98</w:t>
            </w:r>
          </w:p>
        </w:tc>
        <w:tc>
          <w:tcPr>
            <w:tcW w:w="869" w:type="dxa"/>
            <w:vAlign w:val="center"/>
          </w:tcPr>
          <w:p w14:paraId="0D64638D" w14:textId="0E4C273B"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98</w:t>
            </w:r>
          </w:p>
        </w:tc>
        <w:tc>
          <w:tcPr>
            <w:tcW w:w="869" w:type="dxa"/>
            <w:vAlign w:val="center"/>
          </w:tcPr>
          <w:p w14:paraId="5F4BCE18" w14:textId="30A716B9"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98</w:t>
            </w:r>
          </w:p>
        </w:tc>
        <w:tc>
          <w:tcPr>
            <w:tcW w:w="869" w:type="dxa"/>
            <w:vAlign w:val="center"/>
          </w:tcPr>
          <w:p w14:paraId="7A2E5F8F" w14:textId="743ACB7D"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99</w:t>
            </w:r>
          </w:p>
        </w:tc>
        <w:tc>
          <w:tcPr>
            <w:tcW w:w="869" w:type="dxa"/>
            <w:vAlign w:val="center"/>
          </w:tcPr>
          <w:p w14:paraId="6014DFEB" w14:textId="5A48239E" w:rsidR="00AF494C" w:rsidRPr="006A1728" w:rsidRDefault="003E1C3A" w:rsidP="005F1DB4">
            <w:pPr>
              <w:spacing w:before="0" w:after="0"/>
              <w:jc w:val="center"/>
              <w:rPr>
                <w:rFonts w:ascii="Calibri" w:hAnsi="Calibri" w:cs="Calibri"/>
                <w:b/>
                <w:bCs/>
                <w:sz w:val="20"/>
                <w:szCs w:val="20"/>
              </w:rPr>
            </w:pPr>
            <w:r w:rsidRPr="006A1728">
              <w:rPr>
                <w:rFonts w:ascii="Calibri" w:hAnsi="Calibri" w:cs="Calibri"/>
                <w:b/>
                <w:bCs/>
                <w:sz w:val="20"/>
                <w:szCs w:val="20"/>
              </w:rPr>
              <w:t>100</w:t>
            </w:r>
          </w:p>
        </w:tc>
        <w:tc>
          <w:tcPr>
            <w:tcW w:w="869" w:type="dxa"/>
            <w:vAlign w:val="center"/>
          </w:tcPr>
          <w:p w14:paraId="1BDF14AA" w14:textId="263E2C0E"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99</w:t>
            </w:r>
          </w:p>
        </w:tc>
        <w:tc>
          <w:tcPr>
            <w:tcW w:w="869" w:type="dxa"/>
            <w:vAlign w:val="center"/>
          </w:tcPr>
          <w:p w14:paraId="58286C83" w14:textId="682A5387"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99</w:t>
            </w:r>
          </w:p>
        </w:tc>
        <w:tc>
          <w:tcPr>
            <w:tcW w:w="692" w:type="dxa"/>
            <w:vAlign w:val="center"/>
          </w:tcPr>
          <w:p w14:paraId="21D7C49E" w14:textId="572B4210"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98</w:t>
            </w:r>
          </w:p>
        </w:tc>
      </w:tr>
      <w:tr w:rsidR="00AF494C" w:rsidRPr="006A1728" w14:paraId="7CF8967C" w14:textId="77777777" w:rsidTr="00404341">
        <w:trPr>
          <w:gridAfter w:val="1"/>
          <w:wAfter w:w="14" w:type="dxa"/>
        </w:trPr>
        <w:tc>
          <w:tcPr>
            <w:tcW w:w="1696" w:type="dxa"/>
          </w:tcPr>
          <w:p w14:paraId="4A53CE9F" w14:textId="339FE5E6" w:rsidR="00AF494C"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Max atmosfēras spiediens, mm Hg</w:t>
            </w:r>
          </w:p>
        </w:tc>
        <w:tc>
          <w:tcPr>
            <w:tcW w:w="708" w:type="dxa"/>
            <w:vAlign w:val="center"/>
          </w:tcPr>
          <w:p w14:paraId="0C2A95BD" w14:textId="009AE420"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778</w:t>
            </w:r>
          </w:p>
        </w:tc>
        <w:tc>
          <w:tcPr>
            <w:tcW w:w="868" w:type="dxa"/>
            <w:vAlign w:val="center"/>
          </w:tcPr>
          <w:p w14:paraId="58BF1D52" w14:textId="1756D557"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785</w:t>
            </w:r>
          </w:p>
        </w:tc>
        <w:tc>
          <w:tcPr>
            <w:tcW w:w="868" w:type="dxa"/>
            <w:vAlign w:val="center"/>
          </w:tcPr>
          <w:p w14:paraId="36D4AC54" w14:textId="493B259D"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780</w:t>
            </w:r>
          </w:p>
        </w:tc>
        <w:tc>
          <w:tcPr>
            <w:tcW w:w="869" w:type="dxa"/>
            <w:vAlign w:val="center"/>
          </w:tcPr>
          <w:p w14:paraId="17E3EEAE" w14:textId="7DABECFE" w:rsidR="00AF494C" w:rsidRPr="006A1728" w:rsidRDefault="003E1C3A" w:rsidP="005F1DB4">
            <w:pPr>
              <w:spacing w:before="0" w:after="0"/>
              <w:jc w:val="center"/>
              <w:rPr>
                <w:rFonts w:ascii="Calibri" w:hAnsi="Calibri" w:cs="Calibri"/>
                <w:b/>
                <w:bCs/>
                <w:sz w:val="20"/>
                <w:szCs w:val="20"/>
              </w:rPr>
            </w:pPr>
            <w:r w:rsidRPr="006A1728">
              <w:rPr>
                <w:rFonts w:ascii="Calibri" w:hAnsi="Calibri" w:cs="Calibri"/>
                <w:b/>
                <w:bCs/>
                <w:sz w:val="20"/>
                <w:szCs w:val="20"/>
              </w:rPr>
              <w:t>787</w:t>
            </w:r>
          </w:p>
        </w:tc>
        <w:tc>
          <w:tcPr>
            <w:tcW w:w="869" w:type="dxa"/>
            <w:vAlign w:val="center"/>
          </w:tcPr>
          <w:p w14:paraId="1E484CB9" w14:textId="62150C31"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774</w:t>
            </w:r>
          </w:p>
        </w:tc>
        <w:tc>
          <w:tcPr>
            <w:tcW w:w="869" w:type="dxa"/>
            <w:vAlign w:val="center"/>
          </w:tcPr>
          <w:p w14:paraId="56B421EF" w14:textId="27263AA0"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782</w:t>
            </w:r>
          </w:p>
        </w:tc>
        <w:tc>
          <w:tcPr>
            <w:tcW w:w="869" w:type="dxa"/>
            <w:vAlign w:val="center"/>
          </w:tcPr>
          <w:p w14:paraId="5786A7AA" w14:textId="7F42977A"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778</w:t>
            </w:r>
          </w:p>
        </w:tc>
        <w:tc>
          <w:tcPr>
            <w:tcW w:w="869" w:type="dxa"/>
            <w:vAlign w:val="center"/>
          </w:tcPr>
          <w:p w14:paraId="63DAF66E" w14:textId="417BF3A1" w:rsidR="00AF494C" w:rsidRPr="006A1728" w:rsidRDefault="003E1C3A" w:rsidP="005F1DB4">
            <w:pPr>
              <w:spacing w:before="0" w:after="0"/>
              <w:jc w:val="center"/>
              <w:rPr>
                <w:rFonts w:ascii="Calibri" w:hAnsi="Calibri" w:cs="Calibri"/>
                <w:b/>
                <w:bCs/>
                <w:sz w:val="20"/>
                <w:szCs w:val="20"/>
              </w:rPr>
            </w:pPr>
            <w:r w:rsidRPr="006A1728">
              <w:rPr>
                <w:rFonts w:ascii="Calibri" w:hAnsi="Calibri" w:cs="Calibri"/>
                <w:b/>
                <w:bCs/>
                <w:sz w:val="20"/>
                <w:szCs w:val="20"/>
              </w:rPr>
              <w:t>787</w:t>
            </w:r>
          </w:p>
        </w:tc>
        <w:tc>
          <w:tcPr>
            <w:tcW w:w="869" w:type="dxa"/>
            <w:vAlign w:val="center"/>
          </w:tcPr>
          <w:p w14:paraId="622CB359" w14:textId="00A969CD"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775</w:t>
            </w:r>
          </w:p>
        </w:tc>
        <w:tc>
          <w:tcPr>
            <w:tcW w:w="692" w:type="dxa"/>
            <w:vAlign w:val="center"/>
          </w:tcPr>
          <w:p w14:paraId="67E951EB" w14:textId="61DF7711"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780</w:t>
            </w:r>
          </w:p>
        </w:tc>
      </w:tr>
      <w:tr w:rsidR="00AF494C" w:rsidRPr="006A1728" w14:paraId="4001A712" w14:textId="77777777" w:rsidTr="00404341">
        <w:trPr>
          <w:gridAfter w:val="1"/>
          <w:wAfter w:w="14" w:type="dxa"/>
        </w:trPr>
        <w:tc>
          <w:tcPr>
            <w:tcW w:w="1696" w:type="dxa"/>
          </w:tcPr>
          <w:p w14:paraId="1F2C38B7" w14:textId="46F6A1A1" w:rsidR="00AF494C"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Max vēja ātrums, m s</w:t>
            </w:r>
            <w:r w:rsidRPr="006A1728">
              <w:rPr>
                <w:rFonts w:ascii="Calibri" w:hAnsi="Calibri" w:cs="Calibri"/>
                <w:b/>
                <w:bCs/>
                <w:sz w:val="20"/>
                <w:szCs w:val="20"/>
                <w:vertAlign w:val="superscript"/>
              </w:rPr>
              <w:t>-1</w:t>
            </w:r>
          </w:p>
        </w:tc>
        <w:tc>
          <w:tcPr>
            <w:tcW w:w="708" w:type="dxa"/>
            <w:vAlign w:val="center"/>
          </w:tcPr>
          <w:p w14:paraId="7E888E6E" w14:textId="72312151"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6,3</w:t>
            </w:r>
          </w:p>
        </w:tc>
        <w:tc>
          <w:tcPr>
            <w:tcW w:w="868" w:type="dxa"/>
            <w:vAlign w:val="center"/>
          </w:tcPr>
          <w:p w14:paraId="57CD1CE0" w14:textId="7CA54097"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7,6</w:t>
            </w:r>
          </w:p>
        </w:tc>
        <w:tc>
          <w:tcPr>
            <w:tcW w:w="868" w:type="dxa"/>
            <w:vAlign w:val="center"/>
          </w:tcPr>
          <w:p w14:paraId="72D9B495" w14:textId="5E6FB425" w:rsidR="00AF494C" w:rsidRPr="006A1728" w:rsidRDefault="003E1C3A" w:rsidP="005F1DB4">
            <w:pPr>
              <w:spacing w:before="0" w:after="0"/>
              <w:jc w:val="center"/>
              <w:rPr>
                <w:rFonts w:ascii="Calibri" w:hAnsi="Calibri" w:cs="Calibri"/>
                <w:b/>
                <w:bCs/>
                <w:sz w:val="20"/>
                <w:szCs w:val="20"/>
              </w:rPr>
            </w:pPr>
            <w:r w:rsidRPr="006A1728">
              <w:rPr>
                <w:rFonts w:ascii="Calibri" w:hAnsi="Calibri" w:cs="Calibri"/>
                <w:b/>
                <w:bCs/>
                <w:sz w:val="20"/>
                <w:szCs w:val="20"/>
              </w:rPr>
              <w:t>10,3</w:t>
            </w:r>
          </w:p>
        </w:tc>
        <w:tc>
          <w:tcPr>
            <w:tcW w:w="869" w:type="dxa"/>
            <w:vAlign w:val="center"/>
          </w:tcPr>
          <w:p w14:paraId="24F1B7F5" w14:textId="5204D22A"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9,4</w:t>
            </w:r>
          </w:p>
        </w:tc>
        <w:tc>
          <w:tcPr>
            <w:tcW w:w="869" w:type="dxa"/>
            <w:vAlign w:val="center"/>
          </w:tcPr>
          <w:p w14:paraId="682B0758" w14:textId="03C0A1A9"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6,7</w:t>
            </w:r>
          </w:p>
        </w:tc>
        <w:tc>
          <w:tcPr>
            <w:tcW w:w="869" w:type="dxa"/>
            <w:vAlign w:val="center"/>
          </w:tcPr>
          <w:p w14:paraId="55C5B6E6" w14:textId="3F951267"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6,7</w:t>
            </w:r>
          </w:p>
        </w:tc>
        <w:tc>
          <w:tcPr>
            <w:tcW w:w="869" w:type="dxa"/>
            <w:vAlign w:val="center"/>
          </w:tcPr>
          <w:p w14:paraId="1D068008" w14:textId="1B34C2D5"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8,0</w:t>
            </w:r>
          </w:p>
        </w:tc>
        <w:tc>
          <w:tcPr>
            <w:tcW w:w="869" w:type="dxa"/>
            <w:vAlign w:val="center"/>
          </w:tcPr>
          <w:p w14:paraId="1D6A6AA8" w14:textId="797B447A"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8,0</w:t>
            </w:r>
          </w:p>
        </w:tc>
        <w:tc>
          <w:tcPr>
            <w:tcW w:w="869" w:type="dxa"/>
            <w:vAlign w:val="center"/>
          </w:tcPr>
          <w:p w14:paraId="168A67E8" w14:textId="7B94FA0D"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6,3</w:t>
            </w:r>
          </w:p>
        </w:tc>
        <w:tc>
          <w:tcPr>
            <w:tcW w:w="692" w:type="dxa"/>
            <w:vAlign w:val="center"/>
          </w:tcPr>
          <w:p w14:paraId="56C0DD96" w14:textId="575059FA"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6,7</w:t>
            </w:r>
          </w:p>
        </w:tc>
      </w:tr>
      <w:tr w:rsidR="00AF494C" w:rsidRPr="006A1728" w14:paraId="100B50DE" w14:textId="77777777" w:rsidTr="00404341">
        <w:trPr>
          <w:gridAfter w:val="1"/>
          <w:wAfter w:w="14" w:type="dxa"/>
        </w:trPr>
        <w:tc>
          <w:tcPr>
            <w:tcW w:w="1696" w:type="dxa"/>
          </w:tcPr>
          <w:p w14:paraId="7640BE0B" w14:textId="18A91D80" w:rsidR="00AF494C"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Max nokrišņu intensitāte, mm h</w:t>
            </w:r>
            <w:r w:rsidRPr="006A1728">
              <w:rPr>
                <w:rFonts w:ascii="Calibri" w:hAnsi="Calibri" w:cs="Calibri"/>
                <w:b/>
                <w:bCs/>
                <w:sz w:val="20"/>
                <w:szCs w:val="20"/>
                <w:vertAlign w:val="superscript"/>
              </w:rPr>
              <w:t>-1</w:t>
            </w:r>
          </w:p>
        </w:tc>
        <w:tc>
          <w:tcPr>
            <w:tcW w:w="708" w:type="dxa"/>
            <w:vAlign w:val="center"/>
          </w:tcPr>
          <w:p w14:paraId="2CC7913A" w14:textId="1C1A7CA9"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19,0</w:t>
            </w:r>
          </w:p>
        </w:tc>
        <w:tc>
          <w:tcPr>
            <w:tcW w:w="868" w:type="dxa"/>
            <w:vAlign w:val="center"/>
          </w:tcPr>
          <w:p w14:paraId="7F1B20D4" w14:textId="0CD58348"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7,0</w:t>
            </w:r>
          </w:p>
        </w:tc>
        <w:tc>
          <w:tcPr>
            <w:tcW w:w="868" w:type="dxa"/>
            <w:vAlign w:val="center"/>
          </w:tcPr>
          <w:p w14:paraId="4EC75F26" w14:textId="78A3F7EC" w:rsidR="00AF494C" w:rsidRPr="006A1728" w:rsidRDefault="003E1C3A" w:rsidP="005F1DB4">
            <w:pPr>
              <w:spacing w:before="0" w:after="0"/>
              <w:jc w:val="center"/>
              <w:rPr>
                <w:rFonts w:ascii="Calibri" w:hAnsi="Calibri" w:cs="Calibri"/>
                <w:b/>
                <w:bCs/>
                <w:sz w:val="20"/>
                <w:szCs w:val="20"/>
              </w:rPr>
            </w:pPr>
            <w:r w:rsidRPr="006A1728">
              <w:rPr>
                <w:rFonts w:ascii="Calibri" w:hAnsi="Calibri" w:cs="Calibri"/>
                <w:b/>
                <w:bCs/>
                <w:sz w:val="20"/>
                <w:szCs w:val="20"/>
              </w:rPr>
              <w:t>29,8</w:t>
            </w:r>
          </w:p>
        </w:tc>
        <w:tc>
          <w:tcPr>
            <w:tcW w:w="869" w:type="dxa"/>
            <w:vAlign w:val="center"/>
          </w:tcPr>
          <w:p w14:paraId="519A11A4" w14:textId="598C766B"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10,0</w:t>
            </w:r>
          </w:p>
        </w:tc>
        <w:tc>
          <w:tcPr>
            <w:tcW w:w="869" w:type="dxa"/>
            <w:vAlign w:val="center"/>
          </w:tcPr>
          <w:p w14:paraId="1EA39C71" w14:textId="79F5BB93"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13,8</w:t>
            </w:r>
          </w:p>
        </w:tc>
        <w:tc>
          <w:tcPr>
            <w:tcW w:w="869" w:type="dxa"/>
            <w:vAlign w:val="center"/>
          </w:tcPr>
          <w:p w14:paraId="05B5690E" w14:textId="13CD5771"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24,6</w:t>
            </w:r>
          </w:p>
        </w:tc>
        <w:tc>
          <w:tcPr>
            <w:tcW w:w="869" w:type="dxa"/>
            <w:vAlign w:val="center"/>
          </w:tcPr>
          <w:p w14:paraId="1B8BF4F0" w14:textId="71C1B60A"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13,0</w:t>
            </w:r>
          </w:p>
        </w:tc>
        <w:tc>
          <w:tcPr>
            <w:tcW w:w="869" w:type="dxa"/>
            <w:vAlign w:val="center"/>
          </w:tcPr>
          <w:p w14:paraId="63404D2A" w14:textId="134C1E3E"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15,8</w:t>
            </w:r>
          </w:p>
        </w:tc>
        <w:tc>
          <w:tcPr>
            <w:tcW w:w="869" w:type="dxa"/>
            <w:vAlign w:val="center"/>
          </w:tcPr>
          <w:p w14:paraId="34DD2404" w14:textId="0DDA5016"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23,4</w:t>
            </w:r>
          </w:p>
        </w:tc>
        <w:tc>
          <w:tcPr>
            <w:tcW w:w="692" w:type="dxa"/>
            <w:vAlign w:val="center"/>
          </w:tcPr>
          <w:p w14:paraId="22BB8C8A" w14:textId="430F129F"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15,8</w:t>
            </w:r>
          </w:p>
        </w:tc>
      </w:tr>
      <w:tr w:rsidR="00AF494C" w:rsidRPr="006A1728" w14:paraId="088162A5" w14:textId="77777777" w:rsidTr="00404341">
        <w:trPr>
          <w:gridAfter w:val="1"/>
          <w:wAfter w:w="14" w:type="dxa"/>
        </w:trPr>
        <w:tc>
          <w:tcPr>
            <w:tcW w:w="1696" w:type="dxa"/>
          </w:tcPr>
          <w:p w14:paraId="39BFDB0A" w14:textId="58A3E410" w:rsidR="00AF494C" w:rsidRPr="006A1728" w:rsidRDefault="00AF494C" w:rsidP="00C54053">
            <w:pPr>
              <w:spacing w:before="0" w:after="0"/>
              <w:jc w:val="both"/>
              <w:rPr>
                <w:rFonts w:ascii="Calibri" w:hAnsi="Calibri" w:cs="Calibri"/>
                <w:b/>
                <w:bCs/>
                <w:sz w:val="20"/>
                <w:szCs w:val="20"/>
              </w:rPr>
            </w:pPr>
            <w:r w:rsidRPr="006A1728">
              <w:rPr>
                <w:rFonts w:ascii="Calibri" w:hAnsi="Calibri" w:cs="Calibri"/>
                <w:b/>
                <w:bCs/>
                <w:sz w:val="20"/>
                <w:szCs w:val="20"/>
              </w:rPr>
              <w:t xml:space="preserve">Min gaisa temperatūra, </w:t>
            </w:r>
            <w:r w:rsidRPr="006A1728">
              <w:rPr>
                <w:rFonts w:ascii="Calibri" w:hAnsi="Calibri" w:cs="Calibri"/>
                <w:b/>
                <w:bCs/>
                <w:sz w:val="20"/>
                <w:szCs w:val="20"/>
                <w:vertAlign w:val="superscript"/>
              </w:rPr>
              <w:t>0</w:t>
            </w:r>
            <w:r w:rsidRPr="006A1728">
              <w:rPr>
                <w:rFonts w:ascii="Calibri" w:hAnsi="Calibri" w:cs="Calibri"/>
                <w:b/>
                <w:bCs/>
                <w:sz w:val="20"/>
                <w:szCs w:val="20"/>
              </w:rPr>
              <w:t>C</w:t>
            </w:r>
          </w:p>
        </w:tc>
        <w:tc>
          <w:tcPr>
            <w:tcW w:w="708" w:type="dxa"/>
            <w:vAlign w:val="center"/>
          </w:tcPr>
          <w:p w14:paraId="1042D571" w14:textId="77777777" w:rsidR="00AF494C" w:rsidRPr="006A1728" w:rsidRDefault="00AF494C" w:rsidP="005F1DB4">
            <w:pPr>
              <w:spacing w:before="0" w:after="0"/>
              <w:jc w:val="center"/>
              <w:rPr>
                <w:rFonts w:ascii="Calibri" w:hAnsi="Calibri" w:cs="Calibri"/>
                <w:sz w:val="20"/>
                <w:szCs w:val="20"/>
              </w:rPr>
            </w:pPr>
          </w:p>
        </w:tc>
        <w:tc>
          <w:tcPr>
            <w:tcW w:w="868" w:type="dxa"/>
            <w:vAlign w:val="center"/>
          </w:tcPr>
          <w:p w14:paraId="6F031C7A" w14:textId="21E3171B"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-29,2</w:t>
            </w:r>
          </w:p>
        </w:tc>
        <w:tc>
          <w:tcPr>
            <w:tcW w:w="868" w:type="dxa"/>
            <w:vAlign w:val="center"/>
          </w:tcPr>
          <w:p w14:paraId="656858A6" w14:textId="65C2BA97"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-31,3</w:t>
            </w:r>
          </w:p>
        </w:tc>
        <w:tc>
          <w:tcPr>
            <w:tcW w:w="869" w:type="dxa"/>
            <w:vAlign w:val="center"/>
          </w:tcPr>
          <w:p w14:paraId="6F1DBA88" w14:textId="37C93769"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-17,4</w:t>
            </w:r>
          </w:p>
        </w:tc>
        <w:tc>
          <w:tcPr>
            <w:tcW w:w="869" w:type="dxa"/>
            <w:vAlign w:val="center"/>
          </w:tcPr>
          <w:p w14:paraId="6289F8A1" w14:textId="0011969E" w:rsidR="00AF494C" w:rsidRPr="006A1728" w:rsidRDefault="003E1C3A" w:rsidP="005F1DB4">
            <w:pPr>
              <w:spacing w:before="0" w:after="0"/>
              <w:jc w:val="center"/>
              <w:rPr>
                <w:rFonts w:ascii="Calibri" w:hAnsi="Calibri" w:cs="Calibri"/>
                <w:sz w:val="20"/>
                <w:szCs w:val="20"/>
              </w:rPr>
            </w:pPr>
            <w:r w:rsidRPr="006A1728">
              <w:rPr>
                <w:rFonts w:ascii="Calibri" w:hAnsi="Calibri" w:cs="Calibri"/>
                <w:sz w:val="20"/>
                <w:szCs w:val="20"/>
              </w:rPr>
              <w:t>-22,4</w:t>
            </w:r>
          </w:p>
        </w:tc>
        <w:tc>
          <w:tcPr>
            <w:tcW w:w="869" w:type="dxa"/>
            <w:vAlign w:val="center"/>
          </w:tcPr>
          <w:p w14:paraId="621410D4" w14:textId="11BAB029" w:rsidR="00AF494C" w:rsidRPr="006A1728" w:rsidRDefault="003E1C3A" w:rsidP="005F1DB4">
            <w:pPr>
              <w:spacing w:before="0" w:after="0"/>
              <w:jc w:val="center"/>
              <w:rPr>
                <w:rFonts w:ascii="Calibri" w:hAnsi="Calibri" w:cs="Calibri"/>
                <w:b/>
                <w:bCs/>
                <w:sz w:val="20"/>
                <w:szCs w:val="20"/>
              </w:rPr>
            </w:pPr>
            <w:r w:rsidRPr="006A1728">
              <w:rPr>
                <w:rFonts w:ascii="Calibri" w:hAnsi="Calibri" w:cs="Calibri"/>
                <w:b/>
                <w:bCs/>
                <w:sz w:val="20"/>
                <w:szCs w:val="20"/>
              </w:rPr>
              <w:t>-32,7</w:t>
            </w:r>
          </w:p>
        </w:tc>
        <w:tc>
          <w:tcPr>
            <w:tcW w:w="869" w:type="dxa"/>
            <w:vAlign w:val="center"/>
          </w:tcPr>
          <w:p w14:paraId="36D674C6" w14:textId="13E53F12"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-27,2</w:t>
            </w:r>
          </w:p>
        </w:tc>
        <w:tc>
          <w:tcPr>
            <w:tcW w:w="869" w:type="dxa"/>
            <w:vAlign w:val="center"/>
          </w:tcPr>
          <w:p w14:paraId="5C4AAF03" w14:textId="02CD521F"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-29,4</w:t>
            </w:r>
          </w:p>
        </w:tc>
        <w:tc>
          <w:tcPr>
            <w:tcW w:w="869" w:type="dxa"/>
            <w:vAlign w:val="center"/>
          </w:tcPr>
          <w:p w14:paraId="3828F330" w14:textId="169D086D"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-22,0</w:t>
            </w:r>
          </w:p>
        </w:tc>
        <w:tc>
          <w:tcPr>
            <w:tcW w:w="692" w:type="dxa"/>
            <w:vAlign w:val="center"/>
          </w:tcPr>
          <w:p w14:paraId="16063DE6" w14:textId="6C3FF217"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-23,1</w:t>
            </w:r>
          </w:p>
        </w:tc>
      </w:tr>
      <w:tr w:rsidR="00AF494C" w:rsidRPr="006A1728" w14:paraId="7CDF7B1D" w14:textId="77777777" w:rsidTr="00404341">
        <w:trPr>
          <w:gridAfter w:val="1"/>
          <w:wAfter w:w="14" w:type="dxa"/>
        </w:trPr>
        <w:tc>
          <w:tcPr>
            <w:tcW w:w="1696" w:type="dxa"/>
          </w:tcPr>
          <w:p w14:paraId="20303E3D" w14:textId="72C55932" w:rsidR="00AF494C" w:rsidRPr="006A1728" w:rsidRDefault="00F63519" w:rsidP="00C54053">
            <w:pPr>
              <w:spacing w:before="0" w:after="0"/>
              <w:jc w:val="both"/>
              <w:rPr>
                <w:rFonts w:ascii="Calibri" w:hAnsi="Calibri" w:cs="Calibri"/>
                <w:b/>
                <w:bCs/>
                <w:sz w:val="20"/>
                <w:szCs w:val="20"/>
              </w:rPr>
            </w:pPr>
            <w:r w:rsidRPr="006A1728">
              <w:rPr>
                <w:rFonts w:ascii="Calibri" w:hAnsi="Calibri" w:cs="Calibri"/>
                <w:b/>
                <w:bCs/>
                <w:sz w:val="20"/>
                <w:szCs w:val="20"/>
              </w:rPr>
              <w:t>Min relatīvais mitrums, %</w:t>
            </w:r>
          </w:p>
        </w:tc>
        <w:tc>
          <w:tcPr>
            <w:tcW w:w="708" w:type="dxa"/>
            <w:vAlign w:val="center"/>
          </w:tcPr>
          <w:p w14:paraId="75D05B89" w14:textId="223FF333"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21</w:t>
            </w:r>
          </w:p>
        </w:tc>
        <w:tc>
          <w:tcPr>
            <w:tcW w:w="868" w:type="dxa"/>
            <w:vAlign w:val="center"/>
          </w:tcPr>
          <w:p w14:paraId="55548B82" w14:textId="606DE064" w:rsidR="00AF494C" w:rsidRPr="006A1728" w:rsidRDefault="00A449AF" w:rsidP="005F1DB4">
            <w:pPr>
              <w:spacing w:before="0" w:after="0"/>
              <w:jc w:val="center"/>
              <w:rPr>
                <w:rFonts w:ascii="Calibri" w:hAnsi="Calibri" w:cs="Calibri"/>
                <w:b/>
                <w:bCs/>
                <w:sz w:val="20"/>
                <w:szCs w:val="20"/>
              </w:rPr>
            </w:pPr>
            <w:r w:rsidRPr="006A1728">
              <w:rPr>
                <w:rFonts w:ascii="Calibri" w:hAnsi="Calibri" w:cs="Calibri"/>
                <w:b/>
                <w:bCs/>
                <w:sz w:val="20"/>
                <w:szCs w:val="20"/>
              </w:rPr>
              <w:t>14</w:t>
            </w:r>
          </w:p>
        </w:tc>
        <w:tc>
          <w:tcPr>
            <w:tcW w:w="868" w:type="dxa"/>
            <w:vAlign w:val="center"/>
          </w:tcPr>
          <w:p w14:paraId="2778D411" w14:textId="0F89A865"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24</w:t>
            </w:r>
          </w:p>
        </w:tc>
        <w:tc>
          <w:tcPr>
            <w:tcW w:w="869" w:type="dxa"/>
            <w:vAlign w:val="center"/>
          </w:tcPr>
          <w:p w14:paraId="616C61D9" w14:textId="407E7B66"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20</w:t>
            </w:r>
          </w:p>
        </w:tc>
        <w:tc>
          <w:tcPr>
            <w:tcW w:w="869" w:type="dxa"/>
            <w:vAlign w:val="center"/>
          </w:tcPr>
          <w:p w14:paraId="15F29B39" w14:textId="6AB94E0D"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17</w:t>
            </w:r>
          </w:p>
        </w:tc>
        <w:tc>
          <w:tcPr>
            <w:tcW w:w="869" w:type="dxa"/>
            <w:vAlign w:val="center"/>
          </w:tcPr>
          <w:p w14:paraId="1739A7EF" w14:textId="70A79FE9"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21</w:t>
            </w:r>
          </w:p>
        </w:tc>
        <w:tc>
          <w:tcPr>
            <w:tcW w:w="869" w:type="dxa"/>
            <w:vAlign w:val="center"/>
          </w:tcPr>
          <w:p w14:paraId="19EC4794" w14:textId="69901AC5"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22</w:t>
            </w:r>
          </w:p>
        </w:tc>
        <w:tc>
          <w:tcPr>
            <w:tcW w:w="869" w:type="dxa"/>
            <w:vAlign w:val="center"/>
          </w:tcPr>
          <w:p w14:paraId="1882C4BF" w14:textId="74F8EF01"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21</w:t>
            </w:r>
          </w:p>
        </w:tc>
        <w:tc>
          <w:tcPr>
            <w:tcW w:w="869" w:type="dxa"/>
            <w:vAlign w:val="center"/>
          </w:tcPr>
          <w:p w14:paraId="6BC28DE7" w14:textId="4F71CFAB"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24</w:t>
            </w:r>
          </w:p>
        </w:tc>
        <w:tc>
          <w:tcPr>
            <w:tcW w:w="692" w:type="dxa"/>
            <w:vAlign w:val="center"/>
          </w:tcPr>
          <w:p w14:paraId="21CAD1CD" w14:textId="03985ED4" w:rsidR="00AF494C"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16</w:t>
            </w:r>
          </w:p>
        </w:tc>
      </w:tr>
      <w:tr w:rsidR="00F63519" w:rsidRPr="006A1728" w14:paraId="07FFCD06" w14:textId="77777777" w:rsidTr="00404341">
        <w:trPr>
          <w:gridAfter w:val="1"/>
          <w:wAfter w:w="14" w:type="dxa"/>
        </w:trPr>
        <w:tc>
          <w:tcPr>
            <w:tcW w:w="1696" w:type="dxa"/>
          </w:tcPr>
          <w:p w14:paraId="2BD1675D" w14:textId="7E6274C4" w:rsidR="00F63519" w:rsidRPr="006A1728" w:rsidRDefault="00F63519" w:rsidP="00C54053">
            <w:pPr>
              <w:spacing w:before="0" w:after="0"/>
              <w:jc w:val="both"/>
              <w:rPr>
                <w:rFonts w:ascii="Calibri" w:hAnsi="Calibri" w:cs="Calibri"/>
                <w:b/>
                <w:bCs/>
                <w:sz w:val="20"/>
                <w:szCs w:val="20"/>
              </w:rPr>
            </w:pPr>
            <w:r w:rsidRPr="006A1728">
              <w:rPr>
                <w:rFonts w:ascii="Calibri" w:hAnsi="Calibri" w:cs="Calibri"/>
                <w:b/>
                <w:bCs/>
                <w:sz w:val="20"/>
                <w:szCs w:val="20"/>
              </w:rPr>
              <w:t>Min atmosfēras spiediens, mm Hg</w:t>
            </w:r>
          </w:p>
        </w:tc>
        <w:tc>
          <w:tcPr>
            <w:tcW w:w="708" w:type="dxa"/>
            <w:vAlign w:val="center"/>
          </w:tcPr>
          <w:p w14:paraId="1B772D22" w14:textId="6BCFC613"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732</w:t>
            </w:r>
          </w:p>
        </w:tc>
        <w:tc>
          <w:tcPr>
            <w:tcW w:w="868" w:type="dxa"/>
            <w:vAlign w:val="center"/>
          </w:tcPr>
          <w:p w14:paraId="460B3CBB" w14:textId="6C9ACE38"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741</w:t>
            </w:r>
          </w:p>
        </w:tc>
        <w:tc>
          <w:tcPr>
            <w:tcW w:w="868" w:type="dxa"/>
            <w:vAlign w:val="center"/>
          </w:tcPr>
          <w:p w14:paraId="3825A16F" w14:textId="2113430A" w:rsidR="00F63519" w:rsidRPr="006A1728" w:rsidRDefault="00A449AF" w:rsidP="005F1DB4">
            <w:pPr>
              <w:spacing w:before="0" w:after="0"/>
              <w:jc w:val="center"/>
              <w:rPr>
                <w:rFonts w:ascii="Calibri" w:hAnsi="Calibri" w:cs="Calibri"/>
                <w:b/>
                <w:bCs/>
                <w:sz w:val="20"/>
                <w:szCs w:val="20"/>
              </w:rPr>
            </w:pPr>
            <w:r w:rsidRPr="006A1728">
              <w:rPr>
                <w:rFonts w:ascii="Calibri" w:hAnsi="Calibri" w:cs="Calibri"/>
                <w:b/>
                <w:bCs/>
                <w:sz w:val="20"/>
                <w:szCs w:val="20"/>
              </w:rPr>
              <w:t>719</w:t>
            </w:r>
          </w:p>
        </w:tc>
        <w:tc>
          <w:tcPr>
            <w:tcW w:w="869" w:type="dxa"/>
            <w:vAlign w:val="center"/>
          </w:tcPr>
          <w:p w14:paraId="16AEEE74" w14:textId="20AF741E"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724</w:t>
            </w:r>
          </w:p>
        </w:tc>
        <w:tc>
          <w:tcPr>
            <w:tcW w:w="869" w:type="dxa"/>
            <w:vAlign w:val="center"/>
          </w:tcPr>
          <w:p w14:paraId="4FFE846C" w14:textId="3D86361C"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737</w:t>
            </w:r>
          </w:p>
        </w:tc>
        <w:tc>
          <w:tcPr>
            <w:tcW w:w="869" w:type="dxa"/>
            <w:vAlign w:val="center"/>
          </w:tcPr>
          <w:p w14:paraId="722B0A7C" w14:textId="5F1DFA78"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733</w:t>
            </w:r>
          </w:p>
        </w:tc>
        <w:tc>
          <w:tcPr>
            <w:tcW w:w="869" w:type="dxa"/>
            <w:vAlign w:val="center"/>
          </w:tcPr>
          <w:p w14:paraId="783E1C6C" w14:textId="1A1CD43D"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734</w:t>
            </w:r>
          </w:p>
        </w:tc>
        <w:tc>
          <w:tcPr>
            <w:tcW w:w="869" w:type="dxa"/>
            <w:vAlign w:val="center"/>
          </w:tcPr>
          <w:p w14:paraId="01D5524D" w14:textId="1571C8D6"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732</w:t>
            </w:r>
          </w:p>
        </w:tc>
        <w:tc>
          <w:tcPr>
            <w:tcW w:w="869" w:type="dxa"/>
            <w:vAlign w:val="center"/>
          </w:tcPr>
          <w:p w14:paraId="6FC2F936" w14:textId="5ADD32A3"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729</w:t>
            </w:r>
          </w:p>
        </w:tc>
        <w:tc>
          <w:tcPr>
            <w:tcW w:w="692" w:type="dxa"/>
            <w:vAlign w:val="center"/>
          </w:tcPr>
          <w:p w14:paraId="25DF7106" w14:textId="39B511F8" w:rsidR="00F63519" w:rsidRPr="006A1728" w:rsidRDefault="00A449AF" w:rsidP="005F1DB4">
            <w:pPr>
              <w:spacing w:before="0" w:after="0"/>
              <w:jc w:val="center"/>
              <w:rPr>
                <w:rFonts w:ascii="Calibri" w:hAnsi="Calibri" w:cs="Calibri"/>
                <w:sz w:val="20"/>
                <w:szCs w:val="20"/>
              </w:rPr>
            </w:pPr>
            <w:r w:rsidRPr="006A1728">
              <w:rPr>
                <w:rFonts w:ascii="Calibri" w:hAnsi="Calibri" w:cs="Calibri"/>
                <w:sz w:val="20"/>
                <w:szCs w:val="20"/>
              </w:rPr>
              <w:t>728</w:t>
            </w:r>
          </w:p>
        </w:tc>
      </w:tr>
      <w:tr w:rsidR="00A449AF" w:rsidRPr="006A1728" w14:paraId="59EC7376" w14:textId="77777777" w:rsidTr="00404341">
        <w:tc>
          <w:tcPr>
            <w:tcW w:w="10060" w:type="dxa"/>
            <w:gridSpan w:val="12"/>
          </w:tcPr>
          <w:p w14:paraId="3005647A" w14:textId="1202BFF0" w:rsidR="00A449AF" w:rsidRPr="006A1728" w:rsidRDefault="00A449AF" w:rsidP="00C54053">
            <w:pPr>
              <w:spacing w:before="0" w:after="0"/>
              <w:jc w:val="center"/>
              <w:rPr>
                <w:rFonts w:ascii="Calibri" w:hAnsi="Calibri" w:cs="Calibri"/>
                <w:b/>
                <w:bCs/>
                <w:sz w:val="20"/>
                <w:szCs w:val="20"/>
              </w:rPr>
            </w:pPr>
            <w:r w:rsidRPr="006A1728">
              <w:rPr>
                <w:rFonts w:ascii="Calibri" w:hAnsi="Calibri" w:cs="Calibri"/>
                <w:b/>
                <w:bCs/>
                <w:sz w:val="20"/>
                <w:szCs w:val="20"/>
              </w:rPr>
              <w:t>ĀRPUSKĀRTAS EKSTRĒMI</w:t>
            </w:r>
          </w:p>
        </w:tc>
      </w:tr>
      <w:tr w:rsidR="00A449AF" w:rsidRPr="006A1728" w14:paraId="1CF5BBDA" w14:textId="77777777" w:rsidTr="00404341">
        <w:trPr>
          <w:gridAfter w:val="1"/>
          <w:wAfter w:w="14" w:type="dxa"/>
        </w:trPr>
        <w:tc>
          <w:tcPr>
            <w:tcW w:w="1696" w:type="dxa"/>
          </w:tcPr>
          <w:p w14:paraId="12920F1E" w14:textId="7C957165" w:rsidR="00A449AF" w:rsidRPr="006A1728" w:rsidRDefault="00505E70" w:rsidP="00505E70">
            <w:pPr>
              <w:spacing w:before="0" w:after="0"/>
              <w:jc w:val="both"/>
              <w:rPr>
                <w:rFonts w:ascii="Calibri" w:hAnsi="Calibri" w:cs="Calibri"/>
                <w:b/>
                <w:bCs/>
                <w:sz w:val="20"/>
                <w:szCs w:val="20"/>
              </w:rPr>
            </w:pPr>
            <w:r w:rsidRPr="006A1728">
              <w:rPr>
                <w:rFonts w:ascii="Calibri" w:hAnsi="Calibri" w:cs="Calibri"/>
                <w:b/>
                <w:bCs/>
                <w:sz w:val="20"/>
                <w:szCs w:val="20"/>
              </w:rPr>
              <w:t xml:space="preserve">Max gaisa temperatūra, </w:t>
            </w:r>
            <w:r w:rsidRPr="006A1728">
              <w:rPr>
                <w:rFonts w:ascii="Calibri" w:hAnsi="Calibri" w:cs="Calibri"/>
                <w:b/>
                <w:bCs/>
                <w:sz w:val="20"/>
                <w:szCs w:val="20"/>
                <w:vertAlign w:val="superscript"/>
              </w:rPr>
              <w:t>0</w:t>
            </w:r>
            <w:r w:rsidRPr="006A1728">
              <w:rPr>
                <w:rFonts w:ascii="Calibri" w:hAnsi="Calibri" w:cs="Calibri"/>
                <w:b/>
                <w:bCs/>
                <w:sz w:val="20"/>
                <w:szCs w:val="20"/>
              </w:rPr>
              <w:t>C</w:t>
            </w:r>
          </w:p>
        </w:tc>
        <w:tc>
          <w:tcPr>
            <w:tcW w:w="708" w:type="dxa"/>
            <w:vAlign w:val="center"/>
          </w:tcPr>
          <w:p w14:paraId="085AA0F5" w14:textId="5433E592"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30,2</w:t>
            </w:r>
          </w:p>
        </w:tc>
        <w:tc>
          <w:tcPr>
            <w:tcW w:w="868" w:type="dxa"/>
            <w:vAlign w:val="center"/>
          </w:tcPr>
          <w:p w14:paraId="17DD8D2E" w14:textId="25B7734F" w:rsidR="00A449AF" w:rsidRPr="006A1728" w:rsidRDefault="006E6DB7" w:rsidP="005F1DB4">
            <w:pPr>
              <w:spacing w:before="0" w:after="0"/>
              <w:jc w:val="center"/>
              <w:rPr>
                <w:rFonts w:ascii="Calibri" w:hAnsi="Calibri" w:cs="Calibri"/>
                <w:b/>
                <w:bCs/>
                <w:sz w:val="20"/>
                <w:szCs w:val="20"/>
              </w:rPr>
            </w:pPr>
            <w:r w:rsidRPr="006A1728">
              <w:rPr>
                <w:rFonts w:ascii="Calibri" w:hAnsi="Calibri" w:cs="Calibri"/>
                <w:b/>
                <w:bCs/>
                <w:sz w:val="20"/>
                <w:szCs w:val="20"/>
              </w:rPr>
              <w:t>34,6</w:t>
            </w:r>
          </w:p>
        </w:tc>
        <w:tc>
          <w:tcPr>
            <w:tcW w:w="868" w:type="dxa"/>
            <w:vAlign w:val="center"/>
          </w:tcPr>
          <w:p w14:paraId="297DDDB4" w14:textId="459C3C19"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31,2</w:t>
            </w:r>
          </w:p>
        </w:tc>
        <w:tc>
          <w:tcPr>
            <w:tcW w:w="869" w:type="dxa"/>
            <w:vAlign w:val="center"/>
          </w:tcPr>
          <w:p w14:paraId="5CAEFA83" w14:textId="73E1D917"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29,8</w:t>
            </w:r>
          </w:p>
        </w:tc>
        <w:tc>
          <w:tcPr>
            <w:tcW w:w="869" w:type="dxa"/>
            <w:vAlign w:val="center"/>
          </w:tcPr>
          <w:p w14:paraId="3FCD4F4D" w14:textId="793AAFA0"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28,6</w:t>
            </w:r>
          </w:p>
        </w:tc>
        <w:tc>
          <w:tcPr>
            <w:tcW w:w="869" w:type="dxa"/>
            <w:vAlign w:val="center"/>
          </w:tcPr>
          <w:p w14:paraId="42682366" w14:textId="3CCBBD97"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33,7</w:t>
            </w:r>
          </w:p>
        </w:tc>
        <w:tc>
          <w:tcPr>
            <w:tcW w:w="869" w:type="dxa"/>
            <w:vAlign w:val="center"/>
          </w:tcPr>
          <w:p w14:paraId="3022E582" w14:textId="6FB13151"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31,3</w:t>
            </w:r>
          </w:p>
        </w:tc>
        <w:tc>
          <w:tcPr>
            <w:tcW w:w="869" w:type="dxa"/>
            <w:vAlign w:val="center"/>
          </w:tcPr>
          <w:p w14:paraId="45CB83D1" w14:textId="45B09DAB"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32,0</w:t>
            </w:r>
          </w:p>
        </w:tc>
        <w:tc>
          <w:tcPr>
            <w:tcW w:w="869" w:type="dxa"/>
            <w:vAlign w:val="center"/>
          </w:tcPr>
          <w:p w14:paraId="2B8CCFBB" w14:textId="5FE627D3"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31,2</w:t>
            </w:r>
          </w:p>
        </w:tc>
        <w:tc>
          <w:tcPr>
            <w:tcW w:w="692" w:type="dxa"/>
            <w:vAlign w:val="center"/>
          </w:tcPr>
          <w:p w14:paraId="5409F480" w14:textId="5290D83B" w:rsidR="00A449AF"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33,2</w:t>
            </w:r>
          </w:p>
        </w:tc>
      </w:tr>
      <w:tr w:rsidR="00505E70" w:rsidRPr="006A1728" w14:paraId="113498CD" w14:textId="77777777" w:rsidTr="00404341">
        <w:trPr>
          <w:gridAfter w:val="1"/>
          <w:wAfter w:w="14" w:type="dxa"/>
        </w:trPr>
        <w:tc>
          <w:tcPr>
            <w:tcW w:w="1696" w:type="dxa"/>
          </w:tcPr>
          <w:p w14:paraId="5BFE4E07" w14:textId="19BDB7C6" w:rsidR="00505E70" w:rsidRPr="006A1728" w:rsidRDefault="00505E70" w:rsidP="00505E70">
            <w:pPr>
              <w:spacing w:before="0" w:after="0"/>
              <w:jc w:val="both"/>
              <w:rPr>
                <w:rFonts w:ascii="Calibri" w:hAnsi="Calibri" w:cs="Calibri"/>
                <w:b/>
                <w:bCs/>
                <w:sz w:val="20"/>
                <w:szCs w:val="20"/>
              </w:rPr>
            </w:pPr>
            <w:r w:rsidRPr="006A1728">
              <w:rPr>
                <w:rFonts w:ascii="Calibri" w:hAnsi="Calibri" w:cs="Calibri"/>
                <w:b/>
                <w:bCs/>
                <w:sz w:val="20"/>
                <w:szCs w:val="20"/>
              </w:rPr>
              <w:t xml:space="preserve">Min gaisa temperatūra, </w:t>
            </w:r>
            <w:r w:rsidRPr="006A1728">
              <w:rPr>
                <w:rFonts w:ascii="Calibri" w:hAnsi="Calibri" w:cs="Calibri"/>
                <w:b/>
                <w:bCs/>
                <w:sz w:val="20"/>
                <w:szCs w:val="20"/>
                <w:vertAlign w:val="superscript"/>
              </w:rPr>
              <w:t>0</w:t>
            </w:r>
            <w:r w:rsidRPr="006A1728">
              <w:rPr>
                <w:rFonts w:ascii="Calibri" w:hAnsi="Calibri" w:cs="Calibri"/>
                <w:b/>
                <w:bCs/>
                <w:sz w:val="20"/>
                <w:szCs w:val="20"/>
              </w:rPr>
              <w:t>C</w:t>
            </w:r>
          </w:p>
        </w:tc>
        <w:tc>
          <w:tcPr>
            <w:tcW w:w="708" w:type="dxa"/>
            <w:vAlign w:val="center"/>
          </w:tcPr>
          <w:p w14:paraId="46045C3A" w14:textId="77777777" w:rsidR="00505E70" w:rsidRPr="006A1728" w:rsidRDefault="00505E70" w:rsidP="005F1DB4">
            <w:pPr>
              <w:spacing w:before="0" w:after="0"/>
              <w:jc w:val="center"/>
              <w:rPr>
                <w:rFonts w:ascii="Calibri" w:hAnsi="Calibri" w:cs="Calibri"/>
                <w:sz w:val="20"/>
                <w:szCs w:val="20"/>
              </w:rPr>
            </w:pPr>
          </w:p>
        </w:tc>
        <w:tc>
          <w:tcPr>
            <w:tcW w:w="868" w:type="dxa"/>
            <w:vAlign w:val="center"/>
          </w:tcPr>
          <w:p w14:paraId="3052F650" w14:textId="58A42F93"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-29,2</w:t>
            </w:r>
          </w:p>
        </w:tc>
        <w:tc>
          <w:tcPr>
            <w:tcW w:w="868" w:type="dxa"/>
            <w:vAlign w:val="center"/>
          </w:tcPr>
          <w:p w14:paraId="79C01B59" w14:textId="5BDFD4AD"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-31,7</w:t>
            </w:r>
          </w:p>
        </w:tc>
        <w:tc>
          <w:tcPr>
            <w:tcW w:w="869" w:type="dxa"/>
            <w:vAlign w:val="center"/>
          </w:tcPr>
          <w:p w14:paraId="59E61FB0" w14:textId="561B634B"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-17,5</w:t>
            </w:r>
          </w:p>
        </w:tc>
        <w:tc>
          <w:tcPr>
            <w:tcW w:w="869" w:type="dxa"/>
            <w:vAlign w:val="center"/>
          </w:tcPr>
          <w:p w14:paraId="6C5A949A" w14:textId="5C848396"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-22,6</w:t>
            </w:r>
          </w:p>
        </w:tc>
        <w:tc>
          <w:tcPr>
            <w:tcW w:w="869" w:type="dxa"/>
            <w:vAlign w:val="center"/>
          </w:tcPr>
          <w:p w14:paraId="6A03C6D6" w14:textId="129B247D" w:rsidR="00505E70" w:rsidRPr="006A1728" w:rsidRDefault="006E6DB7" w:rsidP="005F1DB4">
            <w:pPr>
              <w:spacing w:before="0" w:after="0"/>
              <w:jc w:val="center"/>
              <w:rPr>
                <w:rFonts w:ascii="Calibri" w:hAnsi="Calibri" w:cs="Calibri"/>
                <w:b/>
                <w:bCs/>
                <w:sz w:val="20"/>
                <w:szCs w:val="20"/>
              </w:rPr>
            </w:pPr>
            <w:r w:rsidRPr="006A1728">
              <w:rPr>
                <w:rFonts w:ascii="Calibri" w:hAnsi="Calibri" w:cs="Calibri"/>
                <w:b/>
                <w:bCs/>
                <w:sz w:val="20"/>
                <w:szCs w:val="20"/>
              </w:rPr>
              <w:t>-32,8</w:t>
            </w:r>
          </w:p>
        </w:tc>
        <w:tc>
          <w:tcPr>
            <w:tcW w:w="869" w:type="dxa"/>
            <w:vAlign w:val="center"/>
          </w:tcPr>
          <w:p w14:paraId="2DEFF95A" w14:textId="2330436F"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-27,4</w:t>
            </w:r>
          </w:p>
        </w:tc>
        <w:tc>
          <w:tcPr>
            <w:tcW w:w="869" w:type="dxa"/>
            <w:vAlign w:val="center"/>
          </w:tcPr>
          <w:p w14:paraId="6A3DC3F7" w14:textId="12E6FAF6"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-29,7</w:t>
            </w:r>
          </w:p>
        </w:tc>
        <w:tc>
          <w:tcPr>
            <w:tcW w:w="869" w:type="dxa"/>
            <w:vAlign w:val="center"/>
          </w:tcPr>
          <w:p w14:paraId="5E93C580" w14:textId="02DFC128"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-22,1</w:t>
            </w:r>
          </w:p>
        </w:tc>
        <w:tc>
          <w:tcPr>
            <w:tcW w:w="692" w:type="dxa"/>
            <w:vAlign w:val="center"/>
          </w:tcPr>
          <w:p w14:paraId="660CB97B" w14:textId="223796E9"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-23,3</w:t>
            </w:r>
          </w:p>
        </w:tc>
      </w:tr>
      <w:tr w:rsidR="00505E70" w:rsidRPr="006A1728" w14:paraId="604D8653" w14:textId="77777777" w:rsidTr="00404341">
        <w:trPr>
          <w:gridAfter w:val="1"/>
          <w:wAfter w:w="14" w:type="dxa"/>
        </w:trPr>
        <w:tc>
          <w:tcPr>
            <w:tcW w:w="1696" w:type="dxa"/>
          </w:tcPr>
          <w:p w14:paraId="7C656E15" w14:textId="5E3CFBA9" w:rsidR="00505E70" w:rsidRPr="006A1728" w:rsidRDefault="00505E70" w:rsidP="00505E70">
            <w:pPr>
              <w:spacing w:before="0" w:after="0"/>
              <w:jc w:val="both"/>
              <w:rPr>
                <w:rFonts w:ascii="Calibri" w:hAnsi="Calibri" w:cs="Calibri"/>
                <w:b/>
                <w:bCs/>
                <w:sz w:val="20"/>
                <w:szCs w:val="20"/>
              </w:rPr>
            </w:pPr>
            <w:r w:rsidRPr="006A1728">
              <w:rPr>
                <w:rFonts w:ascii="Calibri" w:hAnsi="Calibri" w:cs="Calibri"/>
                <w:b/>
                <w:bCs/>
                <w:sz w:val="20"/>
                <w:szCs w:val="20"/>
              </w:rPr>
              <w:t xml:space="preserve">Max vēja ātrums, </w:t>
            </w:r>
            <w:r w:rsidRPr="006A1728">
              <w:rPr>
                <w:rFonts w:ascii="Calibri" w:hAnsi="Calibri" w:cs="Calibri"/>
                <w:b/>
                <w:bCs/>
                <w:sz w:val="20"/>
                <w:szCs w:val="20"/>
              </w:rPr>
              <w:lastRenderedPageBreak/>
              <w:t>m s</w:t>
            </w:r>
            <w:r w:rsidRPr="006A1728">
              <w:rPr>
                <w:rFonts w:ascii="Calibri" w:hAnsi="Calibri" w:cs="Calibri"/>
                <w:b/>
                <w:bCs/>
                <w:sz w:val="20"/>
                <w:szCs w:val="20"/>
                <w:vertAlign w:val="superscript"/>
              </w:rPr>
              <w:t>-1</w:t>
            </w:r>
          </w:p>
        </w:tc>
        <w:tc>
          <w:tcPr>
            <w:tcW w:w="708" w:type="dxa"/>
            <w:vAlign w:val="center"/>
          </w:tcPr>
          <w:p w14:paraId="5A3D1F47" w14:textId="2DDAACC3"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lastRenderedPageBreak/>
              <w:t>15,6</w:t>
            </w:r>
          </w:p>
        </w:tc>
        <w:tc>
          <w:tcPr>
            <w:tcW w:w="868" w:type="dxa"/>
            <w:vAlign w:val="center"/>
          </w:tcPr>
          <w:p w14:paraId="75E5C62C" w14:textId="629E9141"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15,6</w:t>
            </w:r>
          </w:p>
        </w:tc>
        <w:tc>
          <w:tcPr>
            <w:tcW w:w="868" w:type="dxa"/>
            <w:vAlign w:val="center"/>
          </w:tcPr>
          <w:p w14:paraId="0AF08EF5" w14:textId="50867A62" w:rsidR="00505E70" w:rsidRPr="006A1728" w:rsidRDefault="006E6DB7" w:rsidP="005F1DB4">
            <w:pPr>
              <w:spacing w:before="0" w:after="0"/>
              <w:jc w:val="center"/>
              <w:rPr>
                <w:rFonts w:ascii="Calibri" w:hAnsi="Calibri" w:cs="Calibri"/>
                <w:b/>
                <w:bCs/>
                <w:sz w:val="20"/>
                <w:szCs w:val="20"/>
              </w:rPr>
            </w:pPr>
            <w:r w:rsidRPr="006A1728">
              <w:rPr>
                <w:rFonts w:ascii="Calibri" w:hAnsi="Calibri" w:cs="Calibri"/>
                <w:b/>
                <w:bCs/>
                <w:sz w:val="20"/>
                <w:szCs w:val="20"/>
              </w:rPr>
              <w:t>20,1</w:t>
            </w:r>
          </w:p>
        </w:tc>
        <w:tc>
          <w:tcPr>
            <w:tcW w:w="869" w:type="dxa"/>
            <w:vAlign w:val="center"/>
          </w:tcPr>
          <w:p w14:paraId="49A901FA" w14:textId="2FB526BE"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21,9</w:t>
            </w:r>
          </w:p>
        </w:tc>
        <w:tc>
          <w:tcPr>
            <w:tcW w:w="869" w:type="dxa"/>
            <w:vAlign w:val="center"/>
          </w:tcPr>
          <w:p w14:paraId="73BDBDC4" w14:textId="4AEB761C"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13,4</w:t>
            </w:r>
          </w:p>
        </w:tc>
        <w:tc>
          <w:tcPr>
            <w:tcW w:w="869" w:type="dxa"/>
            <w:vAlign w:val="center"/>
          </w:tcPr>
          <w:p w14:paraId="51260243" w14:textId="3DAC5B27"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14,8</w:t>
            </w:r>
          </w:p>
        </w:tc>
        <w:tc>
          <w:tcPr>
            <w:tcW w:w="869" w:type="dxa"/>
            <w:vAlign w:val="center"/>
          </w:tcPr>
          <w:p w14:paraId="3A319A22" w14:textId="35ADE680"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17,0</w:t>
            </w:r>
          </w:p>
        </w:tc>
        <w:tc>
          <w:tcPr>
            <w:tcW w:w="869" w:type="dxa"/>
            <w:vAlign w:val="center"/>
          </w:tcPr>
          <w:p w14:paraId="1BF2E35E" w14:textId="5A84DA6A"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15,2</w:t>
            </w:r>
          </w:p>
        </w:tc>
        <w:tc>
          <w:tcPr>
            <w:tcW w:w="869" w:type="dxa"/>
            <w:vAlign w:val="center"/>
          </w:tcPr>
          <w:p w14:paraId="50095EE5" w14:textId="700C5CC6"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14,8</w:t>
            </w:r>
          </w:p>
        </w:tc>
        <w:tc>
          <w:tcPr>
            <w:tcW w:w="692" w:type="dxa"/>
            <w:vAlign w:val="center"/>
          </w:tcPr>
          <w:p w14:paraId="128A578D" w14:textId="53F2B2FC" w:rsidR="00505E70" w:rsidRPr="006A1728" w:rsidRDefault="006E6DB7" w:rsidP="005F1DB4">
            <w:pPr>
              <w:spacing w:before="0" w:after="0"/>
              <w:jc w:val="center"/>
              <w:rPr>
                <w:rFonts w:ascii="Calibri" w:hAnsi="Calibri" w:cs="Calibri"/>
                <w:sz w:val="20"/>
                <w:szCs w:val="20"/>
              </w:rPr>
            </w:pPr>
            <w:r w:rsidRPr="006A1728">
              <w:rPr>
                <w:rFonts w:ascii="Calibri" w:hAnsi="Calibri" w:cs="Calibri"/>
                <w:sz w:val="20"/>
                <w:szCs w:val="20"/>
              </w:rPr>
              <w:t>13,9</w:t>
            </w:r>
          </w:p>
        </w:tc>
      </w:tr>
      <w:tr w:rsidR="00505E70" w:rsidRPr="006A1728" w14:paraId="2F77CEA3" w14:textId="77777777" w:rsidTr="00404341">
        <w:trPr>
          <w:gridAfter w:val="1"/>
          <w:wAfter w:w="14" w:type="dxa"/>
        </w:trPr>
        <w:tc>
          <w:tcPr>
            <w:tcW w:w="1696" w:type="dxa"/>
          </w:tcPr>
          <w:p w14:paraId="291705A8" w14:textId="7D065BBA" w:rsidR="00505E70" w:rsidRPr="006A1728" w:rsidRDefault="006E6DB7" w:rsidP="00505E70">
            <w:pPr>
              <w:spacing w:before="0" w:after="0"/>
              <w:jc w:val="both"/>
              <w:rPr>
                <w:rFonts w:ascii="Calibri" w:hAnsi="Calibri" w:cs="Calibri"/>
                <w:b/>
                <w:bCs/>
                <w:sz w:val="20"/>
                <w:szCs w:val="20"/>
              </w:rPr>
            </w:pPr>
            <w:r w:rsidRPr="006A1728">
              <w:rPr>
                <w:rFonts w:ascii="Calibri" w:hAnsi="Calibri" w:cs="Calibri"/>
                <w:b/>
                <w:bCs/>
                <w:sz w:val="20"/>
                <w:szCs w:val="20"/>
              </w:rPr>
              <w:lastRenderedPageBreak/>
              <w:t>Max summārā Saules radiācija, W m</w:t>
            </w:r>
            <w:r w:rsidRPr="006A1728">
              <w:rPr>
                <w:rFonts w:ascii="Calibri" w:hAnsi="Calibri" w:cs="Calibri"/>
                <w:b/>
                <w:bCs/>
                <w:sz w:val="20"/>
                <w:szCs w:val="20"/>
                <w:vertAlign w:val="superscript"/>
              </w:rPr>
              <w:t>-2</w:t>
            </w:r>
          </w:p>
        </w:tc>
        <w:tc>
          <w:tcPr>
            <w:tcW w:w="708" w:type="dxa"/>
            <w:vAlign w:val="center"/>
          </w:tcPr>
          <w:p w14:paraId="7340C882" w14:textId="0A843BA1"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1236</w:t>
            </w:r>
          </w:p>
        </w:tc>
        <w:tc>
          <w:tcPr>
            <w:tcW w:w="868" w:type="dxa"/>
            <w:vAlign w:val="center"/>
          </w:tcPr>
          <w:p w14:paraId="17591233" w14:textId="6EFC308F"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1281</w:t>
            </w:r>
          </w:p>
        </w:tc>
        <w:tc>
          <w:tcPr>
            <w:tcW w:w="868" w:type="dxa"/>
            <w:vAlign w:val="center"/>
          </w:tcPr>
          <w:p w14:paraId="4F1BE274" w14:textId="634D7CD5"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1262</w:t>
            </w:r>
          </w:p>
        </w:tc>
        <w:tc>
          <w:tcPr>
            <w:tcW w:w="869" w:type="dxa"/>
            <w:vAlign w:val="center"/>
          </w:tcPr>
          <w:p w14:paraId="7BCB5141" w14:textId="4E28C9A3"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1188</w:t>
            </w:r>
          </w:p>
        </w:tc>
        <w:tc>
          <w:tcPr>
            <w:tcW w:w="869" w:type="dxa"/>
            <w:vAlign w:val="center"/>
          </w:tcPr>
          <w:p w14:paraId="41F93801" w14:textId="30300121"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1255</w:t>
            </w:r>
          </w:p>
        </w:tc>
        <w:tc>
          <w:tcPr>
            <w:tcW w:w="869" w:type="dxa"/>
            <w:vAlign w:val="center"/>
          </w:tcPr>
          <w:p w14:paraId="10E64EEA" w14:textId="68BC08A3"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1273</w:t>
            </w:r>
          </w:p>
        </w:tc>
        <w:tc>
          <w:tcPr>
            <w:tcW w:w="869" w:type="dxa"/>
            <w:vAlign w:val="center"/>
          </w:tcPr>
          <w:p w14:paraId="6E6E2499" w14:textId="2DAB6314" w:rsidR="00505E70" w:rsidRPr="006A1728" w:rsidRDefault="00F451F2" w:rsidP="005F1DB4">
            <w:pPr>
              <w:spacing w:before="0" w:after="0"/>
              <w:jc w:val="center"/>
              <w:rPr>
                <w:rFonts w:ascii="Calibri" w:hAnsi="Calibri" w:cs="Calibri"/>
                <w:b/>
                <w:bCs/>
                <w:sz w:val="20"/>
                <w:szCs w:val="20"/>
              </w:rPr>
            </w:pPr>
            <w:r w:rsidRPr="006A1728">
              <w:rPr>
                <w:rFonts w:ascii="Calibri" w:hAnsi="Calibri" w:cs="Calibri"/>
                <w:b/>
                <w:bCs/>
                <w:sz w:val="20"/>
                <w:szCs w:val="20"/>
              </w:rPr>
              <w:t>1318</w:t>
            </w:r>
          </w:p>
        </w:tc>
        <w:tc>
          <w:tcPr>
            <w:tcW w:w="869" w:type="dxa"/>
            <w:vAlign w:val="center"/>
          </w:tcPr>
          <w:p w14:paraId="127EE743" w14:textId="12469CCB"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1208</w:t>
            </w:r>
          </w:p>
        </w:tc>
        <w:tc>
          <w:tcPr>
            <w:tcW w:w="869" w:type="dxa"/>
            <w:vAlign w:val="center"/>
          </w:tcPr>
          <w:p w14:paraId="297ABB8D" w14:textId="342C898A"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1264</w:t>
            </w:r>
          </w:p>
        </w:tc>
        <w:tc>
          <w:tcPr>
            <w:tcW w:w="692" w:type="dxa"/>
            <w:vAlign w:val="center"/>
          </w:tcPr>
          <w:p w14:paraId="6479CB44" w14:textId="327B18C7" w:rsidR="00505E70"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1257</w:t>
            </w:r>
          </w:p>
        </w:tc>
      </w:tr>
      <w:tr w:rsidR="006E6DB7" w:rsidRPr="006A1728" w14:paraId="32EB4FD3" w14:textId="77777777" w:rsidTr="00404341">
        <w:trPr>
          <w:gridAfter w:val="1"/>
          <w:wAfter w:w="14" w:type="dxa"/>
        </w:trPr>
        <w:tc>
          <w:tcPr>
            <w:tcW w:w="1696" w:type="dxa"/>
          </w:tcPr>
          <w:p w14:paraId="27668604" w14:textId="71D65EF7" w:rsidR="006E6DB7" w:rsidRPr="006A1728" w:rsidRDefault="006E6DB7" w:rsidP="00505E70">
            <w:pPr>
              <w:spacing w:before="0" w:after="0"/>
              <w:jc w:val="both"/>
              <w:rPr>
                <w:rFonts w:ascii="Calibri" w:hAnsi="Calibri" w:cs="Calibri"/>
                <w:b/>
                <w:bCs/>
                <w:sz w:val="20"/>
                <w:szCs w:val="20"/>
              </w:rPr>
            </w:pPr>
            <w:r w:rsidRPr="006A1728">
              <w:rPr>
                <w:rFonts w:ascii="Calibri" w:hAnsi="Calibri" w:cs="Calibri"/>
                <w:b/>
                <w:bCs/>
                <w:sz w:val="20"/>
                <w:szCs w:val="20"/>
              </w:rPr>
              <w:t>Max UV indekss</w:t>
            </w:r>
          </w:p>
        </w:tc>
        <w:tc>
          <w:tcPr>
            <w:tcW w:w="708" w:type="dxa"/>
            <w:vAlign w:val="center"/>
          </w:tcPr>
          <w:p w14:paraId="23302232" w14:textId="35BE0DB3"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8,7</w:t>
            </w:r>
          </w:p>
        </w:tc>
        <w:tc>
          <w:tcPr>
            <w:tcW w:w="868" w:type="dxa"/>
            <w:vAlign w:val="center"/>
          </w:tcPr>
          <w:p w14:paraId="089C8A5F" w14:textId="41AA71BF"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7,7</w:t>
            </w:r>
          </w:p>
        </w:tc>
        <w:tc>
          <w:tcPr>
            <w:tcW w:w="868" w:type="dxa"/>
            <w:vAlign w:val="center"/>
          </w:tcPr>
          <w:p w14:paraId="78750672" w14:textId="196B0F41"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8,7</w:t>
            </w:r>
          </w:p>
        </w:tc>
        <w:tc>
          <w:tcPr>
            <w:tcW w:w="869" w:type="dxa"/>
            <w:vAlign w:val="center"/>
          </w:tcPr>
          <w:p w14:paraId="3C853C80" w14:textId="2424911C"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7,9</w:t>
            </w:r>
          </w:p>
        </w:tc>
        <w:tc>
          <w:tcPr>
            <w:tcW w:w="869" w:type="dxa"/>
            <w:vAlign w:val="center"/>
          </w:tcPr>
          <w:p w14:paraId="5E6EC25B" w14:textId="6301E209"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8,6</w:t>
            </w:r>
          </w:p>
        </w:tc>
        <w:tc>
          <w:tcPr>
            <w:tcW w:w="869" w:type="dxa"/>
            <w:vAlign w:val="center"/>
          </w:tcPr>
          <w:p w14:paraId="5A22FE50" w14:textId="4BAD7CE0"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7,4</w:t>
            </w:r>
          </w:p>
        </w:tc>
        <w:tc>
          <w:tcPr>
            <w:tcW w:w="869" w:type="dxa"/>
            <w:vAlign w:val="center"/>
          </w:tcPr>
          <w:p w14:paraId="0B833A6D" w14:textId="3EE9115F"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10,8</w:t>
            </w:r>
          </w:p>
        </w:tc>
        <w:tc>
          <w:tcPr>
            <w:tcW w:w="869" w:type="dxa"/>
            <w:vAlign w:val="center"/>
          </w:tcPr>
          <w:p w14:paraId="446528A3" w14:textId="6D9FCBA0"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8,9</w:t>
            </w:r>
          </w:p>
        </w:tc>
        <w:tc>
          <w:tcPr>
            <w:tcW w:w="869" w:type="dxa"/>
            <w:vAlign w:val="center"/>
          </w:tcPr>
          <w:p w14:paraId="77D4C22A" w14:textId="411DFAA7" w:rsidR="006E6DB7" w:rsidRPr="006A1728" w:rsidRDefault="00F451F2" w:rsidP="005F1DB4">
            <w:pPr>
              <w:spacing w:before="0" w:after="0"/>
              <w:jc w:val="center"/>
              <w:rPr>
                <w:rFonts w:ascii="Calibri" w:hAnsi="Calibri" w:cs="Calibri"/>
                <w:b/>
                <w:bCs/>
                <w:sz w:val="20"/>
                <w:szCs w:val="20"/>
              </w:rPr>
            </w:pPr>
            <w:r w:rsidRPr="006A1728">
              <w:rPr>
                <w:rFonts w:ascii="Calibri" w:hAnsi="Calibri" w:cs="Calibri"/>
                <w:b/>
                <w:bCs/>
                <w:sz w:val="20"/>
                <w:szCs w:val="20"/>
              </w:rPr>
              <w:t>11,2</w:t>
            </w:r>
          </w:p>
        </w:tc>
        <w:tc>
          <w:tcPr>
            <w:tcW w:w="692" w:type="dxa"/>
            <w:vAlign w:val="center"/>
          </w:tcPr>
          <w:p w14:paraId="3829B401" w14:textId="269F943C"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8,9</w:t>
            </w:r>
          </w:p>
        </w:tc>
      </w:tr>
      <w:tr w:rsidR="006E6DB7" w:rsidRPr="006A1728" w14:paraId="33A6CF53" w14:textId="77777777" w:rsidTr="00404341">
        <w:trPr>
          <w:gridAfter w:val="1"/>
          <w:wAfter w:w="14" w:type="dxa"/>
        </w:trPr>
        <w:tc>
          <w:tcPr>
            <w:tcW w:w="1696" w:type="dxa"/>
          </w:tcPr>
          <w:p w14:paraId="72CBB0C2" w14:textId="1285CE6F" w:rsidR="006E6DB7" w:rsidRPr="006A1728" w:rsidRDefault="006E6DB7" w:rsidP="00505E70">
            <w:pPr>
              <w:spacing w:before="0" w:after="0"/>
              <w:jc w:val="both"/>
              <w:rPr>
                <w:rFonts w:ascii="Calibri" w:hAnsi="Calibri" w:cs="Calibri"/>
                <w:b/>
                <w:bCs/>
                <w:sz w:val="20"/>
                <w:szCs w:val="20"/>
              </w:rPr>
            </w:pPr>
            <w:r w:rsidRPr="006A1728">
              <w:rPr>
                <w:rFonts w:ascii="Calibri" w:hAnsi="Calibri" w:cs="Calibri"/>
                <w:b/>
                <w:bCs/>
                <w:sz w:val="20"/>
                <w:szCs w:val="20"/>
              </w:rPr>
              <w:t>Max nokrišņu intensitāte, mm min</w:t>
            </w:r>
            <w:r w:rsidRPr="006A1728">
              <w:rPr>
                <w:rFonts w:ascii="Calibri" w:hAnsi="Calibri" w:cs="Calibri"/>
                <w:b/>
                <w:bCs/>
                <w:sz w:val="20"/>
                <w:szCs w:val="20"/>
                <w:vertAlign w:val="superscript"/>
              </w:rPr>
              <w:t>-1</w:t>
            </w:r>
          </w:p>
        </w:tc>
        <w:tc>
          <w:tcPr>
            <w:tcW w:w="708" w:type="dxa"/>
            <w:vAlign w:val="center"/>
          </w:tcPr>
          <w:p w14:paraId="0B48FEDC" w14:textId="46A00449"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4,2</w:t>
            </w:r>
          </w:p>
        </w:tc>
        <w:tc>
          <w:tcPr>
            <w:tcW w:w="868" w:type="dxa"/>
            <w:vAlign w:val="center"/>
          </w:tcPr>
          <w:p w14:paraId="0A66057B" w14:textId="5244853E"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2,2</w:t>
            </w:r>
          </w:p>
        </w:tc>
        <w:tc>
          <w:tcPr>
            <w:tcW w:w="868" w:type="dxa"/>
            <w:vAlign w:val="center"/>
          </w:tcPr>
          <w:p w14:paraId="06ED0512" w14:textId="6A0F3D8F"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5,1</w:t>
            </w:r>
          </w:p>
        </w:tc>
        <w:tc>
          <w:tcPr>
            <w:tcW w:w="869" w:type="dxa"/>
            <w:vAlign w:val="center"/>
          </w:tcPr>
          <w:p w14:paraId="4DE83EA8" w14:textId="22F4F8BA"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4,8</w:t>
            </w:r>
          </w:p>
        </w:tc>
        <w:tc>
          <w:tcPr>
            <w:tcW w:w="869" w:type="dxa"/>
            <w:vAlign w:val="center"/>
          </w:tcPr>
          <w:p w14:paraId="61B898EF" w14:textId="5436A85D"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14,8</w:t>
            </w:r>
          </w:p>
        </w:tc>
        <w:tc>
          <w:tcPr>
            <w:tcW w:w="869" w:type="dxa"/>
            <w:vAlign w:val="center"/>
          </w:tcPr>
          <w:p w14:paraId="01CFE3DE" w14:textId="2385A532"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4,5</w:t>
            </w:r>
          </w:p>
        </w:tc>
        <w:tc>
          <w:tcPr>
            <w:tcW w:w="869" w:type="dxa"/>
            <w:vAlign w:val="center"/>
          </w:tcPr>
          <w:p w14:paraId="1F65635D" w14:textId="674DD70B"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1,2</w:t>
            </w:r>
          </w:p>
        </w:tc>
        <w:tc>
          <w:tcPr>
            <w:tcW w:w="869" w:type="dxa"/>
            <w:vAlign w:val="center"/>
          </w:tcPr>
          <w:p w14:paraId="0FA1A49B" w14:textId="4119B8CE"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2,7</w:t>
            </w:r>
          </w:p>
        </w:tc>
        <w:tc>
          <w:tcPr>
            <w:tcW w:w="869" w:type="dxa"/>
            <w:vAlign w:val="center"/>
          </w:tcPr>
          <w:p w14:paraId="4734932B" w14:textId="1D049294" w:rsidR="006E6DB7" w:rsidRPr="006A1728" w:rsidRDefault="00F451F2" w:rsidP="005F1DB4">
            <w:pPr>
              <w:spacing w:before="0" w:after="0"/>
              <w:jc w:val="center"/>
              <w:rPr>
                <w:rFonts w:ascii="Calibri" w:hAnsi="Calibri" w:cs="Calibri"/>
                <w:b/>
                <w:bCs/>
                <w:sz w:val="20"/>
                <w:szCs w:val="20"/>
              </w:rPr>
            </w:pPr>
            <w:r w:rsidRPr="006A1728">
              <w:rPr>
                <w:rFonts w:ascii="Calibri" w:hAnsi="Calibri" w:cs="Calibri"/>
                <w:b/>
                <w:bCs/>
                <w:sz w:val="20"/>
                <w:szCs w:val="20"/>
              </w:rPr>
              <w:t>24,0</w:t>
            </w:r>
          </w:p>
        </w:tc>
        <w:tc>
          <w:tcPr>
            <w:tcW w:w="692" w:type="dxa"/>
            <w:vAlign w:val="center"/>
          </w:tcPr>
          <w:p w14:paraId="46FEAFB0" w14:textId="4C571A59" w:rsidR="006E6DB7" w:rsidRPr="006A1728" w:rsidRDefault="00F451F2" w:rsidP="005F1DB4">
            <w:pPr>
              <w:spacing w:before="0" w:after="0"/>
              <w:jc w:val="center"/>
              <w:rPr>
                <w:rFonts w:ascii="Calibri" w:hAnsi="Calibri" w:cs="Calibri"/>
                <w:sz w:val="20"/>
                <w:szCs w:val="20"/>
              </w:rPr>
            </w:pPr>
            <w:r w:rsidRPr="006A1728">
              <w:rPr>
                <w:rFonts w:ascii="Calibri" w:hAnsi="Calibri" w:cs="Calibri"/>
                <w:sz w:val="20"/>
                <w:szCs w:val="20"/>
              </w:rPr>
              <w:t>2,4</w:t>
            </w:r>
          </w:p>
        </w:tc>
      </w:tr>
    </w:tbl>
    <w:p w14:paraId="160A8BA1" w14:textId="585321C2" w:rsidR="00B108D1" w:rsidRPr="00C53C88" w:rsidRDefault="00F451F2" w:rsidP="00F451F2">
      <w:pPr>
        <w:spacing w:before="0" w:after="0"/>
        <w:jc w:val="both"/>
        <w:rPr>
          <w:rFonts w:ascii="Calibri" w:hAnsi="Calibri" w:cs="Calibri"/>
          <w:i/>
          <w:iCs/>
          <w:sz w:val="18"/>
          <w:szCs w:val="18"/>
        </w:rPr>
      </w:pPr>
      <w:r w:rsidRPr="00C53C88">
        <w:rPr>
          <w:rFonts w:ascii="Calibri" w:hAnsi="Calibri" w:cs="Calibri"/>
          <w:i/>
          <w:iCs/>
          <w:sz w:val="18"/>
          <w:szCs w:val="18"/>
          <w:vertAlign w:val="superscript"/>
        </w:rPr>
        <w:t xml:space="preserve">* </w:t>
      </w:r>
      <w:r w:rsidRPr="00C53C88">
        <w:rPr>
          <w:rFonts w:ascii="Calibri" w:hAnsi="Calibri" w:cs="Calibri"/>
          <w:i/>
          <w:iCs/>
          <w:sz w:val="18"/>
          <w:szCs w:val="18"/>
        </w:rPr>
        <w:t xml:space="preserve">nokrišņiem dotas summārās vērtības. </w:t>
      </w:r>
      <w:r w:rsidR="005F1DB4" w:rsidRPr="00C53C88">
        <w:rPr>
          <w:rFonts w:ascii="Calibri" w:hAnsi="Calibri" w:cs="Calibri"/>
          <w:i/>
          <w:iCs/>
          <w:sz w:val="18"/>
          <w:szCs w:val="18"/>
        </w:rPr>
        <w:t>Treknrakstā izceltas vislielākās maksimālās un vismazākās minimālās vērtības</w:t>
      </w:r>
    </w:p>
    <w:p w14:paraId="1A372157" w14:textId="09EC3782" w:rsidR="00A1769D" w:rsidRPr="006A1728" w:rsidRDefault="005F1DB4" w:rsidP="00B564C0">
      <w:pPr>
        <w:jc w:val="both"/>
        <w:rPr>
          <w:rFonts w:ascii="Calibri" w:hAnsi="Calibri" w:cs="Calibri"/>
          <w:sz w:val="22"/>
        </w:rPr>
      </w:pPr>
      <w:r w:rsidRPr="006A1728">
        <w:rPr>
          <w:rFonts w:ascii="Calibri" w:hAnsi="Calibri" w:cs="Calibri"/>
          <w:sz w:val="22"/>
        </w:rPr>
        <w:t>K</w:t>
      </w:r>
      <w:r w:rsidR="00B564C0" w:rsidRPr="006A1728">
        <w:rPr>
          <w:rFonts w:ascii="Calibri" w:hAnsi="Calibri" w:cs="Calibri"/>
          <w:sz w:val="22"/>
        </w:rPr>
        <w:t xml:space="preserve">limats </w:t>
      </w:r>
      <w:r w:rsidR="00307773" w:rsidRPr="006A1728">
        <w:rPr>
          <w:rFonts w:ascii="Calibri" w:hAnsi="Calibri" w:cs="Calibri"/>
          <w:sz w:val="22"/>
        </w:rPr>
        <w:t>dabas parka</w:t>
      </w:r>
      <w:r w:rsidR="00B564C0" w:rsidRPr="006A1728">
        <w:rPr>
          <w:rFonts w:ascii="Calibri" w:hAnsi="Calibri" w:cs="Calibri"/>
          <w:sz w:val="22"/>
        </w:rPr>
        <w:t xml:space="preserve"> </w:t>
      </w:r>
      <w:r w:rsidR="00C658AB" w:rsidRPr="006A1728">
        <w:rPr>
          <w:rFonts w:ascii="Calibri" w:hAnsi="Calibri" w:cs="Calibri"/>
          <w:sz w:val="22"/>
        </w:rPr>
        <w:t>apkaimē</w:t>
      </w:r>
      <w:r w:rsidR="00B564C0" w:rsidRPr="006A1728">
        <w:rPr>
          <w:rFonts w:ascii="Calibri" w:hAnsi="Calibri" w:cs="Calibri"/>
          <w:sz w:val="22"/>
        </w:rPr>
        <w:t xml:space="preserve"> ir mēreni kontinentāls, vidējā gaisa temperatūra janvārī šeit ir zem -</w:t>
      </w:r>
      <w:r w:rsidR="00F17DA3" w:rsidRPr="006A1728">
        <w:rPr>
          <w:rFonts w:ascii="Calibri" w:hAnsi="Calibri" w:cs="Calibri"/>
          <w:sz w:val="22"/>
        </w:rPr>
        <w:t>5,1</w:t>
      </w:r>
      <w:r w:rsidR="00B564C0" w:rsidRPr="006A1728">
        <w:rPr>
          <w:rFonts w:ascii="Calibri" w:hAnsi="Calibri" w:cs="Calibri"/>
          <w:sz w:val="22"/>
        </w:rPr>
        <w:t xml:space="preserve"> </w:t>
      </w:r>
      <w:r w:rsidR="00F17DA3" w:rsidRPr="006A1728">
        <w:rPr>
          <w:rFonts w:ascii="Calibri" w:hAnsi="Calibri" w:cs="Calibri"/>
          <w:sz w:val="22"/>
          <w:vertAlign w:val="superscript"/>
        </w:rPr>
        <w:t>0</w:t>
      </w:r>
      <w:r w:rsidR="00B564C0" w:rsidRPr="006A1728">
        <w:rPr>
          <w:rFonts w:ascii="Calibri" w:hAnsi="Calibri" w:cs="Calibri"/>
          <w:sz w:val="22"/>
        </w:rPr>
        <w:t>C, jūlijā – virs +1</w:t>
      </w:r>
      <w:r w:rsidR="00F17DA3" w:rsidRPr="006A1728">
        <w:rPr>
          <w:rFonts w:ascii="Calibri" w:hAnsi="Calibri" w:cs="Calibri"/>
          <w:sz w:val="22"/>
        </w:rPr>
        <w:t xml:space="preserve">8,8 </w:t>
      </w:r>
      <w:r w:rsidR="00F17DA3" w:rsidRPr="006A1728">
        <w:rPr>
          <w:rFonts w:ascii="Calibri" w:hAnsi="Calibri" w:cs="Calibri"/>
          <w:sz w:val="22"/>
          <w:vertAlign w:val="superscript"/>
        </w:rPr>
        <w:t>0</w:t>
      </w:r>
      <w:r w:rsidR="00B564C0" w:rsidRPr="006A1728">
        <w:rPr>
          <w:rFonts w:ascii="Calibri" w:hAnsi="Calibri" w:cs="Calibri"/>
          <w:sz w:val="22"/>
        </w:rPr>
        <w:t>C</w:t>
      </w:r>
      <w:r w:rsidR="00C23610">
        <w:rPr>
          <w:rFonts w:ascii="Calibri" w:hAnsi="Calibri" w:cs="Calibri"/>
          <w:sz w:val="22"/>
        </w:rPr>
        <w:t>, dominējošais vēja virziens dienvidu un dienvidrietumu</w:t>
      </w:r>
      <w:r w:rsidR="00BD6E19" w:rsidRPr="006A1728">
        <w:rPr>
          <w:rFonts w:ascii="Calibri" w:hAnsi="Calibri" w:cs="Calibri"/>
          <w:sz w:val="22"/>
        </w:rPr>
        <w:t xml:space="preserve"> vēji</w:t>
      </w:r>
      <w:r w:rsidR="00C23610">
        <w:rPr>
          <w:rFonts w:ascii="Calibri" w:hAnsi="Calibri" w:cs="Calibri"/>
          <w:sz w:val="22"/>
        </w:rPr>
        <w:t xml:space="preserve"> (Gruberts, Gadagrāmatas no I sējuma līdz X </w:t>
      </w:r>
      <w:r w:rsidR="000675F7" w:rsidRPr="006A1728">
        <w:rPr>
          <w:rFonts w:ascii="Calibri" w:hAnsi="Calibri" w:cs="Calibri"/>
          <w:sz w:val="22"/>
        </w:rPr>
        <w:t>sējumam)</w:t>
      </w:r>
      <w:r w:rsidR="00B564C0" w:rsidRPr="006A1728">
        <w:rPr>
          <w:rFonts w:ascii="Calibri" w:hAnsi="Calibri" w:cs="Calibri"/>
          <w:sz w:val="22"/>
        </w:rPr>
        <w:t xml:space="preserve">. </w:t>
      </w:r>
      <w:r w:rsidR="00307773" w:rsidRPr="006A1728">
        <w:rPr>
          <w:rFonts w:ascii="Calibri" w:hAnsi="Calibri" w:cs="Calibri"/>
          <w:sz w:val="22"/>
        </w:rPr>
        <w:t>Dabas parka</w:t>
      </w:r>
      <w:r w:rsidR="00B564C0" w:rsidRPr="006A1728">
        <w:rPr>
          <w:rFonts w:ascii="Calibri" w:hAnsi="Calibri" w:cs="Calibri"/>
          <w:sz w:val="22"/>
        </w:rPr>
        <w:t xml:space="preserve"> apkārtnē vasara sākas agrāk, nekā pārējā Latvijā – šeit tiek novērota visstraujākā vidējās gaisa temperatūras celšanās pavasarī un visagrākā noteiktas gaisa temperatūras iestāšanās vasarā, salīdzinot ar citām Latvijas vietām (Климатический атлас Латвийской ССР</w:t>
      </w:r>
      <w:r w:rsidR="001E2529" w:rsidRPr="006A1728">
        <w:rPr>
          <w:rFonts w:ascii="Calibri" w:hAnsi="Calibri" w:cs="Calibri"/>
          <w:sz w:val="22"/>
        </w:rPr>
        <w:t>,</w:t>
      </w:r>
      <w:r w:rsidR="00B564C0" w:rsidRPr="006A1728">
        <w:rPr>
          <w:rFonts w:ascii="Calibri" w:hAnsi="Calibri" w:cs="Calibri"/>
          <w:sz w:val="22"/>
        </w:rPr>
        <w:t xml:space="preserve"> 1972). Līdz ar to šeit ir iespējams agrāks veģetācijas perioda sākums un agrāka putnu ligzdošana, nekā citur Latvijā.</w:t>
      </w:r>
    </w:p>
    <w:p w14:paraId="5006BB21" w14:textId="58747E86" w:rsidR="00983C64" w:rsidRPr="006A1728" w:rsidRDefault="00C23610" w:rsidP="002A79E8">
      <w:pPr>
        <w:pStyle w:val="Heading3"/>
      </w:pPr>
      <w:bookmarkStart w:id="23" w:name="_Toc41908958"/>
      <w:r>
        <w:rPr>
          <w:rStyle w:val="Heading2Char"/>
          <w:b/>
          <w:bCs/>
          <w:sz w:val="24"/>
        </w:rPr>
        <w:t>2.2. </w:t>
      </w:r>
      <w:r w:rsidR="006A4734" w:rsidRPr="006A1728">
        <w:rPr>
          <w:rStyle w:val="Heading2Char"/>
          <w:b/>
          <w:bCs/>
          <w:sz w:val="24"/>
        </w:rPr>
        <w:t>ĢEOLOĢIJA UN ĢEOMORFOLOĢIJA</w:t>
      </w:r>
      <w:bookmarkEnd w:id="23"/>
    </w:p>
    <w:p w14:paraId="2D45C77E" w14:textId="5163ECF8" w:rsidR="00EA3AC3" w:rsidRPr="006A1728" w:rsidRDefault="001E2529" w:rsidP="001E2529">
      <w:pPr>
        <w:spacing w:before="0" w:after="120"/>
        <w:jc w:val="both"/>
        <w:rPr>
          <w:rFonts w:ascii="Calibri" w:hAnsi="Calibri" w:cs="Calibri"/>
          <w:sz w:val="22"/>
        </w:rPr>
      </w:pPr>
      <w:r w:rsidRPr="006A1728">
        <w:rPr>
          <w:rFonts w:ascii="Calibri" w:hAnsi="Calibri" w:cs="Calibri"/>
          <w:sz w:val="22"/>
        </w:rPr>
        <w:t>Dabas parka lielākā daļa atrodas Dvietes senlejā</w:t>
      </w:r>
      <w:r w:rsidR="0063506B">
        <w:rPr>
          <w:rFonts w:ascii="Calibri" w:hAnsi="Calibri" w:cs="Calibri"/>
          <w:sz w:val="22"/>
        </w:rPr>
        <w:t>, Augšzemes un Aknīstes nolaidenuma saskares vietā</w:t>
      </w:r>
      <w:r w:rsidRPr="006A1728">
        <w:rPr>
          <w:rFonts w:ascii="Calibri" w:hAnsi="Calibri" w:cs="Calibri"/>
          <w:sz w:val="22"/>
        </w:rPr>
        <w:t>. Tas ir sekls ielejveida pazeminājums, kas ir izveidojies virs apraktās ielejas – sena iegrauzuma augšdevona pamatiežu virsmā (Страуме</w:t>
      </w:r>
      <w:r w:rsidR="00FD1336">
        <w:rPr>
          <w:rFonts w:ascii="Calibri" w:hAnsi="Calibri" w:cs="Calibri"/>
          <w:sz w:val="22"/>
        </w:rPr>
        <w:t>,</w:t>
      </w:r>
      <w:r w:rsidRPr="006A1728">
        <w:rPr>
          <w:rFonts w:ascii="Calibri" w:hAnsi="Calibri" w:cs="Calibri"/>
          <w:sz w:val="22"/>
        </w:rPr>
        <w:t xml:space="preserve"> 1979). Aprakto ieleju pilnībā aizpilda kvartāra perioda nogulumi. No tiem šajā teritorijā zemes virsmā atsedzas tikai leduslaikmeta beigu posma un pēcleduslaikmeta nogulumi.</w:t>
      </w:r>
    </w:p>
    <w:p w14:paraId="6902F2D4" w14:textId="347398BE" w:rsidR="001E2529" w:rsidRPr="006A1728" w:rsidRDefault="001E2529" w:rsidP="001E2529">
      <w:pPr>
        <w:spacing w:before="0" w:after="120"/>
        <w:jc w:val="both"/>
        <w:rPr>
          <w:rFonts w:ascii="Calibri" w:hAnsi="Calibri" w:cs="Calibri"/>
          <w:sz w:val="22"/>
        </w:rPr>
      </w:pPr>
      <w:r w:rsidRPr="006A1728">
        <w:rPr>
          <w:rFonts w:ascii="Calibri" w:hAnsi="Calibri" w:cs="Calibri"/>
          <w:sz w:val="22"/>
        </w:rPr>
        <w:t xml:space="preserve">Izplatītākais nogulumu ģenētiskais tips </w:t>
      </w:r>
      <w:r w:rsidR="0063506B">
        <w:rPr>
          <w:rFonts w:ascii="Calibri" w:hAnsi="Calibri" w:cs="Calibri"/>
          <w:sz w:val="22"/>
        </w:rPr>
        <w:t>teritorijā</w:t>
      </w:r>
      <w:r w:rsidRPr="006A1728">
        <w:rPr>
          <w:rFonts w:ascii="Calibri" w:hAnsi="Calibri" w:cs="Calibri"/>
          <w:sz w:val="22"/>
        </w:rPr>
        <w:t xml:space="preserve"> ir aluviālie nogulumi – smalkgraudaina smilts un māls ar organiskas izcelsmes materiāla piejaukumu. Tie ir izplatīti galvenokārt Daugavas, Berezovkas, Dvietes un Ilūkstes </w:t>
      </w:r>
      <w:r w:rsidR="0063506B">
        <w:rPr>
          <w:rFonts w:ascii="Calibri" w:hAnsi="Calibri" w:cs="Calibri"/>
          <w:sz w:val="22"/>
        </w:rPr>
        <w:t xml:space="preserve">upes </w:t>
      </w:r>
      <w:r w:rsidRPr="006A1728">
        <w:rPr>
          <w:rFonts w:ascii="Calibri" w:hAnsi="Calibri" w:cs="Calibri"/>
          <w:sz w:val="22"/>
        </w:rPr>
        <w:t xml:space="preserve">krastos un vecupēs, kā arī Dvietes un Skuķu ezeros. </w:t>
      </w:r>
      <w:r w:rsidR="0063506B">
        <w:rPr>
          <w:rFonts w:ascii="Calibri" w:hAnsi="Calibri" w:cs="Calibri"/>
          <w:sz w:val="22"/>
        </w:rPr>
        <w:t xml:space="preserve">Ilūkstes novada </w:t>
      </w:r>
      <w:r w:rsidR="00FD1336">
        <w:rPr>
          <w:rFonts w:ascii="Calibri" w:hAnsi="Calibri" w:cs="Calibri"/>
          <w:sz w:val="22"/>
        </w:rPr>
        <w:t>Dvietes pagasta dienvidaustrumu</w:t>
      </w:r>
      <w:r w:rsidRPr="006A1728">
        <w:rPr>
          <w:rFonts w:ascii="Calibri" w:hAnsi="Calibri" w:cs="Calibri"/>
          <w:sz w:val="22"/>
        </w:rPr>
        <w:t xml:space="preserve"> daļā no aluviālajiem nogulumiem ir veidoti vairākus k</w:t>
      </w:r>
      <w:r w:rsidR="0063506B">
        <w:rPr>
          <w:rFonts w:ascii="Calibri" w:hAnsi="Calibri" w:cs="Calibri"/>
          <w:sz w:val="22"/>
        </w:rPr>
        <w:t>ilo</w:t>
      </w:r>
      <w:r w:rsidRPr="006A1728">
        <w:rPr>
          <w:rFonts w:ascii="Calibri" w:hAnsi="Calibri" w:cs="Calibri"/>
          <w:sz w:val="22"/>
        </w:rPr>
        <w:t>m</w:t>
      </w:r>
      <w:r w:rsidR="0063506B">
        <w:rPr>
          <w:rFonts w:ascii="Calibri" w:hAnsi="Calibri" w:cs="Calibri"/>
          <w:sz w:val="22"/>
        </w:rPr>
        <w:t>etrus</w:t>
      </w:r>
      <w:r w:rsidR="00FD1336">
        <w:rPr>
          <w:rFonts w:ascii="Calibri" w:hAnsi="Calibri" w:cs="Calibri"/>
          <w:sz w:val="22"/>
        </w:rPr>
        <w:t xml:space="preserve"> gari un 1-2 </w:t>
      </w:r>
      <w:r w:rsidRPr="006A1728">
        <w:rPr>
          <w:rFonts w:ascii="Calibri" w:hAnsi="Calibri" w:cs="Calibri"/>
          <w:sz w:val="22"/>
        </w:rPr>
        <w:t>km plati Daugavas piegultnes vaļņi, kas applūst tikai lielos palos un tiek izmantoti graudaugu audzēšanai.</w:t>
      </w:r>
    </w:p>
    <w:p w14:paraId="312AA8DA" w14:textId="30A2B660" w:rsidR="001E2529" w:rsidRPr="006A1728" w:rsidRDefault="0063506B" w:rsidP="001E2529">
      <w:pPr>
        <w:spacing w:before="0" w:after="120"/>
        <w:jc w:val="both"/>
        <w:rPr>
          <w:rFonts w:ascii="Calibri" w:hAnsi="Calibri" w:cs="Calibri"/>
          <w:sz w:val="22"/>
        </w:rPr>
      </w:pPr>
      <w:r>
        <w:rPr>
          <w:rFonts w:ascii="Calibri" w:hAnsi="Calibri" w:cs="Calibri"/>
          <w:sz w:val="22"/>
        </w:rPr>
        <w:t xml:space="preserve">Nākamais nogulumu ģenētiskais tips </w:t>
      </w:r>
      <w:r w:rsidR="001E2529" w:rsidRPr="006A1728">
        <w:rPr>
          <w:rFonts w:ascii="Calibri" w:hAnsi="Calibri" w:cs="Calibri"/>
          <w:sz w:val="22"/>
        </w:rPr>
        <w:t xml:space="preserve">pēc izplatības šajā teritorijā ir ledāju veidotie glaciofluviālie nogulumi – smilts, smilšmāls, mālsmilts, grants un oļi, kas atrodas galvenokārt Dvietes senlejas krastu pauguros. </w:t>
      </w:r>
      <w:r w:rsidR="0084315D" w:rsidRPr="006A1728">
        <w:rPr>
          <w:rFonts w:ascii="Calibri" w:hAnsi="Calibri" w:cs="Calibri"/>
          <w:sz w:val="22"/>
        </w:rPr>
        <w:t xml:space="preserve">Ilūkstes novada </w:t>
      </w:r>
      <w:r w:rsidR="001E2529" w:rsidRPr="006A1728">
        <w:rPr>
          <w:rFonts w:ascii="Calibri" w:hAnsi="Calibri" w:cs="Calibri"/>
          <w:sz w:val="22"/>
        </w:rPr>
        <w:t xml:space="preserve">Bebrenes un Pilskalnes pagastos </w:t>
      </w:r>
      <w:r w:rsidR="00685784">
        <w:rPr>
          <w:rFonts w:ascii="Calibri" w:hAnsi="Calibri" w:cs="Calibri"/>
          <w:sz w:val="22"/>
        </w:rPr>
        <w:t xml:space="preserve">agrāk </w:t>
      </w:r>
      <w:r w:rsidR="001E2529" w:rsidRPr="006A1728">
        <w:rPr>
          <w:rFonts w:ascii="Calibri" w:hAnsi="Calibri" w:cs="Calibri"/>
          <w:sz w:val="22"/>
        </w:rPr>
        <w:t>noti</w:t>
      </w:r>
      <w:r w:rsidR="0084315D" w:rsidRPr="006A1728">
        <w:rPr>
          <w:rFonts w:ascii="Calibri" w:hAnsi="Calibri" w:cs="Calibri"/>
          <w:sz w:val="22"/>
        </w:rPr>
        <w:t>ka</w:t>
      </w:r>
      <w:r w:rsidR="001E2529" w:rsidRPr="006A1728">
        <w:rPr>
          <w:rFonts w:ascii="Calibri" w:hAnsi="Calibri" w:cs="Calibri"/>
          <w:sz w:val="22"/>
        </w:rPr>
        <w:t xml:space="preserve"> šo nogulumu ieguve atklātos karjeros</w:t>
      </w:r>
      <w:r w:rsidR="0084315D" w:rsidRPr="006A1728">
        <w:rPr>
          <w:rFonts w:ascii="Calibri" w:hAnsi="Calibri" w:cs="Calibri"/>
          <w:sz w:val="22"/>
        </w:rPr>
        <w:t>, kur iegūto būv</w:t>
      </w:r>
      <w:r w:rsidR="00FB52F8" w:rsidRPr="006A1728">
        <w:rPr>
          <w:rFonts w:ascii="Calibri" w:hAnsi="Calibri" w:cs="Calibri"/>
          <w:sz w:val="22"/>
        </w:rPr>
        <w:t>ma</w:t>
      </w:r>
      <w:r w:rsidR="0084315D" w:rsidRPr="006A1728">
        <w:rPr>
          <w:rFonts w:ascii="Calibri" w:hAnsi="Calibri" w:cs="Calibri"/>
          <w:sz w:val="22"/>
        </w:rPr>
        <w:t xml:space="preserve">teriālu </w:t>
      </w:r>
      <w:r w:rsidR="001E2529" w:rsidRPr="006A1728">
        <w:rPr>
          <w:rFonts w:ascii="Calibri" w:hAnsi="Calibri" w:cs="Calibri"/>
          <w:sz w:val="22"/>
        </w:rPr>
        <w:t>izmanto</w:t>
      </w:r>
      <w:r w:rsidR="00FB52F8" w:rsidRPr="006A1728">
        <w:rPr>
          <w:rFonts w:ascii="Calibri" w:hAnsi="Calibri" w:cs="Calibri"/>
          <w:sz w:val="22"/>
        </w:rPr>
        <w:t>ja</w:t>
      </w:r>
      <w:r w:rsidR="001E2529" w:rsidRPr="006A1728">
        <w:rPr>
          <w:rFonts w:ascii="Calibri" w:hAnsi="Calibri" w:cs="Calibri"/>
          <w:sz w:val="22"/>
        </w:rPr>
        <w:t xml:space="preserve"> ceļu remonta un celtniecības vajadzībām.</w:t>
      </w:r>
    </w:p>
    <w:p w14:paraId="18CC1363" w14:textId="77777777" w:rsidR="00685784" w:rsidRDefault="001E2529" w:rsidP="001E2529">
      <w:pPr>
        <w:spacing w:before="0" w:after="120"/>
        <w:jc w:val="both"/>
        <w:rPr>
          <w:rFonts w:ascii="Calibri" w:hAnsi="Calibri" w:cs="Calibri"/>
          <w:sz w:val="22"/>
        </w:rPr>
      </w:pPr>
      <w:r w:rsidRPr="006A1728">
        <w:rPr>
          <w:rFonts w:ascii="Calibri" w:hAnsi="Calibri" w:cs="Calibri"/>
          <w:sz w:val="22"/>
        </w:rPr>
        <w:t xml:space="preserve">Trešajā vietā pēc izplatības ir purvu nogulumi – kūdra, kas ir uzkrājusies mitrās starppauguru ieplakās un palienes virsmas pazeminājumos (Skuķu un Dvietes ezeru ieplakās). </w:t>
      </w:r>
    </w:p>
    <w:p w14:paraId="4C9C7402" w14:textId="6D3B58D7" w:rsidR="001E2529" w:rsidRPr="006A1728" w:rsidRDefault="001E2529" w:rsidP="001E2529">
      <w:pPr>
        <w:spacing w:before="0" w:after="120"/>
        <w:jc w:val="both"/>
        <w:rPr>
          <w:rFonts w:ascii="Calibri" w:hAnsi="Calibri" w:cs="Calibri"/>
          <w:sz w:val="22"/>
        </w:rPr>
      </w:pPr>
      <w:r w:rsidRPr="006A1728">
        <w:rPr>
          <w:rFonts w:ascii="Calibri" w:hAnsi="Calibri" w:cs="Calibri"/>
          <w:sz w:val="22"/>
        </w:rPr>
        <w:t>Mazākas platības aizņem glaciolimniskie nogulumi – smilšmāls un māls, kas ir izplatīti galvenokārt Dvietes senlejas reljefa pacēlumos.</w:t>
      </w:r>
    </w:p>
    <w:p w14:paraId="291B4F23" w14:textId="4692D8D9" w:rsidR="001E2529" w:rsidRPr="006A1728" w:rsidRDefault="00F267CE" w:rsidP="001E2529">
      <w:pPr>
        <w:spacing w:before="0" w:after="120"/>
        <w:jc w:val="both"/>
        <w:rPr>
          <w:rFonts w:ascii="Calibri" w:hAnsi="Calibri" w:cs="Calibri"/>
          <w:sz w:val="22"/>
        </w:rPr>
      </w:pPr>
      <w:r w:rsidRPr="006A1728">
        <w:rPr>
          <w:rFonts w:ascii="Calibri" w:hAnsi="Calibri" w:cs="Calibri"/>
          <w:sz w:val="22"/>
        </w:rPr>
        <w:t>Teritorijas</w:t>
      </w:r>
      <w:r w:rsidR="001E2529" w:rsidRPr="006A1728">
        <w:rPr>
          <w:rFonts w:ascii="Calibri" w:hAnsi="Calibri" w:cs="Calibri"/>
          <w:sz w:val="22"/>
        </w:rPr>
        <w:t xml:space="preserve"> reljefs ir veidojies galvenokārt leduslaikmeta beigu posmā. Pēc savas formas un izmēriem Dvietes </w:t>
      </w:r>
      <w:r w:rsidR="005C7536" w:rsidRPr="006A1728">
        <w:rPr>
          <w:rFonts w:ascii="Calibri" w:hAnsi="Calibri" w:cs="Calibri"/>
          <w:sz w:val="22"/>
        </w:rPr>
        <w:t>ieleja</w:t>
      </w:r>
      <w:r w:rsidR="001E2529" w:rsidRPr="006A1728">
        <w:rPr>
          <w:rFonts w:ascii="Calibri" w:hAnsi="Calibri" w:cs="Calibri"/>
          <w:sz w:val="22"/>
        </w:rPr>
        <w:t xml:space="preserve"> ir pieskaitāma ielejveida pazeminājumiem, kuru attīstībā galvenā loma ir bijusi ledāja un tā kušanas ūdeņu darbībai (Эберхард</w:t>
      </w:r>
      <w:r w:rsidR="00FD1336">
        <w:rPr>
          <w:rFonts w:ascii="Calibri" w:hAnsi="Calibri" w:cs="Calibri"/>
          <w:sz w:val="22"/>
        </w:rPr>
        <w:t>,</w:t>
      </w:r>
      <w:r w:rsidR="001E2529" w:rsidRPr="006A1728">
        <w:rPr>
          <w:rFonts w:ascii="Calibri" w:hAnsi="Calibri" w:cs="Calibri"/>
          <w:sz w:val="22"/>
        </w:rPr>
        <w:t xml:space="preserve"> 1972). Dvietes senlejas garums no Dvietes līdz </w:t>
      </w:r>
      <w:r w:rsidR="001668CC" w:rsidRPr="006A1728">
        <w:rPr>
          <w:rFonts w:ascii="Calibri" w:hAnsi="Calibri" w:cs="Calibri"/>
          <w:sz w:val="22"/>
        </w:rPr>
        <w:t xml:space="preserve">Jēkabpils novada </w:t>
      </w:r>
      <w:r w:rsidR="001E2529" w:rsidRPr="006A1728">
        <w:rPr>
          <w:rFonts w:ascii="Calibri" w:hAnsi="Calibri" w:cs="Calibri"/>
          <w:sz w:val="22"/>
        </w:rPr>
        <w:t>Zasas pagasta Liepām pār</w:t>
      </w:r>
      <w:r w:rsidR="00FD1336">
        <w:rPr>
          <w:rFonts w:ascii="Calibri" w:hAnsi="Calibri" w:cs="Calibri"/>
          <w:sz w:val="22"/>
        </w:rPr>
        <w:t>sniedz 30 </w:t>
      </w:r>
      <w:r w:rsidR="001E2529" w:rsidRPr="006A1728">
        <w:rPr>
          <w:rFonts w:ascii="Calibri" w:hAnsi="Calibri" w:cs="Calibri"/>
          <w:sz w:val="22"/>
        </w:rPr>
        <w:t>km, tās platums ir aptuveni 0,8</w:t>
      </w:r>
      <w:r w:rsidR="000957F5" w:rsidRPr="006A1728">
        <w:rPr>
          <w:rFonts w:ascii="Calibri" w:hAnsi="Calibri" w:cs="Calibri"/>
          <w:sz w:val="22"/>
        </w:rPr>
        <w:t xml:space="preserve"> </w:t>
      </w:r>
      <w:r w:rsidR="00FD1336">
        <w:rPr>
          <w:rFonts w:ascii="Calibri" w:hAnsi="Calibri" w:cs="Calibri"/>
          <w:sz w:val="22"/>
        </w:rPr>
        <w:t>–</w:t>
      </w:r>
      <w:r w:rsidR="000957F5" w:rsidRPr="006A1728">
        <w:rPr>
          <w:rFonts w:ascii="Calibri" w:hAnsi="Calibri" w:cs="Calibri"/>
          <w:sz w:val="22"/>
        </w:rPr>
        <w:t xml:space="preserve"> </w:t>
      </w:r>
      <w:r w:rsidR="00FD1336">
        <w:rPr>
          <w:rFonts w:ascii="Calibri" w:hAnsi="Calibri" w:cs="Calibri"/>
          <w:sz w:val="22"/>
        </w:rPr>
        <w:t>2,0 </w:t>
      </w:r>
      <w:r w:rsidR="001E2529" w:rsidRPr="006A1728">
        <w:rPr>
          <w:rFonts w:ascii="Calibri" w:hAnsi="Calibri" w:cs="Calibri"/>
          <w:sz w:val="22"/>
        </w:rPr>
        <w:t>km, dziļums – 5</w:t>
      </w:r>
      <w:r w:rsidR="000957F5" w:rsidRPr="006A1728">
        <w:rPr>
          <w:rFonts w:ascii="Calibri" w:hAnsi="Calibri" w:cs="Calibri"/>
          <w:sz w:val="22"/>
        </w:rPr>
        <w:t xml:space="preserve"> </w:t>
      </w:r>
      <w:r w:rsidR="00FD1336">
        <w:rPr>
          <w:rFonts w:ascii="Calibri" w:hAnsi="Calibri" w:cs="Calibri"/>
          <w:sz w:val="22"/>
        </w:rPr>
        <w:t>–</w:t>
      </w:r>
      <w:r w:rsidR="000957F5" w:rsidRPr="006A1728">
        <w:rPr>
          <w:rFonts w:ascii="Calibri" w:hAnsi="Calibri" w:cs="Calibri"/>
          <w:sz w:val="22"/>
        </w:rPr>
        <w:t xml:space="preserve"> </w:t>
      </w:r>
      <w:r w:rsidR="001E2529" w:rsidRPr="006A1728">
        <w:rPr>
          <w:rFonts w:ascii="Calibri" w:hAnsi="Calibri" w:cs="Calibri"/>
          <w:sz w:val="22"/>
        </w:rPr>
        <w:t>1</w:t>
      </w:r>
      <w:r w:rsidR="00FD1336">
        <w:rPr>
          <w:rFonts w:ascii="Calibri" w:hAnsi="Calibri" w:cs="Calibri"/>
          <w:sz w:val="22"/>
        </w:rPr>
        <w:t>0 </w:t>
      </w:r>
      <w:r w:rsidR="001E2529" w:rsidRPr="006A1728">
        <w:rPr>
          <w:rFonts w:ascii="Calibri" w:hAnsi="Calibri" w:cs="Calibri"/>
          <w:sz w:val="22"/>
        </w:rPr>
        <w:t>m. Senleja atrodas uz robežas starp Augšzemes augstieni un Austrumlatvijas zemieni, tādēļ šķērsgriezumā tā ir asimetriska, ar augstāku un stāvāku labo krastu.</w:t>
      </w:r>
    </w:p>
    <w:p w14:paraId="17B7C676" w14:textId="614A7BCD" w:rsidR="001E2529" w:rsidRPr="006A1728" w:rsidRDefault="001E2529" w:rsidP="001E2529">
      <w:pPr>
        <w:spacing w:before="0" w:after="120"/>
        <w:jc w:val="both"/>
        <w:rPr>
          <w:rFonts w:ascii="Calibri" w:hAnsi="Calibri" w:cs="Calibri"/>
          <w:sz w:val="22"/>
        </w:rPr>
      </w:pPr>
      <w:r w:rsidRPr="006A1728">
        <w:rPr>
          <w:rFonts w:ascii="Calibri" w:hAnsi="Calibri" w:cs="Calibri"/>
          <w:sz w:val="22"/>
        </w:rPr>
        <w:t>Abus Dvietes senlejas krastus visā tās garumā veido kēmu terases. Tie ir aptuveni 10</w:t>
      </w:r>
      <w:r w:rsidR="000957F5" w:rsidRPr="006A1728">
        <w:rPr>
          <w:rFonts w:ascii="Calibri" w:hAnsi="Calibri" w:cs="Calibri"/>
          <w:sz w:val="22"/>
        </w:rPr>
        <w:t xml:space="preserve"> </w:t>
      </w:r>
      <w:r w:rsidR="00FD1336">
        <w:rPr>
          <w:rFonts w:ascii="Calibri" w:hAnsi="Calibri" w:cs="Calibri"/>
          <w:sz w:val="22"/>
        </w:rPr>
        <w:t>–</w:t>
      </w:r>
      <w:r w:rsidR="000957F5" w:rsidRPr="006A1728">
        <w:rPr>
          <w:rFonts w:ascii="Calibri" w:hAnsi="Calibri" w:cs="Calibri"/>
          <w:sz w:val="22"/>
        </w:rPr>
        <w:t xml:space="preserve"> </w:t>
      </w:r>
      <w:r w:rsidRPr="006A1728">
        <w:rPr>
          <w:rFonts w:ascii="Calibri" w:hAnsi="Calibri" w:cs="Calibri"/>
          <w:sz w:val="22"/>
        </w:rPr>
        <w:t>1</w:t>
      </w:r>
      <w:r w:rsidR="00FD1336">
        <w:rPr>
          <w:rFonts w:ascii="Calibri" w:hAnsi="Calibri" w:cs="Calibri"/>
          <w:sz w:val="22"/>
        </w:rPr>
        <w:t>2 </w:t>
      </w:r>
      <w:r w:rsidRPr="006A1728">
        <w:rPr>
          <w:rFonts w:ascii="Calibri" w:hAnsi="Calibri" w:cs="Calibri"/>
          <w:sz w:val="22"/>
        </w:rPr>
        <w:t>m augsti, iegareni kupolveida pauguri, kas veidoti no glaciofluviālajiem nogulumiem. Kēmu pauguru nogāzes atsevišķās vietās šķērso sengravas, kas iesniedzas Dvietes palienē. Pauguru virsotnēs un nogāzēs daudzviet saglabājušies I Pasaules kara ierakumi un bumbu bedres. Uz tiem atrodas arī lielākā daļa Dvietes senlejā atklāto vēlā dzelzs laikmeta arheoloģisko pieminekļu (apmetnes</w:t>
      </w:r>
      <w:r w:rsidR="00685784">
        <w:rPr>
          <w:rFonts w:ascii="Calibri" w:hAnsi="Calibri" w:cs="Calibri"/>
          <w:sz w:val="22"/>
        </w:rPr>
        <w:t xml:space="preserve"> un</w:t>
      </w:r>
      <w:r w:rsidRPr="006A1728">
        <w:rPr>
          <w:rFonts w:ascii="Calibri" w:hAnsi="Calibri" w:cs="Calibri"/>
          <w:sz w:val="22"/>
        </w:rPr>
        <w:t xml:space="preserve"> senkapi).</w:t>
      </w:r>
    </w:p>
    <w:p w14:paraId="0045610E" w14:textId="6F7F33E6" w:rsidR="001E2529" w:rsidRPr="006A1728" w:rsidRDefault="001E2529" w:rsidP="001E2529">
      <w:pPr>
        <w:spacing w:before="0" w:after="120"/>
        <w:jc w:val="both"/>
        <w:rPr>
          <w:rFonts w:ascii="Calibri" w:hAnsi="Calibri" w:cs="Calibri"/>
          <w:sz w:val="22"/>
        </w:rPr>
      </w:pPr>
      <w:r w:rsidRPr="006A1728">
        <w:rPr>
          <w:rFonts w:ascii="Calibri" w:hAnsi="Calibri" w:cs="Calibri"/>
          <w:sz w:val="22"/>
        </w:rPr>
        <w:lastRenderedPageBreak/>
        <w:t>Teritorijas lielāko daļu, ap Dvietes upi un tās pietekām aizņem Daugavas (Dvietes, Ilūkstes) palienes līdzenumi. Tās virsma ir samērā līdzena un pazeminās Daugavas virzienā. Palienes virsmu saposmo Dvietes, Ilūkstes un Berezovkas gultnes, vecupes un daudzie meliorācijas grāvji, kas izrakti 20.</w:t>
      </w:r>
      <w:r w:rsidR="00FD1336">
        <w:rPr>
          <w:rFonts w:ascii="Calibri" w:hAnsi="Calibri" w:cs="Calibri"/>
          <w:sz w:val="22"/>
        </w:rPr>
        <w:t> </w:t>
      </w:r>
      <w:r w:rsidRPr="006A1728">
        <w:rPr>
          <w:rFonts w:ascii="Calibri" w:hAnsi="Calibri" w:cs="Calibri"/>
          <w:sz w:val="22"/>
        </w:rPr>
        <w:t>gadsimta otrajā pusē. Palienes augšējā robeža atrodas aptuveni 92,0</w:t>
      </w:r>
      <w:r w:rsidR="000957F5" w:rsidRPr="006A1728">
        <w:rPr>
          <w:rFonts w:ascii="Calibri" w:hAnsi="Calibri" w:cs="Calibri"/>
          <w:sz w:val="22"/>
        </w:rPr>
        <w:t xml:space="preserve"> </w:t>
      </w:r>
      <w:r w:rsidR="007467D0">
        <w:rPr>
          <w:rFonts w:ascii="Calibri" w:hAnsi="Calibri" w:cs="Calibri"/>
          <w:sz w:val="22"/>
        </w:rPr>
        <w:t>–</w:t>
      </w:r>
      <w:r w:rsidR="000957F5" w:rsidRPr="006A1728">
        <w:rPr>
          <w:rFonts w:ascii="Calibri" w:hAnsi="Calibri" w:cs="Calibri"/>
          <w:sz w:val="22"/>
        </w:rPr>
        <w:t xml:space="preserve"> </w:t>
      </w:r>
      <w:r w:rsidRPr="006A1728">
        <w:rPr>
          <w:rFonts w:ascii="Calibri" w:hAnsi="Calibri" w:cs="Calibri"/>
          <w:sz w:val="22"/>
        </w:rPr>
        <w:t>9</w:t>
      </w:r>
      <w:r w:rsidR="007467D0">
        <w:rPr>
          <w:rFonts w:ascii="Calibri" w:hAnsi="Calibri" w:cs="Calibri"/>
          <w:sz w:val="22"/>
        </w:rPr>
        <w:t>3,0 </w:t>
      </w:r>
      <w:r w:rsidRPr="006A1728">
        <w:rPr>
          <w:rFonts w:ascii="Calibri" w:hAnsi="Calibri" w:cs="Calibri"/>
          <w:sz w:val="22"/>
        </w:rPr>
        <w:t xml:space="preserve">m v.j.l. un dabā ir grūti nosakāma. </w:t>
      </w:r>
      <w:r w:rsidR="007467D0">
        <w:rPr>
          <w:rFonts w:ascii="Calibri" w:hAnsi="Calibri" w:cs="Calibri"/>
          <w:sz w:val="22"/>
        </w:rPr>
        <w:t>Palienes zemākā daļa (līdz 90,0 </w:t>
      </w:r>
      <w:r w:rsidRPr="006A1728">
        <w:rPr>
          <w:rFonts w:ascii="Calibri" w:hAnsi="Calibri" w:cs="Calibri"/>
          <w:sz w:val="22"/>
        </w:rPr>
        <w:t>m v.j.l.) regulāri applūst un tiek izmantota galvenokārt siena pļaušanai un ganībām</w:t>
      </w:r>
      <w:r w:rsidR="000957F5" w:rsidRPr="006A1728">
        <w:rPr>
          <w:rFonts w:ascii="Calibri" w:hAnsi="Calibri" w:cs="Calibri"/>
          <w:sz w:val="22"/>
        </w:rPr>
        <w:t>.</w:t>
      </w:r>
      <w:r w:rsidRPr="006A1728">
        <w:rPr>
          <w:rFonts w:ascii="Calibri" w:hAnsi="Calibri" w:cs="Calibri"/>
          <w:sz w:val="22"/>
        </w:rPr>
        <w:t xml:space="preserve"> </w:t>
      </w:r>
      <w:r w:rsidR="007467D0">
        <w:rPr>
          <w:rFonts w:ascii="Calibri" w:hAnsi="Calibri" w:cs="Calibri"/>
          <w:sz w:val="22"/>
        </w:rPr>
        <w:t>Palienes augstākā daļa (virs 90 </w:t>
      </w:r>
      <w:r w:rsidRPr="006A1728">
        <w:rPr>
          <w:rFonts w:ascii="Calibri" w:hAnsi="Calibri" w:cs="Calibri"/>
          <w:sz w:val="22"/>
        </w:rPr>
        <w:t>m v.j.l.) applūst retāk un tiek izmantota kultivēto zālāju un kultūraugu audzēšanai.</w:t>
      </w:r>
    </w:p>
    <w:p w14:paraId="16184555" w14:textId="7DF6EDAB" w:rsidR="00F267CE" w:rsidRPr="006A1728" w:rsidRDefault="00F267CE" w:rsidP="001E2529">
      <w:pPr>
        <w:spacing w:before="0" w:after="120"/>
        <w:jc w:val="both"/>
        <w:rPr>
          <w:rFonts w:ascii="Calibri" w:hAnsi="Calibri" w:cs="Calibri"/>
          <w:sz w:val="22"/>
        </w:rPr>
      </w:pPr>
      <w:r w:rsidRPr="006A1728">
        <w:rPr>
          <w:rFonts w:ascii="Calibri" w:hAnsi="Calibri" w:cs="Calibri"/>
          <w:sz w:val="22"/>
        </w:rPr>
        <w:t xml:space="preserve">Dabas parka “Dvietes </w:t>
      </w:r>
      <w:r w:rsidR="006D09E7">
        <w:rPr>
          <w:rFonts w:ascii="Calibri" w:hAnsi="Calibri" w:cs="Calibri"/>
          <w:sz w:val="22"/>
        </w:rPr>
        <w:t>paliene</w:t>
      </w:r>
      <w:r w:rsidRPr="006A1728">
        <w:rPr>
          <w:rFonts w:ascii="Calibri" w:hAnsi="Calibri" w:cs="Calibri"/>
          <w:sz w:val="22"/>
        </w:rPr>
        <w:t xml:space="preserve">” reljefs attēlots Pielikuma </w:t>
      </w:r>
      <w:r w:rsidR="00712666">
        <w:rPr>
          <w:rFonts w:ascii="Calibri" w:hAnsi="Calibri" w:cs="Calibri"/>
          <w:sz w:val="22"/>
        </w:rPr>
        <w:t xml:space="preserve">“Grafiskā daļa” </w:t>
      </w:r>
      <w:r w:rsidRPr="006A1728">
        <w:rPr>
          <w:rFonts w:ascii="Calibri" w:hAnsi="Calibri" w:cs="Calibri"/>
          <w:sz w:val="22"/>
        </w:rPr>
        <w:t>7.</w:t>
      </w:r>
      <w:r w:rsidR="007467D0">
        <w:rPr>
          <w:rFonts w:ascii="Calibri" w:hAnsi="Calibri" w:cs="Calibri"/>
          <w:sz w:val="22"/>
        </w:rPr>
        <w:t> </w:t>
      </w:r>
      <w:r w:rsidRPr="006A1728">
        <w:rPr>
          <w:rFonts w:ascii="Calibri" w:hAnsi="Calibri" w:cs="Calibri"/>
          <w:sz w:val="22"/>
        </w:rPr>
        <w:t>attēlā.</w:t>
      </w:r>
    </w:p>
    <w:p w14:paraId="00A914CE" w14:textId="3CE25E12" w:rsidR="00983C64" w:rsidRPr="006A1728" w:rsidRDefault="007467D0" w:rsidP="002A79E8">
      <w:pPr>
        <w:pStyle w:val="Heading2"/>
      </w:pPr>
      <w:bookmarkStart w:id="24" w:name="_Toc41908959"/>
      <w:bookmarkStart w:id="25" w:name="_Hlk29897576"/>
      <w:r>
        <w:t>2.3. </w:t>
      </w:r>
      <w:r w:rsidR="006A4734" w:rsidRPr="006A1728">
        <w:t>HIDROGRĀFIJA, HIDROLOĢIJA UN VIRSZEMES ŪDEŅU KVALITĀTE</w:t>
      </w:r>
      <w:bookmarkEnd w:id="24"/>
    </w:p>
    <w:p w14:paraId="58BF68D4" w14:textId="4B0D430B" w:rsidR="00B30E70" w:rsidRPr="006A1728" w:rsidRDefault="007467D0" w:rsidP="002A79E8">
      <w:pPr>
        <w:pStyle w:val="Heading3"/>
      </w:pPr>
      <w:bookmarkStart w:id="26" w:name="_Toc41908960"/>
      <w:r>
        <w:t>2.3.1. </w:t>
      </w:r>
      <w:r w:rsidR="00B30E70" w:rsidRPr="006A1728">
        <w:t>Hidrogrāfi</w:t>
      </w:r>
      <w:r w:rsidR="004646C0">
        <w:t>s</w:t>
      </w:r>
      <w:r w:rsidR="00B30E70" w:rsidRPr="006A1728">
        <w:t>kais tīkls</w:t>
      </w:r>
      <w:bookmarkEnd w:id="26"/>
    </w:p>
    <w:p w14:paraId="7A3A018C" w14:textId="1DC7A48A" w:rsidR="00B76EC6" w:rsidRPr="006A1728" w:rsidRDefault="00B30E70" w:rsidP="00B76EC6">
      <w:pPr>
        <w:spacing w:before="0" w:after="120"/>
        <w:jc w:val="both"/>
        <w:rPr>
          <w:rFonts w:ascii="Calibri" w:hAnsi="Calibri" w:cs="Calibri"/>
          <w:sz w:val="22"/>
        </w:rPr>
      </w:pPr>
      <w:r w:rsidRPr="006A1728">
        <w:rPr>
          <w:rFonts w:ascii="Calibri" w:hAnsi="Calibri" w:cs="Calibri"/>
          <w:sz w:val="22"/>
        </w:rPr>
        <w:t>Dabas parka “Dvietes paliene” teritorija atrodas Daugavas kreisā krasta pietekas – Berezovkas (Dvietes un Ilūkstes satekupes</w:t>
      </w:r>
      <w:r w:rsidR="007467D0">
        <w:rPr>
          <w:rFonts w:ascii="Calibri" w:hAnsi="Calibri" w:cs="Calibri"/>
          <w:sz w:val="22"/>
        </w:rPr>
        <w:t>) sateces baseinā, aptuveni 240 </w:t>
      </w:r>
      <w:r w:rsidRPr="006A1728">
        <w:rPr>
          <w:rFonts w:ascii="Calibri" w:hAnsi="Calibri" w:cs="Calibri"/>
          <w:sz w:val="22"/>
        </w:rPr>
        <w:t xml:space="preserve">km no Daugavas ietekas </w:t>
      </w:r>
      <w:r w:rsidR="00B76EC6" w:rsidRPr="006A1728">
        <w:rPr>
          <w:rFonts w:ascii="Calibri" w:hAnsi="Calibri" w:cs="Calibri"/>
          <w:sz w:val="22"/>
        </w:rPr>
        <w:t>Rīgas jūras līcī</w:t>
      </w:r>
      <w:r w:rsidRPr="006A1728">
        <w:rPr>
          <w:rFonts w:ascii="Calibri" w:hAnsi="Calibri" w:cs="Calibri"/>
          <w:sz w:val="22"/>
        </w:rPr>
        <w:t>. Saskaņā ar Latvijas hidroloģisko rajonēšanu tā atrodas galvenokārt Sēlijas mazo upju hidroloģiskajā rajonā, kurā daudzgadīgais</w:t>
      </w:r>
      <w:r w:rsidR="007467D0">
        <w:rPr>
          <w:rFonts w:ascii="Calibri" w:hAnsi="Calibri" w:cs="Calibri"/>
          <w:sz w:val="22"/>
        </w:rPr>
        <w:t xml:space="preserve"> vidējais noteces slānis ir 242 mm jeb 35 </w:t>
      </w:r>
      <w:r w:rsidRPr="006A1728">
        <w:rPr>
          <w:rFonts w:ascii="Calibri" w:hAnsi="Calibri" w:cs="Calibri"/>
          <w:sz w:val="22"/>
        </w:rPr>
        <w:t>% no vidējā nokrišņu daudzuma gadā (Pastors</w:t>
      </w:r>
      <w:r w:rsidR="007467D0">
        <w:rPr>
          <w:rFonts w:ascii="Calibri" w:hAnsi="Calibri" w:cs="Calibri"/>
          <w:sz w:val="22"/>
        </w:rPr>
        <w:t>,</w:t>
      </w:r>
      <w:r w:rsidR="00B76EC6" w:rsidRPr="006A1728">
        <w:rPr>
          <w:rFonts w:ascii="Calibri" w:hAnsi="Calibri" w:cs="Calibri"/>
          <w:sz w:val="22"/>
        </w:rPr>
        <w:t xml:space="preserve"> </w:t>
      </w:r>
      <w:r w:rsidRPr="006A1728">
        <w:rPr>
          <w:rFonts w:ascii="Calibri" w:hAnsi="Calibri" w:cs="Calibri"/>
          <w:sz w:val="22"/>
        </w:rPr>
        <w:t xml:space="preserve">1995c). </w:t>
      </w:r>
    </w:p>
    <w:p w14:paraId="2D5CC6BF" w14:textId="08ED6982" w:rsidR="007A59F1" w:rsidRDefault="00B30E70" w:rsidP="00693460">
      <w:pPr>
        <w:spacing w:before="0" w:after="120"/>
        <w:jc w:val="both"/>
        <w:rPr>
          <w:rFonts w:ascii="Calibri" w:hAnsi="Calibri" w:cs="Calibri"/>
          <w:sz w:val="22"/>
        </w:rPr>
      </w:pPr>
      <w:r w:rsidRPr="006A1728">
        <w:rPr>
          <w:rFonts w:ascii="Calibri" w:hAnsi="Calibri" w:cs="Calibri"/>
          <w:sz w:val="22"/>
        </w:rPr>
        <w:t xml:space="preserve">Dabas parka teritorijas hidrogrāfisko tīklu pamatā veido </w:t>
      </w:r>
      <w:r w:rsidRPr="006A1728">
        <w:rPr>
          <w:rFonts w:ascii="Calibri" w:hAnsi="Calibri" w:cs="Calibri"/>
          <w:b/>
          <w:bCs/>
          <w:sz w:val="22"/>
        </w:rPr>
        <w:t>Dviete</w:t>
      </w:r>
      <w:r w:rsidRPr="006A1728">
        <w:rPr>
          <w:rFonts w:ascii="Calibri" w:hAnsi="Calibri" w:cs="Calibri"/>
          <w:sz w:val="22"/>
        </w:rPr>
        <w:t xml:space="preserve"> (vidustecē Sloboda, augštecē Bokānu upe) ar tās daudzajām pietekām, kuru garums nepārsniedz 10</w:t>
      </w:r>
      <w:r w:rsidR="00B76EC6" w:rsidRPr="006A1728">
        <w:rPr>
          <w:rFonts w:ascii="Calibri" w:hAnsi="Calibri" w:cs="Calibri"/>
          <w:sz w:val="22"/>
        </w:rPr>
        <w:t xml:space="preserve"> </w:t>
      </w:r>
      <w:r w:rsidR="007467D0">
        <w:rPr>
          <w:rFonts w:ascii="Calibri" w:hAnsi="Calibri" w:cs="Calibri"/>
          <w:sz w:val="22"/>
        </w:rPr>
        <w:t>–</w:t>
      </w:r>
      <w:r w:rsidR="00B76EC6" w:rsidRPr="006A1728">
        <w:rPr>
          <w:rFonts w:ascii="Calibri" w:hAnsi="Calibri" w:cs="Calibri"/>
          <w:sz w:val="22"/>
        </w:rPr>
        <w:t xml:space="preserve"> </w:t>
      </w:r>
      <w:r w:rsidRPr="006A1728">
        <w:rPr>
          <w:rFonts w:ascii="Calibri" w:hAnsi="Calibri" w:cs="Calibri"/>
          <w:sz w:val="22"/>
        </w:rPr>
        <w:t>1</w:t>
      </w:r>
      <w:r w:rsidR="007467D0">
        <w:rPr>
          <w:rFonts w:ascii="Calibri" w:hAnsi="Calibri" w:cs="Calibri"/>
          <w:sz w:val="22"/>
        </w:rPr>
        <w:t>2 </w:t>
      </w:r>
      <w:r w:rsidRPr="006A1728">
        <w:rPr>
          <w:rFonts w:ascii="Calibri" w:hAnsi="Calibri" w:cs="Calibri"/>
          <w:sz w:val="22"/>
        </w:rPr>
        <w:t xml:space="preserve">km, un </w:t>
      </w:r>
      <w:r w:rsidRPr="006A1728">
        <w:rPr>
          <w:rFonts w:ascii="Calibri" w:hAnsi="Calibri" w:cs="Calibri"/>
          <w:b/>
          <w:bCs/>
          <w:sz w:val="22"/>
        </w:rPr>
        <w:t>Ilūkste</w:t>
      </w:r>
      <w:r w:rsidRPr="006A1728">
        <w:rPr>
          <w:rFonts w:ascii="Calibri" w:hAnsi="Calibri" w:cs="Calibri"/>
          <w:sz w:val="22"/>
        </w:rPr>
        <w:t xml:space="preserve"> ar tās vienīgo nozīmīgo pieteku – Mundi (</w:t>
      </w:r>
      <w:r w:rsidR="0003317F" w:rsidRPr="006A1728">
        <w:rPr>
          <w:rFonts w:ascii="Calibri" w:hAnsi="Calibri" w:cs="Calibri"/>
          <w:sz w:val="22"/>
        </w:rPr>
        <w:t>skatīt 2.2</w:t>
      </w:r>
      <w:r w:rsidR="006A709F" w:rsidRPr="006A1728">
        <w:rPr>
          <w:rFonts w:ascii="Calibri" w:hAnsi="Calibri" w:cs="Calibri"/>
          <w:sz w:val="22"/>
        </w:rPr>
        <w:t>.</w:t>
      </w:r>
      <w:r w:rsidR="007467D0">
        <w:rPr>
          <w:rFonts w:ascii="Calibri" w:hAnsi="Calibri" w:cs="Calibri"/>
          <w:sz w:val="22"/>
        </w:rPr>
        <w:t> </w:t>
      </w:r>
      <w:r w:rsidRPr="006A1728">
        <w:rPr>
          <w:rFonts w:ascii="Calibri" w:hAnsi="Calibri" w:cs="Calibri"/>
          <w:sz w:val="22"/>
        </w:rPr>
        <w:t>tabul</w:t>
      </w:r>
      <w:r w:rsidR="0003317F" w:rsidRPr="006A1728">
        <w:rPr>
          <w:rFonts w:ascii="Calibri" w:hAnsi="Calibri" w:cs="Calibri"/>
          <w:sz w:val="22"/>
        </w:rPr>
        <w:t>u</w:t>
      </w:r>
      <w:r w:rsidR="00D97E44" w:rsidRPr="006A1728">
        <w:rPr>
          <w:rFonts w:ascii="Calibri" w:hAnsi="Calibri" w:cs="Calibri"/>
          <w:sz w:val="22"/>
        </w:rPr>
        <w:t xml:space="preserve"> un Pielikuma </w:t>
      </w:r>
      <w:r w:rsidR="00601C14">
        <w:rPr>
          <w:rFonts w:ascii="Calibri" w:hAnsi="Calibri" w:cs="Calibri"/>
          <w:sz w:val="22"/>
        </w:rPr>
        <w:t xml:space="preserve">“Grafiskā daļa” </w:t>
      </w:r>
      <w:r w:rsidR="00F267CE" w:rsidRPr="006A1728">
        <w:rPr>
          <w:rFonts w:ascii="Calibri" w:hAnsi="Calibri" w:cs="Calibri"/>
          <w:sz w:val="22"/>
        </w:rPr>
        <w:t>8</w:t>
      </w:r>
      <w:r w:rsidR="00D97E44" w:rsidRPr="006A1728">
        <w:rPr>
          <w:rFonts w:ascii="Calibri" w:hAnsi="Calibri" w:cs="Calibri"/>
          <w:sz w:val="22"/>
        </w:rPr>
        <w:t>.</w:t>
      </w:r>
      <w:r w:rsidR="007467D0">
        <w:rPr>
          <w:rFonts w:ascii="Calibri" w:hAnsi="Calibri" w:cs="Calibri"/>
          <w:sz w:val="22"/>
        </w:rPr>
        <w:t> </w:t>
      </w:r>
      <w:r w:rsidR="00D97E44" w:rsidRPr="006A1728">
        <w:rPr>
          <w:rFonts w:ascii="Calibri" w:hAnsi="Calibri" w:cs="Calibri"/>
          <w:sz w:val="22"/>
        </w:rPr>
        <w:t>attēlu)</w:t>
      </w:r>
      <w:r w:rsidRPr="006A1728">
        <w:rPr>
          <w:rFonts w:ascii="Calibri" w:hAnsi="Calibri" w:cs="Calibri"/>
          <w:sz w:val="22"/>
        </w:rPr>
        <w:t>.</w:t>
      </w:r>
    </w:p>
    <w:p w14:paraId="72F49DD9" w14:textId="77777777" w:rsidR="007A59F1" w:rsidRPr="006A1728" w:rsidRDefault="007A59F1" w:rsidP="00693460">
      <w:pPr>
        <w:spacing w:before="0" w:after="120"/>
        <w:jc w:val="both"/>
        <w:rPr>
          <w:rFonts w:ascii="Calibri" w:hAnsi="Calibri" w:cs="Calibri"/>
          <w:sz w:val="22"/>
        </w:rPr>
      </w:pPr>
    </w:p>
    <w:p w14:paraId="30E831A1" w14:textId="1E7B0370" w:rsidR="00B30E70" w:rsidRPr="006A1728" w:rsidRDefault="0003317F" w:rsidP="00693460">
      <w:pPr>
        <w:spacing w:before="0" w:after="120"/>
        <w:jc w:val="right"/>
        <w:rPr>
          <w:rFonts w:ascii="Calibri" w:hAnsi="Calibri" w:cs="Calibri"/>
          <w:i/>
          <w:iCs/>
          <w:sz w:val="20"/>
          <w:szCs w:val="20"/>
        </w:rPr>
      </w:pPr>
      <w:r w:rsidRPr="006A1728">
        <w:rPr>
          <w:rFonts w:ascii="Calibri" w:hAnsi="Calibri" w:cs="Calibri"/>
          <w:i/>
          <w:iCs/>
          <w:sz w:val="20"/>
          <w:szCs w:val="20"/>
        </w:rPr>
        <w:t>2.2.</w:t>
      </w:r>
      <w:r w:rsidR="007467D0">
        <w:rPr>
          <w:rFonts w:ascii="Calibri" w:hAnsi="Calibri" w:cs="Calibri"/>
          <w:i/>
          <w:iCs/>
          <w:sz w:val="20"/>
          <w:szCs w:val="20"/>
        </w:rPr>
        <w:t> </w:t>
      </w:r>
      <w:r w:rsidR="00B30E70" w:rsidRPr="006A1728">
        <w:rPr>
          <w:rFonts w:ascii="Calibri" w:hAnsi="Calibri" w:cs="Calibri"/>
          <w:i/>
          <w:iCs/>
          <w:sz w:val="20"/>
          <w:szCs w:val="20"/>
        </w:rPr>
        <w:t>tabula.</w:t>
      </w:r>
      <w:r w:rsidR="00B30E70" w:rsidRPr="006A1728">
        <w:rPr>
          <w:rFonts w:ascii="Calibri" w:hAnsi="Calibri" w:cs="Calibri"/>
          <w:b/>
          <w:bCs/>
          <w:i/>
          <w:iCs/>
          <w:sz w:val="20"/>
          <w:szCs w:val="20"/>
        </w:rPr>
        <w:t xml:space="preserve"> Dvietes un Ilūkstes nozīmīgākās pietekas dabas parka “Dvietes paliene” teritorijā </w:t>
      </w:r>
      <w:r w:rsidR="007D3863">
        <w:rPr>
          <w:rFonts w:ascii="Calibri" w:hAnsi="Calibri" w:cs="Calibri"/>
          <w:i/>
          <w:iCs/>
          <w:sz w:val="20"/>
          <w:szCs w:val="20"/>
        </w:rPr>
        <w:t>(Daugavpils rajona āru vārdi,</w:t>
      </w:r>
      <w:r w:rsidR="00B30E70" w:rsidRPr="006A1728">
        <w:rPr>
          <w:rFonts w:ascii="Calibri" w:hAnsi="Calibri" w:cs="Calibri"/>
          <w:i/>
          <w:iCs/>
          <w:sz w:val="20"/>
          <w:szCs w:val="20"/>
        </w:rPr>
        <w:t xml:space="preserve"> 1992; Pastors</w:t>
      </w:r>
      <w:r w:rsidR="00C24162">
        <w:rPr>
          <w:rFonts w:ascii="Calibri" w:hAnsi="Calibri" w:cs="Calibri"/>
          <w:i/>
          <w:iCs/>
          <w:sz w:val="20"/>
          <w:szCs w:val="20"/>
        </w:rPr>
        <w:t>,</w:t>
      </w:r>
      <w:r w:rsidR="00B30E70" w:rsidRPr="006A1728">
        <w:rPr>
          <w:rFonts w:ascii="Calibri" w:hAnsi="Calibri" w:cs="Calibri"/>
          <w:i/>
          <w:iCs/>
          <w:sz w:val="20"/>
          <w:szCs w:val="20"/>
        </w:rPr>
        <w:t xml:space="preserve"> 1995a; 1995d; Zavickis, Gruberts</w:t>
      </w:r>
      <w:r w:rsidR="00C24162">
        <w:rPr>
          <w:rFonts w:ascii="Calibri" w:hAnsi="Calibri" w:cs="Calibri"/>
          <w:i/>
          <w:iCs/>
          <w:sz w:val="20"/>
          <w:szCs w:val="20"/>
        </w:rPr>
        <w:t>,</w:t>
      </w:r>
      <w:r w:rsidR="00B30E70" w:rsidRPr="006A1728">
        <w:rPr>
          <w:rFonts w:ascii="Calibri" w:hAnsi="Calibri" w:cs="Calibri"/>
          <w:i/>
          <w:iCs/>
          <w:sz w:val="20"/>
          <w:szCs w:val="20"/>
        </w:rPr>
        <w:t xml:space="preserve"> 1986)</w:t>
      </w:r>
    </w:p>
    <w:tbl>
      <w:tblPr>
        <w:tblStyle w:val="TableGrid"/>
        <w:tblW w:w="9634" w:type="dxa"/>
        <w:tblLayout w:type="fixed"/>
        <w:tblLook w:val="0000" w:firstRow="0" w:lastRow="0" w:firstColumn="0" w:lastColumn="0" w:noHBand="0" w:noVBand="0"/>
      </w:tblPr>
      <w:tblGrid>
        <w:gridCol w:w="3156"/>
        <w:gridCol w:w="1092"/>
        <w:gridCol w:w="5386"/>
      </w:tblGrid>
      <w:tr w:rsidR="00B30E70" w:rsidRPr="006A1728" w14:paraId="53A23EFA" w14:textId="77777777" w:rsidTr="00404341">
        <w:trPr>
          <w:tblHeader/>
        </w:trPr>
        <w:tc>
          <w:tcPr>
            <w:tcW w:w="3156" w:type="dxa"/>
            <w:vAlign w:val="center"/>
          </w:tcPr>
          <w:p w14:paraId="5368127C" w14:textId="77777777" w:rsidR="00B30E70" w:rsidRPr="006A1728" w:rsidRDefault="00B30E70" w:rsidP="00693460">
            <w:pPr>
              <w:pStyle w:val="TableContents"/>
              <w:jc w:val="center"/>
              <w:rPr>
                <w:rFonts w:ascii="Calibri" w:hAnsi="Calibri" w:cs="Calibri"/>
                <w:b/>
                <w:bCs/>
                <w:sz w:val="22"/>
                <w:szCs w:val="22"/>
                <w:lang w:val="lv-LV"/>
              </w:rPr>
            </w:pPr>
            <w:r w:rsidRPr="006A1728">
              <w:rPr>
                <w:rFonts w:ascii="Calibri" w:hAnsi="Calibri" w:cs="Calibri"/>
                <w:b/>
                <w:bCs/>
                <w:sz w:val="22"/>
                <w:szCs w:val="22"/>
                <w:lang w:val="lv-LV"/>
              </w:rPr>
              <w:t>Nosaukums</w:t>
            </w:r>
          </w:p>
        </w:tc>
        <w:tc>
          <w:tcPr>
            <w:tcW w:w="1092" w:type="dxa"/>
            <w:vAlign w:val="center"/>
          </w:tcPr>
          <w:p w14:paraId="5A99F849" w14:textId="1EFB6C21" w:rsidR="00B30E70" w:rsidRPr="006A1728" w:rsidRDefault="00B30E70" w:rsidP="00693460">
            <w:pPr>
              <w:pStyle w:val="TableContents"/>
              <w:jc w:val="center"/>
              <w:rPr>
                <w:rFonts w:ascii="Calibri" w:hAnsi="Calibri" w:cs="Calibri"/>
                <w:b/>
                <w:bCs/>
                <w:sz w:val="22"/>
                <w:szCs w:val="22"/>
                <w:lang w:val="lv-LV"/>
              </w:rPr>
            </w:pPr>
            <w:r w:rsidRPr="006A1728">
              <w:rPr>
                <w:rFonts w:ascii="Calibri" w:hAnsi="Calibri" w:cs="Calibri"/>
                <w:b/>
                <w:bCs/>
                <w:sz w:val="22"/>
                <w:szCs w:val="22"/>
                <w:lang w:val="lv-LV"/>
              </w:rPr>
              <w:t>Garums</w:t>
            </w:r>
            <w:r w:rsidR="00693460" w:rsidRPr="006A1728">
              <w:rPr>
                <w:rFonts w:ascii="Calibri" w:hAnsi="Calibri" w:cs="Calibri"/>
                <w:b/>
                <w:bCs/>
                <w:sz w:val="22"/>
                <w:szCs w:val="22"/>
                <w:lang w:val="lv-LV"/>
              </w:rPr>
              <w:t>, km</w:t>
            </w:r>
          </w:p>
        </w:tc>
        <w:tc>
          <w:tcPr>
            <w:tcW w:w="5386" w:type="dxa"/>
            <w:vAlign w:val="center"/>
          </w:tcPr>
          <w:p w14:paraId="5FD6EF2B" w14:textId="77777777" w:rsidR="00B30E70" w:rsidRPr="006A1728" w:rsidRDefault="00B30E70" w:rsidP="00693460">
            <w:pPr>
              <w:pStyle w:val="TableContents"/>
              <w:jc w:val="center"/>
              <w:rPr>
                <w:rFonts w:ascii="Calibri" w:hAnsi="Calibri" w:cs="Calibri"/>
                <w:sz w:val="22"/>
                <w:szCs w:val="22"/>
                <w:lang w:val="lv-LV"/>
              </w:rPr>
            </w:pPr>
            <w:r w:rsidRPr="006A1728">
              <w:rPr>
                <w:rFonts w:ascii="Calibri" w:hAnsi="Calibri" w:cs="Calibri"/>
                <w:b/>
                <w:bCs/>
                <w:sz w:val="22"/>
                <w:szCs w:val="22"/>
                <w:lang w:val="lv-LV"/>
              </w:rPr>
              <w:t>Piezīmes*</w:t>
            </w:r>
          </w:p>
        </w:tc>
      </w:tr>
      <w:tr w:rsidR="00B30E70" w:rsidRPr="006A1728" w14:paraId="785DC52D" w14:textId="77777777" w:rsidTr="006A709F">
        <w:tc>
          <w:tcPr>
            <w:tcW w:w="3156" w:type="dxa"/>
          </w:tcPr>
          <w:p w14:paraId="1256EE6A"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Kaldabruņa (Kaņupīte)</w:t>
            </w:r>
          </w:p>
        </w:tc>
        <w:tc>
          <w:tcPr>
            <w:tcW w:w="1092" w:type="dxa"/>
          </w:tcPr>
          <w:p w14:paraId="2C051A12" w14:textId="64087605" w:rsidR="00B30E70" w:rsidRPr="006A1728" w:rsidRDefault="00B30E70" w:rsidP="006A709F">
            <w:pPr>
              <w:pStyle w:val="TableContents"/>
              <w:jc w:val="center"/>
              <w:rPr>
                <w:rFonts w:ascii="Calibri" w:hAnsi="Calibri" w:cs="Calibri"/>
                <w:sz w:val="22"/>
                <w:szCs w:val="22"/>
                <w:lang w:val="lv-LV"/>
              </w:rPr>
            </w:pPr>
            <w:r w:rsidRPr="006A1728">
              <w:rPr>
                <w:rFonts w:ascii="Calibri" w:hAnsi="Calibri" w:cs="Calibri"/>
                <w:sz w:val="22"/>
                <w:szCs w:val="22"/>
                <w:lang w:val="lv-LV"/>
              </w:rPr>
              <w:t>12</w:t>
            </w:r>
          </w:p>
        </w:tc>
        <w:tc>
          <w:tcPr>
            <w:tcW w:w="5386" w:type="dxa"/>
          </w:tcPr>
          <w:p w14:paraId="5AC5FBE7"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Dvietes labā krasta pieteka Jēkabpils novadā</w:t>
            </w:r>
          </w:p>
        </w:tc>
      </w:tr>
      <w:tr w:rsidR="00B30E70" w:rsidRPr="006A1728" w14:paraId="7F3710E4" w14:textId="77777777" w:rsidTr="006A709F">
        <w:tc>
          <w:tcPr>
            <w:tcW w:w="3156" w:type="dxa"/>
          </w:tcPr>
          <w:p w14:paraId="40623DA4"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Ilzupīte</w:t>
            </w:r>
          </w:p>
        </w:tc>
        <w:tc>
          <w:tcPr>
            <w:tcW w:w="1092" w:type="dxa"/>
          </w:tcPr>
          <w:p w14:paraId="13E3A4CE"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1F363FB7" w14:textId="5A4C0F16" w:rsidR="00B30E70" w:rsidRPr="006A1728" w:rsidRDefault="00B30E70" w:rsidP="00693460">
            <w:pPr>
              <w:spacing w:before="0" w:after="0"/>
              <w:rPr>
                <w:rFonts w:ascii="Calibri" w:hAnsi="Calibri" w:cs="Calibri"/>
                <w:sz w:val="22"/>
              </w:rPr>
            </w:pPr>
            <w:r w:rsidRPr="006A1728">
              <w:rPr>
                <w:rFonts w:ascii="Calibri" w:hAnsi="Calibri" w:cs="Calibri"/>
                <w:sz w:val="22"/>
              </w:rPr>
              <w:t>Dvietes labā krasta pieteka uz Ilūkstes</w:t>
            </w:r>
            <w:r w:rsidR="006A709F" w:rsidRPr="006A1728">
              <w:rPr>
                <w:rFonts w:ascii="Calibri" w:hAnsi="Calibri" w:cs="Calibri"/>
                <w:sz w:val="22"/>
              </w:rPr>
              <w:t xml:space="preserve"> </w:t>
            </w:r>
            <w:r w:rsidR="00C24162">
              <w:rPr>
                <w:rFonts w:ascii="Calibri" w:hAnsi="Calibri" w:cs="Calibri"/>
                <w:sz w:val="22"/>
              </w:rPr>
              <w:t>–</w:t>
            </w:r>
            <w:r w:rsidR="006A709F" w:rsidRPr="006A1728">
              <w:rPr>
                <w:rFonts w:ascii="Calibri" w:hAnsi="Calibri" w:cs="Calibri"/>
                <w:sz w:val="22"/>
              </w:rPr>
              <w:t xml:space="preserve"> </w:t>
            </w:r>
            <w:r w:rsidRPr="006A1728">
              <w:rPr>
                <w:rFonts w:ascii="Calibri" w:hAnsi="Calibri" w:cs="Calibri"/>
                <w:sz w:val="22"/>
              </w:rPr>
              <w:t>Jēkabpils novadu robežas</w:t>
            </w:r>
          </w:p>
        </w:tc>
      </w:tr>
      <w:tr w:rsidR="00B30E70" w:rsidRPr="006A1728" w14:paraId="406DA64C" w14:textId="77777777" w:rsidTr="006A709F">
        <w:tc>
          <w:tcPr>
            <w:tcW w:w="3156" w:type="dxa"/>
          </w:tcPr>
          <w:p w14:paraId="7E8FEA9E"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 xml:space="preserve">Pudāne (Podānupe, Alkšņupīte) </w:t>
            </w:r>
          </w:p>
        </w:tc>
        <w:tc>
          <w:tcPr>
            <w:tcW w:w="1092" w:type="dxa"/>
          </w:tcPr>
          <w:p w14:paraId="7228AFE6"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1DF0F82D"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Dvietes labā krasta pieteka Ilūkstes novadā</w:t>
            </w:r>
          </w:p>
        </w:tc>
      </w:tr>
      <w:tr w:rsidR="00B30E70" w:rsidRPr="006A1728" w14:paraId="0ED5692E" w14:textId="77777777" w:rsidTr="006A709F">
        <w:tc>
          <w:tcPr>
            <w:tcW w:w="3156" w:type="dxa"/>
          </w:tcPr>
          <w:p w14:paraId="4991842E"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Pastaune (Līčupīte, Rītupīte)</w:t>
            </w:r>
          </w:p>
        </w:tc>
        <w:tc>
          <w:tcPr>
            <w:tcW w:w="1092" w:type="dxa"/>
          </w:tcPr>
          <w:p w14:paraId="6E88B8FE" w14:textId="33A48166" w:rsidR="00B30E70" w:rsidRPr="006A1728" w:rsidRDefault="00B30E70" w:rsidP="006A709F">
            <w:pPr>
              <w:pStyle w:val="TableContents"/>
              <w:jc w:val="center"/>
              <w:rPr>
                <w:rFonts w:ascii="Calibri" w:hAnsi="Calibri" w:cs="Calibri"/>
                <w:sz w:val="22"/>
                <w:szCs w:val="22"/>
                <w:lang w:val="lv-LV"/>
              </w:rPr>
            </w:pPr>
            <w:r w:rsidRPr="006A1728">
              <w:rPr>
                <w:rFonts w:ascii="Calibri" w:hAnsi="Calibri" w:cs="Calibri"/>
                <w:sz w:val="22"/>
                <w:szCs w:val="22"/>
                <w:lang w:val="lv-LV"/>
              </w:rPr>
              <w:t>8</w:t>
            </w:r>
          </w:p>
        </w:tc>
        <w:tc>
          <w:tcPr>
            <w:tcW w:w="5386" w:type="dxa"/>
          </w:tcPr>
          <w:p w14:paraId="0E2DD1C7"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0078954D" w14:textId="77777777" w:rsidTr="006A709F">
        <w:tc>
          <w:tcPr>
            <w:tcW w:w="3156" w:type="dxa"/>
          </w:tcPr>
          <w:p w14:paraId="2C30D1CB"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Akmeņupīte (Akmeņupe)</w:t>
            </w:r>
          </w:p>
        </w:tc>
        <w:tc>
          <w:tcPr>
            <w:tcW w:w="1092" w:type="dxa"/>
          </w:tcPr>
          <w:p w14:paraId="67ED288B" w14:textId="4904E8E4" w:rsidR="00B30E70" w:rsidRPr="006A1728" w:rsidRDefault="00B30E70" w:rsidP="006A709F">
            <w:pPr>
              <w:pStyle w:val="TableContents"/>
              <w:jc w:val="center"/>
              <w:rPr>
                <w:rFonts w:ascii="Calibri" w:hAnsi="Calibri" w:cs="Calibri"/>
                <w:sz w:val="22"/>
                <w:szCs w:val="22"/>
                <w:lang w:val="lv-LV"/>
              </w:rPr>
            </w:pPr>
            <w:r w:rsidRPr="006A1728">
              <w:rPr>
                <w:rFonts w:ascii="Calibri" w:hAnsi="Calibri" w:cs="Calibri"/>
                <w:sz w:val="22"/>
                <w:szCs w:val="22"/>
                <w:lang w:val="lv-LV"/>
              </w:rPr>
              <w:t>12</w:t>
            </w:r>
          </w:p>
        </w:tc>
        <w:tc>
          <w:tcPr>
            <w:tcW w:w="5386" w:type="dxa"/>
          </w:tcPr>
          <w:p w14:paraId="1039477F"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6FE18058" w14:textId="77777777" w:rsidTr="006A709F">
        <w:tc>
          <w:tcPr>
            <w:tcW w:w="3156" w:type="dxa"/>
          </w:tcPr>
          <w:p w14:paraId="2D046D5C"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Dubiks (Lāčupīte)</w:t>
            </w:r>
          </w:p>
        </w:tc>
        <w:tc>
          <w:tcPr>
            <w:tcW w:w="1092" w:type="dxa"/>
          </w:tcPr>
          <w:p w14:paraId="1DE439B8" w14:textId="77777777" w:rsidR="00B30E70" w:rsidRPr="006A1728" w:rsidRDefault="00B30E70" w:rsidP="00693460">
            <w:pPr>
              <w:pStyle w:val="TableContents"/>
              <w:snapToGrid w:val="0"/>
              <w:rPr>
                <w:rFonts w:ascii="Calibri" w:hAnsi="Calibri" w:cs="Calibri"/>
                <w:sz w:val="22"/>
                <w:szCs w:val="22"/>
                <w:lang w:val="lv-LV"/>
              </w:rPr>
            </w:pPr>
          </w:p>
        </w:tc>
        <w:tc>
          <w:tcPr>
            <w:tcW w:w="5386" w:type="dxa"/>
          </w:tcPr>
          <w:p w14:paraId="5786F7E9"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0D181BC8" w14:textId="77777777" w:rsidTr="006A709F">
        <w:tc>
          <w:tcPr>
            <w:tcW w:w="3156" w:type="dxa"/>
          </w:tcPr>
          <w:p w14:paraId="39059845"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Jaseviča grāvis</w:t>
            </w:r>
          </w:p>
        </w:tc>
        <w:tc>
          <w:tcPr>
            <w:tcW w:w="1092" w:type="dxa"/>
          </w:tcPr>
          <w:p w14:paraId="26AF62EA" w14:textId="77777777" w:rsidR="00B30E70" w:rsidRPr="006A1728" w:rsidRDefault="00B30E70" w:rsidP="00693460">
            <w:pPr>
              <w:pStyle w:val="TableContents"/>
              <w:snapToGrid w:val="0"/>
              <w:rPr>
                <w:rFonts w:ascii="Calibri" w:hAnsi="Calibri" w:cs="Calibri"/>
                <w:sz w:val="22"/>
                <w:szCs w:val="22"/>
                <w:lang w:val="lv-LV"/>
              </w:rPr>
            </w:pPr>
          </w:p>
        </w:tc>
        <w:tc>
          <w:tcPr>
            <w:tcW w:w="5386" w:type="dxa"/>
          </w:tcPr>
          <w:p w14:paraId="3172684D"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623F9A6A" w14:textId="77777777" w:rsidTr="006A709F">
        <w:tc>
          <w:tcPr>
            <w:tcW w:w="3156" w:type="dxa"/>
          </w:tcPr>
          <w:p w14:paraId="70EE77E8"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Dziļais grāvis</w:t>
            </w:r>
          </w:p>
        </w:tc>
        <w:tc>
          <w:tcPr>
            <w:tcW w:w="1092" w:type="dxa"/>
          </w:tcPr>
          <w:p w14:paraId="077AFE97" w14:textId="77777777" w:rsidR="00B30E70" w:rsidRPr="006A1728" w:rsidRDefault="00B30E70" w:rsidP="00693460">
            <w:pPr>
              <w:pStyle w:val="TableContents"/>
              <w:snapToGrid w:val="0"/>
              <w:rPr>
                <w:rFonts w:ascii="Calibri" w:hAnsi="Calibri" w:cs="Calibri"/>
                <w:sz w:val="22"/>
                <w:szCs w:val="22"/>
                <w:lang w:val="lv-LV"/>
              </w:rPr>
            </w:pPr>
          </w:p>
        </w:tc>
        <w:tc>
          <w:tcPr>
            <w:tcW w:w="5386" w:type="dxa"/>
          </w:tcPr>
          <w:p w14:paraId="14858B59"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6543FC68" w14:textId="77777777" w:rsidTr="006A709F">
        <w:tc>
          <w:tcPr>
            <w:tcW w:w="3156" w:type="dxa"/>
          </w:tcPr>
          <w:p w14:paraId="3D13C07B"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Beinaru upīte</w:t>
            </w:r>
          </w:p>
        </w:tc>
        <w:tc>
          <w:tcPr>
            <w:tcW w:w="1092" w:type="dxa"/>
          </w:tcPr>
          <w:p w14:paraId="39CBFEB5"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61F73F4B"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51AC6919" w14:textId="77777777" w:rsidTr="006A709F">
        <w:tc>
          <w:tcPr>
            <w:tcW w:w="3156" w:type="dxa"/>
          </w:tcPr>
          <w:p w14:paraId="7C370BA7"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Pļepovka</w:t>
            </w:r>
          </w:p>
        </w:tc>
        <w:tc>
          <w:tcPr>
            <w:tcW w:w="1092" w:type="dxa"/>
          </w:tcPr>
          <w:p w14:paraId="66C6F8C1" w14:textId="27624FD3" w:rsidR="00B30E70" w:rsidRPr="006A1728" w:rsidRDefault="00B30E70" w:rsidP="006A709F">
            <w:pPr>
              <w:pStyle w:val="TableContents"/>
              <w:jc w:val="center"/>
              <w:rPr>
                <w:rFonts w:ascii="Calibri" w:hAnsi="Calibri" w:cs="Calibri"/>
                <w:sz w:val="22"/>
                <w:szCs w:val="22"/>
                <w:lang w:val="lv-LV"/>
              </w:rPr>
            </w:pPr>
            <w:r w:rsidRPr="006A1728">
              <w:rPr>
                <w:rFonts w:ascii="Calibri" w:hAnsi="Calibri" w:cs="Calibri"/>
                <w:sz w:val="22"/>
                <w:szCs w:val="22"/>
                <w:lang w:val="lv-LV"/>
              </w:rPr>
              <w:t>7</w:t>
            </w:r>
          </w:p>
        </w:tc>
        <w:tc>
          <w:tcPr>
            <w:tcW w:w="5386" w:type="dxa"/>
          </w:tcPr>
          <w:p w14:paraId="7A420450"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0E4C1067" w14:textId="77777777" w:rsidTr="006A709F">
        <w:tc>
          <w:tcPr>
            <w:tcW w:w="3156" w:type="dxa"/>
          </w:tcPr>
          <w:p w14:paraId="5E48BD9F"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Vilkupe</w:t>
            </w:r>
          </w:p>
        </w:tc>
        <w:tc>
          <w:tcPr>
            <w:tcW w:w="1092" w:type="dxa"/>
          </w:tcPr>
          <w:p w14:paraId="279F58ED"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27233F9C"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1E44E226" w14:textId="77777777" w:rsidTr="006A709F">
        <w:tc>
          <w:tcPr>
            <w:tcW w:w="3156" w:type="dxa"/>
          </w:tcPr>
          <w:p w14:paraId="171DF2E6"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Alkšņupīte</w:t>
            </w:r>
          </w:p>
        </w:tc>
        <w:tc>
          <w:tcPr>
            <w:tcW w:w="1092" w:type="dxa"/>
          </w:tcPr>
          <w:p w14:paraId="72FC0CDC" w14:textId="019D1E29" w:rsidR="00B30E70" w:rsidRPr="006A1728" w:rsidRDefault="00B30E70" w:rsidP="006A709F">
            <w:pPr>
              <w:pStyle w:val="TableContents"/>
              <w:jc w:val="center"/>
              <w:rPr>
                <w:rFonts w:ascii="Calibri" w:hAnsi="Calibri" w:cs="Calibri"/>
                <w:sz w:val="22"/>
                <w:szCs w:val="22"/>
                <w:lang w:val="lv-LV"/>
              </w:rPr>
            </w:pPr>
            <w:r w:rsidRPr="006A1728">
              <w:rPr>
                <w:rFonts w:ascii="Calibri" w:hAnsi="Calibri" w:cs="Calibri"/>
                <w:sz w:val="22"/>
                <w:szCs w:val="22"/>
                <w:lang w:val="lv-LV"/>
              </w:rPr>
              <w:t>7</w:t>
            </w:r>
          </w:p>
        </w:tc>
        <w:tc>
          <w:tcPr>
            <w:tcW w:w="5386" w:type="dxa"/>
          </w:tcPr>
          <w:p w14:paraId="4A8653AD"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Dvietes kreisā krasta pieteka Jēkabpils novadā</w:t>
            </w:r>
          </w:p>
        </w:tc>
      </w:tr>
      <w:tr w:rsidR="00B30E70" w:rsidRPr="006A1728" w14:paraId="237A9CB6" w14:textId="77777777" w:rsidTr="006A709F">
        <w:tc>
          <w:tcPr>
            <w:tcW w:w="3156" w:type="dxa"/>
          </w:tcPr>
          <w:p w14:paraId="53A49E86"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Viesīte</w:t>
            </w:r>
          </w:p>
        </w:tc>
        <w:tc>
          <w:tcPr>
            <w:tcW w:w="1092" w:type="dxa"/>
          </w:tcPr>
          <w:p w14:paraId="6D6268E6" w14:textId="039AB4F9" w:rsidR="00B30E70" w:rsidRPr="006A1728" w:rsidRDefault="00B30E70" w:rsidP="006A709F">
            <w:pPr>
              <w:pStyle w:val="TableContents"/>
              <w:jc w:val="center"/>
              <w:rPr>
                <w:rFonts w:ascii="Calibri" w:hAnsi="Calibri" w:cs="Calibri"/>
                <w:sz w:val="22"/>
                <w:szCs w:val="22"/>
                <w:lang w:val="lv-LV"/>
              </w:rPr>
            </w:pPr>
            <w:r w:rsidRPr="006A1728">
              <w:rPr>
                <w:rFonts w:ascii="Calibri" w:hAnsi="Calibri" w:cs="Calibri"/>
                <w:sz w:val="22"/>
                <w:szCs w:val="22"/>
                <w:lang w:val="lv-LV"/>
              </w:rPr>
              <w:t>11</w:t>
            </w:r>
          </w:p>
        </w:tc>
        <w:tc>
          <w:tcPr>
            <w:tcW w:w="5386" w:type="dxa"/>
          </w:tcPr>
          <w:p w14:paraId="735F20CF" w14:textId="77777777" w:rsidR="00B30E70" w:rsidRPr="006A1728" w:rsidRDefault="00B30E70" w:rsidP="00693460">
            <w:pPr>
              <w:spacing w:before="0" w:after="0"/>
              <w:rPr>
                <w:rFonts w:ascii="Calibri" w:hAnsi="Calibri" w:cs="Calibri"/>
                <w:sz w:val="22"/>
              </w:rPr>
            </w:pPr>
            <w:r w:rsidRPr="006A1728">
              <w:rPr>
                <w:rFonts w:ascii="Calibri" w:hAnsi="Calibri" w:cs="Calibri"/>
                <w:sz w:val="22"/>
              </w:rPr>
              <w:t>Dvietes kreisā krasta pieteka Ilūkstes novadā</w:t>
            </w:r>
          </w:p>
        </w:tc>
      </w:tr>
      <w:tr w:rsidR="00B30E70" w:rsidRPr="006A1728" w14:paraId="7ACC822F" w14:textId="77777777" w:rsidTr="006A709F">
        <w:tc>
          <w:tcPr>
            <w:tcW w:w="3156" w:type="dxa"/>
          </w:tcPr>
          <w:p w14:paraId="31DAC12B"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Juzines grāvis</w:t>
            </w:r>
          </w:p>
        </w:tc>
        <w:tc>
          <w:tcPr>
            <w:tcW w:w="1092" w:type="dxa"/>
          </w:tcPr>
          <w:p w14:paraId="30315A4D"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706200FB"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62C8A877" w14:textId="77777777" w:rsidTr="006A709F">
        <w:tc>
          <w:tcPr>
            <w:tcW w:w="3156" w:type="dxa"/>
          </w:tcPr>
          <w:p w14:paraId="12AB3F96"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Mūra tilta grāvis</w:t>
            </w:r>
          </w:p>
        </w:tc>
        <w:tc>
          <w:tcPr>
            <w:tcW w:w="1092" w:type="dxa"/>
          </w:tcPr>
          <w:p w14:paraId="4EB3105E"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4687CCCD"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714B2F3A" w14:textId="77777777" w:rsidTr="006A709F">
        <w:tc>
          <w:tcPr>
            <w:tcW w:w="3156" w:type="dxa"/>
          </w:tcPr>
          <w:p w14:paraId="46F3CED2"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Rotupe (Ratupe)</w:t>
            </w:r>
          </w:p>
        </w:tc>
        <w:tc>
          <w:tcPr>
            <w:tcW w:w="1092" w:type="dxa"/>
          </w:tcPr>
          <w:p w14:paraId="12523638"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76F6B358"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 “ -</w:t>
            </w:r>
          </w:p>
        </w:tc>
      </w:tr>
      <w:tr w:rsidR="00B30E70" w:rsidRPr="006A1728" w14:paraId="306B7A79" w14:textId="77777777" w:rsidTr="006A709F">
        <w:tc>
          <w:tcPr>
            <w:tcW w:w="3156" w:type="dxa"/>
          </w:tcPr>
          <w:p w14:paraId="6C5FB270"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Munde (Jaunupe)</w:t>
            </w:r>
          </w:p>
        </w:tc>
        <w:tc>
          <w:tcPr>
            <w:tcW w:w="1092" w:type="dxa"/>
          </w:tcPr>
          <w:p w14:paraId="2E4D61F5" w14:textId="77777777" w:rsidR="00B30E70" w:rsidRPr="006A1728" w:rsidRDefault="00B30E70" w:rsidP="006A709F">
            <w:pPr>
              <w:pStyle w:val="TableContents"/>
              <w:snapToGrid w:val="0"/>
              <w:jc w:val="center"/>
              <w:rPr>
                <w:rFonts w:ascii="Calibri" w:hAnsi="Calibri" w:cs="Calibri"/>
                <w:sz w:val="22"/>
                <w:szCs w:val="22"/>
                <w:lang w:val="lv-LV"/>
              </w:rPr>
            </w:pPr>
          </w:p>
        </w:tc>
        <w:tc>
          <w:tcPr>
            <w:tcW w:w="5386" w:type="dxa"/>
          </w:tcPr>
          <w:p w14:paraId="69B3C3CD" w14:textId="77777777" w:rsidR="00B30E70" w:rsidRPr="006A1728" w:rsidRDefault="00B30E70" w:rsidP="00693460">
            <w:pPr>
              <w:pStyle w:val="TableContents"/>
              <w:rPr>
                <w:rFonts w:ascii="Calibri" w:hAnsi="Calibri" w:cs="Calibri"/>
                <w:sz w:val="22"/>
                <w:szCs w:val="22"/>
                <w:lang w:val="lv-LV"/>
              </w:rPr>
            </w:pPr>
            <w:r w:rsidRPr="006A1728">
              <w:rPr>
                <w:rFonts w:ascii="Calibri" w:hAnsi="Calibri" w:cs="Calibri"/>
                <w:sz w:val="22"/>
                <w:szCs w:val="22"/>
                <w:lang w:val="lv-LV"/>
              </w:rPr>
              <w:t>Ilūkstes labā krasta pieteka Ilūkstes novadā</w:t>
            </w:r>
          </w:p>
        </w:tc>
      </w:tr>
    </w:tbl>
    <w:p w14:paraId="2646361F" w14:textId="4278B369" w:rsidR="00B30E70" w:rsidRPr="00C53C88" w:rsidRDefault="00B30E70" w:rsidP="00DB5559">
      <w:pPr>
        <w:spacing w:before="0" w:after="120"/>
        <w:rPr>
          <w:rFonts w:ascii="Calibri" w:hAnsi="Calibri" w:cs="Calibri"/>
          <w:i/>
          <w:iCs/>
          <w:sz w:val="20"/>
          <w:szCs w:val="20"/>
        </w:rPr>
      </w:pPr>
      <w:r w:rsidRPr="00C53C88">
        <w:rPr>
          <w:rFonts w:ascii="Calibri" w:hAnsi="Calibri" w:cs="Calibri"/>
          <w:i/>
          <w:iCs/>
          <w:sz w:val="20"/>
          <w:szCs w:val="20"/>
        </w:rPr>
        <w:t>* - Dvietes pietekas sakārtotas virzienā no augšteces uz lejteci</w:t>
      </w:r>
    </w:p>
    <w:p w14:paraId="70CF212D" w14:textId="5C22A6F8" w:rsidR="00DB5559" w:rsidRPr="006A1728" w:rsidRDefault="00DB5559" w:rsidP="00DB5559">
      <w:pPr>
        <w:spacing w:before="0" w:after="120"/>
        <w:jc w:val="both"/>
        <w:rPr>
          <w:rFonts w:ascii="Calibri" w:hAnsi="Calibri" w:cs="Calibri"/>
          <w:sz w:val="22"/>
        </w:rPr>
      </w:pPr>
      <w:r w:rsidRPr="006A1728">
        <w:rPr>
          <w:rFonts w:ascii="Calibri" w:hAnsi="Calibri" w:cs="Calibri"/>
          <w:b/>
          <w:bCs/>
          <w:sz w:val="22"/>
        </w:rPr>
        <w:t xml:space="preserve">Dviete </w:t>
      </w:r>
      <w:r w:rsidRPr="006A1728">
        <w:rPr>
          <w:rFonts w:ascii="Calibri" w:hAnsi="Calibri" w:cs="Calibri"/>
          <w:sz w:val="22"/>
        </w:rPr>
        <w:t>(Sloboda)</w:t>
      </w:r>
      <w:r w:rsidRPr="006A1728">
        <w:rPr>
          <w:rFonts w:ascii="Calibri" w:hAnsi="Calibri" w:cs="Calibri"/>
          <w:b/>
          <w:bCs/>
          <w:sz w:val="22"/>
        </w:rPr>
        <w:t xml:space="preserve"> </w:t>
      </w:r>
      <w:r w:rsidRPr="006A1728">
        <w:rPr>
          <w:rFonts w:ascii="Calibri" w:hAnsi="Calibri" w:cs="Calibri"/>
          <w:sz w:val="22"/>
        </w:rPr>
        <w:t>– Berezaukas jeb Berezovkas kreisā satekupe Ilūkstes un Jēkabpils novadā. Sākas Jēkabpils novada Asares pagastā, Augšzemes augstienes Ilūkstes</w:t>
      </w:r>
      <w:r w:rsidR="00C24162">
        <w:rPr>
          <w:rFonts w:ascii="Calibri" w:hAnsi="Calibri" w:cs="Calibri"/>
          <w:sz w:val="22"/>
        </w:rPr>
        <w:t xml:space="preserve"> pauguraines ziemeļrietumu daļā. Sākumā tek ziemeļu</w:t>
      </w:r>
      <w:r w:rsidRPr="006A1728">
        <w:rPr>
          <w:rFonts w:ascii="Calibri" w:hAnsi="Calibri" w:cs="Calibri"/>
          <w:sz w:val="22"/>
        </w:rPr>
        <w:t xml:space="preserve"> virzienā, līdz sasniedz </w:t>
      </w:r>
      <w:r w:rsidRPr="006A1728">
        <w:rPr>
          <w:rFonts w:ascii="Calibri" w:hAnsi="Calibri" w:cs="Calibri"/>
          <w:b/>
          <w:bCs/>
          <w:sz w:val="22"/>
        </w:rPr>
        <w:t>Dvietes senleju</w:t>
      </w:r>
      <w:r w:rsidRPr="006A1728">
        <w:rPr>
          <w:rFonts w:ascii="Calibri" w:hAnsi="Calibri" w:cs="Calibri"/>
          <w:sz w:val="22"/>
        </w:rPr>
        <w:t xml:space="preserve"> Kaldabruņas apkārtnē. Ietekot Dvietes se</w:t>
      </w:r>
      <w:r w:rsidR="00C24162">
        <w:rPr>
          <w:rFonts w:ascii="Calibri" w:hAnsi="Calibri" w:cs="Calibri"/>
          <w:sz w:val="22"/>
        </w:rPr>
        <w:t>nlejā, upe krasi pagriežas uz dienvidaustrumiem un pēdējos 20 </w:t>
      </w:r>
      <w:r w:rsidRPr="006A1728">
        <w:rPr>
          <w:rFonts w:ascii="Calibri" w:hAnsi="Calibri" w:cs="Calibri"/>
          <w:sz w:val="22"/>
        </w:rPr>
        <w:t>km turpina tecē</w:t>
      </w:r>
      <w:r w:rsidR="00C24162">
        <w:rPr>
          <w:rFonts w:ascii="Calibri" w:hAnsi="Calibri" w:cs="Calibri"/>
          <w:sz w:val="22"/>
        </w:rPr>
        <w:t>t pa senleju uz Daugavu. Ap 2,1 </w:t>
      </w:r>
      <w:r w:rsidRPr="006A1728">
        <w:rPr>
          <w:rFonts w:ascii="Calibri" w:hAnsi="Calibri" w:cs="Calibri"/>
          <w:sz w:val="22"/>
        </w:rPr>
        <w:t>km pirms ietekas Daugavā savienojas ar Ilūksti, veidojot t.s.</w:t>
      </w:r>
      <w:r w:rsidR="00EF3657" w:rsidRPr="006A1728">
        <w:rPr>
          <w:rFonts w:ascii="Calibri" w:hAnsi="Calibri" w:cs="Calibri"/>
          <w:sz w:val="22"/>
        </w:rPr>
        <w:t xml:space="preserve"> </w:t>
      </w:r>
      <w:r w:rsidRPr="006A1728">
        <w:rPr>
          <w:rFonts w:ascii="Calibri" w:hAnsi="Calibri" w:cs="Calibri"/>
          <w:sz w:val="22"/>
        </w:rPr>
        <w:t>Berezovku, kas agrāk arī tika saukta p</w:t>
      </w:r>
      <w:r w:rsidR="00C24162">
        <w:rPr>
          <w:rFonts w:ascii="Calibri" w:hAnsi="Calibri" w:cs="Calibri"/>
          <w:sz w:val="22"/>
        </w:rPr>
        <w:t xml:space="preserve">ar Dvieti. Kopējais </w:t>
      </w:r>
      <w:r w:rsidR="00C24162">
        <w:rPr>
          <w:rFonts w:ascii="Calibri" w:hAnsi="Calibri" w:cs="Calibri"/>
          <w:sz w:val="22"/>
        </w:rPr>
        <w:lastRenderedPageBreak/>
        <w:t>garums – 37 km (no tiem dabas parkā ~20 km), sateces baseins – 258 </w:t>
      </w:r>
      <w:r w:rsidRPr="006A1728">
        <w:rPr>
          <w:rFonts w:ascii="Calibri" w:hAnsi="Calibri" w:cs="Calibri"/>
          <w:sz w:val="22"/>
        </w:rPr>
        <w:t>km</w:t>
      </w:r>
      <w:r w:rsidRPr="006A1728">
        <w:rPr>
          <w:rFonts w:ascii="Calibri" w:hAnsi="Calibri" w:cs="Calibri"/>
          <w:sz w:val="22"/>
          <w:vertAlign w:val="superscript"/>
        </w:rPr>
        <w:t>2</w:t>
      </w:r>
      <w:r w:rsidR="00C24162">
        <w:rPr>
          <w:rFonts w:ascii="Calibri" w:hAnsi="Calibri" w:cs="Calibri"/>
          <w:sz w:val="22"/>
        </w:rPr>
        <w:t>, kopējais kritums 49 </w:t>
      </w:r>
      <w:r w:rsidRPr="006A1728">
        <w:rPr>
          <w:rFonts w:ascii="Calibri" w:hAnsi="Calibri" w:cs="Calibri"/>
          <w:sz w:val="22"/>
        </w:rPr>
        <w:t>m</w:t>
      </w:r>
      <w:r w:rsidR="00C24162">
        <w:rPr>
          <w:rFonts w:ascii="Calibri" w:hAnsi="Calibri" w:cs="Calibri"/>
          <w:sz w:val="22"/>
        </w:rPr>
        <w:t>, kritums senlejas posmā ap 0,2 </w:t>
      </w:r>
      <w:r w:rsidRPr="006A1728">
        <w:rPr>
          <w:rFonts w:ascii="Calibri" w:hAnsi="Calibri" w:cs="Calibri"/>
          <w:sz w:val="22"/>
        </w:rPr>
        <w:t>m/km (Pastors</w:t>
      </w:r>
      <w:r w:rsidR="00C24162">
        <w:rPr>
          <w:rFonts w:ascii="Calibri" w:hAnsi="Calibri" w:cs="Calibri"/>
          <w:sz w:val="22"/>
        </w:rPr>
        <w:t>,</w:t>
      </w:r>
      <w:r w:rsidRPr="006A1728">
        <w:rPr>
          <w:rFonts w:ascii="Calibri" w:hAnsi="Calibri" w:cs="Calibri"/>
          <w:sz w:val="22"/>
        </w:rPr>
        <w:t xml:space="preserve"> 1995a; Zavickis, Gruberts</w:t>
      </w:r>
      <w:r w:rsidR="00C24162">
        <w:rPr>
          <w:rFonts w:ascii="Calibri" w:hAnsi="Calibri" w:cs="Calibri"/>
          <w:sz w:val="22"/>
        </w:rPr>
        <w:t>,</w:t>
      </w:r>
      <w:r w:rsidRPr="006A1728">
        <w:rPr>
          <w:rFonts w:ascii="Calibri" w:hAnsi="Calibri" w:cs="Calibri"/>
          <w:sz w:val="22"/>
        </w:rPr>
        <w:t xml:space="preserve"> 1986). Senlejas teritorijā Dviete ir ļoti lēni tekoša, aizaugusi, pirms satekas ar Ilūksti stipri meandrē.</w:t>
      </w:r>
    </w:p>
    <w:p w14:paraId="4EF9B21D" w14:textId="6D16A7C8" w:rsidR="00B30E70" w:rsidRPr="006A1728" w:rsidRDefault="00DB5559" w:rsidP="00DB5559">
      <w:pPr>
        <w:spacing w:before="0" w:after="120"/>
        <w:jc w:val="both"/>
        <w:rPr>
          <w:rFonts w:ascii="Calibri" w:hAnsi="Calibri" w:cs="Calibri"/>
          <w:sz w:val="22"/>
        </w:rPr>
      </w:pPr>
      <w:r w:rsidRPr="006A1728">
        <w:rPr>
          <w:rFonts w:ascii="Calibri" w:hAnsi="Calibri" w:cs="Calibri"/>
          <w:sz w:val="22"/>
        </w:rPr>
        <w:t>Garākās pietekas – Kaldabruņa, Akmeņupe, Viesīte. Pavisam Dvietes baseinā ir 4</w:t>
      </w:r>
      <w:r w:rsidR="00C24162">
        <w:rPr>
          <w:rFonts w:ascii="Calibri" w:hAnsi="Calibri" w:cs="Calibri"/>
          <w:sz w:val="22"/>
        </w:rPr>
        <w:t>5 ūdensteces, kas īsākas par 10 </w:t>
      </w:r>
      <w:r w:rsidRPr="006A1728">
        <w:rPr>
          <w:rFonts w:ascii="Calibri" w:hAnsi="Calibri" w:cs="Calibri"/>
          <w:sz w:val="22"/>
        </w:rPr>
        <w:t>km, un 20 ezeri. Dviete lejtecē tek cauri Dvietes un Skuķu (Grīvas) ezeriem, kuri ir lielākie Daugavas palieņu ezeri Latvijā (Gruberts</w:t>
      </w:r>
      <w:r w:rsidR="00C24162">
        <w:rPr>
          <w:rFonts w:ascii="Calibri" w:hAnsi="Calibri" w:cs="Calibri"/>
          <w:sz w:val="22"/>
        </w:rPr>
        <w:t>,</w:t>
      </w:r>
      <w:r w:rsidRPr="006A1728">
        <w:rPr>
          <w:rFonts w:ascii="Calibri" w:hAnsi="Calibri" w:cs="Calibri"/>
          <w:sz w:val="22"/>
        </w:rPr>
        <w:t xml:space="preserve"> 2006). Pāri Dvietei 20.</w:t>
      </w:r>
      <w:r w:rsidR="00C24162">
        <w:rPr>
          <w:rFonts w:ascii="Calibri" w:hAnsi="Calibri" w:cs="Calibri"/>
          <w:sz w:val="22"/>
        </w:rPr>
        <w:t> </w:t>
      </w:r>
      <w:r w:rsidRPr="006A1728">
        <w:rPr>
          <w:rFonts w:ascii="Calibri" w:hAnsi="Calibri" w:cs="Calibri"/>
          <w:sz w:val="22"/>
        </w:rPr>
        <w:t>gadsimtā uzcelti divi tilti – viens pie Dvietes ciema</w:t>
      </w:r>
      <w:r w:rsidR="00034C00" w:rsidRPr="006A1728">
        <w:rPr>
          <w:rFonts w:ascii="Calibri" w:hAnsi="Calibri" w:cs="Calibri"/>
          <w:sz w:val="22"/>
        </w:rPr>
        <w:t xml:space="preserve"> </w:t>
      </w:r>
      <w:r w:rsidRPr="006A1728">
        <w:rPr>
          <w:rFonts w:ascii="Calibri" w:hAnsi="Calibri" w:cs="Calibri"/>
          <w:sz w:val="22"/>
        </w:rPr>
        <w:t>t.s. Dvietes tilts, otrs pie Bebrenes</w:t>
      </w:r>
      <w:r w:rsidR="00034C00" w:rsidRPr="006A1728">
        <w:rPr>
          <w:rFonts w:ascii="Calibri" w:hAnsi="Calibri" w:cs="Calibri"/>
          <w:sz w:val="22"/>
        </w:rPr>
        <w:t xml:space="preserve"> </w:t>
      </w:r>
      <w:r w:rsidRPr="006A1728">
        <w:rPr>
          <w:rFonts w:ascii="Calibri" w:hAnsi="Calibri" w:cs="Calibri"/>
          <w:sz w:val="22"/>
        </w:rPr>
        <w:t>t.s. Slobodas tilts. Abi tilti būvēti, rēķinoties ar Daugavas palu augstākajiem iespējamajiem līmeņiem (Zavickis, Gruberts</w:t>
      </w:r>
      <w:r w:rsidR="00C24162">
        <w:rPr>
          <w:rFonts w:ascii="Calibri" w:hAnsi="Calibri" w:cs="Calibri"/>
          <w:sz w:val="22"/>
        </w:rPr>
        <w:t>,</w:t>
      </w:r>
      <w:r w:rsidRPr="006A1728">
        <w:rPr>
          <w:rFonts w:ascii="Calibri" w:hAnsi="Calibri" w:cs="Calibri"/>
          <w:sz w:val="22"/>
        </w:rPr>
        <w:t xml:space="preserve"> 1986). 2005.</w:t>
      </w:r>
      <w:r w:rsidR="00034C00" w:rsidRPr="006A1728">
        <w:rPr>
          <w:rFonts w:ascii="Calibri" w:hAnsi="Calibri" w:cs="Calibri"/>
          <w:sz w:val="22"/>
        </w:rPr>
        <w:t xml:space="preserve"> </w:t>
      </w:r>
      <w:r w:rsidR="00C24162">
        <w:rPr>
          <w:rFonts w:ascii="Calibri" w:hAnsi="Calibri" w:cs="Calibri"/>
          <w:sz w:val="22"/>
        </w:rPr>
        <w:t>–</w:t>
      </w:r>
      <w:r w:rsidR="00034C00" w:rsidRPr="006A1728">
        <w:rPr>
          <w:rFonts w:ascii="Calibri" w:hAnsi="Calibri" w:cs="Calibri"/>
          <w:sz w:val="22"/>
        </w:rPr>
        <w:t xml:space="preserve"> </w:t>
      </w:r>
      <w:r w:rsidRPr="006A1728">
        <w:rPr>
          <w:rFonts w:ascii="Calibri" w:hAnsi="Calibri" w:cs="Calibri"/>
          <w:sz w:val="22"/>
        </w:rPr>
        <w:t>2</w:t>
      </w:r>
      <w:r w:rsidR="00C24162">
        <w:rPr>
          <w:rFonts w:ascii="Calibri" w:hAnsi="Calibri" w:cs="Calibri"/>
          <w:sz w:val="22"/>
        </w:rPr>
        <w:t>017. </w:t>
      </w:r>
      <w:r w:rsidRPr="006A1728">
        <w:rPr>
          <w:rFonts w:ascii="Calibri" w:hAnsi="Calibri" w:cs="Calibri"/>
          <w:sz w:val="22"/>
        </w:rPr>
        <w:t>gadā tie tika regulāri izmantoti kā virszemes ūdens līmeņu mērījumu posteņi (Gruberts</w:t>
      </w:r>
      <w:r w:rsidR="00C24162">
        <w:rPr>
          <w:rFonts w:ascii="Calibri" w:hAnsi="Calibri" w:cs="Calibri"/>
          <w:sz w:val="22"/>
        </w:rPr>
        <w:t>,</w:t>
      </w:r>
      <w:r w:rsidRPr="006A1728">
        <w:rPr>
          <w:rFonts w:ascii="Calibri" w:hAnsi="Calibri" w:cs="Calibri"/>
          <w:sz w:val="22"/>
        </w:rPr>
        <w:t xml:space="preserve"> 2015; Minčenko</w:t>
      </w:r>
      <w:r w:rsidR="00C24162">
        <w:rPr>
          <w:rFonts w:ascii="Calibri" w:hAnsi="Calibri" w:cs="Calibri"/>
          <w:sz w:val="22"/>
        </w:rPr>
        <w:t>,</w:t>
      </w:r>
      <w:r w:rsidRPr="006A1728">
        <w:rPr>
          <w:rFonts w:ascii="Calibri" w:hAnsi="Calibri" w:cs="Calibri"/>
          <w:sz w:val="22"/>
        </w:rPr>
        <w:t xml:space="preserve"> 2018).</w:t>
      </w:r>
    </w:p>
    <w:p w14:paraId="0C8E5843" w14:textId="63179000" w:rsidR="00034C00" w:rsidRPr="006A1728" w:rsidRDefault="00034C00" w:rsidP="00034C00">
      <w:pPr>
        <w:spacing w:before="0" w:after="120"/>
        <w:jc w:val="both"/>
        <w:rPr>
          <w:rFonts w:ascii="Calibri" w:hAnsi="Calibri" w:cs="Calibri"/>
          <w:sz w:val="22"/>
        </w:rPr>
      </w:pPr>
      <w:r w:rsidRPr="006A1728">
        <w:rPr>
          <w:rFonts w:ascii="Calibri" w:hAnsi="Calibri" w:cs="Calibri"/>
          <w:sz w:val="22"/>
        </w:rPr>
        <w:t>20.</w:t>
      </w:r>
      <w:r w:rsidR="00C24162">
        <w:rPr>
          <w:rFonts w:ascii="Calibri" w:hAnsi="Calibri" w:cs="Calibri"/>
          <w:sz w:val="22"/>
        </w:rPr>
        <w:t> gadsimta</w:t>
      </w:r>
      <w:r w:rsidRPr="006A1728">
        <w:rPr>
          <w:rFonts w:ascii="Calibri" w:hAnsi="Calibri" w:cs="Calibri"/>
          <w:sz w:val="22"/>
        </w:rPr>
        <w:t xml:space="preserve"> 30.</w:t>
      </w:r>
      <w:r w:rsidR="00C24162">
        <w:rPr>
          <w:rFonts w:ascii="Calibri" w:hAnsi="Calibri" w:cs="Calibri"/>
          <w:sz w:val="22"/>
        </w:rPr>
        <w:t> </w:t>
      </w:r>
      <w:r w:rsidRPr="006A1728">
        <w:rPr>
          <w:rFonts w:ascii="Calibri" w:hAnsi="Calibri" w:cs="Calibri"/>
          <w:sz w:val="22"/>
        </w:rPr>
        <w:t xml:space="preserve">gadu otrajā pusē Dvietes gultne senlejas teritorijā tika iztaisnota vai padziļināta, abiem ezeriem cauri izrakts kanāls un ūdens līmeņi tajos pazemināti par 1,15 </w:t>
      </w:r>
      <w:r w:rsidR="00C24162">
        <w:rPr>
          <w:rFonts w:ascii="Calibri" w:hAnsi="Calibri" w:cs="Calibri"/>
          <w:sz w:val="22"/>
        </w:rPr>
        <w:t>–</w:t>
      </w:r>
      <w:r w:rsidRPr="006A1728">
        <w:rPr>
          <w:rFonts w:ascii="Calibri" w:hAnsi="Calibri" w:cs="Calibri"/>
          <w:sz w:val="22"/>
        </w:rPr>
        <w:t xml:space="preserve"> 1</w:t>
      </w:r>
      <w:r w:rsidR="00C24162">
        <w:rPr>
          <w:rFonts w:ascii="Calibri" w:hAnsi="Calibri" w:cs="Calibri"/>
          <w:sz w:val="22"/>
        </w:rPr>
        <w:t>,30 </w:t>
      </w:r>
      <w:r w:rsidR="007D3863">
        <w:rPr>
          <w:rFonts w:ascii="Calibri" w:hAnsi="Calibri" w:cs="Calibri"/>
          <w:sz w:val="22"/>
        </w:rPr>
        <w:t xml:space="preserve">m (Daugavpils rajona </w:t>
      </w:r>
      <w:r w:rsidR="007D3863" w:rsidRPr="007D3863">
        <w:rPr>
          <w:rFonts w:ascii="Calibri" w:hAnsi="Calibri" w:cs="Calibri"/>
          <w:sz w:val="22"/>
        </w:rPr>
        <w:t>Dvietes zemienes inženieraizsardzības un lielmeliorācijas būvdarbu tehniski-ekonomiskais aprēkins</w:t>
      </w:r>
      <w:r w:rsidR="00C24162">
        <w:rPr>
          <w:rFonts w:ascii="Calibri" w:hAnsi="Calibri" w:cs="Calibri"/>
          <w:sz w:val="22"/>
        </w:rPr>
        <w:t>,</w:t>
      </w:r>
      <w:r w:rsidRPr="006A1728">
        <w:rPr>
          <w:rFonts w:ascii="Calibri" w:hAnsi="Calibri" w:cs="Calibri"/>
          <w:sz w:val="22"/>
        </w:rPr>
        <w:t xml:space="preserve"> 1987). Pēc D</w:t>
      </w:r>
      <w:r w:rsidR="00C24162">
        <w:rPr>
          <w:rFonts w:ascii="Calibri" w:hAnsi="Calibri" w:cs="Calibri"/>
          <w:sz w:val="22"/>
        </w:rPr>
        <w:t>vietes iztaisnošanas aptuveni 6 </w:t>
      </w:r>
      <w:r w:rsidRPr="006A1728">
        <w:rPr>
          <w:rFonts w:ascii="Calibri" w:hAnsi="Calibri" w:cs="Calibri"/>
          <w:sz w:val="22"/>
        </w:rPr>
        <w:t>km garā lejteces posmā tika iztaisnota arī lielākā Dvietes kreisā krasta pieteka Viesīte. Padomju okupācijas gados tika intensīvi meliorētas arī citas Dvietes un Ilūkstes pietekas to lejteču rajonos.</w:t>
      </w:r>
    </w:p>
    <w:p w14:paraId="4BDCBA03" w14:textId="4EC62860" w:rsidR="00034C00" w:rsidRPr="006A1728" w:rsidRDefault="00034C00" w:rsidP="00034C00">
      <w:pPr>
        <w:spacing w:before="0" w:after="120"/>
        <w:jc w:val="both"/>
        <w:rPr>
          <w:rFonts w:ascii="Calibri" w:hAnsi="Calibri" w:cs="Calibri"/>
          <w:sz w:val="22"/>
        </w:rPr>
      </w:pPr>
      <w:r w:rsidRPr="006A1728">
        <w:rPr>
          <w:rFonts w:ascii="Calibri" w:hAnsi="Calibri" w:cs="Calibri"/>
          <w:sz w:val="22"/>
        </w:rPr>
        <w:t>20.</w:t>
      </w:r>
      <w:r w:rsidR="00C24162">
        <w:rPr>
          <w:rFonts w:ascii="Calibri" w:hAnsi="Calibri" w:cs="Calibri"/>
          <w:sz w:val="22"/>
        </w:rPr>
        <w:t> gadsimta</w:t>
      </w:r>
      <w:r w:rsidRPr="006A1728">
        <w:rPr>
          <w:rFonts w:ascii="Calibri" w:hAnsi="Calibri" w:cs="Calibri"/>
          <w:sz w:val="22"/>
        </w:rPr>
        <w:t xml:space="preserve"> 80.</w:t>
      </w:r>
      <w:r w:rsidR="00C24162">
        <w:rPr>
          <w:rFonts w:ascii="Calibri" w:hAnsi="Calibri" w:cs="Calibri"/>
          <w:sz w:val="22"/>
        </w:rPr>
        <w:t> </w:t>
      </w:r>
      <w:r w:rsidRPr="006A1728">
        <w:rPr>
          <w:rFonts w:ascii="Calibri" w:hAnsi="Calibri" w:cs="Calibri"/>
          <w:sz w:val="22"/>
        </w:rPr>
        <w:t>gados Latvijas Valsts Meliorācijas projektēšanas institūtā tika izstrādāts Dvietes zemienes (t.i., Dvietes un Ilūkstes palienes) inženieraizsardzības un lielmeliorācijas būvdarbu projekts, kas paredzēja vairāku polderu sistēmas izveidi un Dvietes un Skuķu ezeru atjaunošanu (Daugavpils rajona</w:t>
      </w:r>
      <w:r w:rsidR="007D3863" w:rsidRPr="007D3863">
        <w:rPr>
          <w:rFonts w:ascii="Calibri" w:hAnsi="Calibri" w:cs="Calibri"/>
          <w:color w:val="000000" w:themeColor="text1"/>
        </w:rPr>
        <w:t xml:space="preserve"> </w:t>
      </w:r>
      <w:r w:rsidR="007D3863" w:rsidRPr="007D3863">
        <w:rPr>
          <w:rFonts w:ascii="Calibri" w:hAnsi="Calibri" w:cs="Calibri"/>
          <w:sz w:val="22"/>
        </w:rPr>
        <w:t>Dvietes zemienes inženieraizsardzības un lielmeliorācijas būvdarbu tehniski-ekonomiskais aprēkins</w:t>
      </w:r>
      <w:r w:rsidR="00C24162">
        <w:rPr>
          <w:rFonts w:ascii="Calibri" w:hAnsi="Calibri" w:cs="Calibri"/>
          <w:sz w:val="22"/>
        </w:rPr>
        <w:t>,</w:t>
      </w:r>
      <w:r w:rsidRPr="006A1728">
        <w:rPr>
          <w:rFonts w:ascii="Calibri" w:hAnsi="Calibri" w:cs="Calibri"/>
          <w:sz w:val="22"/>
        </w:rPr>
        <w:t xml:space="preserve"> 1987; Beikerts</w:t>
      </w:r>
      <w:r w:rsidR="00431A6E" w:rsidRPr="006A1728">
        <w:rPr>
          <w:rFonts w:ascii="Calibri" w:hAnsi="Calibri" w:cs="Calibri"/>
          <w:sz w:val="22"/>
        </w:rPr>
        <w:t>,</w:t>
      </w:r>
      <w:r w:rsidRPr="006A1728">
        <w:rPr>
          <w:rFonts w:ascii="Calibri" w:hAnsi="Calibri" w:cs="Calibri"/>
          <w:sz w:val="22"/>
        </w:rPr>
        <w:t xml:space="preserve"> 1989). Lauka darbi tika iesākti 80.</w:t>
      </w:r>
      <w:r w:rsidR="00C24162">
        <w:rPr>
          <w:rFonts w:ascii="Calibri" w:hAnsi="Calibri" w:cs="Calibri"/>
          <w:sz w:val="22"/>
        </w:rPr>
        <w:t> </w:t>
      </w:r>
      <w:r w:rsidRPr="006A1728">
        <w:rPr>
          <w:rFonts w:ascii="Calibri" w:hAnsi="Calibri" w:cs="Calibri"/>
          <w:sz w:val="22"/>
        </w:rPr>
        <w:t>gadu otrajā pusē, augšpus Dvietes ciema pa</w:t>
      </w:r>
      <w:r w:rsidR="00C24162">
        <w:rPr>
          <w:rFonts w:ascii="Calibri" w:hAnsi="Calibri" w:cs="Calibri"/>
          <w:sz w:val="22"/>
        </w:rPr>
        <w:t>ralēli Dvietes upei izrokot 1,5 </w:t>
      </w:r>
      <w:r w:rsidRPr="006A1728">
        <w:rPr>
          <w:rFonts w:ascii="Calibri" w:hAnsi="Calibri" w:cs="Calibri"/>
          <w:sz w:val="22"/>
        </w:rPr>
        <w:t>km garu kanālu un blakus tam uzberot vairākus metrus augstu aizsargdambi. 80.</w:t>
      </w:r>
      <w:r w:rsidR="00C24162">
        <w:rPr>
          <w:rFonts w:ascii="Calibri" w:hAnsi="Calibri" w:cs="Calibri"/>
          <w:sz w:val="22"/>
        </w:rPr>
        <w:t> </w:t>
      </w:r>
      <w:r w:rsidRPr="006A1728">
        <w:rPr>
          <w:rFonts w:ascii="Calibri" w:hAnsi="Calibri" w:cs="Calibri"/>
          <w:sz w:val="22"/>
        </w:rPr>
        <w:t>gadu beigās rakšanas darbi tika pārtraukti, jo tika apturēts Daugavpils HES projekts, kuram minētais Dvietes zemienes lielmeliorācijas projekts bija tieši pakārtots.</w:t>
      </w:r>
    </w:p>
    <w:p w14:paraId="33B0C4DA" w14:textId="2C828456" w:rsidR="00034C00" w:rsidRPr="006A1728" w:rsidRDefault="00034C00" w:rsidP="00034C00">
      <w:pPr>
        <w:spacing w:before="0" w:after="120"/>
        <w:jc w:val="both"/>
      </w:pPr>
      <w:r w:rsidRPr="1603DF0B">
        <w:rPr>
          <w:rFonts w:ascii="Calibri" w:hAnsi="Calibri" w:cs="Calibri"/>
          <w:sz w:val="22"/>
        </w:rPr>
        <w:t>Lai uzlabotu Dvietes palienes hidroloģiskos apstākļus un kavētu pļavu aizaugšanu, vienlaikus atjaunojot vēsturisko ainavu, 2015.</w:t>
      </w:r>
      <w:r w:rsidR="00C24162">
        <w:rPr>
          <w:rFonts w:ascii="Calibri" w:hAnsi="Calibri" w:cs="Calibri"/>
          <w:sz w:val="22"/>
        </w:rPr>
        <w:t> </w:t>
      </w:r>
      <w:r w:rsidRPr="1603DF0B">
        <w:rPr>
          <w:rFonts w:ascii="Calibri" w:hAnsi="Calibri" w:cs="Calibri"/>
          <w:sz w:val="22"/>
        </w:rPr>
        <w:t xml:space="preserve">gada sākumā LIFE+ projekta </w:t>
      </w:r>
      <w:r w:rsidR="00AE6E4D" w:rsidRPr="1603DF0B">
        <w:rPr>
          <w:rFonts w:ascii="Calibri" w:hAnsi="Calibri" w:cs="Calibri"/>
          <w:sz w:val="22"/>
        </w:rPr>
        <w:t>“</w:t>
      </w:r>
      <w:r w:rsidRPr="1603DF0B">
        <w:rPr>
          <w:rFonts w:ascii="Calibri" w:hAnsi="Calibri" w:cs="Calibri"/>
          <w:sz w:val="22"/>
        </w:rPr>
        <w:t xml:space="preserve">Griezes biotopu atjaunošana </w:t>
      </w:r>
      <w:r w:rsidRPr="0049408B">
        <w:rPr>
          <w:rFonts w:ascii="Calibri" w:hAnsi="Calibri" w:cs="Calibri"/>
          <w:i/>
          <w:iCs/>
          <w:sz w:val="22"/>
        </w:rPr>
        <w:t xml:space="preserve">Natura 2000 </w:t>
      </w:r>
      <w:r w:rsidRPr="1603DF0B">
        <w:rPr>
          <w:rFonts w:ascii="Calibri" w:hAnsi="Calibri" w:cs="Calibri"/>
          <w:sz w:val="22"/>
        </w:rPr>
        <w:t xml:space="preserve">teritorijā </w:t>
      </w:r>
      <w:r w:rsidR="00AE6E4D" w:rsidRPr="1603DF0B">
        <w:rPr>
          <w:rFonts w:ascii="Calibri" w:hAnsi="Calibri" w:cs="Calibri"/>
          <w:sz w:val="22"/>
        </w:rPr>
        <w:t>“</w:t>
      </w:r>
      <w:r w:rsidRPr="1603DF0B">
        <w:rPr>
          <w:rFonts w:ascii="Calibri" w:hAnsi="Calibri" w:cs="Calibri"/>
          <w:sz w:val="22"/>
        </w:rPr>
        <w:t>Dvietes paliene”” ietvaros tika veikta Dvietes upes vēst</w:t>
      </w:r>
      <w:r w:rsidR="00C24162">
        <w:rPr>
          <w:rFonts w:ascii="Calibri" w:hAnsi="Calibri" w:cs="Calibri"/>
          <w:sz w:val="22"/>
        </w:rPr>
        <w:t>uriskās gultnes atjaunošana 1,8 </w:t>
      </w:r>
      <w:r w:rsidRPr="1603DF0B">
        <w:rPr>
          <w:rFonts w:ascii="Calibri" w:hAnsi="Calibri" w:cs="Calibri"/>
          <w:sz w:val="22"/>
        </w:rPr>
        <w:t>km garā posmā augšpus Skuķu ezera, vadoties no esošajiem vecupju un vecgultņu posmiem (Račinskis, Priedniece</w:t>
      </w:r>
      <w:r w:rsidR="00C24162">
        <w:rPr>
          <w:rFonts w:ascii="Calibri" w:hAnsi="Calibri" w:cs="Calibri"/>
          <w:sz w:val="22"/>
        </w:rPr>
        <w:t>,</w:t>
      </w:r>
      <w:r w:rsidRPr="1603DF0B">
        <w:rPr>
          <w:rFonts w:ascii="Calibri" w:hAnsi="Calibri" w:cs="Calibri"/>
          <w:sz w:val="22"/>
        </w:rPr>
        <w:t xml:space="preserve"> 2015). Palienes hidrogrāfiskā tīkla un hidroloģiskā režīma atjaunošana bija arī viens no dabas parka pirmā dabas aizsardzības plāna 2006</w:t>
      </w:r>
      <w:r w:rsidR="00431A6E" w:rsidRPr="1603DF0B">
        <w:rPr>
          <w:rFonts w:ascii="Calibri" w:hAnsi="Calibri" w:cs="Calibri"/>
          <w:sz w:val="22"/>
        </w:rPr>
        <w:t>.</w:t>
      </w:r>
      <w:r w:rsidR="00C24162">
        <w:rPr>
          <w:rFonts w:ascii="Calibri" w:hAnsi="Calibri" w:cs="Calibri"/>
          <w:sz w:val="22"/>
        </w:rPr>
        <w:t xml:space="preserve"> – </w:t>
      </w:r>
      <w:r w:rsidRPr="1603DF0B">
        <w:rPr>
          <w:rFonts w:ascii="Calibri" w:hAnsi="Calibri" w:cs="Calibri"/>
          <w:sz w:val="22"/>
        </w:rPr>
        <w:t>2015</w:t>
      </w:r>
      <w:r w:rsidR="00431A6E" w:rsidRPr="1603DF0B">
        <w:rPr>
          <w:rFonts w:ascii="Calibri" w:hAnsi="Calibri" w:cs="Calibri"/>
          <w:sz w:val="22"/>
        </w:rPr>
        <w:t>.</w:t>
      </w:r>
      <w:r w:rsidR="00C24162">
        <w:rPr>
          <w:rFonts w:ascii="Calibri" w:hAnsi="Calibri" w:cs="Calibri"/>
          <w:sz w:val="22"/>
        </w:rPr>
        <w:t> </w:t>
      </w:r>
      <w:r w:rsidR="00431A6E" w:rsidRPr="1603DF0B">
        <w:rPr>
          <w:rFonts w:ascii="Calibri" w:hAnsi="Calibri" w:cs="Calibri"/>
          <w:sz w:val="22"/>
        </w:rPr>
        <w:t>gadam</w:t>
      </w:r>
      <w:r w:rsidRPr="1603DF0B">
        <w:rPr>
          <w:rFonts w:ascii="Calibri" w:hAnsi="Calibri" w:cs="Calibri"/>
          <w:sz w:val="22"/>
        </w:rPr>
        <w:t>) mērķiem (Račinskis</w:t>
      </w:r>
      <w:r w:rsidR="00C24162">
        <w:rPr>
          <w:rFonts w:ascii="Calibri" w:hAnsi="Calibri" w:cs="Calibri"/>
          <w:sz w:val="22"/>
        </w:rPr>
        <w:t>,</w:t>
      </w:r>
      <w:r w:rsidRPr="1603DF0B">
        <w:rPr>
          <w:rFonts w:ascii="Calibri" w:hAnsi="Calibri" w:cs="Calibri"/>
          <w:sz w:val="22"/>
        </w:rPr>
        <w:t xml:space="preserve"> 2005).</w:t>
      </w:r>
    </w:p>
    <w:p w14:paraId="52E76036" w14:textId="36AF16AB" w:rsidR="00431A6E" w:rsidRPr="006A1728" w:rsidRDefault="00F25B37" w:rsidP="00431A6E">
      <w:pPr>
        <w:spacing w:before="0" w:after="120"/>
        <w:jc w:val="both"/>
        <w:rPr>
          <w:rFonts w:ascii="Calibri" w:hAnsi="Calibri" w:cs="Calibri"/>
          <w:b/>
          <w:bCs/>
          <w:sz w:val="22"/>
        </w:rPr>
      </w:pPr>
      <w:r w:rsidRPr="006A1728">
        <w:rPr>
          <w:rFonts w:ascii="Calibri" w:hAnsi="Calibri" w:cs="Calibri"/>
          <w:b/>
          <w:bCs/>
          <w:sz w:val="22"/>
        </w:rPr>
        <w:t>Ilūkste</w:t>
      </w:r>
      <w:r w:rsidRPr="006A1728">
        <w:rPr>
          <w:rFonts w:ascii="Calibri" w:hAnsi="Calibri" w:cs="Calibri"/>
          <w:sz w:val="22"/>
        </w:rPr>
        <w:t xml:space="preserve"> ir </w:t>
      </w:r>
      <w:r w:rsidR="00431A6E" w:rsidRPr="006A1728">
        <w:rPr>
          <w:rFonts w:ascii="Calibri" w:hAnsi="Calibri" w:cs="Calibri"/>
          <w:sz w:val="22"/>
        </w:rPr>
        <w:t>Berezovkas labā satekupe Ilūkstes novadā. Iztek no Lukšta ezera Lietuvā un tek pa ledāju kušanas ūdeņu veidotu terasētu senleju, kas lejtecē savienojas ar Daugavas ieleju (Эберхард</w:t>
      </w:r>
      <w:r w:rsidR="00C24162">
        <w:rPr>
          <w:rFonts w:ascii="Calibri" w:hAnsi="Calibri" w:cs="Calibri"/>
          <w:sz w:val="22"/>
        </w:rPr>
        <w:t>, 1972). Sākumā tek ziemeļu</w:t>
      </w:r>
      <w:r w:rsidR="00431A6E" w:rsidRPr="006A1728">
        <w:rPr>
          <w:rFonts w:ascii="Calibri" w:hAnsi="Calibri" w:cs="Calibri"/>
          <w:sz w:val="22"/>
        </w:rPr>
        <w:t xml:space="preserve"> virzienā, līdz sasniedz Dvietes senleju Kaldabruņas </w:t>
      </w:r>
      <w:r w:rsidRPr="006A1728">
        <w:rPr>
          <w:rFonts w:ascii="Calibri" w:hAnsi="Calibri" w:cs="Calibri"/>
          <w:sz w:val="22"/>
        </w:rPr>
        <w:t>apkārtnē</w:t>
      </w:r>
      <w:r w:rsidR="00431A6E" w:rsidRPr="006A1728">
        <w:rPr>
          <w:rFonts w:ascii="Calibri" w:hAnsi="Calibri" w:cs="Calibri"/>
          <w:sz w:val="22"/>
        </w:rPr>
        <w:t>. Ietekot Dvietes se</w:t>
      </w:r>
      <w:r w:rsidR="00C24162">
        <w:rPr>
          <w:rFonts w:ascii="Calibri" w:hAnsi="Calibri" w:cs="Calibri"/>
          <w:sz w:val="22"/>
        </w:rPr>
        <w:t>nlejā, upe krasi pagriežas uz dienvidaustrumiem un pēdējos 20 </w:t>
      </w:r>
      <w:r w:rsidR="00431A6E" w:rsidRPr="006A1728">
        <w:rPr>
          <w:rFonts w:ascii="Calibri" w:hAnsi="Calibri" w:cs="Calibri"/>
          <w:sz w:val="22"/>
        </w:rPr>
        <w:t xml:space="preserve">km turpina tecēt pa senleju uz Daugavu. Pirms ietekas Daugavā savienojas ar Dvieti, veidojot </w:t>
      </w:r>
      <w:r w:rsidR="00C24162">
        <w:rPr>
          <w:rFonts w:ascii="Calibri" w:hAnsi="Calibri" w:cs="Calibri"/>
          <w:sz w:val="22"/>
        </w:rPr>
        <w:t>Berezovku. Kopējais garums – 57 km (no tiem Latvijā 37 km), sateces baseins – 414 </w:t>
      </w:r>
      <w:r w:rsidR="00431A6E" w:rsidRPr="006A1728">
        <w:rPr>
          <w:rFonts w:ascii="Calibri" w:hAnsi="Calibri" w:cs="Calibri"/>
          <w:sz w:val="22"/>
        </w:rPr>
        <w:t>km</w:t>
      </w:r>
      <w:r w:rsidR="00431A6E" w:rsidRPr="006A1728">
        <w:rPr>
          <w:rFonts w:ascii="Calibri" w:hAnsi="Calibri" w:cs="Calibri"/>
          <w:sz w:val="22"/>
          <w:vertAlign w:val="superscript"/>
        </w:rPr>
        <w:t xml:space="preserve">2 </w:t>
      </w:r>
      <w:r w:rsidR="00C24162">
        <w:rPr>
          <w:rFonts w:ascii="Calibri" w:hAnsi="Calibri" w:cs="Calibri"/>
          <w:sz w:val="22"/>
        </w:rPr>
        <w:t xml:space="preserve"> (Latvijā 382 </w:t>
      </w:r>
      <w:r w:rsidR="00431A6E" w:rsidRPr="006A1728">
        <w:rPr>
          <w:rFonts w:ascii="Calibri" w:hAnsi="Calibri" w:cs="Calibri"/>
          <w:sz w:val="22"/>
        </w:rPr>
        <w:t>km</w:t>
      </w:r>
      <w:r w:rsidR="00431A6E" w:rsidRPr="006A1728">
        <w:rPr>
          <w:rFonts w:ascii="Calibri" w:hAnsi="Calibri" w:cs="Calibri"/>
          <w:sz w:val="22"/>
          <w:vertAlign w:val="superscript"/>
        </w:rPr>
        <w:t>2</w:t>
      </w:r>
      <w:r w:rsidR="00C24162">
        <w:rPr>
          <w:rFonts w:ascii="Calibri" w:hAnsi="Calibri" w:cs="Calibri"/>
          <w:sz w:val="22"/>
        </w:rPr>
        <w:t>), kopējais kritums 54 m, kritums lejtecē ap 0,3 </w:t>
      </w:r>
      <w:r w:rsidR="00431A6E" w:rsidRPr="006A1728">
        <w:rPr>
          <w:rFonts w:ascii="Calibri" w:hAnsi="Calibri" w:cs="Calibri"/>
          <w:sz w:val="22"/>
        </w:rPr>
        <w:t xml:space="preserve">m/km. Lejtecē tek cauri Ilūkstes pilsētai, kur izveidots dzirnavezers. Lejpus </w:t>
      </w:r>
      <w:r w:rsidRPr="006A1728">
        <w:rPr>
          <w:rFonts w:ascii="Calibri" w:hAnsi="Calibri" w:cs="Calibri"/>
          <w:sz w:val="22"/>
        </w:rPr>
        <w:t xml:space="preserve">Ilūkstes </w:t>
      </w:r>
      <w:r w:rsidR="00431A6E" w:rsidRPr="006A1728">
        <w:rPr>
          <w:rFonts w:ascii="Calibri" w:hAnsi="Calibri" w:cs="Calibri"/>
          <w:sz w:val="22"/>
        </w:rPr>
        <w:t>pilsētas plūst pa seklu, plašu ieleju, kas Daugavas pavasara palos regulāri applūst. Garākās pietekas – Eglaine, Rauda, Kazupe, Šēdere, Munde (Pastors</w:t>
      </w:r>
      <w:r w:rsidR="00263906">
        <w:rPr>
          <w:rFonts w:ascii="Calibri" w:hAnsi="Calibri" w:cs="Calibri"/>
          <w:sz w:val="22"/>
        </w:rPr>
        <w:t>,</w:t>
      </w:r>
      <w:r w:rsidR="00431A6E" w:rsidRPr="006A1728">
        <w:rPr>
          <w:rFonts w:ascii="Calibri" w:hAnsi="Calibri" w:cs="Calibri"/>
          <w:sz w:val="22"/>
        </w:rPr>
        <w:t xml:space="preserve"> 1995d). Maksimālais c</w:t>
      </w:r>
      <w:r w:rsidR="00263906">
        <w:rPr>
          <w:rFonts w:ascii="Calibri" w:hAnsi="Calibri" w:cs="Calibri"/>
          <w:sz w:val="22"/>
        </w:rPr>
        <w:t>aurplūdums ietekas rajonā – 128 </w:t>
      </w:r>
      <w:r w:rsidR="00431A6E" w:rsidRPr="006A1728">
        <w:rPr>
          <w:rFonts w:ascii="Calibri" w:hAnsi="Calibri" w:cs="Calibri"/>
          <w:sz w:val="22"/>
        </w:rPr>
        <w:t>m</w:t>
      </w:r>
      <w:r w:rsidR="00431A6E" w:rsidRPr="006A1728">
        <w:rPr>
          <w:rFonts w:ascii="Calibri" w:hAnsi="Calibri" w:cs="Calibri"/>
          <w:sz w:val="22"/>
          <w:vertAlign w:val="superscript"/>
        </w:rPr>
        <w:t>3</w:t>
      </w:r>
      <w:r w:rsidR="00431A6E" w:rsidRPr="006A1728">
        <w:rPr>
          <w:rFonts w:ascii="Calibri" w:hAnsi="Calibri" w:cs="Calibri"/>
          <w:sz w:val="22"/>
        </w:rPr>
        <w:t>/s (Zavickis, Gruberts</w:t>
      </w:r>
      <w:r w:rsidR="00263906">
        <w:rPr>
          <w:rFonts w:ascii="Calibri" w:hAnsi="Calibri" w:cs="Calibri"/>
          <w:sz w:val="22"/>
        </w:rPr>
        <w:t>,</w:t>
      </w:r>
      <w:r w:rsidR="00431A6E" w:rsidRPr="006A1728">
        <w:rPr>
          <w:rFonts w:ascii="Calibri" w:hAnsi="Calibri" w:cs="Calibri"/>
          <w:sz w:val="22"/>
        </w:rPr>
        <w:t xml:space="preserve"> 1986). Lejtecē veikti plaši meliorācijas darbi. 20.</w:t>
      </w:r>
      <w:r w:rsidR="00263906">
        <w:rPr>
          <w:rFonts w:ascii="Calibri" w:hAnsi="Calibri" w:cs="Calibri"/>
          <w:sz w:val="22"/>
        </w:rPr>
        <w:t> gadsimta</w:t>
      </w:r>
      <w:r w:rsidR="00431A6E" w:rsidRPr="006A1728">
        <w:rPr>
          <w:rFonts w:ascii="Calibri" w:hAnsi="Calibri" w:cs="Calibri"/>
          <w:sz w:val="22"/>
        </w:rPr>
        <w:t xml:space="preserve"> 80.</w:t>
      </w:r>
      <w:r w:rsidR="00263906">
        <w:rPr>
          <w:rFonts w:ascii="Calibri" w:hAnsi="Calibri" w:cs="Calibri"/>
          <w:sz w:val="22"/>
        </w:rPr>
        <w:t> </w:t>
      </w:r>
      <w:r w:rsidR="00431A6E" w:rsidRPr="006A1728">
        <w:rPr>
          <w:rFonts w:ascii="Calibri" w:hAnsi="Calibri" w:cs="Calibri"/>
          <w:sz w:val="22"/>
        </w:rPr>
        <w:t>gados bija paredzēts izveidot sarežģītu polderu sistēmu Ilūkstes lejteces pasargāšanai no tolaik projektētā Daugavpils HES darbības izraisītajiem plūdu viļņiem (Daugavpils rajona</w:t>
      </w:r>
      <w:r w:rsidR="00B3070F" w:rsidRPr="00B3070F">
        <w:rPr>
          <w:rFonts w:ascii="Calibri" w:hAnsi="Calibri" w:cs="Calibri"/>
          <w:color w:val="000000" w:themeColor="text1"/>
        </w:rPr>
        <w:t xml:space="preserve"> </w:t>
      </w:r>
      <w:r w:rsidR="00B3070F" w:rsidRPr="00B3070F">
        <w:rPr>
          <w:rFonts w:ascii="Calibri" w:hAnsi="Calibri" w:cs="Calibri"/>
          <w:sz w:val="22"/>
        </w:rPr>
        <w:t>Dvietes zemienes inženieraizsardzības un lielmeliorācijas būvdarbu tehniski-ekonomiskais aprēkins</w:t>
      </w:r>
      <w:r w:rsidR="00263906">
        <w:rPr>
          <w:rFonts w:ascii="Calibri" w:hAnsi="Calibri" w:cs="Calibri"/>
          <w:sz w:val="22"/>
        </w:rPr>
        <w:t>,</w:t>
      </w:r>
      <w:r w:rsidR="00431A6E" w:rsidRPr="006A1728">
        <w:rPr>
          <w:rFonts w:ascii="Calibri" w:hAnsi="Calibri" w:cs="Calibri"/>
          <w:sz w:val="22"/>
        </w:rPr>
        <w:t xml:space="preserve"> 1987).</w:t>
      </w:r>
    </w:p>
    <w:p w14:paraId="371845BB" w14:textId="6D89DB58" w:rsidR="003D789C" w:rsidRPr="006A1728" w:rsidRDefault="0099734D" w:rsidP="0095323F">
      <w:pPr>
        <w:spacing w:before="0" w:after="120"/>
        <w:jc w:val="both"/>
        <w:rPr>
          <w:rFonts w:ascii="Calibri" w:hAnsi="Calibri" w:cs="Calibri"/>
          <w:sz w:val="22"/>
        </w:rPr>
      </w:pPr>
      <w:r w:rsidRPr="006A1728">
        <w:rPr>
          <w:rFonts w:ascii="Calibri" w:hAnsi="Calibri" w:cs="Calibri"/>
          <w:b/>
          <w:bCs/>
          <w:sz w:val="22"/>
        </w:rPr>
        <w:t xml:space="preserve">Skuķu </w:t>
      </w:r>
      <w:r w:rsidRPr="006A1728">
        <w:rPr>
          <w:rFonts w:ascii="Calibri" w:hAnsi="Calibri" w:cs="Calibri"/>
          <w:sz w:val="22"/>
        </w:rPr>
        <w:t>(Grīvas)</w:t>
      </w:r>
      <w:r w:rsidRPr="006A1728">
        <w:rPr>
          <w:rFonts w:ascii="Calibri" w:hAnsi="Calibri" w:cs="Calibri"/>
          <w:b/>
          <w:bCs/>
          <w:sz w:val="22"/>
        </w:rPr>
        <w:t xml:space="preserve"> ezers</w:t>
      </w:r>
      <w:r w:rsidRPr="006A1728">
        <w:rPr>
          <w:rFonts w:ascii="Calibri" w:hAnsi="Calibri" w:cs="Calibri"/>
          <w:sz w:val="22"/>
        </w:rPr>
        <w:t xml:space="preserve"> ir l</w:t>
      </w:r>
      <w:r w:rsidR="0095323F" w:rsidRPr="006A1728">
        <w:rPr>
          <w:rFonts w:ascii="Calibri" w:hAnsi="Calibri" w:cs="Calibri"/>
          <w:sz w:val="22"/>
        </w:rPr>
        <w:t>ielākais upju palieņu ezers Latvijā (Gruberts</w:t>
      </w:r>
      <w:r w:rsidR="00E41005">
        <w:rPr>
          <w:rFonts w:ascii="Calibri" w:hAnsi="Calibri" w:cs="Calibri"/>
          <w:sz w:val="22"/>
        </w:rPr>
        <w:t>,</w:t>
      </w:r>
      <w:r w:rsidR="0095323F" w:rsidRPr="006A1728">
        <w:rPr>
          <w:rFonts w:ascii="Calibri" w:hAnsi="Calibri" w:cs="Calibri"/>
          <w:sz w:val="22"/>
        </w:rPr>
        <w:t xml:space="preserve"> 2019). Atrodas dabas parka centrā uz </w:t>
      </w:r>
      <w:r w:rsidRPr="006A1728">
        <w:rPr>
          <w:rFonts w:ascii="Calibri" w:hAnsi="Calibri" w:cs="Calibri"/>
          <w:sz w:val="22"/>
        </w:rPr>
        <w:t xml:space="preserve">Ilūkstes novada </w:t>
      </w:r>
      <w:r w:rsidR="0095323F" w:rsidRPr="006A1728">
        <w:rPr>
          <w:rFonts w:ascii="Calibri" w:hAnsi="Calibri" w:cs="Calibri"/>
          <w:sz w:val="22"/>
        </w:rPr>
        <w:t>Dvietes un Pilskalnes pagastu robežas. Stipri eitrofs, sekls, caurtekošs makrofītu tipa Daugavas palieņu ezers. Ezera hidroloģiskajā režīmā var izdalīt palieņu ezeriem tipiskās piepildīšanās, drenāžas un izolācijas fāzes. Pateicoties tām, ezera krasta līnija, platība un dziļums ir sezonāli mainīgi lielumi un atkarīgi no hidroloģiskās situācijas Daugavas un Dvietes palienēs. Ezerdobes morfometriskie rādītāji vasarā: pla</w:t>
      </w:r>
      <w:r w:rsidR="00E41005">
        <w:rPr>
          <w:rFonts w:ascii="Calibri" w:hAnsi="Calibri" w:cs="Calibri"/>
          <w:sz w:val="22"/>
        </w:rPr>
        <w:t>tība – 110 </w:t>
      </w:r>
      <w:r w:rsidR="0095323F" w:rsidRPr="006A1728">
        <w:rPr>
          <w:rFonts w:ascii="Calibri" w:hAnsi="Calibri" w:cs="Calibri"/>
          <w:sz w:val="22"/>
        </w:rPr>
        <w:t>ha; ūdens līmenis – 85,6</w:t>
      </w:r>
      <w:r w:rsidR="00E41005">
        <w:rPr>
          <w:rFonts w:ascii="Calibri" w:hAnsi="Calibri" w:cs="Calibri"/>
          <w:sz w:val="22"/>
        </w:rPr>
        <w:t xml:space="preserve"> – </w:t>
      </w:r>
      <w:r w:rsidR="0095323F" w:rsidRPr="006A1728">
        <w:rPr>
          <w:rFonts w:ascii="Calibri" w:hAnsi="Calibri" w:cs="Calibri"/>
          <w:sz w:val="22"/>
        </w:rPr>
        <w:t>8</w:t>
      </w:r>
      <w:r w:rsidR="00E41005">
        <w:rPr>
          <w:rFonts w:ascii="Calibri" w:hAnsi="Calibri" w:cs="Calibri"/>
          <w:sz w:val="22"/>
        </w:rPr>
        <w:t>6,5 </w:t>
      </w:r>
      <w:r w:rsidR="0095323F" w:rsidRPr="006A1728">
        <w:rPr>
          <w:rFonts w:ascii="Calibri" w:hAnsi="Calibri" w:cs="Calibri"/>
          <w:sz w:val="22"/>
        </w:rPr>
        <w:t>m v</w:t>
      </w:r>
      <w:r w:rsidR="00B3070F">
        <w:rPr>
          <w:rFonts w:ascii="Calibri" w:hAnsi="Calibri" w:cs="Calibri"/>
          <w:sz w:val="22"/>
        </w:rPr>
        <w:t>.j.l.</w:t>
      </w:r>
      <w:r w:rsidR="00E41005">
        <w:rPr>
          <w:rFonts w:ascii="Calibri" w:hAnsi="Calibri" w:cs="Calibri"/>
          <w:sz w:val="22"/>
        </w:rPr>
        <w:t>; lielākais garums – 1,9 km; lielākais platums – 0,8 km; vidējais dziļums – 0,5 m; lielākais dziļums – 1,1 </w:t>
      </w:r>
      <w:r w:rsidR="0095323F" w:rsidRPr="006A1728">
        <w:rPr>
          <w:rFonts w:ascii="Calibri" w:hAnsi="Calibri" w:cs="Calibri"/>
          <w:sz w:val="22"/>
        </w:rPr>
        <w:t xml:space="preserve">m (Gruberts </w:t>
      </w:r>
      <w:r w:rsidR="0095323F" w:rsidRPr="006A1728">
        <w:rPr>
          <w:rFonts w:ascii="Calibri" w:hAnsi="Calibri" w:cs="Calibri"/>
          <w:i/>
          <w:iCs/>
          <w:sz w:val="22"/>
        </w:rPr>
        <w:t>et al</w:t>
      </w:r>
      <w:r w:rsidR="0095323F" w:rsidRPr="006A1728">
        <w:rPr>
          <w:rFonts w:ascii="Calibri" w:hAnsi="Calibri" w:cs="Calibri"/>
          <w:sz w:val="22"/>
        </w:rPr>
        <w:t>.</w:t>
      </w:r>
      <w:r w:rsidR="00E41005">
        <w:rPr>
          <w:rFonts w:ascii="Calibri" w:hAnsi="Calibri" w:cs="Calibri"/>
          <w:sz w:val="22"/>
        </w:rPr>
        <w:t>, 2007). Ziemeļu</w:t>
      </w:r>
      <w:r w:rsidR="0095323F" w:rsidRPr="006A1728">
        <w:rPr>
          <w:rFonts w:ascii="Calibri" w:hAnsi="Calibri" w:cs="Calibri"/>
          <w:sz w:val="22"/>
        </w:rPr>
        <w:t xml:space="preserve"> daļā trīs nelieli līči. Krasti lēzeni, staigni, kūdraini. Apkārtnes ainavā dominē palieņu pļavas.</w:t>
      </w:r>
    </w:p>
    <w:p w14:paraId="202152B6" w14:textId="2E908A33" w:rsidR="0095323F" w:rsidRPr="006A1728" w:rsidRDefault="0095323F" w:rsidP="0095323F">
      <w:pPr>
        <w:spacing w:before="0" w:after="120"/>
        <w:jc w:val="both"/>
        <w:rPr>
          <w:rFonts w:ascii="Calibri" w:hAnsi="Calibri" w:cs="Calibri"/>
          <w:sz w:val="22"/>
        </w:rPr>
      </w:pPr>
      <w:r w:rsidRPr="006A1728">
        <w:rPr>
          <w:rFonts w:ascii="Calibri" w:hAnsi="Calibri" w:cs="Calibri"/>
          <w:sz w:val="22"/>
        </w:rPr>
        <w:lastRenderedPageBreak/>
        <w:t>Skuķu ezeram ir glaciālas cilmes ezerdobe, kas izveidojusies, kūstot aprimušā ledāja paliekām Dvietes senlejā pēdējā leduslaikmeta beigās (Gruberts, Soms</w:t>
      </w:r>
      <w:r w:rsidR="00756334">
        <w:rPr>
          <w:rFonts w:ascii="Calibri" w:hAnsi="Calibri" w:cs="Calibri"/>
          <w:sz w:val="22"/>
        </w:rPr>
        <w:t>,</w:t>
      </w:r>
      <w:r w:rsidRPr="006A1728">
        <w:rPr>
          <w:rFonts w:ascii="Calibri" w:hAnsi="Calibri" w:cs="Calibri"/>
          <w:sz w:val="22"/>
        </w:rPr>
        <w:t xml:space="preserve"> 2004). Sāko</w:t>
      </w:r>
      <w:r w:rsidR="00756334">
        <w:rPr>
          <w:rFonts w:ascii="Calibri" w:hAnsi="Calibri" w:cs="Calibri"/>
          <w:sz w:val="22"/>
        </w:rPr>
        <w:t>tnēji ezers bijis vismaz par 12 </w:t>
      </w:r>
      <w:r w:rsidRPr="006A1728">
        <w:rPr>
          <w:rFonts w:ascii="Calibri" w:hAnsi="Calibri" w:cs="Calibri"/>
          <w:sz w:val="22"/>
        </w:rPr>
        <w:t>m dziļāks nekā mūsdienās, par k</w:t>
      </w:r>
      <w:r w:rsidR="00756334">
        <w:rPr>
          <w:rFonts w:ascii="Calibri" w:hAnsi="Calibri" w:cs="Calibri"/>
          <w:sz w:val="22"/>
        </w:rPr>
        <w:t xml:space="preserve">o liecina </w:t>
      </w:r>
      <w:r w:rsidRPr="006A1728">
        <w:rPr>
          <w:rFonts w:ascii="Calibri" w:hAnsi="Calibri" w:cs="Calibri"/>
          <w:sz w:val="22"/>
        </w:rPr>
        <w:t>nog</w:t>
      </w:r>
      <w:r w:rsidR="00756334">
        <w:rPr>
          <w:rFonts w:ascii="Calibri" w:hAnsi="Calibri" w:cs="Calibri"/>
          <w:sz w:val="22"/>
        </w:rPr>
        <w:t>ulumu biezuma izpēte ezerdobes rietumu</w:t>
      </w:r>
      <w:r w:rsidRPr="006A1728">
        <w:rPr>
          <w:rFonts w:ascii="Calibri" w:hAnsi="Calibri" w:cs="Calibri"/>
          <w:sz w:val="22"/>
        </w:rPr>
        <w:t xml:space="preserve"> daļā (Gruberts</w:t>
      </w:r>
      <w:r w:rsidR="00756334">
        <w:rPr>
          <w:rFonts w:ascii="Calibri" w:hAnsi="Calibri" w:cs="Calibri"/>
          <w:sz w:val="22"/>
        </w:rPr>
        <w:t>,</w:t>
      </w:r>
      <w:r w:rsidRPr="006A1728">
        <w:rPr>
          <w:rFonts w:ascii="Calibri" w:hAnsi="Calibri" w:cs="Calibri"/>
          <w:sz w:val="22"/>
        </w:rPr>
        <w:t xml:space="preserve"> 2019).</w:t>
      </w:r>
    </w:p>
    <w:p w14:paraId="396EC41E" w14:textId="6142807E" w:rsidR="0095323F" w:rsidRPr="006A1728" w:rsidRDefault="00756334" w:rsidP="0095323F">
      <w:pPr>
        <w:spacing w:before="0" w:after="120"/>
        <w:jc w:val="both"/>
        <w:rPr>
          <w:rFonts w:ascii="Calibri" w:hAnsi="Calibri" w:cs="Calibri"/>
          <w:sz w:val="22"/>
        </w:rPr>
      </w:pPr>
      <w:r>
        <w:rPr>
          <w:rFonts w:ascii="Calibri" w:hAnsi="Calibri" w:cs="Calibri"/>
          <w:sz w:val="22"/>
        </w:rPr>
        <w:t>Sateces baseina platība ~190 </w:t>
      </w:r>
      <w:r w:rsidR="0095323F" w:rsidRPr="006A1728">
        <w:rPr>
          <w:rFonts w:ascii="Calibri" w:hAnsi="Calibri" w:cs="Calibri"/>
          <w:sz w:val="22"/>
        </w:rPr>
        <w:t>km</w:t>
      </w:r>
      <w:r w:rsidR="0095323F" w:rsidRPr="006A1728">
        <w:rPr>
          <w:rFonts w:ascii="Calibri" w:hAnsi="Calibri" w:cs="Calibri"/>
          <w:sz w:val="22"/>
          <w:vertAlign w:val="superscript"/>
        </w:rPr>
        <w:t>2</w:t>
      </w:r>
      <w:r w:rsidR="0095323F" w:rsidRPr="006A1728">
        <w:rPr>
          <w:rFonts w:ascii="Calibri" w:hAnsi="Calibri" w:cs="Calibri"/>
          <w:sz w:val="22"/>
        </w:rPr>
        <w:t xml:space="preserve">. Ezeram cauri tek Dviete (Berezovkas satekupe). Ezeram raksturīgas ievērojamas ūdens līmeņa sezonālās </w:t>
      </w:r>
      <w:r>
        <w:rPr>
          <w:rFonts w:ascii="Calibri" w:hAnsi="Calibri" w:cs="Calibri"/>
          <w:sz w:val="22"/>
        </w:rPr>
        <w:t>svārstības: vidējos palos – 3,6 </w:t>
      </w:r>
      <w:r w:rsidR="0095323F" w:rsidRPr="006A1728">
        <w:rPr>
          <w:rFonts w:ascii="Calibri" w:hAnsi="Calibri" w:cs="Calibri"/>
          <w:sz w:val="22"/>
        </w:rPr>
        <w:t>m; augstākajos novēr</w:t>
      </w:r>
      <w:r>
        <w:rPr>
          <w:rFonts w:ascii="Calibri" w:hAnsi="Calibri" w:cs="Calibri"/>
          <w:sz w:val="22"/>
        </w:rPr>
        <w:t>otajos palos (1931. gadā) – ap 7 </w:t>
      </w:r>
      <w:r w:rsidR="0095323F" w:rsidRPr="006A1728">
        <w:rPr>
          <w:rFonts w:ascii="Calibri" w:hAnsi="Calibri" w:cs="Calibri"/>
          <w:sz w:val="22"/>
        </w:rPr>
        <w:t>m. Tās ir saistītas ar ezera atrašanos Daugavas palienē, kas ietver arī daļu no Dvietes senlejas. Saskaņā ar Daugavas palieņu ezeru hidroloģisko klasifikāciju tas pieder pie atkārtoti applūstošajiem ezeriem (t.i.</w:t>
      </w:r>
      <w:r w:rsidR="00E53E8C" w:rsidRPr="006A1728">
        <w:rPr>
          <w:rFonts w:ascii="Calibri" w:hAnsi="Calibri" w:cs="Calibri"/>
          <w:sz w:val="22"/>
        </w:rPr>
        <w:t>,</w:t>
      </w:r>
      <w:r w:rsidR="0095323F" w:rsidRPr="006A1728">
        <w:rPr>
          <w:rFonts w:ascii="Calibri" w:hAnsi="Calibri" w:cs="Calibri"/>
          <w:sz w:val="22"/>
        </w:rPr>
        <w:t xml:space="preserve"> applūst 1-2 reizes gadā ne tikai pavasara palos, bet arī pie maksimālajiem novērotajiem plūdu līmeņiem vasaras</w:t>
      </w:r>
      <w:r w:rsidR="00E53E8C" w:rsidRPr="006A1728">
        <w:rPr>
          <w:rFonts w:ascii="Calibri" w:hAnsi="Calibri" w:cs="Calibri"/>
          <w:sz w:val="22"/>
        </w:rPr>
        <w:t xml:space="preserve"> </w:t>
      </w:r>
      <w:r>
        <w:rPr>
          <w:rFonts w:ascii="Calibri" w:hAnsi="Calibri" w:cs="Calibri"/>
          <w:sz w:val="22"/>
        </w:rPr>
        <w:t>–</w:t>
      </w:r>
      <w:r w:rsidR="00E53E8C" w:rsidRPr="006A1728">
        <w:rPr>
          <w:rFonts w:ascii="Calibri" w:hAnsi="Calibri" w:cs="Calibri"/>
          <w:sz w:val="22"/>
        </w:rPr>
        <w:t xml:space="preserve"> </w:t>
      </w:r>
      <w:r w:rsidR="0095323F" w:rsidRPr="006A1728">
        <w:rPr>
          <w:rFonts w:ascii="Calibri" w:hAnsi="Calibri" w:cs="Calibri"/>
          <w:sz w:val="22"/>
        </w:rPr>
        <w:t>rudens periodā). Pateicoties regulārām ūdens līmeņa svārstībām</w:t>
      </w:r>
      <w:r>
        <w:rPr>
          <w:rFonts w:ascii="Calibri" w:hAnsi="Calibri" w:cs="Calibri"/>
          <w:sz w:val="22"/>
        </w:rPr>
        <w:t>,</w:t>
      </w:r>
      <w:r w:rsidR="0095323F" w:rsidRPr="006A1728">
        <w:rPr>
          <w:rFonts w:ascii="Calibri" w:hAnsi="Calibri" w:cs="Calibri"/>
          <w:sz w:val="22"/>
        </w:rPr>
        <w:t xml:space="preserve"> pavasaros notiek ezerdobes daļēja pašattīrīšanās no trūdošo ūdensaugu atliekām. Augstākais ūdens līmenis parasti tiek novērots aprīļa vidū (Gruberts</w:t>
      </w:r>
      <w:r>
        <w:rPr>
          <w:rFonts w:ascii="Calibri" w:hAnsi="Calibri" w:cs="Calibri"/>
          <w:sz w:val="22"/>
        </w:rPr>
        <w:t>,</w:t>
      </w:r>
      <w:r w:rsidR="0095323F" w:rsidRPr="006A1728">
        <w:rPr>
          <w:rFonts w:ascii="Calibri" w:hAnsi="Calibri" w:cs="Calibri"/>
          <w:sz w:val="22"/>
        </w:rPr>
        <w:t xml:space="preserve"> 2006; 2019).</w:t>
      </w:r>
    </w:p>
    <w:p w14:paraId="2EFAB1AF" w14:textId="28B717A1" w:rsidR="003D789C" w:rsidRPr="006A1728" w:rsidRDefault="00D47771" w:rsidP="003832E1">
      <w:pPr>
        <w:spacing w:before="0" w:after="120"/>
        <w:jc w:val="both"/>
        <w:rPr>
          <w:rFonts w:ascii="Calibri" w:hAnsi="Calibri" w:cs="Calibri"/>
          <w:sz w:val="22"/>
        </w:rPr>
      </w:pPr>
      <w:r w:rsidRPr="006A1728">
        <w:rPr>
          <w:rFonts w:ascii="Calibri" w:hAnsi="Calibri" w:cs="Calibri"/>
          <w:b/>
          <w:bCs/>
          <w:sz w:val="22"/>
        </w:rPr>
        <w:t>Dvietes ezers</w:t>
      </w:r>
      <w:r w:rsidRPr="006A1728">
        <w:rPr>
          <w:rFonts w:ascii="Calibri" w:hAnsi="Calibri" w:cs="Calibri"/>
          <w:sz w:val="22"/>
        </w:rPr>
        <w:t xml:space="preserve"> ir o</w:t>
      </w:r>
      <w:r w:rsidR="003D789C" w:rsidRPr="006A1728">
        <w:rPr>
          <w:rFonts w:ascii="Calibri" w:hAnsi="Calibri" w:cs="Calibri"/>
          <w:sz w:val="22"/>
        </w:rPr>
        <w:t>trs lielākais upju palieņu ezers Latvijā (Gruberts</w:t>
      </w:r>
      <w:r w:rsidR="00756334">
        <w:rPr>
          <w:rFonts w:ascii="Calibri" w:hAnsi="Calibri" w:cs="Calibri"/>
          <w:sz w:val="22"/>
        </w:rPr>
        <w:t>,</w:t>
      </w:r>
      <w:r w:rsidR="003D789C" w:rsidRPr="006A1728">
        <w:rPr>
          <w:rFonts w:ascii="Calibri" w:hAnsi="Calibri" w:cs="Calibri"/>
          <w:sz w:val="22"/>
        </w:rPr>
        <w:t xml:space="preserve"> 2019). Atrodas d</w:t>
      </w:r>
      <w:r w:rsidR="00756334">
        <w:rPr>
          <w:rFonts w:ascii="Calibri" w:hAnsi="Calibri" w:cs="Calibri"/>
          <w:sz w:val="22"/>
        </w:rPr>
        <w:t>abas parka centrālajā daļā ap 2 km uz austrumiem – dienvidaustrumiem</w:t>
      </w:r>
      <w:r w:rsidR="003D789C" w:rsidRPr="006A1728">
        <w:rPr>
          <w:rFonts w:ascii="Calibri" w:hAnsi="Calibri" w:cs="Calibri"/>
          <w:sz w:val="22"/>
        </w:rPr>
        <w:t xml:space="preserve"> no Skuķu ezera. Stipri eitrofs, sekls, caurtekošs makrofītu tipa Daugavas palieņu ezers. Tāpat kā Skuķu ezeram arī Dvietes ezera platība, krasta līnijas garums, dziļums u.c. morfometriskie radītāji ir sezonāli mainīgi lielumi. Ezerdobes morfometriski</w:t>
      </w:r>
      <w:r w:rsidR="00756334">
        <w:rPr>
          <w:rFonts w:ascii="Calibri" w:hAnsi="Calibri" w:cs="Calibri"/>
          <w:sz w:val="22"/>
        </w:rPr>
        <w:t>e rādītāji vasarā: platība – 80 </w:t>
      </w:r>
      <w:r w:rsidR="003D789C" w:rsidRPr="006A1728">
        <w:rPr>
          <w:rFonts w:ascii="Calibri" w:hAnsi="Calibri" w:cs="Calibri"/>
          <w:sz w:val="22"/>
        </w:rPr>
        <w:t>ha; ūdens līmenis – 85,5</w:t>
      </w:r>
      <w:r w:rsidR="00756334">
        <w:rPr>
          <w:rFonts w:ascii="Calibri" w:hAnsi="Calibri" w:cs="Calibri"/>
          <w:sz w:val="22"/>
        </w:rPr>
        <w:t xml:space="preserve"> – </w:t>
      </w:r>
      <w:r w:rsidR="003D789C" w:rsidRPr="006A1728">
        <w:rPr>
          <w:rFonts w:ascii="Calibri" w:hAnsi="Calibri" w:cs="Calibri"/>
          <w:sz w:val="22"/>
        </w:rPr>
        <w:t>86,4</w:t>
      </w:r>
      <w:r w:rsidR="00756334">
        <w:rPr>
          <w:rFonts w:ascii="Calibri" w:hAnsi="Calibri" w:cs="Calibri"/>
          <w:sz w:val="22"/>
        </w:rPr>
        <w:t> </w:t>
      </w:r>
      <w:r w:rsidR="003D789C" w:rsidRPr="006A1728">
        <w:rPr>
          <w:rFonts w:ascii="Calibri" w:hAnsi="Calibri" w:cs="Calibri"/>
          <w:sz w:val="22"/>
        </w:rPr>
        <w:t>m v</w:t>
      </w:r>
      <w:r w:rsidR="00716D86">
        <w:rPr>
          <w:rFonts w:ascii="Calibri" w:hAnsi="Calibri" w:cs="Calibri"/>
          <w:sz w:val="22"/>
        </w:rPr>
        <w:t>.</w:t>
      </w:r>
      <w:r w:rsidR="003D789C" w:rsidRPr="006A1728">
        <w:rPr>
          <w:rFonts w:ascii="Calibri" w:hAnsi="Calibri" w:cs="Calibri"/>
          <w:sz w:val="22"/>
        </w:rPr>
        <w:t>j</w:t>
      </w:r>
      <w:r w:rsidR="00716D86">
        <w:rPr>
          <w:rFonts w:ascii="Calibri" w:hAnsi="Calibri" w:cs="Calibri"/>
          <w:sz w:val="22"/>
        </w:rPr>
        <w:t>.</w:t>
      </w:r>
      <w:r w:rsidR="003D789C" w:rsidRPr="006A1728">
        <w:rPr>
          <w:rFonts w:ascii="Calibri" w:hAnsi="Calibri" w:cs="Calibri"/>
          <w:sz w:val="22"/>
        </w:rPr>
        <w:t>l</w:t>
      </w:r>
      <w:r w:rsidR="00716D86">
        <w:rPr>
          <w:rFonts w:ascii="Calibri" w:hAnsi="Calibri" w:cs="Calibri"/>
          <w:sz w:val="22"/>
        </w:rPr>
        <w:t>.</w:t>
      </w:r>
      <w:r w:rsidR="00756334">
        <w:rPr>
          <w:rFonts w:ascii="Calibri" w:hAnsi="Calibri" w:cs="Calibri"/>
          <w:sz w:val="22"/>
        </w:rPr>
        <w:t>.; lielākais garums – 1,7 km; lielākais platums – 0,7 km; vidējais dziļums – 0,5 m; lielākais dziļums – 0,9 </w:t>
      </w:r>
      <w:r w:rsidR="003D789C" w:rsidRPr="006A1728">
        <w:rPr>
          <w:rFonts w:ascii="Calibri" w:hAnsi="Calibri" w:cs="Calibri"/>
          <w:sz w:val="22"/>
        </w:rPr>
        <w:t xml:space="preserve">m (Gruberts </w:t>
      </w:r>
      <w:r w:rsidR="003D789C" w:rsidRPr="006A1728">
        <w:rPr>
          <w:rFonts w:ascii="Calibri" w:hAnsi="Calibri" w:cs="Calibri"/>
          <w:i/>
          <w:iCs/>
          <w:sz w:val="22"/>
        </w:rPr>
        <w:t>et al</w:t>
      </w:r>
      <w:r w:rsidR="003D789C" w:rsidRPr="006A1728">
        <w:rPr>
          <w:rFonts w:ascii="Calibri" w:hAnsi="Calibri" w:cs="Calibri"/>
          <w:sz w:val="22"/>
        </w:rPr>
        <w:t>.</w:t>
      </w:r>
      <w:r w:rsidR="00756334">
        <w:rPr>
          <w:rFonts w:ascii="Calibri" w:hAnsi="Calibri" w:cs="Calibri"/>
          <w:sz w:val="22"/>
        </w:rPr>
        <w:t>,</w:t>
      </w:r>
      <w:r w:rsidR="003832E1" w:rsidRPr="006A1728">
        <w:rPr>
          <w:rFonts w:ascii="Calibri" w:hAnsi="Calibri" w:cs="Calibri"/>
          <w:sz w:val="22"/>
        </w:rPr>
        <w:t xml:space="preserve"> </w:t>
      </w:r>
      <w:r w:rsidR="003D789C" w:rsidRPr="006A1728">
        <w:rPr>
          <w:rFonts w:ascii="Calibri" w:hAnsi="Calibri" w:cs="Calibri"/>
          <w:sz w:val="22"/>
        </w:rPr>
        <w:t xml:space="preserve">2007). Krasti lēzeni, staigni, kūdraini. Apkārtnes ainavā dominē mitras palieņu pļavas. Arī Dvietes ezeram ir glaciālas cilmes ezerdobe, kas izveidojusies, kūstot aprimušā ledāja paliekām Dvietes senlejā leduslaikmeta beigās. </w:t>
      </w:r>
    </w:p>
    <w:p w14:paraId="627F5ED7" w14:textId="59664B20" w:rsidR="003D789C" w:rsidRPr="006A1728" w:rsidRDefault="00756334" w:rsidP="003832E1">
      <w:pPr>
        <w:spacing w:before="0" w:after="120"/>
        <w:jc w:val="both"/>
        <w:rPr>
          <w:rFonts w:ascii="Calibri" w:hAnsi="Calibri" w:cs="Calibri"/>
          <w:sz w:val="22"/>
        </w:rPr>
      </w:pPr>
      <w:r>
        <w:rPr>
          <w:rFonts w:ascii="Calibri" w:hAnsi="Calibri" w:cs="Calibri"/>
          <w:sz w:val="22"/>
        </w:rPr>
        <w:t>Sateces baseina platība ~230 </w:t>
      </w:r>
      <w:r w:rsidR="003D789C" w:rsidRPr="006A1728">
        <w:rPr>
          <w:rFonts w:ascii="Calibri" w:hAnsi="Calibri" w:cs="Calibri"/>
          <w:sz w:val="22"/>
        </w:rPr>
        <w:t>km</w:t>
      </w:r>
      <w:r w:rsidR="003D789C" w:rsidRPr="006A1728">
        <w:rPr>
          <w:rFonts w:ascii="Calibri" w:hAnsi="Calibri" w:cs="Calibri"/>
          <w:sz w:val="22"/>
          <w:vertAlign w:val="superscript"/>
        </w:rPr>
        <w:t>2</w:t>
      </w:r>
      <w:r w:rsidR="003D789C" w:rsidRPr="006A1728">
        <w:rPr>
          <w:rFonts w:ascii="Calibri" w:hAnsi="Calibri" w:cs="Calibri"/>
          <w:sz w:val="22"/>
        </w:rPr>
        <w:t>. Ezeram cauri tek Dviete un raksturīgas ievērojamas ūdens līmeņa sezonālās svārstības: vidējos palos – 3,7</w:t>
      </w:r>
      <w:r>
        <w:rPr>
          <w:rFonts w:ascii="Calibri" w:hAnsi="Calibri" w:cs="Calibri"/>
          <w:sz w:val="22"/>
        </w:rPr>
        <w:t xml:space="preserve"> – </w:t>
      </w:r>
      <w:r w:rsidR="003D789C" w:rsidRPr="006A1728">
        <w:rPr>
          <w:rFonts w:ascii="Calibri" w:hAnsi="Calibri" w:cs="Calibri"/>
          <w:sz w:val="22"/>
        </w:rPr>
        <w:t>4</w:t>
      </w:r>
      <w:r>
        <w:rPr>
          <w:rFonts w:ascii="Calibri" w:hAnsi="Calibri" w:cs="Calibri"/>
          <w:sz w:val="22"/>
        </w:rPr>
        <w:t>,0 </w:t>
      </w:r>
      <w:r w:rsidR="003D789C" w:rsidRPr="006A1728">
        <w:rPr>
          <w:rFonts w:ascii="Calibri" w:hAnsi="Calibri" w:cs="Calibri"/>
          <w:sz w:val="22"/>
        </w:rPr>
        <w:t>m; augstākajos novērotajos palos (1931.</w:t>
      </w:r>
      <w:r>
        <w:rPr>
          <w:rFonts w:ascii="Calibri" w:hAnsi="Calibri" w:cs="Calibri"/>
          <w:sz w:val="22"/>
        </w:rPr>
        <w:t> </w:t>
      </w:r>
      <w:r w:rsidR="003D789C" w:rsidRPr="006A1728">
        <w:rPr>
          <w:rFonts w:ascii="Calibri" w:hAnsi="Calibri" w:cs="Calibri"/>
          <w:sz w:val="22"/>
        </w:rPr>
        <w:t>gadā) – ap 7,1</w:t>
      </w:r>
      <w:r>
        <w:rPr>
          <w:rFonts w:ascii="Calibri" w:hAnsi="Calibri" w:cs="Calibri"/>
          <w:sz w:val="22"/>
        </w:rPr>
        <w:t xml:space="preserve"> – </w:t>
      </w:r>
      <w:r w:rsidR="003D789C" w:rsidRPr="006A1728">
        <w:rPr>
          <w:rFonts w:ascii="Calibri" w:hAnsi="Calibri" w:cs="Calibri"/>
          <w:sz w:val="22"/>
        </w:rPr>
        <w:t>7</w:t>
      </w:r>
      <w:r>
        <w:rPr>
          <w:rFonts w:ascii="Calibri" w:hAnsi="Calibri" w:cs="Calibri"/>
          <w:sz w:val="22"/>
        </w:rPr>
        <w:t>,4 </w:t>
      </w:r>
      <w:r w:rsidR="003D789C" w:rsidRPr="006A1728">
        <w:rPr>
          <w:rFonts w:ascii="Calibri" w:hAnsi="Calibri" w:cs="Calibri"/>
          <w:sz w:val="22"/>
        </w:rPr>
        <w:t>m. Saskaņā ar Daugavas palieņu ezeru hidroloģisko klasifikāciju arī tas pieder pie atkārtoti applūstošajiem ezeriem. Augstākais ūdens līmenis parasti tiek novērots aprīļa vidū (Gruberts</w:t>
      </w:r>
      <w:r>
        <w:rPr>
          <w:rFonts w:ascii="Calibri" w:hAnsi="Calibri" w:cs="Calibri"/>
          <w:sz w:val="22"/>
        </w:rPr>
        <w:t>,</w:t>
      </w:r>
      <w:r w:rsidR="003D789C" w:rsidRPr="006A1728">
        <w:rPr>
          <w:rFonts w:ascii="Calibri" w:hAnsi="Calibri" w:cs="Calibri"/>
          <w:sz w:val="22"/>
        </w:rPr>
        <w:t xml:space="preserve"> 2006; 2019). Tāpat kā Skuķ</w:t>
      </w:r>
      <w:r>
        <w:rPr>
          <w:rFonts w:ascii="Calibri" w:hAnsi="Calibri" w:cs="Calibri"/>
          <w:sz w:val="22"/>
        </w:rPr>
        <w:t>u ezeru arī Dvietes ezeru 20. gadsimta</w:t>
      </w:r>
      <w:r w:rsidR="003D789C" w:rsidRPr="006A1728">
        <w:rPr>
          <w:rFonts w:ascii="Calibri" w:hAnsi="Calibri" w:cs="Calibri"/>
          <w:sz w:val="22"/>
        </w:rPr>
        <w:t xml:space="preserve"> 80.</w:t>
      </w:r>
      <w:r>
        <w:rPr>
          <w:rFonts w:ascii="Calibri" w:hAnsi="Calibri" w:cs="Calibri"/>
          <w:sz w:val="22"/>
        </w:rPr>
        <w:t> </w:t>
      </w:r>
      <w:r w:rsidR="003D789C" w:rsidRPr="006A1728">
        <w:rPr>
          <w:rFonts w:ascii="Calibri" w:hAnsi="Calibri" w:cs="Calibri"/>
          <w:sz w:val="22"/>
        </w:rPr>
        <w:t>gados bija plānots atjaunot, paceļot tā ūdens līmeni un izrokot daļu no ezerdobē uzkrātā sapropeļa slāņa (Daugavpils rajona</w:t>
      </w:r>
      <w:r w:rsidR="00B3070F" w:rsidRPr="00B3070F">
        <w:rPr>
          <w:rFonts w:ascii="Calibri" w:hAnsi="Calibri" w:cs="Calibri"/>
          <w:color w:val="000000" w:themeColor="text1"/>
        </w:rPr>
        <w:t xml:space="preserve"> </w:t>
      </w:r>
      <w:r w:rsidR="00B3070F" w:rsidRPr="00B3070F">
        <w:rPr>
          <w:rFonts w:ascii="Calibri" w:hAnsi="Calibri" w:cs="Calibri"/>
          <w:sz w:val="22"/>
        </w:rPr>
        <w:t>Dvietes zemienes inženieraizsardzības un lielmeliorācijas būvdarbu tehniski-ekonomiskais aprēkins</w:t>
      </w:r>
      <w:r>
        <w:rPr>
          <w:rFonts w:ascii="Calibri" w:hAnsi="Calibri" w:cs="Calibri"/>
          <w:sz w:val="22"/>
        </w:rPr>
        <w:t>,</w:t>
      </w:r>
      <w:r w:rsidR="003D789C" w:rsidRPr="006A1728">
        <w:rPr>
          <w:rFonts w:ascii="Calibri" w:hAnsi="Calibri" w:cs="Calibri"/>
          <w:sz w:val="22"/>
        </w:rPr>
        <w:t xml:space="preserve"> 1987).</w:t>
      </w:r>
    </w:p>
    <w:p w14:paraId="0E40C3A1" w14:textId="72757306" w:rsidR="003D789C" w:rsidRPr="006A1728" w:rsidRDefault="003832E1" w:rsidP="00D47771">
      <w:pPr>
        <w:spacing w:before="0" w:after="120"/>
        <w:jc w:val="both"/>
        <w:rPr>
          <w:rFonts w:ascii="Calibri" w:hAnsi="Calibri" w:cs="Calibri"/>
          <w:sz w:val="22"/>
        </w:rPr>
      </w:pPr>
      <w:r w:rsidRPr="006A1728">
        <w:rPr>
          <w:rFonts w:ascii="Calibri" w:hAnsi="Calibri" w:cs="Calibri"/>
          <w:b/>
          <w:bCs/>
          <w:sz w:val="22"/>
        </w:rPr>
        <w:t xml:space="preserve">Mundas </w:t>
      </w:r>
      <w:r w:rsidRPr="006A1728">
        <w:rPr>
          <w:rFonts w:ascii="Calibri" w:hAnsi="Calibri" w:cs="Calibri"/>
          <w:sz w:val="22"/>
        </w:rPr>
        <w:t xml:space="preserve">(Dimantu, Paukštes) </w:t>
      </w:r>
      <w:r w:rsidRPr="006A1728">
        <w:rPr>
          <w:rFonts w:ascii="Calibri" w:hAnsi="Calibri" w:cs="Calibri"/>
          <w:b/>
          <w:bCs/>
          <w:sz w:val="22"/>
        </w:rPr>
        <w:t xml:space="preserve">ezers </w:t>
      </w:r>
      <w:r w:rsidRPr="006A1728">
        <w:rPr>
          <w:rFonts w:ascii="Calibri" w:hAnsi="Calibri" w:cs="Calibri"/>
          <w:sz w:val="22"/>
        </w:rPr>
        <w:t>ir s</w:t>
      </w:r>
      <w:r w:rsidR="003D789C" w:rsidRPr="006A1728">
        <w:rPr>
          <w:rFonts w:ascii="Calibri" w:hAnsi="Calibri" w:cs="Calibri"/>
          <w:sz w:val="22"/>
        </w:rPr>
        <w:t>tipri eitrofs, sekls, caurtekošs makrofītu tipa Daugavas palie</w:t>
      </w:r>
      <w:r w:rsidR="00756334">
        <w:rPr>
          <w:rFonts w:ascii="Calibri" w:hAnsi="Calibri" w:cs="Calibri"/>
          <w:sz w:val="22"/>
        </w:rPr>
        <w:t>ņu ezers. Atrodas dabas parka dienvidaustrumu</w:t>
      </w:r>
      <w:r w:rsidR="003D789C" w:rsidRPr="006A1728">
        <w:rPr>
          <w:rFonts w:ascii="Calibri" w:hAnsi="Calibri" w:cs="Calibri"/>
          <w:sz w:val="22"/>
        </w:rPr>
        <w:t xml:space="preserve"> daļā, Ilūkstes labā krasta pietekas Mundes (Mundas) baseinā, uz Daugavas piegultnes vaļņa virsmas. Sakarā ar to arī Mundas ezera platība, krasta līnijas garums, dziļums u.c. morfometriskie radītāji ir sezonāli mainīgi lielumi. Ezerdobes morfometrisk</w:t>
      </w:r>
      <w:r w:rsidR="00756334">
        <w:rPr>
          <w:rFonts w:ascii="Calibri" w:hAnsi="Calibri" w:cs="Calibri"/>
          <w:sz w:val="22"/>
        </w:rPr>
        <w:t>ie rādītāji vasarā: platība – 2 ha; ūdens līmenis – 88,1 </w:t>
      </w:r>
      <w:r w:rsidR="003D789C" w:rsidRPr="006A1728">
        <w:rPr>
          <w:rFonts w:ascii="Calibri" w:hAnsi="Calibri" w:cs="Calibri"/>
          <w:sz w:val="22"/>
        </w:rPr>
        <w:t>m v</w:t>
      </w:r>
      <w:r w:rsidR="007C105A">
        <w:rPr>
          <w:rFonts w:ascii="Calibri" w:hAnsi="Calibri" w:cs="Calibri"/>
          <w:sz w:val="22"/>
        </w:rPr>
        <w:t>.</w:t>
      </w:r>
      <w:r w:rsidR="003D789C" w:rsidRPr="006A1728">
        <w:rPr>
          <w:rFonts w:ascii="Calibri" w:hAnsi="Calibri" w:cs="Calibri"/>
          <w:sz w:val="22"/>
        </w:rPr>
        <w:t>j</w:t>
      </w:r>
      <w:r w:rsidR="007C105A">
        <w:rPr>
          <w:rFonts w:ascii="Calibri" w:hAnsi="Calibri" w:cs="Calibri"/>
          <w:sz w:val="22"/>
        </w:rPr>
        <w:t>.</w:t>
      </w:r>
      <w:r w:rsidR="003D789C" w:rsidRPr="006A1728">
        <w:rPr>
          <w:rFonts w:ascii="Calibri" w:hAnsi="Calibri" w:cs="Calibri"/>
          <w:sz w:val="22"/>
        </w:rPr>
        <w:t>l</w:t>
      </w:r>
      <w:r w:rsidR="007C105A">
        <w:rPr>
          <w:rFonts w:ascii="Calibri" w:hAnsi="Calibri" w:cs="Calibri"/>
          <w:sz w:val="22"/>
        </w:rPr>
        <w:t>.</w:t>
      </w:r>
      <w:r w:rsidR="00756334">
        <w:rPr>
          <w:rFonts w:ascii="Calibri" w:hAnsi="Calibri" w:cs="Calibri"/>
          <w:sz w:val="22"/>
        </w:rPr>
        <w:t>.; lielākais dziļums – 4,7 </w:t>
      </w:r>
      <w:r w:rsidR="003D789C" w:rsidRPr="006A1728">
        <w:rPr>
          <w:rFonts w:ascii="Calibri" w:hAnsi="Calibri" w:cs="Calibri"/>
          <w:sz w:val="22"/>
        </w:rPr>
        <w:t xml:space="preserve">m (Gruberts </w:t>
      </w:r>
      <w:r w:rsidR="003D789C" w:rsidRPr="006A1728">
        <w:rPr>
          <w:rFonts w:ascii="Calibri" w:hAnsi="Calibri" w:cs="Calibri"/>
          <w:i/>
          <w:iCs/>
          <w:sz w:val="22"/>
        </w:rPr>
        <w:t>et al</w:t>
      </w:r>
      <w:r w:rsidR="003D789C" w:rsidRPr="006A1728">
        <w:rPr>
          <w:rFonts w:ascii="Calibri" w:hAnsi="Calibri" w:cs="Calibri"/>
          <w:sz w:val="22"/>
        </w:rPr>
        <w:t>.</w:t>
      </w:r>
      <w:r w:rsidR="00756334">
        <w:rPr>
          <w:rFonts w:ascii="Calibri" w:hAnsi="Calibri" w:cs="Calibri"/>
          <w:sz w:val="22"/>
        </w:rPr>
        <w:t>,</w:t>
      </w:r>
      <w:r w:rsidR="006143DD" w:rsidRPr="006A1728">
        <w:rPr>
          <w:rFonts w:ascii="Calibri" w:hAnsi="Calibri" w:cs="Calibri"/>
          <w:sz w:val="22"/>
        </w:rPr>
        <w:t xml:space="preserve"> </w:t>
      </w:r>
      <w:r w:rsidR="003D789C" w:rsidRPr="006A1728">
        <w:rPr>
          <w:rFonts w:ascii="Calibri" w:hAnsi="Calibri" w:cs="Calibri"/>
          <w:sz w:val="22"/>
        </w:rPr>
        <w:t>2007).</w:t>
      </w:r>
      <w:r w:rsidR="00756334">
        <w:rPr>
          <w:rFonts w:ascii="Calibri" w:hAnsi="Calibri" w:cs="Calibri"/>
          <w:sz w:val="22"/>
        </w:rPr>
        <w:t xml:space="preserve"> Krasti lēzeni, staigni. Ezera austrumu gals ar ~200 </w:t>
      </w:r>
      <w:r w:rsidR="003D789C" w:rsidRPr="006A1728">
        <w:rPr>
          <w:rFonts w:ascii="Calibri" w:hAnsi="Calibri" w:cs="Calibri"/>
          <w:sz w:val="22"/>
        </w:rPr>
        <w:t>m garas ūdensteces starpniecību savienots tieši ar Daugavu. Mundas ezeram ir palu sufozijas cilmes ezerdobe, kas izveidojusies, palu ūdeņiem apejot ledus sastrēgumus Daugavā pie</w:t>
      </w:r>
      <w:r w:rsidR="00097D27" w:rsidRPr="006A1728">
        <w:rPr>
          <w:rFonts w:ascii="Calibri" w:hAnsi="Calibri" w:cs="Calibri"/>
          <w:sz w:val="22"/>
        </w:rPr>
        <w:t xml:space="preserve"> </w:t>
      </w:r>
      <w:r w:rsidR="003D789C" w:rsidRPr="006A1728">
        <w:rPr>
          <w:rFonts w:ascii="Calibri" w:hAnsi="Calibri" w:cs="Calibri"/>
          <w:sz w:val="22"/>
        </w:rPr>
        <w:t xml:space="preserve">Berezovkas sēkļiem un izskalojot piegultnes vaļna virsmā ieapaļas formas ieplaku. </w:t>
      </w:r>
    </w:p>
    <w:p w14:paraId="659DA172" w14:textId="51187AF2" w:rsidR="003D789C" w:rsidRPr="006A1728" w:rsidRDefault="003D789C" w:rsidP="00D47771">
      <w:pPr>
        <w:spacing w:before="0" w:after="120"/>
        <w:jc w:val="both"/>
        <w:rPr>
          <w:rFonts w:ascii="Calibri" w:hAnsi="Calibri" w:cs="Calibri"/>
          <w:sz w:val="22"/>
        </w:rPr>
      </w:pPr>
      <w:r w:rsidRPr="006A1728">
        <w:rPr>
          <w:rFonts w:ascii="Calibri" w:hAnsi="Calibri" w:cs="Calibri"/>
          <w:sz w:val="22"/>
        </w:rPr>
        <w:t xml:space="preserve">Ezeram raksturīgas ievērojamas ūdens līmeņa sezonālās </w:t>
      </w:r>
      <w:r w:rsidR="00756334">
        <w:rPr>
          <w:rFonts w:ascii="Calibri" w:hAnsi="Calibri" w:cs="Calibri"/>
          <w:sz w:val="22"/>
        </w:rPr>
        <w:t>svārstības: vidējos palos – 1,9 </w:t>
      </w:r>
      <w:r w:rsidRPr="006A1728">
        <w:rPr>
          <w:rFonts w:ascii="Calibri" w:hAnsi="Calibri" w:cs="Calibri"/>
          <w:sz w:val="22"/>
        </w:rPr>
        <w:t>m; augstākajos novērotajos palos (1931.</w:t>
      </w:r>
      <w:r w:rsidR="00756334">
        <w:rPr>
          <w:rFonts w:ascii="Calibri" w:hAnsi="Calibri" w:cs="Calibri"/>
          <w:sz w:val="22"/>
        </w:rPr>
        <w:t> gadā) – ap 5,5 </w:t>
      </w:r>
      <w:r w:rsidRPr="006A1728">
        <w:rPr>
          <w:rFonts w:ascii="Calibri" w:hAnsi="Calibri" w:cs="Calibri"/>
          <w:sz w:val="22"/>
        </w:rPr>
        <w:t>m. Saskaņā ar Daugavas palieņu ezeru hidroloģisko klasifikāciju arī tas pieder pie regulāri applūstošajiem ezeriem. Tas applūst 1-2 reizes 10 gados pie daudzgadīgā vidējā Daugavas pavasara palu līmeņa, bet neapplūst pie maksimālā plūdu līmeņa vasaras</w:t>
      </w:r>
      <w:r w:rsidR="00756334">
        <w:rPr>
          <w:rFonts w:ascii="Calibri" w:hAnsi="Calibri" w:cs="Calibri"/>
          <w:sz w:val="22"/>
        </w:rPr>
        <w:t xml:space="preserve"> – </w:t>
      </w:r>
      <w:r w:rsidRPr="006A1728">
        <w:rPr>
          <w:rFonts w:ascii="Calibri" w:hAnsi="Calibri" w:cs="Calibri"/>
          <w:sz w:val="22"/>
        </w:rPr>
        <w:t>rudens periodā (Gruberts</w:t>
      </w:r>
      <w:r w:rsidR="00756334">
        <w:rPr>
          <w:rFonts w:ascii="Calibri" w:hAnsi="Calibri" w:cs="Calibri"/>
          <w:sz w:val="22"/>
        </w:rPr>
        <w:t>,</w:t>
      </w:r>
      <w:r w:rsidRPr="006A1728">
        <w:rPr>
          <w:rFonts w:ascii="Calibri" w:hAnsi="Calibri" w:cs="Calibri"/>
          <w:sz w:val="22"/>
        </w:rPr>
        <w:t xml:space="preserve"> 2006; Gruberts </w:t>
      </w:r>
      <w:r w:rsidRPr="006A1728">
        <w:rPr>
          <w:rFonts w:ascii="Calibri" w:hAnsi="Calibri" w:cs="Calibri"/>
          <w:i/>
          <w:iCs/>
          <w:sz w:val="22"/>
        </w:rPr>
        <w:t>et al</w:t>
      </w:r>
      <w:r w:rsidRPr="006A1728">
        <w:rPr>
          <w:rFonts w:ascii="Calibri" w:hAnsi="Calibri" w:cs="Calibri"/>
          <w:sz w:val="22"/>
        </w:rPr>
        <w:t>.</w:t>
      </w:r>
      <w:r w:rsidR="00756334">
        <w:rPr>
          <w:rFonts w:ascii="Calibri" w:hAnsi="Calibri" w:cs="Calibri"/>
          <w:sz w:val="22"/>
        </w:rPr>
        <w:t>,</w:t>
      </w:r>
      <w:r w:rsidRPr="006A1728">
        <w:rPr>
          <w:rFonts w:ascii="Calibri" w:hAnsi="Calibri" w:cs="Calibri"/>
          <w:sz w:val="22"/>
        </w:rPr>
        <w:t xml:space="preserve"> 2007).</w:t>
      </w:r>
    </w:p>
    <w:p w14:paraId="45566396" w14:textId="705406BC" w:rsidR="00034C00" w:rsidRPr="006A1728" w:rsidRDefault="003D789C" w:rsidP="00D47771">
      <w:pPr>
        <w:spacing w:before="0" w:after="120"/>
        <w:jc w:val="both"/>
        <w:rPr>
          <w:rFonts w:ascii="Calibri" w:hAnsi="Calibri" w:cs="Calibri"/>
          <w:sz w:val="22"/>
        </w:rPr>
      </w:pPr>
      <w:r w:rsidRPr="006A1728">
        <w:rPr>
          <w:rFonts w:ascii="Calibri" w:hAnsi="Calibri" w:cs="Calibri"/>
          <w:sz w:val="22"/>
        </w:rPr>
        <w:t>Dvietes palienē atrodas vēl vairāki citi nelieli Daugavas palieņu ezeri (Dubaks I, Dubaks II, Berezovkas vecupes, Berezovkas līcis u.c.), kuri apsekoti 2004.</w:t>
      </w:r>
      <w:r w:rsidR="00756334">
        <w:rPr>
          <w:rFonts w:ascii="Calibri" w:hAnsi="Calibri" w:cs="Calibri"/>
          <w:sz w:val="22"/>
        </w:rPr>
        <w:t> </w:t>
      </w:r>
      <w:r w:rsidRPr="006A1728">
        <w:rPr>
          <w:rFonts w:ascii="Calibri" w:hAnsi="Calibri" w:cs="Calibri"/>
          <w:sz w:val="22"/>
        </w:rPr>
        <w:t xml:space="preserve">gada vasarā, un kuriem noteikti galvenie morfoloģiskie raksturlielumi, applūšanas biežums, ūdens fizikāli ķīmiskie parametri un fitoplanktona, zooplanktona, ūdensaugu veģetācijas un makrozoobentosa sugu sastāvs un bioloģiskā daudzveidība (Gruberts </w:t>
      </w:r>
      <w:r w:rsidRPr="006A1728">
        <w:rPr>
          <w:rFonts w:ascii="Calibri" w:hAnsi="Calibri" w:cs="Calibri"/>
          <w:i/>
          <w:iCs/>
          <w:sz w:val="22"/>
        </w:rPr>
        <w:t>et al</w:t>
      </w:r>
      <w:r w:rsidRPr="006A1728">
        <w:rPr>
          <w:rFonts w:ascii="Calibri" w:hAnsi="Calibri" w:cs="Calibri"/>
          <w:sz w:val="22"/>
        </w:rPr>
        <w:t>.</w:t>
      </w:r>
      <w:r w:rsidR="00756334">
        <w:rPr>
          <w:rFonts w:ascii="Calibri" w:hAnsi="Calibri" w:cs="Calibri"/>
          <w:sz w:val="22"/>
        </w:rPr>
        <w:t>,</w:t>
      </w:r>
      <w:r w:rsidRPr="006A1728">
        <w:rPr>
          <w:rFonts w:ascii="Calibri" w:hAnsi="Calibri" w:cs="Calibri"/>
          <w:sz w:val="22"/>
        </w:rPr>
        <w:t xml:space="preserve"> 2007). Vairums no tiem pieder bieži un vai ļoti bieži applūstošo palieņu ezeru grupām – tie applūst vairākas reizes gadā pat pie nelielām ūdens līmeņa izmaiņām Daugavā ne vien pavasarī, bet arī vasaras</w:t>
      </w:r>
      <w:r w:rsidR="00E53E8C" w:rsidRPr="006A1728">
        <w:rPr>
          <w:rFonts w:ascii="Calibri" w:hAnsi="Calibri" w:cs="Calibri"/>
          <w:sz w:val="22"/>
        </w:rPr>
        <w:t xml:space="preserve"> </w:t>
      </w:r>
      <w:r w:rsidR="00756334">
        <w:rPr>
          <w:rFonts w:ascii="Calibri" w:hAnsi="Calibri" w:cs="Calibri"/>
          <w:sz w:val="22"/>
        </w:rPr>
        <w:t>–</w:t>
      </w:r>
      <w:r w:rsidR="00E53E8C" w:rsidRPr="006A1728">
        <w:rPr>
          <w:rFonts w:ascii="Calibri" w:hAnsi="Calibri" w:cs="Calibri"/>
          <w:sz w:val="22"/>
        </w:rPr>
        <w:t xml:space="preserve"> </w:t>
      </w:r>
      <w:r w:rsidRPr="006A1728">
        <w:rPr>
          <w:rFonts w:ascii="Calibri" w:hAnsi="Calibri" w:cs="Calibri"/>
          <w:sz w:val="22"/>
        </w:rPr>
        <w:t>rudens periodā (Gruberts</w:t>
      </w:r>
      <w:r w:rsidR="00756334">
        <w:rPr>
          <w:rFonts w:ascii="Calibri" w:hAnsi="Calibri" w:cs="Calibri"/>
          <w:sz w:val="22"/>
        </w:rPr>
        <w:t>,</w:t>
      </w:r>
      <w:r w:rsidRPr="006A1728">
        <w:rPr>
          <w:rFonts w:ascii="Calibri" w:hAnsi="Calibri" w:cs="Calibri"/>
          <w:sz w:val="22"/>
        </w:rPr>
        <w:t xml:space="preserve"> 2006).</w:t>
      </w:r>
    </w:p>
    <w:p w14:paraId="5DCE638A" w14:textId="49379B5B" w:rsidR="00614806" w:rsidRPr="006A1728" w:rsidRDefault="00756334" w:rsidP="002A79E8">
      <w:pPr>
        <w:pStyle w:val="Heading3"/>
      </w:pPr>
      <w:bookmarkStart w:id="27" w:name="_Toc41908961"/>
      <w:r>
        <w:lastRenderedPageBreak/>
        <w:t>2.3.2. </w:t>
      </w:r>
      <w:r w:rsidR="009910BB" w:rsidRPr="006A1728">
        <w:t>H</w:t>
      </w:r>
      <w:r w:rsidR="001B673B" w:rsidRPr="006A1728">
        <w:t>idroloģiskais režīms</w:t>
      </w:r>
      <w:bookmarkEnd w:id="27"/>
    </w:p>
    <w:p w14:paraId="3107308B" w14:textId="55C3FDAB" w:rsidR="001B673B" w:rsidRPr="006A1728" w:rsidRDefault="001B673B" w:rsidP="001B673B">
      <w:pPr>
        <w:spacing w:before="0" w:after="120"/>
        <w:jc w:val="both"/>
        <w:rPr>
          <w:rFonts w:ascii="Calibri" w:hAnsi="Calibri" w:cs="Calibri"/>
          <w:sz w:val="22"/>
        </w:rPr>
      </w:pPr>
      <w:r w:rsidRPr="006A1728">
        <w:rPr>
          <w:rFonts w:ascii="Calibri" w:hAnsi="Calibri" w:cs="Calibri"/>
          <w:sz w:val="22"/>
        </w:rPr>
        <w:t>Galvenais faktors, kas nosaka Dvietes palienes hidroloģiskos apstākļus, ir Daugavas ūdens līmeņu režīms. Pavasara palu un vasaras</w:t>
      </w:r>
      <w:r w:rsidR="00E33756" w:rsidRPr="006A1728">
        <w:rPr>
          <w:rFonts w:ascii="Calibri" w:hAnsi="Calibri" w:cs="Calibri"/>
          <w:sz w:val="22"/>
        </w:rPr>
        <w:t xml:space="preserve"> </w:t>
      </w:r>
      <w:r w:rsidR="00756334">
        <w:rPr>
          <w:rFonts w:ascii="Calibri" w:hAnsi="Calibri" w:cs="Calibri"/>
          <w:sz w:val="22"/>
        </w:rPr>
        <w:t>–</w:t>
      </w:r>
      <w:r w:rsidR="00E33756" w:rsidRPr="006A1728">
        <w:rPr>
          <w:rFonts w:ascii="Calibri" w:hAnsi="Calibri" w:cs="Calibri"/>
          <w:sz w:val="22"/>
        </w:rPr>
        <w:t xml:space="preserve"> </w:t>
      </w:r>
      <w:r w:rsidRPr="006A1728">
        <w:rPr>
          <w:rFonts w:ascii="Calibri" w:hAnsi="Calibri" w:cs="Calibri"/>
          <w:sz w:val="22"/>
        </w:rPr>
        <w:t>rudens plūdu laikā, pieaugot ūdens līmenim Daugavā pie Berezovkas ietekas, proporcionāli pieaug arī ūdens līmeņi Dvietes palienē, un tajā var veidoties negatīva līmeņu starpība, kas rada pretēja virziena straumi (Gruberts</w:t>
      </w:r>
      <w:r w:rsidR="00756334">
        <w:rPr>
          <w:rFonts w:ascii="Calibri" w:hAnsi="Calibri" w:cs="Calibri"/>
          <w:sz w:val="22"/>
        </w:rPr>
        <w:t>,</w:t>
      </w:r>
      <w:r w:rsidRPr="006A1728">
        <w:rPr>
          <w:rFonts w:ascii="Calibri" w:hAnsi="Calibri" w:cs="Calibri"/>
          <w:sz w:val="22"/>
        </w:rPr>
        <w:t xml:space="preserve"> 2016a).</w:t>
      </w:r>
      <w:r w:rsidR="005C3B36" w:rsidRPr="006A1728">
        <w:rPr>
          <w:rFonts w:ascii="Calibri" w:hAnsi="Calibri" w:cs="Calibri"/>
          <w:sz w:val="22"/>
        </w:rPr>
        <w:t xml:space="preserve"> </w:t>
      </w:r>
    </w:p>
    <w:p w14:paraId="268EFDE4" w14:textId="74AFCA07" w:rsidR="001B673B" w:rsidRPr="006A1728" w:rsidRDefault="001B673B" w:rsidP="001B673B">
      <w:pPr>
        <w:spacing w:before="0" w:after="120"/>
        <w:jc w:val="both"/>
        <w:rPr>
          <w:rFonts w:ascii="Calibri" w:hAnsi="Calibri" w:cs="Calibri"/>
          <w:sz w:val="22"/>
        </w:rPr>
      </w:pPr>
      <w:r w:rsidRPr="006A1728">
        <w:rPr>
          <w:rFonts w:ascii="Calibri" w:hAnsi="Calibri" w:cs="Calibri"/>
          <w:sz w:val="22"/>
        </w:rPr>
        <w:t>Daugava veido</w:t>
      </w:r>
      <w:r w:rsidR="00756334">
        <w:rPr>
          <w:rFonts w:ascii="Calibri" w:hAnsi="Calibri" w:cs="Calibri"/>
          <w:sz w:val="22"/>
        </w:rPr>
        <w:t xml:space="preserve"> dabas parka “Dvietes paliene” austrumu robežu 5,5 </w:t>
      </w:r>
      <w:r w:rsidRPr="006A1728">
        <w:rPr>
          <w:rFonts w:ascii="Calibri" w:hAnsi="Calibri" w:cs="Calibri"/>
          <w:sz w:val="22"/>
        </w:rPr>
        <w:t>km garumā (239,0</w:t>
      </w:r>
      <w:r w:rsidR="00654CD3" w:rsidRPr="006A1728">
        <w:rPr>
          <w:rFonts w:ascii="Calibri" w:hAnsi="Calibri" w:cs="Calibri"/>
          <w:sz w:val="22"/>
        </w:rPr>
        <w:t xml:space="preserve"> </w:t>
      </w:r>
      <w:r w:rsidR="00756334">
        <w:rPr>
          <w:rFonts w:ascii="Calibri" w:hAnsi="Calibri" w:cs="Calibri"/>
          <w:sz w:val="22"/>
        </w:rPr>
        <w:t>–</w:t>
      </w:r>
      <w:r w:rsidR="00654CD3" w:rsidRPr="006A1728">
        <w:rPr>
          <w:rFonts w:ascii="Calibri" w:hAnsi="Calibri" w:cs="Calibri"/>
          <w:sz w:val="22"/>
        </w:rPr>
        <w:t xml:space="preserve"> </w:t>
      </w:r>
      <w:r w:rsidRPr="006A1728">
        <w:rPr>
          <w:rFonts w:ascii="Calibri" w:hAnsi="Calibri" w:cs="Calibri"/>
          <w:sz w:val="22"/>
        </w:rPr>
        <w:t>2</w:t>
      </w:r>
      <w:r w:rsidR="00756334">
        <w:rPr>
          <w:rFonts w:ascii="Calibri" w:hAnsi="Calibri" w:cs="Calibri"/>
          <w:sz w:val="22"/>
        </w:rPr>
        <w:t>44,5 </w:t>
      </w:r>
      <w:r w:rsidRPr="006A1728">
        <w:rPr>
          <w:rFonts w:ascii="Calibri" w:hAnsi="Calibri" w:cs="Calibri"/>
          <w:sz w:val="22"/>
        </w:rPr>
        <w:t>km no ietekas jūrā). Saskaņā ar Daugavas ielejas ģeomorfoloģisko klasifikāciju tas pieder Naujenes</w:t>
      </w:r>
      <w:r w:rsidR="00654CD3" w:rsidRPr="006A1728">
        <w:rPr>
          <w:rFonts w:ascii="Calibri" w:hAnsi="Calibri" w:cs="Calibri"/>
          <w:sz w:val="22"/>
        </w:rPr>
        <w:t xml:space="preserve"> </w:t>
      </w:r>
      <w:r w:rsidR="00756334">
        <w:rPr>
          <w:rFonts w:ascii="Calibri" w:hAnsi="Calibri" w:cs="Calibri"/>
          <w:sz w:val="22"/>
        </w:rPr>
        <w:t>–</w:t>
      </w:r>
      <w:r w:rsidR="00654CD3" w:rsidRPr="006A1728">
        <w:rPr>
          <w:rFonts w:ascii="Calibri" w:hAnsi="Calibri" w:cs="Calibri"/>
          <w:sz w:val="22"/>
        </w:rPr>
        <w:t xml:space="preserve"> </w:t>
      </w:r>
      <w:r w:rsidRPr="006A1728">
        <w:rPr>
          <w:rFonts w:ascii="Calibri" w:hAnsi="Calibri" w:cs="Calibri"/>
          <w:sz w:val="22"/>
        </w:rPr>
        <w:t>Jēkabpils posmam, kuram raksturīgs vismazākais gultnes garenkritums Latvijas teritorijā (Эберхард</w:t>
      </w:r>
      <w:r w:rsidR="00756334">
        <w:rPr>
          <w:rFonts w:ascii="Calibri" w:hAnsi="Calibri" w:cs="Calibri"/>
          <w:sz w:val="22"/>
        </w:rPr>
        <w:t>,</w:t>
      </w:r>
      <w:r w:rsidRPr="006A1728">
        <w:rPr>
          <w:rFonts w:ascii="Calibri" w:hAnsi="Calibri" w:cs="Calibri"/>
          <w:sz w:val="22"/>
        </w:rPr>
        <w:t xml:space="preserve"> 1972). Daugavas sateces baseina kopējā platība Berezovkas grīvas </w:t>
      </w:r>
      <w:r w:rsidR="00756334">
        <w:rPr>
          <w:rFonts w:ascii="Calibri" w:hAnsi="Calibri" w:cs="Calibri"/>
          <w:sz w:val="22"/>
        </w:rPr>
        <w:t>rajonā ir ~</w:t>
      </w:r>
      <w:r w:rsidRPr="006A1728">
        <w:rPr>
          <w:rFonts w:ascii="Calibri" w:hAnsi="Calibri" w:cs="Calibri"/>
          <w:sz w:val="22"/>
        </w:rPr>
        <w:t>66</w:t>
      </w:r>
      <w:r w:rsidR="00756334">
        <w:rPr>
          <w:rFonts w:ascii="Calibri" w:hAnsi="Calibri" w:cs="Calibri"/>
          <w:sz w:val="22"/>
        </w:rPr>
        <w:t> 000 </w:t>
      </w:r>
      <w:r w:rsidRPr="006A1728">
        <w:rPr>
          <w:rFonts w:ascii="Calibri" w:hAnsi="Calibri" w:cs="Calibri"/>
          <w:sz w:val="22"/>
        </w:rPr>
        <w:t>km</w:t>
      </w:r>
      <w:r w:rsidRPr="006A1728">
        <w:rPr>
          <w:rFonts w:ascii="Calibri" w:hAnsi="Calibri" w:cs="Calibri"/>
          <w:sz w:val="22"/>
          <w:vertAlign w:val="superscript"/>
        </w:rPr>
        <w:t>2</w:t>
      </w:r>
      <w:r w:rsidRPr="006A1728">
        <w:rPr>
          <w:rFonts w:ascii="Calibri" w:hAnsi="Calibri" w:cs="Calibri"/>
          <w:sz w:val="22"/>
        </w:rPr>
        <w:t>, ūdens līmeņa atzīme vasaras mazūdens periodā – 83,5</w:t>
      </w:r>
      <w:r w:rsidR="00654CD3" w:rsidRPr="006A1728">
        <w:rPr>
          <w:rFonts w:ascii="Calibri" w:hAnsi="Calibri" w:cs="Calibri"/>
          <w:sz w:val="22"/>
        </w:rPr>
        <w:t xml:space="preserve"> </w:t>
      </w:r>
      <w:r w:rsidR="00756334">
        <w:rPr>
          <w:rFonts w:ascii="Calibri" w:hAnsi="Calibri" w:cs="Calibri"/>
          <w:sz w:val="22"/>
        </w:rPr>
        <w:t>–</w:t>
      </w:r>
      <w:r w:rsidR="00654CD3" w:rsidRPr="006A1728">
        <w:rPr>
          <w:rFonts w:ascii="Calibri" w:hAnsi="Calibri" w:cs="Calibri"/>
          <w:sz w:val="22"/>
        </w:rPr>
        <w:t xml:space="preserve"> </w:t>
      </w:r>
      <w:r w:rsidRPr="006A1728">
        <w:rPr>
          <w:rFonts w:ascii="Calibri" w:hAnsi="Calibri" w:cs="Calibri"/>
          <w:sz w:val="22"/>
        </w:rPr>
        <w:t>8</w:t>
      </w:r>
      <w:r w:rsidR="00756334">
        <w:rPr>
          <w:rFonts w:ascii="Calibri" w:hAnsi="Calibri" w:cs="Calibri"/>
          <w:sz w:val="22"/>
        </w:rPr>
        <w:t>4,0 </w:t>
      </w:r>
      <w:r w:rsidRPr="006A1728">
        <w:rPr>
          <w:rFonts w:ascii="Calibri" w:hAnsi="Calibri" w:cs="Calibri"/>
          <w:sz w:val="22"/>
        </w:rPr>
        <w:t>m v</w:t>
      </w:r>
      <w:r w:rsidR="007C105A">
        <w:rPr>
          <w:rFonts w:ascii="Calibri" w:hAnsi="Calibri" w:cs="Calibri"/>
          <w:sz w:val="22"/>
        </w:rPr>
        <w:t>.</w:t>
      </w:r>
      <w:r w:rsidRPr="006A1728">
        <w:rPr>
          <w:rFonts w:ascii="Calibri" w:hAnsi="Calibri" w:cs="Calibri"/>
          <w:sz w:val="22"/>
        </w:rPr>
        <w:t>j</w:t>
      </w:r>
      <w:r w:rsidR="007C105A">
        <w:rPr>
          <w:rFonts w:ascii="Calibri" w:hAnsi="Calibri" w:cs="Calibri"/>
          <w:sz w:val="22"/>
        </w:rPr>
        <w:t>.</w:t>
      </w:r>
      <w:r w:rsidRPr="006A1728">
        <w:rPr>
          <w:rFonts w:ascii="Calibri" w:hAnsi="Calibri" w:cs="Calibri"/>
          <w:sz w:val="22"/>
        </w:rPr>
        <w:t>l</w:t>
      </w:r>
      <w:r w:rsidR="007C105A">
        <w:rPr>
          <w:rFonts w:ascii="Calibri" w:hAnsi="Calibri" w:cs="Calibri"/>
          <w:sz w:val="22"/>
        </w:rPr>
        <w:t>.</w:t>
      </w:r>
      <w:r w:rsidRPr="006A1728">
        <w:rPr>
          <w:rFonts w:ascii="Calibri" w:hAnsi="Calibri" w:cs="Calibri"/>
          <w:sz w:val="22"/>
        </w:rPr>
        <w:t>, gultnes dibena atzīme – 80,0</w:t>
      </w:r>
      <w:r w:rsidR="00654CD3" w:rsidRPr="006A1728">
        <w:rPr>
          <w:rFonts w:ascii="Calibri" w:hAnsi="Calibri" w:cs="Calibri"/>
          <w:sz w:val="22"/>
        </w:rPr>
        <w:t xml:space="preserve"> </w:t>
      </w:r>
      <w:r w:rsidR="00756334">
        <w:rPr>
          <w:rFonts w:ascii="Calibri" w:hAnsi="Calibri" w:cs="Calibri"/>
          <w:sz w:val="22"/>
        </w:rPr>
        <w:t>–</w:t>
      </w:r>
      <w:r w:rsidR="00654CD3" w:rsidRPr="006A1728">
        <w:rPr>
          <w:rFonts w:ascii="Calibri" w:hAnsi="Calibri" w:cs="Calibri"/>
          <w:sz w:val="22"/>
        </w:rPr>
        <w:t xml:space="preserve"> </w:t>
      </w:r>
      <w:r w:rsidRPr="006A1728">
        <w:rPr>
          <w:rFonts w:ascii="Calibri" w:hAnsi="Calibri" w:cs="Calibri"/>
          <w:sz w:val="22"/>
        </w:rPr>
        <w:t>8</w:t>
      </w:r>
      <w:r w:rsidR="00756334">
        <w:rPr>
          <w:rFonts w:ascii="Calibri" w:hAnsi="Calibri" w:cs="Calibri"/>
          <w:sz w:val="22"/>
        </w:rPr>
        <w:t>1,5 </w:t>
      </w:r>
      <w:r w:rsidRPr="006A1728">
        <w:rPr>
          <w:rFonts w:ascii="Calibri" w:hAnsi="Calibri" w:cs="Calibri"/>
          <w:sz w:val="22"/>
        </w:rPr>
        <w:t>m v</w:t>
      </w:r>
      <w:r w:rsidR="007C105A">
        <w:rPr>
          <w:rFonts w:ascii="Calibri" w:hAnsi="Calibri" w:cs="Calibri"/>
          <w:sz w:val="22"/>
        </w:rPr>
        <w:t>.</w:t>
      </w:r>
      <w:r w:rsidRPr="006A1728">
        <w:rPr>
          <w:rFonts w:ascii="Calibri" w:hAnsi="Calibri" w:cs="Calibri"/>
          <w:sz w:val="22"/>
        </w:rPr>
        <w:t>j</w:t>
      </w:r>
      <w:r w:rsidR="007C105A">
        <w:rPr>
          <w:rFonts w:ascii="Calibri" w:hAnsi="Calibri" w:cs="Calibri"/>
          <w:sz w:val="22"/>
        </w:rPr>
        <w:t>.</w:t>
      </w:r>
      <w:r w:rsidRPr="006A1728">
        <w:rPr>
          <w:rFonts w:ascii="Calibri" w:hAnsi="Calibri" w:cs="Calibri"/>
          <w:sz w:val="22"/>
        </w:rPr>
        <w:t>l., gultnes platums – 180</w:t>
      </w:r>
      <w:r w:rsidR="00654CD3" w:rsidRPr="006A1728">
        <w:rPr>
          <w:rFonts w:ascii="Calibri" w:hAnsi="Calibri" w:cs="Calibri"/>
          <w:sz w:val="22"/>
        </w:rPr>
        <w:t xml:space="preserve"> </w:t>
      </w:r>
      <w:r w:rsidR="00756334">
        <w:rPr>
          <w:rFonts w:ascii="Calibri" w:hAnsi="Calibri" w:cs="Calibri"/>
          <w:sz w:val="22"/>
        </w:rPr>
        <w:t>–</w:t>
      </w:r>
      <w:r w:rsidR="00654CD3" w:rsidRPr="006A1728">
        <w:rPr>
          <w:rFonts w:ascii="Calibri" w:hAnsi="Calibri" w:cs="Calibri"/>
          <w:sz w:val="22"/>
        </w:rPr>
        <w:t xml:space="preserve"> </w:t>
      </w:r>
      <w:r w:rsidRPr="006A1728">
        <w:rPr>
          <w:rFonts w:ascii="Calibri" w:hAnsi="Calibri" w:cs="Calibri"/>
          <w:sz w:val="22"/>
        </w:rPr>
        <w:t>3</w:t>
      </w:r>
      <w:r w:rsidR="00756334">
        <w:rPr>
          <w:rFonts w:ascii="Calibri" w:hAnsi="Calibri" w:cs="Calibri"/>
          <w:sz w:val="22"/>
        </w:rPr>
        <w:t>15 </w:t>
      </w:r>
      <w:r w:rsidRPr="006A1728">
        <w:rPr>
          <w:rFonts w:ascii="Calibri" w:hAnsi="Calibri" w:cs="Calibri"/>
          <w:sz w:val="22"/>
        </w:rPr>
        <w:t>m,</w:t>
      </w:r>
      <w:r w:rsidR="00756334">
        <w:rPr>
          <w:rFonts w:ascii="Calibri" w:hAnsi="Calibri" w:cs="Calibri"/>
          <w:sz w:val="22"/>
        </w:rPr>
        <w:t xml:space="preserve"> Daugavas palienes platums ap 2 km, virsas augstums – ap 88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Pr="006A1728">
        <w:rPr>
          <w:rFonts w:ascii="Calibri" w:hAnsi="Calibri" w:cs="Calibri"/>
          <w:sz w:val="22"/>
        </w:rPr>
        <w:t>l. (Daugavpils rajona</w:t>
      </w:r>
      <w:r w:rsidR="00B3070F" w:rsidRPr="00B3070F">
        <w:rPr>
          <w:rFonts w:ascii="Calibri" w:hAnsi="Calibri" w:cs="Calibri"/>
          <w:color w:val="000000" w:themeColor="text1"/>
        </w:rPr>
        <w:t xml:space="preserve"> </w:t>
      </w:r>
      <w:r w:rsidR="00B3070F" w:rsidRPr="00B3070F">
        <w:rPr>
          <w:rFonts w:ascii="Calibri" w:hAnsi="Calibri" w:cs="Calibri"/>
          <w:sz w:val="22"/>
        </w:rPr>
        <w:t>Dvietes zemienes inženieraizsardzības un lielmeliorācijas būvdarbu tehniski-ekonomiskais aprēkins</w:t>
      </w:r>
      <w:r w:rsidR="00756334">
        <w:rPr>
          <w:rFonts w:ascii="Calibri" w:hAnsi="Calibri" w:cs="Calibri"/>
          <w:sz w:val="22"/>
        </w:rPr>
        <w:t>,</w:t>
      </w:r>
      <w:r w:rsidRPr="006A1728">
        <w:rPr>
          <w:rFonts w:ascii="Calibri" w:hAnsi="Calibri" w:cs="Calibri"/>
          <w:sz w:val="22"/>
        </w:rPr>
        <w:t xml:space="preserve"> 1987; Gruberts</w:t>
      </w:r>
      <w:r w:rsidR="00756334">
        <w:rPr>
          <w:rFonts w:ascii="Calibri" w:hAnsi="Calibri" w:cs="Calibri"/>
          <w:sz w:val="22"/>
        </w:rPr>
        <w:t>,</w:t>
      </w:r>
      <w:r w:rsidRPr="006A1728">
        <w:rPr>
          <w:rFonts w:ascii="Calibri" w:hAnsi="Calibri" w:cs="Calibri"/>
          <w:sz w:val="22"/>
        </w:rPr>
        <w:t xml:space="preserve"> 2006; Stakle, Kanaviņš</w:t>
      </w:r>
      <w:r w:rsidR="00756334">
        <w:rPr>
          <w:rFonts w:ascii="Calibri" w:hAnsi="Calibri" w:cs="Calibri"/>
          <w:sz w:val="22"/>
        </w:rPr>
        <w:t>,</w:t>
      </w:r>
      <w:r w:rsidRPr="006A1728">
        <w:rPr>
          <w:rFonts w:ascii="Calibri" w:hAnsi="Calibri" w:cs="Calibri"/>
          <w:sz w:val="22"/>
        </w:rPr>
        <w:t xml:space="preserve"> 1941; Эберхард</w:t>
      </w:r>
      <w:r w:rsidR="00756334">
        <w:rPr>
          <w:rFonts w:ascii="Calibri" w:hAnsi="Calibri" w:cs="Calibri"/>
          <w:sz w:val="22"/>
        </w:rPr>
        <w:t>,</w:t>
      </w:r>
      <w:r w:rsidRPr="006A1728">
        <w:rPr>
          <w:rFonts w:ascii="Calibri" w:hAnsi="Calibri" w:cs="Calibri"/>
          <w:sz w:val="22"/>
        </w:rPr>
        <w:t xml:space="preserve"> 1972), gultnes garenkritums 0,04</w:t>
      </w:r>
      <w:r w:rsidR="00654CD3" w:rsidRPr="006A1728">
        <w:rPr>
          <w:rFonts w:ascii="Calibri" w:hAnsi="Calibri" w:cs="Calibri"/>
          <w:sz w:val="22"/>
        </w:rPr>
        <w:t xml:space="preserve"> </w:t>
      </w:r>
      <w:r w:rsidR="00756334">
        <w:rPr>
          <w:rFonts w:ascii="Calibri" w:hAnsi="Calibri" w:cs="Calibri"/>
          <w:sz w:val="22"/>
        </w:rPr>
        <w:t>–</w:t>
      </w:r>
      <w:r w:rsidR="00654CD3" w:rsidRPr="006A1728">
        <w:rPr>
          <w:rFonts w:ascii="Calibri" w:hAnsi="Calibri" w:cs="Calibri"/>
          <w:sz w:val="22"/>
        </w:rPr>
        <w:t xml:space="preserve"> </w:t>
      </w:r>
      <w:r w:rsidRPr="006A1728">
        <w:rPr>
          <w:rFonts w:ascii="Calibri" w:hAnsi="Calibri" w:cs="Calibri"/>
          <w:sz w:val="22"/>
        </w:rPr>
        <w:t>0</w:t>
      </w:r>
      <w:r w:rsidR="00756334">
        <w:rPr>
          <w:rFonts w:ascii="Calibri" w:hAnsi="Calibri" w:cs="Calibri"/>
          <w:sz w:val="22"/>
        </w:rPr>
        <w:t>,05 </w:t>
      </w:r>
      <w:r w:rsidRPr="006A1728">
        <w:rPr>
          <w:rFonts w:ascii="Calibri" w:hAnsi="Calibri" w:cs="Calibri"/>
          <w:sz w:val="22"/>
        </w:rPr>
        <w:t>m/km, aktīvā šķē</w:t>
      </w:r>
      <w:r w:rsidR="00756334">
        <w:rPr>
          <w:rFonts w:ascii="Calibri" w:hAnsi="Calibri" w:cs="Calibri"/>
          <w:sz w:val="22"/>
        </w:rPr>
        <w:t>rsgriezuma laukums palu laikā ~</w:t>
      </w:r>
      <w:r w:rsidRPr="006A1728">
        <w:rPr>
          <w:rFonts w:ascii="Calibri" w:hAnsi="Calibri" w:cs="Calibri"/>
          <w:sz w:val="22"/>
        </w:rPr>
        <w:t>1000</w:t>
      </w:r>
      <w:r w:rsidR="00654CD3" w:rsidRPr="006A1728">
        <w:rPr>
          <w:rFonts w:ascii="Calibri" w:hAnsi="Calibri" w:cs="Calibri"/>
          <w:sz w:val="22"/>
        </w:rPr>
        <w:t xml:space="preserve"> </w:t>
      </w:r>
      <w:r w:rsidR="00756334">
        <w:rPr>
          <w:rFonts w:ascii="Calibri" w:hAnsi="Calibri" w:cs="Calibri"/>
          <w:sz w:val="22"/>
        </w:rPr>
        <w:t>–</w:t>
      </w:r>
      <w:r w:rsidR="00654CD3" w:rsidRPr="006A1728">
        <w:rPr>
          <w:rFonts w:ascii="Calibri" w:hAnsi="Calibri" w:cs="Calibri"/>
          <w:sz w:val="22"/>
        </w:rPr>
        <w:t xml:space="preserve"> </w:t>
      </w:r>
      <w:r w:rsidRPr="006A1728">
        <w:rPr>
          <w:rFonts w:ascii="Calibri" w:hAnsi="Calibri" w:cs="Calibri"/>
          <w:sz w:val="22"/>
        </w:rPr>
        <w:t>3</w:t>
      </w:r>
      <w:r w:rsidR="00756334">
        <w:rPr>
          <w:rFonts w:ascii="Calibri" w:hAnsi="Calibri" w:cs="Calibri"/>
          <w:sz w:val="22"/>
        </w:rPr>
        <w:t>000 </w:t>
      </w:r>
      <w:r w:rsidRPr="006A1728">
        <w:rPr>
          <w:rFonts w:ascii="Calibri" w:hAnsi="Calibri" w:cs="Calibri"/>
          <w:sz w:val="22"/>
        </w:rPr>
        <w:t>m</w:t>
      </w:r>
      <w:r w:rsidRPr="006A1728">
        <w:rPr>
          <w:rFonts w:ascii="Calibri" w:hAnsi="Calibri" w:cs="Calibri"/>
          <w:sz w:val="22"/>
          <w:vertAlign w:val="superscript"/>
        </w:rPr>
        <w:t>2</w:t>
      </w:r>
      <w:r w:rsidRPr="006A1728">
        <w:rPr>
          <w:rFonts w:ascii="Calibri" w:hAnsi="Calibri" w:cs="Calibri"/>
          <w:sz w:val="22"/>
        </w:rPr>
        <w:t xml:space="preserve"> atkarībā no ūdens līmeņa un caurplūduma (Gruberts</w:t>
      </w:r>
      <w:r w:rsidR="00481DFC">
        <w:rPr>
          <w:rFonts w:ascii="Calibri" w:hAnsi="Calibri" w:cs="Calibri"/>
          <w:sz w:val="22"/>
        </w:rPr>
        <w:t>,</w:t>
      </w:r>
      <w:r w:rsidRPr="006A1728">
        <w:rPr>
          <w:rFonts w:ascii="Calibri" w:hAnsi="Calibri" w:cs="Calibri"/>
          <w:sz w:val="22"/>
        </w:rPr>
        <w:t xml:space="preserve"> nepubl.).</w:t>
      </w:r>
    </w:p>
    <w:p w14:paraId="4D5AABD3" w14:textId="003D5432" w:rsidR="001B673B" w:rsidRPr="006A1728" w:rsidRDefault="001B673B" w:rsidP="001B673B">
      <w:pPr>
        <w:spacing w:before="0" w:after="120"/>
        <w:jc w:val="both"/>
        <w:rPr>
          <w:rFonts w:ascii="Calibri" w:hAnsi="Calibri" w:cs="Calibri"/>
          <w:sz w:val="22"/>
        </w:rPr>
      </w:pPr>
      <w:r w:rsidRPr="006A1728">
        <w:rPr>
          <w:rFonts w:ascii="Calibri" w:hAnsi="Calibri" w:cs="Calibri"/>
          <w:sz w:val="22"/>
        </w:rPr>
        <w:t>Tieši lejpus Berezovkas ietekas Daugavas gultnē</w:t>
      </w:r>
      <w:r w:rsidR="00481DFC">
        <w:rPr>
          <w:rFonts w:ascii="Calibri" w:hAnsi="Calibri" w:cs="Calibri"/>
          <w:sz w:val="22"/>
        </w:rPr>
        <w:t xml:space="preserve"> atrodas plašs sēklis un ap 1,5 </w:t>
      </w:r>
      <w:r w:rsidRPr="006A1728">
        <w:rPr>
          <w:rFonts w:ascii="Calibri" w:hAnsi="Calibri" w:cs="Calibri"/>
          <w:sz w:val="22"/>
        </w:rPr>
        <w:t>km garā Glaudānu sala, pie kuras gandrīz katru gadu pavasarī ledus iešanas laikā veidojas masīvi ledus sas</w:t>
      </w:r>
      <w:r w:rsidR="00996DB8">
        <w:rPr>
          <w:rFonts w:ascii="Calibri" w:hAnsi="Calibri" w:cs="Calibri"/>
          <w:sz w:val="22"/>
        </w:rPr>
        <w:t>t</w:t>
      </w:r>
      <w:r w:rsidRPr="006A1728">
        <w:rPr>
          <w:rFonts w:ascii="Calibri" w:hAnsi="Calibri" w:cs="Calibri"/>
          <w:sz w:val="22"/>
        </w:rPr>
        <w:t>rēgumi, kā rezultātā palu ūdens masas meklē sev jaunus ceļus un izplūst Daugavas kreisā krasta palienē dabas parka teritorijā. Piemēram, 1934.</w:t>
      </w:r>
      <w:r w:rsidR="00481DFC">
        <w:rPr>
          <w:rFonts w:ascii="Calibri" w:hAnsi="Calibri" w:cs="Calibri"/>
          <w:sz w:val="22"/>
        </w:rPr>
        <w:t> gadā ap 75 </w:t>
      </w:r>
      <w:r w:rsidRPr="006A1728">
        <w:rPr>
          <w:rFonts w:ascii="Calibri" w:hAnsi="Calibri" w:cs="Calibri"/>
          <w:sz w:val="22"/>
        </w:rPr>
        <w:t>% no Daugavas palu noteces notikusi pa blakus esošo palieni, nevis pa tās gultni (Глазачева</w:t>
      </w:r>
      <w:r w:rsidR="00481DFC">
        <w:rPr>
          <w:rFonts w:ascii="Calibri" w:hAnsi="Calibri" w:cs="Calibri"/>
          <w:sz w:val="22"/>
        </w:rPr>
        <w:t>,</w:t>
      </w:r>
      <w:r w:rsidRPr="006A1728">
        <w:rPr>
          <w:rFonts w:ascii="Calibri" w:hAnsi="Calibri" w:cs="Calibri"/>
          <w:sz w:val="22"/>
        </w:rPr>
        <w:t xml:space="preserve"> 1972).</w:t>
      </w:r>
    </w:p>
    <w:p w14:paraId="2A7E8A61" w14:textId="26908B00" w:rsidR="001B673B" w:rsidRPr="006A1728" w:rsidRDefault="001B673B" w:rsidP="001B673B">
      <w:pPr>
        <w:spacing w:before="0" w:after="120"/>
        <w:jc w:val="both"/>
        <w:rPr>
          <w:rFonts w:ascii="Calibri" w:hAnsi="Calibri" w:cs="Calibri"/>
          <w:sz w:val="22"/>
        </w:rPr>
      </w:pPr>
      <w:r w:rsidRPr="006A1728">
        <w:rPr>
          <w:rFonts w:ascii="Calibri" w:hAnsi="Calibri" w:cs="Calibri"/>
          <w:sz w:val="22"/>
        </w:rPr>
        <w:t>Tuvākie hidroloģiskie posteņi uz Daugavas (“Buivīši” un “Vaikuļāni”) atrodas augšpus un lejpus dabas parka teritorijas. Hidroloģiskais postenis “Daugava</w:t>
      </w:r>
      <w:r w:rsidR="00A519DB" w:rsidRPr="006A1728">
        <w:rPr>
          <w:rFonts w:ascii="Calibri" w:hAnsi="Calibri" w:cs="Calibri"/>
          <w:sz w:val="22"/>
        </w:rPr>
        <w:t xml:space="preserve"> </w:t>
      </w:r>
      <w:r w:rsidR="00481DFC">
        <w:rPr>
          <w:rFonts w:ascii="Calibri" w:hAnsi="Calibri" w:cs="Calibri"/>
          <w:sz w:val="22"/>
        </w:rPr>
        <w:t>–</w:t>
      </w:r>
      <w:r w:rsidR="00A519DB" w:rsidRPr="006A1728">
        <w:rPr>
          <w:rFonts w:ascii="Calibri" w:hAnsi="Calibri" w:cs="Calibri"/>
          <w:sz w:val="22"/>
        </w:rPr>
        <w:t xml:space="preserve"> </w:t>
      </w:r>
      <w:r w:rsidRPr="006A1728">
        <w:rPr>
          <w:rFonts w:ascii="Calibri" w:hAnsi="Calibri" w:cs="Calibri"/>
          <w:sz w:val="22"/>
        </w:rPr>
        <w:t>Buivīši” atrodas Daugavas labajā krastā pie</w:t>
      </w:r>
      <w:r w:rsidR="00481DFC">
        <w:rPr>
          <w:rFonts w:ascii="Calibri" w:hAnsi="Calibri" w:cs="Calibri"/>
          <w:sz w:val="22"/>
        </w:rPr>
        <w:t xml:space="preserve"> Nīcgales katoļu baznīcas ~230 </w:t>
      </w:r>
      <w:r w:rsidRPr="006A1728">
        <w:rPr>
          <w:rFonts w:ascii="Calibri" w:hAnsi="Calibri" w:cs="Calibri"/>
          <w:sz w:val="22"/>
        </w:rPr>
        <w:t>km no ietekas jūrā. Tas tika ierīkots 1931.</w:t>
      </w:r>
      <w:r w:rsidR="00481DFC">
        <w:rPr>
          <w:rFonts w:ascii="Calibri" w:hAnsi="Calibri" w:cs="Calibri"/>
          <w:sz w:val="22"/>
        </w:rPr>
        <w:t> </w:t>
      </w:r>
      <w:r w:rsidRPr="006A1728">
        <w:rPr>
          <w:rFonts w:ascii="Calibri" w:hAnsi="Calibri" w:cs="Calibri"/>
          <w:sz w:val="22"/>
        </w:rPr>
        <w:t>gadā un darbojās nepārtra</w:t>
      </w:r>
      <w:r w:rsidR="007C105A">
        <w:rPr>
          <w:rFonts w:ascii="Calibri" w:hAnsi="Calibri" w:cs="Calibri"/>
          <w:sz w:val="22"/>
        </w:rPr>
        <w:t>u</w:t>
      </w:r>
      <w:r w:rsidRPr="006A1728">
        <w:rPr>
          <w:rFonts w:ascii="Calibri" w:hAnsi="Calibri" w:cs="Calibri"/>
          <w:sz w:val="22"/>
        </w:rPr>
        <w:t>kti līdz 1957.</w:t>
      </w:r>
      <w:r w:rsidR="00481DFC">
        <w:rPr>
          <w:rFonts w:ascii="Calibri" w:hAnsi="Calibri" w:cs="Calibri"/>
          <w:sz w:val="22"/>
        </w:rPr>
        <w:t> </w:t>
      </w:r>
      <w:r w:rsidRPr="006A1728">
        <w:rPr>
          <w:rFonts w:ascii="Calibri" w:hAnsi="Calibri" w:cs="Calibri"/>
          <w:sz w:val="22"/>
        </w:rPr>
        <w:t>gadam. Otrs hidroloģiskais postenis – “Daugava</w:t>
      </w:r>
      <w:r w:rsidR="00A519DB" w:rsidRPr="006A1728">
        <w:rPr>
          <w:rFonts w:ascii="Calibri" w:hAnsi="Calibri" w:cs="Calibri"/>
          <w:sz w:val="22"/>
        </w:rPr>
        <w:t xml:space="preserve"> </w:t>
      </w:r>
      <w:r w:rsidR="00481DFC">
        <w:rPr>
          <w:rFonts w:ascii="Calibri" w:hAnsi="Calibri" w:cs="Calibri"/>
          <w:sz w:val="22"/>
        </w:rPr>
        <w:t>–</w:t>
      </w:r>
      <w:r w:rsidR="00A519DB" w:rsidRPr="006A1728">
        <w:rPr>
          <w:rFonts w:ascii="Calibri" w:hAnsi="Calibri" w:cs="Calibri"/>
          <w:sz w:val="22"/>
        </w:rPr>
        <w:t xml:space="preserve"> </w:t>
      </w:r>
      <w:r w:rsidRPr="006A1728">
        <w:rPr>
          <w:rFonts w:ascii="Calibri" w:hAnsi="Calibri" w:cs="Calibri"/>
          <w:sz w:val="22"/>
        </w:rPr>
        <w:t>Vaikuļāni” a</w:t>
      </w:r>
      <w:r w:rsidR="00481DFC">
        <w:rPr>
          <w:rFonts w:ascii="Calibri" w:hAnsi="Calibri" w:cs="Calibri"/>
          <w:sz w:val="22"/>
        </w:rPr>
        <w:t>trodas Daugavas labajā krastā ~2 km lejpus Līksas ietekas ~246 </w:t>
      </w:r>
      <w:r w:rsidRPr="006A1728">
        <w:rPr>
          <w:rFonts w:ascii="Calibri" w:hAnsi="Calibri" w:cs="Calibri"/>
          <w:sz w:val="22"/>
        </w:rPr>
        <w:t>km no Daugavas ietekas jūrā. Arī tas ierīkots 1931.</w:t>
      </w:r>
      <w:r w:rsidR="00481DFC">
        <w:rPr>
          <w:rFonts w:ascii="Calibri" w:hAnsi="Calibri" w:cs="Calibri"/>
          <w:sz w:val="22"/>
        </w:rPr>
        <w:t> </w:t>
      </w:r>
      <w:r w:rsidRPr="006A1728">
        <w:rPr>
          <w:rFonts w:ascii="Calibri" w:hAnsi="Calibri" w:cs="Calibri"/>
          <w:sz w:val="22"/>
        </w:rPr>
        <w:t>gadā (Stakle, Kanaviņš</w:t>
      </w:r>
      <w:r w:rsidR="00481DFC">
        <w:rPr>
          <w:rFonts w:ascii="Calibri" w:hAnsi="Calibri" w:cs="Calibri"/>
          <w:sz w:val="22"/>
        </w:rPr>
        <w:t>,</w:t>
      </w:r>
      <w:r w:rsidRPr="006A1728">
        <w:rPr>
          <w:rFonts w:ascii="Calibri" w:hAnsi="Calibri" w:cs="Calibri"/>
          <w:sz w:val="22"/>
        </w:rPr>
        <w:t xml:space="preserve"> 1941), atrodas Latvijas Vides </w:t>
      </w:r>
      <w:r w:rsidR="006143DD" w:rsidRPr="006A1728">
        <w:rPr>
          <w:rFonts w:ascii="Calibri" w:hAnsi="Calibri" w:cs="Calibri"/>
          <w:sz w:val="22"/>
        </w:rPr>
        <w:t>ģ</w:t>
      </w:r>
      <w:r w:rsidRPr="006A1728">
        <w:rPr>
          <w:rFonts w:ascii="Calibri" w:hAnsi="Calibri" w:cs="Calibri"/>
          <w:sz w:val="22"/>
        </w:rPr>
        <w:t xml:space="preserve">eoloģijas un </w:t>
      </w:r>
      <w:r w:rsidR="006143DD" w:rsidRPr="006A1728">
        <w:rPr>
          <w:rFonts w:ascii="Calibri" w:hAnsi="Calibri" w:cs="Calibri"/>
          <w:sz w:val="22"/>
        </w:rPr>
        <w:t>m</w:t>
      </w:r>
      <w:r w:rsidRPr="006A1728">
        <w:rPr>
          <w:rFonts w:ascii="Calibri" w:hAnsi="Calibri" w:cs="Calibri"/>
          <w:sz w:val="22"/>
        </w:rPr>
        <w:t>eteoroloģijas centra</w:t>
      </w:r>
      <w:r w:rsidR="00D8670E">
        <w:rPr>
          <w:rFonts w:ascii="Calibri" w:hAnsi="Calibri" w:cs="Calibri"/>
          <w:sz w:val="22"/>
        </w:rPr>
        <w:t xml:space="preserve"> (turpmāk – LVĢMC)</w:t>
      </w:r>
      <w:r w:rsidRPr="006A1728">
        <w:rPr>
          <w:rFonts w:ascii="Calibri" w:hAnsi="Calibri" w:cs="Calibri"/>
          <w:sz w:val="22"/>
        </w:rPr>
        <w:t xml:space="preserve"> pārziņā un darbojas joprojām. Postenī automātiskā režīmā tiek veikti ūdens līmeņa, temperatūras u.c. hidroloģisko parametru diennakts novērojumi. Līdz šim veiktajos Dvietes palienes hidroloģiskā režīma pētījumos un </w:t>
      </w:r>
      <w:r w:rsidRPr="009D4D87">
        <w:rPr>
          <w:rFonts w:ascii="Calibri" w:hAnsi="Calibri" w:cs="Calibri"/>
          <w:sz w:val="22"/>
        </w:rPr>
        <w:t>hidrauliskajos aprēķinos</w:t>
      </w:r>
      <w:r w:rsidR="00481DFC" w:rsidRPr="009D4D87">
        <w:rPr>
          <w:rFonts w:ascii="Calibri" w:hAnsi="Calibri" w:cs="Calibri"/>
          <w:sz w:val="22"/>
        </w:rPr>
        <w:t>,</w:t>
      </w:r>
      <w:r w:rsidRPr="006A1728">
        <w:rPr>
          <w:rFonts w:ascii="Calibri" w:hAnsi="Calibri" w:cs="Calibri"/>
          <w:sz w:val="22"/>
        </w:rPr>
        <w:t xml:space="preserve"> tieši šis hidroloģiskais postenis atzīts par vispiemērotāko tā nelielā attāluma un garo novērojumu datu rindu dēļ (Zavickis, Gruberts</w:t>
      </w:r>
      <w:r w:rsidR="00481DFC">
        <w:rPr>
          <w:rFonts w:ascii="Calibri" w:hAnsi="Calibri" w:cs="Calibri"/>
          <w:sz w:val="22"/>
        </w:rPr>
        <w:t>,</w:t>
      </w:r>
      <w:r w:rsidRPr="006A1728">
        <w:rPr>
          <w:rFonts w:ascii="Calibri" w:hAnsi="Calibri" w:cs="Calibri"/>
          <w:sz w:val="22"/>
        </w:rPr>
        <w:t xml:space="preserve"> 1986).</w:t>
      </w:r>
    </w:p>
    <w:p w14:paraId="538F8514" w14:textId="04BDB15A" w:rsidR="001B673B" w:rsidRPr="006A1728" w:rsidRDefault="001B673B" w:rsidP="001B673B">
      <w:pPr>
        <w:spacing w:before="0" w:after="120"/>
        <w:jc w:val="both"/>
        <w:rPr>
          <w:rFonts w:ascii="Calibri" w:hAnsi="Calibri" w:cs="Calibri"/>
          <w:sz w:val="22"/>
        </w:rPr>
      </w:pPr>
      <w:r w:rsidRPr="006A1728">
        <w:rPr>
          <w:rFonts w:ascii="Calibri" w:hAnsi="Calibri" w:cs="Calibri"/>
          <w:sz w:val="22"/>
        </w:rPr>
        <w:t>Šim Daugavas palienes posmam raksturīgas četras hidroloģiskā režīma fāzes (t.i.</w:t>
      </w:r>
      <w:r w:rsidR="00A519DB" w:rsidRPr="006A1728">
        <w:rPr>
          <w:rFonts w:ascii="Calibri" w:hAnsi="Calibri" w:cs="Calibri"/>
          <w:sz w:val="22"/>
        </w:rPr>
        <w:t>,</w:t>
      </w:r>
      <w:r w:rsidRPr="006A1728">
        <w:rPr>
          <w:rFonts w:ascii="Calibri" w:hAnsi="Calibri" w:cs="Calibri"/>
          <w:sz w:val="22"/>
        </w:rPr>
        <w:t xml:space="preserve"> ziemas mazūdens periods, pavasara pali, vasaras mazūdens periods, vasaras</w:t>
      </w:r>
      <w:r w:rsidR="00A519DB" w:rsidRPr="006A1728">
        <w:rPr>
          <w:rFonts w:ascii="Calibri" w:hAnsi="Calibri" w:cs="Calibri"/>
          <w:sz w:val="22"/>
        </w:rPr>
        <w:t xml:space="preserve"> </w:t>
      </w:r>
      <w:r w:rsidR="00481DFC">
        <w:rPr>
          <w:rFonts w:ascii="Calibri" w:hAnsi="Calibri" w:cs="Calibri"/>
          <w:sz w:val="22"/>
        </w:rPr>
        <w:t>–</w:t>
      </w:r>
      <w:r w:rsidR="00A519DB" w:rsidRPr="006A1728">
        <w:rPr>
          <w:rFonts w:ascii="Calibri" w:hAnsi="Calibri" w:cs="Calibri"/>
          <w:sz w:val="22"/>
        </w:rPr>
        <w:t xml:space="preserve"> </w:t>
      </w:r>
      <w:r w:rsidRPr="006A1728">
        <w:rPr>
          <w:rFonts w:ascii="Calibri" w:hAnsi="Calibri" w:cs="Calibri"/>
          <w:sz w:val="22"/>
        </w:rPr>
        <w:t>rudens plūdi) un ievērojama ūdens līmeņa ga</w:t>
      </w:r>
      <w:r w:rsidR="00481DFC">
        <w:rPr>
          <w:rFonts w:ascii="Calibri" w:hAnsi="Calibri" w:cs="Calibri"/>
          <w:sz w:val="22"/>
        </w:rPr>
        <w:t>da svārstību amplitūda (no 3,22 </w:t>
      </w:r>
      <w:r w:rsidRPr="006A1728">
        <w:rPr>
          <w:rFonts w:ascii="Calibri" w:hAnsi="Calibri" w:cs="Calibri"/>
          <w:sz w:val="22"/>
        </w:rPr>
        <w:t>m 1974.</w:t>
      </w:r>
      <w:r w:rsidR="00481DFC">
        <w:rPr>
          <w:rFonts w:ascii="Calibri" w:hAnsi="Calibri" w:cs="Calibri"/>
          <w:sz w:val="22"/>
        </w:rPr>
        <w:t> gadā līdz 9,62 </w:t>
      </w:r>
      <w:r w:rsidRPr="006A1728">
        <w:rPr>
          <w:rFonts w:ascii="Calibri" w:hAnsi="Calibri" w:cs="Calibri"/>
          <w:sz w:val="22"/>
        </w:rPr>
        <w:t>m 1951.</w:t>
      </w:r>
      <w:r w:rsidR="00481DFC">
        <w:rPr>
          <w:rFonts w:ascii="Calibri" w:hAnsi="Calibri" w:cs="Calibri"/>
          <w:sz w:val="22"/>
        </w:rPr>
        <w:t> </w:t>
      </w:r>
      <w:r w:rsidRPr="006A1728">
        <w:rPr>
          <w:rFonts w:ascii="Calibri" w:hAnsi="Calibri" w:cs="Calibri"/>
          <w:sz w:val="22"/>
        </w:rPr>
        <w:t>gadā), kuras nosaka galvenokārt sezonālā sniega segas kušana Daugavas sateces baseinā martā</w:t>
      </w:r>
      <w:r w:rsidR="00A519DB" w:rsidRPr="006A1728">
        <w:rPr>
          <w:rFonts w:ascii="Calibri" w:hAnsi="Calibri" w:cs="Calibri"/>
          <w:sz w:val="22"/>
        </w:rPr>
        <w:t xml:space="preserve"> </w:t>
      </w:r>
      <w:r w:rsidR="00481DFC">
        <w:rPr>
          <w:rFonts w:ascii="Calibri" w:hAnsi="Calibri" w:cs="Calibri"/>
          <w:sz w:val="22"/>
        </w:rPr>
        <w:t>–</w:t>
      </w:r>
      <w:r w:rsidR="00A519DB" w:rsidRPr="006A1728">
        <w:rPr>
          <w:rFonts w:ascii="Calibri" w:hAnsi="Calibri" w:cs="Calibri"/>
          <w:sz w:val="22"/>
        </w:rPr>
        <w:t xml:space="preserve"> </w:t>
      </w:r>
      <w:r w:rsidRPr="006A1728">
        <w:rPr>
          <w:rFonts w:ascii="Calibri" w:hAnsi="Calibri" w:cs="Calibri"/>
          <w:sz w:val="22"/>
        </w:rPr>
        <w:t>aprīlī un ledus sastrēgumu veidošanās Daugavas gultnē uz Berezovkas sēkļa (Pastors</w:t>
      </w:r>
      <w:r w:rsidR="00481DFC">
        <w:rPr>
          <w:rFonts w:ascii="Calibri" w:hAnsi="Calibri" w:cs="Calibri"/>
          <w:sz w:val="22"/>
        </w:rPr>
        <w:t>,</w:t>
      </w:r>
      <w:r w:rsidRPr="006A1728">
        <w:rPr>
          <w:rFonts w:ascii="Calibri" w:hAnsi="Calibri" w:cs="Calibri"/>
          <w:sz w:val="22"/>
        </w:rPr>
        <w:t xml:space="preserve"> 1995d; Глазачева</w:t>
      </w:r>
      <w:r w:rsidR="00A24F58" w:rsidRPr="006A1728">
        <w:rPr>
          <w:rFonts w:ascii="Calibri" w:hAnsi="Calibri" w:cs="Calibri"/>
          <w:sz w:val="22"/>
        </w:rPr>
        <w:t>,</w:t>
      </w:r>
      <w:r w:rsidRPr="006A1728">
        <w:rPr>
          <w:rFonts w:ascii="Calibri" w:hAnsi="Calibri" w:cs="Calibri"/>
          <w:sz w:val="22"/>
        </w:rPr>
        <w:t xml:space="preserve"> 1972; Государственный водный</w:t>
      </w:r>
      <w:r w:rsidR="00A06539" w:rsidRPr="00A06539">
        <w:rPr>
          <w:rFonts w:ascii="Calibri" w:hAnsi="Calibri" w:cs="Calibri"/>
          <w:color w:val="000000" w:themeColor="text1"/>
        </w:rPr>
        <w:t xml:space="preserve"> </w:t>
      </w:r>
      <w:r w:rsidR="00A06539" w:rsidRPr="00A06539">
        <w:rPr>
          <w:rFonts w:ascii="Calibri" w:hAnsi="Calibri" w:cs="Calibri"/>
          <w:sz w:val="22"/>
        </w:rPr>
        <w:t>кадастр</w:t>
      </w:r>
      <w:r w:rsidR="00481DFC">
        <w:rPr>
          <w:rFonts w:ascii="Calibri" w:hAnsi="Calibri" w:cs="Calibri"/>
          <w:sz w:val="22"/>
        </w:rPr>
        <w:t>,</w:t>
      </w:r>
      <w:r w:rsidRPr="006A1728">
        <w:rPr>
          <w:rFonts w:ascii="Calibri" w:hAnsi="Calibri" w:cs="Calibri"/>
          <w:sz w:val="22"/>
        </w:rPr>
        <w:t xml:space="preserve"> 1987; Gruberts</w:t>
      </w:r>
      <w:r w:rsidR="00481DFC">
        <w:rPr>
          <w:rFonts w:ascii="Calibri" w:hAnsi="Calibri" w:cs="Calibri"/>
          <w:sz w:val="22"/>
        </w:rPr>
        <w:t>,</w:t>
      </w:r>
      <w:r w:rsidRPr="006A1728">
        <w:rPr>
          <w:rFonts w:ascii="Calibri" w:hAnsi="Calibri" w:cs="Calibri"/>
          <w:sz w:val="22"/>
        </w:rPr>
        <w:t xml:space="preserve"> 2006). Straujākā ūdens līmeņa celšanās un Daugavas palienes applūšana ir novērojama marta otrajā pusē, kas laika ziņā sakrīt ar intensīvāko sniega kušanu un palu viļņa veidošanos Daugavas sateces baseinā Baltkrievijas teritorijā. Situācijas attīstību šajā Daugavas ielejas posmā lielā mērā nosaka pavasara ledus iešana, kas sākas reizē ar caurplūduma pieaugumu un līmeņa paaugstināšanos. Ledus sega Daugavā pie Vaikuļāniem parasti sāk veidoties novembra pēdējā dekādē. Ledstāves periods vidēji ilgst 109 dienas. Ledus segas uzlūšana un ledus iešana pavasarī sākas marta beigās un turpinās vidēji 7</w:t>
      </w:r>
      <w:r w:rsidR="00481DFC">
        <w:rPr>
          <w:rFonts w:ascii="Calibri" w:hAnsi="Calibri" w:cs="Calibri"/>
          <w:sz w:val="22"/>
        </w:rPr>
        <w:t xml:space="preserve"> – </w:t>
      </w:r>
      <w:r w:rsidRPr="006A1728">
        <w:rPr>
          <w:rFonts w:ascii="Calibri" w:hAnsi="Calibri" w:cs="Calibri"/>
          <w:sz w:val="22"/>
        </w:rPr>
        <w:t>8 dienas (Государственный водный</w:t>
      </w:r>
      <w:r w:rsidR="00A06539" w:rsidRPr="00A06539">
        <w:rPr>
          <w:rFonts w:ascii="Calibri" w:hAnsi="Calibri" w:cs="Calibri"/>
          <w:color w:val="000000" w:themeColor="text1"/>
        </w:rPr>
        <w:t xml:space="preserve"> </w:t>
      </w:r>
      <w:r w:rsidR="00A06539" w:rsidRPr="00A06539">
        <w:rPr>
          <w:rFonts w:ascii="Calibri" w:hAnsi="Calibri" w:cs="Calibri"/>
          <w:sz w:val="22"/>
        </w:rPr>
        <w:t>кадастр</w:t>
      </w:r>
      <w:r w:rsidR="00481DFC">
        <w:rPr>
          <w:rFonts w:ascii="Calibri" w:hAnsi="Calibri" w:cs="Calibri"/>
          <w:sz w:val="22"/>
        </w:rPr>
        <w:t>, 1987).</w:t>
      </w:r>
      <w:r w:rsidRPr="006A1728">
        <w:rPr>
          <w:rFonts w:ascii="Calibri" w:hAnsi="Calibri" w:cs="Calibri"/>
          <w:sz w:val="22"/>
        </w:rPr>
        <w:t xml:space="preserve"> Ledus sastrēgumu dēļ maksimālais ūdens līmeņa celšanās ātrums Vaikuļā</w:t>
      </w:r>
      <w:r w:rsidR="00481DFC">
        <w:rPr>
          <w:rFonts w:ascii="Calibri" w:hAnsi="Calibri" w:cs="Calibri"/>
          <w:sz w:val="22"/>
        </w:rPr>
        <w:t>nu hidroloģiskajā postenī 1956. </w:t>
      </w:r>
      <w:r w:rsidRPr="006A1728">
        <w:rPr>
          <w:rFonts w:ascii="Calibri" w:hAnsi="Calibri" w:cs="Calibri"/>
          <w:sz w:val="22"/>
        </w:rPr>
        <w:t>gada</w:t>
      </w:r>
      <w:r w:rsidR="00481DFC">
        <w:rPr>
          <w:rFonts w:ascii="Calibri" w:hAnsi="Calibri" w:cs="Calibri"/>
          <w:sz w:val="22"/>
        </w:rPr>
        <w:t xml:space="preserve"> pavasara palos sasniedzis 2,89 </w:t>
      </w:r>
      <w:r w:rsidRPr="006A1728">
        <w:rPr>
          <w:rFonts w:ascii="Calibri" w:hAnsi="Calibri" w:cs="Calibri"/>
          <w:sz w:val="22"/>
        </w:rPr>
        <w:t>m diennaktī (Zavickis, Gruberts</w:t>
      </w:r>
      <w:r w:rsidR="00481DFC">
        <w:rPr>
          <w:rFonts w:ascii="Calibri" w:hAnsi="Calibri" w:cs="Calibri"/>
          <w:sz w:val="22"/>
        </w:rPr>
        <w:t>,</w:t>
      </w:r>
      <w:r w:rsidRPr="006A1728">
        <w:rPr>
          <w:rFonts w:ascii="Calibri" w:hAnsi="Calibri" w:cs="Calibri"/>
          <w:sz w:val="22"/>
        </w:rPr>
        <w:t xml:space="preserve"> 1986).</w:t>
      </w:r>
    </w:p>
    <w:p w14:paraId="43F121F0" w14:textId="1F5D63E3" w:rsidR="001B673B" w:rsidRPr="006A1728" w:rsidRDefault="001B673B" w:rsidP="001B673B">
      <w:pPr>
        <w:spacing w:before="0" w:after="120"/>
        <w:jc w:val="both"/>
        <w:rPr>
          <w:rFonts w:ascii="Calibri" w:hAnsi="Calibri" w:cs="Calibri"/>
          <w:sz w:val="22"/>
        </w:rPr>
      </w:pPr>
      <w:r w:rsidRPr="006A1728">
        <w:rPr>
          <w:rFonts w:ascii="Calibri" w:hAnsi="Calibri" w:cs="Calibri"/>
          <w:sz w:val="22"/>
        </w:rPr>
        <w:t>Augstākie ūdens līmeņi šeit parasti tiek novēroti aprīļa vidū, kad Daugavas vidusteci sasniedz palu vilnis, kuru veido galvenokārt sniega kušanas ūdeņi no Daugavas baseina Baltkrievijas un Krievijas teritorijas. Vidējais daudzgadīgais palu līmenis Daugavā</w:t>
      </w:r>
      <w:r w:rsidR="00481DFC">
        <w:rPr>
          <w:rFonts w:ascii="Calibri" w:hAnsi="Calibri" w:cs="Calibri"/>
          <w:sz w:val="22"/>
        </w:rPr>
        <w:t xml:space="preserve"> pie Vaikuļāniem sasniedz 90,72 </w:t>
      </w:r>
      <w:r w:rsidR="00B3070F">
        <w:rPr>
          <w:rFonts w:ascii="Calibri" w:hAnsi="Calibri" w:cs="Calibri"/>
          <w:sz w:val="22"/>
        </w:rPr>
        <w:t>m v.j.l.</w:t>
      </w:r>
      <w:r w:rsidRPr="006A1728">
        <w:rPr>
          <w:rFonts w:ascii="Calibri" w:hAnsi="Calibri" w:cs="Calibri"/>
          <w:sz w:val="22"/>
        </w:rPr>
        <w:t xml:space="preserve"> (pi</w:t>
      </w:r>
      <w:r w:rsidR="00481DFC">
        <w:rPr>
          <w:rFonts w:ascii="Calibri" w:hAnsi="Calibri" w:cs="Calibri"/>
          <w:sz w:val="22"/>
        </w:rPr>
        <w:t>e Dvietes ciema attiecīgi 89,91 </w:t>
      </w:r>
      <w:r w:rsidRPr="006A1728">
        <w:rPr>
          <w:rFonts w:ascii="Calibri" w:hAnsi="Calibri" w:cs="Calibri"/>
          <w:sz w:val="22"/>
        </w:rPr>
        <w:t>m v</w:t>
      </w:r>
      <w:r w:rsidR="007C105A">
        <w:rPr>
          <w:rFonts w:ascii="Calibri" w:hAnsi="Calibri" w:cs="Calibri"/>
          <w:sz w:val="22"/>
        </w:rPr>
        <w:t>.</w:t>
      </w:r>
      <w:r w:rsidRPr="006A1728">
        <w:rPr>
          <w:rFonts w:ascii="Calibri" w:hAnsi="Calibri" w:cs="Calibri"/>
          <w:sz w:val="22"/>
        </w:rPr>
        <w:t>j.</w:t>
      </w:r>
      <w:r w:rsidR="007C105A">
        <w:rPr>
          <w:rFonts w:ascii="Calibri" w:hAnsi="Calibri" w:cs="Calibri"/>
          <w:sz w:val="22"/>
        </w:rPr>
        <w:t>l.</w:t>
      </w:r>
      <w:r w:rsidRPr="006A1728">
        <w:rPr>
          <w:rFonts w:ascii="Calibri" w:hAnsi="Calibri" w:cs="Calibri"/>
          <w:sz w:val="22"/>
        </w:rPr>
        <w:t xml:space="preserve"> (Gruberts</w:t>
      </w:r>
      <w:r w:rsidR="00481DFC">
        <w:rPr>
          <w:rFonts w:ascii="Calibri" w:hAnsi="Calibri" w:cs="Calibri"/>
          <w:sz w:val="22"/>
        </w:rPr>
        <w:t>,</w:t>
      </w:r>
      <w:r w:rsidRPr="006A1728">
        <w:rPr>
          <w:rFonts w:ascii="Calibri" w:hAnsi="Calibri" w:cs="Calibri"/>
          <w:sz w:val="22"/>
        </w:rPr>
        <w:t xml:space="preserve"> nepubl.)), augstākais novērotais līmenis pie Vaikuļāniem (1951.</w:t>
      </w:r>
      <w:r w:rsidR="00481DFC">
        <w:rPr>
          <w:rFonts w:ascii="Calibri" w:hAnsi="Calibri" w:cs="Calibri"/>
          <w:sz w:val="22"/>
        </w:rPr>
        <w:t> gadā) – 93,79 </w:t>
      </w:r>
      <w:r w:rsidRPr="006A1728">
        <w:rPr>
          <w:rFonts w:ascii="Calibri" w:hAnsi="Calibri" w:cs="Calibri"/>
          <w:sz w:val="22"/>
        </w:rPr>
        <w:t>m v</w:t>
      </w:r>
      <w:r w:rsidR="007C105A">
        <w:rPr>
          <w:rFonts w:ascii="Calibri" w:hAnsi="Calibri" w:cs="Calibri"/>
          <w:sz w:val="22"/>
        </w:rPr>
        <w:t>.</w:t>
      </w:r>
      <w:r w:rsidRPr="006A1728">
        <w:rPr>
          <w:rFonts w:ascii="Calibri" w:hAnsi="Calibri" w:cs="Calibri"/>
          <w:sz w:val="22"/>
        </w:rPr>
        <w:t>j</w:t>
      </w:r>
      <w:r w:rsidR="007C105A">
        <w:rPr>
          <w:rFonts w:ascii="Calibri" w:hAnsi="Calibri" w:cs="Calibri"/>
          <w:sz w:val="22"/>
        </w:rPr>
        <w:t>.</w:t>
      </w:r>
      <w:r w:rsidRPr="006A1728">
        <w:rPr>
          <w:rFonts w:ascii="Calibri" w:hAnsi="Calibri" w:cs="Calibri"/>
          <w:sz w:val="22"/>
        </w:rPr>
        <w:t>l. (Государственный водный</w:t>
      </w:r>
      <w:r w:rsidR="00A06539" w:rsidRPr="00A06539">
        <w:rPr>
          <w:rFonts w:ascii="Calibri" w:hAnsi="Calibri" w:cs="Calibri"/>
          <w:color w:val="000000" w:themeColor="text1"/>
        </w:rPr>
        <w:t xml:space="preserve"> </w:t>
      </w:r>
      <w:r w:rsidR="00A06539" w:rsidRPr="00A06539">
        <w:rPr>
          <w:rFonts w:ascii="Calibri" w:hAnsi="Calibri" w:cs="Calibri"/>
          <w:sz w:val="22"/>
        </w:rPr>
        <w:t>кадастр</w:t>
      </w:r>
      <w:r w:rsidR="00481DFC">
        <w:rPr>
          <w:rFonts w:ascii="Calibri" w:hAnsi="Calibri" w:cs="Calibri"/>
          <w:sz w:val="22"/>
        </w:rPr>
        <w:t>,</w:t>
      </w:r>
      <w:r w:rsidRPr="006A1728">
        <w:rPr>
          <w:rFonts w:ascii="Calibri" w:hAnsi="Calibri" w:cs="Calibri"/>
          <w:sz w:val="22"/>
        </w:rPr>
        <w:t xml:space="preserve"> 1987; Gruberts</w:t>
      </w:r>
      <w:r w:rsidR="00481DFC">
        <w:rPr>
          <w:rFonts w:ascii="Calibri" w:hAnsi="Calibri" w:cs="Calibri"/>
          <w:sz w:val="22"/>
        </w:rPr>
        <w:t>,</w:t>
      </w:r>
      <w:r w:rsidRPr="006A1728">
        <w:rPr>
          <w:rFonts w:ascii="Calibri" w:hAnsi="Calibri" w:cs="Calibri"/>
          <w:sz w:val="22"/>
        </w:rPr>
        <w:t xml:space="preserve"> 2006). Pavasara palu periods šeit ilgst vidēji 3</w:t>
      </w:r>
      <w:r w:rsidR="00A24F58" w:rsidRPr="006A1728">
        <w:rPr>
          <w:rFonts w:ascii="Calibri" w:hAnsi="Calibri" w:cs="Calibri"/>
          <w:sz w:val="22"/>
        </w:rPr>
        <w:t xml:space="preserve"> </w:t>
      </w:r>
      <w:r w:rsidR="00481DFC">
        <w:rPr>
          <w:rFonts w:ascii="Calibri" w:hAnsi="Calibri" w:cs="Calibri"/>
          <w:sz w:val="22"/>
        </w:rPr>
        <w:t>–</w:t>
      </w:r>
      <w:r w:rsidR="00A24F58" w:rsidRPr="006A1728">
        <w:rPr>
          <w:rFonts w:ascii="Calibri" w:hAnsi="Calibri" w:cs="Calibri"/>
          <w:sz w:val="22"/>
        </w:rPr>
        <w:t xml:space="preserve"> </w:t>
      </w:r>
      <w:r w:rsidRPr="006A1728">
        <w:rPr>
          <w:rFonts w:ascii="Calibri" w:hAnsi="Calibri" w:cs="Calibri"/>
          <w:sz w:val="22"/>
        </w:rPr>
        <w:t>4 mēnešus. Vietējā izloksnē tam ir dots īpašs apzīmējums – '</w:t>
      </w:r>
      <w:r w:rsidRPr="006A1728">
        <w:rPr>
          <w:rFonts w:ascii="Calibri" w:hAnsi="Calibri" w:cs="Calibri"/>
          <w:i/>
          <w:iCs/>
          <w:sz w:val="22"/>
        </w:rPr>
        <w:t>atbūda</w:t>
      </w:r>
      <w:r w:rsidRPr="006A1728">
        <w:rPr>
          <w:rFonts w:ascii="Calibri" w:hAnsi="Calibri" w:cs="Calibri"/>
          <w:sz w:val="22"/>
        </w:rPr>
        <w:t>' (</w:t>
      </w:r>
      <w:r w:rsidRPr="006A1728">
        <w:rPr>
          <w:rFonts w:ascii="Calibri" w:hAnsi="Calibri" w:cs="Calibri"/>
          <w:i/>
          <w:iCs/>
          <w:sz w:val="22"/>
        </w:rPr>
        <w:t xml:space="preserve">atbuoda, atbuods – </w:t>
      </w:r>
      <w:r w:rsidRPr="006A1728">
        <w:rPr>
          <w:rFonts w:ascii="Calibri" w:hAnsi="Calibri" w:cs="Calibri"/>
          <w:sz w:val="22"/>
        </w:rPr>
        <w:t xml:space="preserve">rakstu </w:t>
      </w:r>
      <w:r w:rsidRPr="006A1728">
        <w:rPr>
          <w:rFonts w:ascii="Calibri" w:hAnsi="Calibri" w:cs="Calibri"/>
          <w:sz w:val="22"/>
        </w:rPr>
        <w:lastRenderedPageBreak/>
        <w:t>valodā), kas ir bijis visai izplatīts apvidvārds Daugavas vidustecē un acīmredzami apzīmējis konkrētas vietas applūšanu ledus sastrēdumu ietekmē (Mülenbachs, Endzelīns</w:t>
      </w:r>
      <w:r w:rsidR="00481DFC">
        <w:rPr>
          <w:rFonts w:ascii="Calibri" w:hAnsi="Calibri" w:cs="Calibri"/>
          <w:sz w:val="22"/>
        </w:rPr>
        <w:t>,</w:t>
      </w:r>
      <w:r w:rsidRPr="006A1728">
        <w:rPr>
          <w:rFonts w:ascii="Calibri" w:hAnsi="Calibri" w:cs="Calibri"/>
          <w:sz w:val="22"/>
        </w:rPr>
        <w:t xml:space="preserve"> 1923; Gruberts</w:t>
      </w:r>
      <w:r w:rsidR="00481DFC">
        <w:rPr>
          <w:rFonts w:ascii="Calibri" w:hAnsi="Calibri" w:cs="Calibri"/>
          <w:sz w:val="22"/>
        </w:rPr>
        <w:t>,</w:t>
      </w:r>
      <w:r w:rsidRPr="006A1728">
        <w:rPr>
          <w:rFonts w:ascii="Calibri" w:hAnsi="Calibri" w:cs="Calibri"/>
          <w:sz w:val="22"/>
        </w:rPr>
        <w:t xml:space="preserve"> 2004).</w:t>
      </w:r>
    </w:p>
    <w:p w14:paraId="14AFCD94" w14:textId="129FE168" w:rsidR="001B673B" w:rsidRPr="006A1728" w:rsidRDefault="00481DFC" w:rsidP="001B673B">
      <w:pPr>
        <w:spacing w:before="0" w:after="120"/>
        <w:jc w:val="both"/>
        <w:rPr>
          <w:rFonts w:ascii="Calibri" w:hAnsi="Calibri" w:cs="Calibri"/>
          <w:sz w:val="22"/>
        </w:rPr>
      </w:pPr>
      <w:r>
        <w:rPr>
          <w:rFonts w:ascii="Calibri" w:hAnsi="Calibri" w:cs="Calibri"/>
          <w:sz w:val="22"/>
        </w:rPr>
        <w:t>20. </w:t>
      </w:r>
      <w:r w:rsidR="001B673B" w:rsidRPr="006A1728">
        <w:rPr>
          <w:rFonts w:ascii="Calibri" w:hAnsi="Calibri" w:cs="Calibri"/>
          <w:sz w:val="22"/>
        </w:rPr>
        <w:t>gadsimtā uz Dvietes īslaicīgi ir darbojušies divi ūdens līmeņu novērošanas posteņi: viens 1952.</w:t>
      </w:r>
      <w:r>
        <w:rPr>
          <w:rFonts w:ascii="Calibri" w:hAnsi="Calibri" w:cs="Calibri"/>
          <w:sz w:val="22"/>
        </w:rPr>
        <w:t xml:space="preserve"> – </w:t>
      </w:r>
      <w:r w:rsidR="001B673B" w:rsidRPr="006A1728">
        <w:rPr>
          <w:rFonts w:ascii="Calibri" w:hAnsi="Calibri" w:cs="Calibri"/>
          <w:sz w:val="22"/>
        </w:rPr>
        <w:t>1</w:t>
      </w:r>
      <w:r>
        <w:rPr>
          <w:rFonts w:ascii="Calibri" w:hAnsi="Calibri" w:cs="Calibri"/>
          <w:sz w:val="22"/>
        </w:rPr>
        <w:t>955. gadā</w:t>
      </w:r>
      <w:r w:rsidR="001B673B" w:rsidRPr="006A1728">
        <w:rPr>
          <w:rFonts w:ascii="Calibri" w:hAnsi="Calibri" w:cs="Calibri"/>
          <w:sz w:val="22"/>
        </w:rPr>
        <w:t xml:space="preserve"> Dvietes vidustecē </w:t>
      </w:r>
      <w:r w:rsidR="000C6189" w:rsidRPr="006A1728">
        <w:rPr>
          <w:rFonts w:ascii="Calibri" w:hAnsi="Calibri" w:cs="Calibri"/>
          <w:sz w:val="22"/>
        </w:rPr>
        <w:t xml:space="preserve">Jēkabpils novada </w:t>
      </w:r>
      <w:r w:rsidR="001B673B" w:rsidRPr="006A1728">
        <w:rPr>
          <w:rFonts w:ascii="Calibri" w:hAnsi="Calibri" w:cs="Calibri"/>
          <w:sz w:val="22"/>
        </w:rPr>
        <w:t>Rubenes pagasta “Olksnā”, otrs 1967.</w:t>
      </w:r>
      <w:r>
        <w:rPr>
          <w:rFonts w:ascii="Calibri" w:hAnsi="Calibri" w:cs="Calibri"/>
          <w:sz w:val="22"/>
        </w:rPr>
        <w:t xml:space="preserve"> – </w:t>
      </w:r>
      <w:r w:rsidR="001B673B" w:rsidRPr="006A1728">
        <w:rPr>
          <w:rFonts w:ascii="Calibri" w:hAnsi="Calibri" w:cs="Calibri"/>
          <w:sz w:val="22"/>
        </w:rPr>
        <w:t>1</w:t>
      </w:r>
      <w:r>
        <w:rPr>
          <w:rFonts w:ascii="Calibri" w:hAnsi="Calibri" w:cs="Calibri"/>
          <w:sz w:val="22"/>
        </w:rPr>
        <w:t>978. gadā</w:t>
      </w:r>
      <w:r w:rsidR="001B673B" w:rsidRPr="006A1728">
        <w:rPr>
          <w:rFonts w:ascii="Calibri" w:hAnsi="Calibri" w:cs="Calibri"/>
          <w:sz w:val="22"/>
        </w:rPr>
        <w:t xml:space="preserve"> pie </w:t>
      </w:r>
      <w:r w:rsidR="000C6189" w:rsidRPr="006A1728">
        <w:rPr>
          <w:rFonts w:ascii="Calibri" w:hAnsi="Calibri" w:cs="Calibri"/>
          <w:sz w:val="22"/>
        </w:rPr>
        <w:t xml:space="preserve">Dvietes pagasta </w:t>
      </w:r>
      <w:r w:rsidR="001B673B" w:rsidRPr="006A1728">
        <w:rPr>
          <w:rFonts w:ascii="Calibri" w:hAnsi="Calibri" w:cs="Calibri"/>
          <w:sz w:val="22"/>
        </w:rPr>
        <w:t>Dvietes ciema (Zavickis, Gruberts</w:t>
      </w:r>
      <w:r>
        <w:rPr>
          <w:rFonts w:ascii="Calibri" w:hAnsi="Calibri" w:cs="Calibri"/>
          <w:sz w:val="22"/>
        </w:rPr>
        <w:t>,</w:t>
      </w:r>
      <w:r w:rsidR="001B673B" w:rsidRPr="006A1728">
        <w:rPr>
          <w:rFonts w:ascii="Calibri" w:hAnsi="Calibri" w:cs="Calibri"/>
          <w:sz w:val="22"/>
        </w:rPr>
        <w:t xml:space="preserve"> 1986; Государственный водный</w:t>
      </w:r>
      <w:r w:rsidR="00A06539" w:rsidRPr="00A06539">
        <w:rPr>
          <w:rFonts w:ascii="Calibri" w:hAnsi="Calibri" w:cs="Calibri"/>
          <w:color w:val="000000" w:themeColor="text1"/>
        </w:rPr>
        <w:t xml:space="preserve"> </w:t>
      </w:r>
      <w:r w:rsidR="00A06539" w:rsidRPr="00A06539">
        <w:rPr>
          <w:rFonts w:ascii="Calibri" w:hAnsi="Calibri" w:cs="Calibri"/>
          <w:sz w:val="22"/>
        </w:rPr>
        <w:t>кадастр</w:t>
      </w:r>
      <w:r>
        <w:rPr>
          <w:rFonts w:ascii="Calibri" w:hAnsi="Calibri" w:cs="Calibri"/>
          <w:sz w:val="22"/>
        </w:rPr>
        <w:t>,</w:t>
      </w:r>
      <w:r w:rsidR="001B673B" w:rsidRPr="006A1728">
        <w:rPr>
          <w:rFonts w:ascii="Calibri" w:hAnsi="Calibri" w:cs="Calibri"/>
          <w:sz w:val="22"/>
        </w:rPr>
        <w:t xml:space="preserve"> 1987). 2005.</w:t>
      </w:r>
      <w:r>
        <w:rPr>
          <w:rFonts w:ascii="Calibri" w:hAnsi="Calibri" w:cs="Calibri"/>
          <w:sz w:val="22"/>
        </w:rPr>
        <w:t xml:space="preserve"> – </w:t>
      </w:r>
      <w:r w:rsidR="001B673B" w:rsidRPr="006A1728">
        <w:rPr>
          <w:rFonts w:ascii="Calibri" w:hAnsi="Calibri" w:cs="Calibri"/>
          <w:sz w:val="22"/>
        </w:rPr>
        <w:t>2</w:t>
      </w:r>
      <w:r>
        <w:rPr>
          <w:rFonts w:ascii="Calibri" w:hAnsi="Calibri" w:cs="Calibri"/>
          <w:sz w:val="22"/>
        </w:rPr>
        <w:t>017. gadā</w:t>
      </w:r>
      <w:r w:rsidR="001B673B" w:rsidRPr="006A1728">
        <w:rPr>
          <w:rFonts w:ascii="Calibri" w:hAnsi="Calibri" w:cs="Calibri"/>
          <w:sz w:val="22"/>
        </w:rPr>
        <w:t xml:space="preserve"> Daugavpils Universitātes pētījumu projektu ietvaros veikti regulāri ūdens līmeņa novērojumi arī pie Dvietes un Slobodas tiltiem (Gruberts</w:t>
      </w:r>
      <w:r>
        <w:rPr>
          <w:rFonts w:ascii="Calibri" w:hAnsi="Calibri" w:cs="Calibri"/>
          <w:sz w:val="22"/>
        </w:rPr>
        <w:t>,</w:t>
      </w:r>
      <w:r w:rsidR="001B673B" w:rsidRPr="006A1728">
        <w:rPr>
          <w:rFonts w:ascii="Calibri" w:hAnsi="Calibri" w:cs="Calibri"/>
          <w:sz w:val="22"/>
        </w:rPr>
        <w:t xml:space="preserve"> 2015; Gruberts</w:t>
      </w:r>
      <w:r>
        <w:rPr>
          <w:rFonts w:ascii="Calibri" w:hAnsi="Calibri" w:cs="Calibri"/>
          <w:sz w:val="22"/>
        </w:rPr>
        <w:t>,</w:t>
      </w:r>
      <w:r w:rsidR="001B673B" w:rsidRPr="006A1728">
        <w:rPr>
          <w:rFonts w:ascii="Calibri" w:hAnsi="Calibri" w:cs="Calibri"/>
          <w:sz w:val="22"/>
        </w:rPr>
        <w:t xml:space="preserve"> 2016a; Minčenko</w:t>
      </w:r>
      <w:r>
        <w:rPr>
          <w:rFonts w:ascii="Calibri" w:hAnsi="Calibri" w:cs="Calibri"/>
          <w:sz w:val="22"/>
        </w:rPr>
        <w:t>,</w:t>
      </w:r>
      <w:r w:rsidR="001B673B" w:rsidRPr="006A1728">
        <w:rPr>
          <w:rFonts w:ascii="Calibri" w:hAnsi="Calibri" w:cs="Calibri"/>
          <w:sz w:val="22"/>
        </w:rPr>
        <w:t xml:space="preserve"> 2018). Tomēr visos šajos posteņos izdarītie līmeņa mērījumi ir pārāk īslaicīgi, lai pēc tiem gūtu pilnīgu priekšstatu par Dvietes palienes sarežģīto hidroloģisko režīmu un augstākajiem iespējamajiem palu līmeņiem.</w:t>
      </w:r>
    </w:p>
    <w:p w14:paraId="72DDD349" w14:textId="533C570B" w:rsidR="007A59F1" w:rsidRDefault="001B673B" w:rsidP="7294525A">
      <w:pPr>
        <w:spacing w:before="0" w:after="120"/>
        <w:jc w:val="both"/>
        <w:rPr>
          <w:rFonts w:ascii="Calibri" w:hAnsi="Calibri" w:cs="Calibri"/>
          <w:sz w:val="22"/>
        </w:rPr>
      </w:pPr>
      <w:r w:rsidRPr="7294525A">
        <w:rPr>
          <w:rFonts w:ascii="Calibri" w:hAnsi="Calibri" w:cs="Calibri"/>
          <w:sz w:val="22"/>
        </w:rPr>
        <w:t>Ticamus augstāko palu līmeņu datus Dvietes palienei sniedz aculiecinieku novērojumi un dati no Vaikuļānu hidroloģiskā posteņa (Государственный водный</w:t>
      </w:r>
      <w:r w:rsidR="00A06539" w:rsidRPr="00A06539">
        <w:rPr>
          <w:rFonts w:ascii="Calibri" w:hAnsi="Calibri" w:cs="Calibri"/>
          <w:color w:val="000000" w:themeColor="text1"/>
        </w:rPr>
        <w:t xml:space="preserve"> </w:t>
      </w:r>
      <w:r w:rsidR="00A06539" w:rsidRPr="00A06539">
        <w:rPr>
          <w:rFonts w:ascii="Calibri" w:hAnsi="Calibri" w:cs="Calibri"/>
          <w:sz w:val="22"/>
        </w:rPr>
        <w:t>кадастр</w:t>
      </w:r>
      <w:r w:rsidR="00481DFC">
        <w:rPr>
          <w:rFonts w:ascii="Calibri" w:hAnsi="Calibri" w:cs="Calibri"/>
          <w:sz w:val="22"/>
        </w:rPr>
        <w:t>,</w:t>
      </w:r>
      <w:r w:rsidRPr="7294525A">
        <w:rPr>
          <w:rFonts w:ascii="Calibri" w:hAnsi="Calibri" w:cs="Calibri"/>
          <w:sz w:val="22"/>
        </w:rPr>
        <w:t xml:space="preserve"> 1987; LVĢMC). Visaugstākais pavasara palu ūdens līmenis Dvietes palienē novērots 1931.</w:t>
      </w:r>
      <w:r w:rsidR="00D8670E">
        <w:rPr>
          <w:rFonts w:ascii="Calibri" w:hAnsi="Calibri" w:cs="Calibri"/>
          <w:sz w:val="22"/>
        </w:rPr>
        <w:t> </w:t>
      </w:r>
      <w:r w:rsidRPr="7294525A">
        <w:rPr>
          <w:rFonts w:ascii="Calibri" w:hAnsi="Calibri" w:cs="Calibri"/>
          <w:sz w:val="22"/>
        </w:rPr>
        <w:t>gada maijā. Pēc tā laika aculiecinieka, Be</w:t>
      </w:r>
      <w:r w:rsidR="00D8670E">
        <w:rPr>
          <w:rFonts w:ascii="Calibri" w:hAnsi="Calibri" w:cs="Calibri"/>
          <w:sz w:val="22"/>
        </w:rPr>
        <w:t>brenes pagasta “Atālu” māju bijušā</w:t>
      </w:r>
      <w:r w:rsidRPr="7294525A">
        <w:rPr>
          <w:rFonts w:ascii="Calibri" w:hAnsi="Calibri" w:cs="Calibri"/>
          <w:sz w:val="22"/>
        </w:rPr>
        <w:t xml:space="preserve"> saimnieka Jāņa Kolosovska norādēm veiktie ģeodēziskie uzmērījum</w:t>
      </w:r>
      <w:r w:rsidR="00D8670E">
        <w:rPr>
          <w:rFonts w:ascii="Calibri" w:hAnsi="Calibri" w:cs="Calibri"/>
          <w:sz w:val="22"/>
        </w:rPr>
        <w:t>i liecina, ka tas atbilst 94,22 </w:t>
      </w:r>
      <w:r w:rsidRPr="7294525A">
        <w:rPr>
          <w:rFonts w:ascii="Calibri" w:hAnsi="Calibri" w:cs="Calibri"/>
          <w:sz w:val="22"/>
        </w:rPr>
        <w:t>m v</w:t>
      </w:r>
      <w:r w:rsidR="007C105A" w:rsidRPr="7294525A">
        <w:rPr>
          <w:rFonts w:ascii="Calibri" w:hAnsi="Calibri" w:cs="Calibri"/>
          <w:sz w:val="22"/>
        </w:rPr>
        <w:t>.</w:t>
      </w:r>
      <w:r w:rsidRPr="7294525A">
        <w:rPr>
          <w:rFonts w:ascii="Calibri" w:hAnsi="Calibri" w:cs="Calibri"/>
          <w:sz w:val="22"/>
        </w:rPr>
        <w:t>j</w:t>
      </w:r>
      <w:r w:rsidR="007C105A" w:rsidRPr="7294525A">
        <w:rPr>
          <w:rFonts w:ascii="Calibri" w:hAnsi="Calibri" w:cs="Calibri"/>
          <w:sz w:val="22"/>
        </w:rPr>
        <w:t>.</w:t>
      </w:r>
      <w:r w:rsidRPr="7294525A">
        <w:rPr>
          <w:rFonts w:ascii="Calibri" w:hAnsi="Calibri" w:cs="Calibri"/>
          <w:sz w:val="22"/>
        </w:rPr>
        <w:t xml:space="preserve">l., kas uzskatāms </w:t>
      </w:r>
      <w:r w:rsidR="00D8670E">
        <w:rPr>
          <w:rFonts w:ascii="Calibri" w:hAnsi="Calibri" w:cs="Calibri"/>
          <w:sz w:val="22"/>
        </w:rPr>
        <w:t>par atbilstošu 1 </w:t>
      </w:r>
      <w:r w:rsidRPr="7294525A">
        <w:rPr>
          <w:rFonts w:ascii="Calibri" w:hAnsi="Calibri" w:cs="Calibri"/>
          <w:sz w:val="22"/>
        </w:rPr>
        <w:t>% nodrošinājumam jeb atkārtošanas varbūtībai, un pēc 1931.</w:t>
      </w:r>
      <w:r w:rsidR="00D8670E">
        <w:rPr>
          <w:rFonts w:ascii="Calibri" w:hAnsi="Calibri" w:cs="Calibri"/>
          <w:sz w:val="22"/>
        </w:rPr>
        <w:t> </w:t>
      </w:r>
      <w:r w:rsidRPr="7294525A">
        <w:rPr>
          <w:rFonts w:ascii="Calibri" w:hAnsi="Calibri" w:cs="Calibri"/>
          <w:sz w:val="22"/>
        </w:rPr>
        <w:t>gada vairs nav atkārtojies. Pie Dvietes ciema 1931.</w:t>
      </w:r>
      <w:r w:rsidR="00D8670E">
        <w:rPr>
          <w:rFonts w:ascii="Calibri" w:hAnsi="Calibri" w:cs="Calibri"/>
          <w:sz w:val="22"/>
        </w:rPr>
        <w:t> </w:t>
      </w:r>
      <w:r w:rsidRPr="7294525A">
        <w:rPr>
          <w:rFonts w:ascii="Calibri" w:hAnsi="Calibri" w:cs="Calibri"/>
          <w:sz w:val="22"/>
        </w:rPr>
        <w:t>gada palu maksimālais līmen</w:t>
      </w:r>
      <w:r w:rsidR="00D8670E">
        <w:rPr>
          <w:rFonts w:ascii="Calibri" w:hAnsi="Calibri" w:cs="Calibri"/>
          <w:sz w:val="22"/>
        </w:rPr>
        <w:t>is bijis nedaudz zemāks – 93,47 </w:t>
      </w:r>
      <w:r w:rsidRPr="7294525A">
        <w:rPr>
          <w:rFonts w:ascii="Calibri" w:hAnsi="Calibri" w:cs="Calibri"/>
          <w:sz w:val="22"/>
        </w:rPr>
        <w:t>m v</w:t>
      </w:r>
      <w:r w:rsidR="007C105A" w:rsidRPr="7294525A">
        <w:rPr>
          <w:rFonts w:ascii="Calibri" w:hAnsi="Calibri" w:cs="Calibri"/>
          <w:sz w:val="22"/>
        </w:rPr>
        <w:t>.</w:t>
      </w:r>
      <w:r w:rsidRPr="7294525A">
        <w:rPr>
          <w:rFonts w:ascii="Calibri" w:hAnsi="Calibri" w:cs="Calibri"/>
          <w:sz w:val="22"/>
        </w:rPr>
        <w:t>j</w:t>
      </w:r>
      <w:r w:rsidR="007C105A" w:rsidRPr="7294525A">
        <w:rPr>
          <w:rFonts w:ascii="Calibri" w:hAnsi="Calibri" w:cs="Calibri"/>
          <w:sz w:val="22"/>
        </w:rPr>
        <w:t>.</w:t>
      </w:r>
      <w:r w:rsidRPr="7294525A">
        <w:rPr>
          <w:rFonts w:ascii="Calibri" w:hAnsi="Calibri" w:cs="Calibri"/>
          <w:sz w:val="22"/>
        </w:rPr>
        <w:t xml:space="preserve">l., kas </w:t>
      </w:r>
      <w:r w:rsidR="00D8670E">
        <w:rPr>
          <w:rFonts w:ascii="Calibri" w:hAnsi="Calibri" w:cs="Calibri"/>
          <w:sz w:val="22"/>
        </w:rPr>
        <w:t>atbilst 2-3 </w:t>
      </w:r>
      <w:r w:rsidRPr="7294525A">
        <w:rPr>
          <w:rFonts w:ascii="Calibri" w:hAnsi="Calibri" w:cs="Calibri"/>
          <w:sz w:val="22"/>
        </w:rPr>
        <w:t>% nodrošinājumam. Ļoti augsti ūdens līmeņi pie Dvietes ciema novēroti arī 1951. un 1956.</w:t>
      </w:r>
      <w:r w:rsidR="00D8670E">
        <w:rPr>
          <w:rFonts w:ascii="Calibri" w:hAnsi="Calibri" w:cs="Calibri"/>
          <w:sz w:val="22"/>
        </w:rPr>
        <w:t> gadā, attiecīgi 93,24 m</w:t>
      </w:r>
      <w:r w:rsidRPr="7294525A">
        <w:rPr>
          <w:rFonts w:ascii="Calibri" w:hAnsi="Calibri" w:cs="Calibri"/>
          <w:sz w:val="22"/>
        </w:rPr>
        <w:t xml:space="preserve"> v</w:t>
      </w:r>
      <w:r w:rsidR="007C105A" w:rsidRPr="7294525A">
        <w:rPr>
          <w:rFonts w:ascii="Calibri" w:hAnsi="Calibri" w:cs="Calibri"/>
          <w:sz w:val="22"/>
        </w:rPr>
        <w:t>.</w:t>
      </w:r>
      <w:r w:rsidRPr="7294525A">
        <w:rPr>
          <w:rFonts w:ascii="Calibri" w:hAnsi="Calibri" w:cs="Calibri"/>
          <w:sz w:val="22"/>
        </w:rPr>
        <w:t>j</w:t>
      </w:r>
      <w:r w:rsidR="007C105A" w:rsidRPr="7294525A">
        <w:rPr>
          <w:rFonts w:ascii="Calibri" w:hAnsi="Calibri" w:cs="Calibri"/>
          <w:sz w:val="22"/>
        </w:rPr>
        <w:t>.</w:t>
      </w:r>
      <w:r w:rsidR="00D8670E">
        <w:rPr>
          <w:rFonts w:ascii="Calibri" w:hAnsi="Calibri" w:cs="Calibri"/>
          <w:sz w:val="22"/>
        </w:rPr>
        <w:t>l. un 92,45 </w:t>
      </w:r>
      <w:r w:rsidRPr="7294525A">
        <w:rPr>
          <w:rFonts w:ascii="Calibri" w:hAnsi="Calibri" w:cs="Calibri"/>
          <w:sz w:val="22"/>
        </w:rPr>
        <w:t>m v</w:t>
      </w:r>
      <w:r w:rsidR="007C105A" w:rsidRPr="7294525A">
        <w:rPr>
          <w:rFonts w:ascii="Calibri" w:hAnsi="Calibri" w:cs="Calibri"/>
          <w:sz w:val="22"/>
        </w:rPr>
        <w:t>.</w:t>
      </w:r>
      <w:r w:rsidRPr="7294525A">
        <w:rPr>
          <w:rFonts w:ascii="Calibri" w:hAnsi="Calibri" w:cs="Calibri"/>
          <w:sz w:val="22"/>
        </w:rPr>
        <w:t>j</w:t>
      </w:r>
      <w:r w:rsidR="007C105A" w:rsidRPr="7294525A">
        <w:rPr>
          <w:rFonts w:ascii="Calibri" w:hAnsi="Calibri" w:cs="Calibri"/>
          <w:sz w:val="22"/>
        </w:rPr>
        <w:t>.</w:t>
      </w:r>
      <w:r w:rsidRPr="7294525A">
        <w:rPr>
          <w:rFonts w:ascii="Calibri" w:hAnsi="Calibri" w:cs="Calibri"/>
          <w:sz w:val="22"/>
        </w:rPr>
        <w:t>l., kas savukārt atbilst 4</w:t>
      </w:r>
      <w:r w:rsidR="00D8670E">
        <w:rPr>
          <w:rFonts w:ascii="Calibri" w:hAnsi="Calibri" w:cs="Calibri"/>
          <w:sz w:val="22"/>
        </w:rPr>
        <w:t> </w:t>
      </w:r>
      <w:r w:rsidRPr="7294525A">
        <w:rPr>
          <w:rFonts w:ascii="Calibri" w:hAnsi="Calibri" w:cs="Calibri"/>
          <w:sz w:val="22"/>
        </w:rPr>
        <w:t>% un 9</w:t>
      </w:r>
      <w:r w:rsidR="000C6189" w:rsidRPr="7294525A">
        <w:rPr>
          <w:rFonts w:ascii="Calibri" w:hAnsi="Calibri" w:cs="Calibri"/>
          <w:sz w:val="22"/>
        </w:rPr>
        <w:t xml:space="preserve"> </w:t>
      </w:r>
      <w:r w:rsidR="00D8670E">
        <w:rPr>
          <w:rFonts w:ascii="Calibri" w:hAnsi="Calibri" w:cs="Calibri"/>
          <w:sz w:val="22"/>
        </w:rPr>
        <w:t>–</w:t>
      </w:r>
      <w:r w:rsidR="000C6189" w:rsidRPr="7294525A">
        <w:rPr>
          <w:rFonts w:ascii="Calibri" w:hAnsi="Calibri" w:cs="Calibri"/>
          <w:sz w:val="22"/>
        </w:rPr>
        <w:t xml:space="preserve"> </w:t>
      </w:r>
      <w:r w:rsidRPr="7294525A">
        <w:rPr>
          <w:rFonts w:ascii="Calibri" w:hAnsi="Calibri" w:cs="Calibri"/>
          <w:sz w:val="22"/>
        </w:rPr>
        <w:t>10</w:t>
      </w:r>
      <w:r w:rsidR="00D8670E">
        <w:rPr>
          <w:rFonts w:ascii="Calibri" w:hAnsi="Calibri" w:cs="Calibri"/>
          <w:sz w:val="22"/>
        </w:rPr>
        <w:t xml:space="preserve"> % nodrošinājumam </w:t>
      </w:r>
      <w:r w:rsidRPr="7294525A">
        <w:rPr>
          <w:rFonts w:ascii="Calibri" w:hAnsi="Calibri" w:cs="Calibri"/>
          <w:sz w:val="22"/>
        </w:rPr>
        <w:t>(Zavickis, Gruberts</w:t>
      </w:r>
      <w:r w:rsidR="00D8670E">
        <w:rPr>
          <w:rFonts w:ascii="Calibri" w:hAnsi="Calibri" w:cs="Calibri"/>
          <w:sz w:val="22"/>
        </w:rPr>
        <w:t>,</w:t>
      </w:r>
      <w:r w:rsidRPr="7294525A">
        <w:rPr>
          <w:rFonts w:ascii="Calibri" w:hAnsi="Calibri" w:cs="Calibri"/>
          <w:sz w:val="22"/>
        </w:rPr>
        <w:t xml:space="preserve"> 1986).</w:t>
      </w:r>
    </w:p>
    <w:p w14:paraId="376E74FE" w14:textId="342FECD6" w:rsidR="001B673B" w:rsidRPr="006A1728" w:rsidRDefault="007A59F1" w:rsidP="7294525A">
      <w:pPr>
        <w:spacing w:before="0" w:after="120"/>
        <w:jc w:val="both"/>
        <w:rPr>
          <w:rFonts w:ascii="Calibri" w:hAnsi="Calibri" w:cs="Calibri"/>
          <w:sz w:val="22"/>
        </w:rPr>
      </w:pPr>
      <w:r w:rsidRPr="50CD0ACD">
        <w:rPr>
          <w:rFonts w:ascii="Calibri" w:hAnsi="Calibri" w:cs="Calibri"/>
          <w:sz w:val="22"/>
        </w:rPr>
        <w:t>Izmantojot pašlaik pieejamos daudzgadīgo hidroloģisko novērojumu datus pie Dvietes ciema, kas atrodami Dvietes tiltu projektu hidroloģiskās applēses materiālos (Zavickis, Gruberts</w:t>
      </w:r>
      <w:r w:rsidR="00D8670E">
        <w:rPr>
          <w:rFonts w:ascii="Calibri" w:hAnsi="Calibri" w:cs="Calibri"/>
          <w:sz w:val="22"/>
        </w:rPr>
        <w:t>,</w:t>
      </w:r>
      <w:r w:rsidRPr="50CD0ACD">
        <w:rPr>
          <w:rFonts w:ascii="Calibri" w:hAnsi="Calibri" w:cs="Calibri"/>
          <w:sz w:val="22"/>
        </w:rPr>
        <w:t xml:space="preserve"> 1986), kā arī ņemot vērā 2005.</w:t>
      </w:r>
      <w:r w:rsidR="00D8670E">
        <w:rPr>
          <w:rFonts w:ascii="Calibri" w:hAnsi="Calibri" w:cs="Calibri"/>
          <w:sz w:val="22"/>
        </w:rPr>
        <w:t xml:space="preserve"> – </w:t>
      </w:r>
      <w:r w:rsidRPr="50CD0ACD">
        <w:rPr>
          <w:rFonts w:ascii="Calibri" w:hAnsi="Calibri" w:cs="Calibri"/>
          <w:sz w:val="22"/>
        </w:rPr>
        <w:t>2009.</w:t>
      </w:r>
      <w:r w:rsidR="00D8670E">
        <w:rPr>
          <w:rFonts w:ascii="Calibri" w:hAnsi="Calibri" w:cs="Calibri"/>
          <w:sz w:val="22"/>
        </w:rPr>
        <w:t> </w:t>
      </w:r>
      <w:r w:rsidRPr="50CD0ACD">
        <w:rPr>
          <w:rFonts w:ascii="Calibri" w:hAnsi="Calibri" w:cs="Calibri"/>
          <w:sz w:val="22"/>
        </w:rPr>
        <w:t>gada ūdens līmeņu mērījumu datus, kas iegūti pie Dvietes tilta (Gruberts</w:t>
      </w:r>
      <w:r w:rsidR="00D8670E">
        <w:rPr>
          <w:rFonts w:ascii="Calibri" w:hAnsi="Calibri" w:cs="Calibri"/>
          <w:sz w:val="22"/>
        </w:rPr>
        <w:t>,</w:t>
      </w:r>
      <w:r w:rsidRPr="50CD0ACD">
        <w:rPr>
          <w:rFonts w:ascii="Calibri" w:hAnsi="Calibri" w:cs="Calibri"/>
          <w:sz w:val="22"/>
        </w:rPr>
        <w:t xml:space="preserve"> 2015), sastādītas gada augstāko ūdens līmeņu empīriskā nodrošinājuma līknes Dvietes palienei (2.1.</w:t>
      </w:r>
      <w:r w:rsidR="00D8670E">
        <w:rPr>
          <w:rFonts w:ascii="Calibri" w:hAnsi="Calibri" w:cs="Calibri"/>
          <w:sz w:val="22"/>
        </w:rPr>
        <w:t> </w:t>
      </w:r>
      <w:r w:rsidRPr="50CD0ACD">
        <w:rPr>
          <w:rFonts w:ascii="Calibri" w:hAnsi="Calibri" w:cs="Calibri"/>
          <w:sz w:val="22"/>
        </w:rPr>
        <w:t>attēls). Kā redzams, nodrošinājuma līknes, kas iegūtas, izmantojot dažādas aprēķinu formulas no epizodiskiem 30 gadu novērojumiem, nav viendabīgas un tādējādi nepretendē uz absolūtu precizitāti. Līdz ar to 10</w:t>
      </w:r>
      <w:r w:rsidR="00D8670E">
        <w:rPr>
          <w:rFonts w:ascii="Calibri" w:hAnsi="Calibri" w:cs="Calibri"/>
          <w:sz w:val="22"/>
        </w:rPr>
        <w:t> </w:t>
      </w:r>
      <w:r w:rsidRPr="50CD0ACD">
        <w:rPr>
          <w:rFonts w:ascii="Calibri" w:hAnsi="Calibri" w:cs="Calibri"/>
          <w:sz w:val="22"/>
        </w:rPr>
        <w:t xml:space="preserve">% nodrošinājumam atbilstošais palu ūdens līmenis pie Dvietes ciema ir robežās no 92,0 </w:t>
      </w:r>
      <w:r w:rsidR="00D8670E">
        <w:rPr>
          <w:rFonts w:ascii="Calibri" w:hAnsi="Calibri" w:cs="Calibri"/>
          <w:sz w:val="22"/>
        </w:rPr>
        <w:t>–</w:t>
      </w:r>
      <w:r w:rsidRPr="50CD0ACD">
        <w:rPr>
          <w:rFonts w:ascii="Calibri" w:hAnsi="Calibri" w:cs="Calibri"/>
          <w:sz w:val="22"/>
        </w:rPr>
        <w:t xml:space="preserve"> 9</w:t>
      </w:r>
      <w:r w:rsidR="00D8670E">
        <w:rPr>
          <w:rFonts w:ascii="Calibri" w:hAnsi="Calibri" w:cs="Calibri"/>
          <w:sz w:val="22"/>
        </w:rPr>
        <w:t>2,4 </w:t>
      </w:r>
      <w:r w:rsidRPr="50CD0ACD">
        <w:rPr>
          <w:rFonts w:ascii="Calibri" w:hAnsi="Calibri" w:cs="Calibri"/>
          <w:sz w:val="22"/>
        </w:rPr>
        <w:t xml:space="preserve">m v.j.l. Savukārt Dvietes zemienes inženieraizsardzības un lielmeliorācijas būvdarbu tehniski </w:t>
      </w:r>
      <w:r w:rsidR="00D8670E">
        <w:rPr>
          <w:rFonts w:ascii="Calibri" w:hAnsi="Calibri" w:cs="Calibri"/>
          <w:sz w:val="22"/>
        </w:rPr>
        <w:t>–</w:t>
      </w:r>
      <w:r w:rsidRPr="50CD0ACD">
        <w:rPr>
          <w:rFonts w:ascii="Calibri" w:hAnsi="Calibri" w:cs="Calibri"/>
          <w:sz w:val="22"/>
        </w:rPr>
        <w:t xml:space="preserve"> ekonomiskajā aprēķinā par 10</w:t>
      </w:r>
      <w:r w:rsidR="00D8670E">
        <w:rPr>
          <w:rFonts w:ascii="Calibri" w:hAnsi="Calibri" w:cs="Calibri"/>
          <w:sz w:val="22"/>
        </w:rPr>
        <w:t> </w:t>
      </w:r>
      <w:r w:rsidRPr="50CD0ACD">
        <w:rPr>
          <w:rFonts w:ascii="Calibri" w:hAnsi="Calibri" w:cs="Calibri"/>
          <w:sz w:val="22"/>
        </w:rPr>
        <w:t xml:space="preserve">% nodrošinājuma līmeni pieņemta nedaudz </w:t>
      </w:r>
      <w:r w:rsidR="00D8670E">
        <w:rPr>
          <w:rFonts w:ascii="Calibri" w:hAnsi="Calibri" w:cs="Calibri"/>
          <w:sz w:val="22"/>
        </w:rPr>
        <w:t>augstāka atzīme – 92,66 </w:t>
      </w:r>
      <w:r w:rsidRPr="50CD0ACD">
        <w:rPr>
          <w:rFonts w:ascii="Calibri" w:hAnsi="Calibri" w:cs="Calibri"/>
          <w:sz w:val="22"/>
        </w:rPr>
        <w:t>m v.j.l. (Daugavpils rajona</w:t>
      </w:r>
      <w:r w:rsidR="00B3070F" w:rsidRPr="00B3070F">
        <w:rPr>
          <w:rFonts w:ascii="Calibri" w:hAnsi="Calibri" w:cs="Calibri"/>
          <w:color w:val="000000" w:themeColor="text1"/>
        </w:rPr>
        <w:t xml:space="preserve"> </w:t>
      </w:r>
      <w:r w:rsidR="00B3070F" w:rsidRPr="00B3070F">
        <w:rPr>
          <w:rFonts w:ascii="Calibri" w:hAnsi="Calibri" w:cs="Calibri"/>
          <w:sz w:val="22"/>
        </w:rPr>
        <w:t>Dvietes zemienes inženieraizsardzības un lielmeliorācijas būvdarbu tehniski-ekonomiskais aprēkins</w:t>
      </w:r>
      <w:r w:rsidR="00D8670E">
        <w:rPr>
          <w:rFonts w:ascii="Calibri" w:hAnsi="Calibri" w:cs="Calibri"/>
          <w:sz w:val="22"/>
        </w:rPr>
        <w:t>,</w:t>
      </w:r>
      <w:r w:rsidRPr="50CD0ACD">
        <w:rPr>
          <w:rFonts w:ascii="Calibri" w:hAnsi="Calibri" w:cs="Calibri"/>
          <w:sz w:val="22"/>
        </w:rPr>
        <w:t xml:space="preserve"> 1987</w:t>
      </w:r>
      <w:r>
        <w:rPr>
          <w:rFonts w:ascii="Calibri" w:hAnsi="Calibri" w:cs="Calibri"/>
          <w:sz w:val="22"/>
        </w:rPr>
        <w:t>).</w:t>
      </w:r>
    </w:p>
    <w:p w14:paraId="135D1BB9" w14:textId="746790E5" w:rsidR="00445EF1" w:rsidRPr="006A1728" w:rsidRDefault="007A59F1" w:rsidP="00614806">
      <w:pPr>
        <w:rPr>
          <w:rFonts w:ascii="Calibri" w:hAnsi="Calibri" w:cs="Calibri"/>
          <w:i/>
          <w:sz w:val="22"/>
          <w:highlight w:val="yellow"/>
        </w:rPr>
      </w:pPr>
      <w:r w:rsidRPr="006A1728">
        <w:rPr>
          <w:rFonts w:cs="Times New Roman"/>
          <w:noProof/>
          <w:szCs w:val="24"/>
          <w:lang w:eastAsia="lv-LV"/>
        </w:rPr>
        <w:drawing>
          <wp:anchor distT="0" distB="0" distL="114300" distR="114300" simplePos="0" relativeHeight="251679744" behindDoc="0" locked="0" layoutInCell="1" allowOverlap="1" wp14:anchorId="088DD73F" wp14:editId="39912BA6">
            <wp:simplePos x="0" y="0"/>
            <wp:positionH relativeFrom="margin">
              <wp:align>center</wp:align>
            </wp:positionH>
            <wp:positionV relativeFrom="paragraph">
              <wp:posOffset>19520</wp:posOffset>
            </wp:positionV>
            <wp:extent cx="5041265" cy="2592070"/>
            <wp:effectExtent l="19050" t="19050" r="26035" b="1778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041265" cy="2592070"/>
                    </a:xfrm>
                    <a:prstGeom prst="rect">
                      <a:avLst/>
                    </a:prstGeom>
                    <a:solidFill>
                      <a:srgbClr val="FFFFFF"/>
                    </a:solidFill>
                    <a:ln>
                      <a:solidFill>
                        <a:schemeClr val="tx1"/>
                      </a:solidFill>
                    </a:ln>
                  </pic:spPr>
                </pic:pic>
              </a:graphicData>
            </a:graphic>
            <wp14:sizeRelH relativeFrom="page">
              <wp14:pctWidth>0</wp14:pctWidth>
            </wp14:sizeRelH>
            <wp14:sizeRelV relativeFrom="page">
              <wp14:pctHeight>0</wp14:pctHeight>
            </wp14:sizeRelV>
          </wp:anchor>
        </w:drawing>
      </w:r>
    </w:p>
    <w:p w14:paraId="11EF9755" w14:textId="7A70429B" w:rsidR="00445EF1" w:rsidRPr="006A1728" w:rsidRDefault="00445EF1" w:rsidP="00614806">
      <w:pPr>
        <w:rPr>
          <w:rFonts w:ascii="Calibri" w:hAnsi="Calibri" w:cs="Calibri"/>
          <w:i/>
          <w:sz w:val="22"/>
          <w:highlight w:val="yellow"/>
        </w:rPr>
      </w:pPr>
    </w:p>
    <w:p w14:paraId="5A79B4C4" w14:textId="2B438CAF" w:rsidR="00445EF1" w:rsidRPr="006A1728" w:rsidRDefault="00445EF1" w:rsidP="00614806">
      <w:pPr>
        <w:rPr>
          <w:rFonts w:ascii="Calibri" w:hAnsi="Calibri" w:cs="Calibri"/>
          <w:i/>
          <w:sz w:val="22"/>
          <w:highlight w:val="yellow"/>
        </w:rPr>
      </w:pPr>
    </w:p>
    <w:p w14:paraId="6C6D4AC1" w14:textId="3E771FC9" w:rsidR="00445EF1" w:rsidRPr="006A1728" w:rsidRDefault="00445EF1" w:rsidP="00614806">
      <w:pPr>
        <w:rPr>
          <w:rFonts w:ascii="Calibri" w:hAnsi="Calibri" w:cs="Calibri"/>
          <w:i/>
          <w:sz w:val="22"/>
          <w:highlight w:val="yellow"/>
        </w:rPr>
      </w:pPr>
    </w:p>
    <w:p w14:paraId="36297513" w14:textId="5CA97C86" w:rsidR="00445EF1" w:rsidRPr="006A1728" w:rsidRDefault="00445EF1" w:rsidP="00614806">
      <w:pPr>
        <w:rPr>
          <w:rFonts w:ascii="Calibri" w:hAnsi="Calibri" w:cs="Calibri"/>
          <w:i/>
          <w:sz w:val="22"/>
          <w:highlight w:val="yellow"/>
        </w:rPr>
      </w:pPr>
    </w:p>
    <w:p w14:paraId="1344F0E0" w14:textId="50D5D8A7" w:rsidR="00AF75C1" w:rsidRPr="006A1728" w:rsidRDefault="000E74EB" w:rsidP="0049408B">
      <w:pPr>
        <w:spacing w:before="0" w:after="0"/>
        <w:jc w:val="center"/>
        <w:rPr>
          <w:rFonts w:ascii="Calibri" w:hAnsi="Calibri" w:cs="Calibri"/>
          <w:sz w:val="20"/>
          <w:szCs w:val="20"/>
        </w:rPr>
      </w:pPr>
      <w:r w:rsidRPr="006A1728">
        <w:rPr>
          <w:rFonts w:ascii="Calibri" w:hAnsi="Calibri" w:cs="Calibri"/>
          <w:i/>
          <w:iCs/>
          <w:sz w:val="20"/>
          <w:szCs w:val="20"/>
        </w:rPr>
        <w:t>2.</w:t>
      </w:r>
      <w:r w:rsidR="000B55BA" w:rsidRPr="006A1728">
        <w:rPr>
          <w:rFonts w:ascii="Calibri" w:hAnsi="Calibri" w:cs="Calibri"/>
          <w:i/>
          <w:iCs/>
          <w:sz w:val="20"/>
          <w:szCs w:val="20"/>
        </w:rPr>
        <w:t>1</w:t>
      </w:r>
      <w:r w:rsidRPr="006A1728">
        <w:rPr>
          <w:rFonts w:ascii="Calibri" w:hAnsi="Calibri" w:cs="Calibri"/>
          <w:i/>
          <w:iCs/>
          <w:sz w:val="20"/>
          <w:szCs w:val="20"/>
        </w:rPr>
        <w:t>.</w:t>
      </w:r>
      <w:r w:rsidR="00D8670E">
        <w:rPr>
          <w:rFonts w:ascii="Calibri" w:hAnsi="Calibri" w:cs="Calibri"/>
          <w:i/>
          <w:iCs/>
          <w:sz w:val="20"/>
          <w:szCs w:val="20"/>
        </w:rPr>
        <w:t> </w:t>
      </w:r>
      <w:r w:rsidR="00445EF1" w:rsidRPr="006A1728">
        <w:rPr>
          <w:rFonts w:ascii="Calibri" w:hAnsi="Calibri" w:cs="Calibri"/>
          <w:i/>
          <w:iCs/>
          <w:sz w:val="20"/>
          <w:szCs w:val="20"/>
        </w:rPr>
        <w:t>att</w:t>
      </w:r>
      <w:r w:rsidR="00AF75C1" w:rsidRPr="006A1728">
        <w:rPr>
          <w:rFonts w:ascii="Calibri" w:hAnsi="Calibri" w:cs="Calibri"/>
          <w:i/>
          <w:iCs/>
          <w:sz w:val="20"/>
          <w:szCs w:val="20"/>
        </w:rPr>
        <w:t>ēls</w:t>
      </w:r>
      <w:r w:rsidR="00445EF1" w:rsidRPr="006A1728">
        <w:rPr>
          <w:rFonts w:ascii="Calibri" w:hAnsi="Calibri" w:cs="Calibri"/>
          <w:i/>
          <w:iCs/>
          <w:sz w:val="20"/>
          <w:szCs w:val="20"/>
        </w:rPr>
        <w:t>.</w:t>
      </w:r>
      <w:r w:rsidR="00445EF1" w:rsidRPr="006A1728">
        <w:rPr>
          <w:rFonts w:ascii="Calibri" w:hAnsi="Calibri" w:cs="Calibri"/>
          <w:b/>
          <w:bCs/>
          <w:i/>
          <w:iCs/>
          <w:sz w:val="20"/>
          <w:szCs w:val="20"/>
        </w:rPr>
        <w:t xml:space="preserve"> Gada augstāko ūdens līmeņu nodrošinājums jeb atkārtošanās varbūtība Dvietes palienē pie Dvietes ciema</w:t>
      </w:r>
      <w:r w:rsidR="00445EF1" w:rsidRPr="006A1728">
        <w:rPr>
          <w:rFonts w:ascii="Calibri" w:hAnsi="Calibri" w:cs="Calibri"/>
          <w:sz w:val="20"/>
          <w:szCs w:val="20"/>
        </w:rPr>
        <w:t xml:space="preserve"> (pēc Zavickis, Gruberts</w:t>
      </w:r>
      <w:r w:rsidR="00D8670E">
        <w:rPr>
          <w:rFonts w:ascii="Calibri" w:hAnsi="Calibri" w:cs="Calibri"/>
          <w:sz w:val="20"/>
          <w:szCs w:val="20"/>
        </w:rPr>
        <w:t>,</w:t>
      </w:r>
      <w:r w:rsidR="00445EF1" w:rsidRPr="006A1728">
        <w:rPr>
          <w:rFonts w:ascii="Calibri" w:hAnsi="Calibri" w:cs="Calibri"/>
          <w:sz w:val="20"/>
          <w:szCs w:val="20"/>
        </w:rPr>
        <w:t xml:space="preserve"> 1986 un Gruberts</w:t>
      </w:r>
      <w:r w:rsidR="00D8670E">
        <w:rPr>
          <w:rFonts w:ascii="Calibri" w:hAnsi="Calibri" w:cs="Calibri"/>
          <w:sz w:val="20"/>
          <w:szCs w:val="20"/>
        </w:rPr>
        <w:t>,</w:t>
      </w:r>
      <w:r w:rsidR="00445EF1" w:rsidRPr="006A1728">
        <w:rPr>
          <w:rFonts w:ascii="Calibri" w:hAnsi="Calibri" w:cs="Calibri"/>
          <w:sz w:val="20"/>
          <w:szCs w:val="20"/>
        </w:rPr>
        <w:t xml:space="preserve"> 2015 datiem)</w:t>
      </w:r>
    </w:p>
    <w:p w14:paraId="45834E52" w14:textId="36E54F5E" w:rsidR="00445EF1" w:rsidRPr="006A1728" w:rsidRDefault="00445EF1" w:rsidP="00AF75C1">
      <w:pPr>
        <w:spacing w:before="0" w:after="120"/>
        <w:jc w:val="center"/>
        <w:rPr>
          <w:rFonts w:ascii="Calibri" w:hAnsi="Calibri" w:cs="Calibri"/>
          <w:iCs/>
          <w:sz w:val="20"/>
          <w:szCs w:val="20"/>
          <w:highlight w:val="yellow"/>
        </w:rPr>
      </w:pPr>
      <w:r w:rsidRPr="006A1728">
        <w:rPr>
          <w:rFonts w:ascii="Calibri" w:hAnsi="Calibri" w:cs="Calibri"/>
          <w:sz w:val="20"/>
          <w:szCs w:val="20"/>
        </w:rPr>
        <w:t xml:space="preserve"> Formulas 2.9 un 2.10 varbūtību aprēķināšanai ņemtas no hidroloģiskās literatūras (Sarma</w:t>
      </w:r>
      <w:r w:rsidR="00D8670E">
        <w:rPr>
          <w:rFonts w:ascii="Calibri" w:hAnsi="Calibri" w:cs="Calibri"/>
          <w:sz w:val="20"/>
          <w:szCs w:val="20"/>
        </w:rPr>
        <w:t>,</w:t>
      </w:r>
      <w:r w:rsidRPr="006A1728">
        <w:rPr>
          <w:rFonts w:ascii="Calibri" w:hAnsi="Calibri" w:cs="Calibri"/>
          <w:sz w:val="20"/>
          <w:szCs w:val="20"/>
        </w:rPr>
        <w:t xml:space="preserve"> 1990)</w:t>
      </w:r>
    </w:p>
    <w:p w14:paraId="42E74A81" w14:textId="43E09265" w:rsidR="00AF75C1" w:rsidRPr="006A1728" w:rsidRDefault="00AF75C1" w:rsidP="00AF75C1">
      <w:pPr>
        <w:spacing w:before="0" w:after="120"/>
        <w:jc w:val="both"/>
        <w:rPr>
          <w:rFonts w:ascii="Calibri" w:hAnsi="Calibri" w:cs="Calibri"/>
          <w:sz w:val="22"/>
        </w:rPr>
      </w:pPr>
      <w:r w:rsidRPr="006A1728">
        <w:rPr>
          <w:rFonts w:ascii="Calibri" w:hAnsi="Calibri" w:cs="Calibri"/>
          <w:sz w:val="22"/>
        </w:rPr>
        <w:t>Daugavas palu ūdens masu ieplūšana Dvietes palienē parasti sākas marta beigās, reizē ar ledus iešanu Daugavā, un turpinās līdz aprīļa vidum. Pie daud</w:t>
      </w:r>
      <w:r w:rsidR="00D8670E">
        <w:rPr>
          <w:rFonts w:ascii="Calibri" w:hAnsi="Calibri" w:cs="Calibri"/>
          <w:sz w:val="22"/>
        </w:rPr>
        <w:t>zgadīgā vidējā palu līmeņa (~90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Pr="006A1728">
        <w:rPr>
          <w:rFonts w:ascii="Calibri" w:hAnsi="Calibri" w:cs="Calibri"/>
          <w:sz w:val="22"/>
        </w:rPr>
        <w:t xml:space="preserve">l.) Daugavas palu </w:t>
      </w:r>
      <w:r w:rsidRPr="006A1728">
        <w:rPr>
          <w:rFonts w:ascii="Calibri" w:hAnsi="Calibri" w:cs="Calibri"/>
          <w:sz w:val="22"/>
        </w:rPr>
        <w:lastRenderedPageBreak/>
        <w:t>ūdeņi applud</w:t>
      </w:r>
      <w:r w:rsidR="00D8670E">
        <w:rPr>
          <w:rFonts w:ascii="Calibri" w:hAnsi="Calibri" w:cs="Calibri"/>
          <w:sz w:val="22"/>
        </w:rPr>
        <w:t>ina Dvietes lejteci aptuveni 17 </w:t>
      </w:r>
      <w:r w:rsidRPr="006A1728">
        <w:rPr>
          <w:rFonts w:ascii="Calibri" w:hAnsi="Calibri" w:cs="Calibri"/>
          <w:sz w:val="22"/>
        </w:rPr>
        <w:t>km garumā, t.i.</w:t>
      </w:r>
      <w:r w:rsidR="003B670D" w:rsidRPr="006A1728">
        <w:rPr>
          <w:rFonts w:ascii="Calibri" w:hAnsi="Calibri" w:cs="Calibri"/>
          <w:sz w:val="22"/>
        </w:rPr>
        <w:t>,</w:t>
      </w:r>
      <w:r w:rsidRPr="006A1728">
        <w:rPr>
          <w:rFonts w:ascii="Calibri" w:hAnsi="Calibri" w:cs="Calibri"/>
          <w:sz w:val="22"/>
        </w:rPr>
        <w:t xml:space="preserve"> līdz Ilūkstes</w:t>
      </w:r>
      <w:r w:rsidR="003B670D" w:rsidRPr="006A1728">
        <w:rPr>
          <w:rFonts w:ascii="Calibri" w:hAnsi="Calibri" w:cs="Calibri"/>
          <w:sz w:val="22"/>
        </w:rPr>
        <w:t xml:space="preserve"> </w:t>
      </w:r>
      <w:r w:rsidR="00D8670E">
        <w:rPr>
          <w:rFonts w:ascii="Calibri" w:hAnsi="Calibri" w:cs="Calibri"/>
          <w:sz w:val="22"/>
        </w:rPr>
        <w:t>–</w:t>
      </w:r>
      <w:r w:rsidR="003B670D" w:rsidRPr="006A1728">
        <w:rPr>
          <w:rFonts w:ascii="Calibri" w:hAnsi="Calibri" w:cs="Calibri"/>
          <w:sz w:val="22"/>
        </w:rPr>
        <w:t xml:space="preserve"> </w:t>
      </w:r>
      <w:r w:rsidRPr="006A1728">
        <w:rPr>
          <w:rFonts w:ascii="Calibri" w:hAnsi="Calibri" w:cs="Calibri"/>
          <w:sz w:val="22"/>
        </w:rPr>
        <w:t>Jēkabpils novadu robežai pie Ilzupītes ietekas. Īpaši lielos palos Daugavas palu ūdeņi appludina ne ti</w:t>
      </w:r>
      <w:r w:rsidR="00D8670E">
        <w:rPr>
          <w:rFonts w:ascii="Calibri" w:hAnsi="Calibri" w:cs="Calibri"/>
          <w:sz w:val="22"/>
        </w:rPr>
        <w:t>kai Dvietes senleju aptuveni 20 </w:t>
      </w:r>
      <w:r w:rsidRPr="006A1728">
        <w:rPr>
          <w:rFonts w:ascii="Calibri" w:hAnsi="Calibri" w:cs="Calibri"/>
          <w:sz w:val="22"/>
        </w:rPr>
        <w:t>km garumā līdz pat Kaldabruņai, bet arī Dvietes labā krasta pietekas Viesītes baseinu, un pie noteiktas līmeņa atzīmes (~92</w:t>
      </w:r>
      <w:r w:rsidR="00A717AF" w:rsidRPr="006A1728">
        <w:rPr>
          <w:rFonts w:ascii="Calibri" w:hAnsi="Calibri" w:cs="Calibri"/>
          <w:sz w:val="22"/>
        </w:rPr>
        <w:t xml:space="preserve"> </w:t>
      </w:r>
      <w:r w:rsidR="00D8670E">
        <w:rPr>
          <w:rFonts w:ascii="Calibri" w:hAnsi="Calibri" w:cs="Calibri"/>
          <w:sz w:val="22"/>
        </w:rPr>
        <w:t>–</w:t>
      </w:r>
      <w:r w:rsidR="00A717AF" w:rsidRPr="006A1728">
        <w:rPr>
          <w:rFonts w:ascii="Calibri" w:hAnsi="Calibri" w:cs="Calibri"/>
          <w:sz w:val="22"/>
        </w:rPr>
        <w:t xml:space="preserve"> </w:t>
      </w:r>
      <w:r w:rsidRPr="006A1728">
        <w:rPr>
          <w:rFonts w:ascii="Calibri" w:hAnsi="Calibri" w:cs="Calibri"/>
          <w:sz w:val="22"/>
        </w:rPr>
        <w:t>9</w:t>
      </w:r>
      <w:r w:rsidR="00D8670E">
        <w:rPr>
          <w:rFonts w:ascii="Calibri" w:hAnsi="Calibri" w:cs="Calibri"/>
          <w:sz w:val="22"/>
        </w:rPr>
        <w:t>3 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Pr="006A1728">
        <w:rPr>
          <w:rFonts w:ascii="Calibri" w:hAnsi="Calibri" w:cs="Calibri"/>
          <w:sz w:val="22"/>
        </w:rPr>
        <w:t xml:space="preserve">l.) var šķērsot zemo ūdensšķirtni, kas to nošķir no Daugavas, un tad cauri dabas liegumam “Dvietes dumbrāji” aizplūst tālāk uz Daugavu. Rezultātā lielākā daļa </w:t>
      </w:r>
      <w:r w:rsidR="00A717AF" w:rsidRPr="006A1728">
        <w:rPr>
          <w:rFonts w:ascii="Calibri" w:hAnsi="Calibri" w:cs="Calibri"/>
          <w:sz w:val="22"/>
        </w:rPr>
        <w:t xml:space="preserve">Ilūkstes novada </w:t>
      </w:r>
      <w:r w:rsidRPr="006A1728">
        <w:rPr>
          <w:rFonts w:ascii="Calibri" w:hAnsi="Calibri" w:cs="Calibri"/>
          <w:sz w:val="22"/>
        </w:rPr>
        <w:t>Dvietes pagasta uz laiku tiek nošķirta no ārpasaules. Saskaņā ar ģeotelpiskās modelēšanas rezultātiem pie da</w:t>
      </w:r>
      <w:r w:rsidR="00D8670E">
        <w:rPr>
          <w:rFonts w:ascii="Calibri" w:hAnsi="Calibri" w:cs="Calibri"/>
          <w:sz w:val="22"/>
        </w:rPr>
        <w:t>udzgadīgā vidējā palu līmeņa (~90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00D8670E">
        <w:rPr>
          <w:rFonts w:ascii="Calibri" w:hAnsi="Calibri" w:cs="Calibri"/>
          <w:sz w:val="22"/>
        </w:rPr>
        <w:t>l.) applūst 1734,3 ha jeb 15 </w:t>
      </w:r>
      <w:r w:rsidRPr="006A1728">
        <w:rPr>
          <w:rFonts w:ascii="Calibri" w:hAnsi="Calibri" w:cs="Calibri"/>
          <w:sz w:val="22"/>
        </w:rPr>
        <w:t>% Dviete</w:t>
      </w:r>
      <w:r w:rsidR="00D8670E">
        <w:rPr>
          <w:rFonts w:ascii="Calibri" w:hAnsi="Calibri" w:cs="Calibri"/>
          <w:sz w:val="22"/>
        </w:rPr>
        <w:t>s pagasta teritorijas un 1651,6 </w:t>
      </w:r>
      <w:r w:rsidRPr="006A1728">
        <w:rPr>
          <w:rFonts w:ascii="Calibri" w:hAnsi="Calibri" w:cs="Calibri"/>
          <w:sz w:val="22"/>
        </w:rPr>
        <w:t>ha j</w:t>
      </w:r>
      <w:r w:rsidR="00D8670E">
        <w:rPr>
          <w:rFonts w:ascii="Calibri" w:hAnsi="Calibri" w:cs="Calibri"/>
          <w:sz w:val="22"/>
        </w:rPr>
        <w:t>eb 13 </w:t>
      </w:r>
      <w:r w:rsidRPr="006A1728">
        <w:rPr>
          <w:rFonts w:ascii="Calibri" w:hAnsi="Calibri" w:cs="Calibri"/>
          <w:sz w:val="22"/>
        </w:rPr>
        <w:t xml:space="preserve">% Pilskalnes pagasta teritorijas (Škute </w:t>
      </w:r>
      <w:r w:rsidRPr="006A1728">
        <w:rPr>
          <w:rFonts w:ascii="Calibri" w:hAnsi="Calibri" w:cs="Calibri"/>
          <w:i/>
          <w:iCs/>
          <w:sz w:val="22"/>
        </w:rPr>
        <w:t>et al</w:t>
      </w:r>
      <w:r w:rsidRPr="006A1728">
        <w:rPr>
          <w:rFonts w:ascii="Calibri" w:hAnsi="Calibri" w:cs="Calibri"/>
          <w:sz w:val="22"/>
        </w:rPr>
        <w:t>.</w:t>
      </w:r>
      <w:r w:rsidR="00D8670E">
        <w:rPr>
          <w:rFonts w:ascii="Calibri" w:hAnsi="Calibri" w:cs="Calibri"/>
          <w:sz w:val="22"/>
        </w:rPr>
        <w:t>,</w:t>
      </w:r>
      <w:r w:rsidR="00233691" w:rsidRPr="006A1728">
        <w:rPr>
          <w:rFonts w:ascii="Calibri" w:hAnsi="Calibri" w:cs="Calibri"/>
          <w:sz w:val="22"/>
        </w:rPr>
        <w:t xml:space="preserve"> </w:t>
      </w:r>
      <w:r w:rsidRPr="006A1728">
        <w:rPr>
          <w:rFonts w:ascii="Calibri" w:hAnsi="Calibri" w:cs="Calibri"/>
          <w:sz w:val="22"/>
        </w:rPr>
        <w:t>2008). Savukārt pie augstākā novērotā p</w:t>
      </w:r>
      <w:r w:rsidR="00D8670E">
        <w:rPr>
          <w:rFonts w:ascii="Calibri" w:hAnsi="Calibri" w:cs="Calibri"/>
          <w:sz w:val="22"/>
        </w:rPr>
        <w:t>alu līmeņa Dvietes palienē (~94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00D8670E">
        <w:rPr>
          <w:rFonts w:ascii="Calibri" w:hAnsi="Calibri" w:cs="Calibri"/>
          <w:sz w:val="22"/>
        </w:rPr>
        <w:t>l.) applūst 5381 ha jeb 46 </w:t>
      </w:r>
      <w:r w:rsidRPr="006A1728">
        <w:rPr>
          <w:rFonts w:ascii="Calibri" w:hAnsi="Calibri" w:cs="Calibri"/>
          <w:sz w:val="22"/>
        </w:rPr>
        <w:t>% Dviete</w:t>
      </w:r>
      <w:r w:rsidR="00D8670E">
        <w:rPr>
          <w:rFonts w:ascii="Calibri" w:hAnsi="Calibri" w:cs="Calibri"/>
          <w:sz w:val="22"/>
        </w:rPr>
        <w:t>s pagasta teritorijas un 2618,5 ha jeb 21 </w:t>
      </w:r>
      <w:r w:rsidRPr="006A1728">
        <w:rPr>
          <w:rFonts w:ascii="Calibri" w:hAnsi="Calibri" w:cs="Calibri"/>
          <w:sz w:val="22"/>
        </w:rPr>
        <w:t>% Pilskalnes pagasta teritorijas.</w:t>
      </w:r>
    </w:p>
    <w:p w14:paraId="3E220C82" w14:textId="7D4624D4" w:rsidR="00AF75C1" w:rsidRPr="006A1728" w:rsidRDefault="00AF75C1" w:rsidP="00AF75C1">
      <w:pPr>
        <w:spacing w:before="0" w:after="120"/>
        <w:jc w:val="both"/>
        <w:rPr>
          <w:rFonts w:ascii="Calibri" w:hAnsi="Calibri" w:cs="Calibri"/>
          <w:sz w:val="22"/>
        </w:rPr>
      </w:pPr>
      <w:r w:rsidRPr="006A1728">
        <w:rPr>
          <w:rFonts w:ascii="Calibri" w:hAnsi="Calibri" w:cs="Calibri"/>
          <w:sz w:val="22"/>
        </w:rPr>
        <w:t>Līdz šim veiktie Dvietes upes ūdens līmeņu novērojumi liecina, ka pavasara palu kulminācijas brīdis Dvietes palienē iestājas gandrīz vienlaicīgi ar maksimālā ūdens līmeņa iestāšanos Daugavā pie Vaikuļāniem (Gruberts</w:t>
      </w:r>
      <w:r w:rsidR="000F744B">
        <w:rPr>
          <w:rFonts w:ascii="Calibri" w:hAnsi="Calibri" w:cs="Calibri"/>
          <w:sz w:val="22"/>
        </w:rPr>
        <w:t>,</w:t>
      </w:r>
      <w:r w:rsidRPr="006A1728">
        <w:rPr>
          <w:rFonts w:ascii="Calibri" w:hAnsi="Calibri" w:cs="Calibri"/>
          <w:sz w:val="22"/>
        </w:rPr>
        <w:t xml:space="preserve"> 2015; 2016a). Starp Dvietes un Daugavas palu ūdens līmeņu atzīmēm pastāv cieša lineāra korelācija, it īpaš</w:t>
      </w:r>
      <w:r w:rsidR="000F744B">
        <w:rPr>
          <w:rFonts w:ascii="Calibri" w:hAnsi="Calibri" w:cs="Calibri"/>
          <w:sz w:val="22"/>
        </w:rPr>
        <w:t>i sākot ar augstuma atzīmi 86,5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Pr="006A1728">
        <w:rPr>
          <w:rFonts w:ascii="Calibri" w:hAnsi="Calibri" w:cs="Calibri"/>
          <w:sz w:val="22"/>
        </w:rPr>
        <w:t>l. Vairumā gadījumu ūdens līmenis pie Vaikuļāniem palu kulminācijas brīdī ir augstāks nekā Dvietes palienē, un tajā veidoja</w:t>
      </w:r>
      <w:r w:rsidR="000F744B">
        <w:rPr>
          <w:rFonts w:ascii="Calibri" w:hAnsi="Calibri" w:cs="Calibri"/>
          <w:sz w:val="22"/>
        </w:rPr>
        <w:t>s negatīvs līmeņa kritums (ap 3 </w:t>
      </w:r>
      <w:r w:rsidRPr="006A1728">
        <w:rPr>
          <w:rFonts w:ascii="Calibri" w:hAnsi="Calibri" w:cs="Calibri"/>
          <w:sz w:val="22"/>
        </w:rPr>
        <w:t>cm km</w:t>
      </w:r>
      <w:r w:rsidRPr="006A1728">
        <w:rPr>
          <w:rFonts w:ascii="Calibri" w:hAnsi="Calibri" w:cs="Calibri"/>
          <w:sz w:val="22"/>
          <w:vertAlign w:val="superscript"/>
        </w:rPr>
        <w:t>-1</w:t>
      </w:r>
      <w:r w:rsidRPr="006A1728">
        <w:rPr>
          <w:rFonts w:ascii="Calibri" w:hAnsi="Calibri" w:cs="Calibri"/>
          <w:sz w:val="22"/>
        </w:rPr>
        <w:t xml:space="preserve">), kas ir vērsts pretēji normālajam Dvietes upes tecēšanas virzienam. Savukārt vasaras mazūdens periodā Dvietes upes ūdens līmeņa svārstību raksturs būtiski atšķiras no Daugavas ūdens līmeņa svārstībām, it īpaši Dvietes vidustecē (pie t.s. Slobodas tilta). Tas norāda uz vietējo laikapstākļu lielāku nozīmi Dvietes palienes virszemes ūdeņu hidroloģijā pēcpalu periodā. </w:t>
      </w:r>
    </w:p>
    <w:p w14:paraId="7F3F853C" w14:textId="404DF0A8" w:rsidR="00AF75C1" w:rsidRPr="006A1728" w:rsidRDefault="00AF75C1" w:rsidP="00AF75C1">
      <w:pPr>
        <w:spacing w:before="0" w:after="120"/>
        <w:jc w:val="both"/>
        <w:rPr>
          <w:rFonts w:ascii="Calibri" w:hAnsi="Calibri" w:cs="Calibri"/>
          <w:iCs/>
          <w:sz w:val="22"/>
          <w:highlight w:val="yellow"/>
        </w:rPr>
      </w:pPr>
      <w:r w:rsidRPr="006A1728">
        <w:rPr>
          <w:rFonts w:ascii="Calibri" w:hAnsi="Calibri" w:cs="Calibri"/>
          <w:sz w:val="22"/>
        </w:rPr>
        <w:t>Jāpiebilst, ka Daugava iziet no krastiem un appludina Dvietes palieni ne tikai pavasara palos, bet arī nokrišņiem bagātās vasarās un rudeņos. Vidējais maksimālais vasaras</w:t>
      </w:r>
      <w:r w:rsidR="00A717AF" w:rsidRPr="006A1728">
        <w:rPr>
          <w:rFonts w:ascii="Calibri" w:hAnsi="Calibri" w:cs="Calibri"/>
          <w:sz w:val="22"/>
        </w:rPr>
        <w:t xml:space="preserve"> </w:t>
      </w:r>
      <w:r w:rsidR="000F744B">
        <w:rPr>
          <w:rFonts w:ascii="Calibri" w:hAnsi="Calibri" w:cs="Calibri"/>
          <w:sz w:val="22"/>
        </w:rPr>
        <w:t>–</w:t>
      </w:r>
      <w:r w:rsidR="00A717AF" w:rsidRPr="006A1728">
        <w:rPr>
          <w:rFonts w:ascii="Calibri" w:hAnsi="Calibri" w:cs="Calibri"/>
          <w:sz w:val="22"/>
        </w:rPr>
        <w:t xml:space="preserve"> </w:t>
      </w:r>
      <w:r w:rsidRPr="006A1728">
        <w:rPr>
          <w:rFonts w:ascii="Calibri" w:hAnsi="Calibri" w:cs="Calibri"/>
          <w:sz w:val="22"/>
        </w:rPr>
        <w:t>rudens plūdu līmenis Daugavā</w:t>
      </w:r>
      <w:r w:rsidR="000F744B">
        <w:rPr>
          <w:rFonts w:ascii="Calibri" w:hAnsi="Calibri" w:cs="Calibri"/>
          <w:sz w:val="22"/>
        </w:rPr>
        <w:t xml:space="preserve"> pie Vaikuļāniem sasniedz 86,45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Pr="006A1728">
        <w:rPr>
          <w:rFonts w:ascii="Calibri" w:hAnsi="Calibri" w:cs="Calibri"/>
          <w:sz w:val="22"/>
        </w:rPr>
        <w:t>l. Dažkārt maksimālie vasaras</w:t>
      </w:r>
      <w:r w:rsidR="00A717AF" w:rsidRPr="006A1728">
        <w:rPr>
          <w:rFonts w:ascii="Calibri" w:hAnsi="Calibri" w:cs="Calibri"/>
          <w:sz w:val="22"/>
        </w:rPr>
        <w:t xml:space="preserve"> </w:t>
      </w:r>
      <w:r w:rsidR="000F744B">
        <w:rPr>
          <w:rFonts w:ascii="Calibri" w:hAnsi="Calibri" w:cs="Calibri"/>
          <w:sz w:val="22"/>
        </w:rPr>
        <w:t>–</w:t>
      </w:r>
      <w:r w:rsidR="00A717AF" w:rsidRPr="006A1728">
        <w:rPr>
          <w:rFonts w:ascii="Calibri" w:hAnsi="Calibri" w:cs="Calibri"/>
          <w:sz w:val="22"/>
        </w:rPr>
        <w:t xml:space="preserve"> </w:t>
      </w:r>
      <w:r w:rsidRPr="006A1728">
        <w:rPr>
          <w:rFonts w:ascii="Calibri" w:hAnsi="Calibri" w:cs="Calibri"/>
          <w:sz w:val="22"/>
        </w:rPr>
        <w:t>rudens plūdu līmeņi sasniedz vai pat pārsniedz attiecīgā gada pavasara palu maksimālo līmeņatzīmi (piemēram, 1952. un 2005.</w:t>
      </w:r>
      <w:r w:rsidR="000F744B">
        <w:rPr>
          <w:rFonts w:ascii="Calibri" w:hAnsi="Calibri" w:cs="Calibri"/>
          <w:sz w:val="22"/>
        </w:rPr>
        <w:t> </w:t>
      </w:r>
      <w:r w:rsidRPr="006A1728">
        <w:rPr>
          <w:rFonts w:ascii="Calibri" w:hAnsi="Calibri" w:cs="Calibri"/>
          <w:sz w:val="22"/>
        </w:rPr>
        <w:t>gadā). Absolūtais maksimālais vasaras</w:t>
      </w:r>
      <w:r w:rsidR="00AA3B93" w:rsidRPr="006A1728">
        <w:rPr>
          <w:rFonts w:ascii="Calibri" w:hAnsi="Calibri" w:cs="Calibri"/>
          <w:sz w:val="22"/>
        </w:rPr>
        <w:t xml:space="preserve"> </w:t>
      </w:r>
      <w:r w:rsidR="000F744B">
        <w:rPr>
          <w:rFonts w:ascii="Calibri" w:hAnsi="Calibri" w:cs="Calibri"/>
          <w:sz w:val="22"/>
        </w:rPr>
        <w:t>–</w:t>
      </w:r>
      <w:r w:rsidR="00AA3B93" w:rsidRPr="006A1728">
        <w:rPr>
          <w:rFonts w:ascii="Calibri" w:hAnsi="Calibri" w:cs="Calibri"/>
          <w:sz w:val="22"/>
        </w:rPr>
        <w:t xml:space="preserve"> </w:t>
      </w:r>
      <w:r w:rsidRPr="006A1728">
        <w:rPr>
          <w:rFonts w:ascii="Calibri" w:hAnsi="Calibri" w:cs="Calibri"/>
          <w:sz w:val="22"/>
        </w:rPr>
        <w:t>r</w:t>
      </w:r>
      <w:r w:rsidR="000F744B">
        <w:rPr>
          <w:rFonts w:ascii="Calibri" w:hAnsi="Calibri" w:cs="Calibri"/>
          <w:sz w:val="22"/>
        </w:rPr>
        <w:t>udens plūdu līmenis (89,65 </w:t>
      </w:r>
      <w:r w:rsidRPr="006A1728">
        <w:rPr>
          <w:rFonts w:ascii="Calibri" w:hAnsi="Calibri" w:cs="Calibri"/>
          <w:sz w:val="22"/>
        </w:rPr>
        <w:t>m v</w:t>
      </w:r>
      <w:r w:rsidR="00996DB8">
        <w:rPr>
          <w:rFonts w:ascii="Calibri" w:hAnsi="Calibri" w:cs="Calibri"/>
          <w:sz w:val="22"/>
        </w:rPr>
        <w:t>.</w:t>
      </w:r>
      <w:r w:rsidRPr="006A1728">
        <w:rPr>
          <w:rFonts w:ascii="Calibri" w:hAnsi="Calibri" w:cs="Calibri"/>
          <w:sz w:val="22"/>
        </w:rPr>
        <w:t>j</w:t>
      </w:r>
      <w:r w:rsidR="00996DB8">
        <w:rPr>
          <w:rFonts w:ascii="Calibri" w:hAnsi="Calibri" w:cs="Calibri"/>
          <w:sz w:val="22"/>
        </w:rPr>
        <w:t>.</w:t>
      </w:r>
      <w:r w:rsidRPr="006A1728">
        <w:rPr>
          <w:rFonts w:ascii="Calibri" w:hAnsi="Calibri" w:cs="Calibri"/>
          <w:sz w:val="22"/>
        </w:rPr>
        <w:t>l.) Vaikuļānu hidroloģiskajā postenī novērots 1962.</w:t>
      </w:r>
      <w:r w:rsidR="000F744B">
        <w:rPr>
          <w:rFonts w:ascii="Calibri" w:hAnsi="Calibri" w:cs="Calibri"/>
          <w:sz w:val="22"/>
        </w:rPr>
        <w:t> </w:t>
      </w:r>
      <w:r w:rsidRPr="006A1728">
        <w:rPr>
          <w:rFonts w:ascii="Calibri" w:hAnsi="Calibri" w:cs="Calibri"/>
          <w:sz w:val="22"/>
        </w:rPr>
        <w:t>gada jūlijā (Gruberts</w:t>
      </w:r>
      <w:r w:rsidR="000F744B">
        <w:rPr>
          <w:rFonts w:ascii="Calibri" w:hAnsi="Calibri" w:cs="Calibri"/>
          <w:sz w:val="22"/>
        </w:rPr>
        <w:t>,</w:t>
      </w:r>
      <w:r w:rsidR="00A06539">
        <w:rPr>
          <w:rFonts w:ascii="Calibri" w:hAnsi="Calibri" w:cs="Calibri"/>
          <w:sz w:val="22"/>
        </w:rPr>
        <w:t xml:space="preserve"> 2006; Государственный водный</w:t>
      </w:r>
      <w:r w:rsidR="00A06539" w:rsidRPr="00A06539">
        <w:rPr>
          <w:rFonts w:ascii="Calibri" w:hAnsi="Calibri" w:cs="Calibri"/>
          <w:color w:val="000000" w:themeColor="text1"/>
        </w:rPr>
        <w:t xml:space="preserve"> </w:t>
      </w:r>
      <w:r w:rsidR="00A06539" w:rsidRPr="00A06539">
        <w:rPr>
          <w:rFonts w:ascii="Calibri" w:hAnsi="Calibri" w:cs="Calibri"/>
          <w:sz w:val="22"/>
        </w:rPr>
        <w:t>кадастр</w:t>
      </w:r>
      <w:r w:rsidR="000F744B">
        <w:rPr>
          <w:rFonts w:ascii="Calibri" w:hAnsi="Calibri" w:cs="Calibri"/>
          <w:sz w:val="22"/>
        </w:rPr>
        <w:t>,</w:t>
      </w:r>
      <w:r w:rsidRPr="006A1728">
        <w:rPr>
          <w:rFonts w:ascii="Calibri" w:hAnsi="Calibri" w:cs="Calibri"/>
          <w:sz w:val="22"/>
        </w:rPr>
        <w:t xml:space="preserve"> 1987).</w:t>
      </w:r>
    </w:p>
    <w:p w14:paraId="3AEEA1AA" w14:textId="6EBA6F77" w:rsidR="00AA3B93" w:rsidRPr="006A1728" w:rsidRDefault="000B55BA" w:rsidP="006D09E7">
      <w:pPr>
        <w:jc w:val="both"/>
        <w:rPr>
          <w:rFonts w:ascii="Calibri" w:hAnsi="Calibri" w:cs="Calibri"/>
          <w:iCs/>
          <w:sz w:val="22"/>
          <w:highlight w:val="yellow"/>
        </w:rPr>
      </w:pPr>
      <w:r w:rsidRPr="006A1728">
        <w:rPr>
          <w:rFonts w:ascii="Calibri" w:hAnsi="Calibri" w:cs="Calibri"/>
          <w:sz w:val="22"/>
        </w:rPr>
        <w:t>Dabas parka “Dvietes paliene” applūstošās teritorijas ar 10</w:t>
      </w:r>
      <w:r w:rsidR="000F744B">
        <w:rPr>
          <w:rFonts w:ascii="Calibri" w:hAnsi="Calibri" w:cs="Calibri"/>
          <w:sz w:val="22"/>
        </w:rPr>
        <w:t> </w:t>
      </w:r>
      <w:r w:rsidRPr="006A1728">
        <w:rPr>
          <w:rFonts w:ascii="Calibri" w:hAnsi="Calibri" w:cs="Calibri"/>
          <w:sz w:val="22"/>
        </w:rPr>
        <w:t xml:space="preserve">% applūstamības varbūtību attēlotas </w:t>
      </w:r>
      <w:r w:rsidR="00D57039" w:rsidRPr="006A1728">
        <w:rPr>
          <w:rFonts w:ascii="Calibri" w:hAnsi="Calibri" w:cs="Calibri"/>
          <w:sz w:val="22"/>
        </w:rPr>
        <w:t xml:space="preserve">Pielikuma </w:t>
      </w:r>
      <w:r w:rsidR="00601C14">
        <w:rPr>
          <w:rFonts w:ascii="Calibri" w:hAnsi="Calibri" w:cs="Calibri"/>
          <w:sz w:val="22"/>
        </w:rPr>
        <w:t xml:space="preserve">“Grafiskā daļa” </w:t>
      </w:r>
      <w:r w:rsidR="00D57039" w:rsidRPr="006A1728">
        <w:rPr>
          <w:rFonts w:ascii="Calibri" w:hAnsi="Calibri" w:cs="Calibri"/>
          <w:sz w:val="22"/>
        </w:rPr>
        <w:t>9.</w:t>
      </w:r>
      <w:r w:rsidR="000F744B">
        <w:rPr>
          <w:rFonts w:ascii="Calibri" w:hAnsi="Calibri" w:cs="Calibri"/>
          <w:sz w:val="22"/>
        </w:rPr>
        <w:t> </w:t>
      </w:r>
      <w:r w:rsidR="00D57039" w:rsidRPr="006A1728">
        <w:rPr>
          <w:rFonts w:ascii="Calibri" w:hAnsi="Calibri" w:cs="Calibri"/>
          <w:sz w:val="22"/>
        </w:rPr>
        <w:t>a</w:t>
      </w:r>
      <w:r w:rsidRPr="006A1728">
        <w:rPr>
          <w:rFonts w:ascii="Calibri" w:hAnsi="Calibri" w:cs="Calibri"/>
          <w:sz w:val="22"/>
        </w:rPr>
        <w:t>ttēlā.</w:t>
      </w:r>
    </w:p>
    <w:p w14:paraId="7E5B35CD" w14:textId="6E291D4F" w:rsidR="00AA3B93" w:rsidRPr="006A1728" w:rsidRDefault="000F744B" w:rsidP="002A79E8">
      <w:pPr>
        <w:pStyle w:val="Heading3"/>
      </w:pPr>
      <w:bookmarkStart w:id="28" w:name="_Toc41908962"/>
      <w:r>
        <w:t>2.3.3. </w:t>
      </w:r>
      <w:r w:rsidR="00AA3B93" w:rsidRPr="006A1728">
        <w:t>Gruntsūdeņu monitorings</w:t>
      </w:r>
      <w:bookmarkEnd w:id="28"/>
    </w:p>
    <w:p w14:paraId="21F51224" w14:textId="3BCE80B3" w:rsidR="00AA3B93" w:rsidRPr="006A1728" w:rsidRDefault="00AA3B93" w:rsidP="1603DF0B">
      <w:pPr>
        <w:spacing w:before="0" w:after="120"/>
        <w:jc w:val="both"/>
        <w:rPr>
          <w:rFonts w:ascii="Calibri" w:hAnsi="Calibri" w:cs="Calibri"/>
          <w:sz w:val="22"/>
        </w:rPr>
      </w:pPr>
      <w:r w:rsidRPr="1603DF0B">
        <w:rPr>
          <w:rFonts w:ascii="Calibri" w:hAnsi="Calibri" w:cs="Calibri"/>
          <w:sz w:val="22"/>
        </w:rPr>
        <w:t>Saistībā ar Dvietes upes meandru atjaunošanas hidroloģisko priekšizpēti 2007.</w:t>
      </w:r>
      <w:r w:rsidR="000F744B">
        <w:rPr>
          <w:rFonts w:ascii="Calibri" w:hAnsi="Calibri" w:cs="Calibri"/>
          <w:sz w:val="22"/>
        </w:rPr>
        <w:t> </w:t>
      </w:r>
      <w:r w:rsidRPr="1603DF0B">
        <w:rPr>
          <w:rFonts w:ascii="Calibri" w:hAnsi="Calibri" w:cs="Calibri"/>
          <w:sz w:val="22"/>
        </w:rPr>
        <w:t>gada decembrī Ilūkstes novada Bebrenes pagasta Putnu salas tuvumā Dvietes upes labajā krastā tik</w:t>
      </w:r>
      <w:r w:rsidR="000F744B">
        <w:rPr>
          <w:rFonts w:ascii="Calibri" w:hAnsi="Calibri" w:cs="Calibri"/>
          <w:sz w:val="22"/>
        </w:rPr>
        <w:t>a ierīkoti četri</w:t>
      </w:r>
      <w:r w:rsidRPr="1603DF0B">
        <w:rPr>
          <w:rFonts w:ascii="Calibri" w:hAnsi="Calibri" w:cs="Calibri"/>
          <w:sz w:val="22"/>
        </w:rPr>
        <w:t xml:space="preserve"> pirmie gruntsūdens līmeņu monitoringa urbumi. Kopš urbumu ierīkošanas gruntsūdens līmeņa mērījumi tajos tika veikti vidēji reizi nedēļā, ar mērlenti nosakot attālumu no akas augšmalas līdz ūdens virsmai urbumā (Indriksons</w:t>
      </w:r>
      <w:r w:rsidR="000F744B">
        <w:rPr>
          <w:rFonts w:ascii="Calibri" w:hAnsi="Calibri" w:cs="Calibri"/>
          <w:sz w:val="22"/>
        </w:rPr>
        <w:t>,</w:t>
      </w:r>
      <w:r w:rsidRPr="1603DF0B">
        <w:rPr>
          <w:rFonts w:ascii="Calibri" w:hAnsi="Calibri" w:cs="Calibri"/>
          <w:sz w:val="22"/>
        </w:rPr>
        <w:t xml:space="preserve"> 2008). </w:t>
      </w:r>
      <w:r w:rsidRPr="1603DF0B">
        <w:rPr>
          <w:rFonts w:ascii="Calibri" w:hAnsi="Calibri" w:cs="Calibri"/>
          <w:sz w:val="22"/>
          <w:lang w:eastAsia="ar-SA"/>
        </w:rPr>
        <w:t>Lai novērtētu Dvietes upes hidrogrāfiskā tīkla atjaunošanas pasākumu iespējamo ietekmi uz palieņu pļavu biotopiem un gruntsūdeņu līmeņiem, 2012.</w:t>
      </w:r>
      <w:r w:rsidR="000F744B">
        <w:rPr>
          <w:rFonts w:ascii="Calibri" w:hAnsi="Calibri" w:cs="Calibri"/>
          <w:sz w:val="22"/>
          <w:lang w:eastAsia="ar-SA"/>
        </w:rPr>
        <w:t> </w:t>
      </w:r>
      <w:r w:rsidRPr="1603DF0B">
        <w:rPr>
          <w:rFonts w:ascii="Calibri" w:hAnsi="Calibri" w:cs="Calibri"/>
          <w:sz w:val="22"/>
          <w:lang w:eastAsia="ar-SA"/>
        </w:rPr>
        <w:t>g</w:t>
      </w:r>
      <w:r w:rsidR="00BC7872">
        <w:rPr>
          <w:rFonts w:ascii="Calibri" w:hAnsi="Calibri" w:cs="Calibri"/>
          <w:sz w:val="22"/>
          <w:lang w:eastAsia="ar-SA"/>
        </w:rPr>
        <w:t>ada janvārī LDF</w:t>
      </w:r>
      <w:r w:rsidRPr="1603DF0B">
        <w:rPr>
          <w:rFonts w:ascii="Calibri" w:hAnsi="Calibri" w:cs="Calibri"/>
          <w:sz w:val="22"/>
          <w:lang w:eastAsia="ar-SA"/>
        </w:rPr>
        <w:t xml:space="preserve"> realizētā LIFE+ projekta “Griezes biotopu atjaunošana </w:t>
      </w:r>
      <w:r w:rsidRPr="0049408B">
        <w:rPr>
          <w:rFonts w:ascii="Calibri" w:hAnsi="Calibri" w:cs="Calibri"/>
          <w:i/>
          <w:iCs/>
          <w:sz w:val="22"/>
          <w:lang w:eastAsia="ar-SA"/>
        </w:rPr>
        <w:t>Natura 2000</w:t>
      </w:r>
      <w:r w:rsidRPr="1603DF0B">
        <w:rPr>
          <w:rFonts w:ascii="Calibri" w:hAnsi="Calibri" w:cs="Calibri"/>
          <w:sz w:val="22"/>
          <w:lang w:eastAsia="ar-SA"/>
        </w:rPr>
        <w:t xml:space="preserve"> teritorijā “Dvietes palien</w:t>
      </w:r>
      <w:r w:rsidR="000F744B">
        <w:rPr>
          <w:rFonts w:ascii="Calibri" w:hAnsi="Calibri" w:cs="Calibri"/>
          <w:sz w:val="22"/>
          <w:lang w:eastAsia="ar-SA"/>
        </w:rPr>
        <w:t xml:space="preserve">e”” ietvaros ap 100 m uz austrumiem </w:t>
      </w:r>
      <w:r w:rsidRPr="1603DF0B">
        <w:rPr>
          <w:rFonts w:ascii="Calibri" w:hAnsi="Calibri" w:cs="Calibri"/>
          <w:sz w:val="22"/>
          <w:lang w:eastAsia="ar-SA"/>
        </w:rPr>
        <w:t>-</w:t>
      </w:r>
      <w:r w:rsidR="000F744B">
        <w:rPr>
          <w:rFonts w:ascii="Calibri" w:hAnsi="Calibri" w:cs="Calibri"/>
          <w:sz w:val="22"/>
          <w:lang w:eastAsia="ar-SA"/>
        </w:rPr>
        <w:t xml:space="preserve"> dienvidaustrumiem</w:t>
      </w:r>
      <w:r w:rsidRPr="1603DF0B">
        <w:rPr>
          <w:rFonts w:ascii="Calibri" w:hAnsi="Calibri" w:cs="Calibri"/>
          <w:sz w:val="22"/>
          <w:lang w:eastAsia="ar-SA"/>
        </w:rPr>
        <w:t xml:space="preserve"> no minētajiem urbumiem tika ierīkoti 15 jauni monitoringa urbumi, kas izvietoti taisnā līnijā perpendikulāri Dvietes upes iztaisnotajai gultnei. Gruntsūdens līmenis tajos tika mērīts vidēji reizi 1-2 nedēļās laika periodā no 2012.</w:t>
      </w:r>
      <w:r w:rsidR="000F744B">
        <w:rPr>
          <w:rFonts w:ascii="Calibri" w:hAnsi="Calibri" w:cs="Calibri"/>
          <w:sz w:val="22"/>
          <w:lang w:eastAsia="ar-SA"/>
        </w:rPr>
        <w:t xml:space="preserve"> – </w:t>
      </w:r>
      <w:r w:rsidRPr="1603DF0B">
        <w:rPr>
          <w:rFonts w:ascii="Calibri" w:hAnsi="Calibri" w:cs="Calibri"/>
          <w:sz w:val="22"/>
          <w:lang w:eastAsia="ar-SA"/>
        </w:rPr>
        <w:t>2017.</w:t>
      </w:r>
      <w:r w:rsidR="000F744B">
        <w:rPr>
          <w:rFonts w:ascii="Calibri" w:hAnsi="Calibri" w:cs="Calibri"/>
          <w:sz w:val="22"/>
          <w:lang w:eastAsia="ar-SA"/>
        </w:rPr>
        <w:t> </w:t>
      </w:r>
      <w:r w:rsidRPr="1603DF0B">
        <w:rPr>
          <w:rFonts w:ascii="Calibri" w:hAnsi="Calibri" w:cs="Calibri"/>
          <w:sz w:val="22"/>
          <w:lang w:eastAsia="ar-SA"/>
        </w:rPr>
        <w:t>gadam (Gruberts</w:t>
      </w:r>
      <w:r w:rsidR="000F744B">
        <w:rPr>
          <w:rFonts w:ascii="Calibri" w:hAnsi="Calibri" w:cs="Calibri"/>
          <w:sz w:val="22"/>
          <w:lang w:eastAsia="ar-SA"/>
        </w:rPr>
        <w:t>,</w:t>
      </w:r>
      <w:r w:rsidRPr="1603DF0B">
        <w:rPr>
          <w:rFonts w:ascii="Calibri" w:hAnsi="Calibri" w:cs="Calibri"/>
          <w:sz w:val="22"/>
          <w:lang w:eastAsia="ar-SA"/>
        </w:rPr>
        <w:t xml:space="preserve"> 2015; Minčenko</w:t>
      </w:r>
      <w:r w:rsidR="000F744B">
        <w:rPr>
          <w:rFonts w:ascii="Calibri" w:hAnsi="Calibri" w:cs="Calibri"/>
          <w:sz w:val="22"/>
          <w:lang w:eastAsia="ar-SA"/>
        </w:rPr>
        <w:t>,</w:t>
      </w:r>
      <w:r w:rsidRPr="1603DF0B">
        <w:rPr>
          <w:rFonts w:ascii="Calibri" w:hAnsi="Calibri" w:cs="Calibri"/>
          <w:sz w:val="22"/>
          <w:lang w:eastAsia="ar-SA"/>
        </w:rPr>
        <w:t xml:space="preserve"> 2018).</w:t>
      </w:r>
    </w:p>
    <w:p w14:paraId="51C5AA0C" w14:textId="118D3EA8" w:rsidR="00AA3B93" w:rsidRPr="006A1728" w:rsidRDefault="00AA3B93" w:rsidP="00AA3B93">
      <w:pPr>
        <w:spacing w:before="0" w:after="120"/>
        <w:jc w:val="both"/>
        <w:rPr>
          <w:rFonts w:ascii="Calibri" w:hAnsi="Calibri" w:cs="Calibri"/>
          <w:sz w:val="22"/>
        </w:rPr>
      </w:pPr>
      <w:r w:rsidRPr="006A1728">
        <w:rPr>
          <w:rFonts w:ascii="Calibri" w:hAnsi="Calibri" w:cs="Calibri"/>
          <w:sz w:val="22"/>
        </w:rPr>
        <w:t>Pēdējos 10 gados viszemākie gruntsūdens līmeņi Dvietes palienē bija novērojami vasaras mazūdens periodā, kas parasti iestājās maijā</w:t>
      </w:r>
      <w:r w:rsidR="00662B35" w:rsidRPr="006A1728">
        <w:rPr>
          <w:rFonts w:ascii="Calibri" w:hAnsi="Calibri" w:cs="Calibri"/>
          <w:sz w:val="22"/>
        </w:rPr>
        <w:t xml:space="preserve"> </w:t>
      </w:r>
      <w:r w:rsidRPr="006A1728">
        <w:rPr>
          <w:rFonts w:ascii="Calibri" w:hAnsi="Calibri" w:cs="Calibri"/>
          <w:sz w:val="22"/>
        </w:rPr>
        <w:t>–</w:t>
      </w:r>
      <w:r w:rsidR="00662B35" w:rsidRPr="006A1728">
        <w:rPr>
          <w:rFonts w:ascii="Calibri" w:hAnsi="Calibri" w:cs="Calibri"/>
          <w:sz w:val="22"/>
        </w:rPr>
        <w:t xml:space="preserve"> </w:t>
      </w:r>
      <w:r w:rsidRPr="006A1728">
        <w:rPr>
          <w:rFonts w:ascii="Calibri" w:hAnsi="Calibri" w:cs="Calibri"/>
          <w:sz w:val="22"/>
        </w:rPr>
        <w:t>jūnijā. Vecajos monitoringa urbumos viszemākie līmeņi tika reģistrēti 2008.</w:t>
      </w:r>
      <w:r w:rsidR="000F744B">
        <w:rPr>
          <w:rFonts w:ascii="Calibri" w:hAnsi="Calibri" w:cs="Calibri"/>
          <w:sz w:val="22"/>
        </w:rPr>
        <w:t> </w:t>
      </w:r>
      <w:r w:rsidRPr="006A1728">
        <w:rPr>
          <w:rFonts w:ascii="Calibri" w:hAnsi="Calibri" w:cs="Calibri"/>
          <w:sz w:val="22"/>
        </w:rPr>
        <w:t>gada jūlija beigās – augusta sākumā, pēc divarpus mēnešus ilga sausuma perioda (aptuveni 60</w:t>
      </w:r>
      <w:r w:rsidR="000F744B">
        <w:rPr>
          <w:rFonts w:ascii="Calibri" w:hAnsi="Calibri" w:cs="Calibri"/>
          <w:sz w:val="22"/>
        </w:rPr>
        <w:t xml:space="preserve"> </w:t>
      </w:r>
      <w:r w:rsidRPr="006A1728">
        <w:rPr>
          <w:rFonts w:ascii="Calibri" w:hAnsi="Calibri" w:cs="Calibri"/>
          <w:sz w:val="22"/>
        </w:rPr>
        <w:t>–</w:t>
      </w:r>
      <w:r w:rsidR="000F744B">
        <w:rPr>
          <w:rFonts w:ascii="Calibri" w:hAnsi="Calibri" w:cs="Calibri"/>
          <w:sz w:val="22"/>
        </w:rPr>
        <w:t xml:space="preserve"> 80 </w:t>
      </w:r>
      <w:r w:rsidRPr="006A1728">
        <w:rPr>
          <w:rFonts w:ascii="Calibri" w:hAnsi="Calibri" w:cs="Calibri"/>
          <w:sz w:val="22"/>
        </w:rPr>
        <w:t>cm zem zemes virsmas). Ļoti zemi gruntsūdens līmeņi tika reģistrēti arī 2008.</w:t>
      </w:r>
      <w:r w:rsidR="000F744B">
        <w:rPr>
          <w:rFonts w:ascii="Calibri" w:hAnsi="Calibri" w:cs="Calibri"/>
          <w:sz w:val="22"/>
        </w:rPr>
        <w:t> </w:t>
      </w:r>
      <w:r w:rsidRPr="006A1728">
        <w:rPr>
          <w:rFonts w:ascii="Calibri" w:hAnsi="Calibri" w:cs="Calibri"/>
          <w:sz w:val="22"/>
        </w:rPr>
        <w:t>gada septembrī</w:t>
      </w:r>
      <w:r w:rsidR="000F744B">
        <w:rPr>
          <w:rFonts w:ascii="Calibri" w:hAnsi="Calibri" w:cs="Calibri"/>
          <w:sz w:val="22"/>
        </w:rPr>
        <w:t xml:space="preserve"> </w:t>
      </w:r>
      <w:r w:rsidRPr="006A1728">
        <w:rPr>
          <w:rFonts w:ascii="Calibri" w:hAnsi="Calibri" w:cs="Calibri"/>
          <w:sz w:val="22"/>
        </w:rPr>
        <w:t>–</w:t>
      </w:r>
      <w:r w:rsidR="000F744B">
        <w:rPr>
          <w:rFonts w:ascii="Calibri" w:hAnsi="Calibri" w:cs="Calibri"/>
          <w:sz w:val="22"/>
        </w:rPr>
        <w:t xml:space="preserve"> </w:t>
      </w:r>
      <w:r w:rsidRPr="006A1728">
        <w:rPr>
          <w:rFonts w:ascii="Calibri" w:hAnsi="Calibri" w:cs="Calibri"/>
          <w:sz w:val="22"/>
        </w:rPr>
        <w:t>oktobrī un 2011.</w:t>
      </w:r>
      <w:r w:rsidR="000F744B">
        <w:rPr>
          <w:rFonts w:ascii="Calibri" w:hAnsi="Calibri" w:cs="Calibri"/>
          <w:sz w:val="22"/>
        </w:rPr>
        <w:t> </w:t>
      </w:r>
      <w:r w:rsidRPr="006A1728">
        <w:rPr>
          <w:rFonts w:ascii="Calibri" w:hAnsi="Calibri" w:cs="Calibri"/>
          <w:sz w:val="22"/>
        </w:rPr>
        <w:t>gada jūlijā</w:t>
      </w:r>
      <w:r w:rsidR="000F744B">
        <w:rPr>
          <w:rFonts w:ascii="Calibri" w:hAnsi="Calibri" w:cs="Calibri"/>
          <w:sz w:val="22"/>
        </w:rPr>
        <w:t xml:space="preserve"> </w:t>
      </w:r>
      <w:r w:rsidRPr="006A1728">
        <w:rPr>
          <w:rFonts w:ascii="Calibri" w:hAnsi="Calibri" w:cs="Calibri"/>
          <w:sz w:val="22"/>
        </w:rPr>
        <w:t>–</w:t>
      </w:r>
      <w:r w:rsidR="000F744B">
        <w:rPr>
          <w:rFonts w:ascii="Calibri" w:hAnsi="Calibri" w:cs="Calibri"/>
          <w:sz w:val="22"/>
        </w:rPr>
        <w:t xml:space="preserve"> </w:t>
      </w:r>
      <w:r w:rsidRPr="006A1728">
        <w:rPr>
          <w:rFonts w:ascii="Calibri" w:hAnsi="Calibri" w:cs="Calibri"/>
          <w:sz w:val="22"/>
        </w:rPr>
        <w:t>augustā, atkārtoti iestājoties salīdzinoši sausam laikam. Savukārt jaunajos monitoringa urbumos viszemākie līmeņi tika reģistrēti 2015.</w:t>
      </w:r>
      <w:r w:rsidR="000F744B">
        <w:rPr>
          <w:rFonts w:ascii="Calibri" w:hAnsi="Calibri" w:cs="Calibri"/>
          <w:sz w:val="22"/>
        </w:rPr>
        <w:t> </w:t>
      </w:r>
      <w:r w:rsidRPr="006A1728">
        <w:rPr>
          <w:rFonts w:ascii="Calibri" w:hAnsi="Calibri" w:cs="Calibri"/>
          <w:sz w:val="22"/>
        </w:rPr>
        <w:t>gada</w:t>
      </w:r>
      <w:r w:rsidRPr="006A1728">
        <w:rPr>
          <w:rFonts w:ascii="Calibri" w:eastAsia="Times New Roman" w:hAnsi="Calibri" w:cs="Calibri"/>
          <w:color w:val="000000"/>
          <w:sz w:val="22"/>
        </w:rPr>
        <w:t xml:space="preserve"> 23.</w:t>
      </w:r>
      <w:r w:rsidR="000F744B">
        <w:rPr>
          <w:rFonts w:ascii="Calibri" w:eastAsia="Times New Roman" w:hAnsi="Calibri" w:cs="Calibri"/>
          <w:color w:val="000000"/>
          <w:sz w:val="22"/>
        </w:rPr>
        <w:t> augustā (149 </w:t>
      </w:r>
      <w:r w:rsidRPr="006A1728">
        <w:rPr>
          <w:rFonts w:ascii="Calibri" w:eastAsia="Times New Roman" w:hAnsi="Calibri" w:cs="Calibri"/>
          <w:color w:val="000000"/>
          <w:sz w:val="22"/>
        </w:rPr>
        <w:t>cm zem zemes virsmas 1.</w:t>
      </w:r>
      <w:r w:rsidR="000F744B">
        <w:rPr>
          <w:rFonts w:ascii="Calibri" w:eastAsia="Times New Roman" w:hAnsi="Calibri" w:cs="Calibri"/>
          <w:color w:val="000000"/>
          <w:sz w:val="22"/>
        </w:rPr>
        <w:t> </w:t>
      </w:r>
      <w:r w:rsidRPr="006A1728">
        <w:rPr>
          <w:rFonts w:ascii="Calibri" w:eastAsia="Times New Roman" w:hAnsi="Calibri" w:cs="Calibri"/>
          <w:color w:val="000000"/>
          <w:sz w:val="22"/>
        </w:rPr>
        <w:t xml:space="preserve">urbumā) </w:t>
      </w:r>
      <w:r w:rsidRPr="006A1728">
        <w:rPr>
          <w:rFonts w:ascii="Calibri" w:eastAsia="Times New Roman" w:hAnsi="Calibri" w:cs="Calibri"/>
          <w:color w:val="000000"/>
          <w:sz w:val="22"/>
          <w:lang w:eastAsia="ar-SA"/>
        </w:rPr>
        <w:t>(Gruberts</w:t>
      </w:r>
      <w:r w:rsidR="000F744B">
        <w:rPr>
          <w:rFonts w:ascii="Calibri" w:eastAsia="Times New Roman" w:hAnsi="Calibri" w:cs="Calibri"/>
          <w:color w:val="000000"/>
          <w:sz w:val="22"/>
          <w:lang w:eastAsia="ar-SA"/>
        </w:rPr>
        <w:t>,</w:t>
      </w:r>
      <w:r w:rsidRPr="006A1728">
        <w:rPr>
          <w:rFonts w:ascii="Calibri" w:eastAsia="Times New Roman" w:hAnsi="Calibri" w:cs="Calibri"/>
          <w:color w:val="000000"/>
          <w:sz w:val="22"/>
          <w:lang w:eastAsia="ar-SA"/>
        </w:rPr>
        <w:t xml:space="preserve"> 2015)</w:t>
      </w:r>
      <w:r w:rsidRPr="006A1728">
        <w:rPr>
          <w:rFonts w:ascii="Calibri" w:eastAsia="Times New Roman" w:hAnsi="Calibri" w:cs="Calibri"/>
          <w:color w:val="000000"/>
          <w:sz w:val="22"/>
        </w:rPr>
        <w:t>.</w:t>
      </w:r>
    </w:p>
    <w:p w14:paraId="27196654" w14:textId="74B41970" w:rsidR="00AA3B93" w:rsidRPr="006A1728" w:rsidRDefault="00AA3B93" w:rsidP="00AA3B93">
      <w:pPr>
        <w:spacing w:before="0" w:after="120"/>
        <w:jc w:val="both"/>
        <w:rPr>
          <w:rFonts w:ascii="Calibri" w:hAnsi="Calibri" w:cs="Calibri"/>
          <w:sz w:val="22"/>
          <w:lang w:eastAsia="ar-SA"/>
        </w:rPr>
      </w:pPr>
      <w:r w:rsidRPr="006A1728">
        <w:rPr>
          <w:rFonts w:ascii="Calibri" w:hAnsi="Calibri" w:cs="Calibri"/>
          <w:sz w:val="22"/>
        </w:rPr>
        <w:t>Viens no faktoriem, kas vasaras mazūdens periodos būtiski ietekmēja gruntsūdens līmeņus Dvietes palienē, bija nokrišņu intensitāte. Zemāk novietotajos urbumos gruntsūdens līmeņa relatīvā augstuma izmaiņas vasaras</w:t>
      </w:r>
      <w:r w:rsidR="009230F1" w:rsidRPr="006A1728">
        <w:rPr>
          <w:rFonts w:ascii="Calibri" w:hAnsi="Calibri" w:cs="Calibri"/>
          <w:sz w:val="22"/>
        </w:rPr>
        <w:t xml:space="preserve"> </w:t>
      </w:r>
      <w:r w:rsidRPr="006A1728">
        <w:rPr>
          <w:rFonts w:ascii="Calibri" w:hAnsi="Calibri" w:cs="Calibri"/>
          <w:sz w:val="22"/>
        </w:rPr>
        <w:t>–</w:t>
      </w:r>
      <w:r w:rsidR="009230F1" w:rsidRPr="006A1728">
        <w:rPr>
          <w:rFonts w:ascii="Calibri" w:hAnsi="Calibri" w:cs="Calibri"/>
          <w:sz w:val="22"/>
        </w:rPr>
        <w:t xml:space="preserve"> </w:t>
      </w:r>
      <w:r w:rsidRPr="006A1728">
        <w:rPr>
          <w:rFonts w:ascii="Calibri" w:hAnsi="Calibri" w:cs="Calibri"/>
          <w:sz w:val="22"/>
        </w:rPr>
        <w:t xml:space="preserve">rudens mazūdens periodos cieši korelēja ar iknedēļas nokrišņu daudzuma izmaiņām, kuras tika </w:t>
      </w:r>
      <w:r w:rsidRPr="006A1728">
        <w:rPr>
          <w:rFonts w:ascii="Calibri" w:hAnsi="Calibri" w:cs="Calibri"/>
          <w:sz w:val="22"/>
        </w:rPr>
        <w:lastRenderedPageBreak/>
        <w:t>reģistrētas blakus izvietotajā Daugavpils Universitātes automātiskajā meteoroloģisko novērojumu stacijā “Putnusala” (Gruberts</w:t>
      </w:r>
      <w:r w:rsidR="000F744B">
        <w:rPr>
          <w:rFonts w:ascii="Calibri" w:hAnsi="Calibri" w:cs="Calibri"/>
          <w:sz w:val="22"/>
        </w:rPr>
        <w:t>,</w:t>
      </w:r>
      <w:r w:rsidRPr="006A1728">
        <w:rPr>
          <w:rFonts w:ascii="Calibri" w:hAnsi="Calibri" w:cs="Calibri"/>
          <w:sz w:val="22"/>
        </w:rPr>
        <w:t xml:space="preserve"> 2016b)</w:t>
      </w:r>
      <w:r w:rsidR="009230F1" w:rsidRPr="006A1728">
        <w:rPr>
          <w:rFonts w:ascii="Calibri" w:hAnsi="Calibri" w:cs="Calibri"/>
          <w:sz w:val="22"/>
        </w:rPr>
        <w:t>,</w:t>
      </w:r>
      <w:r w:rsidR="000F744B">
        <w:rPr>
          <w:rFonts w:ascii="Calibri" w:hAnsi="Calibri" w:cs="Calibri"/>
          <w:sz w:val="22"/>
        </w:rPr>
        <w:t xml:space="preserve"> ceļoties par aptuveni 10 cm uz katriem 15 </w:t>
      </w:r>
      <w:r w:rsidRPr="006A1728">
        <w:rPr>
          <w:rFonts w:ascii="Calibri" w:hAnsi="Calibri" w:cs="Calibri"/>
          <w:sz w:val="22"/>
        </w:rPr>
        <w:t>mm nokrišņu. Savukārt, ja nokrišņu daudzums nedēļā nepārsniedza 10</w:t>
      </w:r>
      <w:r w:rsidR="000F744B">
        <w:rPr>
          <w:rFonts w:ascii="Calibri" w:hAnsi="Calibri" w:cs="Calibri"/>
          <w:sz w:val="22"/>
        </w:rPr>
        <w:t xml:space="preserve"> </w:t>
      </w:r>
      <w:r w:rsidRPr="006A1728">
        <w:rPr>
          <w:rFonts w:ascii="Calibri" w:hAnsi="Calibri" w:cs="Calibri"/>
          <w:sz w:val="22"/>
        </w:rPr>
        <w:t>–</w:t>
      </w:r>
      <w:r w:rsidR="000F744B">
        <w:rPr>
          <w:rFonts w:ascii="Calibri" w:hAnsi="Calibri" w:cs="Calibri"/>
          <w:sz w:val="22"/>
        </w:rPr>
        <w:t xml:space="preserve"> 15 </w:t>
      </w:r>
      <w:r w:rsidRPr="006A1728">
        <w:rPr>
          <w:rFonts w:ascii="Calibri" w:hAnsi="Calibri" w:cs="Calibri"/>
          <w:sz w:val="22"/>
        </w:rPr>
        <w:t xml:space="preserve">mm, Dvietes palienē bija vērojama pakāpeniska gruntsūdens līmeņa pazemināšanās </w:t>
      </w:r>
      <w:r w:rsidRPr="006A1728">
        <w:rPr>
          <w:rFonts w:ascii="Calibri" w:hAnsi="Calibri" w:cs="Calibri"/>
          <w:sz w:val="22"/>
          <w:lang w:eastAsia="ar-SA"/>
        </w:rPr>
        <w:t>(Gruberts</w:t>
      </w:r>
      <w:r w:rsidR="000F744B">
        <w:rPr>
          <w:rFonts w:ascii="Calibri" w:hAnsi="Calibri" w:cs="Calibri"/>
          <w:sz w:val="22"/>
          <w:lang w:eastAsia="ar-SA"/>
        </w:rPr>
        <w:t>,</w:t>
      </w:r>
      <w:r w:rsidR="00E62B04" w:rsidRPr="006A1728">
        <w:rPr>
          <w:rFonts w:ascii="Calibri" w:hAnsi="Calibri" w:cs="Calibri"/>
          <w:sz w:val="22"/>
          <w:lang w:eastAsia="ar-SA"/>
        </w:rPr>
        <w:t xml:space="preserve"> </w:t>
      </w:r>
      <w:r w:rsidRPr="006A1728">
        <w:rPr>
          <w:rFonts w:ascii="Calibri" w:hAnsi="Calibri" w:cs="Calibri"/>
          <w:sz w:val="22"/>
          <w:lang w:eastAsia="ar-SA"/>
        </w:rPr>
        <w:t>2015)</w:t>
      </w:r>
      <w:r w:rsidRPr="006A1728">
        <w:rPr>
          <w:rFonts w:ascii="Calibri" w:hAnsi="Calibri" w:cs="Calibri"/>
          <w:sz w:val="22"/>
        </w:rPr>
        <w:t>.</w:t>
      </w:r>
    </w:p>
    <w:p w14:paraId="1477616F" w14:textId="733ADB47" w:rsidR="00AA3B93" w:rsidRPr="006A1728" w:rsidRDefault="00AA3B93" w:rsidP="00AA3B93">
      <w:pPr>
        <w:spacing w:before="0" w:after="120"/>
        <w:jc w:val="both"/>
        <w:rPr>
          <w:rFonts w:ascii="Calibri" w:eastAsia="Times New Roman" w:hAnsi="Calibri" w:cs="Calibri"/>
          <w:color w:val="000000"/>
          <w:sz w:val="22"/>
          <w:lang w:eastAsia="ar-SA"/>
        </w:rPr>
      </w:pPr>
      <w:r w:rsidRPr="006A1728">
        <w:rPr>
          <w:rFonts w:ascii="Calibri" w:hAnsi="Calibri" w:cs="Calibri"/>
          <w:sz w:val="22"/>
          <w:lang w:eastAsia="ar-SA"/>
        </w:rPr>
        <w:t>Aizvadītajos 10 gados liela nozīme ir bijusi arī regulāriem atkušņiem, kas ziemas mazūdens periodos sekmēja gruntsūdens horizontu papildināšanos ar sniega kušanas ūdeņiem. Vietējo hidrometeoroloģisko apstākļu loma ir īpaši pieaugusi pēdējos divos gados, jo 2014. un 2015.</w:t>
      </w:r>
      <w:r w:rsidR="000F744B">
        <w:rPr>
          <w:rFonts w:ascii="Calibri" w:hAnsi="Calibri" w:cs="Calibri"/>
          <w:sz w:val="22"/>
          <w:lang w:eastAsia="ar-SA"/>
        </w:rPr>
        <w:t> </w:t>
      </w:r>
      <w:r w:rsidRPr="006A1728">
        <w:rPr>
          <w:rFonts w:ascii="Calibri" w:hAnsi="Calibri" w:cs="Calibri"/>
          <w:sz w:val="22"/>
          <w:lang w:eastAsia="ar-SA"/>
        </w:rPr>
        <w:t>gadā Daugavas pavasara palu ūdeņi nemaz nesasniedza to Dvietes palienes rajonu, kurā izvietoti monitoringa urbumi. Līdz ar to martā un aprīlī gruntsūdens līmeņi Dvietes upes tiešā tuvumā atradās ļoti tuvu zemes virspusei, pateicoties galvenokārt vietējie</w:t>
      </w:r>
      <w:r w:rsidR="000F744B">
        <w:rPr>
          <w:rFonts w:ascii="Calibri" w:hAnsi="Calibri" w:cs="Calibri"/>
          <w:sz w:val="22"/>
          <w:lang w:eastAsia="ar-SA"/>
        </w:rPr>
        <w:t>m paliem un nokrišņiem lietus v</w:t>
      </w:r>
      <w:r w:rsidRPr="006A1728">
        <w:rPr>
          <w:rFonts w:ascii="Calibri" w:hAnsi="Calibri" w:cs="Calibri"/>
          <w:sz w:val="22"/>
          <w:lang w:eastAsia="ar-SA"/>
        </w:rPr>
        <w:t>e</w:t>
      </w:r>
      <w:r w:rsidR="000F744B">
        <w:rPr>
          <w:rFonts w:ascii="Calibri" w:hAnsi="Calibri" w:cs="Calibri"/>
          <w:sz w:val="22"/>
          <w:lang w:eastAsia="ar-SA"/>
        </w:rPr>
        <w:t>i</w:t>
      </w:r>
      <w:r w:rsidRPr="006A1728">
        <w:rPr>
          <w:rFonts w:ascii="Calibri" w:hAnsi="Calibri" w:cs="Calibri"/>
          <w:sz w:val="22"/>
          <w:lang w:eastAsia="ar-SA"/>
        </w:rPr>
        <w:t>dā (Gruberts</w:t>
      </w:r>
      <w:r w:rsidR="000F744B">
        <w:rPr>
          <w:rFonts w:ascii="Calibri" w:hAnsi="Calibri" w:cs="Calibri"/>
          <w:sz w:val="22"/>
          <w:lang w:eastAsia="ar-SA"/>
        </w:rPr>
        <w:t>,</w:t>
      </w:r>
      <w:r w:rsidRPr="006A1728">
        <w:rPr>
          <w:rFonts w:ascii="Calibri" w:hAnsi="Calibri" w:cs="Calibri"/>
          <w:sz w:val="22"/>
          <w:lang w:eastAsia="ar-SA"/>
        </w:rPr>
        <w:t xml:space="preserve"> 2015)</w:t>
      </w:r>
      <w:r w:rsidRPr="006A1728">
        <w:rPr>
          <w:rFonts w:ascii="Calibri" w:eastAsia="Times New Roman" w:hAnsi="Calibri" w:cs="Calibri"/>
          <w:color w:val="000000"/>
          <w:sz w:val="22"/>
          <w:lang w:eastAsia="ar-SA"/>
        </w:rPr>
        <w:t>.</w:t>
      </w:r>
    </w:p>
    <w:p w14:paraId="42E1ACA6" w14:textId="04F77888" w:rsidR="00AA3B93" w:rsidRPr="006A1728" w:rsidRDefault="00AA3B93" w:rsidP="00AA3B93">
      <w:pPr>
        <w:spacing w:before="0" w:after="120"/>
        <w:jc w:val="both"/>
        <w:rPr>
          <w:rFonts w:ascii="Calibri" w:hAnsi="Calibri" w:cs="Calibri"/>
          <w:b/>
          <w:bCs/>
          <w:sz w:val="22"/>
        </w:rPr>
      </w:pPr>
      <w:r w:rsidRPr="006A1728">
        <w:rPr>
          <w:rFonts w:ascii="Calibri" w:eastAsia="Times New Roman" w:hAnsi="Calibri" w:cs="Calibri"/>
          <w:color w:val="000000"/>
          <w:sz w:val="22"/>
          <w:lang w:eastAsia="ar-SA"/>
        </w:rPr>
        <w:t xml:space="preserve">Tādējādi gruntsūdens līmeņu relatīvie augstumi Dvietes palienē ir atkarīgi gan no </w:t>
      </w:r>
      <w:bookmarkStart w:id="29" w:name="_Hlk17732038"/>
      <w:r w:rsidRPr="006A1728">
        <w:rPr>
          <w:rFonts w:ascii="Calibri" w:eastAsia="Times New Roman" w:hAnsi="Calibri" w:cs="Calibri"/>
          <w:color w:val="000000"/>
          <w:sz w:val="22"/>
          <w:lang w:eastAsia="ar-SA"/>
        </w:rPr>
        <w:t>virszemes ūdeņu pieplūduma pavasara palu, vasaras</w:t>
      </w:r>
      <w:r w:rsidR="009230F1" w:rsidRPr="006A1728">
        <w:rPr>
          <w:rFonts w:ascii="Calibri" w:eastAsia="Times New Roman" w:hAnsi="Calibri" w:cs="Calibri"/>
          <w:color w:val="000000"/>
          <w:sz w:val="22"/>
          <w:lang w:eastAsia="ar-SA"/>
        </w:rPr>
        <w:t xml:space="preserve"> </w:t>
      </w:r>
      <w:r w:rsidRPr="006A1728">
        <w:rPr>
          <w:rFonts w:ascii="Calibri" w:eastAsia="Times New Roman" w:hAnsi="Calibri" w:cs="Calibri"/>
          <w:color w:val="000000"/>
          <w:sz w:val="22"/>
          <w:lang w:eastAsia="ar-SA"/>
        </w:rPr>
        <w:t>–</w:t>
      </w:r>
      <w:r w:rsidR="009230F1" w:rsidRPr="006A1728">
        <w:rPr>
          <w:rFonts w:ascii="Calibri" w:eastAsia="Times New Roman" w:hAnsi="Calibri" w:cs="Calibri"/>
          <w:color w:val="000000"/>
          <w:sz w:val="22"/>
          <w:lang w:eastAsia="ar-SA"/>
        </w:rPr>
        <w:t xml:space="preserve"> </w:t>
      </w:r>
      <w:r w:rsidRPr="006A1728">
        <w:rPr>
          <w:rFonts w:ascii="Calibri" w:eastAsia="Times New Roman" w:hAnsi="Calibri" w:cs="Calibri"/>
          <w:color w:val="000000"/>
          <w:sz w:val="22"/>
          <w:lang w:eastAsia="ar-SA"/>
        </w:rPr>
        <w:t>rudens plūdu un ziemas atkušņu laikā,</w:t>
      </w:r>
      <w:bookmarkEnd w:id="29"/>
      <w:r w:rsidRPr="006A1728">
        <w:rPr>
          <w:rFonts w:ascii="Calibri" w:eastAsia="Times New Roman" w:hAnsi="Calibri" w:cs="Calibri"/>
          <w:color w:val="000000"/>
          <w:sz w:val="22"/>
          <w:lang w:eastAsia="ar-SA"/>
        </w:rPr>
        <w:t xml:space="preserve"> gan no nokrišņu daudzuma izmaiņām Dvietes palienes </w:t>
      </w:r>
      <w:r w:rsidR="009230F1" w:rsidRPr="006A1728">
        <w:rPr>
          <w:rFonts w:ascii="Calibri" w:eastAsia="Times New Roman" w:hAnsi="Calibri" w:cs="Calibri"/>
          <w:color w:val="000000"/>
          <w:sz w:val="22"/>
          <w:lang w:eastAsia="ar-SA"/>
        </w:rPr>
        <w:t>apkaimē</w:t>
      </w:r>
      <w:r w:rsidRPr="006A1728">
        <w:rPr>
          <w:rFonts w:ascii="Calibri" w:eastAsia="Times New Roman" w:hAnsi="Calibri" w:cs="Calibri"/>
          <w:color w:val="000000"/>
          <w:sz w:val="22"/>
          <w:lang w:eastAsia="ar-SA"/>
        </w:rPr>
        <w:t>, it īpaši vasaras mazūdens periodā. Nokrišņu intensitātei pārsniedzot 10</w:t>
      </w:r>
      <w:r w:rsidR="000F744B">
        <w:rPr>
          <w:rFonts w:ascii="Calibri" w:eastAsia="Times New Roman" w:hAnsi="Calibri" w:cs="Calibri"/>
          <w:color w:val="000000"/>
          <w:sz w:val="22"/>
          <w:lang w:eastAsia="ar-SA"/>
        </w:rPr>
        <w:t xml:space="preserve"> – 15 </w:t>
      </w:r>
      <w:r w:rsidRPr="006A1728">
        <w:rPr>
          <w:rFonts w:ascii="Calibri" w:eastAsia="Times New Roman" w:hAnsi="Calibri" w:cs="Calibri"/>
          <w:color w:val="000000"/>
          <w:sz w:val="22"/>
          <w:lang w:eastAsia="ar-SA"/>
        </w:rPr>
        <w:t>mm nedēļā, sākas būtiska grunts</w:t>
      </w:r>
      <w:r w:rsidR="00542F70" w:rsidRPr="006A1728">
        <w:rPr>
          <w:rFonts w:ascii="Calibri" w:eastAsia="Times New Roman" w:hAnsi="Calibri" w:cs="Calibri"/>
          <w:color w:val="000000"/>
          <w:sz w:val="22"/>
          <w:lang w:eastAsia="ar-SA"/>
        </w:rPr>
        <w:t>ū</w:t>
      </w:r>
      <w:r w:rsidRPr="006A1728">
        <w:rPr>
          <w:rFonts w:ascii="Calibri" w:eastAsia="Times New Roman" w:hAnsi="Calibri" w:cs="Calibri"/>
          <w:color w:val="000000"/>
          <w:sz w:val="22"/>
          <w:lang w:eastAsia="ar-SA"/>
        </w:rPr>
        <w:t>dens līmeņu paaugstināšanās. Savukārt ziemas mazūdens periodā būtiska nozīme Dvietes palienes virszemes un pazemes ūdeņu hidroloģijā ir gaisa temperatūras izmaiņām, kuras regulē sniega kušanas ūdeņu pieplūdumu Dvietes upei atkušņu laikā un tādejādi netieši ietekmē arī gruntsūdens līmeņa paaugstināšanos vai pazemināšanos tās tuvumā (Gruberts</w:t>
      </w:r>
      <w:r w:rsidR="000F744B">
        <w:rPr>
          <w:rFonts w:ascii="Calibri" w:eastAsia="Times New Roman" w:hAnsi="Calibri" w:cs="Calibri"/>
          <w:color w:val="000000"/>
          <w:sz w:val="22"/>
          <w:lang w:eastAsia="ar-SA"/>
        </w:rPr>
        <w:t>,</w:t>
      </w:r>
      <w:r w:rsidRPr="006A1728">
        <w:rPr>
          <w:rFonts w:ascii="Calibri" w:eastAsia="Times New Roman" w:hAnsi="Calibri" w:cs="Calibri"/>
          <w:color w:val="000000"/>
          <w:sz w:val="22"/>
          <w:lang w:eastAsia="ar-SA"/>
        </w:rPr>
        <w:t xml:space="preserve"> 2015; 2016a).</w:t>
      </w:r>
    </w:p>
    <w:p w14:paraId="119BDC50" w14:textId="7E97C839" w:rsidR="0028213E" w:rsidRPr="006A1728" w:rsidRDefault="000F744B" w:rsidP="002A79E8">
      <w:pPr>
        <w:pStyle w:val="Heading3"/>
      </w:pPr>
      <w:bookmarkStart w:id="30" w:name="_Toc41908963"/>
      <w:r>
        <w:t>2.3.4. </w:t>
      </w:r>
      <w:r w:rsidR="0028213E" w:rsidRPr="006A1728">
        <w:t>Virszemes ūdeņu kvalitāte</w:t>
      </w:r>
      <w:bookmarkEnd w:id="30"/>
    </w:p>
    <w:p w14:paraId="32D9F9EE" w14:textId="06012BE7" w:rsidR="0028213E" w:rsidRPr="006A1728" w:rsidRDefault="0028213E" w:rsidP="0028213E">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 xml:space="preserve">Kā liecina sezonālie pētījumi, kuri veikti </w:t>
      </w:r>
      <w:r w:rsidR="008D7B05" w:rsidRPr="006A1728">
        <w:rPr>
          <w:rFonts w:ascii="Calibri" w:eastAsia="Times New Roman" w:hAnsi="Calibri" w:cs="Calibri"/>
          <w:color w:val="000000"/>
          <w:sz w:val="22"/>
        </w:rPr>
        <w:t>dabas parka “</w:t>
      </w:r>
      <w:r w:rsidRPr="006A1728">
        <w:rPr>
          <w:rFonts w:ascii="Calibri" w:eastAsia="Times New Roman" w:hAnsi="Calibri" w:cs="Calibri"/>
          <w:color w:val="000000"/>
          <w:sz w:val="22"/>
        </w:rPr>
        <w:t>Dvietes palien</w:t>
      </w:r>
      <w:r w:rsidR="008D7B05" w:rsidRPr="006A1728">
        <w:rPr>
          <w:rFonts w:ascii="Calibri" w:eastAsia="Times New Roman" w:hAnsi="Calibri" w:cs="Calibri"/>
          <w:color w:val="000000"/>
          <w:sz w:val="22"/>
        </w:rPr>
        <w:t>e” teritorijā</w:t>
      </w:r>
      <w:r w:rsidRPr="006A1728">
        <w:rPr>
          <w:rFonts w:ascii="Calibri" w:eastAsia="Times New Roman" w:hAnsi="Calibri" w:cs="Calibri"/>
          <w:color w:val="000000"/>
          <w:sz w:val="22"/>
        </w:rPr>
        <w:t xml:space="preserve"> laika periodā no 2005. līdz 2009.</w:t>
      </w:r>
      <w:r w:rsidR="000F744B">
        <w:rPr>
          <w:rFonts w:ascii="Calibri" w:eastAsia="Times New Roman" w:hAnsi="Calibri" w:cs="Calibri"/>
          <w:color w:val="000000"/>
          <w:sz w:val="22"/>
        </w:rPr>
        <w:t> </w:t>
      </w:r>
      <w:r w:rsidRPr="006A1728">
        <w:rPr>
          <w:rFonts w:ascii="Calibri" w:eastAsia="Times New Roman" w:hAnsi="Calibri" w:cs="Calibri"/>
          <w:color w:val="000000"/>
          <w:sz w:val="22"/>
        </w:rPr>
        <w:t>gadam, virszemes ūdeņu sastāvu un kvalitāti dabas parka ūdens objektos būtiski ietekmē Daugavas un Dvietes hidroloģiskais režīms, kā arī dažādas izcelsmes ūdens masu sajaukšanās (Gruberts</w:t>
      </w:r>
      <w:r w:rsidR="000F744B">
        <w:rPr>
          <w:rFonts w:ascii="Calibri" w:eastAsia="Times New Roman" w:hAnsi="Calibri" w:cs="Calibri"/>
          <w:color w:val="000000"/>
          <w:sz w:val="22"/>
        </w:rPr>
        <w:t>,</w:t>
      </w:r>
      <w:r w:rsidRPr="006A1728">
        <w:rPr>
          <w:rFonts w:ascii="Calibri" w:eastAsia="Times New Roman" w:hAnsi="Calibri" w:cs="Calibri"/>
          <w:color w:val="000000"/>
          <w:sz w:val="22"/>
        </w:rPr>
        <w:t xml:space="preserve"> 2006; Uļjans</w:t>
      </w:r>
      <w:r w:rsidR="000F744B">
        <w:rPr>
          <w:rFonts w:ascii="Calibri" w:eastAsia="Times New Roman" w:hAnsi="Calibri" w:cs="Calibri"/>
          <w:color w:val="000000"/>
          <w:sz w:val="22"/>
        </w:rPr>
        <w:t>,</w:t>
      </w:r>
      <w:r w:rsidRPr="006A1728">
        <w:rPr>
          <w:rFonts w:ascii="Calibri" w:eastAsia="Times New Roman" w:hAnsi="Calibri" w:cs="Calibri"/>
          <w:color w:val="000000"/>
          <w:sz w:val="22"/>
        </w:rPr>
        <w:t xml:space="preserve"> 2009).</w:t>
      </w:r>
    </w:p>
    <w:p w14:paraId="6F55DF26" w14:textId="1C63E68A" w:rsidR="0028213E" w:rsidRPr="006A1728" w:rsidRDefault="0028213E" w:rsidP="0028213E">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Pavasara palu sākumā, kad Dvietes palienē ieplūst vāji mineralizētie sniega kušanas ūdeņi un notiek strauja ūdens līmeņa celšanās, Dvietes upē</w:t>
      </w:r>
      <w:r w:rsidR="008D7B05" w:rsidRPr="006A1728">
        <w:rPr>
          <w:rFonts w:ascii="Calibri" w:eastAsia="Times New Roman" w:hAnsi="Calibri" w:cs="Calibri"/>
          <w:color w:val="000000"/>
          <w:sz w:val="22"/>
        </w:rPr>
        <w:t>,</w:t>
      </w:r>
      <w:r w:rsidRPr="006A1728">
        <w:rPr>
          <w:rFonts w:ascii="Calibri" w:eastAsia="Times New Roman" w:hAnsi="Calibri" w:cs="Calibri"/>
          <w:color w:val="000000"/>
          <w:sz w:val="22"/>
        </w:rPr>
        <w:t xml:space="preserve"> Skuķu un Dvietes ezerā biogēno elementu koncentrācijas un ūdens elektrovadītspēja ievērojami samazinās, bet pieaug ūdenī izšķīdušā skābekļa daudzums, ok</w:t>
      </w:r>
      <w:r w:rsidR="00601C14">
        <w:rPr>
          <w:rFonts w:ascii="Calibri" w:eastAsia="Times New Roman" w:hAnsi="Calibri" w:cs="Calibri"/>
          <w:color w:val="000000"/>
          <w:sz w:val="22"/>
        </w:rPr>
        <w:t>s</w:t>
      </w:r>
      <w:r w:rsidRPr="006A1728">
        <w:rPr>
          <w:rFonts w:ascii="Calibri" w:eastAsia="Times New Roman" w:hAnsi="Calibri" w:cs="Calibri"/>
          <w:color w:val="000000"/>
          <w:sz w:val="22"/>
        </w:rPr>
        <w:t>idēšanās-reducēšanās potenciāls un ūdens duļķainība.</w:t>
      </w:r>
    </w:p>
    <w:p w14:paraId="4C5E9DC7" w14:textId="142EC3E8" w:rsidR="0028213E" w:rsidRPr="006A1728" w:rsidRDefault="0028213E" w:rsidP="0028213E">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Palu perioda otrajā pusē, ūdens līmenim krītoties un palielinoties vietējās noteces lomai ūdens masu bilancē, biogēno elementu koncentrācija un ūdens elektrovadītspēja no jauna pieaug. Šajā laikā savu gada maksimumu var sasniegt hlorofila koncentrācija, ko nosaka pavasarim raksturīgo fitoplanktona sabiedrību straujā attīstība. Savukārt ūdenī izšķīdušā skābekļa koncentrācija, oksidēšanās-reducēšanās potenciāls un duļķainība palu perioda otrajā pusē no jauna samazinās.</w:t>
      </w:r>
    </w:p>
    <w:p w14:paraId="64D7C790" w14:textId="41B78EDD" w:rsidR="0028213E" w:rsidRPr="006A1728" w:rsidRDefault="0028213E" w:rsidP="0028213E">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Vasaras mazūdens periodu kopumā raksturo viszemākā biogēnu koncentrācija, vismazākā ūdens duļķainība un visaugstākā elektrovadītspēja, salīdzinot ar pārējām hidroloģiskā režīma fāzēm. Tas izskaidrojams, no vienas puses, ar biogēno elementu intensīvu asimilāciju ūden</w:t>
      </w:r>
      <w:r w:rsidR="00E2626D">
        <w:rPr>
          <w:rFonts w:ascii="Calibri" w:eastAsia="Times New Roman" w:hAnsi="Calibri" w:cs="Calibri"/>
          <w:color w:val="000000"/>
          <w:sz w:val="22"/>
        </w:rPr>
        <w:t>s</w:t>
      </w:r>
      <w:r w:rsidRPr="006A1728">
        <w:rPr>
          <w:rFonts w:ascii="Calibri" w:eastAsia="Times New Roman" w:hAnsi="Calibri" w:cs="Calibri"/>
          <w:color w:val="000000"/>
          <w:sz w:val="22"/>
        </w:rPr>
        <w:t>augos, un, no otras puses, ar pazemes ūdeņu nozīmes pieaugumu kopējā ūdens masu bilancē. Savukārt ziemas mazūdens periodam ir raksturīga augsta biogēnu koncentrācija un mazs ūdenī izšķīdušā skābekļa daudzums, kā arī zems oksidēšanās-reducēšanās potenciāls.</w:t>
      </w:r>
    </w:p>
    <w:p w14:paraId="450FCB36" w14:textId="16235662" w:rsidR="0028213E" w:rsidRPr="006A1728" w:rsidRDefault="0028213E" w:rsidP="0028213E">
      <w:pPr>
        <w:spacing w:before="0" w:after="120"/>
        <w:jc w:val="both"/>
        <w:rPr>
          <w:rFonts w:ascii="Calibri" w:hAnsi="Calibri" w:cs="Calibri"/>
          <w:sz w:val="22"/>
        </w:rPr>
      </w:pPr>
      <w:r w:rsidRPr="006A1728">
        <w:rPr>
          <w:rFonts w:ascii="Calibri" w:eastAsia="Times New Roman" w:hAnsi="Calibri" w:cs="Calibri"/>
          <w:color w:val="000000"/>
          <w:sz w:val="22"/>
        </w:rPr>
        <w:t>Sakarā ar Daugavas un vietējās noteces ūdens masu sezonālo sajaukšanos</w:t>
      </w:r>
      <w:r w:rsidR="0096279E">
        <w:rPr>
          <w:rFonts w:ascii="Calibri" w:eastAsia="Times New Roman" w:hAnsi="Calibri" w:cs="Calibri"/>
          <w:color w:val="000000"/>
          <w:sz w:val="22"/>
        </w:rPr>
        <w:t>,</w:t>
      </w:r>
      <w:r w:rsidRPr="006A1728">
        <w:rPr>
          <w:rFonts w:ascii="Calibri" w:eastAsia="Times New Roman" w:hAnsi="Calibri" w:cs="Calibri"/>
          <w:color w:val="000000"/>
          <w:sz w:val="22"/>
        </w:rPr>
        <w:t xml:space="preserve"> ūdens sastāva un fizikāli ķīmisko parametru atšķirības starp dažādiem Dvietes palienes ūdens objektiem samazinās palu un plūdu laikā un pieaug mazūdens periodos. Tomēr pavasara palu laikā Dvietes lejteces rajonā var pastāvēt arī izteikta hidroķīmiska barjera (Uļjans</w:t>
      </w:r>
      <w:r w:rsidR="00FC283B">
        <w:rPr>
          <w:rFonts w:ascii="Calibri" w:eastAsia="Times New Roman" w:hAnsi="Calibri" w:cs="Calibri"/>
          <w:color w:val="000000"/>
          <w:sz w:val="22"/>
        </w:rPr>
        <w:t>,</w:t>
      </w:r>
      <w:r w:rsidRPr="006A1728">
        <w:rPr>
          <w:rFonts w:ascii="Calibri" w:eastAsia="Times New Roman" w:hAnsi="Calibri" w:cs="Calibri"/>
          <w:color w:val="000000"/>
          <w:sz w:val="22"/>
        </w:rPr>
        <w:t xml:space="preserve"> 2009), kas atdala vietējās izcelsmes ūdens masas no Daugavas palu ūdeņiem. Līdz ar to pat pavasara palu laikā ir iespējamas būtiskas ūdens sastāva un fizikālo un ķīmisko īpašību atšķirības starp dažādām Dvietes palienes daļām.</w:t>
      </w:r>
    </w:p>
    <w:p w14:paraId="09F39FAD" w14:textId="720728C0" w:rsidR="0028213E" w:rsidRPr="006A1728" w:rsidRDefault="0028213E" w:rsidP="0028213E">
      <w:pPr>
        <w:spacing w:before="0" w:after="120"/>
        <w:jc w:val="both"/>
        <w:rPr>
          <w:rFonts w:ascii="Calibri" w:hAnsi="Calibri" w:cs="Calibri"/>
          <w:sz w:val="22"/>
        </w:rPr>
      </w:pPr>
      <w:r w:rsidRPr="006A1728">
        <w:rPr>
          <w:rFonts w:ascii="Calibri" w:hAnsi="Calibri" w:cs="Calibri"/>
          <w:sz w:val="22"/>
        </w:rPr>
        <w:t>Ūdens sastāvu un vielu apriti Skuķu</w:t>
      </w:r>
      <w:r w:rsidR="008025AC">
        <w:rPr>
          <w:rFonts w:ascii="Calibri" w:hAnsi="Calibri" w:cs="Calibri"/>
          <w:sz w:val="22"/>
        </w:rPr>
        <w:t xml:space="preserve"> (Grīvas)</w:t>
      </w:r>
      <w:r w:rsidRPr="006A1728">
        <w:rPr>
          <w:rFonts w:ascii="Calibri" w:hAnsi="Calibri" w:cs="Calibri"/>
          <w:sz w:val="22"/>
        </w:rPr>
        <w:t xml:space="preserve"> un Dvietes ezeros nosaka to specifiskā hidroloģija – sezonāla applūšana un tai sekojoša izolācija, kā arī vielu notece no sateces baseina un atbrīvošanās no ezeru nogulumiem ziemā, anaeorbos apstākļos. Pateicoties Daugavas palu ūdeņu ieplūšanai caur Dvietes upes izteku</w:t>
      </w:r>
      <w:r w:rsidR="00FC283B">
        <w:rPr>
          <w:rFonts w:ascii="Calibri" w:hAnsi="Calibri" w:cs="Calibri"/>
          <w:sz w:val="22"/>
        </w:rPr>
        <w:t>,</w:t>
      </w:r>
      <w:r w:rsidRPr="006A1728">
        <w:rPr>
          <w:rFonts w:ascii="Calibri" w:hAnsi="Calibri" w:cs="Calibri"/>
          <w:sz w:val="22"/>
        </w:rPr>
        <w:t xml:space="preserve"> pavasara palu kulminācijas brīdī Skuķu un Dvietes ezeru ūdens sastāvs kļūst līdzīgs Daugavas ūdens </w:t>
      </w:r>
      <w:r w:rsidRPr="006A1728">
        <w:rPr>
          <w:rFonts w:ascii="Calibri" w:hAnsi="Calibri" w:cs="Calibri"/>
          <w:sz w:val="22"/>
        </w:rPr>
        <w:lastRenderedPageBreak/>
        <w:t xml:space="preserve">sastāvam – tas kļūst duļķains, vāji mineralizēts un ar skābekli bagāts (Gruberts </w:t>
      </w:r>
      <w:r w:rsidRPr="006A1728">
        <w:rPr>
          <w:rFonts w:ascii="Calibri" w:hAnsi="Calibri" w:cs="Calibri"/>
          <w:i/>
          <w:iCs/>
          <w:sz w:val="22"/>
        </w:rPr>
        <w:t>et al</w:t>
      </w:r>
      <w:r w:rsidRPr="006A1728">
        <w:rPr>
          <w:rFonts w:ascii="Calibri" w:hAnsi="Calibri" w:cs="Calibri"/>
          <w:sz w:val="22"/>
        </w:rPr>
        <w:t>.</w:t>
      </w:r>
      <w:r w:rsidR="00FC283B">
        <w:rPr>
          <w:rFonts w:ascii="Calibri" w:hAnsi="Calibri" w:cs="Calibri"/>
          <w:sz w:val="22"/>
        </w:rPr>
        <w:t>,</w:t>
      </w:r>
      <w:r w:rsidRPr="006A1728">
        <w:rPr>
          <w:rFonts w:ascii="Calibri" w:hAnsi="Calibri" w:cs="Calibri"/>
          <w:sz w:val="22"/>
        </w:rPr>
        <w:t xml:space="preserve"> 2005; Gruberts</w:t>
      </w:r>
      <w:r w:rsidR="00FC283B">
        <w:rPr>
          <w:rFonts w:ascii="Calibri" w:hAnsi="Calibri" w:cs="Calibri"/>
          <w:sz w:val="22"/>
        </w:rPr>
        <w:t>,</w:t>
      </w:r>
      <w:r w:rsidRPr="006A1728">
        <w:rPr>
          <w:rFonts w:ascii="Calibri" w:hAnsi="Calibri" w:cs="Calibri"/>
          <w:sz w:val="22"/>
        </w:rPr>
        <w:t xml:space="preserve"> 2019)</w:t>
      </w:r>
      <w:r w:rsidR="00C87241" w:rsidRPr="006A1728">
        <w:rPr>
          <w:rFonts w:ascii="Calibri" w:hAnsi="Calibri" w:cs="Calibri"/>
          <w:sz w:val="22"/>
        </w:rPr>
        <w:t>.</w:t>
      </w:r>
      <w:r w:rsidRPr="006A1728">
        <w:rPr>
          <w:rFonts w:ascii="Calibri" w:hAnsi="Calibri" w:cs="Calibri"/>
          <w:sz w:val="22"/>
        </w:rPr>
        <w:t xml:space="preserve"> Savukārt vasarā abi šie ezeri atrodas t.s. dzidrūdens stadijā</w:t>
      </w:r>
      <w:r w:rsidRPr="006A1728">
        <w:rPr>
          <w:rFonts w:ascii="Calibri" w:hAnsi="Calibri" w:cs="Calibri"/>
          <w:b/>
          <w:bCs/>
          <w:sz w:val="22"/>
        </w:rPr>
        <w:t xml:space="preserve"> </w:t>
      </w:r>
      <w:r w:rsidRPr="006A1728">
        <w:rPr>
          <w:rFonts w:ascii="Calibri" w:hAnsi="Calibri" w:cs="Calibri"/>
          <w:sz w:val="22"/>
        </w:rPr>
        <w:t xml:space="preserve">(Scheffer </w:t>
      </w:r>
      <w:r w:rsidRPr="006A1728">
        <w:rPr>
          <w:rFonts w:ascii="Calibri" w:hAnsi="Calibri" w:cs="Calibri"/>
          <w:i/>
          <w:iCs/>
          <w:sz w:val="22"/>
        </w:rPr>
        <w:t>et al</w:t>
      </w:r>
      <w:r w:rsidRPr="006A1728">
        <w:rPr>
          <w:rFonts w:ascii="Calibri" w:hAnsi="Calibri" w:cs="Calibri"/>
          <w:sz w:val="22"/>
        </w:rPr>
        <w:t>.</w:t>
      </w:r>
      <w:r w:rsidR="00FC283B">
        <w:rPr>
          <w:rFonts w:ascii="Calibri" w:hAnsi="Calibri" w:cs="Calibri"/>
          <w:sz w:val="22"/>
        </w:rPr>
        <w:t>,</w:t>
      </w:r>
      <w:r w:rsidRPr="006A1728">
        <w:rPr>
          <w:rFonts w:ascii="Calibri" w:hAnsi="Calibri" w:cs="Calibri"/>
          <w:sz w:val="22"/>
        </w:rPr>
        <w:t xml:space="preserve"> 1993), kurā barības vielu apriti kontrolē ūdensaugu veģetācija.</w:t>
      </w:r>
    </w:p>
    <w:p w14:paraId="62416725" w14:textId="2AD9D390" w:rsidR="0028213E" w:rsidRPr="006A1728" w:rsidRDefault="0028213E" w:rsidP="0028213E">
      <w:pPr>
        <w:spacing w:before="0" w:after="120"/>
        <w:jc w:val="both"/>
        <w:rPr>
          <w:rFonts w:ascii="Calibri" w:hAnsi="Calibri" w:cs="Calibri"/>
          <w:sz w:val="22"/>
        </w:rPr>
      </w:pPr>
      <w:r w:rsidRPr="006A1728">
        <w:rPr>
          <w:rFonts w:ascii="Calibri" w:hAnsi="Calibri" w:cs="Calibri"/>
          <w:sz w:val="22"/>
        </w:rPr>
        <w:t xml:space="preserve">Ūdens sastāva vidējie rādītāji </w:t>
      </w:r>
      <w:r w:rsidRPr="006A1728">
        <w:rPr>
          <w:rFonts w:ascii="Calibri" w:hAnsi="Calibri" w:cs="Calibri"/>
          <w:b/>
          <w:bCs/>
          <w:sz w:val="22"/>
        </w:rPr>
        <w:t xml:space="preserve">Skuķu </w:t>
      </w:r>
      <w:r w:rsidRPr="006A1728">
        <w:rPr>
          <w:rFonts w:ascii="Calibri" w:hAnsi="Calibri" w:cs="Calibri"/>
          <w:sz w:val="22"/>
        </w:rPr>
        <w:t>(Grīvas)</w:t>
      </w:r>
      <w:r w:rsidRPr="006A1728">
        <w:rPr>
          <w:rFonts w:ascii="Calibri" w:hAnsi="Calibri" w:cs="Calibri"/>
          <w:b/>
          <w:bCs/>
          <w:sz w:val="22"/>
        </w:rPr>
        <w:t xml:space="preserve"> ezeram</w:t>
      </w:r>
      <w:r w:rsidRPr="006A1728">
        <w:rPr>
          <w:rFonts w:ascii="Calibri" w:hAnsi="Calibri" w:cs="Calibri"/>
          <w:sz w:val="22"/>
        </w:rPr>
        <w:t xml:space="preserve"> vasar</w:t>
      </w:r>
      <w:r w:rsidR="00FC283B">
        <w:rPr>
          <w:rFonts w:ascii="Calibri" w:hAnsi="Calibri" w:cs="Calibri"/>
          <w:sz w:val="22"/>
        </w:rPr>
        <w:t>as mēnešos (2004. gada jūlijs; 2005. gada</w:t>
      </w:r>
      <w:r w:rsidRPr="006A1728">
        <w:rPr>
          <w:rFonts w:ascii="Calibri" w:hAnsi="Calibri" w:cs="Calibri"/>
          <w:sz w:val="22"/>
        </w:rPr>
        <w:t xml:space="preserve"> jūnijs</w:t>
      </w:r>
      <w:r w:rsidR="00FC283B">
        <w:rPr>
          <w:rFonts w:ascii="Calibri" w:hAnsi="Calibri" w:cs="Calibri"/>
          <w:sz w:val="22"/>
        </w:rPr>
        <w:t xml:space="preserve"> – </w:t>
      </w:r>
      <w:r w:rsidRPr="006A1728">
        <w:rPr>
          <w:rFonts w:ascii="Calibri" w:hAnsi="Calibri" w:cs="Calibri"/>
          <w:sz w:val="22"/>
        </w:rPr>
        <w:t>a</w:t>
      </w:r>
      <w:r w:rsidR="00FC283B">
        <w:rPr>
          <w:rFonts w:ascii="Calibri" w:hAnsi="Calibri" w:cs="Calibri"/>
          <w:sz w:val="22"/>
        </w:rPr>
        <w:t>ugusts): caurredzamība – 1,1 </w:t>
      </w:r>
      <w:r w:rsidRPr="006A1728">
        <w:rPr>
          <w:rFonts w:ascii="Calibri" w:hAnsi="Calibri" w:cs="Calibri"/>
          <w:sz w:val="22"/>
        </w:rPr>
        <w:t>m (līdz dibenam);</w:t>
      </w:r>
      <w:r w:rsidR="00FC283B">
        <w:rPr>
          <w:rFonts w:ascii="Calibri" w:hAnsi="Calibri" w:cs="Calibri"/>
          <w:sz w:val="22"/>
        </w:rPr>
        <w:t xml:space="preserve"> pH – 7,7; mineralizācija – 0,3 </w:t>
      </w:r>
      <w:r w:rsidRPr="006A1728">
        <w:rPr>
          <w:rFonts w:ascii="Calibri" w:hAnsi="Calibri" w:cs="Calibri"/>
          <w:sz w:val="22"/>
        </w:rPr>
        <w:t>g</w:t>
      </w:r>
      <w:r w:rsidR="00FC283B">
        <w:rPr>
          <w:rFonts w:ascii="Calibri" w:hAnsi="Calibri" w:cs="Calibri"/>
          <w:sz w:val="22"/>
        </w:rPr>
        <w:t>/l; izšķīdušais skābeklis – 2,3 </w:t>
      </w:r>
      <w:r w:rsidRPr="006A1728">
        <w:rPr>
          <w:rFonts w:ascii="Calibri" w:hAnsi="Calibri" w:cs="Calibri"/>
          <w:sz w:val="22"/>
        </w:rPr>
        <w:t>mg/l; redokspo</w:t>
      </w:r>
      <w:r w:rsidR="008025AC">
        <w:rPr>
          <w:rFonts w:ascii="Calibri" w:hAnsi="Calibri" w:cs="Calibri"/>
          <w:sz w:val="22"/>
        </w:rPr>
        <w:t>t</w:t>
      </w:r>
      <w:r w:rsidR="00FC283B">
        <w:rPr>
          <w:rFonts w:ascii="Calibri" w:hAnsi="Calibri" w:cs="Calibri"/>
          <w:sz w:val="22"/>
        </w:rPr>
        <w:t>enciāls – 494 mV; duļķainība – 2,2 NTU; kopējais N – 1,1 </w:t>
      </w:r>
      <w:r w:rsidRPr="006A1728">
        <w:rPr>
          <w:rFonts w:ascii="Calibri" w:hAnsi="Calibri" w:cs="Calibri"/>
          <w:sz w:val="22"/>
        </w:rPr>
        <w:t>mg/l; NO</w:t>
      </w:r>
      <w:r w:rsidRPr="006A1728">
        <w:rPr>
          <w:rFonts w:ascii="Calibri" w:hAnsi="Calibri" w:cs="Calibri"/>
          <w:sz w:val="22"/>
          <w:vertAlign w:val="subscript"/>
        </w:rPr>
        <w:t>3</w:t>
      </w:r>
      <w:r w:rsidR="00FC283B">
        <w:rPr>
          <w:rFonts w:ascii="Calibri" w:hAnsi="Calibri" w:cs="Calibri"/>
          <w:sz w:val="22"/>
        </w:rPr>
        <w:t xml:space="preserve"> – 0,1 </w:t>
      </w:r>
      <w:r w:rsidRPr="006A1728">
        <w:rPr>
          <w:rFonts w:ascii="Calibri" w:hAnsi="Calibri" w:cs="Calibri"/>
          <w:sz w:val="22"/>
        </w:rPr>
        <w:t>mg/l; kopē</w:t>
      </w:r>
      <w:r w:rsidR="00FC283B">
        <w:rPr>
          <w:rFonts w:ascii="Calibri" w:hAnsi="Calibri" w:cs="Calibri"/>
          <w:sz w:val="22"/>
        </w:rPr>
        <w:t>jais P – 0,1 </w:t>
      </w:r>
      <w:r w:rsidRPr="006A1728">
        <w:rPr>
          <w:rFonts w:ascii="Calibri" w:hAnsi="Calibri" w:cs="Calibri"/>
          <w:sz w:val="22"/>
        </w:rPr>
        <w:t>mg/l; PO</w:t>
      </w:r>
      <w:r w:rsidRPr="006A1728">
        <w:rPr>
          <w:rFonts w:ascii="Calibri" w:hAnsi="Calibri" w:cs="Calibri"/>
          <w:sz w:val="22"/>
          <w:vertAlign w:val="subscript"/>
        </w:rPr>
        <w:t>4</w:t>
      </w:r>
      <w:r w:rsidR="00FC283B">
        <w:rPr>
          <w:rFonts w:ascii="Calibri" w:hAnsi="Calibri" w:cs="Calibri"/>
          <w:sz w:val="22"/>
        </w:rPr>
        <w:t xml:space="preserve"> – 0,08 </w:t>
      </w:r>
      <w:r w:rsidRPr="006A1728">
        <w:rPr>
          <w:rFonts w:ascii="Calibri" w:hAnsi="Calibri" w:cs="Calibri"/>
          <w:sz w:val="22"/>
        </w:rPr>
        <w:t>mg/l (Gruberts</w:t>
      </w:r>
      <w:r w:rsidR="00FC283B">
        <w:rPr>
          <w:rFonts w:ascii="Calibri" w:hAnsi="Calibri" w:cs="Calibri"/>
          <w:sz w:val="22"/>
        </w:rPr>
        <w:t>,</w:t>
      </w:r>
      <w:r w:rsidRPr="006A1728">
        <w:rPr>
          <w:rFonts w:ascii="Calibri" w:hAnsi="Calibri" w:cs="Calibri"/>
          <w:sz w:val="22"/>
        </w:rPr>
        <w:t xml:space="preserve"> 2006; Gruberts </w:t>
      </w:r>
      <w:r w:rsidRPr="006A1728">
        <w:rPr>
          <w:rFonts w:ascii="Calibri" w:hAnsi="Calibri" w:cs="Calibri"/>
          <w:i/>
          <w:iCs/>
          <w:sz w:val="22"/>
        </w:rPr>
        <w:t>et al</w:t>
      </w:r>
      <w:r w:rsidRPr="006A1728">
        <w:rPr>
          <w:rFonts w:ascii="Calibri" w:hAnsi="Calibri" w:cs="Calibri"/>
          <w:sz w:val="22"/>
        </w:rPr>
        <w:t>.</w:t>
      </w:r>
      <w:r w:rsidR="00FC283B">
        <w:rPr>
          <w:rFonts w:ascii="Calibri" w:hAnsi="Calibri" w:cs="Calibri"/>
          <w:sz w:val="22"/>
        </w:rPr>
        <w:t>,</w:t>
      </w:r>
      <w:r w:rsidRPr="006A1728">
        <w:rPr>
          <w:rFonts w:ascii="Calibri" w:hAnsi="Calibri" w:cs="Calibri"/>
          <w:sz w:val="22"/>
        </w:rPr>
        <w:t xml:space="preserve"> 2005; Gruberts </w:t>
      </w:r>
      <w:r w:rsidRPr="006A1728">
        <w:rPr>
          <w:rFonts w:ascii="Calibri" w:hAnsi="Calibri" w:cs="Calibri"/>
          <w:i/>
          <w:iCs/>
          <w:sz w:val="22"/>
        </w:rPr>
        <w:t>et al</w:t>
      </w:r>
      <w:r w:rsidRPr="006A1728">
        <w:rPr>
          <w:rFonts w:ascii="Calibri" w:hAnsi="Calibri" w:cs="Calibri"/>
          <w:sz w:val="22"/>
        </w:rPr>
        <w:t>.</w:t>
      </w:r>
      <w:r w:rsidR="00FC283B">
        <w:rPr>
          <w:rFonts w:ascii="Calibri" w:hAnsi="Calibri" w:cs="Calibri"/>
          <w:sz w:val="22"/>
        </w:rPr>
        <w:t>,</w:t>
      </w:r>
      <w:r w:rsidRPr="006A1728">
        <w:rPr>
          <w:rFonts w:ascii="Calibri" w:hAnsi="Calibri" w:cs="Calibri"/>
          <w:sz w:val="22"/>
        </w:rPr>
        <w:t xml:space="preserve"> 2007).</w:t>
      </w:r>
    </w:p>
    <w:p w14:paraId="021ED23C" w14:textId="77FB1039" w:rsidR="0028213E" w:rsidRPr="006A1728" w:rsidRDefault="0028213E" w:rsidP="0028213E">
      <w:pPr>
        <w:spacing w:before="0" w:after="120"/>
        <w:jc w:val="both"/>
        <w:rPr>
          <w:rFonts w:ascii="Calibri" w:hAnsi="Calibri" w:cs="Calibri"/>
          <w:sz w:val="22"/>
        </w:rPr>
      </w:pPr>
      <w:r w:rsidRPr="006A1728">
        <w:rPr>
          <w:rFonts w:ascii="Calibri" w:hAnsi="Calibri" w:cs="Calibri"/>
          <w:sz w:val="22"/>
        </w:rPr>
        <w:t xml:space="preserve">Ūdens sastāva vidējie rādītāji </w:t>
      </w:r>
      <w:r w:rsidRPr="006A1728">
        <w:rPr>
          <w:rFonts w:ascii="Calibri" w:hAnsi="Calibri" w:cs="Calibri"/>
          <w:b/>
          <w:bCs/>
          <w:sz w:val="22"/>
        </w:rPr>
        <w:t>Dvietes ezeram</w:t>
      </w:r>
      <w:r w:rsidR="00FC283B">
        <w:rPr>
          <w:rFonts w:ascii="Calibri" w:hAnsi="Calibri" w:cs="Calibri"/>
          <w:sz w:val="22"/>
        </w:rPr>
        <w:t xml:space="preserve"> vasaras mēnešos (2004. gada jūlijs; 2005. gada</w:t>
      </w:r>
      <w:r w:rsidRPr="006A1728">
        <w:rPr>
          <w:rFonts w:ascii="Calibri" w:hAnsi="Calibri" w:cs="Calibri"/>
          <w:sz w:val="22"/>
        </w:rPr>
        <w:t xml:space="preserve"> jūnijs</w:t>
      </w:r>
      <w:r w:rsidR="00FC283B">
        <w:rPr>
          <w:rFonts w:ascii="Calibri" w:hAnsi="Calibri" w:cs="Calibri"/>
          <w:sz w:val="22"/>
        </w:rPr>
        <w:t xml:space="preserve"> – </w:t>
      </w:r>
      <w:r w:rsidRPr="006A1728">
        <w:rPr>
          <w:rFonts w:ascii="Calibri" w:hAnsi="Calibri" w:cs="Calibri"/>
          <w:sz w:val="22"/>
        </w:rPr>
        <w:t>a</w:t>
      </w:r>
      <w:r w:rsidR="00FC283B">
        <w:rPr>
          <w:rFonts w:ascii="Calibri" w:hAnsi="Calibri" w:cs="Calibri"/>
          <w:sz w:val="22"/>
        </w:rPr>
        <w:t>ugusts): caurredzamība – 0,9 </w:t>
      </w:r>
      <w:r w:rsidRPr="006A1728">
        <w:rPr>
          <w:rFonts w:ascii="Calibri" w:hAnsi="Calibri" w:cs="Calibri"/>
          <w:sz w:val="22"/>
        </w:rPr>
        <w:t>m (līdz dibenam); pH – 7,7; minera</w:t>
      </w:r>
      <w:r w:rsidR="00FC283B">
        <w:rPr>
          <w:rFonts w:ascii="Calibri" w:hAnsi="Calibri" w:cs="Calibri"/>
          <w:sz w:val="22"/>
        </w:rPr>
        <w:t>lizācija – 0,3 </w:t>
      </w:r>
      <w:r w:rsidRPr="006A1728">
        <w:rPr>
          <w:rFonts w:ascii="Calibri" w:hAnsi="Calibri" w:cs="Calibri"/>
          <w:sz w:val="22"/>
        </w:rPr>
        <w:t>g</w:t>
      </w:r>
      <w:r w:rsidR="00FC283B">
        <w:rPr>
          <w:rFonts w:ascii="Calibri" w:hAnsi="Calibri" w:cs="Calibri"/>
          <w:sz w:val="22"/>
        </w:rPr>
        <w:t>/l; izšķīdušais skābeklis – 1,9 </w:t>
      </w:r>
      <w:r w:rsidRPr="006A1728">
        <w:rPr>
          <w:rFonts w:ascii="Calibri" w:hAnsi="Calibri" w:cs="Calibri"/>
          <w:sz w:val="22"/>
        </w:rPr>
        <w:t>mg/l; redokspo</w:t>
      </w:r>
      <w:r w:rsidR="008025AC">
        <w:rPr>
          <w:rFonts w:ascii="Calibri" w:hAnsi="Calibri" w:cs="Calibri"/>
          <w:sz w:val="22"/>
        </w:rPr>
        <w:t>t</w:t>
      </w:r>
      <w:r w:rsidR="00FC283B">
        <w:rPr>
          <w:rFonts w:ascii="Calibri" w:hAnsi="Calibri" w:cs="Calibri"/>
          <w:sz w:val="22"/>
        </w:rPr>
        <w:t>enciāls – 480 mV; duļķainība – 1,6 NTU; kopējais N – 1,3 </w:t>
      </w:r>
      <w:r w:rsidRPr="006A1728">
        <w:rPr>
          <w:rFonts w:ascii="Calibri" w:hAnsi="Calibri" w:cs="Calibri"/>
          <w:sz w:val="22"/>
        </w:rPr>
        <w:t>mg/l; NO</w:t>
      </w:r>
      <w:r w:rsidRPr="006A1728">
        <w:rPr>
          <w:rFonts w:ascii="Calibri" w:hAnsi="Calibri" w:cs="Calibri"/>
          <w:sz w:val="22"/>
          <w:vertAlign w:val="subscript"/>
        </w:rPr>
        <w:t>3</w:t>
      </w:r>
      <w:r w:rsidR="00FC283B">
        <w:rPr>
          <w:rFonts w:ascii="Calibri" w:hAnsi="Calibri" w:cs="Calibri"/>
          <w:sz w:val="22"/>
        </w:rPr>
        <w:t xml:space="preserve"> – 0,07 mg/l; kopējais P – 0,1 </w:t>
      </w:r>
      <w:r w:rsidRPr="006A1728">
        <w:rPr>
          <w:rFonts w:ascii="Calibri" w:hAnsi="Calibri" w:cs="Calibri"/>
          <w:sz w:val="22"/>
        </w:rPr>
        <w:t>mg/l; PO</w:t>
      </w:r>
      <w:r w:rsidRPr="006A1728">
        <w:rPr>
          <w:rFonts w:ascii="Calibri" w:hAnsi="Calibri" w:cs="Calibri"/>
          <w:sz w:val="22"/>
          <w:vertAlign w:val="subscript"/>
        </w:rPr>
        <w:t>4</w:t>
      </w:r>
      <w:r w:rsidR="00FC283B">
        <w:rPr>
          <w:rFonts w:ascii="Calibri" w:hAnsi="Calibri" w:cs="Calibri"/>
          <w:sz w:val="22"/>
        </w:rPr>
        <w:t xml:space="preserve"> – 0,12 </w:t>
      </w:r>
      <w:r w:rsidRPr="006A1728">
        <w:rPr>
          <w:rFonts w:ascii="Calibri" w:hAnsi="Calibri" w:cs="Calibri"/>
          <w:sz w:val="22"/>
        </w:rPr>
        <w:t>mg/l (Gruberts</w:t>
      </w:r>
      <w:r w:rsidR="00FC283B">
        <w:rPr>
          <w:rFonts w:ascii="Calibri" w:hAnsi="Calibri" w:cs="Calibri"/>
          <w:sz w:val="22"/>
        </w:rPr>
        <w:t>,</w:t>
      </w:r>
      <w:r w:rsidRPr="006A1728">
        <w:rPr>
          <w:rFonts w:ascii="Calibri" w:hAnsi="Calibri" w:cs="Calibri"/>
          <w:sz w:val="22"/>
        </w:rPr>
        <w:t xml:space="preserve"> 2006; Gruberts </w:t>
      </w:r>
      <w:r w:rsidRPr="006A1728">
        <w:rPr>
          <w:rFonts w:ascii="Calibri" w:hAnsi="Calibri" w:cs="Calibri"/>
          <w:i/>
          <w:iCs/>
          <w:sz w:val="22"/>
        </w:rPr>
        <w:t>et al</w:t>
      </w:r>
      <w:r w:rsidRPr="006A1728">
        <w:rPr>
          <w:rFonts w:ascii="Calibri" w:hAnsi="Calibri" w:cs="Calibri"/>
          <w:sz w:val="22"/>
        </w:rPr>
        <w:t>.</w:t>
      </w:r>
      <w:r w:rsidR="00FC283B">
        <w:rPr>
          <w:rFonts w:ascii="Calibri" w:hAnsi="Calibri" w:cs="Calibri"/>
          <w:sz w:val="22"/>
        </w:rPr>
        <w:t>,</w:t>
      </w:r>
      <w:r w:rsidRPr="006A1728">
        <w:rPr>
          <w:rFonts w:ascii="Calibri" w:hAnsi="Calibri" w:cs="Calibri"/>
          <w:sz w:val="22"/>
        </w:rPr>
        <w:t xml:space="preserve"> 2007).</w:t>
      </w:r>
    </w:p>
    <w:p w14:paraId="7373E876" w14:textId="69D16C66" w:rsidR="0028213E" w:rsidRPr="006A1728" w:rsidRDefault="0028213E" w:rsidP="0028213E">
      <w:pPr>
        <w:spacing w:before="0" w:after="120"/>
        <w:jc w:val="both"/>
        <w:rPr>
          <w:rFonts w:ascii="Calibri" w:hAnsi="Calibri" w:cs="Calibri"/>
          <w:sz w:val="22"/>
        </w:rPr>
      </w:pPr>
      <w:r w:rsidRPr="006A1728">
        <w:rPr>
          <w:rFonts w:ascii="Calibri" w:hAnsi="Calibri" w:cs="Calibri"/>
          <w:sz w:val="22"/>
        </w:rPr>
        <w:t xml:space="preserve">Ūdens sastāva vidējie rādītāji </w:t>
      </w:r>
      <w:r w:rsidRPr="006A1728">
        <w:rPr>
          <w:rFonts w:ascii="Calibri" w:hAnsi="Calibri" w:cs="Calibri"/>
          <w:b/>
          <w:bCs/>
          <w:sz w:val="22"/>
        </w:rPr>
        <w:t xml:space="preserve">Mundas </w:t>
      </w:r>
      <w:r w:rsidRPr="006A1728">
        <w:rPr>
          <w:rFonts w:ascii="Calibri" w:hAnsi="Calibri" w:cs="Calibri"/>
          <w:sz w:val="22"/>
        </w:rPr>
        <w:t>(Paukštes, Dimantu)</w:t>
      </w:r>
      <w:r w:rsidRPr="006A1728">
        <w:rPr>
          <w:rFonts w:ascii="Calibri" w:hAnsi="Calibri" w:cs="Calibri"/>
          <w:b/>
          <w:bCs/>
          <w:sz w:val="22"/>
        </w:rPr>
        <w:t xml:space="preserve"> ezeram</w:t>
      </w:r>
      <w:r w:rsidR="00FC283B">
        <w:rPr>
          <w:rFonts w:ascii="Calibri" w:hAnsi="Calibri" w:cs="Calibri"/>
          <w:sz w:val="22"/>
        </w:rPr>
        <w:t xml:space="preserve"> vasaras mēnešos (2004. gada jūlijs): caurredzamība – 1,6 </w:t>
      </w:r>
      <w:r w:rsidRPr="006A1728">
        <w:rPr>
          <w:rFonts w:ascii="Calibri" w:hAnsi="Calibri" w:cs="Calibri"/>
          <w:sz w:val="22"/>
        </w:rPr>
        <w:t>m;</w:t>
      </w:r>
      <w:r w:rsidR="00FC283B">
        <w:rPr>
          <w:rFonts w:ascii="Calibri" w:hAnsi="Calibri" w:cs="Calibri"/>
          <w:sz w:val="22"/>
        </w:rPr>
        <w:t xml:space="preserve"> pH – 8,5; mineralizācija – 0,1 </w:t>
      </w:r>
      <w:r w:rsidRPr="006A1728">
        <w:rPr>
          <w:rFonts w:ascii="Calibri" w:hAnsi="Calibri" w:cs="Calibri"/>
          <w:sz w:val="22"/>
        </w:rPr>
        <w:t>g</w:t>
      </w:r>
      <w:r w:rsidR="00FC283B">
        <w:rPr>
          <w:rFonts w:ascii="Calibri" w:hAnsi="Calibri" w:cs="Calibri"/>
          <w:sz w:val="22"/>
        </w:rPr>
        <w:t>/l; izšķīdušais skābeklis – 5,8 </w:t>
      </w:r>
      <w:r w:rsidRPr="006A1728">
        <w:rPr>
          <w:rFonts w:ascii="Calibri" w:hAnsi="Calibri" w:cs="Calibri"/>
          <w:sz w:val="22"/>
        </w:rPr>
        <w:t>mg/l; redokspo</w:t>
      </w:r>
      <w:r w:rsidR="008025AC">
        <w:rPr>
          <w:rFonts w:ascii="Calibri" w:hAnsi="Calibri" w:cs="Calibri"/>
          <w:sz w:val="22"/>
        </w:rPr>
        <w:t>t</w:t>
      </w:r>
      <w:r w:rsidR="00FC283B">
        <w:rPr>
          <w:rFonts w:ascii="Calibri" w:hAnsi="Calibri" w:cs="Calibri"/>
          <w:sz w:val="22"/>
        </w:rPr>
        <w:t>enciāls – 247 mV; duļķainība – 2,1 NTU; kopējais N – 1,3 mg/l; kopējais P – 0,1 </w:t>
      </w:r>
      <w:r w:rsidRPr="006A1728">
        <w:rPr>
          <w:rFonts w:ascii="Calibri" w:hAnsi="Calibri" w:cs="Calibri"/>
          <w:sz w:val="22"/>
        </w:rPr>
        <w:t>mg/l (Gruberts</w:t>
      </w:r>
      <w:r w:rsidR="00FC283B">
        <w:rPr>
          <w:rFonts w:ascii="Calibri" w:hAnsi="Calibri" w:cs="Calibri"/>
          <w:sz w:val="22"/>
        </w:rPr>
        <w:t>,</w:t>
      </w:r>
      <w:r w:rsidRPr="006A1728">
        <w:rPr>
          <w:rFonts w:ascii="Calibri" w:hAnsi="Calibri" w:cs="Calibri"/>
          <w:sz w:val="22"/>
        </w:rPr>
        <w:t xml:space="preserve"> 2006; Gruberts </w:t>
      </w:r>
      <w:r w:rsidRPr="006A1728">
        <w:rPr>
          <w:rFonts w:ascii="Calibri" w:hAnsi="Calibri" w:cs="Calibri"/>
          <w:i/>
          <w:iCs/>
          <w:sz w:val="22"/>
        </w:rPr>
        <w:t>et al</w:t>
      </w:r>
      <w:r w:rsidRPr="006A1728">
        <w:rPr>
          <w:rFonts w:ascii="Calibri" w:hAnsi="Calibri" w:cs="Calibri"/>
          <w:sz w:val="22"/>
        </w:rPr>
        <w:t>.</w:t>
      </w:r>
      <w:r w:rsidR="00FC283B">
        <w:rPr>
          <w:rFonts w:ascii="Calibri" w:hAnsi="Calibri" w:cs="Calibri"/>
          <w:sz w:val="22"/>
        </w:rPr>
        <w:t>,</w:t>
      </w:r>
      <w:r w:rsidRPr="006A1728">
        <w:rPr>
          <w:rFonts w:ascii="Calibri" w:hAnsi="Calibri" w:cs="Calibri"/>
          <w:sz w:val="22"/>
        </w:rPr>
        <w:t xml:space="preserve"> 2007).</w:t>
      </w:r>
    </w:p>
    <w:p w14:paraId="40A9FE91" w14:textId="02F70336" w:rsidR="0028213E" w:rsidRPr="006A1728" w:rsidRDefault="0028213E" w:rsidP="0028213E">
      <w:pPr>
        <w:spacing w:before="0" w:after="120"/>
        <w:jc w:val="both"/>
        <w:rPr>
          <w:rFonts w:ascii="Calibri" w:hAnsi="Calibri" w:cs="Calibri"/>
          <w:sz w:val="22"/>
        </w:rPr>
      </w:pPr>
      <w:r w:rsidRPr="006A1728">
        <w:rPr>
          <w:rFonts w:ascii="Calibri" w:hAnsi="Calibri" w:cs="Calibri"/>
          <w:sz w:val="22"/>
        </w:rPr>
        <w:t xml:space="preserve">Ūdens sastāva vidējie rādītāji </w:t>
      </w:r>
      <w:r w:rsidRPr="006A1728">
        <w:rPr>
          <w:rFonts w:ascii="Calibri" w:hAnsi="Calibri" w:cs="Calibri"/>
          <w:b/>
          <w:bCs/>
          <w:sz w:val="22"/>
        </w:rPr>
        <w:t>Berezovkas līcim</w:t>
      </w:r>
      <w:r w:rsidRPr="006A1728">
        <w:rPr>
          <w:rFonts w:ascii="Calibri" w:hAnsi="Calibri" w:cs="Calibri"/>
          <w:sz w:val="22"/>
        </w:rPr>
        <w:t xml:space="preserve"> (ezerveida paplašinājumam Berezovkas grīvas </w:t>
      </w:r>
      <w:r w:rsidR="00FC283B">
        <w:rPr>
          <w:rFonts w:ascii="Calibri" w:hAnsi="Calibri" w:cs="Calibri"/>
          <w:sz w:val="22"/>
        </w:rPr>
        <w:t>rajonā) vasaras mēnešos (2004. gada jūlijs): caurredzamība – 1,3 </w:t>
      </w:r>
      <w:r w:rsidRPr="006A1728">
        <w:rPr>
          <w:rFonts w:ascii="Calibri" w:hAnsi="Calibri" w:cs="Calibri"/>
          <w:sz w:val="22"/>
        </w:rPr>
        <w:t>m;</w:t>
      </w:r>
      <w:r w:rsidR="00FC283B">
        <w:rPr>
          <w:rFonts w:ascii="Calibri" w:hAnsi="Calibri" w:cs="Calibri"/>
          <w:sz w:val="22"/>
        </w:rPr>
        <w:t xml:space="preserve"> pH – 8,7; mineralizācija – 0,3 </w:t>
      </w:r>
      <w:r w:rsidRPr="006A1728">
        <w:rPr>
          <w:rFonts w:ascii="Calibri" w:hAnsi="Calibri" w:cs="Calibri"/>
          <w:sz w:val="22"/>
        </w:rPr>
        <w:t>g/l; izšķīdušais skābeklis – 6,1</w:t>
      </w:r>
      <w:r w:rsidR="00FC283B">
        <w:rPr>
          <w:rFonts w:ascii="Calibri" w:hAnsi="Calibri" w:cs="Calibri"/>
          <w:sz w:val="22"/>
        </w:rPr>
        <w:t> </w:t>
      </w:r>
      <w:r w:rsidRPr="006A1728">
        <w:rPr>
          <w:rFonts w:ascii="Calibri" w:hAnsi="Calibri" w:cs="Calibri"/>
          <w:sz w:val="22"/>
        </w:rPr>
        <w:t>mg/l; redokspo</w:t>
      </w:r>
      <w:r w:rsidR="008025AC">
        <w:rPr>
          <w:rFonts w:ascii="Calibri" w:hAnsi="Calibri" w:cs="Calibri"/>
          <w:sz w:val="22"/>
        </w:rPr>
        <w:t>t</w:t>
      </w:r>
      <w:r w:rsidR="00FC283B">
        <w:rPr>
          <w:rFonts w:ascii="Calibri" w:hAnsi="Calibri" w:cs="Calibri"/>
          <w:sz w:val="22"/>
        </w:rPr>
        <w:t>enciāls – 333 mV; duļķainība – 12,1 NTU; kopējais N – 1,1 mg/l; kopējais P – 0,1 </w:t>
      </w:r>
      <w:r w:rsidRPr="006A1728">
        <w:rPr>
          <w:rFonts w:ascii="Calibri" w:hAnsi="Calibri" w:cs="Calibri"/>
          <w:sz w:val="22"/>
        </w:rPr>
        <w:t>mg/l</w:t>
      </w:r>
      <w:r w:rsidR="00E62B04" w:rsidRPr="006A1728">
        <w:rPr>
          <w:rFonts w:ascii="Calibri" w:hAnsi="Calibri" w:cs="Calibri"/>
          <w:sz w:val="22"/>
        </w:rPr>
        <w:t xml:space="preserve"> </w:t>
      </w:r>
      <w:r w:rsidRPr="006A1728">
        <w:rPr>
          <w:rFonts w:ascii="Calibri" w:hAnsi="Calibri" w:cs="Calibri"/>
          <w:sz w:val="22"/>
        </w:rPr>
        <w:t>(Gruberts</w:t>
      </w:r>
      <w:r w:rsidR="00FC283B">
        <w:rPr>
          <w:rFonts w:ascii="Calibri" w:hAnsi="Calibri" w:cs="Calibri"/>
          <w:sz w:val="22"/>
        </w:rPr>
        <w:t>,</w:t>
      </w:r>
      <w:r w:rsidRPr="006A1728">
        <w:rPr>
          <w:rFonts w:ascii="Calibri" w:hAnsi="Calibri" w:cs="Calibri"/>
          <w:sz w:val="22"/>
        </w:rPr>
        <w:t xml:space="preserve"> 2006; Gruberts </w:t>
      </w:r>
      <w:r w:rsidRPr="006A1728">
        <w:rPr>
          <w:rFonts w:ascii="Calibri" w:hAnsi="Calibri" w:cs="Calibri"/>
          <w:i/>
          <w:iCs/>
          <w:sz w:val="22"/>
        </w:rPr>
        <w:t>et al</w:t>
      </w:r>
      <w:r w:rsidRPr="006A1728">
        <w:rPr>
          <w:rFonts w:ascii="Calibri" w:hAnsi="Calibri" w:cs="Calibri"/>
          <w:sz w:val="22"/>
        </w:rPr>
        <w:t>.</w:t>
      </w:r>
      <w:r w:rsidR="00FC283B">
        <w:rPr>
          <w:rFonts w:ascii="Calibri" w:hAnsi="Calibri" w:cs="Calibri"/>
          <w:sz w:val="22"/>
        </w:rPr>
        <w:t>,</w:t>
      </w:r>
      <w:r w:rsidRPr="006A1728">
        <w:rPr>
          <w:rFonts w:ascii="Calibri" w:hAnsi="Calibri" w:cs="Calibri"/>
          <w:sz w:val="22"/>
        </w:rPr>
        <w:t xml:space="preserve"> 2007).</w:t>
      </w:r>
    </w:p>
    <w:p w14:paraId="5E11A95E" w14:textId="5942DE58" w:rsidR="0028213E" w:rsidRPr="006A1728" w:rsidRDefault="0028213E" w:rsidP="0028213E">
      <w:pPr>
        <w:spacing w:before="0" w:after="120"/>
        <w:jc w:val="both"/>
        <w:rPr>
          <w:rFonts w:ascii="Calibri" w:eastAsia="Times New Roman" w:hAnsi="Calibri" w:cs="Calibri"/>
          <w:color w:val="000000"/>
          <w:sz w:val="22"/>
        </w:rPr>
      </w:pPr>
      <w:r w:rsidRPr="006A1728">
        <w:rPr>
          <w:rFonts w:ascii="Calibri" w:hAnsi="Calibri" w:cs="Calibri"/>
          <w:sz w:val="22"/>
        </w:rPr>
        <w:t>Ziemas mazūdens (zemledus) periodā p</w:t>
      </w:r>
      <w:r w:rsidRPr="006A1728">
        <w:rPr>
          <w:rFonts w:ascii="Calibri" w:eastAsia="Times New Roman" w:hAnsi="Calibri" w:cs="Calibri"/>
          <w:color w:val="000000"/>
          <w:sz w:val="22"/>
        </w:rPr>
        <w:t>iesārņojošo vielu paaugstinātā koncentrācija Dvietes palienes ūdens objektos ir saistīta galvenokārt ar dabiskajiem faktoriem (augsne, dažādas izcelsmes ūdens masu sajaukšanās) un hidroķīmiskajiem procesiem (amonifikācija, denitrifikācija), kā arī ar vēsturisko piesārņojumu, kas uzkrājies palienes ezeru nogulumos pēdējo 50 gadu laikā (Gruberts</w:t>
      </w:r>
      <w:r w:rsidR="00FC283B">
        <w:rPr>
          <w:rFonts w:ascii="Calibri" w:eastAsia="Times New Roman" w:hAnsi="Calibri" w:cs="Calibri"/>
          <w:color w:val="000000"/>
          <w:sz w:val="22"/>
        </w:rPr>
        <w:t>,</w:t>
      </w:r>
      <w:r w:rsidRPr="006A1728">
        <w:rPr>
          <w:rFonts w:ascii="Calibri" w:eastAsia="Times New Roman" w:hAnsi="Calibri" w:cs="Calibri"/>
          <w:color w:val="000000"/>
          <w:sz w:val="22"/>
        </w:rPr>
        <w:t xml:space="preserve"> 2010).</w:t>
      </w:r>
    </w:p>
    <w:p w14:paraId="669B6FA9" w14:textId="43DC482D" w:rsidR="0028213E" w:rsidRPr="006A1728" w:rsidRDefault="0028213E" w:rsidP="0028213E">
      <w:pPr>
        <w:spacing w:before="0" w:after="120"/>
        <w:jc w:val="both"/>
        <w:rPr>
          <w:rFonts w:ascii="Calibri" w:hAnsi="Calibri" w:cs="Calibri"/>
          <w:b/>
          <w:bCs/>
          <w:sz w:val="22"/>
        </w:rPr>
      </w:pPr>
      <w:r w:rsidRPr="006A1728">
        <w:rPr>
          <w:rFonts w:ascii="Calibri" w:eastAsia="Times New Roman" w:hAnsi="Calibri" w:cs="Calibri"/>
          <w:color w:val="000000"/>
          <w:sz w:val="22"/>
        </w:rPr>
        <w:t>2010.</w:t>
      </w:r>
      <w:r w:rsidR="00FC283B">
        <w:rPr>
          <w:rFonts w:ascii="Calibri" w:eastAsia="Times New Roman" w:hAnsi="Calibri" w:cs="Calibri"/>
          <w:color w:val="000000"/>
          <w:sz w:val="22"/>
        </w:rPr>
        <w:t> </w:t>
      </w:r>
      <w:r w:rsidRPr="006A1728">
        <w:rPr>
          <w:rFonts w:ascii="Calibri" w:eastAsia="Times New Roman" w:hAnsi="Calibri" w:cs="Calibri"/>
          <w:color w:val="000000"/>
          <w:sz w:val="22"/>
        </w:rPr>
        <w:t>gada 27.</w:t>
      </w:r>
      <w:r w:rsidR="007E69A0" w:rsidRPr="006A1728">
        <w:rPr>
          <w:rFonts w:ascii="Calibri" w:eastAsia="Times New Roman" w:hAnsi="Calibri" w:cs="Calibri"/>
          <w:color w:val="000000"/>
          <w:sz w:val="22"/>
        </w:rPr>
        <w:t xml:space="preserve"> </w:t>
      </w:r>
      <w:r w:rsidR="00FC283B">
        <w:rPr>
          <w:rFonts w:ascii="Calibri" w:eastAsia="Times New Roman" w:hAnsi="Calibri" w:cs="Calibri"/>
          <w:color w:val="000000"/>
          <w:sz w:val="22"/>
        </w:rPr>
        <w:t>–</w:t>
      </w:r>
      <w:r w:rsidR="007E69A0" w:rsidRPr="006A1728">
        <w:rPr>
          <w:rFonts w:ascii="Calibri" w:eastAsia="Times New Roman" w:hAnsi="Calibri" w:cs="Calibri"/>
          <w:color w:val="000000"/>
          <w:sz w:val="22"/>
        </w:rPr>
        <w:t xml:space="preserve"> </w:t>
      </w:r>
      <w:r w:rsidRPr="006A1728">
        <w:rPr>
          <w:rFonts w:ascii="Calibri" w:eastAsia="Times New Roman" w:hAnsi="Calibri" w:cs="Calibri"/>
          <w:color w:val="000000"/>
          <w:sz w:val="22"/>
        </w:rPr>
        <w:t>30.</w:t>
      </w:r>
      <w:r w:rsidR="00FC283B">
        <w:rPr>
          <w:rFonts w:ascii="Calibri" w:eastAsia="Times New Roman" w:hAnsi="Calibri" w:cs="Calibri"/>
          <w:color w:val="000000"/>
          <w:sz w:val="22"/>
        </w:rPr>
        <w:t> </w:t>
      </w:r>
      <w:r w:rsidRPr="006A1728">
        <w:rPr>
          <w:rFonts w:ascii="Calibri" w:eastAsia="Times New Roman" w:hAnsi="Calibri" w:cs="Calibri"/>
          <w:color w:val="000000"/>
          <w:sz w:val="22"/>
        </w:rPr>
        <w:t>janvarī L</w:t>
      </w:r>
      <w:r w:rsidR="00BC7872">
        <w:rPr>
          <w:rFonts w:ascii="Calibri" w:eastAsia="Times New Roman" w:hAnsi="Calibri" w:cs="Calibri"/>
          <w:color w:val="000000"/>
          <w:sz w:val="22"/>
        </w:rPr>
        <w:t>DF</w:t>
      </w:r>
      <w:r w:rsidRPr="006A1728">
        <w:rPr>
          <w:rFonts w:ascii="Calibri" w:eastAsia="Times New Roman" w:hAnsi="Calibri" w:cs="Calibri"/>
          <w:color w:val="000000"/>
          <w:sz w:val="22"/>
        </w:rPr>
        <w:t xml:space="preserve"> pasūtītajā lauka pētījumā tika konstatēts, ka slāpekļa savienojumu koncentrācija Dvietes palienes ūdens objektos ziemā kopumā nepārsniedz Latvijā pieņemtās ūdeņu kvalitātes robežvērtības un vairumā gadījumu ir pat ievērojami zemāka par tām (</w:t>
      </w:r>
      <w:r w:rsidR="00982CCD" w:rsidRPr="006A1728">
        <w:rPr>
          <w:rFonts w:ascii="Calibri" w:eastAsia="Times New Roman" w:hAnsi="Calibri" w:cs="Calibri"/>
          <w:color w:val="000000"/>
          <w:sz w:val="22"/>
        </w:rPr>
        <w:t>2.3.</w:t>
      </w:r>
      <w:r w:rsidR="00FC283B">
        <w:rPr>
          <w:rFonts w:ascii="Calibri" w:eastAsia="Times New Roman" w:hAnsi="Calibri" w:cs="Calibri"/>
          <w:color w:val="000000"/>
          <w:sz w:val="22"/>
        </w:rPr>
        <w:t> </w:t>
      </w:r>
      <w:r w:rsidRPr="006A1728">
        <w:rPr>
          <w:rFonts w:ascii="Calibri" w:eastAsia="Times New Roman" w:hAnsi="Calibri" w:cs="Calibri"/>
          <w:color w:val="000000"/>
          <w:sz w:val="22"/>
        </w:rPr>
        <w:t>tabula). Īpaši tas attiecas uz nitrātiem.</w:t>
      </w:r>
    </w:p>
    <w:p w14:paraId="72B41E94" w14:textId="3832154D" w:rsidR="0087681D" w:rsidRPr="006A1728" w:rsidRDefault="00982CCD" w:rsidP="00E74BA5">
      <w:pPr>
        <w:spacing w:before="0" w:after="120"/>
        <w:jc w:val="right"/>
        <w:rPr>
          <w:rFonts w:ascii="Calibri" w:hAnsi="Calibri" w:cs="Calibri"/>
        </w:rPr>
      </w:pPr>
      <w:r w:rsidRPr="006A1728">
        <w:rPr>
          <w:rFonts w:ascii="Calibri" w:hAnsi="Calibri" w:cs="Calibri"/>
          <w:bCs/>
          <w:i/>
          <w:iCs/>
          <w:color w:val="000000"/>
          <w:sz w:val="20"/>
          <w:szCs w:val="20"/>
        </w:rPr>
        <w:t>2.3.</w:t>
      </w:r>
      <w:r w:rsidR="00FC283B">
        <w:rPr>
          <w:rFonts w:ascii="Calibri" w:hAnsi="Calibri" w:cs="Calibri"/>
          <w:bCs/>
          <w:i/>
          <w:iCs/>
          <w:color w:val="000000"/>
          <w:sz w:val="20"/>
          <w:szCs w:val="20"/>
        </w:rPr>
        <w:t> </w:t>
      </w:r>
      <w:r w:rsidR="0087681D" w:rsidRPr="006A1728">
        <w:rPr>
          <w:rFonts w:ascii="Calibri" w:hAnsi="Calibri" w:cs="Calibri"/>
          <w:bCs/>
          <w:i/>
          <w:iCs/>
          <w:color w:val="000000"/>
          <w:sz w:val="20"/>
          <w:szCs w:val="20"/>
        </w:rPr>
        <w:t>tabula.</w:t>
      </w:r>
      <w:r w:rsidR="0087681D" w:rsidRPr="006A1728">
        <w:rPr>
          <w:rFonts w:ascii="Calibri" w:hAnsi="Calibri" w:cs="Calibri"/>
          <w:b/>
          <w:i/>
          <w:iCs/>
          <w:color w:val="000000"/>
          <w:sz w:val="20"/>
          <w:szCs w:val="20"/>
        </w:rPr>
        <w:t xml:space="preserve"> Piesārņojošo vielu vidējās koncentrācijas Daugavā un Dvietes palienes ūdens objektos ziemas mazūdens (zemledus) periodā 2010.</w:t>
      </w:r>
      <w:r w:rsidR="00FC283B">
        <w:rPr>
          <w:rFonts w:ascii="Calibri" w:hAnsi="Calibri" w:cs="Calibri"/>
          <w:b/>
          <w:i/>
          <w:iCs/>
          <w:color w:val="000000"/>
          <w:sz w:val="20"/>
          <w:szCs w:val="20"/>
        </w:rPr>
        <w:t> </w:t>
      </w:r>
      <w:r w:rsidR="0087681D" w:rsidRPr="006A1728">
        <w:rPr>
          <w:rFonts w:ascii="Calibri" w:hAnsi="Calibri" w:cs="Calibri"/>
          <w:b/>
          <w:i/>
          <w:iCs/>
          <w:color w:val="000000"/>
          <w:sz w:val="20"/>
          <w:szCs w:val="20"/>
        </w:rPr>
        <w:t>gada 27.-</w:t>
      </w:r>
      <w:r w:rsidR="00E64A5C" w:rsidRPr="006A1728">
        <w:rPr>
          <w:rFonts w:ascii="Calibri" w:hAnsi="Calibri" w:cs="Calibri"/>
          <w:b/>
          <w:i/>
          <w:iCs/>
          <w:color w:val="000000"/>
          <w:sz w:val="20"/>
          <w:szCs w:val="20"/>
        </w:rPr>
        <w:t xml:space="preserve"> </w:t>
      </w:r>
      <w:r w:rsidR="0087681D" w:rsidRPr="006A1728">
        <w:rPr>
          <w:rFonts w:ascii="Calibri" w:hAnsi="Calibri" w:cs="Calibri"/>
          <w:b/>
          <w:i/>
          <w:iCs/>
          <w:color w:val="000000"/>
          <w:sz w:val="20"/>
          <w:szCs w:val="20"/>
        </w:rPr>
        <w:t>30.</w:t>
      </w:r>
      <w:r w:rsidR="00FC283B">
        <w:rPr>
          <w:rFonts w:ascii="Calibri" w:hAnsi="Calibri" w:cs="Calibri"/>
          <w:b/>
          <w:i/>
          <w:iCs/>
          <w:color w:val="000000"/>
          <w:sz w:val="20"/>
          <w:szCs w:val="20"/>
        </w:rPr>
        <w:t> </w:t>
      </w:r>
      <w:r w:rsidR="0087681D" w:rsidRPr="006A1728">
        <w:rPr>
          <w:rFonts w:ascii="Calibri" w:hAnsi="Calibri" w:cs="Calibri"/>
          <w:b/>
          <w:i/>
          <w:iCs/>
          <w:color w:val="000000"/>
          <w:sz w:val="20"/>
          <w:szCs w:val="20"/>
        </w:rPr>
        <w:t xml:space="preserve">janvārī </w:t>
      </w:r>
      <w:r w:rsidR="0087681D" w:rsidRPr="006A1728">
        <w:rPr>
          <w:rFonts w:ascii="Calibri" w:hAnsi="Calibri" w:cs="Calibri"/>
          <w:i/>
          <w:iCs/>
          <w:color w:val="000000"/>
          <w:sz w:val="20"/>
          <w:szCs w:val="20"/>
        </w:rPr>
        <w:t>(Gruberts</w:t>
      </w:r>
      <w:r w:rsidR="00FC283B">
        <w:rPr>
          <w:rFonts w:ascii="Calibri" w:hAnsi="Calibri" w:cs="Calibri"/>
          <w:i/>
          <w:iCs/>
          <w:color w:val="000000"/>
          <w:sz w:val="20"/>
          <w:szCs w:val="20"/>
        </w:rPr>
        <w:t>,</w:t>
      </w:r>
      <w:r w:rsidR="0087681D" w:rsidRPr="006A1728">
        <w:rPr>
          <w:rFonts w:ascii="Calibri" w:hAnsi="Calibri" w:cs="Calibri"/>
          <w:i/>
          <w:iCs/>
          <w:color w:val="000000"/>
          <w:sz w:val="20"/>
          <w:szCs w:val="20"/>
        </w:rPr>
        <w:t xml:space="preserve"> 2010)</w:t>
      </w:r>
    </w:p>
    <w:tbl>
      <w:tblPr>
        <w:tblW w:w="0" w:type="auto"/>
        <w:tblInd w:w="78" w:type="dxa"/>
        <w:tblLayout w:type="fixed"/>
        <w:tblLook w:val="0000" w:firstRow="0" w:lastRow="0" w:firstColumn="0" w:lastColumn="0" w:noHBand="0" w:noVBand="0"/>
      </w:tblPr>
      <w:tblGrid>
        <w:gridCol w:w="2992"/>
        <w:gridCol w:w="1134"/>
        <w:gridCol w:w="1036"/>
        <w:gridCol w:w="992"/>
        <w:gridCol w:w="993"/>
        <w:gridCol w:w="1134"/>
        <w:gridCol w:w="1134"/>
      </w:tblGrid>
      <w:tr w:rsidR="0087681D" w:rsidRPr="006A4734" w14:paraId="7C90412F" w14:textId="77777777" w:rsidTr="0096279E">
        <w:trPr>
          <w:trHeight w:val="360"/>
        </w:trPr>
        <w:tc>
          <w:tcPr>
            <w:tcW w:w="2992" w:type="dxa"/>
            <w:tcBorders>
              <w:top w:val="single" w:sz="4" w:space="0" w:color="000000"/>
              <w:left w:val="single" w:sz="4" w:space="0" w:color="000000"/>
              <w:bottom w:val="single" w:sz="4" w:space="0" w:color="000000"/>
            </w:tcBorders>
            <w:shd w:val="clear" w:color="auto" w:fill="auto"/>
            <w:vAlign w:val="center"/>
          </w:tcPr>
          <w:p w14:paraId="03061519" w14:textId="77777777" w:rsidR="0087681D" w:rsidRPr="006A4734" w:rsidRDefault="0087681D" w:rsidP="0087681D">
            <w:pPr>
              <w:spacing w:before="0" w:after="0"/>
              <w:jc w:val="center"/>
              <w:rPr>
                <w:rFonts w:ascii="Calibri" w:eastAsia="Times New Roman" w:hAnsi="Calibri" w:cs="Calibri"/>
                <w:b/>
                <w:bCs/>
                <w:color w:val="000000"/>
                <w:sz w:val="20"/>
                <w:szCs w:val="20"/>
              </w:rPr>
            </w:pPr>
            <w:r w:rsidRPr="006A4734">
              <w:rPr>
                <w:rFonts w:ascii="Calibri" w:eastAsia="Times New Roman" w:hAnsi="Calibri" w:cs="Calibri"/>
                <w:b/>
                <w:bCs/>
                <w:color w:val="000000"/>
                <w:sz w:val="20"/>
                <w:szCs w:val="20"/>
              </w:rPr>
              <w:t>Vieta</w:t>
            </w:r>
          </w:p>
        </w:tc>
        <w:tc>
          <w:tcPr>
            <w:tcW w:w="1134" w:type="dxa"/>
            <w:tcBorders>
              <w:top w:val="single" w:sz="4" w:space="0" w:color="000000"/>
              <w:left w:val="single" w:sz="4" w:space="0" w:color="000000"/>
              <w:bottom w:val="single" w:sz="4" w:space="0" w:color="000000"/>
            </w:tcBorders>
            <w:shd w:val="clear" w:color="auto" w:fill="auto"/>
            <w:vAlign w:val="center"/>
          </w:tcPr>
          <w:p w14:paraId="1B6400FA" w14:textId="77777777" w:rsidR="0087681D" w:rsidRPr="006A4734" w:rsidRDefault="0087681D" w:rsidP="0087681D">
            <w:pPr>
              <w:spacing w:before="0" w:after="0"/>
              <w:jc w:val="center"/>
              <w:rPr>
                <w:rFonts w:ascii="Calibri" w:eastAsia="Times New Roman" w:hAnsi="Calibri" w:cs="Calibri"/>
                <w:b/>
                <w:bCs/>
                <w:color w:val="000000"/>
                <w:sz w:val="20"/>
                <w:szCs w:val="20"/>
              </w:rPr>
            </w:pPr>
            <w:r w:rsidRPr="006A4734">
              <w:rPr>
                <w:rFonts w:ascii="Calibri" w:eastAsia="Times New Roman" w:hAnsi="Calibri" w:cs="Calibri"/>
                <w:b/>
                <w:bCs/>
                <w:color w:val="000000"/>
                <w:sz w:val="20"/>
                <w:szCs w:val="20"/>
              </w:rPr>
              <w:t>Paraugu kārtas Nr.</w:t>
            </w:r>
          </w:p>
        </w:tc>
        <w:tc>
          <w:tcPr>
            <w:tcW w:w="1036" w:type="dxa"/>
            <w:tcBorders>
              <w:top w:val="single" w:sz="4" w:space="0" w:color="000000"/>
              <w:left w:val="single" w:sz="4" w:space="0" w:color="000000"/>
              <w:bottom w:val="single" w:sz="4" w:space="0" w:color="000000"/>
            </w:tcBorders>
            <w:shd w:val="clear" w:color="auto" w:fill="auto"/>
            <w:vAlign w:val="center"/>
          </w:tcPr>
          <w:p w14:paraId="668646B2" w14:textId="77777777" w:rsidR="0087681D" w:rsidRPr="006A4734" w:rsidRDefault="0087681D" w:rsidP="0087681D">
            <w:pPr>
              <w:spacing w:before="0" w:after="0"/>
              <w:jc w:val="center"/>
              <w:rPr>
                <w:rFonts w:ascii="Calibri" w:eastAsia="Times New Roman" w:hAnsi="Calibri" w:cs="Calibri"/>
                <w:b/>
                <w:bCs/>
                <w:color w:val="000000"/>
                <w:sz w:val="20"/>
                <w:szCs w:val="20"/>
              </w:rPr>
            </w:pPr>
            <w:r w:rsidRPr="006A4734">
              <w:rPr>
                <w:rFonts w:ascii="Calibri" w:eastAsia="Times New Roman" w:hAnsi="Calibri" w:cs="Calibri"/>
                <w:b/>
                <w:bCs/>
                <w:color w:val="000000"/>
                <w:sz w:val="20"/>
                <w:szCs w:val="20"/>
              </w:rPr>
              <w:t>N kop., mg/l</w:t>
            </w:r>
          </w:p>
        </w:tc>
        <w:tc>
          <w:tcPr>
            <w:tcW w:w="992" w:type="dxa"/>
            <w:tcBorders>
              <w:top w:val="single" w:sz="4" w:space="0" w:color="000000"/>
              <w:left w:val="single" w:sz="4" w:space="0" w:color="000000"/>
              <w:bottom w:val="single" w:sz="4" w:space="0" w:color="000000"/>
            </w:tcBorders>
            <w:shd w:val="clear" w:color="auto" w:fill="auto"/>
            <w:vAlign w:val="center"/>
          </w:tcPr>
          <w:p w14:paraId="4852FD45" w14:textId="77777777" w:rsidR="0087681D" w:rsidRPr="006A4734" w:rsidRDefault="0087681D" w:rsidP="0087681D">
            <w:pPr>
              <w:spacing w:before="0" w:after="0"/>
              <w:jc w:val="center"/>
              <w:rPr>
                <w:rFonts w:ascii="Calibri" w:eastAsia="Times New Roman" w:hAnsi="Calibri" w:cs="Calibri"/>
                <w:b/>
                <w:bCs/>
                <w:color w:val="000000"/>
                <w:sz w:val="20"/>
                <w:szCs w:val="20"/>
              </w:rPr>
            </w:pPr>
            <w:r w:rsidRPr="006A4734">
              <w:rPr>
                <w:rFonts w:ascii="Calibri" w:eastAsia="Times New Roman" w:hAnsi="Calibri" w:cs="Calibri"/>
                <w:b/>
                <w:bCs/>
                <w:color w:val="000000"/>
                <w:sz w:val="20"/>
                <w:szCs w:val="20"/>
              </w:rPr>
              <w:t>NO</w:t>
            </w:r>
            <w:r w:rsidRPr="006A4734">
              <w:rPr>
                <w:rFonts w:ascii="Calibri" w:eastAsia="Times New Roman" w:hAnsi="Calibri" w:cs="Calibri"/>
                <w:b/>
                <w:bCs/>
                <w:color w:val="000000"/>
                <w:sz w:val="20"/>
                <w:szCs w:val="20"/>
                <w:vertAlign w:val="subscript"/>
              </w:rPr>
              <w:t>3</w:t>
            </w:r>
            <w:r w:rsidRPr="006A4734">
              <w:rPr>
                <w:rFonts w:ascii="Calibri" w:eastAsia="Times New Roman" w:hAnsi="Calibri" w:cs="Calibri"/>
                <w:b/>
                <w:bCs/>
                <w:color w:val="000000"/>
                <w:sz w:val="20"/>
                <w:szCs w:val="20"/>
              </w:rPr>
              <w:t>, mg/l</w:t>
            </w:r>
          </w:p>
        </w:tc>
        <w:tc>
          <w:tcPr>
            <w:tcW w:w="993" w:type="dxa"/>
            <w:tcBorders>
              <w:top w:val="single" w:sz="4" w:space="0" w:color="000000"/>
              <w:left w:val="single" w:sz="4" w:space="0" w:color="000000"/>
              <w:bottom w:val="single" w:sz="4" w:space="0" w:color="000000"/>
            </w:tcBorders>
            <w:shd w:val="clear" w:color="auto" w:fill="auto"/>
            <w:vAlign w:val="center"/>
          </w:tcPr>
          <w:p w14:paraId="32CB1B68" w14:textId="77777777" w:rsidR="0087681D" w:rsidRPr="006A4734" w:rsidRDefault="0087681D" w:rsidP="0087681D">
            <w:pPr>
              <w:spacing w:before="0" w:after="0"/>
              <w:jc w:val="center"/>
              <w:rPr>
                <w:rFonts w:ascii="Calibri" w:eastAsia="Times New Roman" w:hAnsi="Calibri" w:cs="Calibri"/>
                <w:b/>
                <w:bCs/>
                <w:color w:val="000000"/>
                <w:sz w:val="20"/>
                <w:szCs w:val="20"/>
              </w:rPr>
            </w:pPr>
            <w:r w:rsidRPr="006A4734">
              <w:rPr>
                <w:rFonts w:ascii="Calibri" w:eastAsia="Times New Roman" w:hAnsi="Calibri" w:cs="Calibri"/>
                <w:b/>
                <w:bCs/>
                <w:color w:val="000000"/>
                <w:sz w:val="20"/>
                <w:szCs w:val="20"/>
              </w:rPr>
              <w:t>NH</w:t>
            </w:r>
            <w:r w:rsidRPr="006A4734">
              <w:rPr>
                <w:rFonts w:ascii="Calibri" w:eastAsia="Times New Roman" w:hAnsi="Calibri" w:cs="Calibri"/>
                <w:b/>
                <w:bCs/>
                <w:color w:val="000000"/>
                <w:sz w:val="20"/>
                <w:szCs w:val="20"/>
                <w:vertAlign w:val="subscript"/>
              </w:rPr>
              <w:t>4</w:t>
            </w:r>
            <w:r w:rsidRPr="006A4734">
              <w:rPr>
                <w:rFonts w:ascii="Calibri" w:eastAsia="Times New Roman" w:hAnsi="Calibri" w:cs="Calibri"/>
                <w:b/>
                <w:bCs/>
                <w:color w:val="000000"/>
                <w:sz w:val="20"/>
                <w:szCs w:val="20"/>
              </w:rPr>
              <w:t>, mg/l</w:t>
            </w:r>
          </w:p>
        </w:tc>
        <w:tc>
          <w:tcPr>
            <w:tcW w:w="1134" w:type="dxa"/>
            <w:tcBorders>
              <w:top w:val="single" w:sz="4" w:space="0" w:color="000000"/>
              <w:left w:val="single" w:sz="4" w:space="0" w:color="000000"/>
              <w:bottom w:val="single" w:sz="4" w:space="0" w:color="000000"/>
            </w:tcBorders>
            <w:shd w:val="clear" w:color="auto" w:fill="auto"/>
            <w:vAlign w:val="center"/>
          </w:tcPr>
          <w:p w14:paraId="34E7285E" w14:textId="77777777" w:rsidR="0087681D" w:rsidRPr="006A4734" w:rsidRDefault="0087681D" w:rsidP="0087681D">
            <w:pPr>
              <w:spacing w:before="0" w:after="0"/>
              <w:jc w:val="center"/>
              <w:rPr>
                <w:rFonts w:ascii="Calibri" w:eastAsia="Times New Roman" w:hAnsi="Calibri" w:cs="Calibri"/>
                <w:b/>
                <w:bCs/>
                <w:color w:val="000000"/>
                <w:sz w:val="20"/>
                <w:szCs w:val="20"/>
              </w:rPr>
            </w:pPr>
            <w:r w:rsidRPr="006A4734">
              <w:rPr>
                <w:rFonts w:ascii="Calibri" w:eastAsia="Times New Roman" w:hAnsi="Calibri" w:cs="Calibri"/>
                <w:b/>
                <w:bCs/>
                <w:color w:val="000000"/>
                <w:sz w:val="20"/>
                <w:szCs w:val="20"/>
              </w:rPr>
              <w:t>PO</w:t>
            </w:r>
            <w:r w:rsidRPr="006A4734">
              <w:rPr>
                <w:rFonts w:ascii="Calibri" w:eastAsia="Times New Roman" w:hAnsi="Calibri" w:cs="Calibri"/>
                <w:b/>
                <w:bCs/>
                <w:color w:val="000000"/>
                <w:sz w:val="20"/>
                <w:szCs w:val="20"/>
                <w:vertAlign w:val="subscript"/>
              </w:rPr>
              <w:t>4</w:t>
            </w:r>
            <w:r w:rsidRPr="006A4734">
              <w:rPr>
                <w:rFonts w:ascii="Calibri" w:eastAsia="Times New Roman" w:hAnsi="Calibri" w:cs="Calibri"/>
                <w:b/>
                <w:bCs/>
                <w:color w:val="000000"/>
                <w:sz w:val="20"/>
                <w:szCs w:val="20"/>
              </w:rPr>
              <w:t>, mg/l</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471D8" w14:textId="77777777" w:rsidR="0087681D" w:rsidRPr="006A4734" w:rsidRDefault="0087681D" w:rsidP="0087681D">
            <w:pPr>
              <w:spacing w:before="0" w:after="0"/>
              <w:jc w:val="center"/>
              <w:rPr>
                <w:rFonts w:ascii="Calibri" w:hAnsi="Calibri" w:cs="Calibri"/>
                <w:b/>
                <w:bCs/>
                <w:sz w:val="20"/>
                <w:szCs w:val="20"/>
              </w:rPr>
            </w:pPr>
            <w:r w:rsidRPr="006A4734">
              <w:rPr>
                <w:rFonts w:ascii="Calibri" w:eastAsia="Times New Roman" w:hAnsi="Calibri" w:cs="Calibri"/>
                <w:b/>
                <w:bCs/>
                <w:color w:val="000000"/>
                <w:sz w:val="20"/>
                <w:szCs w:val="20"/>
              </w:rPr>
              <w:t>P kop., mg/l</w:t>
            </w:r>
          </w:p>
        </w:tc>
      </w:tr>
      <w:tr w:rsidR="0087681D" w:rsidRPr="006A4734" w14:paraId="67D76461"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4521A07C"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Daugava augšpus Berezovkas</w:t>
            </w:r>
          </w:p>
        </w:tc>
        <w:tc>
          <w:tcPr>
            <w:tcW w:w="1134" w:type="dxa"/>
            <w:tcBorders>
              <w:top w:val="single" w:sz="4" w:space="0" w:color="000000"/>
              <w:left w:val="single" w:sz="4" w:space="0" w:color="000000"/>
              <w:bottom w:val="single" w:sz="4" w:space="0" w:color="000000"/>
            </w:tcBorders>
            <w:shd w:val="clear" w:color="auto" w:fill="auto"/>
            <w:vAlign w:val="bottom"/>
          </w:tcPr>
          <w:p w14:paraId="36168AFE"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1</w:t>
            </w:r>
          </w:p>
        </w:tc>
        <w:tc>
          <w:tcPr>
            <w:tcW w:w="1036" w:type="dxa"/>
            <w:tcBorders>
              <w:left w:val="single" w:sz="4" w:space="0" w:color="000000"/>
              <w:bottom w:val="single" w:sz="4" w:space="0" w:color="000000"/>
            </w:tcBorders>
            <w:shd w:val="clear" w:color="auto" w:fill="auto"/>
            <w:vAlign w:val="bottom"/>
          </w:tcPr>
          <w:p w14:paraId="19DEF2DD" w14:textId="041A59D8"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1</w:t>
            </w:r>
            <w:r w:rsidR="00982CCD" w:rsidRPr="006A4734">
              <w:rPr>
                <w:rFonts w:ascii="Calibri" w:hAnsi="Calibri" w:cs="Calibri"/>
                <w:b/>
                <w:bCs/>
                <w:color w:val="000000"/>
                <w:sz w:val="20"/>
                <w:szCs w:val="20"/>
              </w:rPr>
              <w:t>,</w:t>
            </w:r>
            <w:r w:rsidRPr="006A4734">
              <w:rPr>
                <w:rFonts w:ascii="Calibri" w:hAnsi="Calibri" w:cs="Calibri"/>
                <w:b/>
                <w:bCs/>
                <w:color w:val="000000"/>
                <w:sz w:val="20"/>
                <w:szCs w:val="20"/>
              </w:rPr>
              <w:t>631</w:t>
            </w:r>
          </w:p>
        </w:tc>
        <w:tc>
          <w:tcPr>
            <w:tcW w:w="992" w:type="dxa"/>
            <w:tcBorders>
              <w:left w:val="single" w:sz="4" w:space="0" w:color="000000"/>
              <w:bottom w:val="single" w:sz="4" w:space="0" w:color="000000"/>
            </w:tcBorders>
            <w:shd w:val="clear" w:color="auto" w:fill="auto"/>
            <w:vAlign w:val="bottom"/>
          </w:tcPr>
          <w:p w14:paraId="1917D1CB" w14:textId="11FF0540"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245</w:t>
            </w:r>
          </w:p>
        </w:tc>
        <w:tc>
          <w:tcPr>
            <w:tcW w:w="993" w:type="dxa"/>
            <w:tcBorders>
              <w:left w:val="single" w:sz="4" w:space="0" w:color="000000"/>
              <w:bottom w:val="single" w:sz="4" w:space="0" w:color="000000"/>
            </w:tcBorders>
            <w:shd w:val="clear" w:color="auto" w:fill="auto"/>
            <w:vAlign w:val="bottom"/>
          </w:tcPr>
          <w:p w14:paraId="41D8137D" w14:textId="68923EE0"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147</w:t>
            </w:r>
          </w:p>
        </w:tc>
        <w:tc>
          <w:tcPr>
            <w:tcW w:w="1134" w:type="dxa"/>
            <w:tcBorders>
              <w:left w:val="single" w:sz="4" w:space="0" w:color="000000"/>
              <w:bottom w:val="single" w:sz="4" w:space="0" w:color="000000"/>
            </w:tcBorders>
            <w:shd w:val="clear" w:color="auto" w:fill="auto"/>
            <w:vAlign w:val="bottom"/>
          </w:tcPr>
          <w:p w14:paraId="19708BD6" w14:textId="3460F1A9"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044</w:t>
            </w:r>
          </w:p>
        </w:tc>
        <w:tc>
          <w:tcPr>
            <w:tcW w:w="1134" w:type="dxa"/>
            <w:tcBorders>
              <w:left w:val="single" w:sz="4" w:space="0" w:color="000000"/>
              <w:bottom w:val="single" w:sz="4" w:space="0" w:color="000000"/>
              <w:right w:val="single" w:sz="4" w:space="0" w:color="000000"/>
            </w:tcBorders>
            <w:shd w:val="clear" w:color="auto" w:fill="auto"/>
            <w:vAlign w:val="bottom"/>
          </w:tcPr>
          <w:p w14:paraId="0DB15A07" w14:textId="483F0FFA"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584D04" w:rsidRPr="006A4734">
              <w:rPr>
                <w:rFonts w:ascii="Calibri" w:hAnsi="Calibri" w:cs="Calibri"/>
                <w:b/>
                <w:bCs/>
                <w:color w:val="000000"/>
                <w:sz w:val="20"/>
                <w:szCs w:val="20"/>
              </w:rPr>
              <w:t>,</w:t>
            </w:r>
            <w:r w:rsidRPr="006A4734">
              <w:rPr>
                <w:rFonts w:ascii="Calibri" w:hAnsi="Calibri" w:cs="Calibri"/>
                <w:b/>
                <w:bCs/>
                <w:color w:val="000000"/>
                <w:sz w:val="20"/>
                <w:szCs w:val="20"/>
              </w:rPr>
              <w:t>055</w:t>
            </w:r>
          </w:p>
        </w:tc>
      </w:tr>
      <w:tr w:rsidR="0087681D" w:rsidRPr="006A4734" w14:paraId="716F695D"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4D32D306"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Berezovkas ieteka</w:t>
            </w:r>
          </w:p>
        </w:tc>
        <w:tc>
          <w:tcPr>
            <w:tcW w:w="1134" w:type="dxa"/>
            <w:tcBorders>
              <w:top w:val="single" w:sz="4" w:space="0" w:color="000000"/>
              <w:left w:val="single" w:sz="4" w:space="0" w:color="000000"/>
              <w:bottom w:val="single" w:sz="4" w:space="0" w:color="000000"/>
            </w:tcBorders>
            <w:shd w:val="clear" w:color="auto" w:fill="auto"/>
            <w:vAlign w:val="bottom"/>
          </w:tcPr>
          <w:p w14:paraId="31D67BB3"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2</w:t>
            </w:r>
          </w:p>
        </w:tc>
        <w:tc>
          <w:tcPr>
            <w:tcW w:w="1036" w:type="dxa"/>
            <w:tcBorders>
              <w:left w:val="single" w:sz="4" w:space="0" w:color="000000"/>
              <w:bottom w:val="single" w:sz="4" w:space="0" w:color="000000"/>
            </w:tcBorders>
            <w:shd w:val="clear" w:color="auto" w:fill="auto"/>
            <w:vAlign w:val="bottom"/>
          </w:tcPr>
          <w:p w14:paraId="0C5458CC" w14:textId="3E7843B7"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1</w:t>
            </w:r>
            <w:r w:rsidR="00982CCD" w:rsidRPr="006A4734">
              <w:rPr>
                <w:rFonts w:ascii="Calibri" w:hAnsi="Calibri" w:cs="Calibri"/>
                <w:b/>
                <w:bCs/>
                <w:color w:val="000000"/>
                <w:sz w:val="20"/>
                <w:szCs w:val="20"/>
              </w:rPr>
              <w:t>,</w:t>
            </w:r>
            <w:r w:rsidRPr="006A4734">
              <w:rPr>
                <w:rFonts w:ascii="Calibri" w:hAnsi="Calibri" w:cs="Calibri"/>
                <w:b/>
                <w:bCs/>
                <w:color w:val="000000"/>
                <w:sz w:val="20"/>
                <w:szCs w:val="20"/>
              </w:rPr>
              <w:t>396</w:t>
            </w:r>
          </w:p>
        </w:tc>
        <w:tc>
          <w:tcPr>
            <w:tcW w:w="992" w:type="dxa"/>
            <w:tcBorders>
              <w:left w:val="single" w:sz="4" w:space="0" w:color="000000"/>
              <w:bottom w:val="single" w:sz="4" w:space="0" w:color="000000"/>
            </w:tcBorders>
            <w:shd w:val="clear" w:color="auto" w:fill="auto"/>
            <w:vAlign w:val="bottom"/>
          </w:tcPr>
          <w:p w14:paraId="1ADF4AA0" w14:textId="6537B415"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060</w:t>
            </w:r>
          </w:p>
        </w:tc>
        <w:tc>
          <w:tcPr>
            <w:tcW w:w="993" w:type="dxa"/>
            <w:tcBorders>
              <w:left w:val="single" w:sz="4" w:space="0" w:color="000000"/>
              <w:bottom w:val="single" w:sz="4" w:space="0" w:color="000000"/>
            </w:tcBorders>
            <w:shd w:val="clear" w:color="auto" w:fill="auto"/>
            <w:vAlign w:val="bottom"/>
          </w:tcPr>
          <w:p w14:paraId="033E9EAA" w14:textId="2D15C0D9"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123</w:t>
            </w:r>
          </w:p>
        </w:tc>
        <w:tc>
          <w:tcPr>
            <w:tcW w:w="1134" w:type="dxa"/>
            <w:tcBorders>
              <w:left w:val="single" w:sz="4" w:space="0" w:color="000000"/>
              <w:bottom w:val="single" w:sz="4" w:space="0" w:color="000000"/>
            </w:tcBorders>
            <w:shd w:val="clear" w:color="auto" w:fill="auto"/>
            <w:vAlign w:val="bottom"/>
          </w:tcPr>
          <w:p w14:paraId="14599EA0" w14:textId="22DA8AE9" w:rsidR="0087681D" w:rsidRPr="006A4734" w:rsidRDefault="0087681D" w:rsidP="0087681D">
            <w:pPr>
              <w:spacing w:before="0" w:after="0"/>
              <w:rPr>
                <w:rFonts w:ascii="Calibri" w:hAnsi="Calibri" w:cs="Calibri"/>
                <w:b/>
                <w:bCs/>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078</w:t>
            </w:r>
          </w:p>
        </w:tc>
        <w:tc>
          <w:tcPr>
            <w:tcW w:w="1134" w:type="dxa"/>
            <w:tcBorders>
              <w:left w:val="single" w:sz="4" w:space="0" w:color="000000"/>
              <w:bottom w:val="single" w:sz="4" w:space="0" w:color="000000"/>
              <w:right w:val="single" w:sz="4" w:space="0" w:color="000000"/>
            </w:tcBorders>
            <w:shd w:val="clear" w:color="auto" w:fill="auto"/>
            <w:vAlign w:val="bottom"/>
          </w:tcPr>
          <w:p w14:paraId="4D2722D0" w14:textId="6EF525A6" w:rsidR="0087681D" w:rsidRPr="006A4734" w:rsidRDefault="0087681D" w:rsidP="0087681D">
            <w:pPr>
              <w:spacing w:before="0" w:after="0"/>
              <w:rPr>
                <w:rFonts w:ascii="Calibri" w:hAnsi="Calibri" w:cs="Calibri"/>
                <w:sz w:val="20"/>
                <w:szCs w:val="20"/>
              </w:rPr>
            </w:pPr>
            <w:r w:rsidRPr="006A4734">
              <w:rPr>
                <w:rFonts w:ascii="Calibri" w:hAnsi="Calibri" w:cs="Calibri"/>
                <w:b/>
                <w:bCs/>
                <w:sz w:val="20"/>
                <w:szCs w:val="20"/>
              </w:rPr>
              <w:t>0</w:t>
            </w:r>
            <w:r w:rsidR="00584D04" w:rsidRPr="006A4734">
              <w:rPr>
                <w:rFonts w:ascii="Calibri" w:hAnsi="Calibri" w:cs="Calibri"/>
                <w:b/>
                <w:bCs/>
                <w:sz w:val="20"/>
                <w:szCs w:val="20"/>
              </w:rPr>
              <w:t>,</w:t>
            </w:r>
            <w:r w:rsidRPr="006A4734">
              <w:rPr>
                <w:rFonts w:ascii="Calibri" w:hAnsi="Calibri" w:cs="Calibri"/>
                <w:b/>
                <w:bCs/>
                <w:sz w:val="20"/>
                <w:szCs w:val="20"/>
              </w:rPr>
              <w:t>111</w:t>
            </w:r>
          </w:p>
        </w:tc>
      </w:tr>
      <w:tr w:rsidR="0087681D" w:rsidRPr="006A4734" w14:paraId="04BBCF79"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5A2A12E3"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Daugava lejpus Berezovkas</w:t>
            </w:r>
          </w:p>
        </w:tc>
        <w:tc>
          <w:tcPr>
            <w:tcW w:w="1134" w:type="dxa"/>
            <w:tcBorders>
              <w:top w:val="single" w:sz="4" w:space="0" w:color="000000"/>
              <w:left w:val="single" w:sz="4" w:space="0" w:color="000000"/>
              <w:bottom w:val="single" w:sz="4" w:space="0" w:color="000000"/>
            </w:tcBorders>
            <w:shd w:val="clear" w:color="auto" w:fill="auto"/>
            <w:vAlign w:val="bottom"/>
          </w:tcPr>
          <w:p w14:paraId="1B238348"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3</w:t>
            </w:r>
          </w:p>
        </w:tc>
        <w:tc>
          <w:tcPr>
            <w:tcW w:w="1036" w:type="dxa"/>
            <w:tcBorders>
              <w:left w:val="single" w:sz="4" w:space="0" w:color="000000"/>
              <w:bottom w:val="single" w:sz="4" w:space="0" w:color="000000"/>
            </w:tcBorders>
            <w:shd w:val="clear" w:color="auto" w:fill="auto"/>
            <w:vAlign w:val="bottom"/>
          </w:tcPr>
          <w:p w14:paraId="3C701B73" w14:textId="468F1520"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1</w:t>
            </w:r>
            <w:r w:rsidR="00982CCD" w:rsidRPr="006A4734">
              <w:rPr>
                <w:rFonts w:ascii="Calibri" w:hAnsi="Calibri" w:cs="Calibri"/>
                <w:color w:val="000000"/>
                <w:sz w:val="20"/>
                <w:szCs w:val="20"/>
              </w:rPr>
              <w:t>,</w:t>
            </w:r>
            <w:r w:rsidRPr="006A4734">
              <w:rPr>
                <w:rFonts w:ascii="Calibri" w:hAnsi="Calibri" w:cs="Calibri"/>
                <w:color w:val="000000"/>
                <w:sz w:val="20"/>
                <w:szCs w:val="20"/>
              </w:rPr>
              <w:t>772</w:t>
            </w:r>
          </w:p>
        </w:tc>
        <w:tc>
          <w:tcPr>
            <w:tcW w:w="992" w:type="dxa"/>
            <w:tcBorders>
              <w:left w:val="single" w:sz="4" w:space="0" w:color="000000"/>
              <w:bottom w:val="single" w:sz="4" w:space="0" w:color="000000"/>
            </w:tcBorders>
            <w:shd w:val="clear" w:color="auto" w:fill="auto"/>
            <w:vAlign w:val="bottom"/>
          </w:tcPr>
          <w:p w14:paraId="33D9F0C1" w14:textId="3987894B"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220</w:t>
            </w:r>
          </w:p>
        </w:tc>
        <w:tc>
          <w:tcPr>
            <w:tcW w:w="993" w:type="dxa"/>
            <w:tcBorders>
              <w:left w:val="single" w:sz="4" w:space="0" w:color="000000"/>
              <w:bottom w:val="single" w:sz="4" w:space="0" w:color="000000"/>
            </w:tcBorders>
            <w:shd w:val="clear" w:color="auto" w:fill="auto"/>
            <w:vAlign w:val="bottom"/>
          </w:tcPr>
          <w:p w14:paraId="4AF5FE1F" w14:textId="59E8F56D"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137</w:t>
            </w:r>
          </w:p>
        </w:tc>
        <w:tc>
          <w:tcPr>
            <w:tcW w:w="1134" w:type="dxa"/>
            <w:tcBorders>
              <w:left w:val="single" w:sz="4" w:space="0" w:color="000000"/>
              <w:bottom w:val="single" w:sz="4" w:space="0" w:color="000000"/>
            </w:tcBorders>
            <w:shd w:val="clear" w:color="auto" w:fill="auto"/>
            <w:vAlign w:val="bottom"/>
          </w:tcPr>
          <w:p w14:paraId="5A22B537" w14:textId="3D0FDFF8" w:rsidR="0087681D" w:rsidRPr="006A4734" w:rsidRDefault="0087681D" w:rsidP="0087681D">
            <w:pPr>
              <w:spacing w:before="0" w:after="0"/>
              <w:rPr>
                <w:rFonts w:ascii="Calibri" w:hAnsi="Calibri" w:cs="Calibri"/>
                <w:b/>
                <w:bCs/>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038</w:t>
            </w:r>
          </w:p>
        </w:tc>
        <w:tc>
          <w:tcPr>
            <w:tcW w:w="1134" w:type="dxa"/>
            <w:tcBorders>
              <w:left w:val="single" w:sz="4" w:space="0" w:color="000000"/>
              <w:bottom w:val="single" w:sz="4" w:space="0" w:color="000000"/>
              <w:right w:val="single" w:sz="4" w:space="0" w:color="000000"/>
            </w:tcBorders>
            <w:shd w:val="clear" w:color="auto" w:fill="auto"/>
            <w:vAlign w:val="bottom"/>
          </w:tcPr>
          <w:p w14:paraId="008EE38A" w14:textId="2C92E30D" w:rsidR="0087681D" w:rsidRPr="006A4734" w:rsidRDefault="0087681D" w:rsidP="0087681D">
            <w:pPr>
              <w:spacing w:before="0" w:after="0"/>
              <w:rPr>
                <w:rFonts w:ascii="Calibri" w:hAnsi="Calibri" w:cs="Calibri"/>
                <w:sz w:val="20"/>
                <w:szCs w:val="20"/>
              </w:rPr>
            </w:pPr>
            <w:r w:rsidRPr="006A4734">
              <w:rPr>
                <w:rFonts w:ascii="Calibri" w:hAnsi="Calibri" w:cs="Calibri"/>
                <w:b/>
                <w:bCs/>
                <w:sz w:val="20"/>
                <w:szCs w:val="20"/>
              </w:rPr>
              <w:t>0</w:t>
            </w:r>
            <w:r w:rsidR="00584D04" w:rsidRPr="006A4734">
              <w:rPr>
                <w:rFonts w:ascii="Calibri" w:hAnsi="Calibri" w:cs="Calibri"/>
                <w:b/>
                <w:bCs/>
                <w:sz w:val="20"/>
                <w:szCs w:val="20"/>
              </w:rPr>
              <w:t>,</w:t>
            </w:r>
            <w:r w:rsidRPr="006A4734">
              <w:rPr>
                <w:rFonts w:ascii="Calibri" w:hAnsi="Calibri" w:cs="Calibri"/>
                <w:b/>
                <w:bCs/>
                <w:sz w:val="20"/>
                <w:szCs w:val="20"/>
              </w:rPr>
              <w:t>056</w:t>
            </w:r>
          </w:p>
        </w:tc>
      </w:tr>
      <w:tr w:rsidR="0087681D" w:rsidRPr="006A4734" w14:paraId="24B6E6F8"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3412FA20"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Dvietes ieteka</w:t>
            </w:r>
          </w:p>
        </w:tc>
        <w:tc>
          <w:tcPr>
            <w:tcW w:w="1134" w:type="dxa"/>
            <w:tcBorders>
              <w:top w:val="single" w:sz="4" w:space="0" w:color="000000"/>
              <w:left w:val="single" w:sz="4" w:space="0" w:color="000000"/>
              <w:bottom w:val="single" w:sz="4" w:space="0" w:color="000000"/>
            </w:tcBorders>
            <w:shd w:val="clear" w:color="auto" w:fill="auto"/>
            <w:vAlign w:val="bottom"/>
          </w:tcPr>
          <w:p w14:paraId="57126031"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4</w:t>
            </w:r>
          </w:p>
        </w:tc>
        <w:tc>
          <w:tcPr>
            <w:tcW w:w="1036" w:type="dxa"/>
            <w:tcBorders>
              <w:left w:val="single" w:sz="4" w:space="0" w:color="000000"/>
              <w:bottom w:val="single" w:sz="4" w:space="0" w:color="000000"/>
            </w:tcBorders>
            <w:shd w:val="clear" w:color="auto" w:fill="auto"/>
            <w:vAlign w:val="bottom"/>
          </w:tcPr>
          <w:p w14:paraId="77012C0D" w14:textId="45ACB492"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1</w:t>
            </w:r>
            <w:r w:rsidR="00982CCD" w:rsidRPr="006A4734">
              <w:rPr>
                <w:rFonts w:ascii="Calibri" w:hAnsi="Calibri" w:cs="Calibri"/>
                <w:b/>
                <w:bCs/>
                <w:color w:val="000000"/>
                <w:sz w:val="20"/>
                <w:szCs w:val="20"/>
              </w:rPr>
              <w:t>,</w:t>
            </w:r>
            <w:r w:rsidRPr="006A4734">
              <w:rPr>
                <w:rFonts w:ascii="Calibri" w:hAnsi="Calibri" w:cs="Calibri"/>
                <w:b/>
                <w:bCs/>
                <w:color w:val="000000"/>
                <w:sz w:val="20"/>
                <w:szCs w:val="20"/>
              </w:rPr>
              <w:t>884</w:t>
            </w:r>
          </w:p>
        </w:tc>
        <w:tc>
          <w:tcPr>
            <w:tcW w:w="992" w:type="dxa"/>
            <w:tcBorders>
              <w:left w:val="single" w:sz="4" w:space="0" w:color="000000"/>
              <w:bottom w:val="single" w:sz="4" w:space="0" w:color="000000"/>
            </w:tcBorders>
            <w:shd w:val="clear" w:color="auto" w:fill="auto"/>
            <w:vAlign w:val="bottom"/>
          </w:tcPr>
          <w:p w14:paraId="0303D4A1" w14:textId="78CFC967"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000</w:t>
            </w:r>
          </w:p>
        </w:tc>
        <w:tc>
          <w:tcPr>
            <w:tcW w:w="993" w:type="dxa"/>
            <w:tcBorders>
              <w:left w:val="single" w:sz="4" w:space="0" w:color="000000"/>
              <w:bottom w:val="single" w:sz="4" w:space="0" w:color="000000"/>
            </w:tcBorders>
            <w:shd w:val="clear" w:color="auto" w:fill="auto"/>
            <w:vAlign w:val="bottom"/>
          </w:tcPr>
          <w:p w14:paraId="4500D92A" w14:textId="50746E7D"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114</w:t>
            </w:r>
          </w:p>
        </w:tc>
        <w:tc>
          <w:tcPr>
            <w:tcW w:w="1134" w:type="dxa"/>
            <w:tcBorders>
              <w:left w:val="single" w:sz="4" w:space="0" w:color="000000"/>
              <w:bottom w:val="single" w:sz="4" w:space="0" w:color="000000"/>
            </w:tcBorders>
            <w:shd w:val="clear" w:color="auto" w:fill="auto"/>
            <w:vAlign w:val="bottom"/>
          </w:tcPr>
          <w:p w14:paraId="4C97EE56" w14:textId="74D25A61" w:rsidR="0087681D" w:rsidRPr="006A4734" w:rsidRDefault="0087681D" w:rsidP="0087681D">
            <w:pPr>
              <w:spacing w:before="0" w:after="0"/>
              <w:rPr>
                <w:rFonts w:ascii="Calibri" w:hAnsi="Calibri" w:cs="Calibri"/>
                <w:b/>
                <w:bCs/>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148</w:t>
            </w:r>
          </w:p>
        </w:tc>
        <w:tc>
          <w:tcPr>
            <w:tcW w:w="1134" w:type="dxa"/>
            <w:tcBorders>
              <w:left w:val="single" w:sz="4" w:space="0" w:color="000000"/>
              <w:bottom w:val="single" w:sz="4" w:space="0" w:color="000000"/>
              <w:right w:val="single" w:sz="4" w:space="0" w:color="000000"/>
            </w:tcBorders>
            <w:shd w:val="clear" w:color="auto" w:fill="auto"/>
            <w:vAlign w:val="bottom"/>
          </w:tcPr>
          <w:p w14:paraId="7B9F2E0F" w14:textId="1532D7EA" w:rsidR="0087681D" w:rsidRPr="006A4734" w:rsidRDefault="0087681D" w:rsidP="0087681D">
            <w:pPr>
              <w:spacing w:before="0" w:after="0"/>
              <w:rPr>
                <w:rFonts w:ascii="Calibri" w:hAnsi="Calibri" w:cs="Calibri"/>
                <w:sz w:val="20"/>
                <w:szCs w:val="20"/>
              </w:rPr>
            </w:pPr>
            <w:r w:rsidRPr="006A4734">
              <w:rPr>
                <w:rFonts w:ascii="Calibri" w:hAnsi="Calibri" w:cs="Calibri"/>
                <w:b/>
                <w:bCs/>
                <w:sz w:val="20"/>
                <w:szCs w:val="20"/>
              </w:rPr>
              <w:t>0</w:t>
            </w:r>
            <w:r w:rsidR="00584D04" w:rsidRPr="006A4734">
              <w:rPr>
                <w:rFonts w:ascii="Calibri" w:hAnsi="Calibri" w:cs="Calibri"/>
                <w:b/>
                <w:bCs/>
                <w:sz w:val="20"/>
                <w:szCs w:val="20"/>
              </w:rPr>
              <w:t>,</w:t>
            </w:r>
            <w:r w:rsidRPr="006A4734">
              <w:rPr>
                <w:rFonts w:ascii="Calibri" w:hAnsi="Calibri" w:cs="Calibri"/>
                <w:b/>
                <w:bCs/>
                <w:sz w:val="20"/>
                <w:szCs w:val="20"/>
              </w:rPr>
              <w:t>190</w:t>
            </w:r>
          </w:p>
        </w:tc>
      </w:tr>
      <w:tr w:rsidR="0087681D" w:rsidRPr="006A4734" w14:paraId="285EE701"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17C772C4"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Ilūkstes ieteka</w:t>
            </w:r>
          </w:p>
        </w:tc>
        <w:tc>
          <w:tcPr>
            <w:tcW w:w="1134" w:type="dxa"/>
            <w:tcBorders>
              <w:top w:val="single" w:sz="4" w:space="0" w:color="000000"/>
              <w:left w:val="single" w:sz="4" w:space="0" w:color="000000"/>
              <w:bottom w:val="single" w:sz="4" w:space="0" w:color="000000"/>
            </w:tcBorders>
            <w:shd w:val="clear" w:color="auto" w:fill="auto"/>
            <w:vAlign w:val="bottom"/>
          </w:tcPr>
          <w:p w14:paraId="598A854B"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5</w:t>
            </w:r>
          </w:p>
        </w:tc>
        <w:tc>
          <w:tcPr>
            <w:tcW w:w="1036" w:type="dxa"/>
            <w:tcBorders>
              <w:left w:val="single" w:sz="4" w:space="0" w:color="000000"/>
              <w:bottom w:val="single" w:sz="4" w:space="0" w:color="000000"/>
            </w:tcBorders>
            <w:shd w:val="clear" w:color="auto" w:fill="auto"/>
            <w:vAlign w:val="bottom"/>
          </w:tcPr>
          <w:p w14:paraId="32288203" w14:textId="20A8E69E"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1</w:t>
            </w:r>
            <w:r w:rsidR="00982CCD" w:rsidRPr="006A4734">
              <w:rPr>
                <w:rFonts w:ascii="Calibri" w:hAnsi="Calibri" w:cs="Calibri"/>
                <w:color w:val="000000"/>
                <w:sz w:val="20"/>
                <w:szCs w:val="20"/>
              </w:rPr>
              <w:t>,</w:t>
            </w:r>
            <w:r w:rsidRPr="006A4734">
              <w:rPr>
                <w:rFonts w:ascii="Calibri" w:hAnsi="Calibri" w:cs="Calibri"/>
                <w:color w:val="000000"/>
                <w:sz w:val="20"/>
                <w:szCs w:val="20"/>
              </w:rPr>
              <w:t>468</w:t>
            </w:r>
          </w:p>
        </w:tc>
        <w:tc>
          <w:tcPr>
            <w:tcW w:w="992" w:type="dxa"/>
            <w:tcBorders>
              <w:left w:val="single" w:sz="4" w:space="0" w:color="000000"/>
              <w:bottom w:val="single" w:sz="4" w:space="0" w:color="000000"/>
            </w:tcBorders>
            <w:shd w:val="clear" w:color="auto" w:fill="auto"/>
            <w:vAlign w:val="bottom"/>
          </w:tcPr>
          <w:p w14:paraId="571078EB" w14:textId="652F5882"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158</w:t>
            </w:r>
          </w:p>
        </w:tc>
        <w:tc>
          <w:tcPr>
            <w:tcW w:w="993" w:type="dxa"/>
            <w:tcBorders>
              <w:left w:val="single" w:sz="4" w:space="0" w:color="000000"/>
              <w:bottom w:val="single" w:sz="4" w:space="0" w:color="000000"/>
            </w:tcBorders>
            <w:shd w:val="clear" w:color="auto" w:fill="auto"/>
            <w:vAlign w:val="bottom"/>
          </w:tcPr>
          <w:p w14:paraId="2DFBA251" w14:textId="6C0F28F9"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142</w:t>
            </w:r>
          </w:p>
        </w:tc>
        <w:tc>
          <w:tcPr>
            <w:tcW w:w="1134" w:type="dxa"/>
            <w:tcBorders>
              <w:left w:val="single" w:sz="4" w:space="0" w:color="000000"/>
              <w:bottom w:val="single" w:sz="4" w:space="0" w:color="000000"/>
            </w:tcBorders>
            <w:shd w:val="clear" w:color="auto" w:fill="auto"/>
            <w:vAlign w:val="bottom"/>
          </w:tcPr>
          <w:p w14:paraId="298EDA30" w14:textId="33DEA8F1"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034</w:t>
            </w:r>
          </w:p>
        </w:tc>
        <w:tc>
          <w:tcPr>
            <w:tcW w:w="1134" w:type="dxa"/>
            <w:tcBorders>
              <w:left w:val="single" w:sz="4" w:space="0" w:color="000000"/>
              <w:bottom w:val="single" w:sz="4" w:space="0" w:color="000000"/>
              <w:right w:val="single" w:sz="4" w:space="0" w:color="000000"/>
            </w:tcBorders>
            <w:shd w:val="clear" w:color="auto" w:fill="auto"/>
            <w:vAlign w:val="bottom"/>
          </w:tcPr>
          <w:p w14:paraId="68553854" w14:textId="7A695873"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584D04" w:rsidRPr="006A4734">
              <w:rPr>
                <w:rFonts w:ascii="Calibri" w:hAnsi="Calibri" w:cs="Calibri"/>
                <w:b/>
                <w:bCs/>
                <w:color w:val="000000"/>
                <w:sz w:val="20"/>
                <w:szCs w:val="20"/>
              </w:rPr>
              <w:t>,</w:t>
            </w:r>
            <w:r w:rsidRPr="006A4734">
              <w:rPr>
                <w:rFonts w:ascii="Calibri" w:hAnsi="Calibri" w:cs="Calibri"/>
                <w:b/>
                <w:bCs/>
                <w:color w:val="000000"/>
                <w:sz w:val="20"/>
                <w:szCs w:val="20"/>
              </w:rPr>
              <w:t>041</w:t>
            </w:r>
          </w:p>
        </w:tc>
      </w:tr>
      <w:tr w:rsidR="0087681D" w:rsidRPr="006A4734" w14:paraId="6A628855"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5BD0C7D6"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pie Dvietes tilta</w:t>
            </w:r>
          </w:p>
        </w:tc>
        <w:tc>
          <w:tcPr>
            <w:tcW w:w="1134" w:type="dxa"/>
            <w:tcBorders>
              <w:top w:val="single" w:sz="4" w:space="0" w:color="000000"/>
              <w:left w:val="single" w:sz="4" w:space="0" w:color="000000"/>
              <w:bottom w:val="single" w:sz="4" w:space="0" w:color="000000"/>
            </w:tcBorders>
            <w:shd w:val="clear" w:color="auto" w:fill="auto"/>
            <w:vAlign w:val="bottom"/>
          </w:tcPr>
          <w:p w14:paraId="738F389A"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6</w:t>
            </w:r>
          </w:p>
        </w:tc>
        <w:tc>
          <w:tcPr>
            <w:tcW w:w="1036" w:type="dxa"/>
            <w:tcBorders>
              <w:left w:val="single" w:sz="4" w:space="0" w:color="000000"/>
              <w:bottom w:val="single" w:sz="4" w:space="0" w:color="000000"/>
            </w:tcBorders>
            <w:shd w:val="clear" w:color="auto" w:fill="auto"/>
            <w:vAlign w:val="bottom"/>
          </w:tcPr>
          <w:p w14:paraId="587B604F" w14:textId="7A41400F"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1</w:t>
            </w:r>
            <w:r w:rsidR="00CD4A1B" w:rsidRPr="006A4734">
              <w:rPr>
                <w:rFonts w:ascii="Calibri" w:hAnsi="Calibri" w:cs="Calibri"/>
                <w:color w:val="000000"/>
                <w:sz w:val="20"/>
                <w:szCs w:val="20"/>
              </w:rPr>
              <w:t>,</w:t>
            </w:r>
            <w:r w:rsidRPr="006A4734">
              <w:rPr>
                <w:rFonts w:ascii="Calibri" w:hAnsi="Calibri" w:cs="Calibri"/>
                <w:color w:val="000000"/>
                <w:sz w:val="20"/>
                <w:szCs w:val="20"/>
              </w:rPr>
              <w:t>492</w:t>
            </w:r>
          </w:p>
        </w:tc>
        <w:tc>
          <w:tcPr>
            <w:tcW w:w="992" w:type="dxa"/>
            <w:tcBorders>
              <w:left w:val="single" w:sz="4" w:space="0" w:color="000000"/>
              <w:bottom w:val="single" w:sz="4" w:space="0" w:color="000000"/>
            </w:tcBorders>
            <w:shd w:val="clear" w:color="auto" w:fill="auto"/>
            <w:vAlign w:val="bottom"/>
          </w:tcPr>
          <w:p w14:paraId="102A93FD" w14:textId="5430CD13"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000</w:t>
            </w:r>
          </w:p>
        </w:tc>
        <w:tc>
          <w:tcPr>
            <w:tcW w:w="993" w:type="dxa"/>
            <w:tcBorders>
              <w:left w:val="single" w:sz="4" w:space="0" w:color="000000"/>
              <w:bottom w:val="single" w:sz="4" w:space="0" w:color="000000"/>
            </w:tcBorders>
            <w:shd w:val="clear" w:color="auto" w:fill="auto"/>
            <w:vAlign w:val="bottom"/>
          </w:tcPr>
          <w:p w14:paraId="4C7C09DB" w14:textId="3290BDB3"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121</w:t>
            </w:r>
          </w:p>
        </w:tc>
        <w:tc>
          <w:tcPr>
            <w:tcW w:w="1134" w:type="dxa"/>
            <w:tcBorders>
              <w:left w:val="single" w:sz="4" w:space="0" w:color="000000"/>
              <w:bottom w:val="single" w:sz="4" w:space="0" w:color="000000"/>
            </w:tcBorders>
            <w:shd w:val="clear" w:color="auto" w:fill="auto"/>
            <w:vAlign w:val="bottom"/>
          </w:tcPr>
          <w:p w14:paraId="4D92F232" w14:textId="340A9545"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134</w:t>
            </w:r>
          </w:p>
        </w:tc>
        <w:tc>
          <w:tcPr>
            <w:tcW w:w="1134" w:type="dxa"/>
            <w:tcBorders>
              <w:left w:val="single" w:sz="4" w:space="0" w:color="000000"/>
              <w:bottom w:val="single" w:sz="4" w:space="0" w:color="000000"/>
              <w:right w:val="single" w:sz="4" w:space="0" w:color="000000"/>
            </w:tcBorders>
            <w:shd w:val="clear" w:color="auto" w:fill="auto"/>
            <w:vAlign w:val="bottom"/>
          </w:tcPr>
          <w:p w14:paraId="196247A0" w14:textId="77777777" w:rsidR="0087681D" w:rsidRPr="006A4734" w:rsidRDefault="0087681D" w:rsidP="0087681D">
            <w:pPr>
              <w:spacing w:before="0" w:after="0"/>
              <w:rPr>
                <w:rFonts w:ascii="Calibri" w:hAnsi="Calibri" w:cs="Calibri"/>
                <w:sz w:val="20"/>
                <w:szCs w:val="20"/>
              </w:rPr>
            </w:pPr>
            <w:r w:rsidRPr="006A4734">
              <w:rPr>
                <w:rFonts w:ascii="Calibri" w:hAnsi="Calibri" w:cs="Calibri"/>
                <w:color w:val="000000"/>
                <w:sz w:val="20"/>
                <w:szCs w:val="20"/>
              </w:rPr>
              <w:t>-</w:t>
            </w:r>
          </w:p>
        </w:tc>
      </w:tr>
      <w:tr w:rsidR="0087681D" w:rsidRPr="006A4734" w14:paraId="6FFD3D24"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61152275"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augšpus Dvietes ciema</w:t>
            </w:r>
          </w:p>
        </w:tc>
        <w:tc>
          <w:tcPr>
            <w:tcW w:w="1134" w:type="dxa"/>
            <w:tcBorders>
              <w:top w:val="single" w:sz="4" w:space="0" w:color="000000"/>
              <w:left w:val="single" w:sz="4" w:space="0" w:color="000000"/>
              <w:bottom w:val="single" w:sz="4" w:space="0" w:color="000000"/>
            </w:tcBorders>
            <w:shd w:val="clear" w:color="auto" w:fill="auto"/>
            <w:vAlign w:val="bottom"/>
          </w:tcPr>
          <w:p w14:paraId="02D7CCD5"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7</w:t>
            </w:r>
          </w:p>
        </w:tc>
        <w:tc>
          <w:tcPr>
            <w:tcW w:w="1036" w:type="dxa"/>
            <w:tcBorders>
              <w:left w:val="single" w:sz="4" w:space="0" w:color="000000"/>
              <w:bottom w:val="single" w:sz="4" w:space="0" w:color="000000"/>
            </w:tcBorders>
            <w:shd w:val="clear" w:color="auto" w:fill="auto"/>
            <w:vAlign w:val="bottom"/>
          </w:tcPr>
          <w:p w14:paraId="2BD9B131" w14:textId="19B37BCE"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1</w:t>
            </w:r>
            <w:r w:rsidR="00CD4A1B" w:rsidRPr="006A4734">
              <w:rPr>
                <w:rFonts w:ascii="Calibri" w:hAnsi="Calibri" w:cs="Calibri"/>
                <w:color w:val="000000"/>
                <w:sz w:val="20"/>
                <w:szCs w:val="20"/>
              </w:rPr>
              <w:t>,</w:t>
            </w:r>
            <w:r w:rsidRPr="006A4734">
              <w:rPr>
                <w:rFonts w:ascii="Calibri" w:hAnsi="Calibri" w:cs="Calibri"/>
                <w:color w:val="000000"/>
                <w:sz w:val="20"/>
                <w:szCs w:val="20"/>
              </w:rPr>
              <w:t>708</w:t>
            </w:r>
          </w:p>
        </w:tc>
        <w:tc>
          <w:tcPr>
            <w:tcW w:w="992" w:type="dxa"/>
            <w:tcBorders>
              <w:left w:val="single" w:sz="4" w:space="0" w:color="000000"/>
              <w:bottom w:val="single" w:sz="4" w:space="0" w:color="000000"/>
            </w:tcBorders>
            <w:shd w:val="clear" w:color="auto" w:fill="auto"/>
            <w:vAlign w:val="bottom"/>
          </w:tcPr>
          <w:p w14:paraId="596F65EA" w14:textId="5A9F366D"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000</w:t>
            </w:r>
          </w:p>
        </w:tc>
        <w:tc>
          <w:tcPr>
            <w:tcW w:w="993" w:type="dxa"/>
            <w:tcBorders>
              <w:left w:val="single" w:sz="4" w:space="0" w:color="000000"/>
              <w:bottom w:val="single" w:sz="4" w:space="0" w:color="000000"/>
            </w:tcBorders>
            <w:shd w:val="clear" w:color="auto" w:fill="auto"/>
            <w:vAlign w:val="bottom"/>
          </w:tcPr>
          <w:p w14:paraId="21A5ACEF" w14:textId="2FC67345"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083</w:t>
            </w:r>
          </w:p>
        </w:tc>
        <w:tc>
          <w:tcPr>
            <w:tcW w:w="1134" w:type="dxa"/>
            <w:tcBorders>
              <w:left w:val="single" w:sz="4" w:space="0" w:color="000000"/>
              <w:bottom w:val="single" w:sz="4" w:space="0" w:color="000000"/>
            </w:tcBorders>
            <w:shd w:val="clear" w:color="auto" w:fill="auto"/>
            <w:vAlign w:val="bottom"/>
          </w:tcPr>
          <w:p w14:paraId="6BE80804" w14:textId="385D0FB0"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109</w:t>
            </w:r>
          </w:p>
        </w:tc>
        <w:tc>
          <w:tcPr>
            <w:tcW w:w="1134" w:type="dxa"/>
            <w:tcBorders>
              <w:left w:val="single" w:sz="4" w:space="0" w:color="000000"/>
              <w:bottom w:val="single" w:sz="4" w:space="0" w:color="000000"/>
              <w:right w:val="single" w:sz="4" w:space="0" w:color="000000"/>
            </w:tcBorders>
            <w:shd w:val="clear" w:color="auto" w:fill="auto"/>
            <w:vAlign w:val="bottom"/>
          </w:tcPr>
          <w:p w14:paraId="3F886E53" w14:textId="0A14F97A" w:rsidR="0087681D" w:rsidRPr="006A4734" w:rsidRDefault="0087681D" w:rsidP="0087681D">
            <w:pPr>
              <w:spacing w:before="0" w:after="0"/>
              <w:rPr>
                <w:rFonts w:ascii="Calibri" w:hAnsi="Calibri" w:cs="Calibri"/>
                <w:sz w:val="20"/>
                <w:szCs w:val="20"/>
              </w:rPr>
            </w:pPr>
            <w:r w:rsidRPr="006A4734">
              <w:rPr>
                <w:rFonts w:ascii="Calibri" w:hAnsi="Calibri" w:cs="Calibri"/>
                <w:sz w:val="20"/>
                <w:szCs w:val="20"/>
              </w:rPr>
              <w:t>0</w:t>
            </w:r>
            <w:r w:rsidR="00584D04" w:rsidRPr="006A4734">
              <w:rPr>
                <w:rFonts w:ascii="Calibri" w:hAnsi="Calibri" w:cs="Calibri"/>
                <w:sz w:val="20"/>
                <w:szCs w:val="20"/>
              </w:rPr>
              <w:t>,</w:t>
            </w:r>
            <w:r w:rsidRPr="006A4734">
              <w:rPr>
                <w:rFonts w:ascii="Calibri" w:hAnsi="Calibri" w:cs="Calibri"/>
                <w:sz w:val="20"/>
                <w:szCs w:val="20"/>
              </w:rPr>
              <w:t>138</w:t>
            </w:r>
          </w:p>
        </w:tc>
      </w:tr>
      <w:tr w:rsidR="0087681D" w:rsidRPr="006A4734" w14:paraId="6DD236D9"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611F89DC"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Dvietes ezers</w:t>
            </w:r>
          </w:p>
        </w:tc>
        <w:tc>
          <w:tcPr>
            <w:tcW w:w="1134" w:type="dxa"/>
            <w:tcBorders>
              <w:top w:val="single" w:sz="4" w:space="0" w:color="000000"/>
              <w:left w:val="single" w:sz="4" w:space="0" w:color="000000"/>
              <w:bottom w:val="single" w:sz="4" w:space="0" w:color="000000"/>
            </w:tcBorders>
            <w:shd w:val="clear" w:color="auto" w:fill="auto"/>
            <w:vAlign w:val="bottom"/>
          </w:tcPr>
          <w:p w14:paraId="11F89976"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8</w:t>
            </w:r>
          </w:p>
        </w:tc>
        <w:tc>
          <w:tcPr>
            <w:tcW w:w="1036" w:type="dxa"/>
            <w:tcBorders>
              <w:left w:val="single" w:sz="4" w:space="0" w:color="000000"/>
              <w:bottom w:val="single" w:sz="4" w:space="0" w:color="000000"/>
            </w:tcBorders>
            <w:shd w:val="clear" w:color="auto" w:fill="auto"/>
            <w:vAlign w:val="bottom"/>
          </w:tcPr>
          <w:p w14:paraId="092403DC" w14:textId="660B8EF7"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1</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808</w:t>
            </w:r>
          </w:p>
        </w:tc>
        <w:tc>
          <w:tcPr>
            <w:tcW w:w="992" w:type="dxa"/>
            <w:tcBorders>
              <w:left w:val="single" w:sz="4" w:space="0" w:color="000000"/>
              <w:bottom w:val="single" w:sz="4" w:space="0" w:color="000000"/>
            </w:tcBorders>
            <w:shd w:val="clear" w:color="auto" w:fill="auto"/>
            <w:vAlign w:val="bottom"/>
          </w:tcPr>
          <w:p w14:paraId="45B4C70B" w14:textId="457A1465"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000</w:t>
            </w:r>
          </w:p>
        </w:tc>
        <w:tc>
          <w:tcPr>
            <w:tcW w:w="993" w:type="dxa"/>
            <w:tcBorders>
              <w:left w:val="single" w:sz="4" w:space="0" w:color="000000"/>
              <w:bottom w:val="single" w:sz="4" w:space="0" w:color="000000"/>
            </w:tcBorders>
            <w:shd w:val="clear" w:color="auto" w:fill="auto"/>
            <w:vAlign w:val="bottom"/>
          </w:tcPr>
          <w:p w14:paraId="4344CCB5" w14:textId="3AB67686"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071</w:t>
            </w:r>
          </w:p>
        </w:tc>
        <w:tc>
          <w:tcPr>
            <w:tcW w:w="1134" w:type="dxa"/>
            <w:tcBorders>
              <w:left w:val="single" w:sz="4" w:space="0" w:color="000000"/>
              <w:bottom w:val="single" w:sz="4" w:space="0" w:color="000000"/>
            </w:tcBorders>
            <w:shd w:val="clear" w:color="auto" w:fill="auto"/>
            <w:vAlign w:val="bottom"/>
          </w:tcPr>
          <w:p w14:paraId="416E222E" w14:textId="6F258588"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097</w:t>
            </w:r>
          </w:p>
        </w:tc>
        <w:tc>
          <w:tcPr>
            <w:tcW w:w="1134" w:type="dxa"/>
            <w:tcBorders>
              <w:left w:val="single" w:sz="4" w:space="0" w:color="000000"/>
              <w:bottom w:val="single" w:sz="4" w:space="0" w:color="000000"/>
              <w:right w:val="single" w:sz="4" w:space="0" w:color="000000"/>
            </w:tcBorders>
            <w:shd w:val="clear" w:color="auto" w:fill="auto"/>
            <w:vAlign w:val="bottom"/>
          </w:tcPr>
          <w:p w14:paraId="3922242A" w14:textId="77777777" w:rsidR="0087681D" w:rsidRPr="006A4734" w:rsidRDefault="0087681D" w:rsidP="0087681D">
            <w:pPr>
              <w:spacing w:before="0" w:after="0"/>
              <w:rPr>
                <w:rFonts w:ascii="Calibri" w:hAnsi="Calibri" w:cs="Calibri"/>
                <w:sz w:val="20"/>
                <w:szCs w:val="20"/>
              </w:rPr>
            </w:pPr>
            <w:r w:rsidRPr="006A4734">
              <w:rPr>
                <w:rFonts w:ascii="Calibri" w:hAnsi="Calibri" w:cs="Calibri"/>
                <w:color w:val="000000"/>
                <w:sz w:val="20"/>
                <w:szCs w:val="20"/>
              </w:rPr>
              <w:t>-</w:t>
            </w:r>
          </w:p>
        </w:tc>
      </w:tr>
      <w:tr w:rsidR="0087681D" w:rsidRPr="006A4734" w14:paraId="727D85F3"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348F09A2"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starp ezeriem</w:t>
            </w:r>
          </w:p>
        </w:tc>
        <w:tc>
          <w:tcPr>
            <w:tcW w:w="1134" w:type="dxa"/>
            <w:tcBorders>
              <w:top w:val="single" w:sz="4" w:space="0" w:color="000000"/>
              <w:left w:val="single" w:sz="4" w:space="0" w:color="000000"/>
              <w:bottom w:val="single" w:sz="4" w:space="0" w:color="000000"/>
            </w:tcBorders>
            <w:shd w:val="clear" w:color="auto" w:fill="auto"/>
            <w:vAlign w:val="bottom"/>
          </w:tcPr>
          <w:p w14:paraId="6E716DC8"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9</w:t>
            </w:r>
          </w:p>
        </w:tc>
        <w:tc>
          <w:tcPr>
            <w:tcW w:w="1036" w:type="dxa"/>
            <w:tcBorders>
              <w:left w:val="single" w:sz="4" w:space="0" w:color="000000"/>
              <w:bottom w:val="single" w:sz="4" w:space="0" w:color="000000"/>
            </w:tcBorders>
            <w:shd w:val="clear" w:color="auto" w:fill="auto"/>
            <w:vAlign w:val="bottom"/>
          </w:tcPr>
          <w:p w14:paraId="108D7B02" w14:textId="7FD62D17"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1</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675</w:t>
            </w:r>
          </w:p>
        </w:tc>
        <w:tc>
          <w:tcPr>
            <w:tcW w:w="992" w:type="dxa"/>
            <w:tcBorders>
              <w:left w:val="single" w:sz="4" w:space="0" w:color="000000"/>
              <w:bottom w:val="single" w:sz="4" w:space="0" w:color="000000"/>
            </w:tcBorders>
            <w:shd w:val="clear" w:color="auto" w:fill="auto"/>
            <w:vAlign w:val="bottom"/>
          </w:tcPr>
          <w:p w14:paraId="1EB4BE31" w14:textId="34713D2B"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005</w:t>
            </w:r>
          </w:p>
        </w:tc>
        <w:tc>
          <w:tcPr>
            <w:tcW w:w="993" w:type="dxa"/>
            <w:tcBorders>
              <w:left w:val="single" w:sz="4" w:space="0" w:color="000000"/>
              <w:bottom w:val="single" w:sz="4" w:space="0" w:color="000000"/>
            </w:tcBorders>
            <w:shd w:val="clear" w:color="auto" w:fill="auto"/>
            <w:vAlign w:val="bottom"/>
          </w:tcPr>
          <w:p w14:paraId="16F115B3" w14:textId="554FA6EA"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081</w:t>
            </w:r>
          </w:p>
        </w:tc>
        <w:tc>
          <w:tcPr>
            <w:tcW w:w="1134" w:type="dxa"/>
            <w:tcBorders>
              <w:left w:val="single" w:sz="4" w:space="0" w:color="000000"/>
              <w:bottom w:val="single" w:sz="4" w:space="0" w:color="000000"/>
            </w:tcBorders>
            <w:shd w:val="clear" w:color="auto" w:fill="auto"/>
            <w:vAlign w:val="bottom"/>
          </w:tcPr>
          <w:p w14:paraId="39DA3AD6" w14:textId="1D1D1EC0"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090</w:t>
            </w:r>
          </w:p>
        </w:tc>
        <w:tc>
          <w:tcPr>
            <w:tcW w:w="1134" w:type="dxa"/>
            <w:tcBorders>
              <w:left w:val="single" w:sz="4" w:space="0" w:color="000000"/>
              <w:bottom w:val="single" w:sz="4" w:space="0" w:color="000000"/>
              <w:right w:val="single" w:sz="4" w:space="0" w:color="000000"/>
            </w:tcBorders>
            <w:shd w:val="clear" w:color="auto" w:fill="auto"/>
            <w:vAlign w:val="bottom"/>
          </w:tcPr>
          <w:p w14:paraId="040FF02C" w14:textId="6E5360C3" w:rsidR="0087681D" w:rsidRPr="006A4734" w:rsidRDefault="0087681D" w:rsidP="0087681D">
            <w:pPr>
              <w:spacing w:before="0" w:after="0"/>
              <w:rPr>
                <w:rFonts w:ascii="Calibri" w:hAnsi="Calibri" w:cs="Calibri"/>
                <w:sz w:val="20"/>
                <w:szCs w:val="20"/>
              </w:rPr>
            </w:pPr>
            <w:r w:rsidRPr="006A4734">
              <w:rPr>
                <w:rFonts w:ascii="Calibri" w:hAnsi="Calibri" w:cs="Calibri"/>
                <w:sz w:val="20"/>
                <w:szCs w:val="20"/>
              </w:rPr>
              <w:t>0</w:t>
            </w:r>
            <w:r w:rsidR="00584D04" w:rsidRPr="006A4734">
              <w:rPr>
                <w:rFonts w:ascii="Calibri" w:hAnsi="Calibri" w:cs="Calibri"/>
                <w:sz w:val="20"/>
                <w:szCs w:val="20"/>
              </w:rPr>
              <w:t>,</w:t>
            </w:r>
            <w:r w:rsidRPr="006A4734">
              <w:rPr>
                <w:rFonts w:ascii="Calibri" w:hAnsi="Calibri" w:cs="Calibri"/>
                <w:sz w:val="20"/>
                <w:szCs w:val="20"/>
              </w:rPr>
              <w:t>109</w:t>
            </w:r>
          </w:p>
        </w:tc>
      </w:tr>
      <w:tr w:rsidR="0087681D" w:rsidRPr="006A4734" w14:paraId="4E1E311B"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54889D6F"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pie Atvariem</w:t>
            </w:r>
          </w:p>
        </w:tc>
        <w:tc>
          <w:tcPr>
            <w:tcW w:w="1134" w:type="dxa"/>
            <w:tcBorders>
              <w:top w:val="single" w:sz="4" w:space="0" w:color="000000"/>
              <w:left w:val="single" w:sz="4" w:space="0" w:color="000000"/>
              <w:bottom w:val="single" w:sz="4" w:space="0" w:color="000000"/>
            </w:tcBorders>
            <w:shd w:val="clear" w:color="auto" w:fill="auto"/>
            <w:vAlign w:val="bottom"/>
          </w:tcPr>
          <w:p w14:paraId="180C835E"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10</w:t>
            </w:r>
          </w:p>
        </w:tc>
        <w:tc>
          <w:tcPr>
            <w:tcW w:w="1036" w:type="dxa"/>
            <w:tcBorders>
              <w:left w:val="single" w:sz="4" w:space="0" w:color="000000"/>
              <w:bottom w:val="single" w:sz="4" w:space="0" w:color="000000"/>
            </w:tcBorders>
            <w:shd w:val="clear" w:color="auto" w:fill="auto"/>
            <w:vAlign w:val="bottom"/>
          </w:tcPr>
          <w:p w14:paraId="33187109" w14:textId="71FFA38E"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1</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657</w:t>
            </w:r>
          </w:p>
        </w:tc>
        <w:tc>
          <w:tcPr>
            <w:tcW w:w="992" w:type="dxa"/>
            <w:tcBorders>
              <w:left w:val="single" w:sz="4" w:space="0" w:color="000000"/>
              <w:bottom w:val="single" w:sz="4" w:space="0" w:color="000000"/>
            </w:tcBorders>
            <w:shd w:val="clear" w:color="auto" w:fill="auto"/>
            <w:vAlign w:val="bottom"/>
          </w:tcPr>
          <w:p w14:paraId="4BB52F79" w14:textId="14914E72"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408</w:t>
            </w:r>
          </w:p>
        </w:tc>
        <w:tc>
          <w:tcPr>
            <w:tcW w:w="993" w:type="dxa"/>
            <w:tcBorders>
              <w:left w:val="single" w:sz="4" w:space="0" w:color="000000"/>
              <w:bottom w:val="single" w:sz="4" w:space="0" w:color="000000"/>
            </w:tcBorders>
            <w:shd w:val="clear" w:color="auto" w:fill="auto"/>
            <w:vAlign w:val="bottom"/>
          </w:tcPr>
          <w:p w14:paraId="00EB208F" w14:textId="045EEAAF"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177</w:t>
            </w:r>
          </w:p>
        </w:tc>
        <w:tc>
          <w:tcPr>
            <w:tcW w:w="1134" w:type="dxa"/>
            <w:tcBorders>
              <w:left w:val="single" w:sz="4" w:space="0" w:color="000000"/>
              <w:bottom w:val="single" w:sz="4" w:space="0" w:color="000000"/>
            </w:tcBorders>
            <w:shd w:val="clear" w:color="auto" w:fill="auto"/>
            <w:vAlign w:val="bottom"/>
          </w:tcPr>
          <w:p w14:paraId="574CBB21" w14:textId="5EB75EE3" w:rsidR="0087681D" w:rsidRPr="006A4734" w:rsidRDefault="0087681D" w:rsidP="0087681D">
            <w:pPr>
              <w:spacing w:before="0" w:after="0"/>
              <w:rPr>
                <w:rFonts w:ascii="Calibri" w:hAnsi="Calibri" w:cs="Calibri"/>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036</w:t>
            </w:r>
          </w:p>
        </w:tc>
        <w:tc>
          <w:tcPr>
            <w:tcW w:w="1134" w:type="dxa"/>
            <w:tcBorders>
              <w:left w:val="single" w:sz="4" w:space="0" w:color="000000"/>
              <w:bottom w:val="single" w:sz="4" w:space="0" w:color="000000"/>
              <w:right w:val="single" w:sz="4" w:space="0" w:color="000000"/>
            </w:tcBorders>
            <w:shd w:val="clear" w:color="auto" w:fill="auto"/>
            <w:vAlign w:val="bottom"/>
          </w:tcPr>
          <w:p w14:paraId="35B3CF23" w14:textId="163748A2" w:rsidR="0087681D" w:rsidRPr="006A4734" w:rsidRDefault="0087681D" w:rsidP="0087681D">
            <w:pPr>
              <w:spacing w:before="0" w:after="0"/>
              <w:rPr>
                <w:rFonts w:ascii="Calibri" w:hAnsi="Calibri" w:cs="Calibri"/>
                <w:sz w:val="20"/>
                <w:szCs w:val="20"/>
              </w:rPr>
            </w:pPr>
            <w:r w:rsidRPr="006A4734">
              <w:rPr>
                <w:rFonts w:ascii="Calibri" w:hAnsi="Calibri" w:cs="Calibri"/>
                <w:sz w:val="20"/>
                <w:szCs w:val="20"/>
              </w:rPr>
              <w:t>0</w:t>
            </w:r>
            <w:r w:rsidR="00584D04" w:rsidRPr="006A4734">
              <w:rPr>
                <w:rFonts w:ascii="Calibri" w:hAnsi="Calibri" w:cs="Calibri"/>
                <w:sz w:val="20"/>
                <w:szCs w:val="20"/>
              </w:rPr>
              <w:t>,</w:t>
            </w:r>
            <w:r w:rsidRPr="006A4734">
              <w:rPr>
                <w:rFonts w:ascii="Calibri" w:hAnsi="Calibri" w:cs="Calibri"/>
                <w:sz w:val="20"/>
                <w:szCs w:val="20"/>
              </w:rPr>
              <w:t>041</w:t>
            </w:r>
          </w:p>
        </w:tc>
      </w:tr>
      <w:tr w:rsidR="0087681D" w:rsidRPr="006A4734" w14:paraId="6B63BAFD"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774EA5E8"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Akmeņupes ieteka</w:t>
            </w:r>
          </w:p>
        </w:tc>
        <w:tc>
          <w:tcPr>
            <w:tcW w:w="1134" w:type="dxa"/>
            <w:tcBorders>
              <w:top w:val="single" w:sz="4" w:space="0" w:color="000000"/>
              <w:left w:val="single" w:sz="4" w:space="0" w:color="000000"/>
              <w:bottom w:val="single" w:sz="4" w:space="0" w:color="000000"/>
            </w:tcBorders>
            <w:shd w:val="clear" w:color="auto" w:fill="auto"/>
            <w:vAlign w:val="bottom"/>
          </w:tcPr>
          <w:p w14:paraId="1F3FB1F7"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11</w:t>
            </w:r>
          </w:p>
        </w:tc>
        <w:tc>
          <w:tcPr>
            <w:tcW w:w="1036" w:type="dxa"/>
            <w:tcBorders>
              <w:left w:val="single" w:sz="4" w:space="0" w:color="000000"/>
              <w:bottom w:val="single" w:sz="4" w:space="0" w:color="000000"/>
            </w:tcBorders>
            <w:shd w:val="clear" w:color="auto" w:fill="auto"/>
            <w:vAlign w:val="bottom"/>
          </w:tcPr>
          <w:p w14:paraId="699B0DCB" w14:textId="635729D2"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1</w:t>
            </w:r>
            <w:r w:rsidR="00CD4A1B" w:rsidRPr="006A4734">
              <w:rPr>
                <w:rFonts w:ascii="Calibri" w:hAnsi="Calibri" w:cs="Calibri"/>
                <w:color w:val="000000"/>
                <w:sz w:val="20"/>
                <w:szCs w:val="20"/>
              </w:rPr>
              <w:t>,</w:t>
            </w:r>
            <w:r w:rsidRPr="006A4734">
              <w:rPr>
                <w:rFonts w:ascii="Calibri" w:hAnsi="Calibri" w:cs="Calibri"/>
                <w:color w:val="000000"/>
                <w:sz w:val="20"/>
                <w:szCs w:val="20"/>
              </w:rPr>
              <w:t>696</w:t>
            </w:r>
          </w:p>
        </w:tc>
        <w:tc>
          <w:tcPr>
            <w:tcW w:w="992" w:type="dxa"/>
            <w:tcBorders>
              <w:left w:val="single" w:sz="4" w:space="0" w:color="000000"/>
              <w:bottom w:val="single" w:sz="4" w:space="0" w:color="000000"/>
            </w:tcBorders>
            <w:shd w:val="clear" w:color="auto" w:fill="auto"/>
            <w:vAlign w:val="bottom"/>
          </w:tcPr>
          <w:p w14:paraId="7C6D265E" w14:textId="7E31EFF2"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673</w:t>
            </w:r>
          </w:p>
        </w:tc>
        <w:tc>
          <w:tcPr>
            <w:tcW w:w="993" w:type="dxa"/>
            <w:tcBorders>
              <w:left w:val="single" w:sz="4" w:space="0" w:color="000000"/>
              <w:bottom w:val="single" w:sz="4" w:space="0" w:color="000000"/>
            </w:tcBorders>
            <w:shd w:val="clear" w:color="auto" w:fill="auto"/>
            <w:vAlign w:val="bottom"/>
          </w:tcPr>
          <w:p w14:paraId="0265ED7F" w14:textId="0C689589"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155</w:t>
            </w:r>
          </w:p>
        </w:tc>
        <w:tc>
          <w:tcPr>
            <w:tcW w:w="1134" w:type="dxa"/>
            <w:tcBorders>
              <w:left w:val="single" w:sz="4" w:space="0" w:color="000000"/>
              <w:bottom w:val="single" w:sz="4" w:space="0" w:color="000000"/>
            </w:tcBorders>
            <w:shd w:val="clear" w:color="auto" w:fill="auto"/>
            <w:vAlign w:val="bottom"/>
          </w:tcPr>
          <w:p w14:paraId="1B54D2AB" w14:textId="52240DF1"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041</w:t>
            </w:r>
          </w:p>
        </w:tc>
        <w:tc>
          <w:tcPr>
            <w:tcW w:w="1134" w:type="dxa"/>
            <w:tcBorders>
              <w:left w:val="single" w:sz="4" w:space="0" w:color="000000"/>
              <w:bottom w:val="single" w:sz="4" w:space="0" w:color="000000"/>
              <w:right w:val="single" w:sz="4" w:space="0" w:color="000000"/>
            </w:tcBorders>
            <w:shd w:val="clear" w:color="auto" w:fill="auto"/>
            <w:vAlign w:val="bottom"/>
          </w:tcPr>
          <w:p w14:paraId="2022A013" w14:textId="77777777" w:rsidR="0087681D" w:rsidRPr="006A4734" w:rsidRDefault="0087681D" w:rsidP="0087681D">
            <w:pPr>
              <w:spacing w:before="0" w:after="0"/>
              <w:rPr>
                <w:rFonts w:ascii="Calibri" w:hAnsi="Calibri" w:cs="Calibri"/>
                <w:sz w:val="20"/>
                <w:szCs w:val="20"/>
              </w:rPr>
            </w:pPr>
            <w:r w:rsidRPr="006A4734">
              <w:rPr>
                <w:rFonts w:ascii="Calibri" w:hAnsi="Calibri" w:cs="Calibri"/>
                <w:color w:val="000000"/>
                <w:sz w:val="20"/>
                <w:szCs w:val="20"/>
              </w:rPr>
              <w:t>-</w:t>
            </w:r>
          </w:p>
        </w:tc>
      </w:tr>
      <w:tr w:rsidR="0087681D" w:rsidRPr="006A4734" w14:paraId="10231312"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6C095DB0"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Dvietes augštece</w:t>
            </w:r>
          </w:p>
        </w:tc>
        <w:tc>
          <w:tcPr>
            <w:tcW w:w="1134" w:type="dxa"/>
            <w:tcBorders>
              <w:top w:val="single" w:sz="4" w:space="0" w:color="000000"/>
              <w:left w:val="single" w:sz="4" w:space="0" w:color="000000"/>
              <w:bottom w:val="single" w:sz="4" w:space="0" w:color="000000"/>
            </w:tcBorders>
            <w:shd w:val="clear" w:color="auto" w:fill="auto"/>
            <w:vAlign w:val="bottom"/>
          </w:tcPr>
          <w:p w14:paraId="3E5C2ACA"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12</w:t>
            </w:r>
          </w:p>
        </w:tc>
        <w:tc>
          <w:tcPr>
            <w:tcW w:w="1036" w:type="dxa"/>
            <w:tcBorders>
              <w:left w:val="single" w:sz="4" w:space="0" w:color="000000"/>
              <w:bottom w:val="single" w:sz="4" w:space="0" w:color="000000"/>
            </w:tcBorders>
            <w:shd w:val="clear" w:color="auto" w:fill="auto"/>
            <w:vAlign w:val="bottom"/>
          </w:tcPr>
          <w:p w14:paraId="70E258FA" w14:textId="006D233F"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1</w:t>
            </w:r>
            <w:r w:rsidR="00CD4A1B" w:rsidRPr="006A4734">
              <w:rPr>
                <w:rFonts w:ascii="Calibri" w:hAnsi="Calibri" w:cs="Calibri"/>
                <w:color w:val="000000"/>
                <w:sz w:val="20"/>
                <w:szCs w:val="20"/>
              </w:rPr>
              <w:t>,</w:t>
            </w:r>
            <w:r w:rsidRPr="006A4734">
              <w:rPr>
                <w:rFonts w:ascii="Calibri" w:hAnsi="Calibri" w:cs="Calibri"/>
                <w:color w:val="000000"/>
                <w:sz w:val="20"/>
                <w:szCs w:val="20"/>
              </w:rPr>
              <w:t>303</w:t>
            </w:r>
          </w:p>
        </w:tc>
        <w:tc>
          <w:tcPr>
            <w:tcW w:w="992" w:type="dxa"/>
            <w:tcBorders>
              <w:left w:val="single" w:sz="4" w:space="0" w:color="000000"/>
              <w:bottom w:val="single" w:sz="4" w:space="0" w:color="000000"/>
            </w:tcBorders>
            <w:shd w:val="clear" w:color="auto" w:fill="auto"/>
            <w:vAlign w:val="bottom"/>
          </w:tcPr>
          <w:p w14:paraId="367C679B" w14:textId="10A2610B"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150</w:t>
            </w:r>
          </w:p>
        </w:tc>
        <w:tc>
          <w:tcPr>
            <w:tcW w:w="993" w:type="dxa"/>
            <w:tcBorders>
              <w:left w:val="single" w:sz="4" w:space="0" w:color="000000"/>
              <w:bottom w:val="single" w:sz="4" w:space="0" w:color="000000"/>
            </w:tcBorders>
            <w:shd w:val="clear" w:color="auto" w:fill="auto"/>
            <w:vAlign w:val="bottom"/>
          </w:tcPr>
          <w:p w14:paraId="5D9F77A7" w14:textId="5CF431D9"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167</w:t>
            </w:r>
          </w:p>
        </w:tc>
        <w:tc>
          <w:tcPr>
            <w:tcW w:w="1134" w:type="dxa"/>
            <w:tcBorders>
              <w:left w:val="single" w:sz="4" w:space="0" w:color="000000"/>
              <w:bottom w:val="single" w:sz="4" w:space="0" w:color="000000"/>
            </w:tcBorders>
            <w:shd w:val="clear" w:color="auto" w:fill="auto"/>
            <w:vAlign w:val="bottom"/>
          </w:tcPr>
          <w:p w14:paraId="49BE3369" w14:textId="12ACD904"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047</w:t>
            </w:r>
          </w:p>
        </w:tc>
        <w:tc>
          <w:tcPr>
            <w:tcW w:w="1134" w:type="dxa"/>
            <w:tcBorders>
              <w:left w:val="single" w:sz="4" w:space="0" w:color="000000"/>
              <w:bottom w:val="single" w:sz="4" w:space="0" w:color="000000"/>
              <w:right w:val="single" w:sz="4" w:space="0" w:color="000000"/>
            </w:tcBorders>
            <w:shd w:val="clear" w:color="auto" w:fill="auto"/>
            <w:vAlign w:val="bottom"/>
          </w:tcPr>
          <w:p w14:paraId="20C712A5" w14:textId="5CE864E4" w:rsidR="0087681D" w:rsidRPr="006A4734" w:rsidRDefault="0087681D" w:rsidP="0087681D">
            <w:pPr>
              <w:spacing w:before="0" w:after="0"/>
              <w:rPr>
                <w:rFonts w:ascii="Calibri" w:hAnsi="Calibri" w:cs="Calibri"/>
                <w:sz w:val="20"/>
                <w:szCs w:val="20"/>
              </w:rPr>
            </w:pPr>
            <w:r w:rsidRPr="006A4734">
              <w:rPr>
                <w:rFonts w:ascii="Calibri" w:hAnsi="Calibri" w:cs="Calibri"/>
                <w:sz w:val="20"/>
                <w:szCs w:val="20"/>
              </w:rPr>
              <w:t>0</w:t>
            </w:r>
            <w:r w:rsidR="00584D04" w:rsidRPr="006A4734">
              <w:rPr>
                <w:rFonts w:ascii="Calibri" w:hAnsi="Calibri" w:cs="Calibri"/>
                <w:sz w:val="20"/>
                <w:szCs w:val="20"/>
              </w:rPr>
              <w:t>,</w:t>
            </w:r>
            <w:r w:rsidRPr="006A4734">
              <w:rPr>
                <w:rFonts w:ascii="Calibri" w:hAnsi="Calibri" w:cs="Calibri"/>
                <w:sz w:val="20"/>
                <w:szCs w:val="20"/>
              </w:rPr>
              <w:t>057</w:t>
            </w:r>
          </w:p>
        </w:tc>
      </w:tr>
      <w:tr w:rsidR="0087681D" w:rsidRPr="006A4734" w14:paraId="3285B97C"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2C9F45D3"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augšpus Pastaunes 2</w:t>
            </w:r>
          </w:p>
        </w:tc>
        <w:tc>
          <w:tcPr>
            <w:tcW w:w="1134" w:type="dxa"/>
            <w:tcBorders>
              <w:top w:val="single" w:sz="4" w:space="0" w:color="000000"/>
              <w:left w:val="single" w:sz="4" w:space="0" w:color="000000"/>
              <w:bottom w:val="single" w:sz="4" w:space="0" w:color="000000"/>
            </w:tcBorders>
            <w:shd w:val="clear" w:color="auto" w:fill="auto"/>
            <w:vAlign w:val="bottom"/>
          </w:tcPr>
          <w:p w14:paraId="7546708A"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13</w:t>
            </w:r>
          </w:p>
        </w:tc>
        <w:tc>
          <w:tcPr>
            <w:tcW w:w="1036" w:type="dxa"/>
            <w:tcBorders>
              <w:left w:val="single" w:sz="4" w:space="0" w:color="000000"/>
              <w:bottom w:val="single" w:sz="4" w:space="0" w:color="000000"/>
            </w:tcBorders>
            <w:shd w:val="clear" w:color="auto" w:fill="auto"/>
            <w:vAlign w:val="bottom"/>
          </w:tcPr>
          <w:p w14:paraId="2A584383" w14:textId="4241823C"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1</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567</w:t>
            </w:r>
          </w:p>
        </w:tc>
        <w:tc>
          <w:tcPr>
            <w:tcW w:w="992" w:type="dxa"/>
            <w:tcBorders>
              <w:left w:val="single" w:sz="4" w:space="0" w:color="000000"/>
              <w:bottom w:val="single" w:sz="4" w:space="0" w:color="000000"/>
            </w:tcBorders>
            <w:shd w:val="clear" w:color="auto" w:fill="auto"/>
            <w:vAlign w:val="bottom"/>
          </w:tcPr>
          <w:p w14:paraId="1722C94A" w14:textId="62BA39B4"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358</w:t>
            </w:r>
          </w:p>
        </w:tc>
        <w:tc>
          <w:tcPr>
            <w:tcW w:w="993" w:type="dxa"/>
            <w:tcBorders>
              <w:left w:val="single" w:sz="4" w:space="0" w:color="000000"/>
              <w:bottom w:val="single" w:sz="4" w:space="0" w:color="000000"/>
            </w:tcBorders>
            <w:shd w:val="clear" w:color="auto" w:fill="auto"/>
            <w:vAlign w:val="bottom"/>
          </w:tcPr>
          <w:p w14:paraId="2C90E769" w14:textId="63B6D85C"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225</w:t>
            </w:r>
          </w:p>
        </w:tc>
        <w:tc>
          <w:tcPr>
            <w:tcW w:w="1134" w:type="dxa"/>
            <w:tcBorders>
              <w:left w:val="single" w:sz="4" w:space="0" w:color="000000"/>
              <w:bottom w:val="single" w:sz="4" w:space="0" w:color="000000"/>
            </w:tcBorders>
            <w:shd w:val="clear" w:color="auto" w:fill="auto"/>
            <w:vAlign w:val="bottom"/>
          </w:tcPr>
          <w:p w14:paraId="4E0A8494" w14:textId="16BF678C"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040</w:t>
            </w:r>
          </w:p>
        </w:tc>
        <w:tc>
          <w:tcPr>
            <w:tcW w:w="1134" w:type="dxa"/>
            <w:tcBorders>
              <w:left w:val="single" w:sz="4" w:space="0" w:color="000000"/>
              <w:bottom w:val="single" w:sz="4" w:space="0" w:color="000000"/>
              <w:right w:val="single" w:sz="4" w:space="0" w:color="000000"/>
            </w:tcBorders>
            <w:shd w:val="clear" w:color="auto" w:fill="auto"/>
            <w:vAlign w:val="bottom"/>
          </w:tcPr>
          <w:p w14:paraId="048D0F04" w14:textId="77777777" w:rsidR="0087681D" w:rsidRPr="006A4734" w:rsidRDefault="0087681D" w:rsidP="0087681D">
            <w:pPr>
              <w:spacing w:before="0" w:after="0"/>
              <w:rPr>
                <w:rFonts w:ascii="Calibri" w:hAnsi="Calibri" w:cs="Calibri"/>
                <w:sz w:val="20"/>
                <w:szCs w:val="20"/>
              </w:rPr>
            </w:pPr>
            <w:r w:rsidRPr="006A4734">
              <w:rPr>
                <w:rFonts w:ascii="Calibri" w:hAnsi="Calibri" w:cs="Calibri"/>
                <w:color w:val="000000"/>
                <w:sz w:val="20"/>
                <w:szCs w:val="20"/>
              </w:rPr>
              <w:t>-</w:t>
            </w:r>
          </w:p>
        </w:tc>
      </w:tr>
      <w:tr w:rsidR="0087681D" w:rsidRPr="006A4734" w14:paraId="6AA4F65C"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4F29AA41"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augšpus Pastaunes 1</w:t>
            </w:r>
          </w:p>
        </w:tc>
        <w:tc>
          <w:tcPr>
            <w:tcW w:w="1134" w:type="dxa"/>
            <w:tcBorders>
              <w:top w:val="single" w:sz="4" w:space="0" w:color="000000"/>
              <w:left w:val="single" w:sz="4" w:space="0" w:color="000000"/>
              <w:bottom w:val="single" w:sz="4" w:space="0" w:color="000000"/>
            </w:tcBorders>
            <w:shd w:val="clear" w:color="auto" w:fill="auto"/>
            <w:vAlign w:val="bottom"/>
          </w:tcPr>
          <w:p w14:paraId="0C756226"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14</w:t>
            </w:r>
          </w:p>
        </w:tc>
        <w:tc>
          <w:tcPr>
            <w:tcW w:w="1036" w:type="dxa"/>
            <w:tcBorders>
              <w:left w:val="single" w:sz="4" w:space="0" w:color="000000"/>
              <w:bottom w:val="single" w:sz="4" w:space="0" w:color="000000"/>
            </w:tcBorders>
            <w:shd w:val="clear" w:color="auto" w:fill="auto"/>
            <w:vAlign w:val="bottom"/>
          </w:tcPr>
          <w:p w14:paraId="0E42F9D0" w14:textId="0D5F4ECF"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1</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919</w:t>
            </w:r>
          </w:p>
        </w:tc>
        <w:tc>
          <w:tcPr>
            <w:tcW w:w="992" w:type="dxa"/>
            <w:tcBorders>
              <w:left w:val="single" w:sz="4" w:space="0" w:color="000000"/>
              <w:bottom w:val="single" w:sz="4" w:space="0" w:color="000000"/>
            </w:tcBorders>
            <w:shd w:val="clear" w:color="auto" w:fill="auto"/>
            <w:vAlign w:val="bottom"/>
          </w:tcPr>
          <w:p w14:paraId="3A766845" w14:textId="69D4A979"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363</w:t>
            </w:r>
          </w:p>
        </w:tc>
        <w:tc>
          <w:tcPr>
            <w:tcW w:w="993" w:type="dxa"/>
            <w:tcBorders>
              <w:left w:val="single" w:sz="4" w:space="0" w:color="000000"/>
              <w:bottom w:val="single" w:sz="4" w:space="0" w:color="000000"/>
            </w:tcBorders>
            <w:shd w:val="clear" w:color="auto" w:fill="auto"/>
            <w:vAlign w:val="bottom"/>
          </w:tcPr>
          <w:p w14:paraId="6B8AF262" w14:textId="1C4CE258"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199</w:t>
            </w:r>
          </w:p>
        </w:tc>
        <w:tc>
          <w:tcPr>
            <w:tcW w:w="1134" w:type="dxa"/>
            <w:tcBorders>
              <w:left w:val="single" w:sz="4" w:space="0" w:color="000000"/>
              <w:bottom w:val="single" w:sz="4" w:space="0" w:color="000000"/>
            </w:tcBorders>
            <w:shd w:val="clear" w:color="auto" w:fill="auto"/>
            <w:vAlign w:val="bottom"/>
          </w:tcPr>
          <w:p w14:paraId="4C819934" w14:textId="7CAA70D2"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033</w:t>
            </w:r>
          </w:p>
        </w:tc>
        <w:tc>
          <w:tcPr>
            <w:tcW w:w="1134" w:type="dxa"/>
            <w:tcBorders>
              <w:left w:val="single" w:sz="4" w:space="0" w:color="000000"/>
              <w:bottom w:val="single" w:sz="4" w:space="0" w:color="000000"/>
              <w:right w:val="single" w:sz="4" w:space="0" w:color="000000"/>
            </w:tcBorders>
            <w:shd w:val="clear" w:color="auto" w:fill="auto"/>
            <w:vAlign w:val="bottom"/>
          </w:tcPr>
          <w:p w14:paraId="22DF469F" w14:textId="4FB369A2" w:rsidR="0087681D" w:rsidRPr="006A4734" w:rsidRDefault="0087681D" w:rsidP="0087681D">
            <w:pPr>
              <w:spacing w:before="0" w:after="0"/>
              <w:rPr>
                <w:rFonts w:ascii="Calibri" w:hAnsi="Calibri" w:cs="Calibri"/>
                <w:sz w:val="20"/>
                <w:szCs w:val="20"/>
              </w:rPr>
            </w:pPr>
            <w:r w:rsidRPr="006A4734">
              <w:rPr>
                <w:rFonts w:ascii="Calibri" w:hAnsi="Calibri" w:cs="Calibri"/>
                <w:sz w:val="20"/>
                <w:szCs w:val="20"/>
              </w:rPr>
              <w:t>0</w:t>
            </w:r>
            <w:r w:rsidR="00584D04" w:rsidRPr="006A4734">
              <w:rPr>
                <w:rFonts w:ascii="Calibri" w:hAnsi="Calibri" w:cs="Calibri"/>
                <w:sz w:val="20"/>
                <w:szCs w:val="20"/>
              </w:rPr>
              <w:t>,</w:t>
            </w:r>
            <w:r w:rsidRPr="006A4734">
              <w:rPr>
                <w:rFonts w:ascii="Calibri" w:hAnsi="Calibri" w:cs="Calibri"/>
                <w:sz w:val="20"/>
                <w:szCs w:val="20"/>
              </w:rPr>
              <w:t>037</w:t>
            </w:r>
          </w:p>
        </w:tc>
      </w:tr>
      <w:tr w:rsidR="0087681D" w:rsidRPr="006A4734" w14:paraId="398E8038"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558C14E4"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augšpus Akmeņupes</w:t>
            </w:r>
          </w:p>
        </w:tc>
        <w:tc>
          <w:tcPr>
            <w:tcW w:w="1134" w:type="dxa"/>
            <w:tcBorders>
              <w:top w:val="single" w:sz="4" w:space="0" w:color="000000"/>
              <w:left w:val="single" w:sz="4" w:space="0" w:color="000000"/>
              <w:bottom w:val="single" w:sz="4" w:space="0" w:color="000000"/>
            </w:tcBorders>
            <w:shd w:val="clear" w:color="auto" w:fill="auto"/>
            <w:vAlign w:val="bottom"/>
          </w:tcPr>
          <w:p w14:paraId="7A0A5720"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15</w:t>
            </w:r>
          </w:p>
        </w:tc>
        <w:tc>
          <w:tcPr>
            <w:tcW w:w="1036" w:type="dxa"/>
            <w:tcBorders>
              <w:left w:val="single" w:sz="4" w:space="0" w:color="000000"/>
              <w:bottom w:val="single" w:sz="4" w:space="0" w:color="000000"/>
            </w:tcBorders>
            <w:shd w:val="clear" w:color="auto" w:fill="auto"/>
            <w:vAlign w:val="bottom"/>
          </w:tcPr>
          <w:p w14:paraId="79BD60D4" w14:textId="05B7550A"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1</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739</w:t>
            </w:r>
          </w:p>
        </w:tc>
        <w:tc>
          <w:tcPr>
            <w:tcW w:w="992" w:type="dxa"/>
            <w:tcBorders>
              <w:left w:val="single" w:sz="4" w:space="0" w:color="000000"/>
              <w:bottom w:val="single" w:sz="4" w:space="0" w:color="000000"/>
            </w:tcBorders>
            <w:shd w:val="clear" w:color="auto" w:fill="auto"/>
            <w:vAlign w:val="bottom"/>
          </w:tcPr>
          <w:p w14:paraId="7138AF1B" w14:textId="422978B7"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402</w:t>
            </w:r>
          </w:p>
        </w:tc>
        <w:tc>
          <w:tcPr>
            <w:tcW w:w="993" w:type="dxa"/>
            <w:tcBorders>
              <w:left w:val="single" w:sz="4" w:space="0" w:color="000000"/>
              <w:bottom w:val="single" w:sz="4" w:space="0" w:color="000000"/>
            </w:tcBorders>
            <w:shd w:val="clear" w:color="auto" w:fill="auto"/>
            <w:vAlign w:val="bottom"/>
          </w:tcPr>
          <w:p w14:paraId="26A29605" w14:textId="7FBFD4CF"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245</w:t>
            </w:r>
          </w:p>
        </w:tc>
        <w:tc>
          <w:tcPr>
            <w:tcW w:w="1134" w:type="dxa"/>
            <w:tcBorders>
              <w:left w:val="single" w:sz="4" w:space="0" w:color="000000"/>
              <w:bottom w:val="single" w:sz="4" w:space="0" w:color="000000"/>
            </w:tcBorders>
            <w:shd w:val="clear" w:color="auto" w:fill="auto"/>
            <w:vAlign w:val="bottom"/>
          </w:tcPr>
          <w:p w14:paraId="4662175B" w14:textId="5B73B1B1"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045</w:t>
            </w:r>
          </w:p>
        </w:tc>
        <w:tc>
          <w:tcPr>
            <w:tcW w:w="1134" w:type="dxa"/>
            <w:tcBorders>
              <w:left w:val="single" w:sz="4" w:space="0" w:color="000000"/>
              <w:bottom w:val="single" w:sz="4" w:space="0" w:color="000000"/>
              <w:right w:val="single" w:sz="4" w:space="0" w:color="000000"/>
            </w:tcBorders>
            <w:shd w:val="clear" w:color="auto" w:fill="auto"/>
            <w:vAlign w:val="bottom"/>
          </w:tcPr>
          <w:p w14:paraId="3C26DA39" w14:textId="77777777" w:rsidR="0087681D" w:rsidRPr="006A4734" w:rsidRDefault="0087681D" w:rsidP="0087681D">
            <w:pPr>
              <w:spacing w:before="0" w:after="0"/>
              <w:rPr>
                <w:rFonts w:ascii="Calibri" w:hAnsi="Calibri" w:cs="Calibri"/>
                <w:sz w:val="20"/>
                <w:szCs w:val="20"/>
              </w:rPr>
            </w:pPr>
            <w:r w:rsidRPr="006A4734">
              <w:rPr>
                <w:rFonts w:ascii="Calibri" w:hAnsi="Calibri" w:cs="Calibri"/>
                <w:color w:val="000000"/>
                <w:sz w:val="20"/>
                <w:szCs w:val="20"/>
              </w:rPr>
              <w:t>-</w:t>
            </w:r>
          </w:p>
        </w:tc>
      </w:tr>
      <w:tr w:rsidR="0087681D" w:rsidRPr="006A4734" w14:paraId="4817751C"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2AD9B112"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lastRenderedPageBreak/>
              <w:t>Skuķu ezers</w:t>
            </w:r>
          </w:p>
        </w:tc>
        <w:tc>
          <w:tcPr>
            <w:tcW w:w="1134" w:type="dxa"/>
            <w:tcBorders>
              <w:top w:val="single" w:sz="4" w:space="0" w:color="000000"/>
              <w:left w:val="single" w:sz="4" w:space="0" w:color="000000"/>
              <w:bottom w:val="single" w:sz="4" w:space="0" w:color="000000"/>
            </w:tcBorders>
            <w:shd w:val="clear" w:color="auto" w:fill="auto"/>
            <w:vAlign w:val="bottom"/>
          </w:tcPr>
          <w:p w14:paraId="7C6AD960"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16</w:t>
            </w:r>
          </w:p>
        </w:tc>
        <w:tc>
          <w:tcPr>
            <w:tcW w:w="1036" w:type="dxa"/>
            <w:tcBorders>
              <w:left w:val="single" w:sz="4" w:space="0" w:color="000000"/>
              <w:bottom w:val="single" w:sz="4" w:space="0" w:color="000000"/>
            </w:tcBorders>
            <w:shd w:val="clear" w:color="auto" w:fill="auto"/>
            <w:vAlign w:val="bottom"/>
          </w:tcPr>
          <w:p w14:paraId="2A222FE9" w14:textId="4EE56C2B"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1</w:t>
            </w:r>
            <w:r w:rsidR="00CD4A1B" w:rsidRPr="006A4734">
              <w:rPr>
                <w:rFonts w:ascii="Calibri" w:hAnsi="Calibri" w:cs="Calibri"/>
                <w:color w:val="000000"/>
                <w:sz w:val="20"/>
                <w:szCs w:val="20"/>
              </w:rPr>
              <w:t>,</w:t>
            </w:r>
            <w:r w:rsidRPr="006A4734">
              <w:rPr>
                <w:rFonts w:ascii="Calibri" w:hAnsi="Calibri" w:cs="Calibri"/>
                <w:color w:val="000000"/>
                <w:sz w:val="20"/>
                <w:szCs w:val="20"/>
              </w:rPr>
              <w:t>549</w:t>
            </w:r>
          </w:p>
        </w:tc>
        <w:tc>
          <w:tcPr>
            <w:tcW w:w="992" w:type="dxa"/>
            <w:tcBorders>
              <w:left w:val="single" w:sz="4" w:space="0" w:color="000000"/>
              <w:bottom w:val="single" w:sz="4" w:space="0" w:color="000000"/>
            </w:tcBorders>
            <w:shd w:val="clear" w:color="auto" w:fill="auto"/>
            <w:vAlign w:val="bottom"/>
          </w:tcPr>
          <w:p w14:paraId="7C94D72E" w14:textId="0C84D31C"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260</w:t>
            </w:r>
          </w:p>
        </w:tc>
        <w:tc>
          <w:tcPr>
            <w:tcW w:w="993" w:type="dxa"/>
            <w:tcBorders>
              <w:left w:val="single" w:sz="4" w:space="0" w:color="000000"/>
              <w:bottom w:val="single" w:sz="4" w:space="0" w:color="000000"/>
            </w:tcBorders>
            <w:shd w:val="clear" w:color="auto" w:fill="auto"/>
            <w:vAlign w:val="bottom"/>
          </w:tcPr>
          <w:p w14:paraId="7510023C" w14:textId="1C73ED6C"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225</w:t>
            </w:r>
          </w:p>
        </w:tc>
        <w:tc>
          <w:tcPr>
            <w:tcW w:w="1134" w:type="dxa"/>
            <w:tcBorders>
              <w:left w:val="single" w:sz="4" w:space="0" w:color="000000"/>
              <w:bottom w:val="single" w:sz="4" w:space="0" w:color="000000"/>
            </w:tcBorders>
            <w:shd w:val="clear" w:color="auto" w:fill="auto"/>
            <w:vAlign w:val="bottom"/>
          </w:tcPr>
          <w:p w14:paraId="0232A1D3" w14:textId="172BAF5D"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053</w:t>
            </w:r>
          </w:p>
        </w:tc>
        <w:tc>
          <w:tcPr>
            <w:tcW w:w="1134" w:type="dxa"/>
            <w:tcBorders>
              <w:left w:val="single" w:sz="4" w:space="0" w:color="000000"/>
              <w:bottom w:val="single" w:sz="4" w:space="0" w:color="000000"/>
              <w:right w:val="single" w:sz="4" w:space="0" w:color="000000"/>
            </w:tcBorders>
            <w:shd w:val="clear" w:color="auto" w:fill="auto"/>
            <w:vAlign w:val="bottom"/>
          </w:tcPr>
          <w:p w14:paraId="6B76D006" w14:textId="20530225"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584D04" w:rsidRPr="006A4734">
              <w:rPr>
                <w:rFonts w:ascii="Calibri" w:hAnsi="Calibri" w:cs="Calibri"/>
                <w:b/>
                <w:bCs/>
                <w:color w:val="000000"/>
                <w:sz w:val="20"/>
                <w:szCs w:val="20"/>
              </w:rPr>
              <w:t>,</w:t>
            </w:r>
            <w:r w:rsidRPr="006A4734">
              <w:rPr>
                <w:rFonts w:ascii="Calibri" w:hAnsi="Calibri" w:cs="Calibri"/>
                <w:b/>
                <w:bCs/>
                <w:color w:val="000000"/>
                <w:sz w:val="20"/>
                <w:szCs w:val="20"/>
              </w:rPr>
              <w:t>072</w:t>
            </w:r>
          </w:p>
        </w:tc>
      </w:tr>
      <w:tr w:rsidR="0087681D" w:rsidRPr="006A4734" w14:paraId="4771B1CF"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46F4988D"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Viesītes ieteka</w:t>
            </w:r>
          </w:p>
        </w:tc>
        <w:tc>
          <w:tcPr>
            <w:tcW w:w="1134" w:type="dxa"/>
            <w:tcBorders>
              <w:top w:val="single" w:sz="4" w:space="0" w:color="000000"/>
              <w:left w:val="single" w:sz="4" w:space="0" w:color="000000"/>
              <w:bottom w:val="single" w:sz="4" w:space="0" w:color="000000"/>
            </w:tcBorders>
            <w:shd w:val="clear" w:color="auto" w:fill="auto"/>
            <w:vAlign w:val="bottom"/>
          </w:tcPr>
          <w:p w14:paraId="308D29D9" w14:textId="77777777" w:rsidR="0087681D" w:rsidRPr="006A4734" w:rsidRDefault="0087681D" w:rsidP="00982CCD">
            <w:pPr>
              <w:spacing w:before="0" w:after="0"/>
              <w:jc w:val="center"/>
              <w:rPr>
                <w:rFonts w:ascii="Calibri" w:hAnsi="Calibri" w:cs="Calibri"/>
                <w:b/>
                <w:bCs/>
                <w:color w:val="000000"/>
                <w:sz w:val="20"/>
                <w:szCs w:val="20"/>
              </w:rPr>
            </w:pPr>
            <w:r w:rsidRPr="006A4734">
              <w:rPr>
                <w:rFonts w:ascii="Calibri" w:hAnsi="Calibri" w:cs="Calibri"/>
                <w:color w:val="000000"/>
                <w:sz w:val="20"/>
                <w:szCs w:val="20"/>
              </w:rPr>
              <w:t>17</w:t>
            </w:r>
          </w:p>
        </w:tc>
        <w:tc>
          <w:tcPr>
            <w:tcW w:w="1036" w:type="dxa"/>
            <w:tcBorders>
              <w:left w:val="single" w:sz="4" w:space="0" w:color="000000"/>
              <w:bottom w:val="single" w:sz="4" w:space="0" w:color="000000"/>
            </w:tcBorders>
            <w:shd w:val="clear" w:color="auto" w:fill="auto"/>
            <w:vAlign w:val="bottom"/>
          </w:tcPr>
          <w:p w14:paraId="328B2E64" w14:textId="35208B8A"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1</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898</w:t>
            </w:r>
          </w:p>
        </w:tc>
        <w:tc>
          <w:tcPr>
            <w:tcW w:w="992" w:type="dxa"/>
            <w:tcBorders>
              <w:left w:val="single" w:sz="4" w:space="0" w:color="000000"/>
              <w:bottom w:val="single" w:sz="4" w:space="0" w:color="000000"/>
            </w:tcBorders>
            <w:shd w:val="clear" w:color="auto" w:fill="auto"/>
            <w:vAlign w:val="bottom"/>
          </w:tcPr>
          <w:p w14:paraId="207F93E3" w14:textId="43B669B5"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128</w:t>
            </w:r>
          </w:p>
        </w:tc>
        <w:tc>
          <w:tcPr>
            <w:tcW w:w="993" w:type="dxa"/>
            <w:tcBorders>
              <w:left w:val="single" w:sz="4" w:space="0" w:color="000000"/>
              <w:bottom w:val="single" w:sz="4" w:space="0" w:color="000000"/>
            </w:tcBorders>
            <w:shd w:val="clear" w:color="auto" w:fill="auto"/>
            <w:vAlign w:val="bottom"/>
          </w:tcPr>
          <w:p w14:paraId="595931F9" w14:textId="2BC73B7D"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853</w:t>
            </w:r>
          </w:p>
        </w:tc>
        <w:tc>
          <w:tcPr>
            <w:tcW w:w="1134" w:type="dxa"/>
            <w:tcBorders>
              <w:left w:val="single" w:sz="4" w:space="0" w:color="000000"/>
              <w:bottom w:val="single" w:sz="4" w:space="0" w:color="000000"/>
            </w:tcBorders>
            <w:shd w:val="clear" w:color="auto" w:fill="auto"/>
            <w:vAlign w:val="bottom"/>
          </w:tcPr>
          <w:p w14:paraId="4DDEF460" w14:textId="6E49B969" w:rsidR="0087681D" w:rsidRPr="006A4734" w:rsidRDefault="0087681D" w:rsidP="0087681D">
            <w:pPr>
              <w:spacing w:before="0" w:after="0"/>
              <w:rPr>
                <w:rFonts w:ascii="Calibri" w:hAnsi="Calibri" w:cs="Calibri"/>
                <w:sz w:val="20"/>
                <w:szCs w:val="20"/>
              </w:rPr>
            </w:pPr>
            <w:r w:rsidRPr="006A4734">
              <w:rPr>
                <w:rFonts w:ascii="Calibri" w:hAnsi="Calibri" w:cs="Calibri"/>
                <w:b/>
                <w:bCs/>
                <w:color w:val="000000"/>
                <w:sz w:val="20"/>
                <w:szCs w:val="20"/>
              </w:rPr>
              <w:t>0</w:t>
            </w:r>
            <w:r w:rsidR="00CD4A1B" w:rsidRPr="006A4734">
              <w:rPr>
                <w:rFonts w:ascii="Calibri" w:hAnsi="Calibri" w:cs="Calibri"/>
                <w:b/>
                <w:bCs/>
                <w:color w:val="000000"/>
                <w:sz w:val="20"/>
                <w:szCs w:val="20"/>
              </w:rPr>
              <w:t>,</w:t>
            </w:r>
            <w:r w:rsidRPr="006A4734">
              <w:rPr>
                <w:rFonts w:ascii="Calibri" w:hAnsi="Calibri" w:cs="Calibri"/>
                <w:b/>
                <w:bCs/>
                <w:color w:val="000000"/>
                <w:sz w:val="20"/>
                <w:szCs w:val="20"/>
              </w:rPr>
              <w:t>069</w:t>
            </w:r>
          </w:p>
        </w:tc>
        <w:tc>
          <w:tcPr>
            <w:tcW w:w="1134" w:type="dxa"/>
            <w:tcBorders>
              <w:left w:val="single" w:sz="4" w:space="0" w:color="000000"/>
              <w:bottom w:val="single" w:sz="4" w:space="0" w:color="000000"/>
              <w:right w:val="single" w:sz="4" w:space="0" w:color="000000"/>
            </w:tcBorders>
            <w:shd w:val="clear" w:color="auto" w:fill="auto"/>
            <w:vAlign w:val="bottom"/>
          </w:tcPr>
          <w:p w14:paraId="7D51D552" w14:textId="6E47D764" w:rsidR="0087681D" w:rsidRPr="006A4734" w:rsidRDefault="0087681D" w:rsidP="0087681D">
            <w:pPr>
              <w:spacing w:before="0" w:after="0"/>
              <w:rPr>
                <w:rFonts w:ascii="Calibri" w:hAnsi="Calibri" w:cs="Calibri"/>
                <w:sz w:val="20"/>
                <w:szCs w:val="20"/>
              </w:rPr>
            </w:pPr>
            <w:r w:rsidRPr="006A4734">
              <w:rPr>
                <w:rFonts w:ascii="Calibri" w:hAnsi="Calibri" w:cs="Calibri"/>
                <w:sz w:val="20"/>
                <w:szCs w:val="20"/>
              </w:rPr>
              <w:t>0</w:t>
            </w:r>
            <w:r w:rsidR="00584D04" w:rsidRPr="006A4734">
              <w:rPr>
                <w:rFonts w:ascii="Calibri" w:hAnsi="Calibri" w:cs="Calibri"/>
                <w:sz w:val="20"/>
                <w:szCs w:val="20"/>
              </w:rPr>
              <w:t>,</w:t>
            </w:r>
            <w:r w:rsidRPr="006A4734">
              <w:rPr>
                <w:rFonts w:ascii="Calibri" w:hAnsi="Calibri" w:cs="Calibri"/>
                <w:sz w:val="20"/>
                <w:szCs w:val="20"/>
              </w:rPr>
              <w:t>099</w:t>
            </w:r>
          </w:p>
        </w:tc>
      </w:tr>
      <w:tr w:rsidR="0087681D" w:rsidRPr="006A4734" w14:paraId="490D2D6E" w14:textId="77777777" w:rsidTr="0096279E">
        <w:trPr>
          <w:trHeight w:val="301"/>
        </w:trPr>
        <w:tc>
          <w:tcPr>
            <w:tcW w:w="2992" w:type="dxa"/>
            <w:tcBorders>
              <w:top w:val="single" w:sz="4" w:space="0" w:color="000000"/>
              <w:left w:val="single" w:sz="4" w:space="0" w:color="000000"/>
              <w:bottom w:val="single" w:sz="4" w:space="0" w:color="000000"/>
            </w:tcBorders>
            <w:shd w:val="clear" w:color="auto" w:fill="auto"/>
            <w:vAlign w:val="bottom"/>
          </w:tcPr>
          <w:p w14:paraId="6FBF3853" w14:textId="7777777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Dviete augšpus Viesītes</w:t>
            </w:r>
          </w:p>
        </w:tc>
        <w:tc>
          <w:tcPr>
            <w:tcW w:w="1134" w:type="dxa"/>
            <w:tcBorders>
              <w:top w:val="single" w:sz="4" w:space="0" w:color="000000"/>
              <w:left w:val="single" w:sz="4" w:space="0" w:color="000000"/>
              <w:bottom w:val="single" w:sz="4" w:space="0" w:color="000000"/>
            </w:tcBorders>
            <w:shd w:val="clear" w:color="auto" w:fill="auto"/>
            <w:vAlign w:val="bottom"/>
          </w:tcPr>
          <w:p w14:paraId="15E0B819" w14:textId="77777777" w:rsidR="0087681D" w:rsidRPr="006A4734" w:rsidRDefault="0087681D" w:rsidP="00982CCD">
            <w:pPr>
              <w:spacing w:before="0" w:after="0"/>
              <w:jc w:val="center"/>
              <w:rPr>
                <w:rFonts w:ascii="Calibri" w:hAnsi="Calibri" w:cs="Calibri"/>
                <w:color w:val="000000"/>
                <w:sz w:val="20"/>
                <w:szCs w:val="20"/>
              </w:rPr>
            </w:pPr>
            <w:r w:rsidRPr="006A4734">
              <w:rPr>
                <w:rFonts w:ascii="Calibri" w:hAnsi="Calibri" w:cs="Calibri"/>
                <w:color w:val="000000"/>
                <w:sz w:val="20"/>
                <w:szCs w:val="20"/>
              </w:rPr>
              <w:t>18</w:t>
            </w:r>
          </w:p>
        </w:tc>
        <w:tc>
          <w:tcPr>
            <w:tcW w:w="1036" w:type="dxa"/>
            <w:tcBorders>
              <w:left w:val="single" w:sz="4" w:space="0" w:color="000000"/>
              <w:bottom w:val="single" w:sz="4" w:space="0" w:color="000000"/>
            </w:tcBorders>
            <w:shd w:val="clear" w:color="auto" w:fill="auto"/>
            <w:vAlign w:val="bottom"/>
          </w:tcPr>
          <w:p w14:paraId="690358F1" w14:textId="628510E7"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1</w:t>
            </w:r>
            <w:r w:rsidR="00CD4A1B" w:rsidRPr="006A4734">
              <w:rPr>
                <w:rFonts w:ascii="Calibri" w:hAnsi="Calibri" w:cs="Calibri"/>
                <w:color w:val="000000"/>
                <w:sz w:val="20"/>
                <w:szCs w:val="20"/>
              </w:rPr>
              <w:t>,</w:t>
            </w:r>
            <w:r w:rsidRPr="006A4734">
              <w:rPr>
                <w:rFonts w:ascii="Calibri" w:hAnsi="Calibri" w:cs="Calibri"/>
                <w:color w:val="000000"/>
                <w:sz w:val="20"/>
                <w:szCs w:val="20"/>
              </w:rPr>
              <w:t>607</w:t>
            </w:r>
          </w:p>
        </w:tc>
        <w:tc>
          <w:tcPr>
            <w:tcW w:w="992" w:type="dxa"/>
            <w:tcBorders>
              <w:left w:val="single" w:sz="4" w:space="0" w:color="000000"/>
              <w:bottom w:val="single" w:sz="4" w:space="0" w:color="000000"/>
            </w:tcBorders>
            <w:shd w:val="clear" w:color="auto" w:fill="auto"/>
            <w:vAlign w:val="bottom"/>
          </w:tcPr>
          <w:p w14:paraId="407808CA" w14:textId="16E90189" w:rsidR="0087681D" w:rsidRPr="006A4734" w:rsidRDefault="0087681D" w:rsidP="0087681D">
            <w:pPr>
              <w:spacing w:before="0" w:after="0"/>
              <w:rPr>
                <w:rFonts w:ascii="Calibri" w:hAnsi="Calibri" w:cs="Calibri"/>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452</w:t>
            </w:r>
          </w:p>
        </w:tc>
        <w:tc>
          <w:tcPr>
            <w:tcW w:w="993" w:type="dxa"/>
            <w:tcBorders>
              <w:left w:val="single" w:sz="4" w:space="0" w:color="000000"/>
              <w:bottom w:val="single" w:sz="4" w:space="0" w:color="000000"/>
            </w:tcBorders>
            <w:shd w:val="clear" w:color="auto" w:fill="auto"/>
            <w:vAlign w:val="bottom"/>
          </w:tcPr>
          <w:p w14:paraId="57F61528" w14:textId="2A11B299" w:rsidR="0087681D" w:rsidRPr="006A4734" w:rsidRDefault="0087681D" w:rsidP="0087681D">
            <w:pPr>
              <w:spacing w:before="0" w:after="0"/>
              <w:rPr>
                <w:rFonts w:ascii="Calibri" w:hAnsi="Calibri" w:cs="Calibri"/>
                <w:b/>
                <w:bCs/>
                <w:color w:val="000000"/>
                <w:sz w:val="20"/>
                <w:szCs w:val="20"/>
              </w:rPr>
            </w:pPr>
            <w:r w:rsidRPr="006A4734">
              <w:rPr>
                <w:rFonts w:ascii="Calibri" w:hAnsi="Calibri" w:cs="Calibri"/>
                <w:color w:val="000000"/>
                <w:sz w:val="20"/>
                <w:szCs w:val="20"/>
              </w:rPr>
              <w:t>0</w:t>
            </w:r>
            <w:r w:rsidR="00CD4A1B" w:rsidRPr="006A4734">
              <w:rPr>
                <w:rFonts w:ascii="Calibri" w:hAnsi="Calibri" w:cs="Calibri"/>
                <w:color w:val="000000"/>
                <w:sz w:val="20"/>
                <w:szCs w:val="20"/>
              </w:rPr>
              <w:t>,</w:t>
            </w:r>
            <w:r w:rsidRPr="006A4734">
              <w:rPr>
                <w:rFonts w:ascii="Calibri" w:hAnsi="Calibri" w:cs="Calibri"/>
                <w:color w:val="000000"/>
                <w:sz w:val="20"/>
                <w:szCs w:val="20"/>
              </w:rPr>
              <w:t>201</w:t>
            </w:r>
          </w:p>
        </w:tc>
        <w:tc>
          <w:tcPr>
            <w:tcW w:w="1134" w:type="dxa"/>
            <w:tcBorders>
              <w:left w:val="single" w:sz="4" w:space="0" w:color="000000"/>
              <w:bottom w:val="single" w:sz="4" w:space="0" w:color="000000"/>
            </w:tcBorders>
            <w:shd w:val="clear" w:color="auto" w:fill="auto"/>
            <w:vAlign w:val="bottom"/>
          </w:tcPr>
          <w:p w14:paraId="16968F54" w14:textId="43A557C8" w:rsidR="0087681D" w:rsidRPr="006A4734" w:rsidRDefault="0087681D" w:rsidP="0087681D">
            <w:pPr>
              <w:spacing w:before="0" w:after="0"/>
              <w:rPr>
                <w:rFonts w:ascii="Calibri" w:hAnsi="Calibri" w:cs="Calibri"/>
                <w:color w:val="000000"/>
                <w:sz w:val="20"/>
                <w:szCs w:val="20"/>
              </w:rPr>
            </w:pPr>
            <w:r w:rsidRPr="006A4734">
              <w:rPr>
                <w:rFonts w:ascii="Calibri" w:hAnsi="Calibri" w:cs="Calibri"/>
                <w:b/>
                <w:bCs/>
                <w:color w:val="000000"/>
                <w:sz w:val="20"/>
                <w:szCs w:val="20"/>
              </w:rPr>
              <w:t>0</w:t>
            </w:r>
            <w:r w:rsidR="00584D04" w:rsidRPr="006A4734">
              <w:rPr>
                <w:rFonts w:ascii="Calibri" w:hAnsi="Calibri" w:cs="Calibri"/>
                <w:b/>
                <w:bCs/>
                <w:color w:val="000000"/>
                <w:sz w:val="20"/>
                <w:szCs w:val="20"/>
              </w:rPr>
              <w:t>,</w:t>
            </w:r>
            <w:r w:rsidRPr="006A4734">
              <w:rPr>
                <w:rFonts w:ascii="Calibri" w:hAnsi="Calibri" w:cs="Calibri"/>
                <w:b/>
                <w:bCs/>
                <w:color w:val="000000"/>
                <w:sz w:val="20"/>
                <w:szCs w:val="20"/>
              </w:rPr>
              <w:t>049</w:t>
            </w:r>
          </w:p>
        </w:tc>
        <w:tc>
          <w:tcPr>
            <w:tcW w:w="1134" w:type="dxa"/>
            <w:tcBorders>
              <w:left w:val="single" w:sz="4" w:space="0" w:color="000000"/>
              <w:bottom w:val="single" w:sz="4" w:space="0" w:color="000000"/>
              <w:right w:val="single" w:sz="4" w:space="0" w:color="000000"/>
            </w:tcBorders>
            <w:shd w:val="clear" w:color="auto" w:fill="auto"/>
            <w:vAlign w:val="bottom"/>
          </w:tcPr>
          <w:p w14:paraId="29053D4B" w14:textId="77777777" w:rsidR="0087681D" w:rsidRPr="006A4734" w:rsidRDefault="0087681D" w:rsidP="0087681D">
            <w:pPr>
              <w:spacing w:before="0" w:after="0"/>
              <w:rPr>
                <w:rFonts w:ascii="Calibri" w:hAnsi="Calibri" w:cs="Calibri"/>
                <w:sz w:val="20"/>
                <w:szCs w:val="20"/>
              </w:rPr>
            </w:pPr>
            <w:r w:rsidRPr="006A4734">
              <w:rPr>
                <w:rFonts w:ascii="Calibri" w:hAnsi="Calibri" w:cs="Calibri"/>
                <w:color w:val="000000"/>
                <w:sz w:val="20"/>
                <w:szCs w:val="20"/>
              </w:rPr>
              <w:t>-</w:t>
            </w:r>
          </w:p>
        </w:tc>
      </w:tr>
    </w:tbl>
    <w:p w14:paraId="19949DDE" w14:textId="7467FAFE" w:rsidR="0087681D" w:rsidRPr="006A1728" w:rsidRDefault="00982CCD" w:rsidP="00E74BA5">
      <w:pPr>
        <w:spacing w:before="0" w:after="120"/>
        <w:ind w:right="374"/>
        <w:jc w:val="both"/>
        <w:rPr>
          <w:rFonts w:ascii="Calibri" w:hAnsi="Calibri" w:cs="Calibri"/>
          <w:i/>
          <w:iCs/>
        </w:rPr>
      </w:pPr>
      <w:r w:rsidRPr="006A1728">
        <w:rPr>
          <w:rFonts w:ascii="Calibri" w:hAnsi="Calibri" w:cs="Calibri"/>
          <w:i/>
          <w:iCs/>
          <w:color w:val="000000"/>
          <w:sz w:val="20"/>
          <w:szCs w:val="20"/>
        </w:rPr>
        <w:t>2.3.</w:t>
      </w:r>
      <w:r w:rsidR="00FC283B">
        <w:rPr>
          <w:rFonts w:ascii="Calibri" w:hAnsi="Calibri" w:cs="Calibri"/>
          <w:i/>
          <w:iCs/>
          <w:color w:val="000000"/>
          <w:sz w:val="20"/>
          <w:szCs w:val="20"/>
        </w:rPr>
        <w:t> </w:t>
      </w:r>
      <w:r w:rsidR="0087681D" w:rsidRPr="006A1728">
        <w:rPr>
          <w:rFonts w:ascii="Calibri" w:hAnsi="Calibri" w:cs="Calibri"/>
          <w:i/>
          <w:iCs/>
          <w:color w:val="000000"/>
          <w:sz w:val="20"/>
          <w:szCs w:val="20"/>
        </w:rPr>
        <w:t>tabulā īpaši izceltas tās vidējās vērtības, kurām ir visaugstākā ticamības pakāpe, t.i.</w:t>
      </w:r>
      <w:r w:rsidRPr="006A1728">
        <w:rPr>
          <w:rFonts w:ascii="Calibri" w:hAnsi="Calibri" w:cs="Calibri"/>
          <w:i/>
          <w:iCs/>
          <w:color w:val="000000"/>
          <w:sz w:val="20"/>
          <w:szCs w:val="20"/>
        </w:rPr>
        <w:t>,</w:t>
      </w:r>
      <w:r w:rsidR="0087681D" w:rsidRPr="006A1728">
        <w:rPr>
          <w:rFonts w:ascii="Calibri" w:hAnsi="Calibri" w:cs="Calibri"/>
          <w:i/>
          <w:iCs/>
          <w:color w:val="000000"/>
          <w:sz w:val="20"/>
          <w:szCs w:val="20"/>
        </w:rPr>
        <w:t xml:space="preserve"> to aprēķināšanā izmantoti visi iegūtie rezultāti</w:t>
      </w:r>
    </w:p>
    <w:p w14:paraId="4268A98B" w14:textId="675DA8F8" w:rsidR="0087681D" w:rsidRPr="006A1728" w:rsidRDefault="0087681D" w:rsidP="0087681D">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Dvietes palienes ūdeņos ziemas mazūdens periodā ir konstatēta pārāk augsta amonija jonu un kopējā fosfora koncentrācija un pārāk zema ūdenī izšķīdušā skābekļa koncentrācija, kas neatbilst M</w:t>
      </w:r>
      <w:r w:rsidR="009C6153">
        <w:rPr>
          <w:rFonts w:ascii="Calibri" w:eastAsia="Times New Roman" w:hAnsi="Calibri" w:cs="Calibri"/>
          <w:color w:val="000000"/>
          <w:sz w:val="22"/>
        </w:rPr>
        <w:t xml:space="preserve">inistru </w:t>
      </w:r>
      <w:r w:rsidR="003B138C">
        <w:rPr>
          <w:rFonts w:ascii="Calibri" w:eastAsia="Times New Roman" w:hAnsi="Calibri" w:cs="Calibri"/>
          <w:color w:val="000000"/>
          <w:sz w:val="22"/>
        </w:rPr>
        <w:t>k</w:t>
      </w:r>
      <w:r w:rsidR="009C6153">
        <w:rPr>
          <w:rFonts w:ascii="Calibri" w:eastAsia="Times New Roman" w:hAnsi="Calibri" w:cs="Calibri"/>
          <w:color w:val="000000"/>
          <w:sz w:val="22"/>
        </w:rPr>
        <w:t>abineta</w:t>
      </w:r>
      <w:r w:rsidR="005C7C03" w:rsidRPr="006A1728">
        <w:rPr>
          <w:rFonts w:ascii="Calibri" w:eastAsia="Times New Roman" w:hAnsi="Calibri" w:cs="Calibri"/>
          <w:color w:val="000000"/>
          <w:sz w:val="22"/>
        </w:rPr>
        <w:t xml:space="preserve"> </w:t>
      </w:r>
      <w:r w:rsidR="009C6153">
        <w:rPr>
          <w:rFonts w:ascii="Calibri" w:eastAsia="Times New Roman" w:hAnsi="Calibri" w:cs="Calibri"/>
          <w:color w:val="000000"/>
          <w:sz w:val="22"/>
        </w:rPr>
        <w:t>2002.</w:t>
      </w:r>
      <w:r w:rsidR="00FC283B">
        <w:rPr>
          <w:rFonts w:ascii="Calibri" w:eastAsia="Times New Roman" w:hAnsi="Calibri" w:cs="Calibri"/>
          <w:color w:val="000000"/>
          <w:sz w:val="22"/>
        </w:rPr>
        <w:t> </w:t>
      </w:r>
      <w:r w:rsidR="009C6153">
        <w:rPr>
          <w:rFonts w:ascii="Calibri" w:eastAsia="Times New Roman" w:hAnsi="Calibri" w:cs="Calibri"/>
          <w:color w:val="000000"/>
          <w:sz w:val="22"/>
        </w:rPr>
        <w:t>gada 12.</w:t>
      </w:r>
      <w:r w:rsidR="00FC283B">
        <w:rPr>
          <w:rFonts w:ascii="Calibri" w:eastAsia="Times New Roman" w:hAnsi="Calibri" w:cs="Calibri"/>
          <w:color w:val="000000"/>
          <w:sz w:val="22"/>
        </w:rPr>
        <w:t> </w:t>
      </w:r>
      <w:r w:rsidR="009C6153">
        <w:rPr>
          <w:rFonts w:ascii="Calibri" w:eastAsia="Times New Roman" w:hAnsi="Calibri" w:cs="Calibri"/>
          <w:color w:val="000000"/>
          <w:sz w:val="22"/>
        </w:rPr>
        <w:t xml:space="preserve">marta </w:t>
      </w:r>
      <w:r w:rsidRPr="006A1728">
        <w:rPr>
          <w:rFonts w:ascii="Calibri" w:eastAsia="Times New Roman" w:hAnsi="Calibri" w:cs="Calibri"/>
          <w:color w:val="000000"/>
          <w:sz w:val="22"/>
        </w:rPr>
        <w:t xml:space="preserve">noteikumiem </w:t>
      </w:r>
      <w:r w:rsidR="005C7C03" w:rsidRPr="006A1728">
        <w:rPr>
          <w:rFonts w:ascii="Calibri" w:eastAsia="Times New Roman" w:hAnsi="Calibri" w:cs="Calibri"/>
          <w:color w:val="000000"/>
          <w:sz w:val="22"/>
        </w:rPr>
        <w:t>Nr.</w:t>
      </w:r>
      <w:r w:rsidR="00FC283B">
        <w:rPr>
          <w:rFonts w:ascii="Calibri" w:eastAsia="Times New Roman" w:hAnsi="Calibri" w:cs="Calibri"/>
          <w:color w:val="000000"/>
          <w:sz w:val="22"/>
        </w:rPr>
        <w:t> </w:t>
      </w:r>
      <w:r w:rsidR="005C7C03" w:rsidRPr="006A1728">
        <w:rPr>
          <w:rFonts w:ascii="Calibri" w:eastAsia="Times New Roman" w:hAnsi="Calibri" w:cs="Calibri"/>
          <w:color w:val="000000"/>
          <w:sz w:val="22"/>
        </w:rPr>
        <w:t xml:space="preserve">118 “Noteikumi </w:t>
      </w:r>
      <w:r w:rsidRPr="006A1728">
        <w:rPr>
          <w:rFonts w:ascii="Calibri" w:eastAsia="Times New Roman" w:hAnsi="Calibri" w:cs="Calibri"/>
          <w:color w:val="000000"/>
          <w:sz w:val="22"/>
        </w:rPr>
        <w:t xml:space="preserve">par virszemes </w:t>
      </w:r>
      <w:r w:rsidR="005C7C03" w:rsidRPr="006A1728">
        <w:rPr>
          <w:rFonts w:ascii="Calibri" w:eastAsia="Times New Roman" w:hAnsi="Calibri" w:cs="Calibri"/>
          <w:color w:val="000000"/>
          <w:sz w:val="22"/>
        </w:rPr>
        <w:t xml:space="preserve">un pazemes </w:t>
      </w:r>
      <w:r w:rsidRPr="006A1728">
        <w:rPr>
          <w:rFonts w:ascii="Calibri" w:eastAsia="Times New Roman" w:hAnsi="Calibri" w:cs="Calibri"/>
          <w:color w:val="000000"/>
          <w:sz w:val="22"/>
        </w:rPr>
        <w:t>ūdeņu kvalitāti</w:t>
      </w:r>
      <w:r w:rsidR="005C7C03" w:rsidRPr="006A1728">
        <w:rPr>
          <w:rFonts w:ascii="Calibri" w:eastAsia="Times New Roman" w:hAnsi="Calibri" w:cs="Calibri"/>
          <w:color w:val="000000"/>
          <w:sz w:val="22"/>
        </w:rPr>
        <w:t>”</w:t>
      </w:r>
      <w:r w:rsidRPr="006A1728">
        <w:rPr>
          <w:rFonts w:ascii="Calibri" w:eastAsia="Times New Roman" w:hAnsi="Calibri" w:cs="Calibri"/>
          <w:color w:val="000000"/>
          <w:sz w:val="22"/>
        </w:rPr>
        <w:t>. Paaugstināta amonija jonu koncentrācija ziemā ir vērojama vienīgi Viesītes ietekas rajonā, un tas, visticamāk, ir saistīts ar augu atlieku sadalīšanos vai organisko vielu amonifikāciju palienes augsnē vai purvu nogulumos Viesītes sateces baseinā.</w:t>
      </w:r>
    </w:p>
    <w:p w14:paraId="443CFFDB" w14:textId="77777777" w:rsidR="0087681D" w:rsidRPr="006A1728" w:rsidRDefault="0087681D" w:rsidP="0087681D">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Galvenais organisko un neorganisko fosfora savienojumu avots Dvietes lejtecē ziemas mazūdens periodā ir Skuķu un Dvietes ezeru nogulumi, no kuriem anaerobos (zemledus) apstākļos notiek fosfātu atbrīvošanās līdzīgi kā tas ir citos seklos eitrofos ezeros. Šo ezeru nogulumu reducējošās īpašības būtiski samazina arī ūdenī izšķīdušā skābekļa daudzumu Dvietes lejtecē un Berezovkas ietekā.</w:t>
      </w:r>
    </w:p>
    <w:p w14:paraId="73303D89" w14:textId="77777777" w:rsidR="0087681D" w:rsidRPr="006A1728" w:rsidRDefault="0087681D" w:rsidP="0087681D">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Dvietes ūdeņu kvalitāti tās lejtecē ziemas periodā, iespējams, pasliktina arī Dvietes ciema sadzīves notekūdeņu attīrīšanas iekārtas, it īpaši attiecībā uz fosfora savienojumu koncentrāciju upes ūdenī.</w:t>
      </w:r>
    </w:p>
    <w:p w14:paraId="1CB5ADD4" w14:textId="77777777" w:rsidR="0087681D" w:rsidRPr="006A1728" w:rsidRDefault="0087681D" w:rsidP="0087681D">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Pateicoties salīdzinoši mazai Dvietes (Berezovkas) caurtecei ziemas mazūdens periodā, tās ūdeņiem nav būtiskas negatīvas ietekmes uz Daugavas ūdens sastāvu un kvalitāti Dvietes palienes rajonā.</w:t>
      </w:r>
    </w:p>
    <w:p w14:paraId="7E638EF0" w14:textId="11CA858E" w:rsidR="0028213E" w:rsidRDefault="0087681D" w:rsidP="00E368F6">
      <w:pPr>
        <w:spacing w:before="0" w:after="120"/>
        <w:jc w:val="both"/>
        <w:rPr>
          <w:rFonts w:ascii="Calibri" w:eastAsia="Times New Roman" w:hAnsi="Calibri" w:cs="Calibri"/>
          <w:color w:val="000000"/>
          <w:sz w:val="22"/>
        </w:rPr>
      </w:pPr>
      <w:r w:rsidRPr="006A1728">
        <w:rPr>
          <w:rFonts w:ascii="Calibri" w:eastAsia="Times New Roman" w:hAnsi="Calibri" w:cs="Calibri"/>
          <w:color w:val="000000"/>
          <w:sz w:val="22"/>
        </w:rPr>
        <w:t>Dvietes palienes virszemes ūdeņu kvalitātes uzlabošanu ziemas mazūdens periodā var veikt vienlaicīgi ar ezeru atjaunošanu. Visefektīvākais risinājums fosfātu koncentrācijas samazināšanai Dvietes lejtecē būtu ar biogēnajiem elementiem bagāto nogulumu virsējo slāņu izsmelšana no ezeriem, vienlaikus kombinējot to ar citām fosfātus sa</w:t>
      </w:r>
      <w:r w:rsidR="008C4004">
        <w:rPr>
          <w:rFonts w:ascii="Calibri" w:eastAsia="Times New Roman" w:hAnsi="Calibri" w:cs="Calibri"/>
          <w:color w:val="000000"/>
          <w:sz w:val="22"/>
        </w:rPr>
        <w:t>ma</w:t>
      </w:r>
      <w:r w:rsidRPr="006A1728">
        <w:rPr>
          <w:rFonts w:ascii="Calibri" w:eastAsia="Times New Roman" w:hAnsi="Calibri" w:cs="Calibri"/>
          <w:color w:val="000000"/>
          <w:sz w:val="22"/>
        </w:rPr>
        <w:t>zinošām metodēm. Tomēr pirms tam būtu kritiski jāizvērtē šāda risinājuma iespējamā ietekme uz vidi un ezeru ekoloģisko stāvokli (Gruberts</w:t>
      </w:r>
      <w:r w:rsidR="008C4004">
        <w:rPr>
          <w:rFonts w:ascii="Calibri" w:eastAsia="Times New Roman" w:hAnsi="Calibri" w:cs="Calibri"/>
          <w:color w:val="000000"/>
          <w:sz w:val="22"/>
        </w:rPr>
        <w:t>,</w:t>
      </w:r>
      <w:r w:rsidRPr="006A1728">
        <w:rPr>
          <w:rFonts w:ascii="Calibri" w:eastAsia="Times New Roman" w:hAnsi="Calibri" w:cs="Calibri"/>
          <w:color w:val="000000"/>
          <w:sz w:val="22"/>
        </w:rPr>
        <w:t xml:space="preserve"> 2010).</w:t>
      </w:r>
    </w:p>
    <w:p w14:paraId="14E7CCC0" w14:textId="77777777" w:rsidR="00E368F6" w:rsidRPr="009F4FF8" w:rsidRDefault="00E368F6" w:rsidP="00E368F6">
      <w:pPr>
        <w:spacing w:before="0" w:after="120"/>
        <w:jc w:val="both"/>
        <w:rPr>
          <w:rFonts w:asciiTheme="minorHAnsi" w:hAnsiTheme="minorHAnsi" w:cstheme="minorHAnsi"/>
          <w:sz w:val="22"/>
        </w:rPr>
      </w:pPr>
      <w:r w:rsidRPr="009F4FF8">
        <w:rPr>
          <w:rFonts w:asciiTheme="minorHAnsi" w:hAnsiTheme="minorHAnsi" w:cstheme="minorHAnsi"/>
          <w:sz w:val="22"/>
        </w:rPr>
        <w:t>Virszemes ūdeņu monitoringa programmā, Daugavas upju baseinu apgabaliem, iekļautas divas monitoringa stacijas (paraugu ņemšanas vietas) – “Ilūkste, grīva” un “Dviete, grīva”.</w:t>
      </w:r>
      <w:r w:rsidRPr="009F4FF8">
        <w:rPr>
          <w:rStyle w:val="FootnoteReference"/>
          <w:rFonts w:asciiTheme="minorHAnsi" w:hAnsiTheme="minorHAnsi" w:cstheme="minorHAnsi"/>
          <w:sz w:val="22"/>
        </w:rPr>
        <w:footnoteReference w:id="10"/>
      </w:r>
      <w:r w:rsidRPr="009F4FF8">
        <w:rPr>
          <w:rFonts w:asciiTheme="minorHAnsi" w:hAnsiTheme="minorHAnsi" w:cstheme="minorHAnsi"/>
          <w:sz w:val="22"/>
        </w:rPr>
        <w:t xml:space="preserve"> </w:t>
      </w:r>
    </w:p>
    <w:p w14:paraId="1BA693CE" w14:textId="20B7ED72" w:rsidR="00E368F6" w:rsidRPr="009F4FF8" w:rsidRDefault="00E368F6" w:rsidP="00E368F6">
      <w:pPr>
        <w:spacing w:before="0" w:after="120"/>
        <w:jc w:val="both"/>
        <w:rPr>
          <w:rFonts w:asciiTheme="minorHAnsi" w:hAnsiTheme="minorHAnsi" w:cstheme="minorHAnsi"/>
          <w:sz w:val="22"/>
        </w:rPr>
      </w:pPr>
      <w:r w:rsidRPr="009F4FF8">
        <w:rPr>
          <w:rFonts w:asciiTheme="minorHAnsi" w:hAnsiTheme="minorHAnsi" w:cstheme="minorHAnsi"/>
          <w:sz w:val="22"/>
        </w:rPr>
        <w:t>Šāds staciju izvietojums var sniegt vispārēju priekšstatu par rezultējošo ūdens kvalitāti Dvietes un Ilūkstes sateces baseinos konkrētā brīdī, taču izvēlēto parametru noteikšana</w:t>
      </w:r>
      <w:r w:rsidR="008C4004">
        <w:rPr>
          <w:rFonts w:asciiTheme="minorHAnsi" w:hAnsiTheme="minorHAnsi" w:cstheme="minorHAnsi"/>
          <w:sz w:val="22"/>
        </w:rPr>
        <w:t>s biežums ir tikai vienu reizi sešos</w:t>
      </w:r>
      <w:r w:rsidRPr="009F4FF8">
        <w:rPr>
          <w:rFonts w:asciiTheme="minorHAnsi" w:hAnsiTheme="minorHAnsi" w:cstheme="minorHAnsi"/>
          <w:sz w:val="22"/>
        </w:rPr>
        <w:t xml:space="preserve"> gados, kas ir absolūti nepietiekami, lai raksturotu ūdens kvalitāti un tās sezonālo mainību </w:t>
      </w:r>
      <w:r w:rsidR="009F4FF8" w:rsidRPr="009F4FF8">
        <w:rPr>
          <w:rFonts w:asciiTheme="minorHAnsi" w:hAnsiTheme="minorHAnsi" w:cstheme="minorHAnsi"/>
          <w:sz w:val="22"/>
        </w:rPr>
        <w:t xml:space="preserve">dabas </w:t>
      </w:r>
      <w:r w:rsidRPr="009F4FF8">
        <w:rPr>
          <w:rFonts w:asciiTheme="minorHAnsi" w:hAnsiTheme="minorHAnsi" w:cstheme="minorHAnsi"/>
          <w:sz w:val="22"/>
        </w:rPr>
        <w:t>parka teritorijā esošajos hidroloģiskajos objektos.</w:t>
      </w:r>
    </w:p>
    <w:p w14:paraId="60810633" w14:textId="6E324A9A" w:rsidR="00E368F6" w:rsidRPr="009F4FF8" w:rsidRDefault="00E368F6" w:rsidP="00E368F6">
      <w:pPr>
        <w:spacing w:before="0" w:after="120"/>
        <w:jc w:val="both"/>
        <w:rPr>
          <w:rFonts w:asciiTheme="minorHAnsi" w:hAnsiTheme="minorHAnsi" w:cstheme="minorHAnsi"/>
          <w:sz w:val="22"/>
        </w:rPr>
      </w:pPr>
      <w:r w:rsidRPr="009F4FF8">
        <w:rPr>
          <w:rFonts w:asciiTheme="minorHAnsi" w:hAnsiTheme="minorHAnsi" w:cstheme="minorHAnsi"/>
          <w:sz w:val="22"/>
        </w:rPr>
        <w:t>2015.</w:t>
      </w:r>
      <w:r w:rsidR="008C4004">
        <w:rPr>
          <w:rFonts w:asciiTheme="minorHAnsi" w:hAnsiTheme="minorHAnsi" w:cstheme="minorHAnsi"/>
          <w:sz w:val="22"/>
        </w:rPr>
        <w:t> </w:t>
      </w:r>
      <w:r w:rsidRPr="009F4FF8">
        <w:rPr>
          <w:rFonts w:asciiTheme="minorHAnsi" w:hAnsiTheme="minorHAnsi" w:cstheme="minorHAnsi"/>
          <w:sz w:val="22"/>
        </w:rPr>
        <w:t>gadā stacijā “Ilūkstes, grīva” pēc bioloģiskajiem rādītājiem un hidromorfoloģijas upes kvalitāte novērtētā kā vidēja. Ūdens fizikāli – ķīmiskie rādītāji Ilūkstes grīvā: O</w:t>
      </w:r>
      <w:r w:rsidRPr="009F4FF8">
        <w:rPr>
          <w:rFonts w:asciiTheme="minorHAnsi" w:hAnsiTheme="minorHAnsi" w:cstheme="minorHAnsi"/>
          <w:sz w:val="22"/>
          <w:vertAlign w:val="subscript"/>
        </w:rPr>
        <w:t xml:space="preserve">2 </w:t>
      </w:r>
      <w:r w:rsidR="008C4004">
        <w:rPr>
          <w:rFonts w:asciiTheme="minorHAnsi" w:hAnsiTheme="minorHAnsi" w:cstheme="minorHAnsi"/>
          <w:sz w:val="22"/>
        </w:rPr>
        <w:t>- 10,8 </w:t>
      </w:r>
      <w:r w:rsidRPr="009F4FF8">
        <w:rPr>
          <w:rFonts w:asciiTheme="minorHAnsi" w:hAnsiTheme="minorHAnsi" w:cstheme="minorHAnsi"/>
          <w:sz w:val="22"/>
        </w:rPr>
        <w:t>mg/l, BSP</w:t>
      </w:r>
      <w:r w:rsidRPr="009F4FF8">
        <w:rPr>
          <w:rFonts w:asciiTheme="minorHAnsi" w:hAnsiTheme="minorHAnsi" w:cstheme="minorHAnsi"/>
          <w:sz w:val="22"/>
          <w:vertAlign w:val="subscript"/>
        </w:rPr>
        <w:t xml:space="preserve">5 </w:t>
      </w:r>
      <w:r w:rsidR="008C4004">
        <w:rPr>
          <w:rFonts w:asciiTheme="minorHAnsi" w:hAnsiTheme="minorHAnsi" w:cstheme="minorHAnsi"/>
          <w:sz w:val="22"/>
        </w:rPr>
        <w:t>– 1,3 </w:t>
      </w:r>
      <w:r w:rsidRPr="009F4FF8">
        <w:rPr>
          <w:rFonts w:asciiTheme="minorHAnsi" w:hAnsiTheme="minorHAnsi" w:cstheme="minorHAnsi"/>
          <w:sz w:val="22"/>
        </w:rPr>
        <w:t>mg/l, NH</w:t>
      </w:r>
      <w:r w:rsidRPr="009F4FF8">
        <w:rPr>
          <w:rFonts w:asciiTheme="minorHAnsi" w:hAnsiTheme="minorHAnsi" w:cstheme="minorHAnsi"/>
          <w:sz w:val="22"/>
          <w:vertAlign w:val="subscript"/>
        </w:rPr>
        <w:t>4</w:t>
      </w:r>
      <w:r w:rsidR="008C4004">
        <w:rPr>
          <w:rFonts w:asciiTheme="minorHAnsi" w:hAnsiTheme="minorHAnsi" w:cstheme="minorHAnsi"/>
          <w:sz w:val="22"/>
        </w:rPr>
        <w:t xml:space="preserve"> – 0,075 </w:t>
      </w:r>
      <w:r w:rsidRPr="009F4FF8">
        <w:rPr>
          <w:rFonts w:asciiTheme="minorHAnsi" w:hAnsiTheme="minorHAnsi" w:cstheme="minorHAnsi"/>
          <w:sz w:val="22"/>
        </w:rPr>
        <w:t>mg/l, N</w:t>
      </w:r>
      <w:r w:rsidRPr="009F4FF8">
        <w:rPr>
          <w:rFonts w:asciiTheme="minorHAnsi" w:hAnsiTheme="minorHAnsi" w:cstheme="minorHAnsi"/>
          <w:sz w:val="22"/>
          <w:vertAlign w:val="subscript"/>
        </w:rPr>
        <w:t>kop</w:t>
      </w:r>
      <w:r w:rsidR="008C4004">
        <w:rPr>
          <w:rFonts w:asciiTheme="minorHAnsi" w:hAnsiTheme="minorHAnsi" w:cstheme="minorHAnsi"/>
          <w:sz w:val="22"/>
        </w:rPr>
        <w:t xml:space="preserve"> – 1,21 </w:t>
      </w:r>
      <w:r w:rsidRPr="009F4FF8">
        <w:rPr>
          <w:rFonts w:asciiTheme="minorHAnsi" w:hAnsiTheme="minorHAnsi" w:cstheme="minorHAnsi"/>
          <w:sz w:val="22"/>
        </w:rPr>
        <w:t>mg/l, P</w:t>
      </w:r>
      <w:r w:rsidRPr="009F4FF8">
        <w:rPr>
          <w:rFonts w:asciiTheme="minorHAnsi" w:hAnsiTheme="minorHAnsi" w:cstheme="minorHAnsi"/>
          <w:sz w:val="22"/>
          <w:vertAlign w:val="subscript"/>
        </w:rPr>
        <w:t>kop</w:t>
      </w:r>
      <w:r w:rsidR="008C4004">
        <w:rPr>
          <w:rFonts w:asciiTheme="minorHAnsi" w:hAnsiTheme="minorHAnsi" w:cstheme="minorHAnsi"/>
          <w:sz w:val="22"/>
        </w:rPr>
        <w:t xml:space="preserve"> – 0,063 </w:t>
      </w:r>
      <w:r w:rsidRPr="009F4FF8">
        <w:rPr>
          <w:rFonts w:asciiTheme="minorHAnsi" w:hAnsiTheme="minorHAnsi" w:cstheme="minorHAnsi"/>
          <w:sz w:val="22"/>
        </w:rPr>
        <w:t>mg/l, pēc tiem ūdens kvalitāte tika novērtēta kā laba. Kopējā upes ūdens kvalitāte tika novērtēta kā vidēja.</w:t>
      </w:r>
      <w:r w:rsidRPr="009F4FF8">
        <w:rPr>
          <w:rStyle w:val="FootnoteReference"/>
          <w:rFonts w:asciiTheme="minorHAnsi" w:hAnsiTheme="minorHAnsi" w:cstheme="minorHAnsi"/>
          <w:sz w:val="22"/>
        </w:rPr>
        <w:footnoteReference w:id="11"/>
      </w:r>
    </w:p>
    <w:p w14:paraId="50D7AD7D" w14:textId="3F9B1B20" w:rsidR="00E368F6" w:rsidRDefault="00E368F6" w:rsidP="00E368F6">
      <w:pPr>
        <w:spacing w:before="0" w:after="120"/>
        <w:jc w:val="both"/>
        <w:rPr>
          <w:rFonts w:asciiTheme="minorHAnsi" w:hAnsiTheme="minorHAnsi" w:cstheme="minorHAnsi"/>
          <w:sz w:val="22"/>
        </w:rPr>
      </w:pPr>
      <w:r w:rsidRPr="009F4FF8">
        <w:rPr>
          <w:rFonts w:asciiTheme="minorHAnsi" w:hAnsiTheme="minorHAnsi" w:cstheme="minorHAnsi"/>
          <w:sz w:val="22"/>
        </w:rPr>
        <w:t>2013.</w:t>
      </w:r>
      <w:r w:rsidR="008C4004">
        <w:rPr>
          <w:rFonts w:asciiTheme="minorHAnsi" w:hAnsiTheme="minorHAnsi" w:cstheme="minorHAnsi"/>
          <w:sz w:val="22"/>
        </w:rPr>
        <w:t> </w:t>
      </w:r>
      <w:r w:rsidRPr="009F4FF8">
        <w:rPr>
          <w:rFonts w:asciiTheme="minorHAnsi" w:hAnsiTheme="minorHAnsi" w:cstheme="minorHAnsi"/>
          <w:sz w:val="22"/>
        </w:rPr>
        <w:t>gadā stacijā “Dvietes, grīva”</w:t>
      </w:r>
      <w:r w:rsidRPr="009F4FF8">
        <w:t xml:space="preserve"> </w:t>
      </w:r>
      <w:r w:rsidRPr="009F4FF8">
        <w:rPr>
          <w:rFonts w:asciiTheme="minorHAnsi" w:hAnsiTheme="minorHAnsi" w:cstheme="minorHAnsi"/>
          <w:sz w:val="22"/>
        </w:rPr>
        <w:t>pēc bioloģiskajiem rādītājiem upes kvalitāte novērtēta kā vidēja, bet pēc hidromorfoloģijas upes kvalitāte novērtētā kā laba. Ūdens fizikāli – ķīmiskie rādītāji Dvietes grīvā: O</w:t>
      </w:r>
      <w:r w:rsidRPr="009F4FF8">
        <w:rPr>
          <w:rFonts w:asciiTheme="minorHAnsi" w:hAnsiTheme="minorHAnsi" w:cstheme="minorHAnsi"/>
          <w:sz w:val="22"/>
          <w:vertAlign w:val="subscript"/>
        </w:rPr>
        <w:t>2</w:t>
      </w:r>
      <w:r w:rsidR="008C4004">
        <w:rPr>
          <w:rFonts w:asciiTheme="minorHAnsi" w:hAnsiTheme="minorHAnsi" w:cstheme="minorHAnsi"/>
          <w:sz w:val="22"/>
        </w:rPr>
        <w:t xml:space="preserve"> - 4,8 </w:t>
      </w:r>
      <w:r w:rsidRPr="009F4FF8">
        <w:rPr>
          <w:rFonts w:asciiTheme="minorHAnsi" w:hAnsiTheme="minorHAnsi" w:cstheme="minorHAnsi"/>
          <w:sz w:val="22"/>
        </w:rPr>
        <w:t>mg/l, BSP</w:t>
      </w:r>
      <w:r w:rsidRPr="009F4FF8">
        <w:rPr>
          <w:rFonts w:asciiTheme="minorHAnsi" w:hAnsiTheme="minorHAnsi" w:cstheme="minorHAnsi"/>
          <w:sz w:val="22"/>
          <w:vertAlign w:val="subscript"/>
        </w:rPr>
        <w:t>5</w:t>
      </w:r>
      <w:r w:rsidR="008C4004">
        <w:rPr>
          <w:rFonts w:asciiTheme="minorHAnsi" w:hAnsiTheme="minorHAnsi" w:cstheme="minorHAnsi"/>
          <w:sz w:val="22"/>
        </w:rPr>
        <w:t xml:space="preserve"> – 2,1 mg/l, NH4 – 0,07 mg/l, Nkop – 1,1 mg/l, Pkop – 0,074 </w:t>
      </w:r>
      <w:r w:rsidRPr="009F4FF8">
        <w:rPr>
          <w:rFonts w:asciiTheme="minorHAnsi" w:hAnsiTheme="minorHAnsi" w:cstheme="minorHAnsi"/>
          <w:sz w:val="22"/>
        </w:rPr>
        <w:t>mg/l, pēc tiem ūdens kvalitāte tika novērtēta kā vidēja. Kopējā upes ūdens kvalitāte tika novērtēta kā vidēja.</w:t>
      </w:r>
      <w:r w:rsidRPr="009F4FF8">
        <w:rPr>
          <w:rStyle w:val="FootnoteReference"/>
          <w:rFonts w:asciiTheme="minorHAnsi" w:hAnsiTheme="minorHAnsi" w:cstheme="minorHAnsi"/>
          <w:sz w:val="22"/>
        </w:rPr>
        <w:footnoteReference w:id="12"/>
      </w:r>
    </w:p>
    <w:p w14:paraId="64040202" w14:textId="1373DAF6" w:rsidR="00983C64" w:rsidRPr="006A1728" w:rsidRDefault="0040210F" w:rsidP="002A79E8">
      <w:pPr>
        <w:pStyle w:val="Heading3"/>
      </w:pPr>
      <w:bookmarkStart w:id="31" w:name="_Toc41908964"/>
      <w:bookmarkEnd w:id="25"/>
      <w:r w:rsidRPr="006A1728">
        <w:t>2.3.5.</w:t>
      </w:r>
      <w:r w:rsidR="008C4004">
        <w:t> </w:t>
      </w:r>
      <w:r w:rsidR="00983C64" w:rsidRPr="006A1728">
        <w:t>Augsne</w:t>
      </w:r>
      <w:bookmarkEnd w:id="31"/>
    </w:p>
    <w:p w14:paraId="08CDEF2E" w14:textId="7CFE7884" w:rsidR="00A62DFF" w:rsidRPr="006A1728" w:rsidRDefault="00FB23CA" w:rsidP="00FB23CA">
      <w:pPr>
        <w:jc w:val="both"/>
        <w:rPr>
          <w:rFonts w:ascii="Calibri" w:hAnsi="Calibri" w:cs="Calibri"/>
          <w:sz w:val="22"/>
        </w:rPr>
      </w:pPr>
      <w:r w:rsidRPr="006A1728">
        <w:rPr>
          <w:rFonts w:ascii="Calibri" w:hAnsi="Calibri" w:cs="Calibri"/>
          <w:sz w:val="22"/>
        </w:rPr>
        <w:t>Dabas parka teritorijai ir raksturīga liela augšņu daudzveidība</w:t>
      </w:r>
      <w:r w:rsidR="0040210F" w:rsidRPr="006A1728">
        <w:rPr>
          <w:rFonts w:ascii="Calibri" w:hAnsi="Calibri" w:cs="Calibri"/>
          <w:sz w:val="22"/>
        </w:rPr>
        <w:t xml:space="preserve"> (skatīt </w:t>
      </w:r>
      <w:r w:rsidR="000424D5" w:rsidRPr="006A1728">
        <w:rPr>
          <w:rFonts w:ascii="Calibri" w:hAnsi="Calibri" w:cs="Calibri"/>
          <w:sz w:val="22"/>
        </w:rPr>
        <w:t xml:space="preserve">Pielikuma </w:t>
      </w:r>
      <w:r w:rsidR="008C4004">
        <w:rPr>
          <w:rFonts w:ascii="Calibri" w:hAnsi="Calibri" w:cs="Calibri"/>
          <w:sz w:val="22"/>
        </w:rPr>
        <w:t xml:space="preserve">“Grafiskā daļa” </w:t>
      </w:r>
      <w:r w:rsidR="000424D5" w:rsidRPr="006A1728">
        <w:rPr>
          <w:rFonts w:ascii="Calibri" w:hAnsi="Calibri" w:cs="Calibri"/>
          <w:sz w:val="22"/>
        </w:rPr>
        <w:t>10.</w:t>
      </w:r>
      <w:r w:rsidR="008C4004">
        <w:rPr>
          <w:rFonts w:ascii="Calibri" w:hAnsi="Calibri" w:cs="Calibri"/>
          <w:sz w:val="22"/>
        </w:rPr>
        <w:t> </w:t>
      </w:r>
      <w:r w:rsidR="0040210F" w:rsidRPr="006A1728">
        <w:rPr>
          <w:rFonts w:ascii="Calibri" w:hAnsi="Calibri" w:cs="Calibri"/>
          <w:sz w:val="22"/>
        </w:rPr>
        <w:t>attēlu)</w:t>
      </w:r>
      <w:r w:rsidRPr="006A1728">
        <w:rPr>
          <w:rFonts w:ascii="Calibri" w:hAnsi="Calibri" w:cs="Calibri"/>
          <w:sz w:val="22"/>
        </w:rPr>
        <w:t xml:space="preserve">. Pauguru virsotnēm un nogāzēm ir raksturīgas podzolaugsnes, kultūraugsnes un erodētās augsnes, pauguru nogāžu lejasdaļā izplatītas deluviālās augsnes, starppauguru ieplatās un palienes virsmas pazeminājumos – </w:t>
      </w:r>
      <w:r w:rsidRPr="006A1728">
        <w:rPr>
          <w:rFonts w:ascii="Calibri" w:hAnsi="Calibri" w:cs="Calibri"/>
          <w:sz w:val="22"/>
        </w:rPr>
        <w:lastRenderedPageBreak/>
        <w:t>glejaugsnes un zemā purva kūdraugsnes. Lielāk</w:t>
      </w:r>
      <w:r w:rsidR="000424D5" w:rsidRPr="006A1728">
        <w:rPr>
          <w:rFonts w:ascii="Calibri" w:hAnsi="Calibri" w:cs="Calibri"/>
          <w:sz w:val="22"/>
        </w:rPr>
        <w:t>a</w:t>
      </w:r>
      <w:r w:rsidRPr="006A1728">
        <w:rPr>
          <w:rFonts w:ascii="Calibri" w:hAnsi="Calibri" w:cs="Calibri"/>
          <w:sz w:val="22"/>
        </w:rPr>
        <w:t xml:space="preserve">s platības teritorijā aizņem aluviālās augsnes, kas veidojušās Daugavas palu ietekmē un ir izplatītas </w:t>
      </w:r>
      <w:r w:rsidR="000424D5" w:rsidRPr="006A1728">
        <w:rPr>
          <w:rFonts w:ascii="Calibri" w:hAnsi="Calibri" w:cs="Calibri"/>
          <w:sz w:val="22"/>
        </w:rPr>
        <w:t xml:space="preserve">Dvietes </w:t>
      </w:r>
      <w:r w:rsidRPr="006A1728">
        <w:rPr>
          <w:rFonts w:ascii="Calibri" w:hAnsi="Calibri" w:cs="Calibri"/>
          <w:sz w:val="22"/>
        </w:rPr>
        <w:t>palienes teritorijā. Palu laikā tajā izgulsnējas ievērojams daudzums ūdenī suspendēto vielu, kas nodrošina palienes augšņu auglības saglabāšanos. Uz tām ir izveidojies ļoti daudzveidīgu biotopu komplekss, kurā lielu daļu aizņem palieņu pļavas.</w:t>
      </w:r>
      <w:r w:rsidR="0040210F" w:rsidRPr="006A1728">
        <w:rPr>
          <w:rFonts w:ascii="Calibri" w:hAnsi="Calibri" w:cs="Calibri"/>
          <w:sz w:val="22"/>
        </w:rPr>
        <w:t xml:space="preserve"> </w:t>
      </w:r>
    </w:p>
    <w:p w14:paraId="5F5D7321" w14:textId="33CF0198" w:rsidR="009263E7" w:rsidRPr="006A1728" w:rsidRDefault="00B4420C" w:rsidP="000F6CEB">
      <w:pPr>
        <w:pStyle w:val="Heading1"/>
      </w:pPr>
      <w:bookmarkStart w:id="32" w:name="_Toc41908965"/>
      <w:r w:rsidRPr="006A1728">
        <w:t>3.</w:t>
      </w:r>
      <w:r w:rsidR="008C4004">
        <w:t> </w:t>
      </w:r>
      <w:r w:rsidR="00390F06">
        <w:t>no</w:t>
      </w:r>
      <w:r w:rsidRPr="006A1728">
        <w:t xml:space="preserve">daļa. </w:t>
      </w:r>
      <w:r w:rsidR="00A73AA5" w:rsidRPr="006A1728">
        <w:t>TERITORIJAS SOCIĀL</w:t>
      </w:r>
      <w:r w:rsidR="007C0A87" w:rsidRPr="006A1728">
        <w:t>E</w:t>
      </w:r>
      <w:r w:rsidR="00A73AA5" w:rsidRPr="006A1728">
        <w:t>KONOMISK</w:t>
      </w:r>
      <w:r w:rsidR="007C0A87" w:rsidRPr="006A1728">
        <w:t>AIS RAKSTUROJUMS</w:t>
      </w:r>
      <w:bookmarkEnd w:id="32"/>
    </w:p>
    <w:p w14:paraId="1F169467" w14:textId="1253CF4F" w:rsidR="00A93871" w:rsidRPr="006A1728" w:rsidRDefault="008C4004" w:rsidP="002A79E8">
      <w:pPr>
        <w:pStyle w:val="Heading2"/>
      </w:pPr>
      <w:bookmarkStart w:id="33" w:name="_Toc41908966"/>
      <w:r>
        <w:t>3.1. </w:t>
      </w:r>
      <w:r w:rsidR="00E74BA5" w:rsidRPr="006A1728">
        <w:t>IEDZĪVOTĀJI, APDZĪVOTĀS VIETAS, NODARBINĀTĪBA</w:t>
      </w:r>
      <w:r w:rsidR="00E74BA5">
        <w:t>, ANTROPOGĒNĀ SLODZE</w:t>
      </w:r>
      <w:bookmarkEnd w:id="33"/>
    </w:p>
    <w:p w14:paraId="447CAC96" w14:textId="33F91E0C" w:rsidR="008C4004" w:rsidRPr="00A06539" w:rsidRDefault="00BA4A12" w:rsidP="00A06539">
      <w:pPr>
        <w:spacing w:before="0" w:after="120"/>
        <w:jc w:val="both"/>
        <w:rPr>
          <w:rFonts w:ascii="Calibri" w:hAnsi="Calibri" w:cs="Calibri"/>
          <w:sz w:val="22"/>
        </w:rPr>
      </w:pPr>
      <w:r w:rsidRPr="00450DB7">
        <w:rPr>
          <w:rFonts w:ascii="Calibri" w:hAnsi="Calibri" w:cs="Calibri"/>
          <w:sz w:val="22"/>
        </w:rPr>
        <w:t>Dabas parks “Dvietes</w:t>
      </w:r>
      <w:r w:rsidRPr="006A1728">
        <w:rPr>
          <w:rFonts w:ascii="Calibri" w:hAnsi="Calibri" w:cs="Calibri"/>
          <w:sz w:val="22"/>
        </w:rPr>
        <w:t xml:space="preserve"> paliene” atrodas divu novadu administratīvās teritorijās – Jēkabpils novada Rubenes pagastā un Ilūkstes novada Bebrenes, Dvietes un Pilskalna pagastos. Dabas parks “Dvietes paliene” atrodas galvenokārt novadu lauku teritorijā, kur apbūvi veido atsevišķas viensētas un viensētu grupas. Neliela daļa no Dvietes pagasta Dvietes ciema teritorijas atrodas dabas parkā, Bebrenes ciems (Bebrenes pagastā) un Doļnaja</w:t>
      </w:r>
      <w:r w:rsidR="00EB1F1D">
        <w:rPr>
          <w:rFonts w:ascii="Calibri" w:hAnsi="Calibri" w:cs="Calibri"/>
          <w:sz w:val="22"/>
        </w:rPr>
        <w:t>s</w:t>
      </w:r>
      <w:r w:rsidRPr="006A1728">
        <w:rPr>
          <w:rFonts w:ascii="Calibri" w:hAnsi="Calibri" w:cs="Calibri"/>
          <w:sz w:val="22"/>
        </w:rPr>
        <w:t xml:space="preserve"> ciems (Pilskalnes pagastā) robežojas ar dabas parka teritoriju (skatīt</w:t>
      </w:r>
      <w:r w:rsidR="00FA434E" w:rsidRPr="006A1728">
        <w:rPr>
          <w:rFonts w:ascii="Calibri" w:hAnsi="Calibri" w:cs="Calibri"/>
          <w:sz w:val="22"/>
        </w:rPr>
        <w:t xml:space="preserve"> Pielikuma </w:t>
      </w:r>
      <w:r w:rsidR="00390F06">
        <w:rPr>
          <w:rFonts w:ascii="Calibri" w:hAnsi="Calibri" w:cs="Calibri"/>
          <w:sz w:val="22"/>
        </w:rPr>
        <w:t xml:space="preserve">“Grafiskā daļa” </w:t>
      </w:r>
      <w:r w:rsidR="00FA434E" w:rsidRPr="006A1728">
        <w:rPr>
          <w:rFonts w:ascii="Calibri" w:hAnsi="Calibri" w:cs="Calibri"/>
          <w:sz w:val="22"/>
        </w:rPr>
        <w:t>11.</w:t>
      </w:r>
      <w:r w:rsidR="00450DB7">
        <w:rPr>
          <w:rFonts w:ascii="Calibri" w:hAnsi="Calibri" w:cs="Calibri"/>
          <w:sz w:val="22"/>
        </w:rPr>
        <w:t> </w:t>
      </w:r>
      <w:r w:rsidR="00FA434E" w:rsidRPr="006A1728">
        <w:rPr>
          <w:rFonts w:ascii="Calibri" w:hAnsi="Calibri" w:cs="Calibri"/>
          <w:sz w:val="22"/>
        </w:rPr>
        <w:t>attēlu)</w:t>
      </w:r>
      <w:r w:rsidR="003F3429" w:rsidRPr="006A1728">
        <w:rPr>
          <w:rFonts w:ascii="Calibri" w:hAnsi="Calibri" w:cs="Calibri"/>
          <w:sz w:val="22"/>
        </w:rPr>
        <w:t>.</w:t>
      </w:r>
      <w:r w:rsidRPr="006A1728">
        <w:rPr>
          <w:rFonts w:ascii="Calibri" w:hAnsi="Calibri" w:cs="Calibri"/>
          <w:sz w:val="22"/>
        </w:rPr>
        <w:t xml:space="preserve"> Iedzīvotāju skaits dabas parka administratīvajās teritorijās ik gadu samazinās (skatīt 3.1.</w:t>
      </w:r>
      <w:r w:rsidR="00450DB7">
        <w:rPr>
          <w:rFonts w:ascii="Calibri" w:hAnsi="Calibri" w:cs="Calibri"/>
          <w:sz w:val="22"/>
        </w:rPr>
        <w:t> </w:t>
      </w:r>
      <w:r w:rsidR="00A06539">
        <w:rPr>
          <w:rFonts w:ascii="Calibri" w:hAnsi="Calibri" w:cs="Calibri"/>
          <w:sz w:val="22"/>
        </w:rPr>
        <w:t xml:space="preserve">tabulu). </w:t>
      </w:r>
    </w:p>
    <w:p w14:paraId="1C50DFAF" w14:textId="77777777" w:rsidR="008C4004" w:rsidRDefault="008C4004" w:rsidP="003F3429">
      <w:pPr>
        <w:spacing w:before="0" w:after="120"/>
        <w:jc w:val="right"/>
        <w:rPr>
          <w:rFonts w:ascii="Calibri" w:hAnsi="Calibri" w:cs="Calibri"/>
          <w:i/>
          <w:sz w:val="20"/>
          <w:szCs w:val="20"/>
        </w:rPr>
      </w:pPr>
    </w:p>
    <w:p w14:paraId="68090237" w14:textId="26499BDF" w:rsidR="003F3429" w:rsidRPr="006A1728" w:rsidRDefault="003F3429" w:rsidP="003F3429">
      <w:pPr>
        <w:spacing w:before="0" w:after="120"/>
        <w:jc w:val="right"/>
        <w:rPr>
          <w:rFonts w:ascii="Calibri" w:hAnsi="Calibri" w:cs="Calibri"/>
          <w:i/>
          <w:sz w:val="20"/>
          <w:szCs w:val="20"/>
        </w:rPr>
      </w:pPr>
      <w:r w:rsidRPr="006A1728">
        <w:rPr>
          <w:rFonts w:ascii="Calibri" w:hAnsi="Calibri" w:cs="Calibri"/>
          <w:i/>
          <w:sz w:val="20"/>
          <w:szCs w:val="20"/>
        </w:rPr>
        <w:t>3.1.</w:t>
      </w:r>
      <w:r w:rsidR="00450DB7">
        <w:rPr>
          <w:rFonts w:ascii="Calibri" w:hAnsi="Calibri" w:cs="Calibri"/>
          <w:i/>
          <w:sz w:val="20"/>
          <w:szCs w:val="20"/>
        </w:rPr>
        <w:t> </w:t>
      </w:r>
      <w:r w:rsidRPr="006A1728">
        <w:rPr>
          <w:rFonts w:ascii="Calibri" w:hAnsi="Calibri" w:cs="Calibri"/>
          <w:i/>
          <w:sz w:val="20"/>
          <w:szCs w:val="20"/>
        </w:rPr>
        <w:t xml:space="preserve">tabula. </w:t>
      </w:r>
      <w:r w:rsidRPr="006A1728">
        <w:rPr>
          <w:rFonts w:ascii="Calibri" w:hAnsi="Calibri" w:cs="Calibri"/>
          <w:b/>
          <w:i/>
          <w:sz w:val="20"/>
          <w:szCs w:val="20"/>
        </w:rPr>
        <w:t>Iedzīvotāju skaits novados, pagastos, ciemos</w:t>
      </w:r>
      <w:r w:rsidRPr="006A1728">
        <w:rPr>
          <w:rStyle w:val="FootnoteReference"/>
          <w:rFonts w:ascii="Calibri" w:hAnsi="Calibri" w:cs="Calibri"/>
          <w:b/>
          <w:i/>
          <w:sz w:val="20"/>
          <w:szCs w:val="20"/>
        </w:rPr>
        <w:footnoteReference w:id="13"/>
      </w:r>
    </w:p>
    <w:tbl>
      <w:tblPr>
        <w:tblStyle w:val="GridTable1Light2"/>
        <w:tblW w:w="5000" w:type="pct"/>
        <w:tblLayout w:type="fixed"/>
        <w:tblLook w:val="04A0" w:firstRow="1" w:lastRow="0" w:firstColumn="1" w:lastColumn="0" w:noHBand="0" w:noVBand="1"/>
        <w:tblDescription w:val="RIG010. Pastāvīgo iedzīvotāju skaits pēc dzimuma un vecuma statistiskajos reģionos, republikas pilsētās, novados, novadu pilsētās, pagastos, ciemos un Rīgas apkaimēs (atbilstoši robežām 2019. gada sākumā) - Visas teritorijas, Gads, Dzimums, Vecuma grupa un Rādītājs"/>
      </w:tblPr>
      <w:tblGrid>
        <w:gridCol w:w="3621"/>
        <w:gridCol w:w="1162"/>
        <w:gridCol w:w="1015"/>
        <w:gridCol w:w="1017"/>
        <w:gridCol w:w="1015"/>
        <w:gridCol w:w="1015"/>
        <w:gridCol w:w="1009"/>
      </w:tblGrid>
      <w:tr w:rsidR="003F3429" w:rsidRPr="006A1728" w14:paraId="39B30F40" w14:textId="77777777" w:rsidTr="00DB72D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37" w:type="pct"/>
            <w:vAlign w:val="center"/>
            <w:hideMark/>
          </w:tcPr>
          <w:p w14:paraId="3CA6DC03" w14:textId="232ED851" w:rsidR="003F3429" w:rsidRPr="006A1728" w:rsidRDefault="003F3429" w:rsidP="00DB72D7">
            <w:pPr>
              <w:spacing w:before="0" w:after="0"/>
              <w:jc w:val="center"/>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Administratīvā teritorija</w:t>
            </w:r>
            <w:r w:rsidR="00270599" w:rsidRPr="006A1728">
              <w:rPr>
                <w:rFonts w:asciiTheme="minorHAnsi" w:eastAsia="Times New Roman" w:hAnsiTheme="minorHAnsi" w:cstheme="minorHAnsi"/>
                <w:color w:val="000000"/>
                <w:sz w:val="21"/>
                <w:szCs w:val="21"/>
              </w:rPr>
              <w:t xml:space="preserve"> un teritoriālā vienība</w:t>
            </w:r>
          </w:p>
        </w:tc>
        <w:tc>
          <w:tcPr>
            <w:tcW w:w="589" w:type="pct"/>
            <w:vAlign w:val="center"/>
            <w:hideMark/>
          </w:tcPr>
          <w:p w14:paraId="6853255F" w14:textId="77777777" w:rsidR="003F3429" w:rsidRPr="006A1728" w:rsidRDefault="003F3429" w:rsidP="00DB72D7">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2000.g.</w:t>
            </w:r>
          </w:p>
        </w:tc>
        <w:tc>
          <w:tcPr>
            <w:tcW w:w="515" w:type="pct"/>
            <w:vAlign w:val="center"/>
            <w:hideMark/>
          </w:tcPr>
          <w:p w14:paraId="58CD95E3" w14:textId="77777777" w:rsidR="003F3429" w:rsidRPr="006A1728" w:rsidRDefault="003F3429" w:rsidP="00DB72D7">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2011.g.</w:t>
            </w:r>
          </w:p>
        </w:tc>
        <w:tc>
          <w:tcPr>
            <w:tcW w:w="516" w:type="pct"/>
            <w:vAlign w:val="center"/>
            <w:hideMark/>
          </w:tcPr>
          <w:p w14:paraId="61FC0047" w14:textId="77777777" w:rsidR="003F3429" w:rsidRPr="006A1728" w:rsidRDefault="003F3429" w:rsidP="00DB72D7">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2016.g.</w:t>
            </w:r>
          </w:p>
        </w:tc>
        <w:tc>
          <w:tcPr>
            <w:tcW w:w="515" w:type="pct"/>
            <w:vAlign w:val="center"/>
            <w:hideMark/>
          </w:tcPr>
          <w:p w14:paraId="1BA38354" w14:textId="77777777" w:rsidR="003F3429" w:rsidRPr="006A1728" w:rsidRDefault="003F3429" w:rsidP="00DB72D7">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2017.g.</w:t>
            </w:r>
          </w:p>
        </w:tc>
        <w:tc>
          <w:tcPr>
            <w:tcW w:w="515" w:type="pct"/>
            <w:vAlign w:val="center"/>
            <w:hideMark/>
          </w:tcPr>
          <w:p w14:paraId="6AF1F7B1" w14:textId="77777777" w:rsidR="003F3429" w:rsidRPr="006A1728" w:rsidRDefault="003F3429" w:rsidP="00DB72D7">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2018.g.</w:t>
            </w:r>
          </w:p>
        </w:tc>
        <w:tc>
          <w:tcPr>
            <w:tcW w:w="512" w:type="pct"/>
            <w:vAlign w:val="center"/>
            <w:hideMark/>
          </w:tcPr>
          <w:p w14:paraId="5FB83AC2" w14:textId="77777777" w:rsidR="003F3429" w:rsidRPr="006A1728" w:rsidRDefault="003F3429" w:rsidP="00DB72D7">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2019.g.</w:t>
            </w:r>
          </w:p>
        </w:tc>
      </w:tr>
      <w:tr w:rsidR="003F3429" w:rsidRPr="006A1728" w14:paraId="069E9A6B" w14:textId="77777777" w:rsidTr="00DB72D7">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D9D9D9" w:themeFill="background1" w:themeFillShade="D9"/>
            <w:vAlign w:val="center"/>
            <w:hideMark/>
          </w:tcPr>
          <w:p w14:paraId="255CDDDF" w14:textId="77777777" w:rsidR="003F3429" w:rsidRPr="006A1728" w:rsidRDefault="003F3429" w:rsidP="00DB72D7">
            <w:pPr>
              <w:spacing w:before="0" w:after="0"/>
              <w:jc w:val="center"/>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Ilūkstes novads</w:t>
            </w:r>
          </w:p>
        </w:tc>
        <w:tc>
          <w:tcPr>
            <w:tcW w:w="589" w:type="pct"/>
            <w:shd w:val="clear" w:color="auto" w:fill="D9D9D9" w:themeFill="background1" w:themeFillShade="D9"/>
            <w:noWrap/>
            <w:vAlign w:val="center"/>
            <w:hideMark/>
          </w:tcPr>
          <w:p w14:paraId="76B882C2"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10 486</w:t>
            </w:r>
          </w:p>
        </w:tc>
        <w:tc>
          <w:tcPr>
            <w:tcW w:w="515" w:type="pct"/>
            <w:shd w:val="clear" w:color="auto" w:fill="D9D9D9" w:themeFill="background1" w:themeFillShade="D9"/>
            <w:noWrap/>
            <w:vAlign w:val="center"/>
            <w:hideMark/>
          </w:tcPr>
          <w:p w14:paraId="1F7D4902"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7 994</w:t>
            </w:r>
          </w:p>
        </w:tc>
        <w:tc>
          <w:tcPr>
            <w:tcW w:w="516" w:type="pct"/>
            <w:shd w:val="clear" w:color="auto" w:fill="D9D9D9" w:themeFill="background1" w:themeFillShade="D9"/>
            <w:noWrap/>
            <w:vAlign w:val="center"/>
            <w:hideMark/>
          </w:tcPr>
          <w:p w14:paraId="2466A75F"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7 216</w:t>
            </w:r>
          </w:p>
        </w:tc>
        <w:tc>
          <w:tcPr>
            <w:tcW w:w="515" w:type="pct"/>
            <w:shd w:val="clear" w:color="auto" w:fill="D9D9D9" w:themeFill="background1" w:themeFillShade="D9"/>
            <w:noWrap/>
            <w:vAlign w:val="center"/>
            <w:hideMark/>
          </w:tcPr>
          <w:p w14:paraId="112FB298"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7 017</w:t>
            </w:r>
          </w:p>
        </w:tc>
        <w:tc>
          <w:tcPr>
            <w:tcW w:w="515" w:type="pct"/>
            <w:shd w:val="clear" w:color="auto" w:fill="D9D9D9" w:themeFill="background1" w:themeFillShade="D9"/>
            <w:noWrap/>
            <w:vAlign w:val="center"/>
            <w:hideMark/>
          </w:tcPr>
          <w:p w14:paraId="6DE324D8"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6 820</w:t>
            </w:r>
          </w:p>
        </w:tc>
        <w:tc>
          <w:tcPr>
            <w:tcW w:w="512" w:type="pct"/>
            <w:shd w:val="clear" w:color="auto" w:fill="D9D9D9" w:themeFill="background1" w:themeFillShade="D9"/>
            <w:noWrap/>
            <w:vAlign w:val="center"/>
            <w:hideMark/>
          </w:tcPr>
          <w:p w14:paraId="3E095214"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6 608</w:t>
            </w:r>
          </w:p>
        </w:tc>
      </w:tr>
      <w:tr w:rsidR="003F3429" w:rsidRPr="006A1728" w14:paraId="60B8FFDB" w14:textId="77777777" w:rsidTr="00333C68">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auto"/>
            <w:vAlign w:val="center"/>
            <w:hideMark/>
          </w:tcPr>
          <w:p w14:paraId="0D96A37C" w14:textId="77777777" w:rsidR="003F3429" w:rsidRPr="006A1728" w:rsidRDefault="003F3429" w:rsidP="00DB72D7">
            <w:pPr>
              <w:spacing w:before="0" w:after="0"/>
              <w:jc w:val="center"/>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Bebrenes pagasts</w:t>
            </w:r>
          </w:p>
        </w:tc>
        <w:tc>
          <w:tcPr>
            <w:tcW w:w="589" w:type="pct"/>
            <w:noWrap/>
            <w:vAlign w:val="center"/>
            <w:hideMark/>
          </w:tcPr>
          <w:p w14:paraId="670A90C1"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1 333</w:t>
            </w:r>
          </w:p>
        </w:tc>
        <w:tc>
          <w:tcPr>
            <w:tcW w:w="515" w:type="pct"/>
            <w:noWrap/>
            <w:vAlign w:val="center"/>
            <w:hideMark/>
          </w:tcPr>
          <w:p w14:paraId="1B602B9C"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948</w:t>
            </w:r>
          </w:p>
        </w:tc>
        <w:tc>
          <w:tcPr>
            <w:tcW w:w="516" w:type="pct"/>
            <w:noWrap/>
            <w:vAlign w:val="center"/>
            <w:hideMark/>
          </w:tcPr>
          <w:p w14:paraId="5375BDF0"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837</w:t>
            </w:r>
          </w:p>
        </w:tc>
        <w:tc>
          <w:tcPr>
            <w:tcW w:w="515" w:type="pct"/>
            <w:noWrap/>
            <w:vAlign w:val="center"/>
            <w:hideMark/>
          </w:tcPr>
          <w:p w14:paraId="670477DA"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794</w:t>
            </w:r>
          </w:p>
        </w:tc>
        <w:tc>
          <w:tcPr>
            <w:tcW w:w="515" w:type="pct"/>
            <w:noWrap/>
            <w:vAlign w:val="center"/>
            <w:hideMark/>
          </w:tcPr>
          <w:p w14:paraId="3176D3F7"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776</w:t>
            </w:r>
          </w:p>
        </w:tc>
        <w:tc>
          <w:tcPr>
            <w:tcW w:w="512" w:type="pct"/>
            <w:noWrap/>
            <w:vAlign w:val="center"/>
            <w:hideMark/>
          </w:tcPr>
          <w:p w14:paraId="36AE888B"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753</w:t>
            </w:r>
          </w:p>
        </w:tc>
      </w:tr>
      <w:tr w:rsidR="00333C68" w:rsidRPr="006A1728" w14:paraId="0E532C2B" w14:textId="77777777" w:rsidTr="00333C68">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auto"/>
            <w:vAlign w:val="center"/>
            <w:hideMark/>
          </w:tcPr>
          <w:p w14:paraId="343C59B6" w14:textId="77777777" w:rsidR="003F3429" w:rsidRPr="00944A95" w:rsidRDefault="003F3429" w:rsidP="00DB72D7">
            <w:pPr>
              <w:spacing w:before="0" w:after="0"/>
              <w:jc w:val="center"/>
              <w:rPr>
                <w:rFonts w:asciiTheme="minorHAnsi" w:eastAsia="Times New Roman" w:hAnsiTheme="minorHAnsi" w:cstheme="minorHAnsi"/>
                <w:b w:val="0"/>
                <w:bCs w:val="0"/>
                <w:color w:val="222222"/>
                <w:sz w:val="21"/>
                <w:szCs w:val="21"/>
              </w:rPr>
            </w:pPr>
            <w:r w:rsidRPr="00944A95">
              <w:rPr>
                <w:rFonts w:asciiTheme="minorHAnsi" w:eastAsia="Times New Roman" w:hAnsiTheme="minorHAnsi" w:cstheme="minorHAnsi"/>
                <w:b w:val="0"/>
                <w:bCs w:val="0"/>
                <w:color w:val="222222"/>
                <w:sz w:val="21"/>
                <w:szCs w:val="21"/>
              </w:rPr>
              <w:t>Bebrenes ciems</w:t>
            </w:r>
          </w:p>
        </w:tc>
        <w:tc>
          <w:tcPr>
            <w:tcW w:w="589" w:type="pct"/>
            <w:shd w:val="clear" w:color="auto" w:fill="F2F2F2" w:themeFill="background1" w:themeFillShade="F2"/>
            <w:noWrap/>
            <w:vAlign w:val="center"/>
            <w:hideMark/>
          </w:tcPr>
          <w:p w14:paraId="0A4A7D34"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596</w:t>
            </w:r>
          </w:p>
        </w:tc>
        <w:tc>
          <w:tcPr>
            <w:tcW w:w="515" w:type="pct"/>
            <w:shd w:val="clear" w:color="auto" w:fill="F2F2F2" w:themeFill="background1" w:themeFillShade="F2"/>
            <w:noWrap/>
            <w:vAlign w:val="center"/>
            <w:hideMark/>
          </w:tcPr>
          <w:p w14:paraId="66B1DE73"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405</w:t>
            </w:r>
          </w:p>
        </w:tc>
        <w:tc>
          <w:tcPr>
            <w:tcW w:w="516" w:type="pct"/>
            <w:shd w:val="clear" w:color="auto" w:fill="F2F2F2" w:themeFill="background1" w:themeFillShade="F2"/>
            <w:noWrap/>
            <w:vAlign w:val="center"/>
            <w:hideMark/>
          </w:tcPr>
          <w:p w14:paraId="50AFC236"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370</w:t>
            </w:r>
          </w:p>
        </w:tc>
        <w:tc>
          <w:tcPr>
            <w:tcW w:w="515" w:type="pct"/>
            <w:shd w:val="clear" w:color="auto" w:fill="F2F2F2" w:themeFill="background1" w:themeFillShade="F2"/>
            <w:noWrap/>
            <w:vAlign w:val="center"/>
            <w:hideMark/>
          </w:tcPr>
          <w:p w14:paraId="01BA62B2"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345</w:t>
            </w:r>
          </w:p>
        </w:tc>
        <w:tc>
          <w:tcPr>
            <w:tcW w:w="515" w:type="pct"/>
            <w:shd w:val="clear" w:color="auto" w:fill="F2F2F2" w:themeFill="background1" w:themeFillShade="F2"/>
            <w:noWrap/>
            <w:vAlign w:val="center"/>
            <w:hideMark/>
          </w:tcPr>
          <w:p w14:paraId="6668E84E"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343</w:t>
            </w:r>
          </w:p>
        </w:tc>
        <w:tc>
          <w:tcPr>
            <w:tcW w:w="512" w:type="pct"/>
            <w:shd w:val="clear" w:color="auto" w:fill="F2F2F2" w:themeFill="background1" w:themeFillShade="F2"/>
            <w:noWrap/>
            <w:vAlign w:val="center"/>
            <w:hideMark/>
          </w:tcPr>
          <w:p w14:paraId="61A4E788"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332</w:t>
            </w:r>
          </w:p>
        </w:tc>
      </w:tr>
      <w:tr w:rsidR="003F3429" w:rsidRPr="006A1728" w14:paraId="0A2CE414" w14:textId="77777777" w:rsidTr="00333C68">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auto"/>
            <w:vAlign w:val="center"/>
            <w:hideMark/>
          </w:tcPr>
          <w:p w14:paraId="27D22658" w14:textId="77777777" w:rsidR="003F3429" w:rsidRPr="006A1728" w:rsidRDefault="003F3429" w:rsidP="00DB72D7">
            <w:pPr>
              <w:spacing w:before="0" w:after="0"/>
              <w:jc w:val="center"/>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Dvietes pagasts</w:t>
            </w:r>
          </w:p>
        </w:tc>
        <w:tc>
          <w:tcPr>
            <w:tcW w:w="589" w:type="pct"/>
            <w:noWrap/>
            <w:vAlign w:val="center"/>
            <w:hideMark/>
          </w:tcPr>
          <w:p w14:paraId="4415C4B3"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783</w:t>
            </w:r>
          </w:p>
        </w:tc>
        <w:tc>
          <w:tcPr>
            <w:tcW w:w="515" w:type="pct"/>
            <w:noWrap/>
            <w:vAlign w:val="center"/>
            <w:hideMark/>
          </w:tcPr>
          <w:p w14:paraId="1227F2DA"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583</w:t>
            </w:r>
          </w:p>
        </w:tc>
        <w:tc>
          <w:tcPr>
            <w:tcW w:w="516" w:type="pct"/>
            <w:noWrap/>
            <w:vAlign w:val="center"/>
            <w:hideMark/>
          </w:tcPr>
          <w:p w14:paraId="219C5749"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519</w:t>
            </w:r>
          </w:p>
        </w:tc>
        <w:tc>
          <w:tcPr>
            <w:tcW w:w="515" w:type="pct"/>
            <w:noWrap/>
            <w:vAlign w:val="center"/>
            <w:hideMark/>
          </w:tcPr>
          <w:p w14:paraId="05CD46F1"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508</w:t>
            </w:r>
          </w:p>
        </w:tc>
        <w:tc>
          <w:tcPr>
            <w:tcW w:w="515" w:type="pct"/>
            <w:noWrap/>
            <w:vAlign w:val="center"/>
            <w:hideMark/>
          </w:tcPr>
          <w:p w14:paraId="2F27409A"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490</w:t>
            </w:r>
          </w:p>
        </w:tc>
        <w:tc>
          <w:tcPr>
            <w:tcW w:w="512" w:type="pct"/>
            <w:noWrap/>
            <w:vAlign w:val="center"/>
            <w:hideMark/>
          </w:tcPr>
          <w:p w14:paraId="0FE61E81"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467</w:t>
            </w:r>
          </w:p>
        </w:tc>
      </w:tr>
      <w:tr w:rsidR="00333C68" w:rsidRPr="006A1728" w14:paraId="118A05DD" w14:textId="77777777" w:rsidTr="00333C68">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auto"/>
            <w:vAlign w:val="center"/>
            <w:hideMark/>
          </w:tcPr>
          <w:p w14:paraId="773682FE" w14:textId="77777777" w:rsidR="003F3429" w:rsidRPr="00944A95" w:rsidRDefault="003F3429" w:rsidP="00DB72D7">
            <w:pPr>
              <w:spacing w:before="0" w:after="0"/>
              <w:jc w:val="center"/>
              <w:rPr>
                <w:rFonts w:asciiTheme="minorHAnsi" w:eastAsia="Times New Roman" w:hAnsiTheme="minorHAnsi" w:cstheme="minorHAnsi"/>
                <w:b w:val="0"/>
                <w:bCs w:val="0"/>
                <w:color w:val="222222"/>
                <w:sz w:val="21"/>
                <w:szCs w:val="21"/>
              </w:rPr>
            </w:pPr>
            <w:r w:rsidRPr="00944A95">
              <w:rPr>
                <w:rFonts w:asciiTheme="minorHAnsi" w:eastAsia="Times New Roman" w:hAnsiTheme="minorHAnsi" w:cstheme="minorHAnsi"/>
                <w:b w:val="0"/>
                <w:bCs w:val="0"/>
                <w:color w:val="222222"/>
                <w:sz w:val="21"/>
                <w:szCs w:val="21"/>
              </w:rPr>
              <w:t>Dvietes ciems</w:t>
            </w:r>
          </w:p>
        </w:tc>
        <w:tc>
          <w:tcPr>
            <w:tcW w:w="589" w:type="pct"/>
            <w:shd w:val="clear" w:color="auto" w:fill="F2F2F2" w:themeFill="background1" w:themeFillShade="F2"/>
            <w:noWrap/>
            <w:vAlign w:val="center"/>
            <w:hideMark/>
          </w:tcPr>
          <w:p w14:paraId="014C3F2A"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341</w:t>
            </w:r>
          </w:p>
        </w:tc>
        <w:tc>
          <w:tcPr>
            <w:tcW w:w="515" w:type="pct"/>
            <w:shd w:val="clear" w:color="auto" w:fill="F2F2F2" w:themeFill="background1" w:themeFillShade="F2"/>
            <w:noWrap/>
            <w:vAlign w:val="center"/>
            <w:hideMark/>
          </w:tcPr>
          <w:p w14:paraId="651FEF85"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248</w:t>
            </w:r>
          </w:p>
        </w:tc>
        <w:tc>
          <w:tcPr>
            <w:tcW w:w="516" w:type="pct"/>
            <w:shd w:val="clear" w:color="auto" w:fill="F2F2F2" w:themeFill="background1" w:themeFillShade="F2"/>
            <w:noWrap/>
            <w:vAlign w:val="center"/>
            <w:hideMark/>
          </w:tcPr>
          <w:p w14:paraId="1534A32D"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221</w:t>
            </w:r>
          </w:p>
        </w:tc>
        <w:tc>
          <w:tcPr>
            <w:tcW w:w="515" w:type="pct"/>
            <w:shd w:val="clear" w:color="auto" w:fill="F2F2F2" w:themeFill="background1" w:themeFillShade="F2"/>
            <w:noWrap/>
            <w:vAlign w:val="center"/>
            <w:hideMark/>
          </w:tcPr>
          <w:p w14:paraId="1F64BCD5"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210</w:t>
            </w:r>
          </w:p>
        </w:tc>
        <w:tc>
          <w:tcPr>
            <w:tcW w:w="515" w:type="pct"/>
            <w:shd w:val="clear" w:color="auto" w:fill="F2F2F2" w:themeFill="background1" w:themeFillShade="F2"/>
            <w:noWrap/>
            <w:vAlign w:val="center"/>
            <w:hideMark/>
          </w:tcPr>
          <w:p w14:paraId="76ACF5CB"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201</w:t>
            </w:r>
          </w:p>
        </w:tc>
        <w:tc>
          <w:tcPr>
            <w:tcW w:w="512" w:type="pct"/>
            <w:shd w:val="clear" w:color="auto" w:fill="F2F2F2" w:themeFill="background1" w:themeFillShade="F2"/>
            <w:noWrap/>
            <w:vAlign w:val="center"/>
            <w:hideMark/>
          </w:tcPr>
          <w:p w14:paraId="645E5259"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195</w:t>
            </w:r>
          </w:p>
        </w:tc>
      </w:tr>
      <w:tr w:rsidR="003F3429" w:rsidRPr="006A1728" w14:paraId="3D7AEF5B" w14:textId="77777777" w:rsidTr="00333C68">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auto"/>
            <w:vAlign w:val="center"/>
            <w:hideMark/>
          </w:tcPr>
          <w:p w14:paraId="770FA77A" w14:textId="77777777" w:rsidR="003F3429" w:rsidRPr="006A1728" w:rsidRDefault="003F3429" w:rsidP="00DB72D7">
            <w:pPr>
              <w:spacing w:before="0" w:after="0"/>
              <w:jc w:val="center"/>
              <w:rPr>
                <w:rFonts w:asciiTheme="minorHAnsi" w:eastAsia="Times New Roman" w:hAnsiTheme="minorHAnsi" w:cstheme="minorHAnsi"/>
                <w:color w:val="222222"/>
                <w:sz w:val="21"/>
                <w:szCs w:val="21"/>
              </w:rPr>
            </w:pPr>
            <w:r w:rsidRPr="006A1728">
              <w:rPr>
                <w:rFonts w:asciiTheme="minorHAnsi" w:eastAsia="Times New Roman" w:hAnsiTheme="minorHAnsi" w:cstheme="minorHAnsi"/>
                <w:color w:val="222222"/>
                <w:sz w:val="21"/>
                <w:szCs w:val="21"/>
              </w:rPr>
              <w:t>Pilskalnes pagasts</w:t>
            </w:r>
          </w:p>
        </w:tc>
        <w:tc>
          <w:tcPr>
            <w:tcW w:w="589" w:type="pct"/>
            <w:noWrap/>
            <w:vAlign w:val="center"/>
            <w:hideMark/>
          </w:tcPr>
          <w:p w14:paraId="2E98FC5E"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1 307</w:t>
            </w:r>
          </w:p>
        </w:tc>
        <w:tc>
          <w:tcPr>
            <w:tcW w:w="515" w:type="pct"/>
            <w:noWrap/>
            <w:vAlign w:val="center"/>
            <w:hideMark/>
          </w:tcPr>
          <w:p w14:paraId="3E165E2B"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1 050</w:t>
            </w:r>
          </w:p>
        </w:tc>
        <w:tc>
          <w:tcPr>
            <w:tcW w:w="516" w:type="pct"/>
            <w:noWrap/>
            <w:vAlign w:val="center"/>
            <w:hideMark/>
          </w:tcPr>
          <w:p w14:paraId="7B275E0D"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921</w:t>
            </w:r>
          </w:p>
        </w:tc>
        <w:tc>
          <w:tcPr>
            <w:tcW w:w="515" w:type="pct"/>
            <w:noWrap/>
            <w:vAlign w:val="center"/>
            <w:hideMark/>
          </w:tcPr>
          <w:p w14:paraId="30500F09"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870</w:t>
            </w:r>
          </w:p>
        </w:tc>
        <w:tc>
          <w:tcPr>
            <w:tcW w:w="515" w:type="pct"/>
            <w:noWrap/>
            <w:vAlign w:val="center"/>
            <w:hideMark/>
          </w:tcPr>
          <w:p w14:paraId="0A5D9EEB"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834</w:t>
            </w:r>
          </w:p>
        </w:tc>
        <w:tc>
          <w:tcPr>
            <w:tcW w:w="512" w:type="pct"/>
            <w:noWrap/>
            <w:vAlign w:val="center"/>
            <w:hideMark/>
          </w:tcPr>
          <w:p w14:paraId="44A65E42"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814</w:t>
            </w:r>
          </w:p>
        </w:tc>
      </w:tr>
      <w:tr w:rsidR="00333C68" w:rsidRPr="006A1728" w14:paraId="731A7FAD" w14:textId="77777777" w:rsidTr="00333C68">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auto"/>
            <w:vAlign w:val="center"/>
            <w:hideMark/>
          </w:tcPr>
          <w:p w14:paraId="303D46AF" w14:textId="77777777" w:rsidR="003F3429" w:rsidRPr="00944A95" w:rsidRDefault="003F3429" w:rsidP="00DB72D7">
            <w:pPr>
              <w:spacing w:before="0" w:after="0"/>
              <w:jc w:val="center"/>
              <w:rPr>
                <w:rFonts w:asciiTheme="minorHAnsi" w:eastAsia="Times New Roman" w:hAnsiTheme="minorHAnsi" w:cstheme="minorHAnsi"/>
                <w:b w:val="0"/>
                <w:bCs w:val="0"/>
                <w:color w:val="222222"/>
                <w:sz w:val="21"/>
                <w:szCs w:val="21"/>
              </w:rPr>
            </w:pPr>
            <w:r w:rsidRPr="00944A95">
              <w:rPr>
                <w:rFonts w:asciiTheme="minorHAnsi" w:eastAsia="Times New Roman" w:hAnsiTheme="minorHAnsi" w:cstheme="minorHAnsi"/>
                <w:b w:val="0"/>
                <w:bCs w:val="0"/>
                <w:color w:val="222222"/>
                <w:sz w:val="21"/>
                <w:szCs w:val="21"/>
              </w:rPr>
              <w:t>Doļnajas ciems</w:t>
            </w:r>
          </w:p>
        </w:tc>
        <w:tc>
          <w:tcPr>
            <w:tcW w:w="589" w:type="pct"/>
            <w:shd w:val="clear" w:color="auto" w:fill="F2F2F2" w:themeFill="background1" w:themeFillShade="F2"/>
            <w:noWrap/>
            <w:vAlign w:val="center"/>
            <w:hideMark/>
          </w:tcPr>
          <w:p w14:paraId="39CD6C22"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165</w:t>
            </w:r>
          </w:p>
        </w:tc>
        <w:tc>
          <w:tcPr>
            <w:tcW w:w="515" w:type="pct"/>
            <w:shd w:val="clear" w:color="auto" w:fill="F2F2F2" w:themeFill="background1" w:themeFillShade="F2"/>
            <w:noWrap/>
            <w:vAlign w:val="center"/>
            <w:hideMark/>
          </w:tcPr>
          <w:p w14:paraId="18BA35E9"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135</w:t>
            </w:r>
          </w:p>
        </w:tc>
        <w:tc>
          <w:tcPr>
            <w:tcW w:w="516" w:type="pct"/>
            <w:shd w:val="clear" w:color="auto" w:fill="F2F2F2" w:themeFill="background1" w:themeFillShade="F2"/>
            <w:noWrap/>
            <w:vAlign w:val="center"/>
            <w:hideMark/>
          </w:tcPr>
          <w:p w14:paraId="3AB2F227"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112</w:t>
            </w:r>
          </w:p>
        </w:tc>
        <w:tc>
          <w:tcPr>
            <w:tcW w:w="515" w:type="pct"/>
            <w:shd w:val="clear" w:color="auto" w:fill="F2F2F2" w:themeFill="background1" w:themeFillShade="F2"/>
            <w:noWrap/>
            <w:vAlign w:val="center"/>
            <w:hideMark/>
          </w:tcPr>
          <w:p w14:paraId="7E009915"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105</w:t>
            </w:r>
          </w:p>
        </w:tc>
        <w:tc>
          <w:tcPr>
            <w:tcW w:w="515" w:type="pct"/>
            <w:shd w:val="clear" w:color="auto" w:fill="F2F2F2" w:themeFill="background1" w:themeFillShade="F2"/>
            <w:noWrap/>
            <w:vAlign w:val="center"/>
            <w:hideMark/>
          </w:tcPr>
          <w:p w14:paraId="77FDAF70"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97</w:t>
            </w:r>
          </w:p>
        </w:tc>
        <w:tc>
          <w:tcPr>
            <w:tcW w:w="512" w:type="pct"/>
            <w:shd w:val="clear" w:color="auto" w:fill="F2F2F2" w:themeFill="background1" w:themeFillShade="F2"/>
            <w:noWrap/>
            <w:vAlign w:val="center"/>
            <w:hideMark/>
          </w:tcPr>
          <w:p w14:paraId="5A4062C8"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96</w:t>
            </w:r>
          </w:p>
        </w:tc>
      </w:tr>
      <w:tr w:rsidR="003F3429" w:rsidRPr="006A1728" w14:paraId="7338F784" w14:textId="77777777" w:rsidTr="00DB72D7">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D9D9D9" w:themeFill="background1" w:themeFillShade="D9"/>
            <w:noWrap/>
            <w:vAlign w:val="center"/>
            <w:hideMark/>
          </w:tcPr>
          <w:p w14:paraId="5AA0F4B3" w14:textId="77777777" w:rsidR="003F3429" w:rsidRPr="006A1728" w:rsidRDefault="003F3429" w:rsidP="00DB72D7">
            <w:pPr>
              <w:spacing w:before="0" w:after="0"/>
              <w:jc w:val="center"/>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Jēkabpils novads</w:t>
            </w:r>
          </w:p>
        </w:tc>
        <w:tc>
          <w:tcPr>
            <w:tcW w:w="589" w:type="pct"/>
            <w:shd w:val="clear" w:color="auto" w:fill="D9D9D9" w:themeFill="background1" w:themeFillShade="D9"/>
            <w:noWrap/>
            <w:vAlign w:val="center"/>
            <w:hideMark/>
          </w:tcPr>
          <w:p w14:paraId="6BD863BF"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6 824</w:t>
            </w:r>
          </w:p>
        </w:tc>
        <w:tc>
          <w:tcPr>
            <w:tcW w:w="515" w:type="pct"/>
            <w:shd w:val="clear" w:color="auto" w:fill="D9D9D9" w:themeFill="background1" w:themeFillShade="D9"/>
            <w:noWrap/>
            <w:vAlign w:val="center"/>
            <w:hideMark/>
          </w:tcPr>
          <w:p w14:paraId="677785BA"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5 087</w:t>
            </w:r>
          </w:p>
        </w:tc>
        <w:tc>
          <w:tcPr>
            <w:tcW w:w="516" w:type="pct"/>
            <w:shd w:val="clear" w:color="auto" w:fill="D9D9D9" w:themeFill="background1" w:themeFillShade="D9"/>
            <w:noWrap/>
            <w:vAlign w:val="center"/>
            <w:hideMark/>
          </w:tcPr>
          <w:p w14:paraId="6F522DC6"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4 696</w:t>
            </w:r>
          </w:p>
        </w:tc>
        <w:tc>
          <w:tcPr>
            <w:tcW w:w="515" w:type="pct"/>
            <w:shd w:val="clear" w:color="auto" w:fill="D9D9D9" w:themeFill="background1" w:themeFillShade="D9"/>
            <w:noWrap/>
            <w:vAlign w:val="center"/>
            <w:hideMark/>
          </w:tcPr>
          <w:p w14:paraId="3EB2F2C6"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4 554</w:t>
            </w:r>
          </w:p>
        </w:tc>
        <w:tc>
          <w:tcPr>
            <w:tcW w:w="515" w:type="pct"/>
            <w:shd w:val="clear" w:color="auto" w:fill="D9D9D9" w:themeFill="background1" w:themeFillShade="D9"/>
            <w:noWrap/>
            <w:vAlign w:val="center"/>
            <w:hideMark/>
          </w:tcPr>
          <w:p w14:paraId="72187ADB"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4 420</w:t>
            </w:r>
          </w:p>
        </w:tc>
        <w:tc>
          <w:tcPr>
            <w:tcW w:w="512" w:type="pct"/>
            <w:shd w:val="clear" w:color="auto" w:fill="D9D9D9" w:themeFill="background1" w:themeFillShade="D9"/>
            <w:noWrap/>
            <w:vAlign w:val="center"/>
            <w:hideMark/>
          </w:tcPr>
          <w:p w14:paraId="302E1719"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4 293</w:t>
            </w:r>
          </w:p>
        </w:tc>
      </w:tr>
      <w:tr w:rsidR="003F3429" w:rsidRPr="006A1728" w14:paraId="23B2255C" w14:textId="77777777" w:rsidTr="00DB72D7">
        <w:trPr>
          <w:trHeight w:val="20"/>
        </w:trPr>
        <w:tc>
          <w:tcPr>
            <w:cnfStyle w:val="001000000000" w:firstRow="0" w:lastRow="0" w:firstColumn="1" w:lastColumn="0" w:oddVBand="0" w:evenVBand="0" w:oddHBand="0" w:evenHBand="0" w:firstRowFirstColumn="0" w:firstRowLastColumn="0" w:lastRowFirstColumn="0" w:lastRowLastColumn="0"/>
            <w:tcW w:w="1837" w:type="pct"/>
            <w:noWrap/>
            <w:vAlign w:val="center"/>
            <w:hideMark/>
          </w:tcPr>
          <w:p w14:paraId="6B7C7032" w14:textId="77777777" w:rsidR="003F3429" w:rsidRPr="006A1728" w:rsidRDefault="003F3429" w:rsidP="00DB72D7">
            <w:pPr>
              <w:spacing w:before="0" w:after="0"/>
              <w:jc w:val="center"/>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Rubenes pagasts</w:t>
            </w:r>
          </w:p>
        </w:tc>
        <w:tc>
          <w:tcPr>
            <w:tcW w:w="589" w:type="pct"/>
            <w:noWrap/>
            <w:vAlign w:val="center"/>
            <w:hideMark/>
          </w:tcPr>
          <w:p w14:paraId="1FE92813"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1 462</w:t>
            </w:r>
          </w:p>
        </w:tc>
        <w:tc>
          <w:tcPr>
            <w:tcW w:w="515" w:type="pct"/>
            <w:noWrap/>
            <w:vAlign w:val="center"/>
            <w:hideMark/>
          </w:tcPr>
          <w:p w14:paraId="4EB328C2"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1 017</w:t>
            </w:r>
          </w:p>
        </w:tc>
        <w:tc>
          <w:tcPr>
            <w:tcW w:w="516" w:type="pct"/>
            <w:noWrap/>
            <w:vAlign w:val="center"/>
            <w:hideMark/>
          </w:tcPr>
          <w:p w14:paraId="4A2F7BBC"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908</w:t>
            </w:r>
          </w:p>
        </w:tc>
        <w:tc>
          <w:tcPr>
            <w:tcW w:w="515" w:type="pct"/>
            <w:noWrap/>
            <w:vAlign w:val="center"/>
            <w:hideMark/>
          </w:tcPr>
          <w:p w14:paraId="1AAAAC4C"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879</w:t>
            </w:r>
          </w:p>
        </w:tc>
        <w:tc>
          <w:tcPr>
            <w:tcW w:w="515" w:type="pct"/>
            <w:noWrap/>
            <w:vAlign w:val="center"/>
            <w:hideMark/>
          </w:tcPr>
          <w:p w14:paraId="20A0A0A6"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851</w:t>
            </w:r>
          </w:p>
        </w:tc>
        <w:tc>
          <w:tcPr>
            <w:tcW w:w="512" w:type="pct"/>
            <w:noWrap/>
            <w:vAlign w:val="center"/>
            <w:hideMark/>
          </w:tcPr>
          <w:p w14:paraId="4D3FCD41"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841</w:t>
            </w:r>
          </w:p>
        </w:tc>
      </w:tr>
      <w:tr w:rsidR="00333C68" w:rsidRPr="006A1728" w14:paraId="707B6F0B" w14:textId="77777777" w:rsidTr="00333C68">
        <w:trPr>
          <w:trHeight w:val="20"/>
        </w:trPr>
        <w:tc>
          <w:tcPr>
            <w:cnfStyle w:val="001000000000" w:firstRow="0" w:lastRow="0" w:firstColumn="1" w:lastColumn="0" w:oddVBand="0" w:evenVBand="0" w:oddHBand="0" w:evenHBand="0" w:firstRowFirstColumn="0" w:firstRowLastColumn="0" w:lastRowFirstColumn="0" w:lastRowLastColumn="0"/>
            <w:tcW w:w="1837" w:type="pct"/>
            <w:shd w:val="clear" w:color="auto" w:fill="auto"/>
            <w:noWrap/>
            <w:vAlign w:val="center"/>
            <w:hideMark/>
          </w:tcPr>
          <w:p w14:paraId="044FFFBC" w14:textId="78108AAE" w:rsidR="003F3429" w:rsidRPr="00944A95" w:rsidRDefault="003F3429" w:rsidP="00DB72D7">
            <w:pPr>
              <w:spacing w:before="0" w:after="0"/>
              <w:jc w:val="center"/>
              <w:rPr>
                <w:rFonts w:asciiTheme="minorHAnsi" w:eastAsia="Times New Roman" w:hAnsiTheme="minorHAnsi" w:cstheme="minorHAnsi"/>
                <w:b w:val="0"/>
                <w:bCs w:val="0"/>
                <w:color w:val="000000"/>
                <w:sz w:val="21"/>
                <w:szCs w:val="21"/>
              </w:rPr>
            </w:pPr>
            <w:r w:rsidRPr="00944A95">
              <w:rPr>
                <w:rFonts w:asciiTheme="minorHAnsi" w:eastAsia="Times New Roman" w:hAnsiTheme="minorHAnsi" w:cstheme="minorHAnsi"/>
                <w:b w:val="0"/>
                <w:bCs w:val="0"/>
                <w:color w:val="000000"/>
                <w:sz w:val="21"/>
                <w:szCs w:val="21"/>
              </w:rPr>
              <w:t xml:space="preserve">Kaldabruņas ciems </w:t>
            </w:r>
          </w:p>
        </w:tc>
        <w:tc>
          <w:tcPr>
            <w:tcW w:w="589" w:type="pct"/>
            <w:shd w:val="clear" w:color="auto" w:fill="F2F2F2" w:themeFill="background1" w:themeFillShade="F2"/>
            <w:noWrap/>
            <w:vAlign w:val="center"/>
            <w:hideMark/>
          </w:tcPr>
          <w:p w14:paraId="0C128373"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118</w:t>
            </w:r>
          </w:p>
        </w:tc>
        <w:tc>
          <w:tcPr>
            <w:tcW w:w="515" w:type="pct"/>
            <w:shd w:val="clear" w:color="auto" w:fill="F2F2F2" w:themeFill="background1" w:themeFillShade="F2"/>
            <w:noWrap/>
            <w:vAlign w:val="center"/>
            <w:hideMark/>
          </w:tcPr>
          <w:p w14:paraId="3D499670"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65</w:t>
            </w:r>
          </w:p>
        </w:tc>
        <w:tc>
          <w:tcPr>
            <w:tcW w:w="516" w:type="pct"/>
            <w:shd w:val="clear" w:color="auto" w:fill="F2F2F2" w:themeFill="background1" w:themeFillShade="F2"/>
            <w:noWrap/>
            <w:vAlign w:val="center"/>
            <w:hideMark/>
          </w:tcPr>
          <w:p w14:paraId="4B1D215A"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63</w:t>
            </w:r>
          </w:p>
        </w:tc>
        <w:tc>
          <w:tcPr>
            <w:tcW w:w="515" w:type="pct"/>
            <w:shd w:val="clear" w:color="auto" w:fill="F2F2F2" w:themeFill="background1" w:themeFillShade="F2"/>
            <w:noWrap/>
            <w:vAlign w:val="center"/>
            <w:hideMark/>
          </w:tcPr>
          <w:p w14:paraId="37954B4B"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60</w:t>
            </w:r>
          </w:p>
        </w:tc>
        <w:tc>
          <w:tcPr>
            <w:tcW w:w="515" w:type="pct"/>
            <w:shd w:val="clear" w:color="auto" w:fill="F2F2F2" w:themeFill="background1" w:themeFillShade="F2"/>
            <w:noWrap/>
            <w:vAlign w:val="center"/>
            <w:hideMark/>
          </w:tcPr>
          <w:p w14:paraId="75764EAA"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59</w:t>
            </w:r>
          </w:p>
        </w:tc>
        <w:tc>
          <w:tcPr>
            <w:tcW w:w="512" w:type="pct"/>
            <w:shd w:val="clear" w:color="auto" w:fill="F2F2F2" w:themeFill="background1" w:themeFillShade="F2"/>
            <w:noWrap/>
            <w:vAlign w:val="center"/>
            <w:hideMark/>
          </w:tcPr>
          <w:p w14:paraId="56B4C877" w14:textId="77777777" w:rsidR="003F3429" w:rsidRPr="006A1728" w:rsidRDefault="003F3429" w:rsidP="00DB72D7">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rPr>
            </w:pPr>
            <w:r w:rsidRPr="006A1728">
              <w:rPr>
                <w:rFonts w:asciiTheme="minorHAnsi" w:eastAsia="Times New Roman" w:hAnsiTheme="minorHAnsi" w:cstheme="minorHAnsi"/>
                <w:color w:val="000000"/>
                <w:sz w:val="21"/>
                <w:szCs w:val="21"/>
              </w:rPr>
              <w:t>59</w:t>
            </w:r>
          </w:p>
        </w:tc>
      </w:tr>
    </w:tbl>
    <w:p w14:paraId="7B44804D" w14:textId="77777777" w:rsidR="00270599" w:rsidRPr="006A1728" w:rsidRDefault="00270599" w:rsidP="00270599">
      <w:pPr>
        <w:spacing w:before="0" w:after="120"/>
        <w:jc w:val="both"/>
        <w:rPr>
          <w:rFonts w:ascii="Calibri" w:hAnsi="Calibri" w:cs="Calibri"/>
          <w:sz w:val="22"/>
        </w:rPr>
      </w:pPr>
    </w:p>
    <w:p w14:paraId="54019ADC" w14:textId="195DBC84" w:rsidR="00532D44" w:rsidRDefault="003F3429" w:rsidP="001D0D67">
      <w:pPr>
        <w:spacing w:before="0" w:after="120"/>
        <w:jc w:val="both"/>
        <w:rPr>
          <w:rFonts w:ascii="Calibri" w:hAnsi="Calibri" w:cs="Calibri"/>
          <w:sz w:val="22"/>
        </w:rPr>
      </w:pPr>
      <w:r w:rsidRPr="006A1728">
        <w:rPr>
          <w:rFonts w:ascii="Calibri" w:hAnsi="Calibri" w:cs="Calibri"/>
          <w:sz w:val="22"/>
        </w:rPr>
        <w:t>Pēdējos gados, tāpat kā visā Latvijā</w:t>
      </w:r>
      <w:r w:rsidR="0096279E">
        <w:rPr>
          <w:rFonts w:ascii="Calibri" w:hAnsi="Calibri" w:cs="Calibri"/>
          <w:sz w:val="22"/>
        </w:rPr>
        <w:t xml:space="preserve"> (izņemot Pierīgas pašvaldības)</w:t>
      </w:r>
      <w:r w:rsidRPr="006A1728">
        <w:rPr>
          <w:rFonts w:ascii="Calibri" w:hAnsi="Calibri" w:cs="Calibri"/>
          <w:sz w:val="22"/>
        </w:rPr>
        <w:t xml:space="preserve">, iedzīvotāju skaits arī </w:t>
      </w:r>
      <w:r w:rsidR="004C1E00">
        <w:rPr>
          <w:rFonts w:ascii="Calibri" w:hAnsi="Calibri" w:cs="Calibri"/>
          <w:sz w:val="22"/>
        </w:rPr>
        <w:t xml:space="preserve">Ilūkstes un Jēkabpils novadu </w:t>
      </w:r>
      <w:r w:rsidRPr="006A1728">
        <w:rPr>
          <w:rFonts w:ascii="Calibri" w:hAnsi="Calibri" w:cs="Calibri"/>
          <w:sz w:val="22"/>
        </w:rPr>
        <w:t>pagastos samazinās</w:t>
      </w:r>
      <w:r w:rsidR="001D0D67">
        <w:rPr>
          <w:rFonts w:ascii="Calibri" w:hAnsi="Calibri" w:cs="Calibri"/>
          <w:sz w:val="22"/>
        </w:rPr>
        <w:t>,</w:t>
      </w:r>
      <w:r w:rsidRPr="006A1728">
        <w:rPr>
          <w:rFonts w:ascii="Calibri" w:hAnsi="Calibri" w:cs="Calibri"/>
          <w:sz w:val="22"/>
        </w:rPr>
        <w:t xml:space="preserve"> </w:t>
      </w:r>
      <w:r w:rsidR="001D0D67" w:rsidRPr="006A1728">
        <w:rPr>
          <w:rFonts w:ascii="Calibri" w:hAnsi="Calibri" w:cs="Calibri"/>
          <w:sz w:val="22"/>
        </w:rPr>
        <w:t>kur cēloņi ir zemā dzimstība un darbaspēka vecuma iedzīvotāju izceļošana no laukiem uz pilsētām un ārvalstīm.</w:t>
      </w:r>
      <w:r w:rsidR="001D0D67">
        <w:rPr>
          <w:rFonts w:ascii="Calibri" w:hAnsi="Calibri" w:cs="Calibri"/>
          <w:sz w:val="22"/>
        </w:rPr>
        <w:t xml:space="preserve"> </w:t>
      </w:r>
      <w:r w:rsidRPr="006A1728">
        <w:rPr>
          <w:rFonts w:ascii="Calibri" w:hAnsi="Calibri" w:cs="Calibri"/>
          <w:sz w:val="22"/>
        </w:rPr>
        <w:t xml:space="preserve">Līdz ar </w:t>
      </w:r>
      <w:r w:rsidR="0096279E">
        <w:rPr>
          <w:rFonts w:ascii="Calibri" w:hAnsi="Calibri" w:cs="Calibri"/>
          <w:sz w:val="22"/>
        </w:rPr>
        <w:t xml:space="preserve">to samazinās arī iedzīvotāju skaits </w:t>
      </w:r>
      <w:r w:rsidRPr="006A1728">
        <w:rPr>
          <w:rFonts w:ascii="Calibri" w:hAnsi="Calibri" w:cs="Calibri"/>
          <w:sz w:val="22"/>
        </w:rPr>
        <w:t>viensēt</w:t>
      </w:r>
      <w:r w:rsidR="0096279E">
        <w:rPr>
          <w:rFonts w:ascii="Calibri" w:hAnsi="Calibri" w:cs="Calibri"/>
          <w:sz w:val="22"/>
        </w:rPr>
        <w:t>ās</w:t>
      </w:r>
      <w:r w:rsidRPr="006A1728">
        <w:rPr>
          <w:rFonts w:ascii="Calibri" w:hAnsi="Calibri" w:cs="Calibri"/>
          <w:sz w:val="22"/>
        </w:rPr>
        <w:t>, k</w:t>
      </w:r>
      <w:r w:rsidR="0096279E">
        <w:rPr>
          <w:rFonts w:ascii="Calibri" w:hAnsi="Calibri" w:cs="Calibri"/>
          <w:sz w:val="22"/>
        </w:rPr>
        <w:t>as</w:t>
      </w:r>
      <w:r w:rsidRPr="006A1728">
        <w:rPr>
          <w:rFonts w:ascii="Calibri" w:hAnsi="Calibri" w:cs="Calibri"/>
          <w:sz w:val="22"/>
        </w:rPr>
        <w:t xml:space="preserve"> atr</w:t>
      </w:r>
      <w:r w:rsidR="0096279E">
        <w:rPr>
          <w:rFonts w:ascii="Calibri" w:hAnsi="Calibri" w:cs="Calibri"/>
          <w:sz w:val="22"/>
        </w:rPr>
        <w:t>o</w:t>
      </w:r>
      <w:r w:rsidRPr="006A1728">
        <w:rPr>
          <w:rFonts w:ascii="Calibri" w:hAnsi="Calibri" w:cs="Calibri"/>
          <w:sz w:val="22"/>
        </w:rPr>
        <w:t>d</w:t>
      </w:r>
      <w:r w:rsidR="0096279E">
        <w:rPr>
          <w:rFonts w:ascii="Calibri" w:hAnsi="Calibri" w:cs="Calibri"/>
          <w:sz w:val="22"/>
        </w:rPr>
        <w:t>a</w:t>
      </w:r>
      <w:r w:rsidRPr="006A1728">
        <w:rPr>
          <w:rFonts w:ascii="Calibri" w:hAnsi="Calibri" w:cs="Calibri"/>
          <w:sz w:val="22"/>
        </w:rPr>
        <w:t xml:space="preserve">s </w:t>
      </w:r>
      <w:r w:rsidR="001D0D67">
        <w:rPr>
          <w:rFonts w:ascii="Calibri" w:hAnsi="Calibri" w:cs="Calibri"/>
          <w:sz w:val="22"/>
        </w:rPr>
        <w:t>dabas parkā</w:t>
      </w:r>
      <w:r w:rsidRPr="006A1728">
        <w:rPr>
          <w:rFonts w:ascii="Calibri" w:hAnsi="Calibri" w:cs="Calibri"/>
          <w:sz w:val="22"/>
        </w:rPr>
        <w:t xml:space="preserve">. </w:t>
      </w:r>
    </w:p>
    <w:p w14:paraId="2BF5BCFF" w14:textId="6296432A" w:rsidR="004C1E00" w:rsidRDefault="008B200A" w:rsidP="001D0D67">
      <w:pPr>
        <w:spacing w:before="0" w:after="120"/>
        <w:jc w:val="both"/>
        <w:rPr>
          <w:rFonts w:ascii="Calibri" w:hAnsi="Calibri" w:cs="Calibri"/>
          <w:sz w:val="22"/>
        </w:rPr>
      </w:pPr>
      <w:r w:rsidRPr="008B200A">
        <w:rPr>
          <w:rFonts w:ascii="Calibri" w:hAnsi="Calibri" w:cs="Calibri"/>
          <w:sz w:val="22"/>
        </w:rPr>
        <w:t>Lielākā pagastu iedzīvotāju daļa ir nodarbināta piemājas vai zemnieku saimniecībās, pašvaldību iestādēs (kultūras, izglītības</w:t>
      </w:r>
      <w:r>
        <w:rPr>
          <w:rFonts w:ascii="Calibri" w:hAnsi="Calibri" w:cs="Calibri"/>
          <w:sz w:val="22"/>
        </w:rPr>
        <w:t xml:space="preserve"> u.c. </w:t>
      </w:r>
      <w:r w:rsidRPr="008B200A">
        <w:rPr>
          <w:rFonts w:ascii="Calibri" w:hAnsi="Calibri" w:cs="Calibri"/>
          <w:sz w:val="22"/>
        </w:rPr>
        <w:t>pašvaldību iestād</w:t>
      </w:r>
      <w:r>
        <w:rPr>
          <w:rFonts w:ascii="Calibri" w:hAnsi="Calibri" w:cs="Calibri"/>
          <w:sz w:val="22"/>
        </w:rPr>
        <w:t>ē</w:t>
      </w:r>
      <w:r w:rsidRPr="008B200A">
        <w:rPr>
          <w:rFonts w:ascii="Calibri" w:hAnsi="Calibri" w:cs="Calibri"/>
          <w:sz w:val="22"/>
        </w:rPr>
        <w:t xml:space="preserve">s), nelielos uzņēmumos, kuri sniedz tirdzniecības, transporta, lauksaimniecības un dažāda veida citus pakalpojumus vai </w:t>
      </w:r>
      <w:r w:rsidR="001A41BB">
        <w:rPr>
          <w:rFonts w:ascii="Calibri" w:hAnsi="Calibri" w:cs="Calibri"/>
          <w:sz w:val="22"/>
        </w:rPr>
        <w:t xml:space="preserve">strādā </w:t>
      </w:r>
      <w:r w:rsidRPr="008B200A">
        <w:rPr>
          <w:rFonts w:ascii="Calibri" w:hAnsi="Calibri" w:cs="Calibri"/>
          <w:sz w:val="22"/>
        </w:rPr>
        <w:t>tuvāko pilsētu (g</w:t>
      </w:r>
      <w:r w:rsidR="001A41BB">
        <w:rPr>
          <w:rFonts w:ascii="Calibri" w:hAnsi="Calibri" w:cs="Calibri"/>
          <w:sz w:val="22"/>
        </w:rPr>
        <w:t>alvenokārt</w:t>
      </w:r>
      <w:r w:rsidRPr="008B200A">
        <w:rPr>
          <w:rFonts w:ascii="Calibri" w:hAnsi="Calibri" w:cs="Calibri"/>
          <w:sz w:val="22"/>
        </w:rPr>
        <w:t xml:space="preserve"> Ilūkstes, Daugavpils un Jēkabpils) iestādēs un uzņēmumos.</w:t>
      </w:r>
      <w:r>
        <w:rPr>
          <w:rFonts w:ascii="Calibri" w:hAnsi="Calibri" w:cs="Calibri"/>
          <w:sz w:val="22"/>
        </w:rPr>
        <w:t xml:space="preserve"> </w:t>
      </w:r>
      <w:r w:rsidR="001A41BB">
        <w:rPr>
          <w:rFonts w:ascii="Calibri" w:hAnsi="Calibri" w:cs="Calibri"/>
          <w:sz w:val="22"/>
        </w:rPr>
        <w:t>Tieši v</w:t>
      </w:r>
      <w:r w:rsidRPr="0035773A">
        <w:rPr>
          <w:rFonts w:ascii="Calibri" w:hAnsi="Calibri" w:cs="Calibri"/>
          <w:sz w:val="22"/>
        </w:rPr>
        <w:t xml:space="preserve">ietējo iedzīvotāju pamatnodarbošanās dabas parka “Dvietes paliene” </w:t>
      </w:r>
      <w:r w:rsidR="001A41BB">
        <w:rPr>
          <w:rFonts w:ascii="Calibri" w:hAnsi="Calibri" w:cs="Calibri"/>
          <w:sz w:val="22"/>
        </w:rPr>
        <w:t>teritorijā</w:t>
      </w:r>
      <w:r w:rsidRPr="0035773A">
        <w:rPr>
          <w:rFonts w:ascii="Calibri" w:hAnsi="Calibri" w:cs="Calibri"/>
          <w:sz w:val="22"/>
        </w:rPr>
        <w:t xml:space="preserve"> ir saistīta galvenokārt ar lauksaimniecību, gan ar tradicionālo lauksaimniecību, gan ar bioloģisko lauksaimniecību</w:t>
      </w:r>
      <w:r>
        <w:rPr>
          <w:rFonts w:ascii="Calibri" w:hAnsi="Calibri" w:cs="Calibri"/>
          <w:sz w:val="22"/>
        </w:rPr>
        <w:t xml:space="preserve"> (skatīt 3.3.</w:t>
      </w:r>
      <w:r w:rsidR="00450DB7">
        <w:rPr>
          <w:rFonts w:ascii="Calibri" w:hAnsi="Calibri" w:cs="Calibri"/>
          <w:sz w:val="22"/>
        </w:rPr>
        <w:t> </w:t>
      </w:r>
      <w:r>
        <w:rPr>
          <w:rFonts w:ascii="Calibri" w:hAnsi="Calibri" w:cs="Calibri"/>
          <w:sz w:val="22"/>
        </w:rPr>
        <w:t>tabulu). Tūrisma nozare kā nodarbošanās veids ir gan kā pamatnodarbošanās, gan arī kā papildus nodarbošanās atsevišķām zemnieku saimniecībām.</w:t>
      </w:r>
    </w:p>
    <w:p w14:paraId="0E276A89" w14:textId="447D9FF1" w:rsidR="001D0D67" w:rsidRDefault="001D0D67" w:rsidP="001D0D67">
      <w:pPr>
        <w:spacing w:before="0" w:after="120"/>
        <w:jc w:val="both"/>
        <w:rPr>
          <w:rFonts w:ascii="Calibri" w:hAnsi="Calibri" w:cs="Calibri"/>
          <w:sz w:val="22"/>
        </w:rPr>
      </w:pPr>
      <w:r>
        <w:rPr>
          <w:rFonts w:ascii="Calibri" w:hAnsi="Calibri" w:cs="Calibri"/>
          <w:sz w:val="22"/>
        </w:rPr>
        <w:t>Ilūkstes novadā kopumā vidējais darbinieku skaits pēc pieejamajiem datiem no 2013.</w:t>
      </w:r>
      <w:r w:rsidR="00450DB7">
        <w:rPr>
          <w:rFonts w:ascii="Calibri" w:hAnsi="Calibri" w:cs="Calibri"/>
          <w:sz w:val="22"/>
        </w:rPr>
        <w:t> </w:t>
      </w:r>
      <w:r>
        <w:rPr>
          <w:rFonts w:ascii="Calibri" w:hAnsi="Calibri" w:cs="Calibri"/>
          <w:sz w:val="22"/>
        </w:rPr>
        <w:t>gada līdz 2015.</w:t>
      </w:r>
      <w:r w:rsidR="00450DB7">
        <w:rPr>
          <w:rFonts w:ascii="Calibri" w:hAnsi="Calibri" w:cs="Calibri"/>
          <w:sz w:val="22"/>
        </w:rPr>
        <w:t> </w:t>
      </w:r>
      <w:r>
        <w:rPr>
          <w:rFonts w:ascii="Calibri" w:hAnsi="Calibri" w:cs="Calibri"/>
          <w:sz w:val="22"/>
        </w:rPr>
        <w:t>gadam samazinājās, bet 2016. un 2017.</w:t>
      </w:r>
      <w:r w:rsidR="00450DB7">
        <w:rPr>
          <w:rFonts w:ascii="Calibri" w:hAnsi="Calibri" w:cs="Calibri"/>
          <w:sz w:val="22"/>
        </w:rPr>
        <w:t> </w:t>
      </w:r>
      <w:r>
        <w:rPr>
          <w:rFonts w:ascii="Calibri" w:hAnsi="Calibri" w:cs="Calibri"/>
          <w:sz w:val="22"/>
        </w:rPr>
        <w:t xml:space="preserve">gadā sāka atkal pieaugt. Lielākais nodarbināto skaits </w:t>
      </w:r>
      <w:r w:rsidR="0035773A">
        <w:rPr>
          <w:rFonts w:ascii="Calibri" w:hAnsi="Calibri" w:cs="Calibri"/>
          <w:sz w:val="22"/>
        </w:rPr>
        <w:t xml:space="preserve">Ilūkstes </w:t>
      </w:r>
      <w:r>
        <w:rPr>
          <w:rFonts w:ascii="Calibri" w:hAnsi="Calibri" w:cs="Calibri"/>
          <w:sz w:val="22"/>
        </w:rPr>
        <w:t xml:space="preserve">novadā ir Bebrenes pagastā. Jēkabpils novadā nodarbināto skaits pēdējos gados samazinās (skatīt </w:t>
      </w:r>
      <w:r w:rsidR="0035773A">
        <w:rPr>
          <w:rFonts w:ascii="Calibri" w:hAnsi="Calibri" w:cs="Calibri"/>
          <w:sz w:val="22"/>
        </w:rPr>
        <w:t>3.2.</w:t>
      </w:r>
      <w:r w:rsidR="00450DB7">
        <w:rPr>
          <w:rFonts w:ascii="Calibri" w:hAnsi="Calibri" w:cs="Calibri"/>
          <w:sz w:val="22"/>
        </w:rPr>
        <w:t> </w:t>
      </w:r>
      <w:r>
        <w:rPr>
          <w:rFonts w:ascii="Calibri" w:hAnsi="Calibri" w:cs="Calibri"/>
          <w:sz w:val="22"/>
        </w:rPr>
        <w:t>tabulu). Ilūkstes novadā galvenokārt iedzīvotāji tiek nodarbināti lauksaimniecībā, mežsaimniecībā un mazumtirdzniecībā, arī Jēkabpils novadā lielākoties iedzīvotāji tiek nodarbināti lauksaimniecība</w:t>
      </w:r>
      <w:r w:rsidR="002F04A8">
        <w:rPr>
          <w:rFonts w:ascii="Calibri" w:hAnsi="Calibri" w:cs="Calibri"/>
          <w:sz w:val="22"/>
        </w:rPr>
        <w:t>s un mežsaimniecības nozarēs.</w:t>
      </w:r>
    </w:p>
    <w:p w14:paraId="192EB8AD" w14:textId="226DBEAA" w:rsidR="001D0D67" w:rsidRPr="0035773A" w:rsidRDefault="0035773A" w:rsidP="001D0D67">
      <w:pPr>
        <w:spacing w:before="0" w:after="120"/>
        <w:jc w:val="right"/>
        <w:rPr>
          <w:rFonts w:ascii="Calibri" w:hAnsi="Calibri" w:cs="Calibri"/>
          <w:i/>
          <w:sz w:val="20"/>
          <w:szCs w:val="20"/>
        </w:rPr>
      </w:pPr>
      <w:r w:rsidRPr="0035773A">
        <w:rPr>
          <w:rFonts w:ascii="Calibri" w:hAnsi="Calibri" w:cs="Calibri"/>
          <w:i/>
          <w:sz w:val="20"/>
          <w:szCs w:val="20"/>
        </w:rPr>
        <w:lastRenderedPageBreak/>
        <w:t>3.2.</w:t>
      </w:r>
      <w:r w:rsidR="002F04A8">
        <w:rPr>
          <w:rFonts w:ascii="Calibri" w:hAnsi="Calibri" w:cs="Calibri"/>
          <w:i/>
          <w:sz w:val="20"/>
          <w:szCs w:val="20"/>
        </w:rPr>
        <w:t> </w:t>
      </w:r>
      <w:r w:rsidR="001D0D67" w:rsidRPr="0035773A">
        <w:rPr>
          <w:rFonts w:ascii="Calibri" w:hAnsi="Calibri" w:cs="Calibri"/>
          <w:i/>
          <w:sz w:val="20"/>
          <w:szCs w:val="20"/>
        </w:rPr>
        <w:t xml:space="preserve">tabula. </w:t>
      </w:r>
      <w:r w:rsidR="001D0D67" w:rsidRPr="0035773A">
        <w:rPr>
          <w:rFonts w:ascii="Calibri" w:hAnsi="Calibri" w:cs="Calibri"/>
          <w:b/>
          <w:i/>
          <w:sz w:val="20"/>
          <w:szCs w:val="20"/>
        </w:rPr>
        <w:t>Nodarbināto skaits pēc faktiskās darba vietas novados un pagastos</w:t>
      </w:r>
      <w:r w:rsidR="001D0D67" w:rsidRPr="0035773A">
        <w:rPr>
          <w:rStyle w:val="FootnoteReference"/>
          <w:rFonts w:ascii="Calibri" w:hAnsi="Calibri" w:cs="Calibri"/>
          <w:b/>
          <w:i/>
          <w:sz w:val="20"/>
          <w:szCs w:val="20"/>
        </w:rPr>
        <w:footnoteReference w:id="14"/>
      </w:r>
    </w:p>
    <w:tbl>
      <w:tblPr>
        <w:tblStyle w:val="GridTable1Light1"/>
        <w:tblW w:w="5000" w:type="pct"/>
        <w:tblLook w:val="04A0" w:firstRow="1" w:lastRow="0" w:firstColumn="1" w:lastColumn="0" w:noHBand="0" w:noVBand="1"/>
      </w:tblPr>
      <w:tblGrid>
        <w:gridCol w:w="1056"/>
        <w:gridCol w:w="1902"/>
        <w:gridCol w:w="1147"/>
        <w:gridCol w:w="1147"/>
        <w:gridCol w:w="1151"/>
        <w:gridCol w:w="1151"/>
        <w:gridCol w:w="1151"/>
        <w:gridCol w:w="1149"/>
      </w:tblGrid>
      <w:tr w:rsidR="00BC09C8" w:rsidRPr="0035773A" w14:paraId="077CC40D" w14:textId="68726759" w:rsidTr="00BC09C8">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01" w:type="pct"/>
            <w:gridSpan w:val="2"/>
            <w:noWrap/>
            <w:vAlign w:val="center"/>
            <w:hideMark/>
          </w:tcPr>
          <w:p w14:paraId="306F9373" w14:textId="77777777" w:rsidR="00BC09C8" w:rsidRPr="0035773A" w:rsidRDefault="00BC09C8" w:rsidP="005D77C7">
            <w:pPr>
              <w:spacing w:before="0" w:after="0"/>
              <w:jc w:val="center"/>
              <w:rPr>
                <w:rFonts w:ascii="Calibri" w:eastAsia="Times New Roman" w:hAnsi="Calibri" w:cs="Calibri"/>
                <w:color w:val="000000"/>
                <w:sz w:val="20"/>
                <w:szCs w:val="20"/>
                <w:lang w:val="en-US"/>
              </w:rPr>
            </w:pPr>
          </w:p>
        </w:tc>
        <w:tc>
          <w:tcPr>
            <w:tcW w:w="582" w:type="pct"/>
            <w:vAlign w:val="center"/>
            <w:hideMark/>
          </w:tcPr>
          <w:p w14:paraId="43786B02" w14:textId="77777777" w:rsidR="00BC09C8" w:rsidRPr="0035773A" w:rsidRDefault="00BC09C8" w:rsidP="005D77C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222222"/>
                <w:sz w:val="20"/>
                <w:szCs w:val="20"/>
                <w:lang w:val="en-US"/>
              </w:rPr>
            </w:pPr>
            <w:r w:rsidRPr="0035773A">
              <w:rPr>
                <w:rFonts w:ascii="Calibri" w:eastAsia="Times New Roman" w:hAnsi="Calibri" w:cs="Calibri"/>
                <w:color w:val="222222"/>
                <w:sz w:val="20"/>
                <w:szCs w:val="20"/>
                <w:lang w:val="en-US"/>
              </w:rPr>
              <w:t>2013.g.</w:t>
            </w:r>
          </w:p>
        </w:tc>
        <w:tc>
          <w:tcPr>
            <w:tcW w:w="582" w:type="pct"/>
            <w:vAlign w:val="center"/>
            <w:hideMark/>
          </w:tcPr>
          <w:p w14:paraId="7DAE0975" w14:textId="77777777" w:rsidR="00BC09C8" w:rsidRPr="0035773A" w:rsidRDefault="00BC09C8" w:rsidP="005D77C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222222"/>
                <w:sz w:val="20"/>
                <w:szCs w:val="20"/>
                <w:lang w:val="en-US"/>
              </w:rPr>
            </w:pPr>
            <w:r w:rsidRPr="0035773A">
              <w:rPr>
                <w:rFonts w:ascii="Calibri" w:eastAsia="Times New Roman" w:hAnsi="Calibri" w:cs="Calibri"/>
                <w:color w:val="222222"/>
                <w:sz w:val="20"/>
                <w:szCs w:val="20"/>
                <w:lang w:val="en-US"/>
              </w:rPr>
              <w:t>2014.g.</w:t>
            </w:r>
          </w:p>
        </w:tc>
        <w:tc>
          <w:tcPr>
            <w:tcW w:w="584" w:type="pct"/>
            <w:vAlign w:val="center"/>
            <w:hideMark/>
          </w:tcPr>
          <w:p w14:paraId="18ADD6A0" w14:textId="77777777" w:rsidR="00BC09C8" w:rsidRPr="0035773A" w:rsidRDefault="00BC09C8" w:rsidP="005D77C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22222"/>
                <w:sz w:val="20"/>
                <w:szCs w:val="20"/>
                <w:lang w:val="en-US"/>
              </w:rPr>
            </w:pPr>
            <w:r w:rsidRPr="0035773A">
              <w:rPr>
                <w:rFonts w:ascii="Calibri" w:eastAsia="Times New Roman" w:hAnsi="Calibri" w:cs="Calibri"/>
                <w:color w:val="222222"/>
                <w:sz w:val="20"/>
                <w:szCs w:val="20"/>
                <w:lang w:val="en-US"/>
              </w:rPr>
              <w:t>2015.g.</w:t>
            </w:r>
          </w:p>
        </w:tc>
        <w:tc>
          <w:tcPr>
            <w:tcW w:w="584" w:type="pct"/>
            <w:vAlign w:val="center"/>
            <w:hideMark/>
          </w:tcPr>
          <w:p w14:paraId="600F7B2F" w14:textId="77777777" w:rsidR="00BC09C8" w:rsidRPr="0035773A" w:rsidRDefault="00BC09C8" w:rsidP="005D77C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22222"/>
                <w:sz w:val="20"/>
                <w:szCs w:val="20"/>
                <w:lang w:val="en-US"/>
              </w:rPr>
            </w:pPr>
            <w:r w:rsidRPr="0035773A">
              <w:rPr>
                <w:rFonts w:ascii="Calibri" w:eastAsia="Times New Roman" w:hAnsi="Calibri" w:cs="Calibri"/>
                <w:color w:val="222222"/>
                <w:sz w:val="20"/>
                <w:szCs w:val="20"/>
                <w:lang w:val="en-US"/>
              </w:rPr>
              <w:t>2016.g.</w:t>
            </w:r>
          </w:p>
        </w:tc>
        <w:tc>
          <w:tcPr>
            <w:tcW w:w="584" w:type="pct"/>
            <w:vAlign w:val="center"/>
            <w:hideMark/>
          </w:tcPr>
          <w:p w14:paraId="4CF5A9B8" w14:textId="77777777" w:rsidR="00BC09C8" w:rsidRPr="0035773A" w:rsidRDefault="00BC09C8" w:rsidP="005D77C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22222"/>
                <w:sz w:val="20"/>
                <w:szCs w:val="20"/>
                <w:lang w:val="en-US"/>
              </w:rPr>
            </w:pPr>
            <w:r w:rsidRPr="0035773A">
              <w:rPr>
                <w:rFonts w:ascii="Calibri" w:eastAsia="Times New Roman" w:hAnsi="Calibri" w:cs="Calibri"/>
                <w:color w:val="222222"/>
                <w:sz w:val="20"/>
                <w:szCs w:val="20"/>
                <w:lang w:val="en-US"/>
              </w:rPr>
              <w:t>2017.g.</w:t>
            </w:r>
          </w:p>
        </w:tc>
        <w:tc>
          <w:tcPr>
            <w:tcW w:w="584" w:type="pct"/>
            <w:vAlign w:val="center"/>
          </w:tcPr>
          <w:p w14:paraId="07F39E9F" w14:textId="0A4091E3" w:rsidR="00BC09C8" w:rsidRPr="0035773A" w:rsidRDefault="00BC09C8" w:rsidP="00BC09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222222"/>
                <w:sz w:val="20"/>
                <w:szCs w:val="20"/>
                <w:lang w:val="en-US"/>
              </w:rPr>
            </w:pPr>
            <w:r w:rsidRPr="0035773A">
              <w:rPr>
                <w:rFonts w:ascii="Calibri" w:eastAsia="Times New Roman" w:hAnsi="Calibri" w:cs="Calibri"/>
                <w:color w:val="222222"/>
                <w:sz w:val="20"/>
                <w:szCs w:val="20"/>
                <w:lang w:val="en-US"/>
              </w:rPr>
              <w:t>201</w:t>
            </w:r>
            <w:r>
              <w:rPr>
                <w:rFonts w:ascii="Calibri" w:eastAsia="Times New Roman" w:hAnsi="Calibri" w:cs="Calibri"/>
                <w:color w:val="222222"/>
                <w:sz w:val="20"/>
                <w:szCs w:val="20"/>
                <w:lang w:val="en-US"/>
              </w:rPr>
              <w:t>8</w:t>
            </w:r>
            <w:r w:rsidRPr="0035773A">
              <w:rPr>
                <w:rFonts w:ascii="Calibri" w:eastAsia="Times New Roman" w:hAnsi="Calibri" w:cs="Calibri"/>
                <w:color w:val="222222"/>
                <w:sz w:val="20"/>
                <w:szCs w:val="20"/>
                <w:lang w:val="en-US"/>
              </w:rPr>
              <w:t>.g.</w:t>
            </w:r>
          </w:p>
        </w:tc>
      </w:tr>
      <w:tr w:rsidR="00BC09C8" w:rsidRPr="0035773A" w14:paraId="1F58AAA5" w14:textId="2818F2B6"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restart"/>
            <w:shd w:val="clear" w:color="auto" w:fill="D9D9D9" w:themeFill="background1" w:themeFillShade="D9"/>
            <w:vAlign w:val="center"/>
            <w:hideMark/>
          </w:tcPr>
          <w:p w14:paraId="5879CFC8" w14:textId="77777777" w:rsidR="00BC09C8" w:rsidRPr="0035773A" w:rsidRDefault="00BC09C8" w:rsidP="005D77C7">
            <w:pPr>
              <w:spacing w:before="0" w:after="0"/>
              <w:jc w:val="center"/>
              <w:rPr>
                <w:rFonts w:ascii="Calibri" w:eastAsia="Times New Roman" w:hAnsi="Calibri" w:cs="Calibri"/>
                <w:color w:val="222222"/>
                <w:sz w:val="20"/>
                <w:szCs w:val="20"/>
              </w:rPr>
            </w:pPr>
            <w:r w:rsidRPr="0035773A">
              <w:rPr>
                <w:rFonts w:ascii="Calibri" w:eastAsia="Times New Roman" w:hAnsi="Calibri" w:cs="Calibri"/>
                <w:color w:val="222222"/>
                <w:sz w:val="20"/>
                <w:szCs w:val="20"/>
              </w:rPr>
              <w:t>Ilūkstes novads</w:t>
            </w:r>
          </w:p>
          <w:p w14:paraId="54251A2D"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shd w:val="clear" w:color="auto" w:fill="D9D9D9" w:themeFill="background1" w:themeFillShade="D9"/>
            <w:vAlign w:val="center"/>
            <w:hideMark/>
          </w:tcPr>
          <w:p w14:paraId="2E6A071E" w14:textId="4859DB1C" w:rsidR="00BC09C8" w:rsidRPr="0035773A" w:rsidRDefault="002F04A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Pr>
                <w:rFonts w:ascii="Calibri" w:eastAsia="Times New Roman" w:hAnsi="Calibri" w:cs="Calibri"/>
                <w:b/>
                <w:bCs/>
                <w:color w:val="222222"/>
                <w:sz w:val="20"/>
                <w:szCs w:val="20"/>
              </w:rPr>
              <w:t>Vidējais</w:t>
            </w:r>
            <w:r w:rsidR="00BC09C8" w:rsidRPr="0035773A">
              <w:rPr>
                <w:rFonts w:ascii="Calibri" w:eastAsia="Times New Roman" w:hAnsi="Calibri" w:cs="Calibri"/>
                <w:b/>
                <w:bCs/>
                <w:color w:val="222222"/>
                <w:sz w:val="20"/>
                <w:szCs w:val="20"/>
              </w:rPr>
              <w:t xml:space="preserve"> darbinieku skaits</w:t>
            </w:r>
          </w:p>
        </w:tc>
        <w:tc>
          <w:tcPr>
            <w:tcW w:w="582" w:type="pct"/>
            <w:shd w:val="clear" w:color="auto" w:fill="D9D9D9" w:themeFill="background1" w:themeFillShade="D9"/>
            <w:noWrap/>
            <w:vAlign w:val="center"/>
            <w:hideMark/>
          </w:tcPr>
          <w:p w14:paraId="349FCA6A"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1 670</w:t>
            </w:r>
          </w:p>
        </w:tc>
        <w:tc>
          <w:tcPr>
            <w:tcW w:w="582" w:type="pct"/>
            <w:shd w:val="clear" w:color="auto" w:fill="D9D9D9" w:themeFill="background1" w:themeFillShade="D9"/>
            <w:noWrap/>
            <w:vAlign w:val="center"/>
            <w:hideMark/>
          </w:tcPr>
          <w:p w14:paraId="7125070B"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1 514</w:t>
            </w:r>
          </w:p>
        </w:tc>
        <w:tc>
          <w:tcPr>
            <w:tcW w:w="584" w:type="pct"/>
            <w:shd w:val="clear" w:color="auto" w:fill="D9D9D9" w:themeFill="background1" w:themeFillShade="D9"/>
            <w:noWrap/>
            <w:vAlign w:val="center"/>
            <w:hideMark/>
          </w:tcPr>
          <w:p w14:paraId="348C163A"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1 437</w:t>
            </w:r>
          </w:p>
        </w:tc>
        <w:tc>
          <w:tcPr>
            <w:tcW w:w="584" w:type="pct"/>
            <w:shd w:val="clear" w:color="auto" w:fill="D9D9D9" w:themeFill="background1" w:themeFillShade="D9"/>
            <w:noWrap/>
            <w:vAlign w:val="center"/>
            <w:hideMark/>
          </w:tcPr>
          <w:p w14:paraId="7D3D71D4"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1 466</w:t>
            </w:r>
          </w:p>
        </w:tc>
        <w:tc>
          <w:tcPr>
            <w:tcW w:w="584" w:type="pct"/>
            <w:shd w:val="clear" w:color="auto" w:fill="D9D9D9" w:themeFill="background1" w:themeFillShade="D9"/>
            <w:noWrap/>
            <w:vAlign w:val="center"/>
            <w:hideMark/>
          </w:tcPr>
          <w:p w14:paraId="3944CC26"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1 528</w:t>
            </w:r>
          </w:p>
        </w:tc>
        <w:tc>
          <w:tcPr>
            <w:tcW w:w="584" w:type="pct"/>
            <w:shd w:val="clear" w:color="auto" w:fill="D9D9D9" w:themeFill="background1" w:themeFillShade="D9"/>
            <w:vAlign w:val="center"/>
          </w:tcPr>
          <w:p w14:paraId="6023E564" w14:textId="6FD6C2E3"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1 550</w:t>
            </w:r>
          </w:p>
        </w:tc>
      </w:tr>
      <w:tr w:rsidR="00BC09C8" w:rsidRPr="0035773A" w14:paraId="0420531C" w14:textId="5C240CC9"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shd w:val="clear" w:color="auto" w:fill="D9D9D9" w:themeFill="background1" w:themeFillShade="D9"/>
            <w:vAlign w:val="center"/>
            <w:hideMark/>
          </w:tcPr>
          <w:p w14:paraId="27973171"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shd w:val="clear" w:color="auto" w:fill="D9D9D9" w:themeFill="background1" w:themeFillShade="D9"/>
            <w:vAlign w:val="center"/>
            <w:hideMark/>
          </w:tcPr>
          <w:p w14:paraId="6E508A0C"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sidRPr="0035773A">
              <w:rPr>
                <w:rFonts w:ascii="Calibri" w:eastAsia="Times New Roman" w:hAnsi="Calibri" w:cs="Calibri"/>
                <w:b/>
                <w:bCs/>
                <w:color w:val="222222"/>
                <w:sz w:val="20"/>
                <w:szCs w:val="20"/>
              </w:rPr>
              <w:t>Pašnodarbinātās fiziskās personas</w:t>
            </w:r>
          </w:p>
        </w:tc>
        <w:tc>
          <w:tcPr>
            <w:tcW w:w="582" w:type="pct"/>
            <w:shd w:val="clear" w:color="auto" w:fill="D9D9D9" w:themeFill="background1" w:themeFillShade="D9"/>
            <w:noWrap/>
            <w:vAlign w:val="center"/>
            <w:hideMark/>
          </w:tcPr>
          <w:p w14:paraId="22CCF1F0"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259</w:t>
            </w:r>
          </w:p>
        </w:tc>
        <w:tc>
          <w:tcPr>
            <w:tcW w:w="582" w:type="pct"/>
            <w:shd w:val="clear" w:color="auto" w:fill="D9D9D9" w:themeFill="background1" w:themeFillShade="D9"/>
            <w:noWrap/>
            <w:vAlign w:val="center"/>
            <w:hideMark/>
          </w:tcPr>
          <w:p w14:paraId="2B6A362B"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278</w:t>
            </w:r>
          </w:p>
        </w:tc>
        <w:tc>
          <w:tcPr>
            <w:tcW w:w="584" w:type="pct"/>
            <w:shd w:val="clear" w:color="auto" w:fill="D9D9D9" w:themeFill="background1" w:themeFillShade="D9"/>
            <w:noWrap/>
            <w:vAlign w:val="center"/>
            <w:hideMark/>
          </w:tcPr>
          <w:p w14:paraId="24ACC905"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305</w:t>
            </w:r>
          </w:p>
        </w:tc>
        <w:tc>
          <w:tcPr>
            <w:tcW w:w="584" w:type="pct"/>
            <w:shd w:val="clear" w:color="auto" w:fill="D9D9D9" w:themeFill="background1" w:themeFillShade="D9"/>
            <w:noWrap/>
            <w:vAlign w:val="center"/>
            <w:hideMark/>
          </w:tcPr>
          <w:p w14:paraId="13A87D8A"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298</w:t>
            </w:r>
          </w:p>
        </w:tc>
        <w:tc>
          <w:tcPr>
            <w:tcW w:w="584" w:type="pct"/>
            <w:shd w:val="clear" w:color="auto" w:fill="D9D9D9" w:themeFill="background1" w:themeFillShade="D9"/>
            <w:noWrap/>
            <w:vAlign w:val="center"/>
            <w:hideMark/>
          </w:tcPr>
          <w:p w14:paraId="41E4DDDE"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275</w:t>
            </w:r>
          </w:p>
        </w:tc>
        <w:tc>
          <w:tcPr>
            <w:tcW w:w="584" w:type="pct"/>
            <w:shd w:val="clear" w:color="auto" w:fill="D9D9D9" w:themeFill="background1" w:themeFillShade="D9"/>
            <w:vAlign w:val="center"/>
          </w:tcPr>
          <w:p w14:paraId="6E0B6497" w14:textId="7DE4A4A9"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270</w:t>
            </w:r>
          </w:p>
        </w:tc>
      </w:tr>
      <w:tr w:rsidR="00BC09C8" w:rsidRPr="0035773A" w14:paraId="3AF8DEE7" w14:textId="461EF26F"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restart"/>
            <w:vAlign w:val="center"/>
            <w:hideMark/>
          </w:tcPr>
          <w:p w14:paraId="67211B42" w14:textId="77777777" w:rsidR="00BC09C8" w:rsidRPr="0035773A" w:rsidRDefault="00BC09C8" w:rsidP="005D77C7">
            <w:pPr>
              <w:spacing w:before="0" w:after="0"/>
              <w:jc w:val="center"/>
              <w:rPr>
                <w:rFonts w:ascii="Calibri" w:eastAsia="Times New Roman" w:hAnsi="Calibri" w:cs="Calibri"/>
                <w:color w:val="222222"/>
                <w:sz w:val="20"/>
                <w:szCs w:val="20"/>
              </w:rPr>
            </w:pPr>
            <w:r w:rsidRPr="0035773A">
              <w:rPr>
                <w:rFonts w:ascii="Calibri" w:eastAsia="Times New Roman" w:hAnsi="Calibri" w:cs="Calibri"/>
                <w:color w:val="222222"/>
                <w:sz w:val="20"/>
                <w:szCs w:val="20"/>
              </w:rPr>
              <w:t>Bebrenes pagasts</w:t>
            </w:r>
          </w:p>
          <w:p w14:paraId="7C1F94C1"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vAlign w:val="center"/>
            <w:hideMark/>
          </w:tcPr>
          <w:p w14:paraId="629AB1E3" w14:textId="0BD4AEB6" w:rsidR="00BC09C8" w:rsidRPr="0035773A" w:rsidRDefault="002F04A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Pr>
                <w:rFonts w:ascii="Calibri" w:eastAsia="Times New Roman" w:hAnsi="Calibri" w:cs="Calibri"/>
                <w:b/>
                <w:bCs/>
                <w:color w:val="222222"/>
                <w:sz w:val="20"/>
                <w:szCs w:val="20"/>
              </w:rPr>
              <w:t>Vidējais</w:t>
            </w:r>
            <w:r w:rsidR="00BC09C8" w:rsidRPr="0035773A">
              <w:rPr>
                <w:rFonts w:ascii="Calibri" w:eastAsia="Times New Roman" w:hAnsi="Calibri" w:cs="Calibri"/>
                <w:b/>
                <w:bCs/>
                <w:color w:val="222222"/>
                <w:sz w:val="20"/>
                <w:szCs w:val="20"/>
              </w:rPr>
              <w:t xml:space="preserve"> darbinieku skaits</w:t>
            </w:r>
          </w:p>
        </w:tc>
        <w:tc>
          <w:tcPr>
            <w:tcW w:w="582" w:type="pct"/>
            <w:noWrap/>
            <w:vAlign w:val="center"/>
            <w:hideMark/>
          </w:tcPr>
          <w:p w14:paraId="63A74261"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185</w:t>
            </w:r>
          </w:p>
        </w:tc>
        <w:tc>
          <w:tcPr>
            <w:tcW w:w="582" w:type="pct"/>
            <w:noWrap/>
            <w:vAlign w:val="center"/>
            <w:hideMark/>
          </w:tcPr>
          <w:p w14:paraId="22AA792D"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151</w:t>
            </w:r>
          </w:p>
        </w:tc>
        <w:tc>
          <w:tcPr>
            <w:tcW w:w="584" w:type="pct"/>
            <w:noWrap/>
            <w:vAlign w:val="center"/>
            <w:hideMark/>
          </w:tcPr>
          <w:p w14:paraId="00F78972"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121</w:t>
            </w:r>
          </w:p>
        </w:tc>
        <w:tc>
          <w:tcPr>
            <w:tcW w:w="584" w:type="pct"/>
            <w:noWrap/>
            <w:vAlign w:val="center"/>
            <w:hideMark/>
          </w:tcPr>
          <w:p w14:paraId="33608294"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123</w:t>
            </w:r>
          </w:p>
        </w:tc>
        <w:tc>
          <w:tcPr>
            <w:tcW w:w="584" w:type="pct"/>
            <w:noWrap/>
            <w:vAlign w:val="center"/>
            <w:hideMark/>
          </w:tcPr>
          <w:p w14:paraId="187E2908"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126</w:t>
            </w:r>
          </w:p>
        </w:tc>
        <w:tc>
          <w:tcPr>
            <w:tcW w:w="584" w:type="pct"/>
            <w:vAlign w:val="center"/>
          </w:tcPr>
          <w:p w14:paraId="2C4776A6" w14:textId="2E61F31E"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129</w:t>
            </w:r>
          </w:p>
        </w:tc>
      </w:tr>
      <w:tr w:rsidR="00BC09C8" w:rsidRPr="0035773A" w14:paraId="1C0E1949" w14:textId="4C9F8E7A"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ign w:val="center"/>
            <w:hideMark/>
          </w:tcPr>
          <w:p w14:paraId="788C0E95"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vAlign w:val="center"/>
            <w:hideMark/>
          </w:tcPr>
          <w:p w14:paraId="30185760"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sidRPr="0035773A">
              <w:rPr>
                <w:rFonts w:ascii="Calibri" w:eastAsia="Times New Roman" w:hAnsi="Calibri" w:cs="Calibri"/>
                <w:b/>
                <w:bCs/>
                <w:color w:val="222222"/>
                <w:sz w:val="20"/>
                <w:szCs w:val="20"/>
              </w:rPr>
              <w:t>Pašnodarbinātās fiziskās personas</w:t>
            </w:r>
          </w:p>
        </w:tc>
        <w:tc>
          <w:tcPr>
            <w:tcW w:w="582" w:type="pct"/>
            <w:noWrap/>
            <w:vAlign w:val="center"/>
            <w:hideMark/>
          </w:tcPr>
          <w:p w14:paraId="30DCD16C"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56</w:t>
            </w:r>
          </w:p>
        </w:tc>
        <w:tc>
          <w:tcPr>
            <w:tcW w:w="582" w:type="pct"/>
            <w:noWrap/>
            <w:vAlign w:val="center"/>
            <w:hideMark/>
          </w:tcPr>
          <w:p w14:paraId="225AE405"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56</w:t>
            </w:r>
          </w:p>
        </w:tc>
        <w:tc>
          <w:tcPr>
            <w:tcW w:w="584" w:type="pct"/>
            <w:noWrap/>
            <w:vAlign w:val="center"/>
            <w:hideMark/>
          </w:tcPr>
          <w:p w14:paraId="13EA47BF"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56</w:t>
            </w:r>
          </w:p>
        </w:tc>
        <w:tc>
          <w:tcPr>
            <w:tcW w:w="584" w:type="pct"/>
            <w:noWrap/>
            <w:vAlign w:val="center"/>
            <w:hideMark/>
          </w:tcPr>
          <w:p w14:paraId="1DCF1925"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55</w:t>
            </w:r>
          </w:p>
        </w:tc>
        <w:tc>
          <w:tcPr>
            <w:tcW w:w="584" w:type="pct"/>
            <w:noWrap/>
            <w:vAlign w:val="center"/>
            <w:hideMark/>
          </w:tcPr>
          <w:p w14:paraId="2D04611B"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54</w:t>
            </w:r>
          </w:p>
        </w:tc>
        <w:tc>
          <w:tcPr>
            <w:tcW w:w="584" w:type="pct"/>
            <w:vAlign w:val="center"/>
          </w:tcPr>
          <w:p w14:paraId="2029C5CC" w14:textId="077F5941"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51</w:t>
            </w:r>
          </w:p>
        </w:tc>
      </w:tr>
      <w:tr w:rsidR="00BC09C8" w:rsidRPr="0035773A" w14:paraId="32E6F84E" w14:textId="7D95F707"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restart"/>
            <w:vAlign w:val="center"/>
            <w:hideMark/>
          </w:tcPr>
          <w:p w14:paraId="63ECBC24" w14:textId="77777777" w:rsidR="00BC09C8" w:rsidRPr="0035773A" w:rsidRDefault="00BC09C8" w:rsidP="005D77C7">
            <w:pPr>
              <w:spacing w:before="0" w:after="0"/>
              <w:jc w:val="center"/>
              <w:rPr>
                <w:rFonts w:ascii="Calibri" w:eastAsia="Times New Roman" w:hAnsi="Calibri" w:cs="Calibri"/>
                <w:color w:val="222222"/>
                <w:sz w:val="20"/>
                <w:szCs w:val="20"/>
              </w:rPr>
            </w:pPr>
            <w:r w:rsidRPr="0035773A">
              <w:rPr>
                <w:rFonts w:ascii="Calibri" w:eastAsia="Times New Roman" w:hAnsi="Calibri" w:cs="Calibri"/>
                <w:color w:val="222222"/>
                <w:sz w:val="20"/>
                <w:szCs w:val="20"/>
              </w:rPr>
              <w:t>Dvietes pagasts</w:t>
            </w:r>
          </w:p>
          <w:p w14:paraId="0BFA9AE1"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vAlign w:val="center"/>
            <w:hideMark/>
          </w:tcPr>
          <w:p w14:paraId="28146F80" w14:textId="7A008195" w:rsidR="00BC09C8" w:rsidRPr="0035773A" w:rsidRDefault="002F04A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Pr>
                <w:rFonts w:ascii="Calibri" w:eastAsia="Times New Roman" w:hAnsi="Calibri" w:cs="Calibri"/>
                <w:b/>
                <w:bCs/>
                <w:color w:val="222222"/>
                <w:sz w:val="20"/>
                <w:szCs w:val="20"/>
              </w:rPr>
              <w:t>Vidējais</w:t>
            </w:r>
            <w:r w:rsidR="00BC09C8" w:rsidRPr="0035773A">
              <w:rPr>
                <w:rFonts w:ascii="Calibri" w:eastAsia="Times New Roman" w:hAnsi="Calibri" w:cs="Calibri"/>
                <w:b/>
                <w:bCs/>
                <w:color w:val="222222"/>
                <w:sz w:val="20"/>
                <w:szCs w:val="20"/>
              </w:rPr>
              <w:t xml:space="preserve"> darbinieku skaits</w:t>
            </w:r>
          </w:p>
        </w:tc>
        <w:tc>
          <w:tcPr>
            <w:tcW w:w="582" w:type="pct"/>
            <w:noWrap/>
            <w:vAlign w:val="center"/>
            <w:hideMark/>
          </w:tcPr>
          <w:p w14:paraId="33063919"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12</w:t>
            </w:r>
          </w:p>
        </w:tc>
        <w:tc>
          <w:tcPr>
            <w:tcW w:w="582" w:type="pct"/>
            <w:noWrap/>
            <w:vAlign w:val="center"/>
            <w:hideMark/>
          </w:tcPr>
          <w:p w14:paraId="10C94562"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19</w:t>
            </w:r>
          </w:p>
        </w:tc>
        <w:tc>
          <w:tcPr>
            <w:tcW w:w="584" w:type="pct"/>
            <w:noWrap/>
            <w:vAlign w:val="center"/>
            <w:hideMark/>
          </w:tcPr>
          <w:p w14:paraId="14777727"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13</w:t>
            </w:r>
          </w:p>
        </w:tc>
        <w:tc>
          <w:tcPr>
            <w:tcW w:w="584" w:type="pct"/>
            <w:noWrap/>
            <w:vAlign w:val="center"/>
            <w:hideMark/>
          </w:tcPr>
          <w:p w14:paraId="4622CFA3"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25</w:t>
            </w:r>
          </w:p>
        </w:tc>
        <w:tc>
          <w:tcPr>
            <w:tcW w:w="584" w:type="pct"/>
            <w:noWrap/>
            <w:vAlign w:val="center"/>
            <w:hideMark/>
          </w:tcPr>
          <w:p w14:paraId="40846A18"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27</w:t>
            </w:r>
          </w:p>
        </w:tc>
        <w:tc>
          <w:tcPr>
            <w:tcW w:w="584" w:type="pct"/>
            <w:vAlign w:val="center"/>
          </w:tcPr>
          <w:p w14:paraId="7D32B22A" w14:textId="184A1407"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31</w:t>
            </w:r>
          </w:p>
        </w:tc>
      </w:tr>
      <w:tr w:rsidR="00BC09C8" w:rsidRPr="0035773A" w14:paraId="687F1C3F" w14:textId="1CE9E162"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ign w:val="center"/>
            <w:hideMark/>
          </w:tcPr>
          <w:p w14:paraId="61D09D27"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vAlign w:val="center"/>
            <w:hideMark/>
          </w:tcPr>
          <w:p w14:paraId="1B29D2B0"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sidRPr="0035773A">
              <w:rPr>
                <w:rFonts w:ascii="Calibri" w:eastAsia="Times New Roman" w:hAnsi="Calibri" w:cs="Calibri"/>
                <w:b/>
                <w:bCs/>
                <w:color w:val="222222"/>
                <w:sz w:val="20"/>
                <w:szCs w:val="20"/>
              </w:rPr>
              <w:t>Pašnodarbinātās fiziskās personas</w:t>
            </w:r>
          </w:p>
        </w:tc>
        <w:tc>
          <w:tcPr>
            <w:tcW w:w="582" w:type="pct"/>
            <w:noWrap/>
            <w:vAlign w:val="center"/>
            <w:hideMark/>
          </w:tcPr>
          <w:p w14:paraId="2E846488"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32</w:t>
            </w:r>
          </w:p>
        </w:tc>
        <w:tc>
          <w:tcPr>
            <w:tcW w:w="582" w:type="pct"/>
            <w:noWrap/>
            <w:vAlign w:val="center"/>
            <w:hideMark/>
          </w:tcPr>
          <w:p w14:paraId="281190E5"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32</w:t>
            </w:r>
          </w:p>
        </w:tc>
        <w:tc>
          <w:tcPr>
            <w:tcW w:w="584" w:type="pct"/>
            <w:noWrap/>
            <w:vAlign w:val="center"/>
            <w:hideMark/>
          </w:tcPr>
          <w:p w14:paraId="44F072B7"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31</w:t>
            </w:r>
          </w:p>
        </w:tc>
        <w:tc>
          <w:tcPr>
            <w:tcW w:w="584" w:type="pct"/>
            <w:noWrap/>
            <w:vAlign w:val="center"/>
            <w:hideMark/>
          </w:tcPr>
          <w:p w14:paraId="576DA1EF"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27</w:t>
            </w:r>
          </w:p>
        </w:tc>
        <w:tc>
          <w:tcPr>
            <w:tcW w:w="584" w:type="pct"/>
            <w:noWrap/>
            <w:vAlign w:val="center"/>
            <w:hideMark/>
          </w:tcPr>
          <w:p w14:paraId="23EA244B"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23</w:t>
            </w:r>
          </w:p>
        </w:tc>
        <w:tc>
          <w:tcPr>
            <w:tcW w:w="584" w:type="pct"/>
            <w:vAlign w:val="center"/>
          </w:tcPr>
          <w:p w14:paraId="53782446" w14:textId="28DBC118"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26</w:t>
            </w:r>
          </w:p>
        </w:tc>
      </w:tr>
      <w:tr w:rsidR="00BC09C8" w:rsidRPr="0035773A" w14:paraId="089E58A6" w14:textId="431469B2"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restart"/>
            <w:vAlign w:val="center"/>
            <w:hideMark/>
          </w:tcPr>
          <w:p w14:paraId="6F6B9645" w14:textId="77777777" w:rsidR="00BC09C8" w:rsidRPr="0035773A" w:rsidRDefault="00BC09C8" w:rsidP="005D77C7">
            <w:pPr>
              <w:spacing w:before="0" w:after="0"/>
              <w:jc w:val="center"/>
              <w:rPr>
                <w:rFonts w:ascii="Calibri" w:eastAsia="Times New Roman" w:hAnsi="Calibri" w:cs="Calibri"/>
                <w:color w:val="222222"/>
                <w:sz w:val="20"/>
                <w:szCs w:val="20"/>
              </w:rPr>
            </w:pPr>
            <w:r w:rsidRPr="0035773A">
              <w:rPr>
                <w:rFonts w:ascii="Calibri" w:eastAsia="Times New Roman" w:hAnsi="Calibri" w:cs="Calibri"/>
                <w:color w:val="222222"/>
                <w:sz w:val="20"/>
                <w:szCs w:val="20"/>
              </w:rPr>
              <w:t xml:space="preserve">Pilskalnes pagasts </w:t>
            </w:r>
          </w:p>
          <w:p w14:paraId="0D70B8CD"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vAlign w:val="center"/>
            <w:hideMark/>
          </w:tcPr>
          <w:p w14:paraId="386E3AF5" w14:textId="6E633E58" w:rsidR="00BC09C8" w:rsidRPr="0035773A" w:rsidRDefault="002F04A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Pr>
                <w:rFonts w:ascii="Calibri" w:eastAsia="Times New Roman" w:hAnsi="Calibri" w:cs="Calibri"/>
                <w:b/>
                <w:bCs/>
                <w:color w:val="222222"/>
                <w:sz w:val="20"/>
                <w:szCs w:val="20"/>
              </w:rPr>
              <w:t>Vidējais</w:t>
            </w:r>
            <w:r w:rsidR="00BC09C8" w:rsidRPr="0035773A">
              <w:rPr>
                <w:rFonts w:ascii="Calibri" w:eastAsia="Times New Roman" w:hAnsi="Calibri" w:cs="Calibri"/>
                <w:b/>
                <w:bCs/>
                <w:color w:val="222222"/>
                <w:sz w:val="20"/>
                <w:szCs w:val="20"/>
              </w:rPr>
              <w:t xml:space="preserve"> darbinieku skaits</w:t>
            </w:r>
          </w:p>
        </w:tc>
        <w:tc>
          <w:tcPr>
            <w:tcW w:w="582" w:type="pct"/>
            <w:noWrap/>
            <w:vAlign w:val="center"/>
            <w:hideMark/>
          </w:tcPr>
          <w:p w14:paraId="77D8A277"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93</w:t>
            </w:r>
          </w:p>
        </w:tc>
        <w:tc>
          <w:tcPr>
            <w:tcW w:w="582" w:type="pct"/>
            <w:noWrap/>
            <w:vAlign w:val="center"/>
            <w:hideMark/>
          </w:tcPr>
          <w:p w14:paraId="4CDDAAC9"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84</w:t>
            </w:r>
          </w:p>
        </w:tc>
        <w:tc>
          <w:tcPr>
            <w:tcW w:w="584" w:type="pct"/>
            <w:noWrap/>
            <w:vAlign w:val="center"/>
            <w:hideMark/>
          </w:tcPr>
          <w:p w14:paraId="6EEDCF16"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94</w:t>
            </w:r>
          </w:p>
        </w:tc>
        <w:tc>
          <w:tcPr>
            <w:tcW w:w="584" w:type="pct"/>
            <w:noWrap/>
            <w:vAlign w:val="center"/>
            <w:hideMark/>
          </w:tcPr>
          <w:p w14:paraId="342E78AD"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86</w:t>
            </w:r>
          </w:p>
        </w:tc>
        <w:tc>
          <w:tcPr>
            <w:tcW w:w="584" w:type="pct"/>
            <w:noWrap/>
            <w:vAlign w:val="center"/>
            <w:hideMark/>
          </w:tcPr>
          <w:p w14:paraId="75D85E16"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77</w:t>
            </w:r>
          </w:p>
        </w:tc>
        <w:tc>
          <w:tcPr>
            <w:tcW w:w="584" w:type="pct"/>
            <w:vAlign w:val="center"/>
          </w:tcPr>
          <w:p w14:paraId="0127AA75" w14:textId="2E3DDE98"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68</w:t>
            </w:r>
          </w:p>
        </w:tc>
      </w:tr>
      <w:tr w:rsidR="00BC09C8" w:rsidRPr="0035773A" w14:paraId="6DCE06A7" w14:textId="69C30758"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ign w:val="center"/>
            <w:hideMark/>
          </w:tcPr>
          <w:p w14:paraId="3DBB8616"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vAlign w:val="center"/>
            <w:hideMark/>
          </w:tcPr>
          <w:p w14:paraId="5E13D328"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sidRPr="0035773A">
              <w:rPr>
                <w:rFonts w:ascii="Calibri" w:eastAsia="Times New Roman" w:hAnsi="Calibri" w:cs="Calibri"/>
                <w:b/>
                <w:bCs/>
                <w:color w:val="222222"/>
                <w:sz w:val="20"/>
                <w:szCs w:val="20"/>
              </w:rPr>
              <w:t>Pašnodarbinātās fiziskās personas</w:t>
            </w:r>
          </w:p>
        </w:tc>
        <w:tc>
          <w:tcPr>
            <w:tcW w:w="582" w:type="pct"/>
            <w:noWrap/>
            <w:vAlign w:val="center"/>
            <w:hideMark/>
          </w:tcPr>
          <w:p w14:paraId="39988537"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49</w:t>
            </w:r>
          </w:p>
        </w:tc>
        <w:tc>
          <w:tcPr>
            <w:tcW w:w="582" w:type="pct"/>
            <w:noWrap/>
            <w:vAlign w:val="center"/>
            <w:hideMark/>
          </w:tcPr>
          <w:p w14:paraId="2B3B6719"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52</w:t>
            </w:r>
          </w:p>
        </w:tc>
        <w:tc>
          <w:tcPr>
            <w:tcW w:w="584" w:type="pct"/>
            <w:noWrap/>
            <w:vAlign w:val="center"/>
            <w:hideMark/>
          </w:tcPr>
          <w:p w14:paraId="20EEF4F0"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59</w:t>
            </w:r>
          </w:p>
        </w:tc>
        <w:tc>
          <w:tcPr>
            <w:tcW w:w="584" w:type="pct"/>
            <w:noWrap/>
            <w:vAlign w:val="center"/>
            <w:hideMark/>
          </w:tcPr>
          <w:p w14:paraId="0A376046"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56</w:t>
            </w:r>
          </w:p>
        </w:tc>
        <w:tc>
          <w:tcPr>
            <w:tcW w:w="584" w:type="pct"/>
            <w:noWrap/>
            <w:vAlign w:val="center"/>
            <w:hideMark/>
          </w:tcPr>
          <w:p w14:paraId="0975230B"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50</w:t>
            </w:r>
          </w:p>
        </w:tc>
        <w:tc>
          <w:tcPr>
            <w:tcW w:w="584" w:type="pct"/>
            <w:vAlign w:val="center"/>
          </w:tcPr>
          <w:p w14:paraId="79FDA7B0" w14:textId="5B913C73"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45</w:t>
            </w:r>
          </w:p>
        </w:tc>
      </w:tr>
      <w:tr w:rsidR="00BC09C8" w:rsidRPr="0035773A" w14:paraId="180D427B" w14:textId="131705BF"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restart"/>
            <w:shd w:val="clear" w:color="auto" w:fill="D9D9D9" w:themeFill="background1" w:themeFillShade="D9"/>
            <w:vAlign w:val="center"/>
            <w:hideMark/>
          </w:tcPr>
          <w:p w14:paraId="13E23493" w14:textId="77777777" w:rsidR="00BC09C8" w:rsidRPr="0035773A" w:rsidRDefault="00BC09C8" w:rsidP="005D77C7">
            <w:pPr>
              <w:spacing w:before="0" w:after="0"/>
              <w:jc w:val="center"/>
              <w:rPr>
                <w:rFonts w:ascii="Calibri" w:eastAsia="Times New Roman" w:hAnsi="Calibri" w:cs="Calibri"/>
                <w:color w:val="222222"/>
                <w:sz w:val="20"/>
                <w:szCs w:val="20"/>
              </w:rPr>
            </w:pPr>
            <w:r w:rsidRPr="0035773A">
              <w:rPr>
                <w:rFonts w:ascii="Calibri" w:eastAsia="Times New Roman" w:hAnsi="Calibri" w:cs="Calibri"/>
                <w:color w:val="222222"/>
                <w:sz w:val="20"/>
                <w:szCs w:val="20"/>
              </w:rPr>
              <w:t>Jēkabpils novads</w:t>
            </w:r>
          </w:p>
          <w:p w14:paraId="6807A146"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shd w:val="clear" w:color="auto" w:fill="D9D9D9" w:themeFill="background1" w:themeFillShade="D9"/>
            <w:vAlign w:val="center"/>
            <w:hideMark/>
          </w:tcPr>
          <w:p w14:paraId="07C2EB47" w14:textId="2273FF6B" w:rsidR="00BC09C8" w:rsidRPr="0035773A" w:rsidRDefault="002F04A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Pr>
                <w:rFonts w:ascii="Calibri" w:eastAsia="Times New Roman" w:hAnsi="Calibri" w:cs="Calibri"/>
                <w:b/>
                <w:bCs/>
                <w:color w:val="222222"/>
                <w:sz w:val="20"/>
                <w:szCs w:val="20"/>
              </w:rPr>
              <w:t>Vidējais</w:t>
            </w:r>
            <w:r w:rsidR="00BC09C8" w:rsidRPr="0035773A">
              <w:rPr>
                <w:rFonts w:ascii="Calibri" w:eastAsia="Times New Roman" w:hAnsi="Calibri" w:cs="Calibri"/>
                <w:b/>
                <w:bCs/>
                <w:color w:val="222222"/>
                <w:sz w:val="20"/>
                <w:szCs w:val="20"/>
              </w:rPr>
              <w:t xml:space="preserve"> darbinieku skaits</w:t>
            </w:r>
          </w:p>
        </w:tc>
        <w:tc>
          <w:tcPr>
            <w:tcW w:w="582" w:type="pct"/>
            <w:shd w:val="clear" w:color="auto" w:fill="D9D9D9" w:themeFill="background1" w:themeFillShade="D9"/>
            <w:noWrap/>
            <w:vAlign w:val="center"/>
            <w:hideMark/>
          </w:tcPr>
          <w:p w14:paraId="5BC8A509"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733</w:t>
            </w:r>
          </w:p>
        </w:tc>
        <w:tc>
          <w:tcPr>
            <w:tcW w:w="582" w:type="pct"/>
            <w:shd w:val="clear" w:color="auto" w:fill="D9D9D9" w:themeFill="background1" w:themeFillShade="D9"/>
            <w:noWrap/>
            <w:vAlign w:val="center"/>
            <w:hideMark/>
          </w:tcPr>
          <w:p w14:paraId="3B70247C"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794</w:t>
            </w:r>
          </w:p>
        </w:tc>
        <w:tc>
          <w:tcPr>
            <w:tcW w:w="584" w:type="pct"/>
            <w:shd w:val="clear" w:color="auto" w:fill="D9D9D9" w:themeFill="background1" w:themeFillShade="D9"/>
            <w:noWrap/>
            <w:vAlign w:val="center"/>
            <w:hideMark/>
          </w:tcPr>
          <w:p w14:paraId="58347732"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738</w:t>
            </w:r>
          </w:p>
        </w:tc>
        <w:tc>
          <w:tcPr>
            <w:tcW w:w="584" w:type="pct"/>
            <w:shd w:val="clear" w:color="auto" w:fill="D9D9D9" w:themeFill="background1" w:themeFillShade="D9"/>
            <w:noWrap/>
            <w:vAlign w:val="center"/>
            <w:hideMark/>
          </w:tcPr>
          <w:p w14:paraId="6FCDA44F"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714</w:t>
            </w:r>
          </w:p>
        </w:tc>
        <w:tc>
          <w:tcPr>
            <w:tcW w:w="584" w:type="pct"/>
            <w:shd w:val="clear" w:color="auto" w:fill="D9D9D9" w:themeFill="background1" w:themeFillShade="D9"/>
            <w:noWrap/>
            <w:vAlign w:val="center"/>
            <w:hideMark/>
          </w:tcPr>
          <w:p w14:paraId="3F256129"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666</w:t>
            </w:r>
          </w:p>
        </w:tc>
        <w:tc>
          <w:tcPr>
            <w:tcW w:w="584" w:type="pct"/>
            <w:shd w:val="clear" w:color="auto" w:fill="D9D9D9" w:themeFill="background1" w:themeFillShade="D9"/>
            <w:vAlign w:val="center"/>
          </w:tcPr>
          <w:p w14:paraId="75443F22" w14:textId="58D408D8"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676</w:t>
            </w:r>
          </w:p>
        </w:tc>
      </w:tr>
      <w:tr w:rsidR="00BC09C8" w:rsidRPr="0035773A" w14:paraId="5F0A6E33" w14:textId="5636F7E2"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shd w:val="clear" w:color="auto" w:fill="D9D9D9" w:themeFill="background1" w:themeFillShade="D9"/>
            <w:vAlign w:val="center"/>
            <w:hideMark/>
          </w:tcPr>
          <w:p w14:paraId="4FBC2154" w14:textId="77777777" w:rsidR="00BC09C8" w:rsidRPr="0035773A" w:rsidRDefault="00BC09C8" w:rsidP="005D77C7">
            <w:pPr>
              <w:spacing w:before="0" w:after="0"/>
              <w:jc w:val="center"/>
              <w:rPr>
                <w:rFonts w:ascii="Calibri" w:eastAsia="Times New Roman" w:hAnsi="Calibri" w:cs="Calibri"/>
                <w:color w:val="222222"/>
                <w:sz w:val="20"/>
                <w:szCs w:val="20"/>
              </w:rPr>
            </w:pPr>
          </w:p>
        </w:tc>
        <w:tc>
          <w:tcPr>
            <w:tcW w:w="964" w:type="pct"/>
            <w:shd w:val="clear" w:color="auto" w:fill="D9D9D9" w:themeFill="background1" w:themeFillShade="D9"/>
            <w:vAlign w:val="center"/>
            <w:hideMark/>
          </w:tcPr>
          <w:p w14:paraId="7F5779A4"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sidRPr="0035773A">
              <w:rPr>
                <w:rFonts w:ascii="Calibri" w:eastAsia="Times New Roman" w:hAnsi="Calibri" w:cs="Calibri"/>
                <w:b/>
                <w:bCs/>
                <w:color w:val="222222"/>
                <w:sz w:val="20"/>
                <w:szCs w:val="20"/>
              </w:rPr>
              <w:t>Pašnodarbinātās fiziskās personas</w:t>
            </w:r>
          </w:p>
        </w:tc>
        <w:tc>
          <w:tcPr>
            <w:tcW w:w="582" w:type="pct"/>
            <w:shd w:val="clear" w:color="auto" w:fill="D9D9D9" w:themeFill="background1" w:themeFillShade="D9"/>
            <w:noWrap/>
            <w:vAlign w:val="center"/>
            <w:hideMark/>
          </w:tcPr>
          <w:p w14:paraId="59E27885"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302</w:t>
            </w:r>
          </w:p>
        </w:tc>
        <w:tc>
          <w:tcPr>
            <w:tcW w:w="582" w:type="pct"/>
            <w:shd w:val="clear" w:color="auto" w:fill="D9D9D9" w:themeFill="background1" w:themeFillShade="D9"/>
            <w:noWrap/>
            <w:vAlign w:val="center"/>
            <w:hideMark/>
          </w:tcPr>
          <w:p w14:paraId="60366E8A"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314</w:t>
            </w:r>
          </w:p>
        </w:tc>
        <w:tc>
          <w:tcPr>
            <w:tcW w:w="584" w:type="pct"/>
            <w:shd w:val="clear" w:color="auto" w:fill="D9D9D9" w:themeFill="background1" w:themeFillShade="D9"/>
            <w:noWrap/>
            <w:vAlign w:val="center"/>
            <w:hideMark/>
          </w:tcPr>
          <w:p w14:paraId="233B9760"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327</w:t>
            </w:r>
          </w:p>
        </w:tc>
        <w:tc>
          <w:tcPr>
            <w:tcW w:w="584" w:type="pct"/>
            <w:shd w:val="clear" w:color="auto" w:fill="D9D9D9" w:themeFill="background1" w:themeFillShade="D9"/>
            <w:noWrap/>
            <w:vAlign w:val="center"/>
            <w:hideMark/>
          </w:tcPr>
          <w:p w14:paraId="402AFF4A"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320</w:t>
            </w:r>
          </w:p>
        </w:tc>
        <w:tc>
          <w:tcPr>
            <w:tcW w:w="584" w:type="pct"/>
            <w:shd w:val="clear" w:color="auto" w:fill="D9D9D9" w:themeFill="background1" w:themeFillShade="D9"/>
            <w:noWrap/>
            <w:vAlign w:val="center"/>
            <w:hideMark/>
          </w:tcPr>
          <w:p w14:paraId="4C908350"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287</w:t>
            </w:r>
          </w:p>
        </w:tc>
        <w:tc>
          <w:tcPr>
            <w:tcW w:w="584" w:type="pct"/>
            <w:shd w:val="clear" w:color="auto" w:fill="D9D9D9" w:themeFill="background1" w:themeFillShade="D9"/>
            <w:vAlign w:val="center"/>
          </w:tcPr>
          <w:p w14:paraId="15D06EBF" w14:textId="30926444"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276</w:t>
            </w:r>
          </w:p>
        </w:tc>
      </w:tr>
      <w:tr w:rsidR="00BC09C8" w:rsidRPr="0035773A" w14:paraId="101A41C4" w14:textId="78356076"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val="restart"/>
            <w:vAlign w:val="center"/>
            <w:hideMark/>
          </w:tcPr>
          <w:p w14:paraId="2E328813" w14:textId="77777777" w:rsidR="00BC09C8" w:rsidRPr="0035773A" w:rsidRDefault="00BC09C8" w:rsidP="005D77C7">
            <w:pPr>
              <w:spacing w:before="0" w:after="0"/>
              <w:jc w:val="center"/>
              <w:rPr>
                <w:rFonts w:ascii="Calibri" w:eastAsia="Times New Roman" w:hAnsi="Calibri" w:cs="Calibri"/>
                <w:color w:val="222222"/>
                <w:sz w:val="20"/>
                <w:szCs w:val="20"/>
              </w:rPr>
            </w:pPr>
            <w:r w:rsidRPr="0035773A">
              <w:rPr>
                <w:rFonts w:ascii="Calibri" w:eastAsia="Times New Roman" w:hAnsi="Calibri" w:cs="Calibri"/>
                <w:color w:val="222222"/>
                <w:sz w:val="20"/>
                <w:szCs w:val="20"/>
              </w:rPr>
              <w:t>Rubenes pagasts</w:t>
            </w:r>
          </w:p>
        </w:tc>
        <w:tc>
          <w:tcPr>
            <w:tcW w:w="964" w:type="pct"/>
            <w:vAlign w:val="center"/>
            <w:hideMark/>
          </w:tcPr>
          <w:p w14:paraId="639B09CE" w14:textId="58DE1FDE" w:rsidR="00BC09C8" w:rsidRPr="0035773A" w:rsidRDefault="002F04A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Pr>
                <w:rFonts w:ascii="Calibri" w:eastAsia="Times New Roman" w:hAnsi="Calibri" w:cs="Calibri"/>
                <w:b/>
                <w:bCs/>
                <w:color w:val="222222"/>
                <w:sz w:val="20"/>
                <w:szCs w:val="20"/>
              </w:rPr>
              <w:t>Vidējais</w:t>
            </w:r>
            <w:r w:rsidR="00BC09C8" w:rsidRPr="0035773A">
              <w:rPr>
                <w:rFonts w:ascii="Calibri" w:eastAsia="Times New Roman" w:hAnsi="Calibri" w:cs="Calibri"/>
                <w:b/>
                <w:bCs/>
                <w:color w:val="222222"/>
                <w:sz w:val="20"/>
                <w:szCs w:val="20"/>
              </w:rPr>
              <w:t xml:space="preserve"> darbinieku skaits</w:t>
            </w:r>
          </w:p>
        </w:tc>
        <w:tc>
          <w:tcPr>
            <w:tcW w:w="582" w:type="pct"/>
            <w:noWrap/>
            <w:vAlign w:val="center"/>
            <w:hideMark/>
          </w:tcPr>
          <w:p w14:paraId="4DD419EC"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108</w:t>
            </w:r>
          </w:p>
        </w:tc>
        <w:tc>
          <w:tcPr>
            <w:tcW w:w="582" w:type="pct"/>
            <w:noWrap/>
            <w:vAlign w:val="center"/>
            <w:hideMark/>
          </w:tcPr>
          <w:p w14:paraId="5CF356C3"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110</w:t>
            </w:r>
          </w:p>
        </w:tc>
        <w:tc>
          <w:tcPr>
            <w:tcW w:w="584" w:type="pct"/>
            <w:noWrap/>
            <w:vAlign w:val="center"/>
            <w:hideMark/>
          </w:tcPr>
          <w:p w14:paraId="7E54637B"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105</w:t>
            </w:r>
          </w:p>
        </w:tc>
        <w:tc>
          <w:tcPr>
            <w:tcW w:w="584" w:type="pct"/>
            <w:noWrap/>
            <w:vAlign w:val="center"/>
            <w:hideMark/>
          </w:tcPr>
          <w:p w14:paraId="0679746D"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90</w:t>
            </w:r>
          </w:p>
        </w:tc>
        <w:tc>
          <w:tcPr>
            <w:tcW w:w="584" w:type="pct"/>
            <w:noWrap/>
            <w:vAlign w:val="center"/>
            <w:hideMark/>
          </w:tcPr>
          <w:p w14:paraId="7C742E1E"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109</w:t>
            </w:r>
          </w:p>
        </w:tc>
        <w:tc>
          <w:tcPr>
            <w:tcW w:w="584" w:type="pct"/>
            <w:vAlign w:val="center"/>
          </w:tcPr>
          <w:p w14:paraId="32C28F38" w14:textId="1C9941EA"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105</w:t>
            </w:r>
          </w:p>
        </w:tc>
      </w:tr>
      <w:tr w:rsidR="00BC09C8" w:rsidRPr="0035773A" w14:paraId="5CB1E49C" w14:textId="6CFD3706" w:rsidTr="00BC09C8">
        <w:trPr>
          <w:trHeight w:val="20"/>
        </w:trPr>
        <w:tc>
          <w:tcPr>
            <w:cnfStyle w:val="001000000000" w:firstRow="0" w:lastRow="0" w:firstColumn="1" w:lastColumn="0" w:oddVBand="0" w:evenVBand="0" w:oddHBand="0" w:evenHBand="0" w:firstRowFirstColumn="0" w:firstRowLastColumn="0" w:lastRowFirstColumn="0" w:lastRowLastColumn="0"/>
            <w:tcW w:w="536" w:type="pct"/>
            <w:vMerge/>
            <w:noWrap/>
            <w:vAlign w:val="center"/>
            <w:hideMark/>
          </w:tcPr>
          <w:p w14:paraId="5A59C243" w14:textId="77777777" w:rsidR="00BC09C8" w:rsidRPr="0035773A" w:rsidRDefault="00BC09C8" w:rsidP="005D77C7">
            <w:pPr>
              <w:spacing w:before="0" w:after="0"/>
              <w:jc w:val="center"/>
              <w:rPr>
                <w:rFonts w:ascii="Calibri" w:eastAsia="Times New Roman" w:hAnsi="Calibri" w:cs="Calibri"/>
                <w:color w:val="000000"/>
                <w:sz w:val="20"/>
                <w:szCs w:val="20"/>
              </w:rPr>
            </w:pPr>
          </w:p>
        </w:tc>
        <w:tc>
          <w:tcPr>
            <w:tcW w:w="964" w:type="pct"/>
            <w:vAlign w:val="center"/>
            <w:hideMark/>
          </w:tcPr>
          <w:p w14:paraId="407E57CF"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222222"/>
                <w:sz w:val="20"/>
                <w:szCs w:val="20"/>
              </w:rPr>
            </w:pPr>
            <w:r w:rsidRPr="0035773A">
              <w:rPr>
                <w:rFonts w:ascii="Calibri" w:eastAsia="Times New Roman" w:hAnsi="Calibri" w:cs="Calibri"/>
                <w:b/>
                <w:bCs/>
                <w:color w:val="222222"/>
                <w:sz w:val="20"/>
                <w:szCs w:val="20"/>
              </w:rPr>
              <w:t>Pašnodarbinātās fiziskās personas</w:t>
            </w:r>
          </w:p>
        </w:tc>
        <w:tc>
          <w:tcPr>
            <w:tcW w:w="582" w:type="pct"/>
            <w:noWrap/>
            <w:vAlign w:val="center"/>
            <w:hideMark/>
          </w:tcPr>
          <w:p w14:paraId="49FB8760"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91</w:t>
            </w:r>
          </w:p>
        </w:tc>
        <w:tc>
          <w:tcPr>
            <w:tcW w:w="582" w:type="pct"/>
            <w:noWrap/>
            <w:vAlign w:val="center"/>
            <w:hideMark/>
          </w:tcPr>
          <w:p w14:paraId="51854C49"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95</w:t>
            </w:r>
          </w:p>
        </w:tc>
        <w:tc>
          <w:tcPr>
            <w:tcW w:w="584" w:type="pct"/>
            <w:noWrap/>
            <w:vAlign w:val="center"/>
            <w:hideMark/>
          </w:tcPr>
          <w:p w14:paraId="01CC6144"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94</w:t>
            </w:r>
          </w:p>
        </w:tc>
        <w:tc>
          <w:tcPr>
            <w:tcW w:w="584" w:type="pct"/>
            <w:noWrap/>
            <w:vAlign w:val="center"/>
            <w:hideMark/>
          </w:tcPr>
          <w:p w14:paraId="18BC31E4"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86</w:t>
            </w:r>
          </w:p>
        </w:tc>
        <w:tc>
          <w:tcPr>
            <w:tcW w:w="584" w:type="pct"/>
            <w:noWrap/>
            <w:vAlign w:val="center"/>
            <w:hideMark/>
          </w:tcPr>
          <w:p w14:paraId="06D2B68D" w14:textId="77777777" w:rsidR="00BC09C8" w:rsidRPr="0035773A" w:rsidRDefault="00BC09C8" w:rsidP="005D77C7">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5773A">
              <w:rPr>
                <w:rFonts w:ascii="Calibri" w:eastAsia="Times New Roman" w:hAnsi="Calibri" w:cs="Calibri"/>
                <w:color w:val="000000"/>
                <w:sz w:val="20"/>
                <w:szCs w:val="20"/>
                <w:lang w:val="en-US"/>
              </w:rPr>
              <w:t>76</w:t>
            </w:r>
          </w:p>
        </w:tc>
        <w:tc>
          <w:tcPr>
            <w:tcW w:w="584" w:type="pct"/>
            <w:vAlign w:val="center"/>
          </w:tcPr>
          <w:p w14:paraId="4934DFA9" w14:textId="2DEDA0AC" w:rsidR="00BC09C8" w:rsidRPr="0035773A" w:rsidRDefault="00BC09C8" w:rsidP="00BC09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78</w:t>
            </w:r>
          </w:p>
        </w:tc>
      </w:tr>
    </w:tbl>
    <w:p w14:paraId="3DC37334" w14:textId="77777777" w:rsidR="001D0D67" w:rsidRPr="006A1728" w:rsidRDefault="001D0D67" w:rsidP="00270599">
      <w:pPr>
        <w:spacing w:before="0" w:after="120"/>
        <w:jc w:val="both"/>
        <w:rPr>
          <w:rFonts w:ascii="Calibri" w:hAnsi="Calibri" w:cs="Calibri"/>
          <w:sz w:val="22"/>
        </w:rPr>
      </w:pPr>
    </w:p>
    <w:p w14:paraId="7804C040" w14:textId="58047EA5" w:rsidR="00270599" w:rsidRPr="006A1728" w:rsidRDefault="00C527E5" w:rsidP="00270599">
      <w:pPr>
        <w:spacing w:before="0" w:after="120"/>
        <w:jc w:val="both"/>
        <w:rPr>
          <w:rFonts w:ascii="Calibri" w:hAnsi="Calibri" w:cs="Calibri"/>
          <w:sz w:val="22"/>
        </w:rPr>
      </w:pPr>
      <w:bookmarkStart w:id="34" w:name="_Hlk535399016"/>
      <w:r>
        <w:rPr>
          <w:rFonts w:ascii="Calibri" w:hAnsi="Calibri" w:cs="Calibri"/>
          <w:sz w:val="22"/>
        </w:rPr>
        <w:t xml:space="preserve">Ilūkstes novada Pilskalnes pagasta </w:t>
      </w:r>
      <w:r w:rsidR="00270599" w:rsidRPr="006A1728">
        <w:rPr>
          <w:rFonts w:ascii="Calibri" w:hAnsi="Calibri" w:cs="Calibri"/>
          <w:sz w:val="22"/>
        </w:rPr>
        <w:t>Doļnajas ciems robežojas ar dabas parka</w:t>
      </w:r>
      <w:r w:rsidR="00E67925" w:rsidRPr="006A1728">
        <w:rPr>
          <w:rFonts w:ascii="Calibri" w:hAnsi="Calibri" w:cs="Calibri"/>
          <w:sz w:val="22"/>
        </w:rPr>
        <w:t xml:space="preserve"> “Dvietes paliene”</w:t>
      </w:r>
      <w:r w:rsidR="00270599" w:rsidRPr="006A1728">
        <w:rPr>
          <w:rFonts w:ascii="Calibri" w:hAnsi="Calibri" w:cs="Calibri"/>
          <w:sz w:val="22"/>
        </w:rPr>
        <w:t xml:space="preserve"> dienvidrietumu robežu</w:t>
      </w:r>
      <w:r w:rsidR="00DF4AAC">
        <w:rPr>
          <w:rFonts w:ascii="Calibri" w:hAnsi="Calibri" w:cs="Calibri"/>
          <w:sz w:val="22"/>
        </w:rPr>
        <w:t xml:space="preserve">. Ciema </w:t>
      </w:r>
      <w:r w:rsidR="00270599" w:rsidRPr="006A1728">
        <w:rPr>
          <w:rFonts w:ascii="Calibri" w:hAnsi="Calibri" w:cs="Calibri"/>
          <w:sz w:val="22"/>
        </w:rPr>
        <w:t xml:space="preserve">teritorijā dominē </w:t>
      </w:r>
      <w:r>
        <w:rPr>
          <w:rFonts w:ascii="Calibri" w:hAnsi="Calibri" w:cs="Calibri"/>
          <w:sz w:val="22"/>
        </w:rPr>
        <w:t xml:space="preserve">neapbūvētas </w:t>
      </w:r>
      <w:r w:rsidR="00270599" w:rsidRPr="006A1728">
        <w:rPr>
          <w:rFonts w:ascii="Calibri" w:hAnsi="Calibri" w:cs="Calibri"/>
          <w:sz w:val="22"/>
        </w:rPr>
        <w:t>lauksaimniecības teritorijas</w:t>
      </w:r>
      <w:r w:rsidR="00DF4AAC">
        <w:rPr>
          <w:rFonts w:ascii="Calibri" w:hAnsi="Calibri" w:cs="Calibri"/>
          <w:sz w:val="22"/>
        </w:rPr>
        <w:t xml:space="preserve"> ar atsevišķām viensētām</w:t>
      </w:r>
      <w:r w:rsidR="00270599" w:rsidRPr="006A1728">
        <w:rPr>
          <w:rFonts w:ascii="Calibri" w:hAnsi="Calibri" w:cs="Calibri"/>
          <w:sz w:val="22"/>
        </w:rPr>
        <w:t xml:space="preserve">, tikai ciema centrālajā daļā atrodas mazstāvu </w:t>
      </w:r>
      <w:r w:rsidR="00DF4AAC">
        <w:rPr>
          <w:rFonts w:ascii="Calibri" w:hAnsi="Calibri" w:cs="Calibri"/>
          <w:sz w:val="22"/>
        </w:rPr>
        <w:t xml:space="preserve">dzīvojamās </w:t>
      </w:r>
      <w:r w:rsidR="00270599" w:rsidRPr="006A1728">
        <w:rPr>
          <w:rFonts w:ascii="Calibri" w:hAnsi="Calibri" w:cs="Calibri"/>
          <w:sz w:val="22"/>
        </w:rPr>
        <w:t>apbūves teritorija, atsevišķas mazstāvu daudzdzīvokļu</w:t>
      </w:r>
      <w:r w:rsidR="00E67925" w:rsidRPr="006A1728">
        <w:rPr>
          <w:rFonts w:ascii="Calibri" w:hAnsi="Calibri" w:cs="Calibri"/>
          <w:sz w:val="22"/>
        </w:rPr>
        <w:t xml:space="preserve"> dzīvojamās</w:t>
      </w:r>
      <w:r w:rsidR="00270599" w:rsidRPr="006A1728">
        <w:rPr>
          <w:rFonts w:ascii="Calibri" w:hAnsi="Calibri" w:cs="Calibri"/>
          <w:sz w:val="22"/>
        </w:rPr>
        <w:t xml:space="preserve"> ēkas. Iedzīvotājiem tiek nodrošināta centralizētā ūdensapgāde un kanalizācija, ciemā darbojas SIA “Zemgale LTD” bioloģiskās attīrīš</w:t>
      </w:r>
      <w:r w:rsidR="006B08B5">
        <w:rPr>
          <w:rFonts w:ascii="Calibri" w:hAnsi="Calibri" w:cs="Calibri"/>
          <w:sz w:val="22"/>
        </w:rPr>
        <w:t>anas iekārtas (BIO-25, jauda 25 </w:t>
      </w:r>
      <w:r w:rsidR="00270599" w:rsidRPr="006A1728">
        <w:rPr>
          <w:rFonts w:ascii="Calibri" w:hAnsi="Calibri" w:cs="Calibri"/>
          <w:sz w:val="22"/>
        </w:rPr>
        <w:t>m</w:t>
      </w:r>
      <w:r w:rsidR="00270599" w:rsidRPr="006A1728">
        <w:rPr>
          <w:rFonts w:ascii="Calibri" w:hAnsi="Calibri" w:cs="Calibri"/>
          <w:sz w:val="22"/>
          <w:vertAlign w:val="superscript"/>
        </w:rPr>
        <w:t>3</w:t>
      </w:r>
      <w:r w:rsidR="00270599" w:rsidRPr="006A1728">
        <w:rPr>
          <w:rFonts w:ascii="Calibri" w:hAnsi="Calibri" w:cs="Calibri"/>
          <w:sz w:val="22"/>
        </w:rPr>
        <w:t>/dnn (izbūvētas 2006.</w:t>
      </w:r>
      <w:r w:rsidR="006B08B5">
        <w:rPr>
          <w:rFonts w:ascii="Calibri" w:hAnsi="Calibri" w:cs="Calibri"/>
          <w:sz w:val="22"/>
        </w:rPr>
        <w:t> </w:t>
      </w:r>
      <w:r w:rsidR="00270599" w:rsidRPr="006A1728">
        <w:rPr>
          <w:rFonts w:ascii="Calibri" w:hAnsi="Calibri" w:cs="Calibri"/>
          <w:sz w:val="22"/>
        </w:rPr>
        <w:t>gadā)).</w:t>
      </w:r>
      <w:r w:rsidR="00270599" w:rsidRPr="006A1728">
        <w:t xml:space="preserve"> </w:t>
      </w:r>
      <w:r w:rsidR="00270599" w:rsidRPr="006A1728">
        <w:rPr>
          <w:rFonts w:ascii="Calibri" w:hAnsi="Calibri" w:cs="Calibri"/>
          <w:sz w:val="22"/>
        </w:rPr>
        <w:t>Attīrītie notekūdeņi tiek novadīti meliorācijas grāvī un pēc a</w:t>
      </w:r>
      <w:r w:rsidR="006B08B5">
        <w:rPr>
          <w:rFonts w:ascii="Calibri" w:hAnsi="Calibri" w:cs="Calibri"/>
          <w:sz w:val="22"/>
        </w:rPr>
        <w:t>ptuveni 1 </w:t>
      </w:r>
      <w:r w:rsidR="00270599" w:rsidRPr="006A1728">
        <w:rPr>
          <w:rFonts w:ascii="Calibri" w:hAnsi="Calibri" w:cs="Calibri"/>
          <w:sz w:val="22"/>
        </w:rPr>
        <w:t>km Ilūkstes upē.</w:t>
      </w:r>
      <w:r w:rsidR="00270599" w:rsidRPr="006A1728">
        <w:rPr>
          <w:rStyle w:val="FootnoteReference"/>
          <w:rFonts w:ascii="Calibri" w:hAnsi="Calibri" w:cs="Calibri"/>
          <w:sz w:val="22"/>
        </w:rPr>
        <w:footnoteReference w:id="15"/>
      </w:r>
    </w:p>
    <w:p w14:paraId="69505AE6" w14:textId="06C4FE40" w:rsidR="00270599" w:rsidRPr="006A1728" w:rsidRDefault="00DF4AAC" w:rsidP="00270599">
      <w:pPr>
        <w:spacing w:before="0" w:after="120"/>
        <w:jc w:val="both"/>
        <w:rPr>
          <w:rFonts w:ascii="Calibri" w:hAnsi="Calibri" w:cs="Calibri"/>
          <w:sz w:val="22"/>
        </w:rPr>
      </w:pPr>
      <w:r>
        <w:rPr>
          <w:rFonts w:ascii="Calibri" w:hAnsi="Calibri" w:cs="Calibri"/>
          <w:sz w:val="22"/>
        </w:rPr>
        <w:t xml:space="preserve">Ilūkstes pagasta Dvietes pagasta </w:t>
      </w:r>
      <w:r w:rsidR="00270599" w:rsidRPr="006A1728">
        <w:rPr>
          <w:rFonts w:ascii="Calibri" w:hAnsi="Calibri" w:cs="Calibri"/>
          <w:sz w:val="22"/>
        </w:rPr>
        <w:t>Dvietes ciema teritorija daļēji (</w:t>
      </w:r>
      <w:r>
        <w:rPr>
          <w:rFonts w:ascii="Calibri" w:hAnsi="Calibri" w:cs="Calibri"/>
          <w:sz w:val="22"/>
        </w:rPr>
        <w:t xml:space="preserve">ciema </w:t>
      </w:r>
      <w:r w:rsidR="00270599" w:rsidRPr="006A1728">
        <w:rPr>
          <w:rFonts w:ascii="Calibri" w:hAnsi="Calibri" w:cs="Calibri"/>
          <w:sz w:val="22"/>
        </w:rPr>
        <w:t>rietumu daļa) iekļaujas dabas parka</w:t>
      </w:r>
      <w:r w:rsidR="00E67925" w:rsidRPr="006A1728">
        <w:rPr>
          <w:rFonts w:ascii="Calibri" w:hAnsi="Calibri" w:cs="Calibri"/>
          <w:sz w:val="22"/>
        </w:rPr>
        <w:t xml:space="preserve"> “Dvietes </w:t>
      </w:r>
      <w:r w:rsidR="000A1685" w:rsidRPr="006A1728">
        <w:rPr>
          <w:rFonts w:ascii="Calibri" w:hAnsi="Calibri" w:cs="Calibri"/>
          <w:sz w:val="22"/>
        </w:rPr>
        <w:t>paliene</w:t>
      </w:r>
      <w:r w:rsidR="00E67925" w:rsidRPr="006A1728">
        <w:rPr>
          <w:rFonts w:ascii="Calibri" w:hAnsi="Calibri" w:cs="Calibri"/>
          <w:sz w:val="22"/>
        </w:rPr>
        <w:t>”</w:t>
      </w:r>
      <w:r w:rsidR="00270599" w:rsidRPr="006A1728">
        <w:rPr>
          <w:rFonts w:ascii="Calibri" w:hAnsi="Calibri" w:cs="Calibri"/>
          <w:sz w:val="22"/>
        </w:rPr>
        <w:t xml:space="preserve"> teritorijā. Iedzīvotāju skaits ciemā </w:t>
      </w:r>
      <w:r w:rsidR="006B08B5">
        <w:rPr>
          <w:rFonts w:ascii="Calibri" w:hAnsi="Calibri" w:cs="Calibri"/>
          <w:sz w:val="22"/>
        </w:rPr>
        <w:t>ik gadu samazinās. Ciems attīs</w:t>
      </w:r>
      <w:r w:rsidR="00270599" w:rsidRPr="006A1728">
        <w:rPr>
          <w:rFonts w:ascii="Calibri" w:hAnsi="Calibri" w:cs="Calibri"/>
          <w:sz w:val="22"/>
        </w:rPr>
        <w:t xml:space="preserve">tās kā </w:t>
      </w:r>
      <w:r w:rsidR="00E67925" w:rsidRPr="006A1728">
        <w:rPr>
          <w:rFonts w:ascii="Calibri" w:hAnsi="Calibri" w:cs="Calibri"/>
          <w:sz w:val="22"/>
        </w:rPr>
        <w:t xml:space="preserve">Ilūkstes </w:t>
      </w:r>
      <w:r w:rsidR="00270599" w:rsidRPr="006A1728">
        <w:rPr>
          <w:rFonts w:ascii="Calibri" w:hAnsi="Calibri" w:cs="Calibri"/>
          <w:sz w:val="22"/>
        </w:rPr>
        <w:t xml:space="preserve">novada dabas tūrisma centrs. </w:t>
      </w:r>
      <w:r w:rsidR="00E67925" w:rsidRPr="006A1728">
        <w:rPr>
          <w:rFonts w:ascii="Calibri" w:hAnsi="Calibri" w:cs="Calibri"/>
          <w:sz w:val="22"/>
        </w:rPr>
        <w:t>Ciema a</w:t>
      </w:r>
      <w:r w:rsidR="00270599" w:rsidRPr="006A1728">
        <w:rPr>
          <w:rFonts w:ascii="Calibri" w:hAnsi="Calibri" w:cs="Calibri"/>
          <w:sz w:val="22"/>
        </w:rPr>
        <w:t>pbūvi veido mazstāvu dzīvojamo un savrupmāju teritorijas, publiskās apbūves teritorijas, rūpnieciskās un tehniskās apbūves teritorijas</w:t>
      </w:r>
      <w:r w:rsidR="00BF503D" w:rsidRPr="006A1728">
        <w:rPr>
          <w:rFonts w:ascii="Calibri" w:hAnsi="Calibri" w:cs="Calibri"/>
          <w:sz w:val="22"/>
        </w:rPr>
        <w:t>, lauksaimniecības teritorijas, kā</w:t>
      </w:r>
      <w:r w:rsidR="00270599" w:rsidRPr="006A1728">
        <w:rPr>
          <w:rFonts w:ascii="Calibri" w:hAnsi="Calibri" w:cs="Calibri"/>
          <w:sz w:val="22"/>
        </w:rPr>
        <w:t xml:space="preserve"> arī ciemā atrodas dabas un apstādījumu teritorijas</w:t>
      </w:r>
      <w:r w:rsidR="00BF503D" w:rsidRPr="006A1728">
        <w:rPr>
          <w:rFonts w:ascii="Calibri" w:hAnsi="Calibri" w:cs="Calibri"/>
          <w:sz w:val="22"/>
        </w:rPr>
        <w:t>. I</w:t>
      </w:r>
      <w:r w:rsidR="00270599" w:rsidRPr="006A1728">
        <w:rPr>
          <w:rFonts w:ascii="Calibri" w:hAnsi="Calibri" w:cs="Calibri"/>
          <w:sz w:val="22"/>
        </w:rPr>
        <w:t>zbūvēti centralizētās ūdensapgādes un kanalizācijas tīkli, darbojas notekūdeņu bioloģiskās attīrīšanas iekārtas. Centralizētajai kanalizācijai pieslēgtas daudzdzīvokļu dzīvojamās mājas, daļa individuālo dzīvojamo māju, pagasta administrācijas ēka, pansionāts u.c. Kanaliz</w:t>
      </w:r>
      <w:r w:rsidR="006B08B5">
        <w:rPr>
          <w:rFonts w:ascii="Calibri" w:hAnsi="Calibri" w:cs="Calibri"/>
          <w:sz w:val="22"/>
        </w:rPr>
        <w:t>ācijas tīklu garums 2,496 km, no kuriem 1,980 km ir pašteces vadi un 0,516 km spiedvadi (no tiem 0,125 </w:t>
      </w:r>
      <w:r w:rsidR="00270599" w:rsidRPr="006A1728">
        <w:rPr>
          <w:rFonts w:ascii="Calibri" w:hAnsi="Calibri" w:cs="Calibri"/>
          <w:sz w:val="22"/>
        </w:rPr>
        <w:t>km rekonstruēti), tīklu stāvoklis tiek raksturots kā slikts.</w:t>
      </w:r>
      <w:r w:rsidR="00270599" w:rsidRPr="006A1728">
        <w:rPr>
          <w:rStyle w:val="FootnoteReference"/>
          <w:rFonts w:ascii="Calibri" w:hAnsi="Calibri" w:cs="Calibri"/>
          <w:sz w:val="22"/>
        </w:rPr>
        <w:footnoteReference w:id="16"/>
      </w:r>
      <w:r w:rsidR="00270599" w:rsidRPr="006A1728">
        <w:rPr>
          <w:rFonts w:ascii="Calibri" w:hAnsi="Calibri" w:cs="Calibri"/>
          <w:sz w:val="22"/>
        </w:rPr>
        <w:t xml:space="preserve"> Notekūdeņu savākšanas un attīrīšanas procesā tiek izmantotas divas sūkņu stacijas un notekūdeņu bioloģiskās attīrīšana</w:t>
      </w:r>
      <w:r w:rsidR="006B08B5">
        <w:rPr>
          <w:rFonts w:ascii="Calibri" w:hAnsi="Calibri" w:cs="Calibri"/>
          <w:sz w:val="22"/>
        </w:rPr>
        <w:t>s iekārtas NAI BIO-50, jauda 50 </w:t>
      </w:r>
      <w:r w:rsidR="00270599" w:rsidRPr="006A1728">
        <w:rPr>
          <w:rFonts w:ascii="Calibri" w:hAnsi="Calibri" w:cs="Calibri"/>
          <w:sz w:val="22"/>
        </w:rPr>
        <w:t>m</w:t>
      </w:r>
      <w:r w:rsidR="00270599" w:rsidRPr="006A1728">
        <w:rPr>
          <w:rFonts w:ascii="Calibri" w:hAnsi="Calibri" w:cs="Calibri"/>
          <w:sz w:val="22"/>
          <w:vertAlign w:val="superscript"/>
        </w:rPr>
        <w:t>3</w:t>
      </w:r>
      <w:r w:rsidR="00270599" w:rsidRPr="006A1728">
        <w:rPr>
          <w:rFonts w:ascii="Calibri" w:hAnsi="Calibri" w:cs="Calibri"/>
          <w:sz w:val="22"/>
        </w:rPr>
        <w:t>/dnn (izbūvētas 2006.</w:t>
      </w:r>
      <w:r w:rsidR="006B08B5">
        <w:rPr>
          <w:rFonts w:ascii="Calibri" w:hAnsi="Calibri" w:cs="Calibri"/>
          <w:sz w:val="22"/>
        </w:rPr>
        <w:t> </w:t>
      </w:r>
      <w:r w:rsidR="00270599" w:rsidRPr="006A1728">
        <w:rPr>
          <w:rFonts w:ascii="Calibri" w:hAnsi="Calibri" w:cs="Calibri"/>
          <w:sz w:val="22"/>
        </w:rPr>
        <w:t>gadā), attīrītie notekūdeņi tiek novadīti Dvietes upē.</w:t>
      </w:r>
      <w:r w:rsidR="00B35EDB" w:rsidRPr="006A1728">
        <w:rPr>
          <w:rFonts w:ascii="Calibri" w:hAnsi="Calibri" w:cs="Calibri"/>
          <w:sz w:val="22"/>
        </w:rPr>
        <w:t xml:space="preserve"> </w:t>
      </w:r>
    </w:p>
    <w:p w14:paraId="4ABC08F0" w14:textId="5E8E2AA0" w:rsidR="00270599" w:rsidRPr="006A1728" w:rsidRDefault="00270599" w:rsidP="00270599">
      <w:pPr>
        <w:spacing w:before="0" w:after="120"/>
        <w:jc w:val="both"/>
        <w:rPr>
          <w:rFonts w:ascii="Calibri" w:hAnsi="Calibri" w:cs="Calibri"/>
          <w:sz w:val="22"/>
        </w:rPr>
      </w:pPr>
      <w:r w:rsidRPr="006A1728">
        <w:rPr>
          <w:rFonts w:ascii="Calibri" w:hAnsi="Calibri" w:cs="Calibri"/>
          <w:sz w:val="22"/>
        </w:rPr>
        <w:t xml:space="preserve">Bebrenes ciems atrodas uz rietumiem no dabas parka </w:t>
      </w:r>
      <w:r w:rsidR="00BF503D" w:rsidRPr="006A1728">
        <w:rPr>
          <w:rFonts w:ascii="Calibri" w:hAnsi="Calibri" w:cs="Calibri"/>
          <w:sz w:val="22"/>
        </w:rPr>
        <w:t xml:space="preserve">“Dvietes </w:t>
      </w:r>
      <w:r w:rsidR="000A1685" w:rsidRPr="006A1728">
        <w:rPr>
          <w:rFonts w:ascii="Calibri" w:hAnsi="Calibri" w:cs="Calibri"/>
          <w:sz w:val="22"/>
        </w:rPr>
        <w:t>paliene</w:t>
      </w:r>
      <w:r w:rsidR="00BF503D" w:rsidRPr="006A1728">
        <w:rPr>
          <w:rFonts w:ascii="Calibri" w:hAnsi="Calibri" w:cs="Calibri"/>
          <w:sz w:val="22"/>
        </w:rPr>
        <w:t xml:space="preserve">” </w:t>
      </w:r>
      <w:r w:rsidRPr="006A1728">
        <w:rPr>
          <w:rFonts w:ascii="Calibri" w:hAnsi="Calibri" w:cs="Calibri"/>
          <w:sz w:val="22"/>
        </w:rPr>
        <w:t xml:space="preserve">robežas un attīstās kā </w:t>
      </w:r>
      <w:r w:rsidR="00BF503D" w:rsidRPr="006A1728">
        <w:rPr>
          <w:rFonts w:ascii="Calibri" w:hAnsi="Calibri" w:cs="Calibri"/>
          <w:sz w:val="22"/>
        </w:rPr>
        <w:t xml:space="preserve">Ilūkstes </w:t>
      </w:r>
      <w:r w:rsidRPr="006A1728">
        <w:rPr>
          <w:rFonts w:ascii="Calibri" w:hAnsi="Calibri" w:cs="Calibri"/>
          <w:sz w:val="22"/>
        </w:rPr>
        <w:t xml:space="preserve">novada nozīmes tūrisma centrs. Ciema apbūvi veido savrupmāju, mazstāvu dzīvojamās, publiskās, tehniskās </w:t>
      </w:r>
      <w:r w:rsidRPr="006A1728">
        <w:rPr>
          <w:rFonts w:ascii="Calibri" w:hAnsi="Calibri" w:cs="Calibri"/>
          <w:sz w:val="22"/>
        </w:rPr>
        <w:lastRenderedPageBreak/>
        <w:t>un ražošanas apbūves teritorijas. Ciemā iekļautas dabas un apstādījumu teritorijas un lauksaimniecības teritorijas. Ar centralizēto ūdensapgādi un kanalizāciju nodrošinātas daudzdzīvokļu mājas, individuālās dzīvojamās mājas, sabiedriskie un saimnieciskie objekti un ciema teritorijā darbojas notekūdeņu attīrīšanas iekārtas. Pašteces k</w:t>
      </w:r>
      <w:r w:rsidR="006B08B5">
        <w:rPr>
          <w:rFonts w:ascii="Calibri" w:hAnsi="Calibri" w:cs="Calibri"/>
          <w:sz w:val="22"/>
        </w:rPr>
        <w:t>analizācijas tīklu garums 1,236 km (no tiem 0,260 </w:t>
      </w:r>
      <w:r w:rsidRPr="006A1728">
        <w:rPr>
          <w:rFonts w:ascii="Calibri" w:hAnsi="Calibri" w:cs="Calibri"/>
          <w:sz w:val="22"/>
        </w:rPr>
        <w:t xml:space="preserve">km no jauna izbūvēti). Notekūdeņu attīrīšanai tiek izmantotas divas bioloģiskās attīrīšanas iekārtas </w:t>
      </w:r>
      <w:r w:rsidR="006B08B5">
        <w:rPr>
          <w:rFonts w:ascii="Calibri" w:hAnsi="Calibri" w:cs="Calibri"/>
          <w:sz w:val="22"/>
        </w:rPr>
        <w:t>–</w:t>
      </w:r>
      <w:r w:rsidRPr="006A1728">
        <w:rPr>
          <w:rFonts w:ascii="Calibri" w:hAnsi="Calibri" w:cs="Calibri"/>
          <w:sz w:val="22"/>
        </w:rPr>
        <w:t xml:space="preserve"> N</w:t>
      </w:r>
      <w:r w:rsidR="006B08B5">
        <w:rPr>
          <w:rFonts w:ascii="Calibri" w:hAnsi="Calibri" w:cs="Calibri"/>
          <w:sz w:val="22"/>
        </w:rPr>
        <w:t>AI BIO-70, jauda 70 </w:t>
      </w:r>
      <w:r w:rsidRPr="006A1728">
        <w:rPr>
          <w:rFonts w:ascii="Calibri" w:hAnsi="Calibri" w:cs="Calibri"/>
          <w:sz w:val="22"/>
        </w:rPr>
        <w:t>m</w:t>
      </w:r>
      <w:r w:rsidRPr="006A1728">
        <w:rPr>
          <w:rFonts w:ascii="Calibri" w:hAnsi="Calibri" w:cs="Calibri"/>
          <w:sz w:val="22"/>
          <w:vertAlign w:val="superscript"/>
        </w:rPr>
        <w:t>3</w:t>
      </w:r>
      <w:r w:rsidRPr="006A1728">
        <w:rPr>
          <w:rFonts w:ascii="Calibri" w:hAnsi="Calibri" w:cs="Calibri"/>
          <w:sz w:val="22"/>
        </w:rPr>
        <w:t>/dnn un Bebr</w:t>
      </w:r>
      <w:r w:rsidR="006B08B5">
        <w:rPr>
          <w:rFonts w:ascii="Calibri" w:hAnsi="Calibri" w:cs="Calibri"/>
          <w:sz w:val="22"/>
        </w:rPr>
        <w:t>enes ciema NAI BIO-10, jauda 10 </w:t>
      </w:r>
      <w:r w:rsidRPr="006A1728">
        <w:rPr>
          <w:rFonts w:ascii="Calibri" w:hAnsi="Calibri" w:cs="Calibri"/>
          <w:sz w:val="22"/>
        </w:rPr>
        <w:t>m</w:t>
      </w:r>
      <w:r w:rsidRPr="006A1728">
        <w:rPr>
          <w:rFonts w:ascii="Calibri" w:hAnsi="Calibri" w:cs="Calibri"/>
          <w:sz w:val="22"/>
          <w:vertAlign w:val="superscript"/>
        </w:rPr>
        <w:t>3</w:t>
      </w:r>
      <w:r w:rsidRPr="006A1728">
        <w:rPr>
          <w:rFonts w:ascii="Calibri" w:hAnsi="Calibri" w:cs="Calibri"/>
          <w:sz w:val="22"/>
        </w:rPr>
        <w:t>/dnn. Attīrītie notekūdeņi tiek novadīti Patstaunes (Rupsīte) upē un Akm</w:t>
      </w:r>
      <w:r w:rsidR="000058A6">
        <w:rPr>
          <w:rFonts w:ascii="Calibri" w:hAnsi="Calibri" w:cs="Calibri"/>
          <w:sz w:val="22"/>
        </w:rPr>
        <w:t>e</w:t>
      </w:r>
      <w:r w:rsidRPr="006A1728">
        <w:rPr>
          <w:rFonts w:ascii="Calibri" w:hAnsi="Calibri" w:cs="Calibri"/>
          <w:sz w:val="22"/>
        </w:rPr>
        <w:t>ņupē. Individuālās mājas, kuras nav pieslēgtas pie centralizētiem kanalizācijas tīkliem, ir aprīkot</w:t>
      </w:r>
      <w:r w:rsidR="006B08B5">
        <w:rPr>
          <w:rFonts w:ascii="Calibri" w:hAnsi="Calibri" w:cs="Calibri"/>
          <w:sz w:val="22"/>
        </w:rPr>
        <w:t>as ar izsmeļamām bedrēm (15 gabalas). Notekūdeņi</w:t>
      </w:r>
      <w:r w:rsidRPr="006A1728">
        <w:rPr>
          <w:rFonts w:ascii="Calibri" w:hAnsi="Calibri" w:cs="Calibri"/>
          <w:sz w:val="22"/>
        </w:rPr>
        <w:t xml:space="preserve"> no individuālajām mājām, kuras nav pieslēgtas pie centralizētajiem kanalizācijas tīkliem tiek izvesti uz notekūdeņu attīrīšanas iekārtām. Izvesto notekūdeņu daud</w:t>
      </w:r>
      <w:r w:rsidR="006B08B5">
        <w:rPr>
          <w:rFonts w:ascii="Calibri" w:hAnsi="Calibri" w:cs="Calibri"/>
          <w:sz w:val="22"/>
        </w:rPr>
        <w:t>zums sastāda ap 250 </w:t>
      </w:r>
      <w:r w:rsidRPr="006A1728">
        <w:rPr>
          <w:rFonts w:ascii="Calibri" w:hAnsi="Calibri" w:cs="Calibri"/>
          <w:sz w:val="22"/>
        </w:rPr>
        <w:t>m</w:t>
      </w:r>
      <w:r w:rsidRPr="006A1728">
        <w:rPr>
          <w:rFonts w:ascii="Calibri" w:hAnsi="Calibri" w:cs="Calibri"/>
          <w:sz w:val="22"/>
          <w:vertAlign w:val="superscript"/>
        </w:rPr>
        <w:t>3</w:t>
      </w:r>
      <w:r w:rsidRPr="006A1728">
        <w:rPr>
          <w:rFonts w:ascii="Calibri" w:hAnsi="Calibri" w:cs="Calibri"/>
          <w:sz w:val="22"/>
        </w:rPr>
        <w:t>/gadā.</w:t>
      </w:r>
      <w:r w:rsidRPr="006A1728">
        <w:rPr>
          <w:rStyle w:val="FootnoteReference"/>
          <w:rFonts w:ascii="Calibri" w:hAnsi="Calibri" w:cs="Calibri"/>
          <w:sz w:val="22"/>
        </w:rPr>
        <w:t xml:space="preserve"> </w:t>
      </w:r>
      <w:r w:rsidRPr="006A1728">
        <w:rPr>
          <w:rStyle w:val="FootnoteReference"/>
          <w:rFonts w:ascii="Calibri" w:hAnsi="Calibri" w:cs="Calibri"/>
          <w:sz w:val="22"/>
        </w:rPr>
        <w:footnoteReference w:id="17"/>
      </w:r>
    </w:p>
    <w:p w14:paraId="5BB20BEF" w14:textId="78C1A82C" w:rsidR="003D1574" w:rsidRPr="006A1728" w:rsidRDefault="00270599" w:rsidP="00270599">
      <w:pPr>
        <w:spacing w:before="0" w:after="120"/>
        <w:jc w:val="both"/>
        <w:rPr>
          <w:rFonts w:ascii="Calibri" w:hAnsi="Calibri" w:cs="Calibri"/>
          <w:i/>
          <w:sz w:val="22"/>
        </w:rPr>
      </w:pPr>
      <w:r w:rsidRPr="006A1728">
        <w:rPr>
          <w:rFonts w:ascii="Calibri" w:hAnsi="Calibri" w:cs="Calibri"/>
          <w:sz w:val="22"/>
        </w:rPr>
        <w:t>Kaldabruņas ciems</w:t>
      </w:r>
      <w:r w:rsidR="00E33F8C" w:rsidRPr="006A1728">
        <w:rPr>
          <w:rFonts w:ascii="Calibri" w:hAnsi="Calibri" w:cs="Calibri"/>
          <w:sz w:val="22"/>
        </w:rPr>
        <w:t xml:space="preserve"> Jēkabpils novada Rubenes pagastā</w:t>
      </w:r>
      <w:r w:rsidRPr="006A1728">
        <w:rPr>
          <w:rFonts w:ascii="Calibri" w:hAnsi="Calibri" w:cs="Calibri"/>
          <w:sz w:val="22"/>
        </w:rPr>
        <w:t xml:space="preserve"> tieši nerobežojas ar dabas park</w:t>
      </w:r>
      <w:r w:rsidR="00E33F8C" w:rsidRPr="006A1728">
        <w:rPr>
          <w:rFonts w:ascii="Calibri" w:hAnsi="Calibri" w:cs="Calibri"/>
          <w:sz w:val="22"/>
        </w:rPr>
        <w:t>a “Dviet</w:t>
      </w:r>
      <w:r w:rsidR="00AA1464" w:rsidRPr="006A1728">
        <w:rPr>
          <w:rFonts w:ascii="Calibri" w:hAnsi="Calibri" w:cs="Calibri"/>
          <w:sz w:val="22"/>
        </w:rPr>
        <w:t xml:space="preserve">es </w:t>
      </w:r>
      <w:r w:rsidR="000A1685" w:rsidRPr="006A1728">
        <w:rPr>
          <w:rFonts w:ascii="Calibri" w:hAnsi="Calibri" w:cs="Calibri"/>
          <w:sz w:val="22"/>
        </w:rPr>
        <w:t>paliene</w:t>
      </w:r>
      <w:r w:rsidR="00E33F8C" w:rsidRPr="006A1728">
        <w:rPr>
          <w:rFonts w:ascii="Calibri" w:hAnsi="Calibri" w:cs="Calibri"/>
          <w:sz w:val="22"/>
        </w:rPr>
        <w:t>” teritoriju</w:t>
      </w:r>
      <w:r w:rsidRPr="006A1728">
        <w:rPr>
          <w:rFonts w:ascii="Calibri" w:hAnsi="Calibri" w:cs="Calibri"/>
          <w:sz w:val="22"/>
        </w:rPr>
        <w:t>, bet atr</w:t>
      </w:r>
      <w:r w:rsidR="006B08B5">
        <w:rPr>
          <w:rFonts w:ascii="Calibri" w:hAnsi="Calibri" w:cs="Calibri"/>
          <w:sz w:val="22"/>
        </w:rPr>
        <w:t>odas ziemeļrietumos, aptuveni 1 </w:t>
      </w:r>
      <w:r w:rsidRPr="006A1728">
        <w:rPr>
          <w:rFonts w:ascii="Calibri" w:hAnsi="Calibri" w:cs="Calibri"/>
          <w:sz w:val="22"/>
        </w:rPr>
        <w:t>km attālumā. Ciema apbūvi veido savrupmāju un mazstāvu dzīvojamās teritorijas. Ciemā darbojas centralizēta ūdensapgāde un notekūdeņu savākšanas sistēmas.</w:t>
      </w:r>
    </w:p>
    <w:bookmarkEnd w:id="34"/>
    <w:p w14:paraId="2B78C534" w14:textId="7BD417CD" w:rsidR="00DD0813" w:rsidRDefault="002E5100" w:rsidP="00E26AE1">
      <w:pPr>
        <w:spacing w:before="0" w:after="120"/>
        <w:jc w:val="both"/>
        <w:rPr>
          <w:rFonts w:ascii="Calibri" w:hAnsi="Calibri" w:cs="Calibri"/>
          <w:sz w:val="22"/>
        </w:rPr>
      </w:pPr>
      <w:r>
        <w:rPr>
          <w:rFonts w:ascii="Calibri" w:hAnsi="Calibri" w:cs="Calibri"/>
          <w:sz w:val="22"/>
        </w:rPr>
        <w:t>Dvietes palienes apsaimniekošana ir saistīta ar pļavu izmantošanu lauksaimniecībā (siena pļaušanai</w:t>
      </w:r>
      <w:r w:rsidR="00A06840">
        <w:rPr>
          <w:rFonts w:ascii="Calibri" w:hAnsi="Calibri" w:cs="Calibri"/>
          <w:sz w:val="22"/>
        </w:rPr>
        <w:t xml:space="preserve"> un mājlopu ganīšanai)</w:t>
      </w:r>
      <w:r>
        <w:rPr>
          <w:rFonts w:ascii="Calibri" w:hAnsi="Calibri" w:cs="Calibri"/>
          <w:sz w:val="22"/>
        </w:rPr>
        <w:t>, kā arī v</w:t>
      </w:r>
      <w:r w:rsidR="00DD0813">
        <w:rPr>
          <w:rFonts w:ascii="Calibri" w:hAnsi="Calibri" w:cs="Calibri"/>
          <w:sz w:val="22"/>
        </w:rPr>
        <w:t>ēsturiskā antropogēnā ietekme uz Dvietes upe</w:t>
      </w:r>
      <w:r w:rsidR="006B08B5">
        <w:rPr>
          <w:rFonts w:ascii="Calibri" w:hAnsi="Calibri" w:cs="Calibri"/>
          <w:sz w:val="22"/>
        </w:rPr>
        <w:t>s palieni ir saistīta ar 20. gadsimta</w:t>
      </w:r>
      <w:r w:rsidR="00DD0813">
        <w:rPr>
          <w:rFonts w:ascii="Calibri" w:hAnsi="Calibri" w:cs="Calibri"/>
          <w:sz w:val="22"/>
        </w:rPr>
        <w:t xml:space="preserve"> </w:t>
      </w:r>
      <w:r w:rsidR="00C24890">
        <w:rPr>
          <w:rFonts w:ascii="Calibri" w:hAnsi="Calibri" w:cs="Calibri"/>
          <w:sz w:val="22"/>
        </w:rPr>
        <w:t xml:space="preserve">30-tajos gados </w:t>
      </w:r>
      <w:r w:rsidR="00DD0813">
        <w:rPr>
          <w:rFonts w:ascii="Calibri" w:hAnsi="Calibri" w:cs="Calibri"/>
          <w:sz w:val="22"/>
        </w:rPr>
        <w:t>veiktaj</w:t>
      </w:r>
      <w:r w:rsidR="00C24890">
        <w:rPr>
          <w:rFonts w:ascii="Calibri" w:hAnsi="Calibri" w:cs="Calibri"/>
          <w:sz w:val="22"/>
        </w:rPr>
        <w:t>iem vērienīgajiem ūdens līmeņa regulēšanas darbiem Dvietes upē, Skuķu un Dvietes ezeros, lai ierobežotu lauksaimniecības zemju applūšanu.</w:t>
      </w:r>
      <w:r w:rsidR="00DD0813">
        <w:rPr>
          <w:rFonts w:ascii="Calibri" w:hAnsi="Calibri" w:cs="Calibri"/>
          <w:sz w:val="22"/>
        </w:rPr>
        <w:t xml:space="preserve"> </w:t>
      </w:r>
      <w:r w:rsidR="00E83E87">
        <w:rPr>
          <w:rFonts w:ascii="Calibri" w:hAnsi="Calibri" w:cs="Calibri"/>
          <w:sz w:val="22"/>
        </w:rPr>
        <w:t>Meliorācijas rezultātā tika iztaisnota Dvietes upes gultne, ievērojami pazeminājās Skuķu un Dvietes ezeru mazūdens perioda līmenis, kas izraisīja abu ezeru strauju aizaugšanu ar krūmiem un niedrēm. Laika gaitā palieņu pļavas nav tikušas pļautas</w:t>
      </w:r>
      <w:r w:rsidR="001B11E6">
        <w:rPr>
          <w:rFonts w:ascii="Calibri" w:hAnsi="Calibri" w:cs="Calibri"/>
          <w:sz w:val="22"/>
        </w:rPr>
        <w:t>, kā rezultātā pļavas aizauga ar krūmiem, kā arī atsevišķās vietās pļavas ir tikušas uzartas un izmantotas kultūraugu audzēšanai.</w:t>
      </w:r>
      <w:r w:rsidR="00C12844">
        <w:rPr>
          <w:rFonts w:ascii="Calibri" w:hAnsi="Calibri" w:cs="Calibri"/>
          <w:sz w:val="22"/>
        </w:rPr>
        <w:t xml:space="preserve"> Arī pašlaik daļa teritoriju ir pamestas un aizaugušas, daļā apsaimniekošanas ietekme potenciāli var negatīvi ietekmēt augu un dzīvnieku sugu populācijas, jo </w:t>
      </w:r>
      <w:r w:rsidR="00390CE1">
        <w:rPr>
          <w:rFonts w:ascii="Calibri" w:hAnsi="Calibri" w:cs="Calibri"/>
          <w:sz w:val="22"/>
        </w:rPr>
        <w:t>nenotiek apsaimniekošanas sekmju monitorings, un ganību teritorijās nenotiek ganību slodzes regulēšana, kas ir nepieciešama, lai nodrošinātu optimālu veģetācijas un putnu sugu saglabāšanu.</w:t>
      </w:r>
    </w:p>
    <w:p w14:paraId="268C3A53" w14:textId="7E841078" w:rsidR="00643785" w:rsidRPr="006A1728" w:rsidRDefault="005F7954" w:rsidP="00E26AE1">
      <w:pPr>
        <w:spacing w:before="0" w:after="120"/>
        <w:jc w:val="both"/>
        <w:rPr>
          <w:rFonts w:ascii="Calibri" w:hAnsi="Calibri" w:cs="Calibri"/>
          <w:sz w:val="22"/>
        </w:rPr>
      </w:pPr>
      <w:r w:rsidRPr="006A1728">
        <w:rPr>
          <w:rFonts w:ascii="Calibri" w:hAnsi="Calibri" w:cs="Calibri"/>
          <w:sz w:val="22"/>
        </w:rPr>
        <w:t xml:space="preserve">Vērtējot no dabas aizsardzības </w:t>
      </w:r>
      <w:r w:rsidR="000A1685" w:rsidRPr="006A1728">
        <w:rPr>
          <w:rFonts w:ascii="Calibri" w:hAnsi="Calibri" w:cs="Calibri"/>
          <w:sz w:val="22"/>
        </w:rPr>
        <w:t xml:space="preserve">un ainaviskajiem </w:t>
      </w:r>
      <w:r w:rsidRPr="006A1728">
        <w:rPr>
          <w:rFonts w:ascii="Calibri" w:hAnsi="Calibri" w:cs="Calibri"/>
          <w:sz w:val="22"/>
        </w:rPr>
        <w:t>aspekt</w:t>
      </w:r>
      <w:r w:rsidR="000A1685" w:rsidRPr="006A1728">
        <w:rPr>
          <w:rFonts w:ascii="Calibri" w:hAnsi="Calibri" w:cs="Calibri"/>
          <w:sz w:val="22"/>
        </w:rPr>
        <w:t>iem</w:t>
      </w:r>
      <w:r w:rsidRPr="006A1728">
        <w:rPr>
          <w:rFonts w:ascii="Calibri" w:hAnsi="Calibri" w:cs="Calibri"/>
          <w:sz w:val="22"/>
        </w:rPr>
        <w:t>, pozitīvi</w:t>
      </w:r>
      <w:r w:rsidR="004C0371" w:rsidRPr="006A1728">
        <w:rPr>
          <w:rFonts w:ascii="Calibri" w:hAnsi="Calibri" w:cs="Calibri"/>
          <w:sz w:val="22"/>
        </w:rPr>
        <w:t xml:space="preserve"> vērtējams</w:t>
      </w:r>
      <w:r w:rsidRPr="006A1728">
        <w:rPr>
          <w:rFonts w:ascii="Calibri" w:hAnsi="Calibri" w:cs="Calibri"/>
          <w:sz w:val="22"/>
        </w:rPr>
        <w:t xml:space="preserve"> ir tas, ka </w:t>
      </w:r>
      <w:r w:rsidR="00F136CF" w:rsidRPr="006A1728">
        <w:rPr>
          <w:rFonts w:ascii="Calibri" w:hAnsi="Calibri" w:cs="Calibri"/>
          <w:sz w:val="22"/>
        </w:rPr>
        <w:t>dabas parka “</w:t>
      </w:r>
      <w:r w:rsidRPr="006A1728">
        <w:rPr>
          <w:rFonts w:ascii="Calibri" w:hAnsi="Calibri" w:cs="Calibri"/>
          <w:sz w:val="22"/>
        </w:rPr>
        <w:t xml:space="preserve">Dvietes </w:t>
      </w:r>
      <w:r w:rsidR="000A1685" w:rsidRPr="006A1728">
        <w:rPr>
          <w:rFonts w:ascii="Calibri" w:hAnsi="Calibri" w:cs="Calibri"/>
          <w:sz w:val="22"/>
        </w:rPr>
        <w:t>paliene</w:t>
      </w:r>
      <w:r w:rsidR="00F136CF" w:rsidRPr="006A1728">
        <w:rPr>
          <w:rFonts w:ascii="Calibri" w:hAnsi="Calibri" w:cs="Calibri"/>
          <w:sz w:val="22"/>
        </w:rPr>
        <w:t>”</w:t>
      </w:r>
      <w:r w:rsidRPr="006A1728">
        <w:rPr>
          <w:rFonts w:ascii="Calibri" w:hAnsi="Calibri" w:cs="Calibri"/>
          <w:sz w:val="22"/>
        </w:rPr>
        <w:t xml:space="preserve"> </w:t>
      </w:r>
      <w:r w:rsidR="001A2AD4" w:rsidRPr="006A1728">
        <w:rPr>
          <w:rFonts w:ascii="Calibri" w:hAnsi="Calibri" w:cs="Calibri"/>
          <w:sz w:val="22"/>
        </w:rPr>
        <w:t xml:space="preserve">teritorija </w:t>
      </w:r>
      <w:r w:rsidRPr="006A1728">
        <w:rPr>
          <w:rFonts w:ascii="Calibri" w:hAnsi="Calibri" w:cs="Calibri"/>
          <w:sz w:val="22"/>
        </w:rPr>
        <w:t>kopumā nav blīvi ap</w:t>
      </w:r>
      <w:r w:rsidR="00F136CF" w:rsidRPr="006A1728">
        <w:rPr>
          <w:rFonts w:ascii="Calibri" w:hAnsi="Calibri" w:cs="Calibri"/>
          <w:sz w:val="22"/>
        </w:rPr>
        <w:t>dzīvota</w:t>
      </w:r>
      <w:r w:rsidR="000A1685" w:rsidRPr="006A1728">
        <w:rPr>
          <w:rFonts w:ascii="Calibri" w:hAnsi="Calibri" w:cs="Calibri"/>
          <w:sz w:val="22"/>
        </w:rPr>
        <w:t xml:space="preserve"> un apbūvēta</w:t>
      </w:r>
      <w:r w:rsidRPr="006A1728">
        <w:rPr>
          <w:rFonts w:ascii="Calibri" w:hAnsi="Calibri" w:cs="Calibri"/>
          <w:sz w:val="22"/>
        </w:rPr>
        <w:t>, t</w:t>
      </w:r>
      <w:r w:rsidR="00F136CF" w:rsidRPr="006A1728">
        <w:rPr>
          <w:rFonts w:ascii="Calibri" w:hAnsi="Calibri" w:cs="Calibri"/>
          <w:sz w:val="22"/>
        </w:rPr>
        <w:t xml:space="preserve">eritorijā </w:t>
      </w:r>
      <w:r w:rsidRPr="006A1728">
        <w:rPr>
          <w:rFonts w:ascii="Calibri" w:hAnsi="Calibri" w:cs="Calibri"/>
          <w:sz w:val="22"/>
        </w:rPr>
        <w:t xml:space="preserve">atrodas daļa no Dvietes ciema un viensētas, kas izvietotas galvenokārt </w:t>
      </w:r>
      <w:r w:rsidR="000A1685" w:rsidRPr="006A1728">
        <w:rPr>
          <w:rFonts w:ascii="Calibri" w:hAnsi="Calibri" w:cs="Calibri"/>
          <w:sz w:val="22"/>
        </w:rPr>
        <w:t>sen</w:t>
      </w:r>
      <w:r w:rsidRPr="006A1728">
        <w:rPr>
          <w:rFonts w:ascii="Calibri" w:hAnsi="Calibri" w:cs="Calibri"/>
          <w:sz w:val="22"/>
        </w:rPr>
        <w:t xml:space="preserve">lejas nogāzes augšējā daļā, vietās, kas mazāk pakļautas applūšanas riskiem. Tāpat, ilggadīgajos zālājos Dvietes upes ielejā ir maz ceļu, dominē dabiskas brauktuves bez speciāla seguma, tādejādi ieleja uzskatāma par minimāli </w:t>
      </w:r>
      <w:r w:rsidR="004B5DCB" w:rsidRPr="006A1728">
        <w:rPr>
          <w:rFonts w:ascii="Calibri" w:hAnsi="Calibri" w:cs="Calibri"/>
          <w:sz w:val="22"/>
        </w:rPr>
        <w:t>fr</w:t>
      </w:r>
      <w:r w:rsidRPr="006A1728">
        <w:rPr>
          <w:rFonts w:ascii="Calibri" w:hAnsi="Calibri" w:cs="Calibri"/>
          <w:sz w:val="22"/>
        </w:rPr>
        <w:t>agmentētu.</w:t>
      </w:r>
      <w:r w:rsidR="000A1685" w:rsidRPr="006A1728">
        <w:rPr>
          <w:rFonts w:ascii="Calibri" w:hAnsi="Calibri" w:cs="Calibri"/>
          <w:sz w:val="22"/>
        </w:rPr>
        <w:t xml:space="preserve"> Lokālu fragmentāciju rada izveidotais grāvju tīkls ar krūmu joslām to malās.</w:t>
      </w:r>
    </w:p>
    <w:p w14:paraId="00F17E8C" w14:textId="6D38D86B" w:rsidR="004C3E58" w:rsidRPr="006A1728" w:rsidRDefault="00E97AB7" w:rsidP="00E26AE1">
      <w:pPr>
        <w:spacing w:before="0" w:after="120"/>
        <w:jc w:val="both"/>
        <w:rPr>
          <w:rFonts w:ascii="Calibri" w:hAnsi="Calibri" w:cs="Calibri"/>
          <w:sz w:val="22"/>
        </w:rPr>
      </w:pPr>
      <w:r w:rsidRPr="006A1728">
        <w:rPr>
          <w:rFonts w:ascii="Calibri" w:hAnsi="Calibri" w:cs="Calibri"/>
          <w:sz w:val="22"/>
        </w:rPr>
        <w:t>Antropogēnā slodze</w:t>
      </w:r>
      <w:r w:rsidR="00F136CF" w:rsidRPr="006A1728">
        <w:rPr>
          <w:rFonts w:ascii="Calibri" w:hAnsi="Calibri" w:cs="Calibri"/>
          <w:sz w:val="22"/>
        </w:rPr>
        <w:t xml:space="preserve"> galvenokārt</w:t>
      </w:r>
      <w:r w:rsidRPr="006A1728">
        <w:rPr>
          <w:rFonts w:ascii="Calibri" w:hAnsi="Calibri" w:cs="Calibri"/>
          <w:sz w:val="22"/>
        </w:rPr>
        <w:t xml:space="preserve"> rodas no lauk</w:t>
      </w:r>
      <w:r w:rsidR="007F03C6" w:rsidRPr="006A1728">
        <w:rPr>
          <w:rFonts w:ascii="Calibri" w:hAnsi="Calibri" w:cs="Calibri"/>
          <w:sz w:val="22"/>
        </w:rPr>
        <w:t>s</w:t>
      </w:r>
      <w:r w:rsidRPr="006A1728">
        <w:rPr>
          <w:rFonts w:ascii="Calibri" w:hAnsi="Calibri" w:cs="Calibri"/>
          <w:sz w:val="22"/>
        </w:rPr>
        <w:t xml:space="preserve">aimnieciskās darbības, </w:t>
      </w:r>
      <w:r w:rsidR="001A2AD4" w:rsidRPr="006A1728">
        <w:rPr>
          <w:rFonts w:ascii="Calibri" w:hAnsi="Calibri" w:cs="Calibri"/>
          <w:sz w:val="22"/>
        </w:rPr>
        <w:t>kas n</w:t>
      </w:r>
      <w:r w:rsidR="00D61603">
        <w:rPr>
          <w:rFonts w:ascii="Calibri" w:hAnsi="Calibri" w:cs="Calibri"/>
          <w:sz w:val="22"/>
        </w:rPr>
        <w:t xml:space="preserve">e vienmēr ir </w:t>
      </w:r>
      <w:r w:rsidR="001A2AD4" w:rsidRPr="006A1728">
        <w:rPr>
          <w:rFonts w:ascii="Calibri" w:hAnsi="Calibri" w:cs="Calibri"/>
          <w:sz w:val="22"/>
        </w:rPr>
        <w:t xml:space="preserve">piemērota un atbalstoša dabas parka dabas vērtību saglabāšanai un aizsardzībai. </w:t>
      </w:r>
      <w:r w:rsidR="00F310BF" w:rsidRPr="006A1728">
        <w:rPr>
          <w:rFonts w:ascii="Calibri" w:hAnsi="Calibri" w:cs="Calibri"/>
          <w:sz w:val="22"/>
        </w:rPr>
        <w:t xml:space="preserve">Tāpēc svarīgi </w:t>
      </w:r>
      <w:r w:rsidR="004C3E58" w:rsidRPr="006A1728">
        <w:rPr>
          <w:rFonts w:ascii="Calibri" w:hAnsi="Calibri" w:cs="Calibri"/>
          <w:sz w:val="22"/>
        </w:rPr>
        <w:t xml:space="preserve">ir turpināt veikt </w:t>
      </w:r>
      <w:r w:rsidR="00D47B79" w:rsidRPr="006A1728">
        <w:rPr>
          <w:rFonts w:ascii="Calibri" w:hAnsi="Calibri" w:cs="Calibri"/>
          <w:sz w:val="22"/>
        </w:rPr>
        <w:t>informējošus,</w:t>
      </w:r>
      <w:r w:rsidR="004C3E58" w:rsidRPr="006A1728">
        <w:rPr>
          <w:rFonts w:ascii="Calibri" w:hAnsi="Calibri" w:cs="Calibri"/>
          <w:sz w:val="22"/>
        </w:rPr>
        <w:t xml:space="preserve"> izglītojošus</w:t>
      </w:r>
      <w:r w:rsidR="00D47B79" w:rsidRPr="006A1728">
        <w:rPr>
          <w:rFonts w:ascii="Calibri" w:hAnsi="Calibri" w:cs="Calibri"/>
          <w:sz w:val="22"/>
        </w:rPr>
        <w:t xml:space="preserve"> un konsultatīvus</w:t>
      </w:r>
      <w:r w:rsidR="004C3E58" w:rsidRPr="006A1728">
        <w:rPr>
          <w:rFonts w:ascii="Calibri" w:hAnsi="Calibri" w:cs="Calibri"/>
          <w:sz w:val="22"/>
        </w:rPr>
        <w:t xml:space="preserve"> pasākumus lauksaimniekiem vai citus atbalstošu</w:t>
      </w:r>
      <w:r w:rsidR="006B08B5">
        <w:rPr>
          <w:rFonts w:ascii="Calibri" w:hAnsi="Calibri" w:cs="Calibri"/>
          <w:sz w:val="22"/>
        </w:rPr>
        <w:t>s</w:t>
      </w:r>
      <w:r w:rsidR="004C3E58" w:rsidRPr="006A1728">
        <w:rPr>
          <w:rFonts w:ascii="Calibri" w:hAnsi="Calibri" w:cs="Calibri"/>
          <w:sz w:val="22"/>
        </w:rPr>
        <w:t xml:space="preserve"> pasākumus</w:t>
      </w:r>
      <w:r w:rsidR="00491ED2" w:rsidRPr="006A1728">
        <w:rPr>
          <w:rFonts w:ascii="Calibri" w:hAnsi="Calibri" w:cs="Calibri"/>
          <w:sz w:val="22"/>
        </w:rPr>
        <w:t>, kas veicinātu atbilstošu un ilgtspējīgu bioloģisko zālāju saglabāšanu</w:t>
      </w:r>
      <w:r w:rsidR="00D61603">
        <w:rPr>
          <w:rFonts w:ascii="Calibri" w:hAnsi="Calibri" w:cs="Calibri"/>
          <w:sz w:val="22"/>
        </w:rPr>
        <w:t>, kas savukārt nodrošina labvēlīgus augšanas apstākļu</w:t>
      </w:r>
      <w:r w:rsidR="006B08B5">
        <w:rPr>
          <w:rFonts w:ascii="Calibri" w:hAnsi="Calibri" w:cs="Calibri"/>
          <w:sz w:val="22"/>
        </w:rPr>
        <w:t>s</w:t>
      </w:r>
      <w:r w:rsidR="00D61603">
        <w:rPr>
          <w:rFonts w:ascii="Calibri" w:hAnsi="Calibri" w:cs="Calibri"/>
          <w:sz w:val="22"/>
        </w:rPr>
        <w:t xml:space="preserve"> daudzām aizsargājamām vaskulārām augu sugām, ligzdošanas vietu putniem, dzīves apstākļus bezmugurkaulniekiem un abiniekiem</w:t>
      </w:r>
      <w:r w:rsidR="004C3E58" w:rsidRPr="006A1728">
        <w:rPr>
          <w:rFonts w:ascii="Calibri" w:hAnsi="Calibri" w:cs="Calibri"/>
          <w:sz w:val="22"/>
        </w:rPr>
        <w:t xml:space="preserve">. </w:t>
      </w:r>
    </w:p>
    <w:p w14:paraId="02BA75DB" w14:textId="59F057C1" w:rsidR="00E97AB7" w:rsidRPr="006A1728" w:rsidRDefault="001A2AD4" w:rsidP="00E26AE1">
      <w:pPr>
        <w:spacing w:before="0" w:after="120"/>
        <w:jc w:val="both"/>
        <w:rPr>
          <w:rFonts w:ascii="Calibri" w:hAnsi="Calibri" w:cs="Calibri"/>
          <w:sz w:val="22"/>
        </w:rPr>
      </w:pPr>
      <w:r w:rsidRPr="006A1728">
        <w:rPr>
          <w:rFonts w:ascii="Calibri" w:hAnsi="Calibri" w:cs="Calibri"/>
          <w:sz w:val="22"/>
        </w:rPr>
        <w:t>Tāpat negatīvu ietekmi uz dabas parka ūdensobjektu kv</w:t>
      </w:r>
      <w:r w:rsidR="00EF0D42" w:rsidRPr="006A1728">
        <w:rPr>
          <w:rFonts w:ascii="Calibri" w:hAnsi="Calibri" w:cs="Calibri"/>
          <w:sz w:val="22"/>
        </w:rPr>
        <w:t>a</w:t>
      </w:r>
      <w:r w:rsidRPr="006A1728">
        <w:rPr>
          <w:rFonts w:ascii="Calibri" w:hAnsi="Calibri" w:cs="Calibri"/>
          <w:sz w:val="22"/>
        </w:rPr>
        <w:t xml:space="preserve">litāti atstāj </w:t>
      </w:r>
      <w:r w:rsidR="00E97AB7" w:rsidRPr="006A1728">
        <w:rPr>
          <w:rFonts w:ascii="Calibri" w:hAnsi="Calibri" w:cs="Calibri"/>
          <w:sz w:val="22"/>
        </w:rPr>
        <w:t>saražoto un novadīto notekūdeņu daudzum</w:t>
      </w:r>
      <w:r w:rsidRPr="006A1728">
        <w:rPr>
          <w:rFonts w:ascii="Calibri" w:hAnsi="Calibri" w:cs="Calibri"/>
          <w:sz w:val="22"/>
        </w:rPr>
        <w:t>s</w:t>
      </w:r>
      <w:r w:rsidR="00577B02" w:rsidRPr="006A1728">
        <w:rPr>
          <w:rFonts w:ascii="Calibri" w:hAnsi="Calibri" w:cs="Calibri"/>
          <w:sz w:val="22"/>
        </w:rPr>
        <w:t xml:space="preserve"> apdzīvotās vietās</w:t>
      </w:r>
      <w:r w:rsidR="00E97AB7" w:rsidRPr="006A1728">
        <w:rPr>
          <w:rFonts w:ascii="Calibri" w:hAnsi="Calibri" w:cs="Calibri"/>
          <w:sz w:val="22"/>
        </w:rPr>
        <w:t>,</w:t>
      </w:r>
      <w:r w:rsidRPr="006A1728">
        <w:rPr>
          <w:rFonts w:ascii="Calibri" w:hAnsi="Calibri" w:cs="Calibri"/>
          <w:sz w:val="22"/>
        </w:rPr>
        <w:t xml:space="preserve"> īpaši, ja attīrītie un novadītie notekūdeņi </w:t>
      </w:r>
      <w:r w:rsidR="00EF0D42" w:rsidRPr="006A1728">
        <w:rPr>
          <w:rFonts w:ascii="Calibri" w:hAnsi="Calibri" w:cs="Calibri"/>
          <w:sz w:val="22"/>
        </w:rPr>
        <w:t>pārsniedz kādu ro</w:t>
      </w:r>
      <w:r w:rsidR="00EB1F1D">
        <w:rPr>
          <w:rFonts w:ascii="Calibri" w:hAnsi="Calibri" w:cs="Calibri"/>
          <w:sz w:val="22"/>
        </w:rPr>
        <w:t>be</w:t>
      </w:r>
      <w:r w:rsidR="00EF0D42" w:rsidRPr="006A1728">
        <w:rPr>
          <w:rFonts w:ascii="Calibri" w:hAnsi="Calibri" w:cs="Calibri"/>
          <w:sz w:val="22"/>
        </w:rPr>
        <w:t>žvērtību</w:t>
      </w:r>
      <w:r w:rsidR="00F310BF" w:rsidRPr="006A1728">
        <w:rPr>
          <w:rFonts w:ascii="Calibri" w:hAnsi="Calibri" w:cs="Calibri"/>
          <w:sz w:val="22"/>
        </w:rPr>
        <w:t>, kā arī ietekme no decentralizētās kanalizācija</w:t>
      </w:r>
      <w:r w:rsidR="00244B87">
        <w:rPr>
          <w:rFonts w:ascii="Calibri" w:hAnsi="Calibri" w:cs="Calibri"/>
          <w:sz w:val="22"/>
        </w:rPr>
        <w:t>s</w:t>
      </w:r>
      <w:r w:rsidR="00F310BF" w:rsidRPr="006A1728">
        <w:rPr>
          <w:rFonts w:ascii="Calibri" w:hAnsi="Calibri" w:cs="Calibri"/>
          <w:sz w:val="22"/>
        </w:rPr>
        <w:t xml:space="preserve">. </w:t>
      </w:r>
      <w:r w:rsidR="004C3E58" w:rsidRPr="006A1728">
        <w:rPr>
          <w:rFonts w:ascii="Calibri" w:hAnsi="Calibri" w:cs="Calibri"/>
          <w:sz w:val="22"/>
        </w:rPr>
        <w:t xml:space="preserve">Svarīgi uzlabot centralizētās kanalizācijas tīklus un notekūdeņu attīrīšanas iekārtas, kā arī pašvaldībām pieņemt saistošos noteikumus par decentralizētas kanalizācijas apsaimniekošanu un </w:t>
      </w:r>
      <w:r w:rsidR="00244B87">
        <w:rPr>
          <w:rFonts w:ascii="Calibri" w:hAnsi="Calibri" w:cs="Calibri"/>
          <w:sz w:val="22"/>
        </w:rPr>
        <w:t xml:space="preserve">pildīt </w:t>
      </w:r>
      <w:r w:rsidR="004C3E58" w:rsidRPr="006A1728">
        <w:rPr>
          <w:rFonts w:ascii="Calibri" w:hAnsi="Calibri" w:cs="Calibri"/>
          <w:sz w:val="22"/>
        </w:rPr>
        <w:t xml:space="preserve">šo saistošo noteikumu kontroli. </w:t>
      </w:r>
      <w:r w:rsidR="00F310BF" w:rsidRPr="006A1728">
        <w:rPr>
          <w:rFonts w:ascii="Calibri" w:hAnsi="Calibri" w:cs="Calibri"/>
          <w:sz w:val="22"/>
        </w:rPr>
        <w:t xml:space="preserve">Antropogēnu ietekmi uz teritoriju rada makšķernieki, radot </w:t>
      </w:r>
      <w:r w:rsidR="00491ED2" w:rsidRPr="006A1728">
        <w:rPr>
          <w:rFonts w:ascii="Calibri" w:hAnsi="Calibri" w:cs="Calibri"/>
          <w:sz w:val="22"/>
        </w:rPr>
        <w:t>sadzīves atkritumu daudzumu rašanos, ko iespējams novēr</w:t>
      </w:r>
      <w:r w:rsidR="007E12CF">
        <w:rPr>
          <w:rFonts w:ascii="Calibri" w:hAnsi="Calibri" w:cs="Calibri"/>
          <w:sz w:val="22"/>
        </w:rPr>
        <w:t>st</w:t>
      </w:r>
      <w:r w:rsidR="00491ED2" w:rsidRPr="006A1728">
        <w:rPr>
          <w:rFonts w:ascii="Calibri" w:hAnsi="Calibri" w:cs="Calibri"/>
          <w:sz w:val="22"/>
        </w:rPr>
        <w:t xml:space="preserve"> dabas parka teritorijā nodrošinot atbilstošu infra</w:t>
      </w:r>
      <w:r w:rsidR="00EB1F1D">
        <w:rPr>
          <w:rFonts w:ascii="Calibri" w:hAnsi="Calibri" w:cs="Calibri"/>
          <w:sz w:val="22"/>
        </w:rPr>
        <w:t>st</w:t>
      </w:r>
      <w:r w:rsidR="00491ED2" w:rsidRPr="006A1728">
        <w:rPr>
          <w:rFonts w:ascii="Calibri" w:hAnsi="Calibri" w:cs="Calibri"/>
          <w:sz w:val="22"/>
        </w:rPr>
        <w:t>ruktūru ar atkritumu urnām, informatīvām zīmēm u.c.</w:t>
      </w:r>
    </w:p>
    <w:p w14:paraId="6CA63AA5" w14:textId="7E1857F2" w:rsidR="00643785" w:rsidRPr="006A1728" w:rsidRDefault="00A904BE" w:rsidP="002A79E8">
      <w:pPr>
        <w:pStyle w:val="Heading2"/>
      </w:pPr>
      <w:bookmarkStart w:id="35" w:name="_Toc41908967"/>
      <w:r w:rsidRPr="006A1728">
        <w:lastRenderedPageBreak/>
        <w:t>3.</w:t>
      </w:r>
      <w:r w:rsidR="004C0371" w:rsidRPr="006A1728">
        <w:t>2</w:t>
      </w:r>
      <w:r w:rsidR="006B08B5">
        <w:t>. </w:t>
      </w:r>
      <w:r w:rsidR="00E74BA5" w:rsidRPr="006A1728">
        <w:t>TERITORIJAS IZMANTOŠANAS VEIDI</w:t>
      </w:r>
      <w:bookmarkEnd w:id="35"/>
    </w:p>
    <w:p w14:paraId="4024CA7F" w14:textId="244B449B" w:rsidR="00643785" w:rsidRPr="006A1728" w:rsidRDefault="00A904BE" w:rsidP="002A79E8">
      <w:pPr>
        <w:pStyle w:val="Heading3"/>
      </w:pPr>
      <w:bookmarkStart w:id="36" w:name="_Toc41908968"/>
      <w:r w:rsidRPr="006A1728">
        <w:t>3.</w:t>
      </w:r>
      <w:r w:rsidR="004C0371" w:rsidRPr="006A1728">
        <w:t>2</w:t>
      </w:r>
      <w:r w:rsidR="006B08B5">
        <w:t>.1. </w:t>
      </w:r>
      <w:r w:rsidR="00E80622" w:rsidRPr="006A1728">
        <w:t>Tūrisms un atpūta</w:t>
      </w:r>
      <w:bookmarkEnd w:id="36"/>
    </w:p>
    <w:p w14:paraId="591DC64D" w14:textId="7AEFEC7A" w:rsidR="0099142C" w:rsidRPr="000405CD" w:rsidRDefault="0099142C" w:rsidP="00222AB0">
      <w:pPr>
        <w:spacing w:before="0" w:after="120"/>
        <w:jc w:val="both"/>
        <w:rPr>
          <w:rFonts w:ascii="Calibri" w:hAnsi="Calibri" w:cs="Calibri"/>
          <w:sz w:val="22"/>
        </w:rPr>
      </w:pPr>
      <w:r w:rsidRPr="000405CD">
        <w:rPr>
          <w:rFonts w:ascii="Calibri" w:hAnsi="Calibri" w:cs="Calibri"/>
          <w:sz w:val="22"/>
        </w:rPr>
        <w:t>Dabas parku galvenais uzdevums ir dabas daudzveidības un kultūrvēsturiskā mantojuma saglabāšana, sabiedrības izglītošana, dabas un kultūras mantojumu respektējošas atpūtas organizēšana.</w:t>
      </w:r>
      <w:r w:rsidR="000405CD" w:rsidRPr="000405CD">
        <w:rPr>
          <w:rFonts w:ascii="Calibri" w:hAnsi="Calibri" w:cs="Calibri"/>
          <w:sz w:val="22"/>
        </w:rPr>
        <w:t xml:space="preserve"> Tas nozīmē, ka dabas parki ir nozīmīgas teritorijas ne tikai bioloģiskās daudzveidības un kultūras mantojuma saglabāšanai, bet arī tūrisma attīstībai.</w:t>
      </w:r>
      <w:r w:rsidR="000405CD">
        <w:rPr>
          <w:rStyle w:val="FootnoteReference"/>
          <w:rFonts w:ascii="Calibri" w:hAnsi="Calibri" w:cs="Calibri"/>
          <w:sz w:val="22"/>
        </w:rPr>
        <w:footnoteReference w:id="18"/>
      </w:r>
    </w:p>
    <w:p w14:paraId="66323968" w14:textId="43AC2E02" w:rsidR="006B0247" w:rsidRPr="006A1728" w:rsidRDefault="006B0247" w:rsidP="00222AB0">
      <w:pPr>
        <w:spacing w:before="0" w:after="120"/>
        <w:jc w:val="both"/>
        <w:rPr>
          <w:rFonts w:ascii="Calibri" w:hAnsi="Calibri" w:cs="Calibri"/>
          <w:sz w:val="22"/>
        </w:rPr>
      </w:pPr>
      <w:r w:rsidRPr="006A1728">
        <w:rPr>
          <w:rFonts w:ascii="Calibri" w:hAnsi="Calibri" w:cs="Calibri"/>
          <w:sz w:val="22"/>
        </w:rPr>
        <w:t xml:space="preserve">Par tūrisma aktivitātēm dabas parka </w:t>
      </w:r>
      <w:r w:rsidR="00222AB0" w:rsidRPr="006A1728">
        <w:rPr>
          <w:rFonts w:ascii="Calibri" w:hAnsi="Calibri" w:cs="Calibri"/>
          <w:sz w:val="22"/>
        </w:rPr>
        <w:t xml:space="preserve">“Dvietes paliene” </w:t>
      </w:r>
      <w:r w:rsidRPr="006A1728">
        <w:rPr>
          <w:rFonts w:ascii="Calibri" w:hAnsi="Calibri" w:cs="Calibri"/>
          <w:sz w:val="22"/>
        </w:rPr>
        <w:t>teritorijā pirmoreiz tika uzsvērts Latvijas Ekotūrisma savienības izstrādātajā Latvijas Ekotūrisma attīstības stratēģijā, kurā Dvietes paliene tiek noteikta kā potenciāls ekotūrisma attīstības centrs Augšzemes un Daugavas loku perspektīvajā ekotūrisma areālā.</w:t>
      </w:r>
      <w:r w:rsidRPr="006A1728">
        <w:rPr>
          <w:rStyle w:val="FootnoteReference"/>
          <w:rFonts w:ascii="Calibri" w:hAnsi="Calibri" w:cs="Calibri"/>
          <w:sz w:val="22"/>
        </w:rPr>
        <w:footnoteReference w:id="19"/>
      </w:r>
      <w:r w:rsidR="00060281">
        <w:rPr>
          <w:rFonts w:ascii="Calibri" w:hAnsi="Calibri" w:cs="Calibri"/>
          <w:sz w:val="22"/>
        </w:rPr>
        <w:t xml:space="preserve"> </w:t>
      </w:r>
    </w:p>
    <w:p w14:paraId="2FD13F25" w14:textId="05372387" w:rsidR="006B0247" w:rsidRPr="006A1728" w:rsidRDefault="006B0247" w:rsidP="50CD0ACD">
      <w:pPr>
        <w:spacing w:before="0" w:after="120"/>
        <w:jc w:val="both"/>
        <w:rPr>
          <w:rFonts w:ascii="Calibri" w:hAnsi="Calibri" w:cs="Calibri"/>
          <w:sz w:val="22"/>
        </w:rPr>
      </w:pPr>
      <w:r w:rsidRPr="50CD0ACD">
        <w:rPr>
          <w:rFonts w:ascii="Calibri" w:hAnsi="Calibri" w:cs="Calibri"/>
          <w:sz w:val="22"/>
        </w:rPr>
        <w:t>Ņemot vērā Dvietes senlejas dabas daudzveidību un kultūrvēsturisko mantojumu, kā arī pašvaldību sociāli ekonomisko stāvokli, 2002.</w:t>
      </w:r>
      <w:r w:rsidR="006B08B5">
        <w:rPr>
          <w:rFonts w:ascii="Calibri" w:hAnsi="Calibri" w:cs="Calibri"/>
          <w:sz w:val="22"/>
        </w:rPr>
        <w:t> </w:t>
      </w:r>
      <w:r w:rsidRPr="50CD0ACD">
        <w:rPr>
          <w:rFonts w:ascii="Calibri" w:hAnsi="Calibri" w:cs="Calibri"/>
          <w:sz w:val="22"/>
        </w:rPr>
        <w:t xml:space="preserve">gada sākumā ar Bebrenes, Dvietes un Pilskalnes pagastu padomju atsevišķiem lēmumiem tika noteikta nepieciešamība izstrādāt vienotu ekotūrisma attīstības koncepciju. Tas nozīmē, ka ar ekotūrisma attīstības palīdzību </w:t>
      </w:r>
      <w:r w:rsidR="00222AB0" w:rsidRPr="50CD0ACD">
        <w:rPr>
          <w:rFonts w:ascii="Calibri" w:hAnsi="Calibri" w:cs="Calibri"/>
          <w:sz w:val="22"/>
        </w:rPr>
        <w:t xml:space="preserve">vietējās </w:t>
      </w:r>
      <w:r w:rsidRPr="50CD0ACD">
        <w:rPr>
          <w:rFonts w:ascii="Calibri" w:hAnsi="Calibri" w:cs="Calibri"/>
          <w:sz w:val="22"/>
        </w:rPr>
        <w:t>pašvaldības vēlējās nodrošināt šīs vēsturiski svarīgās un dabas daudzveidībai nozīmīgās teritorijas pilnvērtīgu, ilgtspējīgu apsaimniekošanu un saskaņotu pārvaldīšanu.</w:t>
      </w:r>
      <w:r w:rsidRPr="006A1728">
        <w:t xml:space="preserve"> </w:t>
      </w:r>
      <w:r w:rsidRPr="50CD0ACD">
        <w:rPr>
          <w:rFonts w:ascii="Calibri" w:hAnsi="Calibri" w:cs="Calibri"/>
          <w:sz w:val="22"/>
        </w:rPr>
        <w:t>Pēc Bebrenes, Pilskalnes un Dvietes pagastu pasūtījuma, 2002.</w:t>
      </w:r>
      <w:r w:rsidR="00D27195">
        <w:rPr>
          <w:rFonts w:ascii="Calibri" w:hAnsi="Calibri" w:cs="Calibri"/>
          <w:sz w:val="22"/>
        </w:rPr>
        <w:t> </w:t>
      </w:r>
      <w:r w:rsidRPr="50CD0ACD">
        <w:rPr>
          <w:rFonts w:ascii="Calibri" w:hAnsi="Calibri" w:cs="Calibri"/>
          <w:sz w:val="22"/>
        </w:rPr>
        <w:t>gadā Latvijas Ekotūrisma savienības un Daugavpils Universitātes speciālisti izstrādāja Dvietes senlejas e</w:t>
      </w:r>
      <w:r w:rsidR="00D27195">
        <w:rPr>
          <w:rFonts w:ascii="Calibri" w:hAnsi="Calibri" w:cs="Calibri"/>
          <w:sz w:val="22"/>
        </w:rPr>
        <w:t>kotūrisma attīstības koncepciju.</w:t>
      </w:r>
      <w:r w:rsidRPr="50CD0ACD">
        <w:rPr>
          <w:rStyle w:val="FootnoteReference"/>
          <w:rFonts w:ascii="Calibri" w:hAnsi="Calibri" w:cs="Calibri"/>
          <w:sz w:val="22"/>
        </w:rPr>
        <w:footnoteReference w:id="20"/>
      </w:r>
      <w:r w:rsidR="00060281" w:rsidRPr="50CD0ACD">
        <w:rPr>
          <w:rFonts w:ascii="Calibri" w:hAnsi="Calibri" w:cs="Calibri"/>
          <w:sz w:val="22"/>
        </w:rPr>
        <w:t xml:space="preserve"> Par reālo </w:t>
      </w:r>
      <w:r w:rsidR="00D27195">
        <w:rPr>
          <w:rFonts w:ascii="Calibri" w:hAnsi="Calibri" w:cs="Calibri"/>
          <w:sz w:val="22"/>
        </w:rPr>
        <w:t xml:space="preserve">dabas parka </w:t>
      </w:r>
      <w:r w:rsidR="00AD1597" w:rsidRPr="50CD0ACD">
        <w:rPr>
          <w:rFonts w:ascii="Calibri" w:hAnsi="Calibri" w:cs="Calibri"/>
          <w:sz w:val="22"/>
        </w:rPr>
        <w:t>“</w:t>
      </w:r>
      <w:r w:rsidR="00060281" w:rsidRPr="50CD0ACD">
        <w:rPr>
          <w:rFonts w:ascii="Calibri" w:hAnsi="Calibri" w:cs="Calibri"/>
          <w:sz w:val="22"/>
        </w:rPr>
        <w:t>Dvietes paliene</w:t>
      </w:r>
      <w:r w:rsidR="00AD1597" w:rsidRPr="50CD0ACD">
        <w:rPr>
          <w:rFonts w:ascii="Calibri" w:hAnsi="Calibri" w:cs="Calibri"/>
          <w:sz w:val="22"/>
        </w:rPr>
        <w:t>”</w:t>
      </w:r>
      <w:r w:rsidR="00060281" w:rsidRPr="50CD0ACD">
        <w:rPr>
          <w:rFonts w:ascii="Calibri" w:hAnsi="Calibri" w:cs="Calibri"/>
          <w:sz w:val="22"/>
        </w:rPr>
        <w:t xml:space="preserve"> tūrisma attīstības sākumu var uzskatīt 2006.</w:t>
      </w:r>
      <w:r w:rsidR="00D27195">
        <w:rPr>
          <w:rFonts w:ascii="Calibri" w:hAnsi="Calibri" w:cs="Calibri"/>
          <w:sz w:val="22"/>
        </w:rPr>
        <w:t> </w:t>
      </w:r>
      <w:r w:rsidR="00060281" w:rsidRPr="50CD0ACD">
        <w:rPr>
          <w:rFonts w:ascii="Calibri" w:hAnsi="Calibri" w:cs="Calibri"/>
          <w:sz w:val="22"/>
        </w:rPr>
        <w:t xml:space="preserve">gadu, kad Dvietes palienes pļavās tika ierīkoti pirmie dzīvei savvaļā pielāgoto zirgu un govju aploki. Līdz ar </w:t>
      </w:r>
      <w:r w:rsidR="00060281" w:rsidRPr="50CD0ACD">
        <w:rPr>
          <w:rFonts w:ascii="Calibri" w:hAnsi="Calibri" w:cs="Calibri"/>
          <w:i/>
          <w:iCs/>
          <w:sz w:val="22"/>
        </w:rPr>
        <w:t>Konik Polski</w:t>
      </w:r>
      <w:r w:rsidR="00060281" w:rsidRPr="50CD0ACD">
        <w:rPr>
          <w:rFonts w:ascii="Calibri" w:hAnsi="Calibri" w:cs="Calibri"/>
          <w:sz w:val="22"/>
        </w:rPr>
        <w:t xml:space="preserve"> zirgu </w:t>
      </w:r>
      <w:r w:rsidR="00060281" w:rsidRPr="00170359">
        <w:rPr>
          <w:rFonts w:ascii="Calibri" w:hAnsi="Calibri" w:cs="Calibri"/>
          <w:sz w:val="22"/>
        </w:rPr>
        <w:t xml:space="preserve">un </w:t>
      </w:r>
      <w:r w:rsidR="00060281" w:rsidRPr="00A732D8">
        <w:rPr>
          <w:rFonts w:ascii="Calibri" w:hAnsi="Calibri" w:cs="Calibri"/>
          <w:i/>
          <w:iCs/>
          <w:sz w:val="22"/>
        </w:rPr>
        <w:t>Highlander</w:t>
      </w:r>
      <w:r w:rsidR="00060281" w:rsidRPr="50CD0ACD">
        <w:rPr>
          <w:rFonts w:ascii="Calibri" w:hAnsi="Calibri" w:cs="Calibri"/>
          <w:i/>
          <w:iCs/>
          <w:sz w:val="22"/>
        </w:rPr>
        <w:t xml:space="preserve"> </w:t>
      </w:r>
      <w:r w:rsidR="00060281" w:rsidRPr="50CD0ACD">
        <w:rPr>
          <w:rFonts w:ascii="Calibri" w:hAnsi="Calibri" w:cs="Calibri"/>
          <w:sz w:val="22"/>
        </w:rPr>
        <w:t xml:space="preserve">govju ierašanos Dvietes palienē ieradās pirmie ceļotāji un radās pieprasījums pēc organizētām ekskursijām dabas parka teritorijā. </w:t>
      </w:r>
    </w:p>
    <w:p w14:paraId="09704BA8" w14:textId="5C21BC9C" w:rsidR="006B0247" w:rsidRPr="006A1728" w:rsidRDefault="006B0247" w:rsidP="00222AB0">
      <w:pPr>
        <w:spacing w:before="0" w:after="120"/>
        <w:jc w:val="both"/>
        <w:rPr>
          <w:rFonts w:ascii="Calibri" w:hAnsi="Calibri" w:cs="Calibri"/>
          <w:sz w:val="22"/>
        </w:rPr>
      </w:pPr>
      <w:r w:rsidRPr="006A1728">
        <w:rPr>
          <w:rFonts w:ascii="Calibri" w:hAnsi="Calibri" w:cs="Calibri"/>
          <w:sz w:val="22"/>
        </w:rPr>
        <w:t xml:space="preserve">Lai nodrošinātu Dvietes ielejas ilgtspējīgu apsaimniekošanu un attīstību, </w:t>
      </w:r>
      <w:r w:rsidR="00AD1597">
        <w:rPr>
          <w:rFonts w:ascii="Calibri" w:hAnsi="Calibri" w:cs="Calibri"/>
          <w:sz w:val="22"/>
        </w:rPr>
        <w:t>2008.</w:t>
      </w:r>
      <w:r w:rsidR="00D27195">
        <w:rPr>
          <w:rFonts w:ascii="Calibri" w:hAnsi="Calibri" w:cs="Calibri"/>
          <w:sz w:val="22"/>
        </w:rPr>
        <w:t> </w:t>
      </w:r>
      <w:r w:rsidR="00AD1597">
        <w:rPr>
          <w:rFonts w:ascii="Calibri" w:hAnsi="Calibri" w:cs="Calibri"/>
          <w:sz w:val="22"/>
        </w:rPr>
        <w:t xml:space="preserve">gadā tika </w:t>
      </w:r>
      <w:r w:rsidRPr="006A1728">
        <w:rPr>
          <w:rFonts w:ascii="Calibri" w:hAnsi="Calibri" w:cs="Calibri"/>
          <w:sz w:val="22"/>
        </w:rPr>
        <w:t>izveidots Dvietes senlejas informācijas centrs “Gulbji” (Ilūkstes novad</w:t>
      </w:r>
      <w:r w:rsidR="006A57FA">
        <w:rPr>
          <w:rFonts w:ascii="Calibri" w:hAnsi="Calibri" w:cs="Calibri"/>
          <w:sz w:val="22"/>
        </w:rPr>
        <w:t>a</w:t>
      </w:r>
      <w:r w:rsidRPr="006A1728">
        <w:rPr>
          <w:rFonts w:ascii="Calibri" w:hAnsi="Calibri" w:cs="Calibri"/>
          <w:sz w:val="22"/>
        </w:rPr>
        <w:t>, Bebrenes pagast</w:t>
      </w:r>
      <w:r w:rsidR="006A57FA">
        <w:rPr>
          <w:rFonts w:ascii="Calibri" w:hAnsi="Calibri" w:cs="Calibri"/>
          <w:sz w:val="22"/>
        </w:rPr>
        <w:t>a</w:t>
      </w:r>
      <w:r w:rsidRPr="006A1728">
        <w:rPr>
          <w:rFonts w:ascii="Calibri" w:hAnsi="Calibri" w:cs="Calibri"/>
          <w:sz w:val="22"/>
        </w:rPr>
        <w:t>, Putnu sal</w:t>
      </w:r>
      <w:r w:rsidR="006A57FA">
        <w:rPr>
          <w:rFonts w:ascii="Calibri" w:hAnsi="Calibri" w:cs="Calibri"/>
          <w:sz w:val="22"/>
        </w:rPr>
        <w:t>ā</w:t>
      </w:r>
      <w:r w:rsidR="00D27195">
        <w:rPr>
          <w:rFonts w:ascii="Calibri" w:hAnsi="Calibri" w:cs="Calibri"/>
          <w:sz w:val="22"/>
        </w:rPr>
        <w:t>,</w:t>
      </w:r>
      <w:r w:rsidR="006A57FA">
        <w:rPr>
          <w:rFonts w:ascii="Calibri" w:hAnsi="Calibri" w:cs="Calibri"/>
          <w:sz w:val="22"/>
        </w:rPr>
        <w:t xml:space="preserve"> mājā </w:t>
      </w:r>
      <w:r w:rsidRPr="006A1728">
        <w:rPr>
          <w:rFonts w:ascii="Calibri" w:hAnsi="Calibri" w:cs="Calibri"/>
          <w:sz w:val="22"/>
        </w:rPr>
        <w:t xml:space="preserve">“Gulbji”), </w:t>
      </w:r>
      <w:r w:rsidR="006A57FA">
        <w:rPr>
          <w:rFonts w:ascii="Calibri" w:hAnsi="Calibri" w:cs="Calibri"/>
          <w:sz w:val="22"/>
        </w:rPr>
        <w:t>k</w:t>
      </w:r>
      <w:r w:rsidR="0096279E">
        <w:rPr>
          <w:rFonts w:ascii="Calibri" w:hAnsi="Calibri" w:cs="Calibri"/>
          <w:sz w:val="22"/>
        </w:rPr>
        <w:t>as</w:t>
      </w:r>
      <w:r w:rsidR="006A57FA">
        <w:rPr>
          <w:rFonts w:ascii="Calibri" w:hAnsi="Calibri" w:cs="Calibri"/>
          <w:sz w:val="22"/>
        </w:rPr>
        <w:t xml:space="preserve"> ir kļuvis par centrālo notikumu vietu Dvietes palienē un </w:t>
      </w:r>
      <w:r w:rsidRPr="006A1728">
        <w:rPr>
          <w:rFonts w:ascii="Calibri" w:hAnsi="Calibri" w:cs="Calibri"/>
          <w:sz w:val="22"/>
        </w:rPr>
        <w:t xml:space="preserve">pilda sekojošas funkcijas: </w:t>
      </w:r>
    </w:p>
    <w:p w14:paraId="34131E02" w14:textId="546E636E" w:rsidR="006B0247" w:rsidRPr="006A1728" w:rsidRDefault="006B0247" w:rsidP="009A5536">
      <w:pPr>
        <w:pStyle w:val="ListParagraph"/>
        <w:numPr>
          <w:ilvl w:val="0"/>
          <w:numId w:val="7"/>
        </w:numPr>
        <w:spacing w:after="120" w:line="240" w:lineRule="auto"/>
        <w:jc w:val="both"/>
        <w:rPr>
          <w:rFonts w:ascii="Calibri" w:hAnsi="Calibri" w:cs="Calibri"/>
          <w:lang w:val="lv-LV"/>
        </w:rPr>
      </w:pPr>
      <w:r w:rsidRPr="006A1728">
        <w:rPr>
          <w:rFonts w:ascii="Calibri" w:hAnsi="Calibri" w:cs="Calibri"/>
          <w:lang w:val="lv-LV"/>
        </w:rPr>
        <w:t>ekotūrisma iespēju piedāvājuma organizācij</w:t>
      </w:r>
      <w:r w:rsidR="007D0A3B" w:rsidRPr="006A1728">
        <w:rPr>
          <w:rFonts w:ascii="Calibri" w:hAnsi="Calibri" w:cs="Calibri"/>
          <w:lang w:val="lv-LV"/>
        </w:rPr>
        <w:t>u</w:t>
      </w:r>
      <w:r w:rsidRPr="006A1728">
        <w:rPr>
          <w:rFonts w:ascii="Calibri" w:hAnsi="Calibri" w:cs="Calibri"/>
          <w:lang w:val="lv-LV"/>
        </w:rPr>
        <w:t xml:space="preserve"> un koordinācij</w:t>
      </w:r>
      <w:r w:rsidR="007D0A3B" w:rsidRPr="006A1728">
        <w:rPr>
          <w:rFonts w:ascii="Calibri" w:hAnsi="Calibri" w:cs="Calibri"/>
          <w:lang w:val="lv-LV"/>
        </w:rPr>
        <w:t>u</w:t>
      </w:r>
      <w:r w:rsidRPr="006A1728">
        <w:rPr>
          <w:rFonts w:ascii="Calibri" w:hAnsi="Calibri" w:cs="Calibri"/>
          <w:lang w:val="lv-LV"/>
        </w:rPr>
        <w:t xml:space="preserve">; </w:t>
      </w:r>
    </w:p>
    <w:p w14:paraId="5C73127C" w14:textId="66E5E3C0" w:rsidR="006B0247" w:rsidRPr="006A1728" w:rsidRDefault="006B0247" w:rsidP="009A5536">
      <w:pPr>
        <w:pStyle w:val="ListParagraph"/>
        <w:numPr>
          <w:ilvl w:val="0"/>
          <w:numId w:val="7"/>
        </w:numPr>
        <w:spacing w:after="120" w:line="240" w:lineRule="auto"/>
        <w:jc w:val="both"/>
        <w:rPr>
          <w:rFonts w:ascii="Calibri" w:hAnsi="Calibri" w:cs="Calibri"/>
          <w:lang w:val="lv-LV"/>
        </w:rPr>
      </w:pPr>
      <w:r w:rsidRPr="006A1728">
        <w:rPr>
          <w:rFonts w:ascii="Calibri" w:hAnsi="Calibri" w:cs="Calibri"/>
          <w:lang w:val="lv-LV"/>
        </w:rPr>
        <w:t>Dvietes senlejas dabas un kultūrvēsturiskā mantojuma eksponēšan</w:t>
      </w:r>
      <w:r w:rsidR="007D0A3B" w:rsidRPr="006A1728">
        <w:rPr>
          <w:rFonts w:ascii="Calibri" w:hAnsi="Calibri" w:cs="Calibri"/>
          <w:lang w:val="lv-LV"/>
        </w:rPr>
        <w:t>u</w:t>
      </w:r>
      <w:r w:rsidRPr="006A1728">
        <w:rPr>
          <w:rFonts w:ascii="Calibri" w:hAnsi="Calibri" w:cs="Calibri"/>
          <w:lang w:val="lv-LV"/>
        </w:rPr>
        <w:t xml:space="preserve"> un pētniecības koordinācij</w:t>
      </w:r>
      <w:r w:rsidR="007D0A3B" w:rsidRPr="006A1728">
        <w:rPr>
          <w:rFonts w:ascii="Calibri" w:hAnsi="Calibri" w:cs="Calibri"/>
          <w:lang w:val="lv-LV"/>
        </w:rPr>
        <w:t>u</w:t>
      </w:r>
      <w:r w:rsidRPr="006A1728">
        <w:rPr>
          <w:rFonts w:ascii="Calibri" w:hAnsi="Calibri" w:cs="Calibri"/>
          <w:lang w:val="lv-LV"/>
        </w:rPr>
        <w:t xml:space="preserve">; </w:t>
      </w:r>
    </w:p>
    <w:p w14:paraId="4598FE22" w14:textId="0B959B1F" w:rsidR="006B0247" w:rsidRPr="006A1728" w:rsidRDefault="006B0247" w:rsidP="009A5536">
      <w:pPr>
        <w:pStyle w:val="ListParagraph"/>
        <w:numPr>
          <w:ilvl w:val="0"/>
          <w:numId w:val="7"/>
        </w:numPr>
        <w:spacing w:after="120" w:line="240" w:lineRule="auto"/>
        <w:jc w:val="both"/>
        <w:rPr>
          <w:rFonts w:ascii="Calibri" w:hAnsi="Calibri" w:cs="Calibri"/>
          <w:lang w:val="lv-LV"/>
        </w:rPr>
      </w:pPr>
      <w:r w:rsidRPr="006A1728">
        <w:rPr>
          <w:rFonts w:ascii="Calibri" w:hAnsi="Calibri" w:cs="Calibri"/>
          <w:lang w:val="lv-LV"/>
        </w:rPr>
        <w:t>Dvietes senlejas vides monitoring</w:t>
      </w:r>
      <w:r w:rsidR="007D0A3B" w:rsidRPr="006A1728">
        <w:rPr>
          <w:rFonts w:ascii="Calibri" w:hAnsi="Calibri" w:cs="Calibri"/>
          <w:lang w:val="lv-LV"/>
        </w:rPr>
        <w:t>u</w:t>
      </w:r>
      <w:r w:rsidRPr="006A1728">
        <w:rPr>
          <w:rFonts w:ascii="Calibri" w:hAnsi="Calibri" w:cs="Calibri"/>
          <w:lang w:val="lv-LV"/>
        </w:rPr>
        <w:t xml:space="preserve">; </w:t>
      </w:r>
    </w:p>
    <w:p w14:paraId="195A2516" w14:textId="187F9A30" w:rsidR="006B0247" w:rsidRPr="006A1728" w:rsidRDefault="006B0247" w:rsidP="009A5536">
      <w:pPr>
        <w:pStyle w:val="ListParagraph"/>
        <w:numPr>
          <w:ilvl w:val="0"/>
          <w:numId w:val="7"/>
        </w:numPr>
        <w:spacing w:after="120" w:line="240" w:lineRule="auto"/>
        <w:jc w:val="both"/>
        <w:rPr>
          <w:rFonts w:ascii="Calibri" w:hAnsi="Calibri" w:cs="Calibri"/>
          <w:lang w:val="lv-LV"/>
        </w:rPr>
      </w:pPr>
      <w:r w:rsidRPr="006A1728">
        <w:rPr>
          <w:rFonts w:ascii="Calibri" w:hAnsi="Calibri" w:cs="Calibri"/>
          <w:lang w:val="lv-LV"/>
        </w:rPr>
        <w:t>vietējo iedzīvotāju informēšan</w:t>
      </w:r>
      <w:r w:rsidR="007D0A3B" w:rsidRPr="006A1728">
        <w:rPr>
          <w:rFonts w:ascii="Calibri" w:hAnsi="Calibri" w:cs="Calibri"/>
          <w:lang w:val="lv-LV"/>
        </w:rPr>
        <w:t>u</w:t>
      </w:r>
      <w:r w:rsidRPr="006A1728">
        <w:rPr>
          <w:rFonts w:ascii="Calibri" w:hAnsi="Calibri" w:cs="Calibri"/>
          <w:lang w:val="lv-LV"/>
        </w:rPr>
        <w:t>, izglītošan</w:t>
      </w:r>
      <w:r w:rsidR="007D0A3B" w:rsidRPr="006A1728">
        <w:rPr>
          <w:rFonts w:ascii="Calibri" w:hAnsi="Calibri" w:cs="Calibri"/>
          <w:lang w:val="lv-LV"/>
        </w:rPr>
        <w:t>u</w:t>
      </w:r>
      <w:r w:rsidRPr="006A1728">
        <w:rPr>
          <w:rFonts w:ascii="Calibri" w:hAnsi="Calibri" w:cs="Calibri"/>
          <w:lang w:val="lv-LV"/>
        </w:rPr>
        <w:t xml:space="preserve"> un konsultēšan</w:t>
      </w:r>
      <w:r w:rsidR="007D0A3B" w:rsidRPr="006A1728">
        <w:rPr>
          <w:rFonts w:ascii="Calibri" w:hAnsi="Calibri" w:cs="Calibri"/>
          <w:lang w:val="lv-LV"/>
        </w:rPr>
        <w:t>u</w:t>
      </w:r>
      <w:r w:rsidRPr="006A1728">
        <w:rPr>
          <w:rFonts w:ascii="Calibri" w:hAnsi="Calibri" w:cs="Calibri"/>
          <w:lang w:val="lv-LV"/>
        </w:rPr>
        <w:t xml:space="preserve"> ekotūrisma, kultūrvēsturiskā mantojuma un vides aizsardzības jomā.</w:t>
      </w:r>
    </w:p>
    <w:p w14:paraId="324D8274" w14:textId="14B8FBD2" w:rsidR="006B0247" w:rsidRPr="006A1728" w:rsidRDefault="006B0247" w:rsidP="00222AB0">
      <w:pPr>
        <w:spacing w:before="0" w:after="120"/>
        <w:jc w:val="both"/>
        <w:rPr>
          <w:rFonts w:ascii="Calibri" w:hAnsi="Calibri" w:cs="Calibri"/>
          <w:sz w:val="22"/>
        </w:rPr>
      </w:pPr>
      <w:r w:rsidRPr="006A1728">
        <w:rPr>
          <w:rFonts w:ascii="Calibri" w:hAnsi="Calibri" w:cs="Calibri"/>
          <w:sz w:val="22"/>
        </w:rPr>
        <w:t xml:space="preserve">“Dvietes palienes dabas parka </w:t>
      </w:r>
      <w:r w:rsidR="005969BF">
        <w:rPr>
          <w:rFonts w:ascii="Calibri" w:hAnsi="Calibri" w:cs="Calibri"/>
          <w:sz w:val="22"/>
        </w:rPr>
        <w:t>T</w:t>
      </w:r>
      <w:r w:rsidRPr="006A1728">
        <w:rPr>
          <w:rFonts w:ascii="Calibri" w:hAnsi="Calibri" w:cs="Calibri"/>
          <w:sz w:val="22"/>
        </w:rPr>
        <w:t>ūrisma attīstības plāns 2011 – 2020” tika izstrādāts 2011.</w:t>
      </w:r>
      <w:r w:rsidR="00D27195">
        <w:rPr>
          <w:rFonts w:ascii="Calibri" w:hAnsi="Calibri" w:cs="Calibri"/>
          <w:sz w:val="22"/>
        </w:rPr>
        <w:t> </w:t>
      </w:r>
      <w:r w:rsidRPr="006A1728">
        <w:rPr>
          <w:rFonts w:ascii="Calibri" w:hAnsi="Calibri" w:cs="Calibri"/>
          <w:sz w:val="22"/>
        </w:rPr>
        <w:t xml:space="preserve">gadā, kurā sniegts Dvietes palienes un tuvākās apkārtnes tūrisma nozares raksturojums, tūrisma attīstības stratēģija un rīcības plāns, mārketinga un monitoringa vadlīnijas. </w:t>
      </w:r>
      <w:r w:rsidR="00D27195" w:rsidRPr="00D27195">
        <w:rPr>
          <w:rFonts w:ascii="Calibri" w:hAnsi="Calibri" w:cs="Calibri"/>
          <w:sz w:val="22"/>
        </w:rPr>
        <w:t>“Dvietes palienes dabas parka Tūrisma attīstības plāns 2011 – 2020”</w:t>
      </w:r>
      <w:r w:rsidRPr="006A1728">
        <w:rPr>
          <w:rFonts w:ascii="Calibri" w:hAnsi="Calibri" w:cs="Calibri"/>
          <w:sz w:val="22"/>
        </w:rPr>
        <w:t xml:space="preserve"> ietvertie priekšlikumi izmantojami atjaunojot pašvaldību plānošanas dokumentus, plānojot investīciju piesaisti, meklējot jaunas idejas uzņēmējdarbības turpmākai attīstībai, izstrādājot sadarbības projektus, veidojot uzņēmēju tirgvedības stratēģijas u.tml.</w:t>
      </w:r>
    </w:p>
    <w:p w14:paraId="62925E3A" w14:textId="0051037B" w:rsidR="006B0247" w:rsidRPr="006A1728" w:rsidRDefault="006B0247" w:rsidP="00222AB0">
      <w:pPr>
        <w:spacing w:before="0" w:after="120"/>
        <w:jc w:val="both"/>
        <w:rPr>
          <w:rFonts w:asciiTheme="minorHAnsi" w:hAnsiTheme="minorHAnsi" w:cstheme="minorHAnsi"/>
          <w:sz w:val="22"/>
        </w:rPr>
      </w:pPr>
      <w:r w:rsidRPr="006A1728">
        <w:rPr>
          <w:rFonts w:asciiTheme="minorHAnsi" w:hAnsiTheme="minorHAnsi" w:cstheme="minorHAnsi"/>
          <w:sz w:val="22"/>
        </w:rPr>
        <w:t>Dabas parka</w:t>
      </w:r>
      <w:r w:rsidR="00224885" w:rsidRPr="006A1728">
        <w:rPr>
          <w:rFonts w:asciiTheme="minorHAnsi" w:hAnsiTheme="minorHAnsi" w:cstheme="minorHAnsi"/>
          <w:sz w:val="22"/>
        </w:rPr>
        <w:t xml:space="preserve"> “Dvietes </w:t>
      </w:r>
      <w:r w:rsidR="00E632F8">
        <w:rPr>
          <w:rFonts w:asciiTheme="minorHAnsi" w:hAnsiTheme="minorHAnsi" w:cstheme="minorHAnsi"/>
          <w:sz w:val="22"/>
        </w:rPr>
        <w:t>paliene</w:t>
      </w:r>
      <w:r w:rsidR="00224885" w:rsidRPr="006A1728">
        <w:rPr>
          <w:rFonts w:asciiTheme="minorHAnsi" w:hAnsiTheme="minorHAnsi" w:cstheme="minorHAnsi"/>
          <w:sz w:val="22"/>
        </w:rPr>
        <w:t>”</w:t>
      </w:r>
      <w:r w:rsidRPr="006A1728">
        <w:rPr>
          <w:rFonts w:asciiTheme="minorHAnsi" w:hAnsiTheme="minorHAnsi" w:cstheme="minorHAnsi"/>
          <w:sz w:val="22"/>
        </w:rPr>
        <w:t xml:space="preserve"> tūrisma infrastruktūras un pakalpojumu uzturēšanā liela nozīme ir biedrībai “Dvietes senlejas pagastu apvienība”,</w:t>
      </w:r>
      <w:r w:rsidRPr="006A1728">
        <w:t xml:space="preserve"> </w:t>
      </w:r>
      <w:r w:rsidRPr="006A1728">
        <w:rPr>
          <w:rFonts w:asciiTheme="minorHAnsi" w:hAnsiTheme="minorHAnsi" w:cstheme="minorHAnsi"/>
          <w:sz w:val="22"/>
        </w:rPr>
        <w:t xml:space="preserve">kas ir dabas parka galvenais apsaimniekošanas un tūrisma attīstības virzītājs. Biedrība īsteno dažādus projektus un aktīvi iesaistās pasākumu organizēšanā dabas parkā, kas veicina apmeklētāju piesaisti. Informācijas centrā “Gulbji” atjaunota klēts seno tradīciju saglabāšanai un laivu uzglabāšanai, iegādāts inventārs dabas parka Vides klases nodarbībām </w:t>
      </w:r>
      <w:r w:rsidR="00D27195">
        <w:rPr>
          <w:rFonts w:asciiTheme="minorHAnsi" w:hAnsiTheme="minorHAnsi" w:cstheme="minorHAnsi"/>
          <w:sz w:val="22"/>
        </w:rPr>
        <w:t>–</w:t>
      </w:r>
      <w:r w:rsidRPr="006A1728">
        <w:rPr>
          <w:rFonts w:asciiTheme="minorHAnsi" w:hAnsiTheme="minorHAnsi" w:cstheme="minorHAnsi"/>
          <w:sz w:val="22"/>
        </w:rPr>
        <w:t xml:space="preserve"> putnu vērošanas binokļi, dzīvnieku novērošanas kamera, pārvietojama nojume, uzstādīts seno cilvēku mājoklis – slietenis u.c. Dabas vērošanas, aizsardzības un izzināšanas pasākumi tiek veikti sadarbībā arī ar Dabas aizsardzības pārvaldi.</w:t>
      </w:r>
    </w:p>
    <w:p w14:paraId="2435B8DB" w14:textId="6F512EFB" w:rsidR="006B0247" w:rsidRPr="006A1728" w:rsidRDefault="006B0247" w:rsidP="00222AB0">
      <w:pPr>
        <w:spacing w:before="0" w:after="120"/>
        <w:jc w:val="both"/>
        <w:rPr>
          <w:rFonts w:ascii="Calibri" w:hAnsi="Calibri" w:cs="Calibri"/>
          <w:sz w:val="22"/>
        </w:rPr>
      </w:pPr>
      <w:r w:rsidRPr="006A1728">
        <w:rPr>
          <w:rFonts w:ascii="Calibri" w:hAnsi="Calibri" w:cs="Calibri"/>
          <w:sz w:val="22"/>
        </w:rPr>
        <w:t xml:space="preserve">Lai dabas tūristi un citi interesenti varētu orientēties apvidū, ir izveidots speciāls informācijas zīmju tīkls, kas atvieglo tūrisma objektu apmeklējuma kārtību Dvietes </w:t>
      </w:r>
      <w:r w:rsidR="00224885" w:rsidRPr="006A1728">
        <w:rPr>
          <w:rFonts w:ascii="Calibri" w:hAnsi="Calibri" w:cs="Calibri"/>
          <w:sz w:val="22"/>
        </w:rPr>
        <w:t>ielejā</w:t>
      </w:r>
      <w:r w:rsidRPr="006A1728">
        <w:rPr>
          <w:rFonts w:ascii="Calibri" w:hAnsi="Calibri" w:cs="Calibri"/>
          <w:sz w:val="22"/>
        </w:rPr>
        <w:t xml:space="preserve">. Izveidots arī vairāku ekotūrisma taku tīkls </w:t>
      </w:r>
      <w:r w:rsidRPr="006A1728">
        <w:rPr>
          <w:rFonts w:ascii="Calibri" w:hAnsi="Calibri" w:cs="Calibri"/>
          <w:sz w:val="22"/>
        </w:rPr>
        <w:lastRenderedPageBreak/>
        <w:t xml:space="preserve">pārgājieniem Dvietes </w:t>
      </w:r>
      <w:r w:rsidR="00224885" w:rsidRPr="006A1728">
        <w:rPr>
          <w:rFonts w:ascii="Calibri" w:hAnsi="Calibri" w:cs="Calibri"/>
          <w:sz w:val="22"/>
        </w:rPr>
        <w:t>ielejā</w:t>
      </w:r>
      <w:r w:rsidRPr="006A1728">
        <w:rPr>
          <w:rFonts w:ascii="Calibri" w:hAnsi="Calibri" w:cs="Calibri"/>
          <w:sz w:val="22"/>
        </w:rPr>
        <w:t xml:space="preserve"> un nodrošināta iespēja ceļot ar laivām pa Dvietes senlejas palieni palu laikā. Dvietes senleja un tās apkārtne ietilpst “Augšzemes un Daugavas loku” ekotūrisma areālā. </w:t>
      </w:r>
    </w:p>
    <w:p w14:paraId="3C015E9C" w14:textId="77777777" w:rsidR="006B0247" w:rsidRPr="006A1728" w:rsidRDefault="006B0247" w:rsidP="00222AB0">
      <w:pPr>
        <w:spacing w:before="0" w:after="120"/>
        <w:jc w:val="both"/>
        <w:rPr>
          <w:rFonts w:ascii="Calibri" w:hAnsi="Calibri" w:cs="Calibri"/>
          <w:sz w:val="22"/>
        </w:rPr>
      </w:pPr>
      <w:r w:rsidRPr="006A1728">
        <w:rPr>
          <w:rFonts w:ascii="Calibri" w:hAnsi="Calibri" w:cs="Calibri"/>
          <w:sz w:val="22"/>
        </w:rPr>
        <w:t>Interesantākie apskates objekti dabas parka teritorijā:</w:t>
      </w:r>
    </w:p>
    <w:p w14:paraId="1B97513A" w14:textId="5D2A2F22" w:rsidR="006B0247" w:rsidRPr="006A1728" w:rsidRDefault="006B024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Dvietes senleja – dabas parka “Dvietes paliene” “centrālā ass”. Ledāja kušanas ūdeņu veidot</w:t>
      </w:r>
      <w:r w:rsidR="00D27195">
        <w:rPr>
          <w:rFonts w:ascii="Calibri" w:hAnsi="Calibri" w:cs="Calibri"/>
          <w:lang w:val="lv-LV"/>
        </w:rPr>
        <w:t>s ielejveida pazeminājums ap 20 </w:t>
      </w:r>
      <w:r w:rsidRPr="006A1728">
        <w:rPr>
          <w:rFonts w:ascii="Calibri" w:hAnsi="Calibri" w:cs="Calibri"/>
          <w:lang w:val="lv-LV"/>
        </w:rPr>
        <w:t>km garumā, cauri kurai plūst Dvietes upe.</w:t>
      </w:r>
    </w:p>
    <w:p w14:paraId="1713EDA6" w14:textId="13DE43A0" w:rsidR="006B0247" w:rsidRPr="006A1728" w:rsidRDefault="006B024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 xml:space="preserve">Skuķu un Dvietes ezeri </w:t>
      </w:r>
      <w:r w:rsidR="00D27195">
        <w:rPr>
          <w:rFonts w:ascii="Calibri" w:hAnsi="Calibri" w:cs="Calibri"/>
          <w:lang w:val="lv-LV"/>
        </w:rPr>
        <w:t>–</w:t>
      </w:r>
      <w:r w:rsidRPr="006A1728">
        <w:rPr>
          <w:rFonts w:ascii="Calibri" w:hAnsi="Calibri" w:cs="Calibri"/>
          <w:lang w:val="lv-LV"/>
        </w:rPr>
        <w:t xml:space="preserve"> vienas no teritorijas nozīmīgākajām dabas vērtībām </w:t>
      </w:r>
      <w:r w:rsidRPr="006A1728">
        <w:rPr>
          <w:rFonts w:ascii="Calibri" w:hAnsi="Calibri" w:cs="Calibri"/>
          <w:lang w:val="lv-LV"/>
        </w:rPr>
        <w:softHyphen/>
        <w:t xml:space="preserve"> divi aizaugoši un grūti pieejami palieņu ezeri (lielākie šāda tipa ezeri Latvijā). Palu laikā pārplūst, savienojoties vienā lielā ūdenskrātuvē. Atrodas Dvietes senlejā un tiem cauri plūst Dvietes ūdeņi.</w:t>
      </w:r>
    </w:p>
    <w:p w14:paraId="7290A908" w14:textId="35D5A032" w:rsidR="006B0247" w:rsidRPr="006A1728" w:rsidRDefault="006B024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 xml:space="preserve">Dvietes senlejas informācijas centrs “Gulbji” </w:t>
      </w:r>
      <w:r w:rsidR="00D27195">
        <w:rPr>
          <w:rFonts w:ascii="Calibri" w:hAnsi="Calibri" w:cs="Calibri"/>
          <w:lang w:val="lv-LV"/>
        </w:rPr>
        <w:t>–</w:t>
      </w:r>
      <w:r w:rsidRPr="006A1728">
        <w:rPr>
          <w:rFonts w:ascii="Calibri" w:hAnsi="Calibri" w:cs="Calibri"/>
          <w:lang w:val="lv-LV"/>
        </w:rPr>
        <w:t xml:space="preserve"> viens no svarīgākajiem teritorijas izziņas objektiem. Labiekārtots, pieejama semināru telpa, izziņas literatūra. Informācijas centrā pieejama informācija ceļotājiem par dabas parku un Ilūkstes novadu (kartes, ceļveži u.c. tūrisma prospekti). Tiek organizēti semināri par dabas tēmām, veselīgu dzīvesveidu un zaļo dzīvesziņu u.c., darbojas Vides klase, radošās darbnīcas un tiek piedāvāti vietējo amatnieku darinājumi un suvenīri. Pie informācijas centra atrodas skatu platforma, no kuras var redzēt atjaunotos Dvietes upes posmus un atklātos zālājus un uzbūvēts podnieka ceplis. Tiek sniegta iespēja iznomāt laivas un binokļus</w:t>
      </w:r>
      <w:r w:rsidR="00764735">
        <w:rPr>
          <w:rFonts w:ascii="Calibri" w:hAnsi="Calibri" w:cs="Calibri"/>
          <w:lang w:val="lv-LV"/>
        </w:rPr>
        <w:t>, un ir i</w:t>
      </w:r>
      <w:r w:rsidRPr="006A1728">
        <w:rPr>
          <w:rFonts w:ascii="Calibri" w:hAnsi="Calibri" w:cs="Calibri"/>
          <w:lang w:val="lv-LV"/>
        </w:rPr>
        <w:t xml:space="preserve">espēja nobaudīt bebra dziedzeru uzlējumu. </w:t>
      </w:r>
    </w:p>
    <w:p w14:paraId="32B18CCC" w14:textId="53EF55E3" w:rsidR="006B0247" w:rsidRPr="006A1728" w:rsidRDefault="006B0247" w:rsidP="00222AB0">
      <w:pPr>
        <w:pStyle w:val="ListParagraph"/>
        <w:spacing w:after="120"/>
        <w:jc w:val="both"/>
        <w:rPr>
          <w:rFonts w:ascii="Calibri" w:hAnsi="Calibri" w:cs="Calibri"/>
          <w:lang w:val="lv-LV"/>
        </w:rPr>
      </w:pPr>
      <w:r w:rsidRPr="50CD0ACD">
        <w:rPr>
          <w:rFonts w:ascii="Calibri" w:hAnsi="Calibri" w:cs="Calibri"/>
          <w:lang w:val="lv-LV"/>
        </w:rPr>
        <w:t>Ziemeļos un austrumos no tā atrodas P</w:t>
      </w:r>
      <w:r w:rsidR="00D27195">
        <w:rPr>
          <w:rFonts w:ascii="Calibri" w:hAnsi="Calibri" w:cs="Calibri"/>
          <w:lang w:val="lv-LV"/>
        </w:rPr>
        <w:t>utnu salas aploks (aptuveni 200 </w:t>
      </w:r>
      <w:r w:rsidRPr="50CD0ACD">
        <w:rPr>
          <w:rFonts w:ascii="Calibri" w:hAnsi="Calibri" w:cs="Calibri"/>
          <w:lang w:val="lv-LV"/>
        </w:rPr>
        <w:t>ha) un Za</w:t>
      </w:r>
      <w:r w:rsidR="00D27195">
        <w:rPr>
          <w:rFonts w:ascii="Calibri" w:hAnsi="Calibri" w:cs="Calibri"/>
          <w:lang w:val="lv-LV"/>
        </w:rPr>
        <w:t>riņu salas aploks (aptuveni 165 </w:t>
      </w:r>
      <w:r w:rsidRPr="50CD0ACD">
        <w:rPr>
          <w:rFonts w:ascii="Calibri" w:hAnsi="Calibri" w:cs="Calibri"/>
          <w:lang w:val="lv-LV"/>
        </w:rPr>
        <w:t xml:space="preserve">ha) ar dzīvei dabā piemērotiem </w:t>
      </w:r>
      <w:r w:rsidRPr="50CD0ACD">
        <w:rPr>
          <w:rFonts w:ascii="Calibri" w:hAnsi="Calibri" w:cs="Calibri"/>
          <w:i/>
          <w:iCs/>
          <w:lang w:val="lv-LV"/>
        </w:rPr>
        <w:t>Konik Polski</w:t>
      </w:r>
      <w:r w:rsidRPr="50CD0ACD">
        <w:rPr>
          <w:rFonts w:ascii="Calibri" w:hAnsi="Calibri" w:cs="Calibri"/>
          <w:lang w:val="lv-LV"/>
        </w:rPr>
        <w:t xml:space="preserve"> šķirnes zirgiem, </w:t>
      </w:r>
      <w:r w:rsidRPr="00170359">
        <w:rPr>
          <w:rFonts w:ascii="Calibri" w:hAnsi="Calibri" w:cs="Calibri"/>
          <w:i/>
          <w:iCs/>
          <w:lang w:val="lv-LV"/>
        </w:rPr>
        <w:t>H</w:t>
      </w:r>
      <w:r w:rsidR="00BE3658" w:rsidRPr="0049408B">
        <w:rPr>
          <w:rFonts w:ascii="Calibri" w:hAnsi="Calibri" w:cs="Calibri"/>
          <w:i/>
          <w:iCs/>
          <w:lang w:val="lv-LV"/>
        </w:rPr>
        <w:t>ighlander</w:t>
      </w:r>
      <w:r w:rsidRPr="50CD0ACD">
        <w:rPr>
          <w:rFonts w:ascii="Calibri" w:hAnsi="Calibri" w:cs="Calibri"/>
          <w:lang w:val="lv-LV"/>
        </w:rPr>
        <w:t xml:space="preserve"> šķirnes liellopiem. Skuķu ezera krastos uzcelti putnu novērošanas torņi (ziemeļu un dienvidrietumu krastos).</w:t>
      </w:r>
    </w:p>
    <w:p w14:paraId="60732F5F" w14:textId="77777777" w:rsidR="006B0247" w:rsidRPr="006A1728" w:rsidRDefault="006B024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Ekspozīcija “Koka priekšmets Dvietes palienes sētā” – Putnu salas māju “Atāli” simtgadīgajā rijas ēkā ar niedru jumtu apskatāma arheoloģisko atradumu, seno koka sadzīves priekšmetu un darbarīku kolekcija.</w:t>
      </w:r>
    </w:p>
    <w:p w14:paraId="3DED315E" w14:textId="321663FA" w:rsidR="006B0247" w:rsidRPr="006A1728" w:rsidRDefault="006B024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 xml:space="preserve">Dvietes muiža </w:t>
      </w:r>
      <w:r w:rsidR="00D27195">
        <w:rPr>
          <w:rFonts w:ascii="Calibri" w:hAnsi="Calibri" w:cs="Calibri"/>
          <w:lang w:val="lv-LV"/>
        </w:rPr>
        <w:t>–</w:t>
      </w:r>
      <w:r w:rsidRPr="006A1728">
        <w:rPr>
          <w:rFonts w:ascii="Calibri" w:hAnsi="Calibri" w:cs="Calibri"/>
          <w:lang w:val="lv-LV"/>
        </w:rPr>
        <w:t xml:space="preserve"> tās dzīvojamā ēka līdz mūsdienām nav saglabājusies. Šodien Dvietes muižas parkā ir apskatāmas muižas pārvaldnieka māja un trīs mūra</w:t>
      </w:r>
      <w:r w:rsidR="00D27195">
        <w:rPr>
          <w:rFonts w:ascii="Calibri" w:hAnsi="Calibri" w:cs="Calibri"/>
          <w:lang w:val="lv-LV"/>
        </w:rPr>
        <w:t xml:space="preserve"> saimniecības ēkas. 19. gadsimtā</w:t>
      </w:r>
      <w:r w:rsidRPr="006A1728">
        <w:rPr>
          <w:rFonts w:ascii="Calibri" w:hAnsi="Calibri" w:cs="Calibri"/>
          <w:lang w:val="lv-LV"/>
        </w:rPr>
        <w:t xml:space="preserve"> veidots ainavu parks ar laukakmeņu mūrējuma tiltu. Parkā atrodas Dvietes muižas ēkas. Dvietes muižas pārvaldnieka ēka atjaunota un ir daudzpusīgi izmantojams objekts, kas kalpo sabiedriskiem mērķiem, t.sk. ir apskatāms kā jauns tūrisma apskates objekts.</w:t>
      </w:r>
    </w:p>
    <w:p w14:paraId="4F8BC587" w14:textId="200645DD" w:rsidR="006B0247" w:rsidRPr="006A1728" w:rsidRDefault="006B024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Zariņu jeb Zarinku kapela atrodas Zariņu kapos, uz kuriem pārvesta 1864.</w:t>
      </w:r>
      <w:r w:rsidR="00D27195">
        <w:rPr>
          <w:rFonts w:ascii="Calibri" w:hAnsi="Calibri" w:cs="Calibri"/>
          <w:lang w:val="lv-LV"/>
        </w:rPr>
        <w:t> </w:t>
      </w:r>
      <w:r w:rsidRPr="006A1728">
        <w:rPr>
          <w:rFonts w:ascii="Calibri" w:hAnsi="Calibri" w:cs="Calibri"/>
          <w:lang w:val="lv-LV"/>
        </w:rPr>
        <w:t>gadā. Pie kapelas sienas sena altārglezna Sv.Ignācija Lojolas godam un altāra akmenī ir Sv.Bērtuļa relikvijas.</w:t>
      </w:r>
    </w:p>
    <w:p w14:paraId="4025B8D7" w14:textId="4ED59DD0" w:rsidR="006B0247" w:rsidRPr="006A1728" w:rsidRDefault="006B024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 xml:space="preserve">Vīnogu selekcionāra Paula Sukatnieka māja “Apsītes” (atrodas dabas parka pierobežā), kurā dzīvoja un strādāja pirmais Latvijas vīnogu selekcionārs. Mājas “Apsītes” ir atjaunotas, apskatāmi sadzīves un citi lauku sētā lietojamie priekšmeti, Paula Sukatnieka bibliotēka, darbistaba un labiekārtots dārzs </w:t>
      </w:r>
      <w:r w:rsidR="00D27195">
        <w:rPr>
          <w:rFonts w:ascii="Calibri" w:hAnsi="Calibri" w:cs="Calibri"/>
          <w:lang w:val="lv-LV"/>
        </w:rPr>
        <w:t>–</w:t>
      </w:r>
      <w:r w:rsidRPr="006A1728">
        <w:rPr>
          <w:rFonts w:ascii="Calibri" w:hAnsi="Calibri" w:cs="Calibri"/>
          <w:lang w:val="lv-LV"/>
        </w:rPr>
        <w:t xml:space="preserve"> vietējās un introducētās krūmu un kokaugu sugas un selekcionētās vīnogu šķirnes un vīnogu dārzs.</w:t>
      </w:r>
    </w:p>
    <w:p w14:paraId="0230E00F" w14:textId="68AC004B" w:rsidR="006B0247" w:rsidRPr="006A1728" w:rsidRDefault="000D79A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L</w:t>
      </w:r>
      <w:r w:rsidR="006B0247" w:rsidRPr="006A1728">
        <w:rPr>
          <w:rFonts w:ascii="Calibri" w:hAnsi="Calibri" w:cs="Calibri"/>
          <w:lang w:val="lv-LV"/>
        </w:rPr>
        <w:t>auku sētā “Vidzemnieki” ("Vidzemnieki", Dvietes pagasts) ir iespēja aplūkot strausus, fazānus, pāvus un citus eksotiskus un interesantus dzīvniekus.</w:t>
      </w:r>
    </w:p>
    <w:p w14:paraId="28104BA9" w14:textId="1169E8AE" w:rsidR="006B0247" w:rsidRPr="006A1728" w:rsidRDefault="006B0247" w:rsidP="009A5536">
      <w:pPr>
        <w:pStyle w:val="ListParagraph"/>
        <w:numPr>
          <w:ilvl w:val="0"/>
          <w:numId w:val="8"/>
        </w:numPr>
        <w:spacing w:after="120" w:line="240" w:lineRule="auto"/>
        <w:ind w:left="714" w:hanging="357"/>
        <w:contextualSpacing w:val="0"/>
        <w:jc w:val="both"/>
        <w:rPr>
          <w:rFonts w:ascii="Calibri" w:hAnsi="Calibri" w:cs="Calibri"/>
          <w:lang w:val="lv-LV"/>
        </w:rPr>
      </w:pPr>
      <w:r w:rsidRPr="006A1728">
        <w:rPr>
          <w:rFonts w:ascii="Calibri" w:hAnsi="Calibri" w:cs="Calibri"/>
          <w:lang w:val="lv-LV"/>
        </w:rPr>
        <w:t xml:space="preserve">Munču tilts </w:t>
      </w:r>
      <w:r w:rsidR="00D27195">
        <w:rPr>
          <w:rFonts w:ascii="Calibri" w:hAnsi="Calibri" w:cs="Calibri"/>
          <w:lang w:val="lv-LV"/>
        </w:rPr>
        <w:t>–</w:t>
      </w:r>
      <w:r w:rsidRPr="006A1728">
        <w:rPr>
          <w:rFonts w:ascii="Calibri" w:hAnsi="Calibri" w:cs="Calibri"/>
          <w:lang w:val="lv-LV"/>
        </w:rPr>
        <w:t xml:space="preserve"> neliels tilts pāri Berezovkai Dvietes un Ilūkstes upju satekas vietā. Lielāku palu laikā tilta apkārtne un ļoti plaša teritorija dienvidos no tilta atrodas zem ūdens. Laba skatu vieta palos ir puskilometru ziemeļos no tilta – Dvietes un Daugavas senleju saskares vietā.</w:t>
      </w:r>
    </w:p>
    <w:p w14:paraId="14334C52" w14:textId="77777777" w:rsidR="006B0247" w:rsidRPr="006A1728" w:rsidRDefault="006B0247" w:rsidP="00222AB0">
      <w:pPr>
        <w:spacing w:after="120"/>
        <w:jc w:val="both"/>
        <w:rPr>
          <w:rFonts w:ascii="Calibri" w:hAnsi="Calibri" w:cs="Calibri"/>
          <w:sz w:val="22"/>
        </w:rPr>
      </w:pPr>
      <w:r w:rsidRPr="006A1728">
        <w:rPr>
          <w:rFonts w:ascii="Calibri" w:hAnsi="Calibri" w:cs="Calibri"/>
          <w:sz w:val="22"/>
        </w:rPr>
        <w:t>Dabas parkā tiek piedāvātas vairākas aktīvās atpūtas aktivitātes (sazinoties ar informācijas centru “Gulbji”):</w:t>
      </w:r>
    </w:p>
    <w:p w14:paraId="0F039991" w14:textId="77777777" w:rsidR="006B0247" w:rsidRPr="006A1728" w:rsidRDefault="006B0247" w:rsidP="00C162F1">
      <w:pPr>
        <w:pStyle w:val="ListParagraph"/>
        <w:numPr>
          <w:ilvl w:val="0"/>
          <w:numId w:val="12"/>
        </w:numPr>
        <w:spacing w:after="120"/>
        <w:jc w:val="both"/>
        <w:rPr>
          <w:rFonts w:ascii="Calibri" w:hAnsi="Calibri" w:cs="Calibri"/>
          <w:lang w:val="lv-LV"/>
        </w:rPr>
      </w:pPr>
      <w:r w:rsidRPr="006A1728">
        <w:rPr>
          <w:rFonts w:ascii="Calibri" w:hAnsi="Calibri" w:cs="Calibri"/>
          <w:lang w:val="lv-LV"/>
        </w:rPr>
        <w:t>Savvaļas zirgu un govju dzīves vērošana gida pavadībā, ekskursija pa aploku visos gadalaikos;</w:t>
      </w:r>
    </w:p>
    <w:p w14:paraId="182716DC" w14:textId="77777777" w:rsidR="006B0247" w:rsidRPr="006A1728" w:rsidRDefault="006B0247" w:rsidP="00C162F1">
      <w:pPr>
        <w:pStyle w:val="ListParagraph"/>
        <w:numPr>
          <w:ilvl w:val="0"/>
          <w:numId w:val="12"/>
        </w:numPr>
        <w:spacing w:after="120"/>
        <w:jc w:val="both"/>
        <w:rPr>
          <w:rFonts w:ascii="Calibri" w:hAnsi="Calibri" w:cs="Calibri"/>
          <w:lang w:val="lv-LV"/>
        </w:rPr>
      </w:pPr>
      <w:r w:rsidRPr="006A1728">
        <w:rPr>
          <w:rFonts w:ascii="Calibri" w:hAnsi="Calibri" w:cs="Calibri"/>
          <w:lang w:val="lv-LV"/>
        </w:rPr>
        <w:t>Putnu vērošana no putnu vērošanas torņiem – pie Skuķu ezera (Dienvidu tornis, Ziemeļu tornis) un platforma pie informācijas centra “Gulbji”;</w:t>
      </w:r>
    </w:p>
    <w:p w14:paraId="2EA4BED4" w14:textId="77777777" w:rsidR="006B0247" w:rsidRPr="006A1728" w:rsidRDefault="006B0247" w:rsidP="00C162F1">
      <w:pPr>
        <w:pStyle w:val="ListParagraph"/>
        <w:numPr>
          <w:ilvl w:val="0"/>
          <w:numId w:val="12"/>
        </w:numPr>
        <w:spacing w:after="120"/>
        <w:jc w:val="both"/>
        <w:rPr>
          <w:rFonts w:ascii="Calibri" w:hAnsi="Calibri" w:cs="Calibri"/>
          <w:lang w:val="lv-LV"/>
        </w:rPr>
      </w:pPr>
      <w:r w:rsidRPr="006A1728">
        <w:rPr>
          <w:rFonts w:ascii="Calibri" w:hAnsi="Calibri" w:cs="Calibri"/>
          <w:lang w:val="lv-LV"/>
        </w:rPr>
        <w:t>Vides klase dabas parkā “Dvietes paliene”,</w:t>
      </w:r>
      <w:r w:rsidRPr="006A1728">
        <w:rPr>
          <w:lang w:val="lv-LV"/>
        </w:rPr>
        <w:t xml:space="preserve"> </w:t>
      </w:r>
      <w:r w:rsidRPr="006A1728">
        <w:rPr>
          <w:rFonts w:ascii="Calibri" w:hAnsi="Calibri" w:cs="Calibri"/>
          <w:lang w:val="lv-LV"/>
        </w:rPr>
        <w:t>spēja pētīt un iepazīt Dvietes palienes dabu un vēsturi, Sēlijas tradīcijas, nodarbības notiek visos gadalaikos par dažādām tēmām;</w:t>
      </w:r>
    </w:p>
    <w:p w14:paraId="01399ABE" w14:textId="2E9A4167" w:rsidR="006B0247" w:rsidRPr="006A1728" w:rsidRDefault="00D27195" w:rsidP="00C162F1">
      <w:pPr>
        <w:pStyle w:val="ListParagraph"/>
        <w:numPr>
          <w:ilvl w:val="0"/>
          <w:numId w:val="12"/>
        </w:numPr>
        <w:spacing w:after="120"/>
        <w:jc w:val="both"/>
        <w:rPr>
          <w:rFonts w:ascii="Calibri" w:hAnsi="Calibri" w:cs="Calibri"/>
          <w:lang w:val="lv-LV"/>
        </w:rPr>
      </w:pPr>
      <w:r>
        <w:rPr>
          <w:rFonts w:ascii="Calibri" w:hAnsi="Calibri" w:cs="Calibri"/>
          <w:lang w:val="lv-LV"/>
        </w:rPr>
        <w:lastRenderedPageBreak/>
        <w:t xml:space="preserve">Dabas un senvēstures </w:t>
      </w:r>
      <w:r w:rsidR="006B0247" w:rsidRPr="006A1728">
        <w:rPr>
          <w:rFonts w:ascii="Calibri" w:hAnsi="Calibri" w:cs="Calibri"/>
          <w:lang w:val="lv-LV"/>
        </w:rPr>
        <w:t>izziņas pārgājieni;</w:t>
      </w:r>
    </w:p>
    <w:p w14:paraId="19F228B1" w14:textId="77777777" w:rsidR="006B0247" w:rsidRPr="006A1728" w:rsidRDefault="006B0247" w:rsidP="00C162F1">
      <w:pPr>
        <w:pStyle w:val="ListParagraph"/>
        <w:numPr>
          <w:ilvl w:val="0"/>
          <w:numId w:val="12"/>
        </w:numPr>
        <w:spacing w:after="120"/>
        <w:jc w:val="both"/>
        <w:rPr>
          <w:rFonts w:ascii="Calibri" w:hAnsi="Calibri" w:cs="Calibri"/>
          <w:lang w:val="lv-LV"/>
        </w:rPr>
      </w:pPr>
      <w:r w:rsidRPr="006A1728">
        <w:rPr>
          <w:rFonts w:ascii="Calibri" w:hAnsi="Calibri" w:cs="Calibri"/>
          <w:lang w:val="lv-LV"/>
        </w:rPr>
        <w:t>Laivošana Dvietes palienē palu laikā,</w:t>
      </w:r>
      <w:r w:rsidRPr="006A1728">
        <w:rPr>
          <w:lang w:val="lv-LV"/>
        </w:rPr>
        <w:t xml:space="preserve"> </w:t>
      </w:r>
      <w:r w:rsidRPr="006A1728">
        <w:rPr>
          <w:rFonts w:ascii="Calibri" w:hAnsi="Calibri" w:cs="Calibri"/>
          <w:lang w:val="lv-LV"/>
        </w:rPr>
        <w:t>laivu un aprīkojuma izmantošanas iespējas personu grupai līdz 20 cilvēkiem, piedāvājumā laivošanas pavadoņa pakalpojumi;</w:t>
      </w:r>
    </w:p>
    <w:p w14:paraId="1A811D69" w14:textId="4B073AA4" w:rsidR="00BF126B" w:rsidRPr="006A1728" w:rsidRDefault="000D79A7" w:rsidP="009A5536">
      <w:pPr>
        <w:pStyle w:val="ListParagraph"/>
        <w:numPr>
          <w:ilvl w:val="0"/>
          <w:numId w:val="8"/>
        </w:numPr>
        <w:spacing w:after="120"/>
        <w:jc w:val="both"/>
        <w:rPr>
          <w:rFonts w:ascii="Calibri" w:hAnsi="Calibri" w:cs="Calibri"/>
          <w:lang w:val="lv-LV"/>
        </w:rPr>
      </w:pPr>
      <w:r w:rsidRPr="006A1728">
        <w:rPr>
          <w:rFonts w:ascii="Calibri" w:hAnsi="Calibri" w:cs="Calibri"/>
          <w:lang w:val="lv-LV"/>
        </w:rPr>
        <w:t>“</w:t>
      </w:r>
      <w:r w:rsidR="006B0247" w:rsidRPr="006A1728">
        <w:rPr>
          <w:rFonts w:ascii="Calibri" w:hAnsi="Calibri" w:cs="Calibri"/>
          <w:lang w:val="lv-LV"/>
        </w:rPr>
        <w:t xml:space="preserve">Melnais ķēķis” </w:t>
      </w:r>
      <w:r w:rsidRPr="006A1728">
        <w:rPr>
          <w:rFonts w:ascii="Calibri" w:hAnsi="Calibri" w:cs="Calibri"/>
          <w:lang w:val="lv-LV"/>
        </w:rPr>
        <w:t>“</w:t>
      </w:r>
      <w:r w:rsidR="006B0247" w:rsidRPr="006A1728">
        <w:rPr>
          <w:rFonts w:ascii="Calibri" w:hAnsi="Calibri" w:cs="Calibri"/>
          <w:lang w:val="lv-LV"/>
        </w:rPr>
        <w:t>Gulbju” mājās piedāvā apgūt senās lauku sētas prasmes – krējuma seperēšanu, sviesta kulšanu, siera siešanu, tradicionālo Sēlijas ēdienu gatavošanu</w:t>
      </w:r>
      <w:r w:rsidR="00222AB0" w:rsidRPr="006A1728">
        <w:rPr>
          <w:rFonts w:ascii="Calibri" w:hAnsi="Calibri" w:cs="Calibri"/>
          <w:lang w:val="lv-LV"/>
        </w:rPr>
        <w:t>.</w:t>
      </w:r>
    </w:p>
    <w:p w14:paraId="46550CF5" w14:textId="416E39CB" w:rsidR="000D79A7" w:rsidRPr="006A1728" w:rsidRDefault="008D6E93" w:rsidP="000D79A7">
      <w:pPr>
        <w:spacing w:before="0" w:after="120"/>
        <w:jc w:val="both"/>
        <w:rPr>
          <w:rFonts w:ascii="Calibri" w:hAnsi="Calibri" w:cs="Calibri"/>
          <w:sz w:val="22"/>
        </w:rPr>
      </w:pPr>
      <w:r w:rsidRPr="006A1728">
        <w:rPr>
          <w:rFonts w:ascii="Calibri" w:hAnsi="Calibri" w:cs="Calibri"/>
          <w:sz w:val="22"/>
        </w:rPr>
        <w:t>D</w:t>
      </w:r>
      <w:r w:rsidR="000D79A7" w:rsidRPr="006A1728">
        <w:rPr>
          <w:rFonts w:ascii="Calibri" w:hAnsi="Calibri" w:cs="Calibri"/>
          <w:sz w:val="22"/>
        </w:rPr>
        <w:t xml:space="preserve">abas parks pieejamas ne tikai dabas vērotājiem, bet arī laivotājiem (Dvietes palos) un velobraucējiem. Izveidoti apraksti, kas sniedz informāciju par aktivitātēm dabas parkā </w:t>
      </w:r>
      <w:r w:rsidR="00F611B4">
        <w:rPr>
          <w:rFonts w:ascii="Calibri" w:hAnsi="Calibri" w:cs="Calibri"/>
          <w:sz w:val="22"/>
        </w:rPr>
        <w:t>–</w:t>
      </w:r>
      <w:r w:rsidR="000D79A7" w:rsidRPr="006A1728">
        <w:rPr>
          <w:rFonts w:ascii="Calibri" w:hAnsi="Calibri" w:cs="Calibri"/>
          <w:sz w:val="22"/>
        </w:rPr>
        <w:t xml:space="preserve"> laivotājiem, velobraucējiem, autobraucējiem un dabas vērotājiem (spāru un putnu vērotājiem). </w:t>
      </w:r>
    </w:p>
    <w:p w14:paraId="47DEEC2B" w14:textId="7FBCEC89" w:rsidR="000D79A7" w:rsidRPr="006A1728" w:rsidRDefault="000D79A7" w:rsidP="000D79A7">
      <w:pPr>
        <w:spacing w:before="0" w:after="120"/>
        <w:jc w:val="both"/>
        <w:rPr>
          <w:rFonts w:ascii="Calibri" w:hAnsi="Calibri" w:cs="Calibri"/>
          <w:sz w:val="22"/>
        </w:rPr>
      </w:pPr>
      <w:r w:rsidRPr="006A1728">
        <w:rPr>
          <w:rFonts w:ascii="Calibri" w:hAnsi="Calibri" w:cs="Calibri"/>
          <w:sz w:val="22"/>
        </w:rPr>
        <w:t>Maršruti, kuri izveidoti dabas parka teritorijā, vai tajos iekļauts dabas parks “Dvietes</w:t>
      </w:r>
      <w:r w:rsidR="008D6E93" w:rsidRPr="006A1728">
        <w:rPr>
          <w:rFonts w:ascii="Calibri" w:hAnsi="Calibri" w:cs="Calibri"/>
          <w:sz w:val="22"/>
        </w:rPr>
        <w:t xml:space="preserve"> paliene</w:t>
      </w:r>
      <w:r w:rsidRPr="006A1728">
        <w:rPr>
          <w:rFonts w:ascii="Calibri" w:hAnsi="Calibri" w:cs="Calibri"/>
          <w:sz w:val="22"/>
        </w:rPr>
        <w:t>”:</w:t>
      </w:r>
    </w:p>
    <w:p w14:paraId="4E170D4E" w14:textId="07FD5761" w:rsidR="000D79A7" w:rsidRPr="006A1728" w:rsidRDefault="000D79A7" w:rsidP="00C162F1">
      <w:pPr>
        <w:pStyle w:val="ListParagraph"/>
        <w:numPr>
          <w:ilvl w:val="0"/>
          <w:numId w:val="13"/>
        </w:numPr>
        <w:spacing w:after="120" w:line="240" w:lineRule="auto"/>
        <w:jc w:val="both"/>
        <w:rPr>
          <w:rFonts w:ascii="Calibri" w:hAnsi="Calibri" w:cs="Calibri"/>
          <w:lang w:val="lv-LV"/>
        </w:rPr>
      </w:pPr>
      <w:r w:rsidRPr="006A1728">
        <w:rPr>
          <w:rFonts w:ascii="Calibri" w:hAnsi="Calibri" w:cs="Calibri"/>
          <w:lang w:val="lv-LV"/>
        </w:rPr>
        <w:t xml:space="preserve">Dvietes palienes auto </w:t>
      </w:r>
      <w:r w:rsidR="00F611B4">
        <w:rPr>
          <w:rFonts w:ascii="Calibri" w:hAnsi="Calibri" w:cs="Calibri"/>
          <w:lang w:val="lv-LV"/>
        </w:rPr>
        <w:t>–</w:t>
      </w:r>
      <w:r w:rsidRPr="006A1728">
        <w:rPr>
          <w:rFonts w:ascii="Calibri" w:hAnsi="Calibri" w:cs="Calibri"/>
          <w:lang w:val="lv-LV"/>
        </w:rPr>
        <w:t xml:space="preserve"> vel</w:t>
      </w:r>
      <w:r w:rsidR="00F611B4">
        <w:rPr>
          <w:rFonts w:ascii="Calibri" w:hAnsi="Calibri" w:cs="Calibri"/>
          <w:lang w:val="lv-LV"/>
        </w:rPr>
        <w:t xml:space="preserve">o maršruts (Ilūkste – Baltiņi – </w:t>
      </w:r>
      <w:r w:rsidRPr="006A1728">
        <w:rPr>
          <w:rFonts w:ascii="Calibri" w:hAnsi="Calibri" w:cs="Calibri"/>
          <w:lang w:val="lv-LV"/>
        </w:rPr>
        <w:t>Bebrene – Zvīdrāni – Dviete – Munči – Dviete – Doļnaja – Ilūkste);</w:t>
      </w:r>
    </w:p>
    <w:p w14:paraId="65664173" w14:textId="77777777" w:rsidR="000D79A7" w:rsidRPr="006A1728" w:rsidRDefault="000D79A7" w:rsidP="00C162F1">
      <w:pPr>
        <w:pStyle w:val="ListParagraph"/>
        <w:numPr>
          <w:ilvl w:val="0"/>
          <w:numId w:val="13"/>
        </w:numPr>
        <w:spacing w:after="120" w:line="240" w:lineRule="auto"/>
        <w:jc w:val="both"/>
        <w:rPr>
          <w:rFonts w:ascii="Calibri" w:hAnsi="Calibri" w:cs="Calibri"/>
          <w:lang w:val="lv-LV"/>
        </w:rPr>
      </w:pPr>
      <w:r w:rsidRPr="006A1728">
        <w:rPr>
          <w:rFonts w:ascii="Calibri" w:hAnsi="Calibri" w:cs="Calibri"/>
          <w:lang w:val="lv-LV"/>
        </w:rPr>
        <w:t>Dvietes palienes palu maršruts (Bebrene – Dviete – Munči);</w:t>
      </w:r>
    </w:p>
    <w:p w14:paraId="1EE9C9FF" w14:textId="77777777" w:rsidR="000D79A7" w:rsidRPr="006A1728" w:rsidRDefault="000D79A7" w:rsidP="00C162F1">
      <w:pPr>
        <w:pStyle w:val="ListParagraph"/>
        <w:numPr>
          <w:ilvl w:val="0"/>
          <w:numId w:val="13"/>
        </w:numPr>
        <w:spacing w:after="120" w:line="240" w:lineRule="auto"/>
        <w:jc w:val="both"/>
        <w:rPr>
          <w:rFonts w:ascii="Calibri" w:hAnsi="Calibri" w:cs="Calibri"/>
          <w:lang w:val="lv-LV"/>
        </w:rPr>
      </w:pPr>
      <w:r w:rsidRPr="006A1728">
        <w:rPr>
          <w:rFonts w:ascii="Calibri" w:hAnsi="Calibri" w:cs="Calibri"/>
          <w:lang w:val="lv-LV"/>
        </w:rPr>
        <w:t>Dvietes palienes putnu vērošanas maršruts;</w:t>
      </w:r>
    </w:p>
    <w:p w14:paraId="09F700B9" w14:textId="10628364" w:rsidR="000D79A7" w:rsidRPr="006A1728" w:rsidRDefault="000D79A7" w:rsidP="00C162F1">
      <w:pPr>
        <w:pStyle w:val="ListParagraph"/>
        <w:numPr>
          <w:ilvl w:val="0"/>
          <w:numId w:val="13"/>
        </w:numPr>
        <w:spacing w:after="120" w:line="240" w:lineRule="auto"/>
        <w:jc w:val="both"/>
        <w:rPr>
          <w:rFonts w:ascii="Calibri" w:hAnsi="Calibri" w:cs="Calibri"/>
          <w:lang w:val="lv-LV"/>
        </w:rPr>
      </w:pPr>
      <w:r w:rsidRPr="006A1728">
        <w:rPr>
          <w:rFonts w:ascii="Calibri" w:hAnsi="Calibri" w:cs="Calibri"/>
          <w:lang w:val="lv-LV"/>
        </w:rPr>
        <w:t>Dvietes palienes spāru maršruts (Kaldabruņa</w:t>
      </w:r>
      <w:r w:rsidR="00E632F8">
        <w:rPr>
          <w:rFonts w:ascii="Calibri" w:hAnsi="Calibri" w:cs="Calibri"/>
          <w:lang w:val="lv-LV"/>
        </w:rPr>
        <w:t xml:space="preserve"> </w:t>
      </w:r>
      <w:r w:rsidR="00F611B4">
        <w:rPr>
          <w:rFonts w:ascii="Calibri" w:hAnsi="Calibri" w:cs="Calibri"/>
          <w:lang w:val="lv-LV"/>
        </w:rPr>
        <w:t>– B</w:t>
      </w:r>
      <w:r w:rsidRPr="006A1728">
        <w:rPr>
          <w:rFonts w:ascii="Calibri" w:hAnsi="Calibri" w:cs="Calibri"/>
          <w:lang w:val="lv-LV"/>
        </w:rPr>
        <w:t>ebrene</w:t>
      </w:r>
      <w:r w:rsidR="00E632F8">
        <w:rPr>
          <w:rFonts w:ascii="Calibri" w:hAnsi="Calibri" w:cs="Calibri"/>
          <w:lang w:val="lv-LV"/>
        </w:rPr>
        <w:t xml:space="preserve"> – </w:t>
      </w:r>
      <w:r w:rsidRPr="006A1728">
        <w:rPr>
          <w:rFonts w:ascii="Calibri" w:hAnsi="Calibri" w:cs="Calibri"/>
          <w:lang w:val="lv-LV"/>
        </w:rPr>
        <w:t>Dviete</w:t>
      </w:r>
      <w:r w:rsidR="00E632F8">
        <w:rPr>
          <w:rFonts w:ascii="Calibri" w:hAnsi="Calibri" w:cs="Calibri"/>
          <w:lang w:val="lv-LV"/>
        </w:rPr>
        <w:t xml:space="preserve"> </w:t>
      </w:r>
      <w:r w:rsidRPr="006A1728">
        <w:rPr>
          <w:rFonts w:ascii="Calibri" w:hAnsi="Calibri" w:cs="Calibri"/>
          <w:lang w:val="lv-LV"/>
        </w:rPr>
        <w:t>­</w:t>
      </w:r>
      <w:r w:rsidR="00E632F8">
        <w:rPr>
          <w:rFonts w:ascii="Calibri" w:hAnsi="Calibri" w:cs="Calibri"/>
          <w:lang w:val="lv-LV"/>
        </w:rPr>
        <w:t xml:space="preserve"> </w:t>
      </w:r>
      <w:r w:rsidRPr="006A1728">
        <w:rPr>
          <w:rFonts w:ascii="Calibri" w:hAnsi="Calibri" w:cs="Calibri"/>
          <w:lang w:val="lv-LV"/>
        </w:rPr>
        <w:t>Mušķi);</w:t>
      </w:r>
    </w:p>
    <w:p w14:paraId="63E37ED0" w14:textId="77777777" w:rsidR="000D79A7" w:rsidRPr="006A1728" w:rsidRDefault="000D79A7" w:rsidP="00C162F1">
      <w:pPr>
        <w:pStyle w:val="ListParagraph"/>
        <w:numPr>
          <w:ilvl w:val="0"/>
          <w:numId w:val="13"/>
        </w:numPr>
        <w:spacing w:after="120" w:line="240" w:lineRule="auto"/>
        <w:jc w:val="both"/>
        <w:rPr>
          <w:rFonts w:ascii="Calibri" w:hAnsi="Calibri" w:cs="Calibri"/>
          <w:lang w:val="lv-LV"/>
        </w:rPr>
      </w:pPr>
      <w:r w:rsidRPr="006A1728">
        <w:rPr>
          <w:rFonts w:ascii="Calibri" w:hAnsi="Calibri" w:cs="Calibri"/>
          <w:lang w:val="lv-LV"/>
        </w:rPr>
        <w:t>“Lauku ceļotāja” maršruts pa Sēliju (autobraucējiem).</w:t>
      </w:r>
    </w:p>
    <w:p w14:paraId="2984E7F3" w14:textId="77777777" w:rsidR="000D79A7" w:rsidRPr="006A1728" w:rsidRDefault="000D79A7" w:rsidP="000D79A7">
      <w:pPr>
        <w:spacing w:before="0" w:after="120"/>
        <w:jc w:val="both"/>
        <w:rPr>
          <w:rFonts w:ascii="Calibri" w:hAnsi="Calibri" w:cs="Calibri"/>
          <w:sz w:val="22"/>
        </w:rPr>
      </w:pPr>
      <w:r w:rsidRPr="006A1728">
        <w:rPr>
          <w:rFonts w:ascii="Calibri" w:hAnsi="Calibri" w:cs="Calibri"/>
          <w:sz w:val="22"/>
        </w:rPr>
        <w:t>Dabas parka “Dvietes paliene” teritorijā un tā tuvumā tūrisma un aktīvās atpūtas resursi un infrastruktūra, kā arī tūristu plūsma vairāk koncentrējusies Bebrenes un Dvietes ciemu apkārtnē. Bebrenes ciemu plānots attīstīt kā Ilūkstes novada nozīmes tūrisma centru, bet Dvietes ciemu kā novada dabas tūrisma centru.</w:t>
      </w:r>
      <w:r w:rsidRPr="006A1728">
        <w:rPr>
          <w:rStyle w:val="FootnoteReference"/>
          <w:rFonts w:ascii="Calibri" w:hAnsi="Calibri" w:cs="Calibri"/>
          <w:sz w:val="22"/>
        </w:rPr>
        <w:footnoteReference w:id="21"/>
      </w:r>
    </w:p>
    <w:p w14:paraId="5C150E4F" w14:textId="2070A096" w:rsidR="00AE2CB6" w:rsidRPr="006A1728" w:rsidRDefault="000D79A7" w:rsidP="000D79A7">
      <w:pPr>
        <w:spacing w:before="0" w:after="120"/>
        <w:jc w:val="both"/>
        <w:rPr>
          <w:rFonts w:ascii="Calibri" w:hAnsi="Calibri" w:cs="Calibri"/>
          <w:sz w:val="22"/>
        </w:rPr>
      </w:pPr>
      <w:r w:rsidRPr="006A1728">
        <w:rPr>
          <w:rFonts w:ascii="Calibri" w:hAnsi="Calibri" w:cs="Calibri"/>
          <w:sz w:val="22"/>
        </w:rPr>
        <w:t>Apmeklētāju skaits dabas parkā “Dvietes paliene”, pēc pieejamajiem datiem informācijas centrā “Gulbji”, laika posmā no 2010.</w:t>
      </w:r>
      <w:r w:rsidR="00F611B4">
        <w:rPr>
          <w:rFonts w:ascii="Calibri" w:hAnsi="Calibri" w:cs="Calibri"/>
          <w:sz w:val="22"/>
        </w:rPr>
        <w:t> </w:t>
      </w:r>
      <w:r w:rsidRPr="006A1728">
        <w:rPr>
          <w:rFonts w:ascii="Calibri" w:hAnsi="Calibri" w:cs="Calibri"/>
          <w:sz w:val="22"/>
        </w:rPr>
        <w:t>gada līdz 2018.</w:t>
      </w:r>
      <w:r w:rsidR="00F611B4">
        <w:rPr>
          <w:rFonts w:ascii="Calibri" w:hAnsi="Calibri" w:cs="Calibri"/>
          <w:sz w:val="22"/>
        </w:rPr>
        <w:t> </w:t>
      </w:r>
      <w:r w:rsidRPr="006A1728">
        <w:rPr>
          <w:rFonts w:ascii="Calibri" w:hAnsi="Calibri" w:cs="Calibri"/>
          <w:sz w:val="22"/>
        </w:rPr>
        <w:t>gadam ir bijis svārstīgs, ar būtisku pieaugumu 2017.</w:t>
      </w:r>
      <w:r w:rsidR="00F611B4">
        <w:rPr>
          <w:rFonts w:ascii="Calibri" w:hAnsi="Calibri" w:cs="Calibri"/>
          <w:sz w:val="22"/>
        </w:rPr>
        <w:t> </w:t>
      </w:r>
      <w:r w:rsidRPr="006A1728">
        <w:rPr>
          <w:rFonts w:ascii="Calibri" w:hAnsi="Calibri" w:cs="Calibri"/>
          <w:sz w:val="22"/>
        </w:rPr>
        <w:t>gadā un salīdzinoši krasu samazinājumu 2018.</w:t>
      </w:r>
      <w:r w:rsidR="00F611B4">
        <w:rPr>
          <w:rFonts w:ascii="Calibri" w:hAnsi="Calibri" w:cs="Calibri"/>
          <w:sz w:val="22"/>
        </w:rPr>
        <w:t> </w:t>
      </w:r>
      <w:r w:rsidRPr="006A1728">
        <w:rPr>
          <w:rFonts w:ascii="Calibri" w:hAnsi="Calibri" w:cs="Calibri"/>
          <w:sz w:val="22"/>
        </w:rPr>
        <w:t xml:space="preserve">gadā (skatīt </w:t>
      </w:r>
      <w:r w:rsidR="00AE2CB6" w:rsidRPr="006A1728">
        <w:rPr>
          <w:rFonts w:ascii="Calibri" w:hAnsi="Calibri" w:cs="Calibri"/>
          <w:sz w:val="22"/>
        </w:rPr>
        <w:t>3.1</w:t>
      </w:r>
      <w:r w:rsidRPr="006A1728">
        <w:rPr>
          <w:rFonts w:ascii="Calibri" w:hAnsi="Calibri" w:cs="Calibri"/>
          <w:sz w:val="22"/>
        </w:rPr>
        <w:t>.</w:t>
      </w:r>
      <w:r w:rsidR="00F611B4">
        <w:rPr>
          <w:rFonts w:ascii="Calibri" w:hAnsi="Calibri" w:cs="Calibri"/>
          <w:sz w:val="22"/>
        </w:rPr>
        <w:t> </w:t>
      </w:r>
      <w:r w:rsidRPr="006A1728">
        <w:rPr>
          <w:rFonts w:ascii="Calibri" w:hAnsi="Calibri" w:cs="Calibri"/>
          <w:sz w:val="22"/>
        </w:rPr>
        <w:t>attēlu). 2017.</w:t>
      </w:r>
      <w:r w:rsidR="00F611B4">
        <w:rPr>
          <w:rFonts w:ascii="Calibri" w:hAnsi="Calibri" w:cs="Calibri"/>
          <w:sz w:val="22"/>
        </w:rPr>
        <w:t> </w:t>
      </w:r>
      <w:r w:rsidRPr="006A1728">
        <w:rPr>
          <w:rFonts w:ascii="Calibri" w:hAnsi="Calibri" w:cs="Calibri"/>
          <w:sz w:val="22"/>
        </w:rPr>
        <w:t>gadā dabas park</w:t>
      </w:r>
      <w:r w:rsidR="00F611B4">
        <w:rPr>
          <w:rFonts w:ascii="Calibri" w:hAnsi="Calibri" w:cs="Calibri"/>
          <w:sz w:val="22"/>
        </w:rPr>
        <w:t>ā norisinājās viens no nacionāla</w:t>
      </w:r>
      <w:r w:rsidRPr="006A1728">
        <w:rPr>
          <w:rFonts w:ascii="Calibri" w:hAnsi="Calibri" w:cs="Calibri"/>
          <w:sz w:val="22"/>
        </w:rPr>
        <w:t xml:space="preserve"> mērogā populārā pasākuma “Dabas koncertzāle” koncertiem un izziņas darbnīcām, kas piesaistīja nozīmīgu apmeklētāju skaitu.</w:t>
      </w:r>
    </w:p>
    <w:p w14:paraId="484EA0E0" w14:textId="77777777" w:rsidR="00AE2CB6" w:rsidRPr="006A1728" w:rsidRDefault="00AE2CB6" w:rsidP="000D79A7">
      <w:pPr>
        <w:spacing w:before="0" w:after="120"/>
        <w:jc w:val="both"/>
        <w:rPr>
          <w:rFonts w:ascii="Calibri" w:hAnsi="Calibri" w:cs="Calibri"/>
          <w:sz w:val="22"/>
        </w:rPr>
      </w:pPr>
      <w:r w:rsidRPr="006A1728">
        <w:rPr>
          <w:noProof/>
          <w:lang w:eastAsia="lv-LV"/>
        </w:rPr>
        <w:drawing>
          <wp:inline distT="0" distB="0" distL="0" distR="0" wp14:anchorId="6B2ADEDB" wp14:editId="66B47789">
            <wp:extent cx="6096000" cy="1947545"/>
            <wp:effectExtent l="0" t="0" r="0" b="0"/>
            <wp:docPr id="25" name="Diagram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7E9BB4" w14:textId="1BCD4F52" w:rsidR="00AE2CB6" w:rsidRPr="006A1728" w:rsidRDefault="000D346E" w:rsidP="0049408B">
      <w:pPr>
        <w:spacing w:before="0" w:after="120"/>
        <w:jc w:val="center"/>
        <w:rPr>
          <w:rFonts w:ascii="Calibri" w:hAnsi="Calibri" w:cs="Calibri"/>
          <w:i/>
          <w:iCs/>
          <w:sz w:val="20"/>
          <w:szCs w:val="20"/>
        </w:rPr>
      </w:pPr>
      <w:r w:rsidRPr="006A1728">
        <w:rPr>
          <w:rFonts w:ascii="Calibri" w:hAnsi="Calibri" w:cs="Calibri"/>
          <w:i/>
          <w:iCs/>
          <w:sz w:val="20"/>
          <w:szCs w:val="20"/>
        </w:rPr>
        <w:t>3.1</w:t>
      </w:r>
      <w:r w:rsidR="00AE2CB6" w:rsidRPr="006A1728">
        <w:rPr>
          <w:rFonts w:ascii="Calibri" w:hAnsi="Calibri" w:cs="Calibri"/>
          <w:i/>
          <w:iCs/>
          <w:sz w:val="20"/>
          <w:szCs w:val="20"/>
        </w:rPr>
        <w:t>.</w:t>
      </w:r>
      <w:r w:rsidR="00F611B4">
        <w:rPr>
          <w:rFonts w:ascii="Calibri" w:hAnsi="Calibri" w:cs="Calibri"/>
          <w:i/>
          <w:iCs/>
          <w:sz w:val="20"/>
          <w:szCs w:val="20"/>
        </w:rPr>
        <w:t> </w:t>
      </w:r>
      <w:r w:rsidR="00AE2CB6" w:rsidRPr="006A1728">
        <w:rPr>
          <w:rFonts w:ascii="Calibri" w:hAnsi="Calibri" w:cs="Calibri"/>
          <w:i/>
          <w:iCs/>
          <w:sz w:val="20"/>
          <w:szCs w:val="20"/>
        </w:rPr>
        <w:t xml:space="preserve">attēls. </w:t>
      </w:r>
      <w:r w:rsidR="00AE2CB6" w:rsidRPr="006A1728">
        <w:rPr>
          <w:rFonts w:ascii="Calibri" w:hAnsi="Calibri" w:cs="Calibri"/>
          <w:b/>
          <w:bCs/>
          <w:i/>
          <w:iCs/>
          <w:sz w:val="20"/>
          <w:szCs w:val="20"/>
        </w:rPr>
        <w:t>Apmeklētāju skaits informācijas centrā “Gulbji”</w:t>
      </w:r>
      <w:r w:rsidR="00AE2CB6" w:rsidRPr="006A1728">
        <w:rPr>
          <w:rStyle w:val="FootnoteReference"/>
          <w:rFonts w:ascii="Calibri" w:hAnsi="Calibri" w:cs="Calibri"/>
          <w:b/>
          <w:bCs/>
          <w:i/>
          <w:iCs/>
          <w:sz w:val="20"/>
          <w:szCs w:val="20"/>
        </w:rPr>
        <w:footnoteReference w:id="22"/>
      </w:r>
    </w:p>
    <w:p w14:paraId="6AC32ED0" w14:textId="764E24D9" w:rsidR="000D79A7" w:rsidRPr="006A1728" w:rsidRDefault="000D346E" w:rsidP="000D79A7">
      <w:pPr>
        <w:spacing w:before="0" w:after="120"/>
        <w:jc w:val="both"/>
        <w:rPr>
          <w:rFonts w:ascii="Calibri" w:hAnsi="Calibri" w:cs="Calibri"/>
          <w:sz w:val="22"/>
        </w:rPr>
      </w:pPr>
      <w:r w:rsidRPr="006A1728">
        <w:rPr>
          <w:rFonts w:ascii="Calibri" w:hAnsi="Calibri" w:cs="Calibri"/>
          <w:sz w:val="22"/>
        </w:rPr>
        <w:t>Apmeklētāju skaits Paula Sukatnieka mājā “Apsītes” 2017. un 2018.</w:t>
      </w:r>
      <w:r w:rsidR="00F611B4">
        <w:rPr>
          <w:rFonts w:ascii="Calibri" w:hAnsi="Calibri" w:cs="Calibri"/>
          <w:sz w:val="22"/>
        </w:rPr>
        <w:t> </w:t>
      </w:r>
      <w:r w:rsidRPr="006A1728">
        <w:rPr>
          <w:rFonts w:ascii="Calibri" w:hAnsi="Calibri" w:cs="Calibri"/>
          <w:sz w:val="22"/>
        </w:rPr>
        <w:t>gadā nedaudz sa</w:t>
      </w:r>
      <w:r w:rsidR="00F611B4">
        <w:rPr>
          <w:rFonts w:ascii="Calibri" w:hAnsi="Calibri" w:cs="Calibri"/>
          <w:sz w:val="22"/>
        </w:rPr>
        <w:t>mazinājies, salīdzinot ar 2016. </w:t>
      </w:r>
      <w:r w:rsidRPr="006A1728">
        <w:rPr>
          <w:rFonts w:ascii="Calibri" w:hAnsi="Calibri" w:cs="Calibri"/>
          <w:sz w:val="22"/>
        </w:rPr>
        <w:t>gadu, kad tajās viesojās 1116 apmeklētāji. Dvietes muižā apmeklētāju skaits 2017. un 2018.</w:t>
      </w:r>
      <w:r w:rsidR="00F611B4">
        <w:rPr>
          <w:rFonts w:ascii="Calibri" w:hAnsi="Calibri" w:cs="Calibri"/>
          <w:sz w:val="22"/>
        </w:rPr>
        <w:t> </w:t>
      </w:r>
      <w:r w:rsidRPr="006A1728">
        <w:rPr>
          <w:rFonts w:ascii="Calibri" w:hAnsi="Calibri" w:cs="Calibri"/>
          <w:sz w:val="22"/>
        </w:rPr>
        <w:t>gadā arī samazinājās, salīdzinot ar 2016.</w:t>
      </w:r>
      <w:r w:rsidR="00F611B4">
        <w:rPr>
          <w:rFonts w:ascii="Calibri" w:hAnsi="Calibri" w:cs="Calibri"/>
          <w:sz w:val="22"/>
        </w:rPr>
        <w:t> </w:t>
      </w:r>
      <w:r w:rsidRPr="006A1728">
        <w:rPr>
          <w:rFonts w:ascii="Calibri" w:hAnsi="Calibri" w:cs="Calibri"/>
          <w:sz w:val="22"/>
        </w:rPr>
        <w:t>gadu, jo tika realizēts projekts “Mākslas un radošuma darbnīcas “Mansarda rosītava” izveide Dvietes muižā”, kura laikā Dvietes muiža ilgāku laiku bija slēgta (skatīt 3.2.</w:t>
      </w:r>
      <w:r w:rsidR="00F611B4">
        <w:rPr>
          <w:rFonts w:ascii="Calibri" w:hAnsi="Calibri" w:cs="Calibri"/>
          <w:sz w:val="22"/>
        </w:rPr>
        <w:t> </w:t>
      </w:r>
      <w:r w:rsidRPr="006A1728">
        <w:rPr>
          <w:rFonts w:ascii="Calibri" w:hAnsi="Calibri" w:cs="Calibri"/>
          <w:sz w:val="22"/>
        </w:rPr>
        <w:t>attēlu).</w:t>
      </w:r>
    </w:p>
    <w:p w14:paraId="6F61852F" w14:textId="7B276E92" w:rsidR="000D79A7" w:rsidRPr="006A1728" w:rsidRDefault="000D346E" w:rsidP="000D79A7">
      <w:pPr>
        <w:spacing w:after="120"/>
        <w:ind w:left="360"/>
        <w:jc w:val="both"/>
        <w:rPr>
          <w:rFonts w:ascii="Calibri" w:hAnsi="Calibri" w:cs="Calibri"/>
        </w:rPr>
      </w:pPr>
      <w:r w:rsidRPr="006A1728">
        <w:rPr>
          <w:noProof/>
          <w:lang w:eastAsia="lv-LV"/>
        </w:rPr>
        <w:lastRenderedPageBreak/>
        <w:drawing>
          <wp:inline distT="0" distB="0" distL="0" distR="0" wp14:anchorId="1D9DBDD3" wp14:editId="7C857D33">
            <wp:extent cx="6120130" cy="2109916"/>
            <wp:effectExtent l="0" t="0" r="0" b="5080"/>
            <wp:docPr id="26" name="Diagramma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2424F12" w14:textId="2EE89EA8" w:rsidR="000D346E" w:rsidRPr="006A1728" w:rsidRDefault="000D346E" w:rsidP="0049408B">
      <w:pPr>
        <w:spacing w:before="0" w:after="120"/>
        <w:jc w:val="center"/>
        <w:rPr>
          <w:rFonts w:ascii="Calibri" w:hAnsi="Calibri" w:cs="Calibri"/>
          <w:b/>
          <w:bCs/>
          <w:i/>
          <w:iCs/>
          <w:sz w:val="20"/>
          <w:szCs w:val="20"/>
        </w:rPr>
      </w:pPr>
      <w:r w:rsidRPr="006A1728">
        <w:rPr>
          <w:rFonts w:ascii="Calibri" w:hAnsi="Calibri" w:cs="Calibri"/>
          <w:i/>
          <w:iCs/>
          <w:sz w:val="20"/>
          <w:szCs w:val="20"/>
        </w:rPr>
        <w:t>3.2.</w:t>
      </w:r>
      <w:r w:rsidR="00F611B4">
        <w:rPr>
          <w:rFonts w:ascii="Calibri" w:hAnsi="Calibri" w:cs="Calibri"/>
          <w:i/>
          <w:iCs/>
          <w:sz w:val="20"/>
          <w:szCs w:val="20"/>
        </w:rPr>
        <w:t> </w:t>
      </w:r>
      <w:r w:rsidRPr="006A1728">
        <w:rPr>
          <w:rFonts w:ascii="Calibri" w:hAnsi="Calibri" w:cs="Calibri"/>
          <w:i/>
          <w:iCs/>
          <w:sz w:val="20"/>
          <w:szCs w:val="20"/>
        </w:rPr>
        <w:t>attēls.</w:t>
      </w:r>
      <w:r w:rsidRPr="006A1728">
        <w:rPr>
          <w:rFonts w:ascii="Calibri" w:hAnsi="Calibri" w:cs="Calibri"/>
          <w:b/>
          <w:bCs/>
          <w:i/>
          <w:iCs/>
          <w:sz w:val="20"/>
          <w:szCs w:val="20"/>
        </w:rPr>
        <w:t xml:space="preserve"> Apmeklētāju skaits mājās “Apsītes” un Dvietes muižā</w:t>
      </w:r>
      <w:r w:rsidRPr="006A1728">
        <w:rPr>
          <w:rStyle w:val="FootnoteReference"/>
          <w:rFonts w:ascii="Calibri" w:hAnsi="Calibri" w:cs="Calibri"/>
          <w:b/>
          <w:bCs/>
          <w:i/>
          <w:iCs/>
          <w:sz w:val="20"/>
          <w:szCs w:val="20"/>
        </w:rPr>
        <w:footnoteReference w:id="23"/>
      </w:r>
    </w:p>
    <w:p w14:paraId="09F20ADE" w14:textId="77777777" w:rsidR="000D346E" w:rsidRPr="006A1728" w:rsidRDefault="000D346E" w:rsidP="006960AC">
      <w:pPr>
        <w:spacing w:before="0" w:after="120"/>
        <w:jc w:val="both"/>
        <w:rPr>
          <w:rFonts w:ascii="Calibri" w:hAnsi="Calibri" w:cs="Calibri"/>
          <w:sz w:val="22"/>
        </w:rPr>
      </w:pPr>
      <w:r w:rsidRPr="006A1728">
        <w:rPr>
          <w:rFonts w:ascii="Calibri" w:hAnsi="Calibri" w:cs="Calibri"/>
          <w:sz w:val="22"/>
        </w:rPr>
        <w:t>Dabas parku un tā izveidoto infrastruktūru ceļotāji, kā arī laivotāji ar savām laivām, apmeklē arī pastāvīgi, nepiesakoties informācijas centrā “Gulbji”, līdz ar to daļa apmeklētāju dabas parka teritorijā nav uzskaitīti.</w:t>
      </w:r>
    </w:p>
    <w:p w14:paraId="2597958E" w14:textId="2D1B5665" w:rsidR="000D346E" w:rsidRPr="006A1728" w:rsidRDefault="000D346E" w:rsidP="006960AC">
      <w:pPr>
        <w:spacing w:before="0" w:after="120"/>
        <w:jc w:val="both"/>
        <w:rPr>
          <w:rFonts w:ascii="Calibri" w:hAnsi="Calibri" w:cs="Calibri"/>
          <w:sz w:val="22"/>
        </w:rPr>
      </w:pPr>
      <w:r w:rsidRPr="006A1728">
        <w:rPr>
          <w:rFonts w:ascii="Calibri" w:hAnsi="Calibri" w:cs="Calibri"/>
          <w:sz w:val="22"/>
        </w:rPr>
        <w:t>Lielākoties dabas parku apmeklē tūristi, kas novērtē tā dabas vērtības, procesus un līdz šim paveikto dabas resursu saglabāšanā un atjaunošanā. Infrastruktūra un pakalpojumi dabas parkā galvenokārt ir saistīti ar dabas procesu un resursu izzināšanu, līdz ar to liels tūristu pieplūdums dabas parkā visdrīzāk nebūs, izņemot jau tradicionālos pasākumus, kuru laikā vienkopus parkā ierodas vairāki apmeklētāji (Putnu vērošanas dienas, palu periodā u.c.), kā arī, ja netiks organizēti lielāka mēroga pasākumi, kā 2017.</w:t>
      </w:r>
      <w:r w:rsidR="00F611B4">
        <w:rPr>
          <w:rFonts w:ascii="Calibri" w:hAnsi="Calibri" w:cs="Calibri"/>
          <w:sz w:val="22"/>
        </w:rPr>
        <w:t> </w:t>
      </w:r>
      <w:r w:rsidRPr="006A1728">
        <w:rPr>
          <w:rFonts w:ascii="Calibri" w:hAnsi="Calibri" w:cs="Calibri"/>
          <w:sz w:val="22"/>
        </w:rPr>
        <w:t>gadā organizētais dabas koncerts. Svarīgi, lai lielākas apmeklētāju plūsmas tiktu novirzītas uz jau esošiem vai jauniem infrastruktūras objektiem un atstātu pēc iespējas mazāku ietekmi uz vidi. Īstenojot jaunas aktivitātes dabas parkā saistībā ar tūrismu, būtiski ir piesaistīt vietējos iedzīvotājus, kas izstrādā šos piedāvājumus tā, lai ietekme uz vidi tiktu atstāta pēc iespējas mazāka un tiktu ilgtermiņā saglabāti dabas parka resursi.</w:t>
      </w:r>
    </w:p>
    <w:p w14:paraId="5FFD4A73" w14:textId="0CCE1F7C" w:rsidR="00F86C55" w:rsidRPr="006A1728" w:rsidRDefault="00F86C55" w:rsidP="006960AC">
      <w:pPr>
        <w:spacing w:before="0" w:after="120"/>
        <w:jc w:val="both"/>
        <w:rPr>
          <w:rFonts w:ascii="Calibri" w:hAnsi="Calibri" w:cs="Calibri"/>
          <w:sz w:val="22"/>
        </w:rPr>
      </w:pPr>
      <w:r w:rsidRPr="006A1728">
        <w:rPr>
          <w:rFonts w:ascii="Calibri" w:hAnsi="Calibri" w:cs="Calibri"/>
          <w:sz w:val="22"/>
        </w:rPr>
        <w:t xml:space="preserve">Esošā publiski pieejamā </w:t>
      </w:r>
      <w:r w:rsidR="006B0247" w:rsidRPr="006A1728">
        <w:rPr>
          <w:rFonts w:ascii="Calibri" w:hAnsi="Calibri" w:cs="Calibri"/>
          <w:sz w:val="22"/>
        </w:rPr>
        <w:t>i</w:t>
      </w:r>
      <w:r w:rsidRPr="006A1728">
        <w:rPr>
          <w:rFonts w:ascii="Calibri" w:hAnsi="Calibri" w:cs="Calibri"/>
          <w:sz w:val="22"/>
        </w:rPr>
        <w:t xml:space="preserve">nfrastruktūra dabas parka teritorijā </w:t>
      </w:r>
      <w:r w:rsidR="006B0247" w:rsidRPr="006A1728">
        <w:rPr>
          <w:rFonts w:ascii="Calibri" w:hAnsi="Calibri" w:cs="Calibri"/>
          <w:sz w:val="22"/>
        </w:rPr>
        <w:t xml:space="preserve">skatāma Pielikuma </w:t>
      </w:r>
      <w:r w:rsidR="00E632F8">
        <w:rPr>
          <w:rFonts w:ascii="Calibri" w:hAnsi="Calibri" w:cs="Calibri"/>
          <w:sz w:val="22"/>
        </w:rPr>
        <w:t xml:space="preserve">“Grafiskā daļa” </w:t>
      </w:r>
      <w:r w:rsidR="00222AB0" w:rsidRPr="006A1728">
        <w:rPr>
          <w:rFonts w:ascii="Calibri" w:hAnsi="Calibri" w:cs="Calibri"/>
          <w:sz w:val="22"/>
        </w:rPr>
        <w:t>12</w:t>
      </w:r>
      <w:r w:rsidR="00A904BE" w:rsidRPr="006A1728">
        <w:rPr>
          <w:rFonts w:ascii="Calibri" w:hAnsi="Calibri" w:cs="Calibri"/>
          <w:sz w:val="22"/>
        </w:rPr>
        <w:t>.</w:t>
      </w:r>
      <w:r w:rsidR="00F611B4">
        <w:rPr>
          <w:rFonts w:ascii="Calibri" w:hAnsi="Calibri" w:cs="Calibri"/>
          <w:sz w:val="22"/>
        </w:rPr>
        <w:t> </w:t>
      </w:r>
      <w:r w:rsidRPr="006A1728">
        <w:rPr>
          <w:rFonts w:ascii="Calibri" w:hAnsi="Calibri" w:cs="Calibri"/>
          <w:sz w:val="22"/>
        </w:rPr>
        <w:t>attēlā.</w:t>
      </w:r>
    </w:p>
    <w:p w14:paraId="66521278" w14:textId="0D55BC6D" w:rsidR="00084A0D" w:rsidRPr="006A1728" w:rsidRDefault="00F611B4" w:rsidP="002A79E8">
      <w:pPr>
        <w:pStyle w:val="Heading3"/>
      </w:pPr>
      <w:bookmarkStart w:id="37" w:name="_Toc41908969"/>
      <w:r>
        <w:t>3.3.2. </w:t>
      </w:r>
      <w:r w:rsidR="00084A0D" w:rsidRPr="006A1728">
        <w:t>Lauksaimniecība</w:t>
      </w:r>
      <w:bookmarkEnd w:id="37"/>
    </w:p>
    <w:p w14:paraId="69BAD8B1" w14:textId="0A15A7AE" w:rsidR="00A64499" w:rsidRPr="006A1728" w:rsidRDefault="00A64499" w:rsidP="00A64499">
      <w:pPr>
        <w:spacing w:before="0" w:after="120"/>
        <w:jc w:val="both"/>
        <w:rPr>
          <w:rFonts w:ascii="Calibri" w:hAnsi="Calibri" w:cs="Calibri"/>
          <w:sz w:val="22"/>
        </w:rPr>
      </w:pPr>
      <w:r w:rsidRPr="006A1728">
        <w:rPr>
          <w:rFonts w:ascii="Calibri" w:hAnsi="Calibri" w:cs="Calibri"/>
          <w:sz w:val="22"/>
        </w:rPr>
        <w:t>Dabas parka “Dvietes paliene” teritorijas lielāko daļu aizņem lauksaimniecības zeme – 35</w:t>
      </w:r>
      <w:r w:rsidR="009547DF" w:rsidRPr="006A1728">
        <w:rPr>
          <w:rFonts w:ascii="Calibri" w:hAnsi="Calibri" w:cs="Calibri"/>
          <w:sz w:val="22"/>
        </w:rPr>
        <w:t>52,1</w:t>
      </w:r>
      <w:r w:rsidR="00F611B4">
        <w:rPr>
          <w:rFonts w:ascii="Calibri" w:hAnsi="Calibri" w:cs="Calibri"/>
          <w:sz w:val="22"/>
        </w:rPr>
        <w:t> </w:t>
      </w:r>
      <w:r w:rsidRPr="006A1728">
        <w:rPr>
          <w:rFonts w:ascii="Calibri" w:hAnsi="Calibri" w:cs="Calibri"/>
          <w:sz w:val="22"/>
        </w:rPr>
        <w:t>ha jeb 7</w:t>
      </w:r>
      <w:r w:rsidR="009547DF" w:rsidRPr="006A1728">
        <w:rPr>
          <w:rFonts w:ascii="Calibri" w:hAnsi="Calibri" w:cs="Calibri"/>
          <w:sz w:val="22"/>
        </w:rPr>
        <w:t>1,2</w:t>
      </w:r>
      <w:r w:rsidR="00F611B4">
        <w:rPr>
          <w:rFonts w:ascii="Calibri" w:hAnsi="Calibri" w:cs="Calibri"/>
          <w:sz w:val="22"/>
        </w:rPr>
        <w:t> </w:t>
      </w:r>
      <w:r w:rsidRPr="006A1728">
        <w:rPr>
          <w:rFonts w:ascii="Calibri" w:hAnsi="Calibri" w:cs="Calibri"/>
          <w:sz w:val="22"/>
        </w:rPr>
        <w:t>%.</w:t>
      </w:r>
      <w:r w:rsidRPr="006A1728">
        <w:rPr>
          <w:rFonts w:ascii="Calibri" w:hAnsi="Calibri" w:cs="Calibri"/>
        </w:rPr>
        <w:t xml:space="preserve"> </w:t>
      </w:r>
      <w:r w:rsidR="0082729E" w:rsidRPr="006A1728">
        <w:rPr>
          <w:rFonts w:ascii="Calibri" w:hAnsi="Calibri" w:cs="Calibri"/>
          <w:sz w:val="22"/>
        </w:rPr>
        <w:t>No 831 zemes vienībām 710 zemes vienības jeb 88,73</w:t>
      </w:r>
      <w:r w:rsidR="00F611B4">
        <w:rPr>
          <w:rFonts w:ascii="Calibri" w:hAnsi="Calibri" w:cs="Calibri"/>
          <w:sz w:val="22"/>
        </w:rPr>
        <w:t> </w:t>
      </w:r>
      <w:r w:rsidR="0082729E" w:rsidRPr="006A1728">
        <w:rPr>
          <w:rFonts w:ascii="Calibri" w:hAnsi="Calibri" w:cs="Calibri"/>
          <w:sz w:val="22"/>
        </w:rPr>
        <w:t>% ir zeme</w:t>
      </w:r>
      <w:r w:rsidR="0082729E" w:rsidRPr="006A1728">
        <w:rPr>
          <w:rFonts w:ascii="Calibri" w:eastAsia="Times New Roman" w:hAnsi="Calibri" w:cs="Calibri"/>
          <w:color w:val="000000"/>
          <w:sz w:val="22"/>
          <w:lang w:eastAsia="lv-LV"/>
        </w:rPr>
        <w:t>, uz kuras galvenā saimnieciskā darbība ir lauksaimniecība</w:t>
      </w:r>
      <w:r w:rsidRPr="006A1728">
        <w:rPr>
          <w:rFonts w:ascii="Calibri" w:hAnsi="Calibri" w:cs="Calibri"/>
          <w:sz w:val="22"/>
        </w:rPr>
        <w:t>.</w:t>
      </w:r>
      <w:r w:rsidR="00E81B55" w:rsidRPr="006A1728">
        <w:rPr>
          <w:rFonts w:ascii="Calibri" w:hAnsi="Calibri" w:cs="Calibri"/>
          <w:sz w:val="22"/>
        </w:rPr>
        <w:t xml:space="preserve"> </w:t>
      </w:r>
      <w:r w:rsidR="00B91982" w:rsidRPr="006A1728">
        <w:rPr>
          <w:rFonts w:ascii="Calibri" w:hAnsi="Calibri" w:cs="Calibri"/>
          <w:sz w:val="22"/>
        </w:rPr>
        <w:t>Dabas parka teritorijā</w:t>
      </w:r>
      <w:r w:rsidR="00FE38C3" w:rsidRPr="006A1728">
        <w:rPr>
          <w:rFonts w:ascii="Calibri" w:hAnsi="Calibri" w:cs="Calibri"/>
          <w:sz w:val="22"/>
        </w:rPr>
        <w:t xml:space="preserve"> ir</w:t>
      </w:r>
      <w:r w:rsidR="004F79D4" w:rsidRPr="006A1728">
        <w:rPr>
          <w:rFonts w:ascii="Calibri" w:hAnsi="Calibri" w:cs="Calibri"/>
          <w:sz w:val="22"/>
        </w:rPr>
        <w:t xml:space="preserve"> </w:t>
      </w:r>
      <w:r w:rsidR="00CB183D" w:rsidRPr="006A1728">
        <w:rPr>
          <w:rFonts w:ascii="Calibri" w:hAnsi="Calibri" w:cs="Calibri"/>
          <w:sz w:val="22"/>
        </w:rPr>
        <w:t xml:space="preserve">veikti meliorācijas darbi, </w:t>
      </w:r>
      <w:r w:rsidR="004F79D4" w:rsidRPr="006A1728">
        <w:rPr>
          <w:rFonts w:ascii="Calibri" w:hAnsi="Calibri" w:cs="Calibri"/>
          <w:sz w:val="22"/>
        </w:rPr>
        <w:t xml:space="preserve">ierīkoti meliorācijas grāvji un drenāžu sistēmas, </w:t>
      </w:r>
      <w:r w:rsidR="00FE38C3" w:rsidRPr="006A1728">
        <w:rPr>
          <w:rFonts w:ascii="Calibri" w:hAnsi="Calibri" w:cs="Calibri"/>
          <w:sz w:val="22"/>
        </w:rPr>
        <w:t xml:space="preserve">skatīt Pielikuma </w:t>
      </w:r>
      <w:r w:rsidR="00E632F8">
        <w:rPr>
          <w:rFonts w:ascii="Calibri" w:hAnsi="Calibri" w:cs="Calibri"/>
          <w:sz w:val="22"/>
        </w:rPr>
        <w:t xml:space="preserve">“Grafiskā daļa” </w:t>
      </w:r>
      <w:r w:rsidR="00FE38C3" w:rsidRPr="006A1728">
        <w:rPr>
          <w:rFonts w:ascii="Calibri" w:hAnsi="Calibri" w:cs="Calibri"/>
          <w:sz w:val="22"/>
        </w:rPr>
        <w:t>13.</w:t>
      </w:r>
      <w:r w:rsidR="00F611B4">
        <w:rPr>
          <w:rFonts w:ascii="Calibri" w:hAnsi="Calibri" w:cs="Calibri"/>
          <w:sz w:val="22"/>
        </w:rPr>
        <w:t> </w:t>
      </w:r>
      <w:r w:rsidR="00FE38C3" w:rsidRPr="006A1728">
        <w:rPr>
          <w:rFonts w:ascii="Calibri" w:hAnsi="Calibri" w:cs="Calibri"/>
          <w:sz w:val="22"/>
        </w:rPr>
        <w:t>attēlu.</w:t>
      </w:r>
    </w:p>
    <w:p w14:paraId="4017DD76" w14:textId="7A091E4E" w:rsidR="00A64499" w:rsidRPr="006A1728" w:rsidRDefault="00CB183D" w:rsidP="00A64499">
      <w:pPr>
        <w:spacing w:before="0" w:after="120"/>
        <w:jc w:val="both"/>
        <w:rPr>
          <w:rFonts w:ascii="Calibri" w:hAnsi="Calibri" w:cs="Calibri"/>
          <w:sz w:val="22"/>
        </w:rPr>
      </w:pPr>
      <w:r w:rsidRPr="006A1728">
        <w:rPr>
          <w:rFonts w:ascii="Calibri" w:hAnsi="Calibri" w:cs="Calibri"/>
          <w:sz w:val="22"/>
        </w:rPr>
        <w:t xml:space="preserve">Par pļavu biotopu uzturēšanu rūpējas vairākas zemnieku saimniecības, </w:t>
      </w:r>
      <w:r w:rsidR="00DC3828">
        <w:rPr>
          <w:rFonts w:ascii="Calibri" w:hAnsi="Calibri" w:cs="Calibri"/>
          <w:sz w:val="22"/>
        </w:rPr>
        <w:t xml:space="preserve">piemājas saimniecības, </w:t>
      </w:r>
      <w:r w:rsidR="00E95C37" w:rsidRPr="006A1728">
        <w:rPr>
          <w:rFonts w:ascii="Calibri" w:hAnsi="Calibri" w:cs="Calibri"/>
          <w:sz w:val="22"/>
        </w:rPr>
        <w:t xml:space="preserve">kooperatīvā sabiedrība, </w:t>
      </w:r>
      <w:r w:rsidRPr="006A1728">
        <w:rPr>
          <w:rFonts w:ascii="Calibri" w:hAnsi="Calibri" w:cs="Calibri"/>
          <w:sz w:val="22"/>
        </w:rPr>
        <w:t>kuras audzē liellopus un palieņu pļavas izmanto par ganību un siena ieguves vietu</w:t>
      </w:r>
      <w:r w:rsidR="00393053" w:rsidRPr="006A1728">
        <w:rPr>
          <w:rFonts w:ascii="Calibri" w:hAnsi="Calibri" w:cs="Calibri"/>
          <w:sz w:val="22"/>
        </w:rPr>
        <w:t xml:space="preserve">, kā arī biedrība “Dvietes senlejas pagastu apvienība”, kura ar Nīderlandes fonda </w:t>
      </w:r>
      <w:r w:rsidR="00E95C37" w:rsidRPr="006A1728">
        <w:rPr>
          <w:rFonts w:ascii="Calibri" w:hAnsi="Calibri" w:cs="Calibri"/>
          <w:sz w:val="22"/>
        </w:rPr>
        <w:t xml:space="preserve">Strichting ARK un Nīderlandes Karaliskās putnu aizsardzības biedrības atbalstu ierīkojusi plašas dzīvei savvaļā pielāgotu zirgu un govju ganības. </w:t>
      </w:r>
      <w:r w:rsidR="00A64499" w:rsidRPr="006A1728">
        <w:rPr>
          <w:rFonts w:ascii="Calibri" w:hAnsi="Calibri" w:cs="Calibri"/>
          <w:sz w:val="22"/>
        </w:rPr>
        <w:t xml:space="preserve">Atsevišķas zemnieku saimniecības ir bioloģiskās saimniecības (skatīt </w:t>
      </w:r>
      <w:r w:rsidR="000B40F1" w:rsidRPr="006A1728">
        <w:rPr>
          <w:rFonts w:ascii="Calibri" w:hAnsi="Calibri" w:cs="Calibri"/>
          <w:sz w:val="22"/>
        </w:rPr>
        <w:t>3.</w:t>
      </w:r>
      <w:r w:rsidR="0035773A">
        <w:rPr>
          <w:rFonts w:ascii="Calibri" w:hAnsi="Calibri" w:cs="Calibri"/>
          <w:sz w:val="22"/>
        </w:rPr>
        <w:t>3</w:t>
      </w:r>
      <w:r w:rsidR="000B40F1" w:rsidRPr="006A1728">
        <w:rPr>
          <w:rFonts w:ascii="Calibri" w:hAnsi="Calibri" w:cs="Calibri"/>
          <w:sz w:val="22"/>
        </w:rPr>
        <w:t>.</w:t>
      </w:r>
      <w:r w:rsidR="00F611B4">
        <w:rPr>
          <w:rFonts w:ascii="Calibri" w:hAnsi="Calibri" w:cs="Calibri"/>
          <w:sz w:val="22"/>
        </w:rPr>
        <w:t> </w:t>
      </w:r>
      <w:r w:rsidR="00A64499" w:rsidRPr="006A1728">
        <w:rPr>
          <w:rFonts w:ascii="Calibri" w:hAnsi="Calibri" w:cs="Calibri"/>
          <w:sz w:val="22"/>
        </w:rPr>
        <w:t>tabulu).</w:t>
      </w:r>
      <w:r w:rsidR="008A15A1" w:rsidRPr="006A1728">
        <w:rPr>
          <w:rFonts w:ascii="Calibri" w:hAnsi="Calibri" w:cs="Calibri"/>
          <w:sz w:val="22"/>
        </w:rPr>
        <w:t xml:space="preserve"> </w:t>
      </w:r>
    </w:p>
    <w:p w14:paraId="7C50F728" w14:textId="41B4E0D3" w:rsidR="00FA1FFE" w:rsidRPr="00C527E5" w:rsidRDefault="000B40F1" w:rsidP="000B40F1">
      <w:pPr>
        <w:spacing w:before="0" w:after="120"/>
        <w:jc w:val="right"/>
        <w:rPr>
          <w:rFonts w:ascii="Calibri" w:hAnsi="Calibri" w:cs="Calibri"/>
          <w:b/>
          <w:bCs/>
          <w:i/>
          <w:sz w:val="20"/>
          <w:szCs w:val="20"/>
        </w:rPr>
      </w:pPr>
      <w:r w:rsidRPr="00C527E5">
        <w:rPr>
          <w:rFonts w:ascii="Calibri" w:hAnsi="Calibri" w:cs="Calibri"/>
          <w:i/>
          <w:sz w:val="20"/>
          <w:szCs w:val="20"/>
        </w:rPr>
        <w:t>3.</w:t>
      </w:r>
      <w:r w:rsidR="0035773A" w:rsidRPr="00C527E5">
        <w:rPr>
          <w:rFonts w:ascii="Calibri" w:hAnsi="Calibri" w:cs="Calibri"/>
          <w:i/>
          <w:sz w:val="20"/>
          <w:szCs w:val="20"/>
        </w:rPr>
        <w:t>3</w:t>
      </w:r>
      <w:r w:rsidRPr="00C527E5">
        <w:rPr>
          <w:rFonts w:ascii="Calibri" w:hAnsi="Calibri" w:cs="Calibri"/>
          <w:i/>
          <w:sz w:val="20"/>
          <w:szCs w:val="20"/>
        </w:rPr>
        <w:t>.</w:t>
      </w:r>
      <w:r w:rsidR="00F611B4">
        <w:rPr>
          <w:rFonts w:ascii="Calibri" w:hAnsi="Calibri" w:cs="Calibri"/>
          <w:i/>
          <w:sz w:val="20"/>
          <w:szCs w:val="20"/>
        </w:rPr>
        <w:t> </w:t>
      </w:r>
      <w:r w:rsidR="00FA1FFE" w:rsidRPr="00C527E5">
        <w:rPr>
          <w:rFonts w:ascii="Calibri" w:hAnsi="Calibri" w:cs="Calibri"/>
          <w:i/>
          <w:sz w:val="20"/>
          <w:szCs w:val="20"/>
        </w:rPr>
        <w:t xml:space="preserve">tabula. </w:t>
      </w:r>
      <w:r w:rsidR="00FA1FFE" w:rsidRPr="00C527E5">
        <w:rPr>
          <w:rFonts w:ascii="Calibri" w:hAnsi="Calibri" w:cs="Calibri"/>
          <w:b/>
          <w:bCs/>
          <w:i/>
          <w:sz w:val="20"/>
          <w:szCs w:val="20"/>
        </w:rPr>
        <w:t>Zemnieku saimniecības</w:t>
      </w:r>
      <w:r w:rsidR="006414BB" w:rsidRPr="00C527E5">
        <w:rPr>
          <w:rFonts w:ascii="Calibri" w:hAnsi="Calibri" w:cs="Calibri"/>
          <w:b/>
          <w:bCs/>
          <w:i/>
          <w:sz w:val="20"/>
          <w:szCs w:val="20"/>
        </w:rPr>
        <w:t xml:space="preserve">, kooperatīvās sabiedrības un individuālie komersanti </w:t>
      </w:r>
      <w:r w:rsidR="00FA1FFE" w:rsidRPr="00C527E5">
        <w:rPr>
          <w:rFonts w:ascii="Calibri" w:hAnsi="Calibri" w:cs="Calibri"/>
          <w:b/>
          <w:bCs/>
          <w:i/>
          <w:sz w:val="20"/>
          <w:szCs w:val="20"/>
        </w:rPr>
        <w:t>dabas parka “Dvietes paliene” teritorijā</w:t>
      </w:r>
      <w:r w:rsidR="00FA1FFE" w:rsidRPr="00C527E5">
        <w:rPr>
          <w:rStyle w:val="FootnoteReference"/>
          <w:rFonts w:ascii="Calibri" w:hAnsi="Calibri" w:cs="Calibri"/>
          <w:b/>
          <w:bCs/>
          <w:i/>
          <w:sz w:val="20"/>
          <w:szCs w:val="20"/>
        </w:rPr>
        <w:footnoteReference w:id="24"/>
      </w:r>
      <w:r w:rsidR="00FA1FFE" w:rsidRPr="00C527E5">
        <w:rPr>
          <w:rFonts w:ascii="Calibri" w:hAnsi="Calibri" w:cs="Calibri"/>
          <w:b/>
          <w:bCs/>
          <w:i/>
          <w:sz w:val="20"/>
          <w:szCs w:val="20"/>
        </w:rPr>
        <w:t xml:space="preserve"> </w:t>
      </w:r>
    </w:p>
    <w:tbl>
      <w:tblPr>
        <w:tblStyle w:val="GridTable1Light2"/>
        <w:tblW w:w="4969" w:type="pct"/>
        <w:tblLook w:val="04A0" w:firstRow="1" w:lastRow="0" w:firstColumn="1" w:lastColumn="0" w:noHBand="0" w:noVBand="1"/>
      </w:tblPr>
      <w:tblGrid>
        <w:gridCol w:w="2014"/>
        <w:gridCol w:w="2162"/>
        <w:gridCol w:w="3208"/>
        <w:gridCol w:w="2409"/>
      </w:tblGrid>
      <w:tr w:rsidR="00FA1FFE" w:rsidRPr="00392DD8" w14:paraId="2CA0D211" w14:textId="77777777" w:rsidTr="00D64692">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1028" w:type="pct"/>
          </w:tcPr>
          <w:p w14:paraId="4926A9EC" w14:textId="77777777" w:rsidR="00FA1FFE" w:rsidRPr="00392DD8" w:rsidRDefault="00FA1FFE" w:rsidP="00D64692">
            <w:pPr>
              <w:spacing w:before="40" w:after="40"/>
              <w:jc w:val="center"/>
              <w:rPr>
                <w:rFonts w:ascii="Calibri" w:hAnsi="Calibri" w:cs="Calibri"/>
                <w:sz w:val="20"/>
                <w:szCs w:val="20"/>
              </w:rPr>
            </w:pPr>
            <w:r w:rsidRPr="00392DD8">
              <w:rPr>
                <w:rFonts w:ascii="Calibri" w:hAnsi="Calibri" w:cs="Calibri"/>
                <w:sz w:val="20"/>
                <w:szCs w:val="20"/>
              </w:rPr>
              <w:t>Z/S nosaukums</w:t>
            </w:r>
          </w:p>
        </w:tc>
        <w:tc>
          <w:tcPr>
            <w:tcW w:w="1104" w:type="pct"/>
          </w:tcPr>
          <w:p w14:paraId="6B51AE41" w14:textId="77777777" w:rsidR="00FA1FFE" w:rsidRPr="00392DD8" w:rsidRDefault="00FA1FFE" w:rsidP="00D64692">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Bioloģiskā saimniecība</w:t>
            </w:r>
          </w:p>
        </w:tc>
        <w:tc>
          <w:tcPr>
            <w:tcW w:w="1638" w:type="pct"/>
          </w:tcPr>
          <w:p w14:paraId="3796E68E" w14:textId="77777777" w:rsidR="00FA1FFE" w:rsidRPr="00392DD8" w:rsidRDefault="00FA1FFE" w:rsidP="00D64692">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Darbības veids</w:t>
            </w:r>
          </w:p>
        </w:tc>
        <w:tc>
          <w:tcPr>
            <w:tcW w:w="1230" w:type="pct"/>
          </w:tcPr>
          <w:p w14:paraId="3317A1A4" w14:textId="77777777" w:rsidR="00FA1FFE" w:rsidRPr="00392DD8" w:rsidRDefault="00FA1FFE" w:rsidP="00D64692">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Apstrādātās platības, ha</w:t>
            </w:r>
          </w:p>
        </w:tc>
      </w:tr>
      <w:tr w:rsidR="00FA1FFE" w:rsidRPr="00392DD8" w14:paraId="2AAE2B6C"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D9D9" w:themeFill="background1" w:themeFillShade="D9"/>
          </w:tcPr>
          <w:p w14:paraId="30A7A693"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sz w:val="20"/>
                <w:szCs w:val="20"/>
              </w:rPr>
              <w:t>Ilūkstes novada Dvietes pagasts</w:t>
            </w:r>
          </w:p>
        </w:tc>
      </w:tr>
      <w:tr w:rsidR="00FA1FFE" w:rsidRPr="00392DD8" w14:paraId="15A398E8"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76C495CA"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“Kadiķi”</w:t>
            </w:r>
          </w:p>
        </w:tc>
        <w:tc>
          <w:tcPr>
            <w:tcW w:w="1104" w:type="pct"/>
          </w:tcPr>
          <w:p w14:paraId="6EB3522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70629D9E"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1245AA5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23,0</w:t>
            </w:r>
          </w:p>
        </w:tc>
      </w:tr>
      <w:tr w:rsidR="00FA1FFE" w:rsidRPr="00392DD8" w14:paraId="1E1C26F0"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02DA797"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“Smaidas”</w:t>
            </w:r>
          </w:p>
        </w:tc>
        <w:tc>
          <w:tcPr>
            <w:tcW w:w="1104" w:type="pct"/>
          </w:tcPr>
          <w:p w14:paraId="3283253F"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6C38B01C"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55C91449"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13,5</w:t>
            </w:r>
          </w:p>
        </w:tc>
      </w:tr>
      <w:tr w:rsidR="00FA1FFE" w:rsidRPr="00392DD8" w14:paraId="396E897D"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390E86AD"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“Ozoliņi”</w:t>
            </w:r>
          </w:p>
        </w:tc>
        <w:tc>
          <w:tcPr>
            <w:tcW w:w="1104" w:type="pct"/>
          </w:tcPr>
          <w:p w14:paraId="7D516B3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378C25E8"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(gaļas)</w:t>
            </w:r>
          </w:p>
        </w:tc>
        <w:tc>
          <w:tcPr>
            <w:tcW w:w="1230" w:type="pct"/>
          </w:tcPr>
          <w:p w14:paraId="1696FCD7"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130,5</w:t>
            </w:r>
          </w:p>
        </w:tc>
      </w:tr>
      <w:tr w:rsidR="00FA1FFE" w:rsidRPr="00392DD8" w14:paraId="5C308C95"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609D61E4"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lastRenderedPageBreak/>
              <w:t>z/s “Cīrulīši”</w:t>
            </w:r>
          </w:p>
        </w:tc>
        <w:tc>
          <w:tcPr>
            <w:tcW w:w="1104" w:type="pct"/>
          </w:tcPr>
          <w:p w14:paraId="10C14DBC"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62CFD9F8"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(gaļas)</w:t>
            </w:r>
          </w:p>
        </w:tc>
        <w:tc>
          <w:tcPr>
            <w:tcW w:w="1230" w:type="pct"/>
          </w:tcPr>
          <w:p w14:paraId="5AE9F388"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33,0</w:t>
            </w:r>
          </w:p>
        </w:tc>
      </w:tr>
      <w:tr w:rsidR="00FA1FFE" w:rsidRPr="00392DD8" w14:paraId="62DCDE6A"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D8E2AB6"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“Madaras”</w:t>
            </w:r>
          </w:p>
        </w:tc>
        <w:tc>
          <w:tcPr>
            <w:tcW w:w="1104" w:type="pct"/>
          </w:tcPr>
          <w:p w14:paraId="62096840"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1DF13AD1"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w:t>
            </w:r>
          </w:p>
        </w:tc>
        <w:tc>
          <w:tcPr>
            <w:tcW w:w="1230" w:type="pct"/>
          </w:tcPr>
          <w:p w14:paraId="4A6A160D"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27,0</w:t>
            </w:r>
          </w:p>
        </w:tc>
      </w:tr>
      <w:tr w:rsidR="00FA1FFE" w:rsidRPr="00392DD8" w14:paraId="38407E86"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E4D85B6"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“Ciemiņi”</w:t>
            </w:r>
          </w:p>
        </w:tc>
        <w:tc>
          <w:tcPr>
            <w:tcW w:w="1104" w:type="pct"/>
          </w:tcPr>
          <w:p w14:paraId="0F0F84F7"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616CB625"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 lopkopība (piens, gaļas)</w:t>
            </w:r>
          </w:p>
        </w:tc>
        <w:tc>
          <w:tcPr>
            <w:tcW w:w="1230" w:type="pct"/>
          </w:tcPr>
          <w:p w14:paraId="22948F0C"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23,7</w:t>
            </w:r>
          </w:p>
        </w:tc>
      </w:tr>
      <w:tr w:rsidR="00FA1FFE" w:rsidRPr="00392DD8" w14:paraId="4720329A"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D42B93E"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“Zaķīši”</w:t>
            </w:r>
          </w:p>
        </w:tc>
        <w:tc>
          <w:tcPr>
            <w:tcW w:w="1104" w:type="pct"/>
          </w:tcPr>
          <w:p w14:paraId="23C93BD8"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7A098968"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w:t>
            </w:r>
          </w:p>
        </w:tc>
        <w:tc>
          <w:tcPr>
            <w:tcW w:w="1230" w:type="pct"/>
          </w:tcPr>
          <w:p w14:paraId="5AE966F9"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15,3</w:t>
            </w:r>
          </w:p>
        </w:tc>
      </w:tr>
      <w:tr w:rsidR="00FA1FFE" w:rsidRPr="00392DD8" w14:paraId="70D40679"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3942171C"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“Burtnieki”</w:t>
            </w:r>
          </w:p>
        </w:tc>
        <w:tc>
          <w:tcPr>
            <w:tcW w:w="1104" w:type="pct"/>
          </w:tcPr>
          <w:p w14:paraId="377D6CDB"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61C5E5AC"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0008E8B5"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25,2</w:t>
            </w:r>
          </w:p>
        </w:tc>
      </w:tr>
      <w:tr w:rsidR="00FA1FFE" w:rsidRPr="00392DD8" w14:paraId="17B96EA7"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1093BEF"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“Rūķi”</w:t>
            </w:r>
          </w:p>
        </w:tc>
        <w:tc>
          <w:tcPr>
            <w:tcW w:w="1104" w:type="pct"/>
          </w:tcPr>
          <w:p w14:paraId="2A4CF733"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65B41BEB"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w:t>
            </w:r>
          </w:p>
        </w:tc>
        <w:tc>
          <w:tcPr>
            <w:tcW w:w="1230" w:type="pct"/>
          </w:tcPr>
          <w:p w14:paraId="499FEFA5"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14,3</w:t>
            </w:r>
          </w:p>
        </w:tc>
      </w:tr>
      <w:tr w:rsidR="00FA1FFE" w:rsidRPr="00392DD8" w14:paraId="515C6D56"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3FD6AAC0"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“Dzeņi”</w:t>
            </w:r>
          </w:p>
        </w:tc>
        <w:tc>
          <w:tcPr>
            <w:tcW w:w="1104" w:type="pct"/>
          </w:tcPr>
          <w:p w14:paraId="2961566D"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163D62CD"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 lopkopība (piens, gaļas)</w:t>
            </w:r>
          </w:p>
        </w:tc>
        <w:tc>
          <w:tcPr>
            <w:tcW w:w="1230" w:type="pct"/>
          </w:tcPr>
          <w:p w14:paraId="4C0405B9"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9,6</w:t>
            </w:r>
          </w:p>
        </w:tc>
      </w:tr>
      <w:tr w:rsidR="00FA1FFE" w:rsidRPr="00392DD8" w14:paraId="270DCC84"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61DB61FE"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“Bundzenieki”</w:t>
            </w:r>
          </w:p>
        </w:tc>
        <w:tc>
          <w:tcPr>
            <w:tcW w:w="1104" w:type="pct"/>
          </w:tcPr>
          <w:p w14:paraId="384B40BD"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39FF68FA"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 lopkopība (piens, gaļas)</w:t>
            </w:r>
          </w:p>
        </w:tc>
        <w:tc>
          <w:tcPr>
            <w:tcW w:w="1230" w:type="pct"/>
          </w:tcPr>
          <w:p w14:paraId="166B224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45,2</w:t>
            </w:r>
          </w:p>
        </w:tc>
      </w:tr>
      <w:tr w:rsidR="00FA1FFE" w:rsidRPr="00392DD8" w14:paraId="667ED485"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576BA092"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“Saimnieki”</w:t>
            </w:r>
          </w:p>
        </w:tc>
        <w:tc>
          <w:tcPr>
            <w:tcW w:w="1104" w:type="pct"/>
          </w:tcPr>
          <w:p w14:paraId="56FBD8DB"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16BB1EE8"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239D597D"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9,4</w:t>
            </w:r>
          </w:p>
        </w:tc>
      </w:tr>
      <w:tr w:rsidR="00FA1FFE" w:rsidRPr="00392DD8" w14:paraId="688A0762"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2AABD06E"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“Tūmāni”</w:t>
            </w:r>
          </w:p>
        </w:tc>
        <w:tc>
          <w:tcPr>
            <w:tcW w:w="1104" w:type="pct"/>
          </w:tcPr>
          <w:p w14:paraId="1C67C4D6"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53F6F40C"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43FD53F0"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52,1</w:t>
            </w:r>
          </w:p>
        </w:tc>
      </w:tr>
      <w:tr w:rsidR="00FA1FFE" w:rsidRPr="00392DD8" w14:paraId="4CE14B4E"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24A3BB5"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“Kuģi”</w:t>
            </w:r>
          </w:p>
        </w:tc>
        <w:tc>
          <w:tcPr>
            <w:tcW w:w="1104" w:type="pct"/>
          </w:tcPr>
          <w:p w14:paraId="44E140F5"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1085C54F"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w:t>
            </w:r>
          </w:p>
        </w:tc>
        <w:tc>
          <w:tcPr>
            <w:tcW w:w="1230" w:type="pct"/>
          </w:tcPr>
          <w:p w14:paraId="76EF140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8,2</w:t>
            </w:r>
          </w:p>
        </w:tc>
      </w:tr>
      <w:tr w:rsidR="00FA1FFE" w:rsidRPr="00392DD8" w14:paraId="5CDAFBD3"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D9D9" w:themeFill="background1" w:themeFillShade="D9"/>
          </w:tcPr>
          <w:p w14:paraId="249E02B7"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sz w:val="20"/>
                <w:szCs w:val="20"/>
              </w:rPr>
              <w:t>Ilūkstes novads Pilskalnes pagasts</w:t>
            </w:r>
          </w:p>
        </w:tc>
      </w:tr>
      <w:tr w:rsidR="00FA1FFE" w:rsidRPr="00392DD8" w14:paraId="3A1BCA88"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57FBA338"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“Ķieģeļi”</w:t>
            </w:r>
          </w:p>
        </w:tc>
        <w:tc>
          <w:tcPr>
            <w:tcW w:w="1104" w:type="pct"/>
          </w:tcPr>
          <w:p w14:paraId="6BB185D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1467810A"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(gaļas)</w:t>
            </w:r>
          </w:p>
        </w:tc>
        <w:tc>
          <w:tcPr>
            <w:tcW w:w="1230" w:type="pct"/>
          </w:tcPr>
          <w:p w14:paraId="61CE1580"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13,8</w:t>
            </w:r>
          </w:p>
        </w:tc>
      </w:tr>
      <w:tr w:rsidR="00FA1FFE" w:rsidRPr="00392DD8" w14:paraId="726B663F"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5735A6FC"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“Dzintari”</w:t>
            </w:r>
          </w:p>
        </w:tc>
        <w:tc>
          <w:tcPr>
            <w:tcW w:w="1104" w:type="pct"/>
          </w:tcPr>
          <w:p w14:paraId="4053FABF"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70C74C1F"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 lopkopība (gaļas)</w:t>
            </w:r>
          </w:p>
        </w:tc>
        <w:tc>
          <w:tcPr>
            <w:tcW w:w="1230" w:type="pct"/>
          </w:tcPr>
          <w:p w14:paraId="28C0403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154,0</w:t>
            </w:r>
          </w:p>
        </w:tc>
      </w:tr>
      <w:tr w:rsidR="00FA1FFE" w:rsidRPr="00392DD8" w14:paraId="1DA19777"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D3E85E9"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k/s “Zemgale ltd.”</w:t>
            </w:r>
          </w:p>
        </w:tc>
        <w:tc>
          <w:tcPr>
            <w:tcW w:w="1104" w:type="pct"/>
          </w:tcPr>
          <w:p w14:paraId="02A3FB6A"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67F0B4B9"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(gaļas)</w:t>
            </w:r>
          </w:p>
        </w:tc>
        <w:tc>
          <w:tcPr>
            <w:tcW w:w="1230" w:type="pct"/>
          </w:tcPr>
          <w:p w14:paraId="1852054A"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86,0</w:t>
            </w:r>
          </w:p>
        </w:tc>
      </w:tr>
      <w:tr w:rsidR="00FA1FFE" w:rsidRPr="00392DD8" w14:paraId="39D2C20B"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5B3C70D1"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“Kļavas”</w:t>
            </w:r>
          </w:p>
        </w:tc>
        <w:tc>
          <w:tcPr>
            <w:tcW w:w="1104" w:type="pct"/>
          </w:tcPr>
          <w:p w14:paraId="38C0F1CB"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5D08D9DA"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379A699F"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41,4</w:t>
            </w:r>
          </w:p>
        </w:tc>
      </w:tr>
      <w:tr w:rsidR="00FA1FFE" w:rsidRPr="00392DD8" w14:paraId="76964340"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656AEC32"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“Krastiņi”</w:t>
            </w:r>
          </w:p>
        </w:tc>
        <w:tc>
          <w:tcPr>
            <w:tcW w:w="1104" w:type="pct"/>
          </w:tcPr>
          <w:p w14:paraId="51F42FF3"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1FE06BCD"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7F9447DF"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11,8</w:t>
            </w:r>
          </w:p>
        </w:tc>
      </w:tr>
      <w:tr w:rsidR="00FA1FFE" w:rsidRPr="00392DD8" w14:paraId="7453951A"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7D9ED739"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“Timšāni”</w:t>
            </w:r>
          </w:p>
        </w:tc>
        <w:tc>
          <w:tcPr>
            <w:tcW w:w="1104" w:type="pct"/>
          </w:tcPr>
          <w:p w14:paraId="51B391FA"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70F40FCA"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5E0EAEC5"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19,0</w:t>
            </w:r>
          </w:p>
        </w:tc>
      </w:tr>
      <w:tr w:rsidR="00FA1FFE" w:rsidRPr="00392DD8" w14:paraId="4A253B11"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58C08F8"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“Laimes”</w:t>
            </w:r>
          </w:p>
        </w:tc>
        <w:tc>
          <w:tcPr>
            <w:tcW w:w="1104" w:type="pct"/>
          </w:tcPr>
          <w:p w14:paraId="2840FC1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6014E58F"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w:t>
            </w:r>
          </w:p>
        </w:tc>
        <w:tc>
          <w:tcPr>
            <w:tcW w:w="1230" w:type="pct"/>
          </w:tcPr>
          <w:p w14:paraId="1CB796E9"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7,8</w:t>
            </w:r>
          </w:p>
        </w:tc>
      </w:tr>
      <w:tr w:rsidR="00FA1FFE" w:rsidRPr="00392DD8" w14:paraId="0B6C91F0"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157CD86"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“Kapari”</w:t>
            </w:r>
          </w:p>
        </w:tc>
        <w:tc>
          <w:tcPr>
            <w:tcW w:w="1104" w:type="pct"/>
          </w:tcPr>
          <w:p w14:paraId="7074590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3A8963F3"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43CC307A"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16,9</w:t>
            </w:r>
          </w:p>
        </w:tc>
      </w:tr>
      <w:tr w:rsidR="00FA1FFE" w:rsidRPr="00392DD8" w14:paraId="13E0983F"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5F2760F4"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“Čiekuri”</w:t>
            </w:r>
          </w:p>
        </w:tc>
        <w:tc>
          <w:tcPr>
            <w:tcW w:w="1104" w:type="pct"/>
          </w:tcPr>
          <w:p w14:paraId="04BF5666"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3B622DCB"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40839B10"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2,8</w:t>
            </w:r>
          </w:p>
        </w:tc>
      </w:tr>
      <w:tr w:rsidR="00FA1FFE" w:rsidRPr="00392DD8" w14:paraId="3CA61DA3"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2A3D5DCA"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“Rūķi”</w:t>
            </w:r>
          </w:p>
        </w:tc>
        <w:tc>
          <w:tcPr>
            <w:tcW w:w="1104" w:type="pct"/>
          </w:tcPr>
          <w:p w14:paraId="0F43CB0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36CF96D1"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w:t>
            </w:r>
          </w:p>
        </w:tc>
        <w:tc>
          <w:tcPr>
            <w:tcW w:w="1230" w:type="pct"/>
          </w:tcPr>
          <w:p w14:paraId="54D9A545"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2,9</w:t>
            </w:r>
          </w:p>
        </w:tc>
      </w:tr>
      <w:tr w:rsidR="00FA1FFE" w:rsidRPr="00392DD8" w14:paraId="58FAD31E"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BCBBA53"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“Mauriņi”</w:t>
            </w:r>
          </w:p>
        </w:tc>
        <w:tc>
          <w:tcPr>
            <w:tcW w:w="1104" w:type="pct"/>
          </w:tcPr>
          <w:p w14:paraId="61B7E043"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66234992"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Augkopība</w:t>
            </w:r>
          </w:p>
        </w:tc>
        <w:tc>
          <w:tcPr>
            <w:tcW w:w="1230" w:type="pct"/>
          </w:tcPr>
          <w:p w14:paraId="72CA6112"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9,1</w:t>
            </w:r>
          </w:p>
        </w:tc>
      </w:tr>
      <w:tr w:rsidR="00FA1FFE" w:rsidRPr="00392DD8" w14:paraId="34EB50E2"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29820F2D"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“Visvalži”</w:t>
            </w:r>
          </w:p>
        </w:tc>
        <w:tc>
          <w:tcPr>
            <w:tcW w:w="1104" w:type="pct"/>
          </w:tcPr>
          <w:p w14:paraId="7D8CECB0"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226116BF"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01B26C24"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7,2</w:t>
            </w:r>
          </w:p>
        </w:tc>
      </w:tr>
      <w:tr w:rsidR="00FA1FFE" w:rsidRPr="00392DD8" w14:paraId="4CC6E460"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28AC399"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“Kalnāji”</w:t>
            </w:r>
          </w:p>
        </w:tc>
        <w:tc>
          <w:tcPr>
            <w:tcW w:w="1104" w:type="pct"/>
          </w:tcPr>
          <w:p w14:paraId="607E98BA"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73B5F0BB"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 (piens, gaļas)</w:t>
            </w:r>
          </w:p>
        </w:tc>
        <w:tc>
          <w:tcPr>
            <w:tcW w:w="1230" w:type="pct"/>
          </w:tcPr>
          <w:p w14:paraId="25E13BFB"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9,4</w:t>
            </w:r>
          </w:p>
        </w:tc>
      </w:tr>
      <w:tr w:rsidR="00FA1FFE" w:rsidRPr="00392DD8" w14:paraId="27B5909F"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053408B3"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Biedrība “Dvietes senlejas pagastu apvienība”</w:t>
            </w:r>
          </w:p>
        </w:tc>
        <w:tc>
          <w:tcPr>
            <w:tcW w:w="1104" w:type="pct"/>
          </w:tcPr>
          <w:p w14:paraId="383E7BF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50278541" w14:textId="614D648A" w:rsidR="00FA1FFE" w:rsidRPr="00392DD8" w:rsidRDefault="00F750BC"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1730017B"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9,0 (noma)</w:t>
            </w:r>
          </w:p>
        </w:tc>
      </w:tr>
      <w:tr w:rsidR="00FA1FFE" w:rsidRPr="00392DD8" w14:paraId="221A3477"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D9D9" w:themeFill="background1" w:themeFillShade="D9"/>
          </w:tcPr>
          <w:p w14:paraId="4CA647B8"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sz w:val="20"/>
                <w:szCs w:val="20"/>
              </w:rPr>
              <w:t>Ilūkstes novads Bebrenes pagasts</w:t>
            </w:r>
          </w:p>
        </w:tc>
      </w:tr>
      <w:tr w:rsidR="00FA1FFE" w:rsidRPr="00392DD8" w14:paraId="422D0F52"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625B82CF"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“Senči”</w:t>
            </w:r>
          </w:p>
        </w:tc>
        <w:tc>
          <w:tcPr>
            <w:tcW w:w="1104" w:type="pct"/>
          </w:tcPr>
          <w:p w14:paraId="6BB62746"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460D8DBC"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11032EF4"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9,9</w:t>
            </w:r>
          </w:p>
        </w:tc>
      </w:tr>
      <w:tr w:rsidR="00FA1FFE" w:rsidRPr="00392DD8" w14:paraId="501D8173"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55B19DF8"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“Virpotāji”</w:t>
            </w:r>
          </w:p>
        </w:tc>
        <w:tc>
          <w:tcPr>
            <w:tcW w:w="1104" w:type="pct"/>
          </w:tcPr>
          <w:p w14:paraId="1A06237D"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788C3791"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363CA89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6,1</w:t>
            </w:r>
          </w:p>
        </w:tc>
      </w:tr>
      <w:tr w:rsidR="00FA1FFE" w:rsidRPr="00392DD8" w14:paraId="0CE045B2"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6FC00A1"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“Vīteri”</w:t>
            </w:r>
          </w:p>
        </w:tc>
        <w:tc>
          <w:tcPr>
            <w:tcW w:w="1104" w:type="pct"/>
          </w:tcPr>
          <w:p w14:paraId="5CB0F0E3"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0B160A7C"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679CFE9A"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4,8</w:t>
            </w:r>
          </w:p>
        </w:tc>
      </w:tr>
      <w:tr w:rsidR="00FA1FFE" w:rsidRPr="00392DD8" w14:paraId="420CD8AC"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2DE78C9"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“Avotiņi”</w:t>
            </w:r>
          </w:p>
        </w:tc>
        <w:tc>
          <w:tcPr>
            <w:tcW w:w="1104" w:type="pct"/>
          </w:tcPr>
          <w:p w14:paraId="7BCC768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6DED26FC"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3DFD8610"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1,3</w:t>
            </w:r>
          </w:p>
        </w:tc>
      </w:tr>
      <w:tr w:rsidR="00FA1FFE" w:rsidRPr="00392DD8" w14:paraId="43F5E71B"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01E1158E"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“Laimneši”</w:t>
            </w:r>
          </w:p>
        </w:tc>
        <w:tc>
          <w:tcPr>
            <w:tcW w:w="1104" w:type="pct"/>
          </w:tcPr>
          <w:p w14:paraId="33049E9C"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53459F17"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30F50CB9"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4,6</w:t>
            </w:r>
          </w:p>
        </w:tc>
      </w:tr>
      <w:tr w:rsidR="00FA1FFE" w:rsidRPr="00392DD8" w14:paraId="6F675F07"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BAFBEBD"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“Dimanti”</w:t>
            </w:r>
          </w:p>
        </w:tc>
        <w:tc>
          <w:tcPr>
            <w:tcW w:w="1104" w:type="pct"/>
          </w:tcPr>
          <w:p w14:paraId="303540E3"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06071158"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Dārzeņu audzēšana</w:t>
            </w:r>
          </w:p>
        </w:tc>
        <w:tc>
          <w:tcPr>
            <w:tcW w:w="1230" w:type="pct"/>
          </w:tcPr>
          <w:p w14:paraId="58311E6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1,3</w:t>
            </w:r>
          </w:p>
        </w:tc>
      </w:tr>
      <w:tr w:rsidR="00FA1FFE" w:rsidRPr="00392DD8" w14:paraId="67DA9A33"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6BB5900B"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“Krauklīši”</w:t>
            </w:r>
          </w:p>
        </w:tc>
        <w:tc>
          <w:tcPr>
            <w:tcW w:w="1104" w:type="pct"/>
          </w:tcPr>
          <w:p w14:paraId="2F63E39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X</w:t>
            </w:r>
          </w:p>
        </w:tc>
        <w:tc>
          <w:tcPr>
            <w:tcW w:w="1638" w:type="pct"/>
          </w:tcPr>
          <w:p w14:paraId="261FF459"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32EDCCE7"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3,9</w:t>
            </w:r>
          </w:p>
        </w:tc>
      </w:tr>
      <w:tr w:rsidR="00FA1FFE" w:rsidRPr="00392DD8" w14:paraId="096FB190"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485A8007"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z/s “Kalnāji”</w:t>
            </w:r>
          </w:p>
        </w:tc>
        <w:tc>
          <w:tcPr>
            <w:tcW w:w="1104" w:type="pct"/>
          </w:tcPr>
          <w:p w14:paraId="52EE5CCA"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1D6A9FD4" w14:textId="77777777" w:rsidR="00FA1FFE" w:rsidRPr="00392DD8" w:rsidRDefault="00FA1FF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1E8257D1"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21,6</w:t>
            </w:r>
          </w:p>
        </w:tc>
      </w:tr>
      <w:tr w:rsidR="00F8140D" w:rsidRPr="00392DD8" w14:paraId="5EEE5DD1"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08B4930D" w14:textId="27BFC3C2" w:rsidR="00F8140D" w:rsidRPr="00392DD8" w:rsidRDefault="00F8140D" w:rsidP="00D64692">
            <w:pPr>
              <w:spacing w:before="40" w:after="40"/>
              <w:rPr>
                <w:rFonts w:ascii="Calibri" w:hAnsi="Calibri" w:cs="Calibri"/>
                <w:b w:val="0"/>
                <w:bCs w:val="0"/>
                <w:sz w:val="20"/>
                <w:szCs w:val="20"/>
              </w:rPr>
            </w:pPr>
            <w:r w:rsidRPr="00392DD8">
              <w:rPr>
                <w:rFonts w:ascii="Calibri" w:hAnsi="Calibri" w:cs="Calibri"/>
                <w:b w:val="0"/>
                <w:bCs w:val="0"/>
                <w:sz w:val="20"/>
                <w:szCs w:val="20"/>
              </w:rPr>
              <w:t>IK “Centības”</w:t>
            </w:r>
          </w:p>
        </w:tc>
        <w:tc>
          <w:tcPr>
            <w:tcW w:w="1104" w:type="pct"/>
          </w:tcPr>
          <w:p w14:paraId="127A1C0A" w14:textId="02C5A666" w:rsidR="00F8140D" w:rsidRPr="00392DD8" w:rsidRDefault="00F8140D"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71925597" w14:textId="06012F0F" w:rsidR="00F8140D" w:rsidRPr="00392DD8" w:rsidRDefault="00F8140D"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15EA7745" w14:textId="586D2D49" w:rsidR="00F8140D" w:rsidRPr="00392DD8" w:rsidRDefault="00F8140D"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31,65 (noma)</w:t>
            </w:r>
          </w:p>
        </w:tc>
      </w:tr>
      <w:tr w:rsidR="00F50C5E" w:rsidRPr="00392DD8" w14:paraId="3FC25F95"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639248DD" w14:textId="5EDE8EC9" w:rsidR="00F50C5E" w:rsidRPr="00392DD8" w:rsidRDefault="00F50C5E" w:rsidP="00D64692">
            <w:pPr>
              <w:spacing w:before="40" w:after="40"/>
              <w:rPr>
                <w:rFonts w:ascii="Calibri" w:hAnsi="Calibri" w:cs="Calibri"/>
                <w:b w:val="0"/>
                <w:bCs w:val="0"/>
                <w:sz w:val="20"/>
                <w:szCs w:val="20"/>
              </w:rPr>
            </w:pPr>
            <w:r w:rsidRPr="00392DD8">
              <w:rPr>
                <w:rFonts w:ascii="Calibri" w:hAnsi="Calibri" w:cs="Calibri"/>
                <w:b w:val="0"/>
                <w:bCs w:val="0"/>
                <w:sz w:val="20"/>
                <w:szCs w:val="20"/>
              </w:rPr>
              <w:t>KS “Tehniskais centrs”</w:t>
            </w:r>
          </w:p>
        </w:tc>
        <w:tc>
          <w:tcPr>
            <w:tcW w:w="1104" w:type="pct"/>
          </w:tcPr>
          <w:p w14:paraId="7E0244D6" w14:textId="1B189980" w:rsidR="00F50C5E" w:rsidRPr="00392DD8" w:rsidRDefault="00F50C5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w:t>
            </w:r>
          </w:p>
        </w:tc>
        <w:tc>
          <w:tcPr>
            <w:tcW w:w="1638" w:type="pct"/>
          </w:tcPr>
          <w:p w14:paraId="3817BDEE" w14:textId="2CEEF8FA" w:rsidR="00F50C5E" w:rsidRPr="00392DD8" w:rsidRDefault="00F50C5E"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Zemkopība</w:t>
            </w:r>
          </w:p>
        </w:tc>
        <w:tc>
          <w:tcPr>
            <w:tcW w:w="1230" w:type="pct"/>
          </w:tcPr>
          <w:p w14:paraId="01DE146E" w14:textId="2C54DAFA" w:rsidR="00F50C5E" w:rsidRPr="00392DD8" w:rsidRDefault="00F50C5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105,89 (noma)</w:t>
            </w:r>
          </w:p>
        </w:tc>
      </w:tr>
      <w:tr w:rsidR="00FA1FFE" w:rsidRPr="00392DD8" w14:paraId="03FDD1CF" w14:textId="77777777" w:rsidTr="00D64692">
        <w:trPr>
          <w:trHeight w:val="230"/>
        </w:trPr>
        <w:tc>
          <w:tcPr>
            <w:cnfStyle w:val="001000000000" w:firstRow="0" w:lastRow="0" w:firstColumn="1" w:lastColumn="0" w:oddVBand="0" w:evenVBand="0" w:oddHBand="0" w:evenHBand="0" w:firstRowFirstColumn="0" w:firstRowLastColumn="0" w:lastRowFirstColumn="0" w:lastRowLastColumn="0"/>
            <w:tcW w:w="1028" w:type="pct"/>
          </w:tcPr>
          <w:p w14:paraId="1CFBA37A" w14:textId="77777777" w:rsidR="00FA1FFE" w:rsidRPr="00392DD8" w:rsidRDefault="00FA1FFE" w:rsidP="00D64692">
            <w:pPr>
              <w:spacing w:before="40" w:after="40"/>
              <w:rPr>
                <w:rFonts w:ascii="Calibri" w:hAnsi="Calibri" w:cs="Calibri"/>
                <w:b w:val="0"/>
                <w:bCs w:val="0"/>
                <w:sz w:val="20"/>
                <w:szCs w:val="20"/>
              </w:rPr>
            </w:pPr>
            <w:r w:rsidRPr="00392DD8">
              <w:rPr>
                <w:rFonts w:ascii="Calibri" w:hAnsi="Calibri" w:cs="Calibri"/>
                <w:b w:val="0"/>
                <w:bCs w:val="0"/>
                <w:sz w:val="20"/>
                <w:szCs w:val="20"/>
              </w:rPr>
              <w:t xml:space="preserve">Biedrība “Dvietes senlejas pagastu </w:t>
            </w:r>
            <w:r w:rsidRPr="00392DD8">
              <w:rPr>
                <w:rFonts w:ascii="Calibri" w:hAnsi="Calibri" w:cs="Calibri"/>
                <w:b w:val="0"/>
                <w:bCs w:val="0"/>
                <w:sz w:val="20"/>
                <w:szCs w:val="20"/>
              </w:rPr>
              <w:lastRenderedPageBreak/>
              <w:t>apvienība”</w:t>
            </w:r>
          </w:p>
        </w:tc>
        <w:tc>
          <w:tcPr>
            <w:tcW w:w="1104" w:type="pct"/>
          </w:tcPr>
          <w:p w14:paraId="7CBB41B4" w14:textId="227AE439" w:rsidR="00FA1FFE" w:rsidRPr="00392DD8" w:rsidRDefault="00C745CD"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lastRenderedPageBreak/>
              <w:t>-</w:t>
            </w:r>
          </w:p>
        </w:tc>
        <w:tc>
          <w:tcPr>
            <w:tcW w:w="1638" w:type="pct"/>
          </w:tcPr>
          <w:p w14:paraId="36D4940C" w14:textId="5BDBA106" w:rsidR="00FA1FFE" w:rsidRPr="00392DD8" w:rsidRDefault="00F750BC" w:rsidP="00D6469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Lopkopība</w:t>
            </w:r>
          </w:p>
        </w:tc>
        <w:tc>
          <w:tcPr>
            <w:tcW w:w="1230" w:type="pct"/>
          </w:tcPr>
          <w:p w14:paraId="14405B5E" w14:textId="77777777" w:rsidR="00FA1FFE" w:rsidRPr="00392DD8" w:rsidRDefault="00FA1FFE" w:rsidP="00D64692">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DD8">
              <w:rPr>
                <w:rFonts w:ascii="Calibri" w:hAnsi="Calibri" w:cs="Calibri"/>
                <w:sz w:val="20"/>
                <w:szCs w:val="20"/>
              </w:rPr>
              <w:t>31,5 (noma)</w:t>
            </w:r>
          </w:p>
        </w:tc>
      </w:tr>
      <w:tr w:rsidR="00DC3828" w:rsidRPr="00392DD8" w14:paraId="4DD72921" w14:textId="77777777" w:rsidTr="00DC3828">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D9D9" w:themeFill="background1" w:themeFillShade="D9"/>
          </w:tcPr>
          <w:p w14:paraId="7FA73CDF" w14:textId="23C0232F" w:rsidR="00DC3828" w:rsidRPr="00392DD8" w:rsidRDefault="00DC3828" w:rsidP="00DC3828">
            <w:pPr>
              <w:spacing w:before="40" w:after="40"/>
              <w:rPr>
                <w:rFonts w:ascii="Calibri" w:hAnsi="Calibri" w:cs="Calibri"/>
                <w:sz w:val="20"/>
                <w:szCs w:val="20"/>
              </w:rPr>
            </w:pPr>
            <w:r>
              <w:rPr>
                <w:rFonts w:ascii="Calibri" w:hAnsi="Calibri" w:cs="Calibri"/>
                <w:sz w:val="20"/>
                <w:szCs w:val="20"/>
              </w:rPr>
              <w:lastRenderedPageBreak/>
              <w:t>Jēkabpils</w:t>
            </w:r>
            <w:r w:rsidRPr="00392DD8">
              <w:rPr>
                <w:rFonts w:ascii="Calibri" w:hAnsi="Calibri" w:cs="Calibri"/>
                <w:sz w:val="20"/>
                <w:szCs w:val="20"/>
              </w:rPr>
              <w:t xml:space="preserve"> novads </w:t>
            </w:r>
            <w:r>
              <w:rPr>
                <w:rFonts w:ascii="Calibri" w:hAnsi="Calibri" w:cs="Calibri"/>
                <w:sz w:val="20"/>
                <w:szCs w:val="20"/>
              </w:rPr>
              <w:t>Rubenes</w:t>
            </w:r>
            <w:r w:rsidRPr="00392DD8">
              <w:rPr>
                <w:rFonts w:ascii="Calibri" w:hAnsi="Calibri" w:cs="Calibri"/>
                <w:sz w:val="20"/>
                <w:szCs w:val="20"/>
              </w:rPr>
              <w:t xml:space="preserve"> pagasts</w:t>
            </w:r>
          </w:p>
        </w:tc>
      </w:tr>
      <w:tr w:rsidR="00DC3828" w:rsidRPr="00392DD8" w14:paraId="438CAEF4"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54102BE1" w14:textId="2F95E377" w:rsidR="00DC3828" w:rsidRPr="00C745CD" w:rsidRDefault="00DC3828" w:rsidP="00DC3828">
            <w:pPr>
              <w:spacing w:before="40" w:after="40"/>
              <w:rPr>
                <w:rFonts w:ascii="Calibri" w:hAnsi="Calibri" w:cs="Calibri"/>
                <w:b w:val="0"/>
                <w:bCs w:val="0"/>
                <w:sz w:val="20"/>
                <w:szCs w:val="20"/>
              </w:rPr>
            </w:pPr>
            <w:r w:rsidRPr="00C745CD">
              <w:rPr>
                <w:rFonts w:ascii="Calibri" w:hAnsi="Calibri" w:cs="Calibri"/>
                <w:b w:val="0"/>
                <w:bCs w:val="0"/>
                <w:color w:val="000000"/>
                <w:sz w:val="20"/>
                <w:szCs w:val="20"/>
              </w:rPr>
              <w:t xml:space="preserve"> </w:t>
            </w:r>
            <w:r w:rsidR="00C745CD">
              <w:rPr>
                <w:rFonts w:ascii="Calibri" w:hAnsi="Calibri" w:cs="Calibri"/>
                <w:b w:val="0"/>
                <w:bCs w:val="0"/>
                <w:color w:val="000000"/>
                <w:sz w:val="20"/>
                <w:szCs w:val="20"/>
              </w:rPr>
              <w:t>“</w:t>
            </w:r>
            <w:r w:rsidRPr="00C745CD">
              <w:rPr>
                <w:rFonts w:ascii="Calibri" w:hAnsi="Calibri" w:cs="Calibri"/>
                <w:b w:val="0"/>
                <w:bCs w:val="0"/>
                <w:color w:val="000000"/>
                <w:sz w:val="20"/>
                <w:szCs w:val="20"/>
              </w:rPr>
              <w:t>Vārpas</w:t>
            </w:r>
            <w:r w:rsidR="00C745CD">
              <w:rPr>
                <w:rFonts w:ascii="Calibri" w:hAnsi="Calibri" w:cs="Calibri"/>
                <w:b w:val="0"/>
                <w:bCs w:val="0"/>
                <w:color w:val="000000"/>
                <w:sz w:val="20"/>
                <w:szCs w:val="20"/>
              </w:rPr>
              <w:t>”</w:t>
            </w:r>
          </w:p>
        </w:tc>
        <w:tc>
          <w:tcPr>
            <w:tcW w:w="1104" w:type="pct"/>
          </w:tcPr>
          <w:p w14:paraId="0B70427D" w14:textId="5F9219AD"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6CB37087" w14:textId="60F3C31C"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3AF0D0F2" w14:textId="0290E14B"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7,2</w:t>
            </w:r>
          </w:p>
        </w:tc>
      </w:tr>
      <w:tr w:rsidR="00DC3828" w:rsidRPr="00392DD8" w14:paraId="3AA21484"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62B56B2E" w14:textId="67F87AFD" w:rsidR="00DC3828" w:rsidRPr="00C745CD" w:rsidRDefault="00DC3828" w:rsidP="00DC3828">
            <w:pPr>
              <w:spacing w:before="40" w:after="40"/>
              <w:rPr>
                <w:rFonts w:ascii="Calibri" w:hAnsi="Calibri" w:cs="Calibri"/>
                <w:b w:val="0"/>
                <w:bCs w:val="0"/>
                <w:color w:val="000000"/>
                <w:sz w:val="20"/>
                <w:szCs w:val="20"/>
              </w:rPr>
            </w:pPr>
            <w:r w:rsidRPr="00C745CD">
              <w:rPr>
                <w:rFonts w:ascii="Calibri" w:hAnsi="Calibri" w:cs="Calibri"/>
                <w:b w:val="0"/>
                <w:bCs w:val="0"/>
                <w:color w:val="000000"/>
                <w:sz w:val="20"/>
                <w:szCs w:val="20"/>
              </w:rPr>
              <w:t xml:space="preserve">z/s </w:t>
            </w:r>
            <w:r w:rsidR="00C745CD">
              <w:rPr>
                <w:rFonts w:ascii="Calibri" w:hAnsi="Calibri" w:cs="Calibri"/>
                <w:b w:val="0"/>
                <w:bCs w:val="0"/>
                <w:color w:val="000000"/>
                <w:sz w:val="20"/>
                <w:szCs w:val="20"/>
              </w:rPr>
              <w:t>“</w:t>
            </w:r>
            <w:r w:rsidRPr="00C745CD">
              <w:rPr>
                <w:rFonts w:ascii="Calibri" w:hAnsi="Calibri" w:cs="Calibri"/>
                <w:b w:val="0"/>
                <w:bCs w:val="0"/>
                <w:color w:val="000000"/>
                <w:sz w:val="20"/>
                <w:szCs w:val="20"/>
              </w:rPr>
              <w:t>Vīteri</w:t>
            </w:r>
            <w:r w:rsidR="00C745CD">
              <w:rPr>
                <w:rFonts w:ascii="Calibri" w:hAnsi="Calibri" w:cs="Calibri"/>
                <w:b w:val="0"/>
                <w:bCs w:val="0"/>
                <w:color w:val="000000"/>
                <w:sz w:val="20"/>
                <w:szCs w:val="20"/>
              </w:rPr>
              <w:t>”</w:t>
            </w:r>
          </w:p>
        </w:tc>
        <w:tc>
          <w:tcPr>
            <w:tcW w:w="1104" w:type="pct"/>
          </w:tcPr>
          <w:p w14:paraId="64DD9C80" w14:textId="2473792A"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x</w:t>
            </w:r>
          </w:p>
        </w:tc>
        <w:tc>
          <w:tcPr>
            <w:tcW w:w="1638" w:type="pct"/>
          </w:tcPr>
          <w:p w14:paraId="24C9BDB5" w14:textId="7CFC106D"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(gaļas)</w:t>
            </w:r>
          </w:p>
        </w:tc>
        <w:tc>
          <w:tcPr>
            <w:tcW w:w="1230" w:type="pct"/>
          </w:tcPr>
          <w:p w14:paraId="6A7F8F1C" w14:textId="6D0F336F"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10,0</w:t>
            </w:r>
          </w:p>
        </w:tc>
      </w:tr>
      <w:tr w:rsidR="00DC3828" w:rsidRPr="00392DD8" w14:paraId="684C130B"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2361A23A" w14:textId="73BAC4F9"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Tīrumnieki</w:t>
            </w:r>
            <w:r>
              <w:rPr>
                <w:rFonts w:ascii="Calibri" w:hAnsi="Calibri" w:cs="Calibri"/>
                <w:b w:val="0"/>
                <w:bCs w:val="0"/>
                <w:color w:val="000000"/>
                <w:sz w:val="20"/>
                <w:szCs w:val="20"/>
              </w:rPr>
              <w:t>”</w:t>
            </w:r>
          </w:p>
        </w:tc>
        <w:tc>
          <w:tcPr>
            <w:tcW w:w="1104" w:type="pct"/>
          </w:tcPr>
          <w:p w14:paraId="73994FDA" w14:textId="02EFD9D1"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5B9954A8" w14:textId="6C6A4A4F"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2451919E" w14:textId="44B1B7B4"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5,2</w:t>
            </w:r>
          </w:p>
        </w:tc>
      </w:tr>
      <w:tr w:rsidR="00DC3828" w:rsidRPr="00392DD8" w14:paraId="2AE712B5"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2A7943A9" w14:textId="5EDEE241"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Ziedi</w:t>
            </w:r>
            <w:r>
              <w:rPr>
                <w:rFonts w:ascii="Calibri" w:hAnsi="Calibri" w:cs="Calibri"/>
                <w:b w:val="0"/>
                <w:bCs w:val="0"/>
                <w:color w:val="000000"/>
                <w:sz w:val="20"/>
                <w:szCs w:val="20"/>
              </w:rPr>
              <w:t>”</w:t>
            </w:r>
          </w:p>
        </w:tc>
        <w:tc>
          <w:tcPr>
            <w:tcW w:w="1104" w:type="pct"/>
          </w:tcPr>
          <w:p w14:paraId="09256764" w14:textId="4683E3D8"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7AFC1542" w14:textId="285C4563"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w:t>
            </w:r>
            <w:r w:rsidR="00E1663C">
              <w:rPr>
                <w:rFonts w:ascii="Calibri" w:hAnsi="Calibri" w:cs="Calibri"/>
                <w:sz w:val="20"/>
                <w:szCs w:val="20"/>
              </w:rPr>
              <w:t xml:space="preserve"> (</w:t>
            </w:r>
            <w:r w:rsidRPr="00C745CD">
              <w:rPr>
                <w:rFonts w:ascii="Calibri" w:hAnsi="Calibri" w:cs="Calibri"/>
                <w:sz w:val="20"/>
                <w:szCs w:val="20"/>
              </w:rPr>
              <w:t>aitas)</w:t>
            </w:r>
          </w:p>
        </w:tc>
        <w:tc>
          <w:tcPr>
            <w:tcW w:w="1230" w:type="pct"/>
          </w:tcPr>
          <w:p w14:paraId="33C86C14" w14:textId="30159057"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16,1</w:t>
            </w:r>
          </w:p>
        </w:tc>
      </w:tr>
      <w:tr w:rsidR="00DC3828" w:rsidRPr="00392DD8" w14:paraId="65BF6ECA"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1687FAEE" w14:textId="20BEE4BD"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Upītes</w:t>
            </w:r>
            <w:r>
              <w:rPr>
                <w:rFonts w:ascii="Calibri" w:hAnsi="Calibri" w:cs="Calibri"/>
                <w:b w:val="0"/>
                <w:bCs w:val="0"/>
                <w:color w:val="000000"/>
                <w:sz w:val="20"/>
                <w:szCs w:val="20"/>
              </w:rPr>
              <w:t>”</w:t>
            </w:r>
          </w:p>
        </w:tc>
        <w:tc>
          <w:tcPr>
            <w:tcW w:w="1104" w:type="pct"/>
          </w:tcPr>
          <w:p w14:paraId="79B22B5D" w14:textId="4CC8A2CC"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433683C0" w14:textId="01ED7CD9"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1D69250F" w14:textId="0EDB5026"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8,8</w:t>
            </w:r>
          </w:p>
        </w:tc>
      </w:tr>
      <w:tr w:rsidR="00DC3828" w:rsidRPr="00392DD8" w14:paraId="55DE4408"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44DA8F8E" w14:textId="11EFA430"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Aizupes</w:t>
            </w:r>
            <w:r>
              <w:rPr>
                <w:rFonts w:ascii="Calibri" w:hAnsi="Calibri" w:cs="Calibri"/>
                <w:b w:val="0"/>
                <w:bCs w:val="0"/>
                <w:color w:val="000000"/>
                <w:sz w:val="20"/>
                <w:szCs w:val="20"/>
              </w:rPr>
              <w:t>”</w:t>
            </w:r>
          </w:p>
        </w:tc>
        <w:tc>
          <w:tcPr>
            <w:tcW w:w="1104" w:type="pct"/>
          </w:tcPr>
          <w:p w14:paraId="0FC20C69" w14:textId="481A47F9"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2262D91C" w14:textId="7053DBCD"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 gaļa)</w:t>
            </w:r>
          </w:p>
        </w:tc>
        <w:tc>
          <w:tcPr>
            <w:tcW w:w="1230" w:type="pct"/>
          </w:tcPr>
          <w:p w14:paraId="452FCD28" w14:textId="5C2434F1"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10,1</w:t>
            </w:r>
          </w:p>
        </w:tc>
      </w:tr>
      <w:tr w:rsidR="00DC3828" w:rsidRPr="00392DD8" w14:paraId="0D5F8C5E"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46EEDCEC" w14:textId="41E9FA62" w:rsidR="00DC3828" w:rsidRPr="00C745CD" w:rsidRDefault="00DC3828" w:rsidP="00DC3828">
            <w:pPr>
              <w:spacing w:before="40" w:after="40"/>
              <w:rPr>
                <w:rFonts w:ascii="Calibri" w:hAnsi="Calibri" w:cs="Calibri"/>
                <w:b w:val="0"/>
                <w:bCs w:val="0"/>
                <w:color w:val="000000"/>
                <w:sz w:val="20"/>
                <w:szCs w:val="20"/>
              </w:rPr>
            </w:pPr>
            <w:r w:rsidRPr="00C745CD">
              <w:rPr>
                <w:rFonts w:ascii="Calibri" w:hAnsi="Calibri" w:cs="Calibri"/>
                <w:b w:val="0"/>
                <w:bCs w:val="0"/>
                <w:color w:val="000000"/>
                <w:sz w:val="20"/>
                <w:szCs w:val="20"/>
              </w:rPr>
              <w:t xml:space="preserve">z/s </w:t>
            </w:r>
            <w:r w:rsidR="00C745CD">
              <w:rPr>
                <w:rFonts w:ascii="Calibri" w:hAnsi="Calibri" w:cs="Calibri"/>
                <w:b w:val="0"/>
                <w:bCs w:val="0"/>
                <w:color w:val="000000"/>
                <w:sz w:val="20"/>
                <w:szCs w:val="20"/>
              </w:rPr>
              <w:t>“</w:t>
            </w:r>
            <w:r w:rsidRPr="00C745CD">
              <w:rPr>
                <w:rFonts w:ascii="Calibri" w:hAnsi="Calibri" w:cs="Calibri"/>
                <w:b w:val="0"/>
                <w:bCs w:val="0"/>
                <w:color w:val="000000"/>
                <w:sz w:val="20"/>
                <w:szCs w:val="20"/>
              </w:rPr>
              <w:t>Mežāres</w:t>
            </w:r>
            <w:r w:rsidR="00C745CD">
              <w:rPr>
                <w:rFonts w:ascii="Calibri" w:hAnsi="Calibri" w:cs="Calibri"/>
                <w:b w:val="0"/>
                <w:bCs w:val="0"/>
                <w:color w:val="000000"/>
                <w:sz w:val="20"/>
                <w:szCs w:val="20"/>
              </w:rPr>
              <w:t>”</w:t>
            </w:r>
          </w:p>
        </w:tc>
        <w:tc>
          <w:tcPr>
            <w:tcW w:w="1104" w:type="pct"/>
          </w:tcPr>
          <w:p w14:paraId="549E346F" w14:textId="49B05521"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x</w:t>
            </w:r>
          </w:p>
        </w:tc>
        <w:tc>
          <w:tcPr>
            <w:tcW w:w="1638" w:type="pct"/>
          </w:tcPr>
          <w:p w14:paraId="544E5E70" w14:textId="0CBEB7B2"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(gaļas)</w:t>
            </w:r>
          </w:p>
        </w:tc>
        <w:tc>
          <w:tcPr>
            <w:tcW w:w="1230" w:type="pct"/>
          </w:tcPr>
          <w:p w14:paraId="5D89DFE7" w14:textId="0B99EB67"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140,5</w:t>
            </w:r>
          </w:p>
        </w:tc>
      </w:tr>
      <w:tr w:rsidR="00DC3828" w:rsidRPr="00392DD8" w14:paraId="6484589E"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0CE0FC09" w14:textId="216D81A9" w:rsidR="00DC3828" w:rsidRPr="00C745CD" w:rsidRDefault="00DC3828" w:rsidP="00DC3828">
            <w:pPr>
              <w:spacing w:before="40" w:after="40"/>
              <w:rPr>
                <w:rFonts w:ascii="Calibri" w:hAnsi="Calibri" w:cs="Calibri"/>
                <w:b w:val="0"/>
                <w:bCs w:val="0"/>
                <w:color w:val="000000"/>
                <w:sz w:val="20"/>
                <w:szCs w:val="20"/>
              </w:rPr>
            </w:pPr>
            <w:r w:rsidRPr="00C745CD">
              <w:rPr>
                <w:rFonts w:ascii="Calibri" w:hAnsi="Calibri" w:cs="Calibri"/>
                <w:b w:val="0"/>
                <w:bCs w:val="0"/>
                <w:color w:val="000000"/>
                <w:sz w:val="20"/>
                <w:szCs w:val="20"/>
              </w:rPr>
              <w:t>Jēkabpils novada pašvaldība</w:t>
            </w:r>
            <w:r w:rsidR="00C745CD">
              <w:rPr>
                <w:rFonts w:ascii="Calibri" w:hAnsi="Calibri" w:cs="Calibri"/>
                <w:b w:val="0"/>
                <w:bCs w:val="0"/>
                <w:color w:val="000000"/>
                <w:sz w:val="20"/>
                <w:szCs w:val="20"/>
              </w:rPr>
              <w:t xml:space="preserve"> –“</w:t>
            </w:r>
            <w:r w:rsidRPr="00C745CD">
              <w:rPr>
                <w:rFonts w:ascii="Calibri" w:hAnsi="Calibri" w:cs="Calibri"/>
                <w:b w:val="0"/>
                <w:bCs w:val="0"/>
                <w:color w:val="000000"/>
                <w:sz w:val="20"/>
                <w:szCs w:val="20"/>
              </w:rPr>
              <w:t>Čakiņas</w:t>
            </w:r>
            <w:r w:rsidR="00C745CD">
              <w:rPr>
                <w:rFonts w:ascii="Calibri" w:hAnsi="Calibri" w:cs="Calibri"/>
                <w:b w:val="0"/>
                <w:bCs w:val="0"/>
                <w:color w:val="000000"/>
                <w:sz w:val="20"/>
                <w:szCs w:val="20"/>
              </w:rPr>
              <w:t xml:space="preserve">” </w:t>
            </w:r>
          </w:p>
        </w:tc>
        <w:tc>
          <w:tcPr>
            <w:tcW w:w="1104" w:type="pct"/>
          </w:tcPr>
          <w:p w14:paraId="2E31905B" w14:textId="3347E975"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3E7BB78B" w14:textId="3131008A"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2B3D2A16" w14:textId="67A23DDE"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4,9</w:t>
            </w:r>
            <w:r w:rsidR="00C745CD">
              <w:rPr>
                <w:rFonts w:ascii="Calibri" w:hAnsi="Calibri" w:cs="Calibri"/>
                <w:sz w:val="20"/>
                <w:szCs w:val="20"/>
              </w:rPr>
              <w:t xml:space="preserve"> (</w:t>
            </w:r>
            <w:r w:rsidR="00C745CD" w:rsidRPr="00C745CD">
              <w:rPr>
                <w:rFonts w:ascii="Calibri" w:hAnsi="Calibri" w:cs="Calibri"/>
                <w:color w:val="000000"/>
                <w:sz w:val="20"/>
                <w:szCs w:val="20"/>
              </w:rPr>
              <w:t>iznomāts</w:t>
            </w:r>
            <w:r w:rsidR="00C745CD">
              <w:rPr>
                <w:rFonts w:ascii="Calibri" w:hAnsi="Calibri" w:cs="Calibri"/>
                <w:color w:val="000000"/>
                <w:sz w:val="20"/>
                <w:szCs w:val="20"/>
              </w:rPr>
              <w:t>)</w:t>
            </w:r>
          </w:p>
        </w:tc>
      </w:tr>
      <w:tr w:rsidR="00DC3828" w:rsidRPr="00392DD8" w14:paraId="082127D1"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595E4600" w14:textId="2CE74050"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Mazsprīdīši</w:t>
            </w:r>
            <w:r>
              <w:rPr>
                <w:rFonts w:ascii="Calibri" w:hAnsi="Calibri" w:cs="Calibri"/>
                <w:b w:val="0"/>
                <w:bCs w:val="0"/>
                <w:color w:val="000000"/>
                <w:sz w:val="20"/>
                <w:szCs w:val="20"/>
              </w:rPr>
              <w:t>”</w:t>
            </w:r>
          </w:p>
        </w:tc>
        <w:tc>
          <w:tcPr>
            <w:tcW w:w="1104" w:type="pct"/>
          </w:tcPr>
          <w:p w14:paraId="10B0587A" w14:textId="68D40AB6"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583EF811" w14:textId="25193DB1"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Augkopība, pļaušana</w:t>
            </w:r>
          </w:p>
        </w:tc>
        <w:tc>
          <w:tcPr>
            <w:tcW w:w="1230" w:type="pct"/>
          </w:tcPr>
          <w:p w14:paraId="02BF836A" w14:textId="54608757"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11,5</w:t>
            </w:r>
          </w:p>
        </w:tc>
      </w:tr>
      <w:tr w:rsidR="00DC3828" w:rsidRPr="00392DD8" w14:paraId="07E5E9BD"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70531593" w14:textId="36B24A99"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Priedītes</w:t>
            </w:r>
            <w:r>
              <w:rPr>
                <w:rFonts w:ascii="Calibri" w:hAnsi="Calibri" w:cs="Calibri"/>
                <w:b w:val="0"/>
                <w:bCs w:val="0"/>
                <w:color w:val="000000"/>
                <w:sz w:val="20"/>
                <w:szCs w:val="20"/>
              </w:rPr>
              <w:t>”</w:t>
            </w:r>
          </w:p>
        </w:tc>
        <w:tc>
          <w:tcPr>
            <w:tcW w:w="1104" w:type="pct"/>
          </w:tcPr>
          <w:p w14:paraId="3E6FA90E" w14:textId="19B8F687"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x</w:t>
            </w:r>
          </w:p>
        </w:tc>
        <w:tc>
          <w:tcPr>
            <w:tcW w:w="1638" w:type="pct"/>
          </w:tcPr>
          <w:p w14:paraId="5CB55347" w14:textId="562243D9"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w:t>
            </w:r>
            <w:r w:rsidR="00E1663C">
              <w:rPr>
                <w:rFonts w:ascii="Calibri" w:hAnsi="Calibri" w:cs="Calibri"/>
                <w:sz w:val="20"/>
                <w:szCs w:val="20"/>
              </w:rPr>
              <w:t xml:space="preserve"> (</w:t>
            </w:r>
            <w:r w:rsidRPr="00C745CD">
              <w:rPr>
                <w:rFonts w:ascii="Calibri" w:hAnsi="Calibri" w:cs="Calibri"/>
                <w:sz w:val="20"/>
                <w:szCs w:val="20"/>
              </w:rPr>
              <w:t>piens, gaļa)</w:t>
            </w:r>
          </w:p>
        </w:tc>
        <w:tc>
          <w:tcPr>
            <w:tcW w:w="1230" w:type="pct"/>
          </w:tcPr>
          <w:p w14:paraId="3348B8CA" w14:textId="2392D85F"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2,8</w:t>
            </w:r>
          </w:p>
        </w:tc>
      </w:tr>
      <w:tr w:rsidR="00DC3828" w:rsidRPr="00392DD8" w14:paraId="7226EB8A"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214D756E" w14:textId="30C337D8"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Mantinieki</w:t>
            </w:r>
            <w:r>
              <w:rPr>
                <w:rFonts w:ascii="Calibri" w:hAnsi="Calibri" w:cs="Calibri"/>
                <w:b w:val="0"/>
                <w:bCs w:val="0"/>
                <w:color w:val="000000"/>
                <w:sz w:val="20"/>
                <w:szCs w:val="20"/>
              </w:rPr>
              <w:t>”</w:t>
            </w:r>
          </w:p>
        </w:tc>
        <w:tc>
          <w:tcPr>
            <w:tcW w:w="1104" w:type="pct"/>
          </w:tcPr>
          <w:p w14:paraId="339ED30E" w14:textId="29ABE6D3"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6F138E9C" w14:textId="78E695EE"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w:t>
            </w:r>
          </w:p>
        </w:tc>
        <w:tc>
          <w:tcPr>
            <w:tcW w:w="1230" w:type="pct"/>
          </w:tcPr>
          <w:p w14:paraId="5C52DE4C" w14:textId="4112BE54"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3,92</w:t>
            </w:r>
          </w:p>
        </w:tc>
      </w:tr>
      <w:tr w:rsidR="00DC3828" w:rsidRPr="00392DD8" w14:paraId="23DBC010"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3065AB69" w14:textId="5D6844B5"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Akmeņkalni</w:t>
            </w:r>
            <w:r>
              <w:rPr>
                <w:rFonts w:ascii="Calibri" w:hAnsi="Calibri" w:cs="Calibri"/>
                <w:b w:val="0"/>
                <w:bCs w:val="0"/>
                <w:color w:val="000000"/>
                <w:sz w:val="20"/>
                <w:szCs w:val="20"/>
              </w:rPr>
              <w:t>”</w:t>
            </w:r>
          </w:p>
        </w:tc>
        <w:tc>
          <w:tcPr>
            <w:tcW w:w="1104" w:type="pct"/>
          </w:tcPr>
          <w:p w14:paraId="476DB356" w14:textId="42C2E60C"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5685BC10" w14:textId="2F14511D"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638C9923" w14:textId="3978A359"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5,6</w:t>
            </w:r>
          </w:p>
        </w:tc>
      </w:tr>
      <w:tr w:rsidR="00DC3828" w:rsidRPr="00392DD8" w14:paraId="0A467BC0"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577DDAEB" w14:textId="4F5B56E8" w:rsidR="00DC3828" w:rsidRPr="00C745CD" w:rsidRDefault="00DC3828" w:rsidP="00DC3828">
            <w:pPr>
              <w:spacing w:before="40" w:after="40"/>
              <w:rPr>
                <w:rFonts w:ascii="Calibri" w:hAnsi="Calibri" w:cs="Calibri"/>
                <w:b w:val="0"/>
                <w:bCs w:val="0"/>
                <w:color w:val="000000"/>
                <w:sz w:val="20"/>
                <w:szCs w:val="20"/>
              </w:rPr>
            </w:pPr>
            <w:r w:rsidRPr="00C745CD">
              <w:rPr>
                <w:rFonts w:ascii="Calibri" w:hAnsi="Calibri" w:cs="Calibri"/>
                <w:b w:val="0"/>
                <w:bCs w:val="0"/>
                <w:color w:val="000000"/>
                <w:sz w:val="20"/>
                <w:szCs w:val="20"/>
              </w:rPr>
              <w:t xml:space="preserve">z/s </w:t>
            </w:r>
            <w:r w:rsidR="00C745CD">
              <w:rPr>
                <w:rFonts w:ascii="Calibri" w:hAnsi="Calibri" w:cs="Calibri"/>
                <w:b w:val="0"/>
                <w:bCs w:val="0"/>
                <w:color w:val="000000"/>
                <w:sz w:val="20"/>
                <w:szCs w:val="20"/>
              </w:rPr>
              <w:t>“</w:t>
            </w:r>
            <w:r w:rsidRPr="00C745CD">
              <w:rPr>
                <w:rFonts w:ascii="Calibri" w:hAnsi="Calibri" w:cs="Calibri"/>
                <w:b w:val="0"/>
                <w:bCs w:val="0"/>
                <w:color w:val="000000"/>
                <w:sz w:val="20"/>
                <w:szCs w:val="20"/>
              </w:rPr>
              <w:t>Silanči</w:t>
            </w:r>
            <w:r w:rsidR="00C745CD">
              <w:rPr>
                <w:rFonts w:ascii="Calibri" w:hAnsi="Calibri" w:cs="Calibri"/>
                <w:b w:val="0"/>
                <w:bCs w:val="0"/>
                <w:color w:val="000000"/>
                <w:sz w:val="20"/>
                <w:szCs w:val="20"/>
              </w:rPr>
              <w:t>”</w:t>
            </w:r>
          </w:p>
        </w:tc>
        <w:tc>
          <w:tcPr>
            <w:tcW w:w="1104" w:type="pct"/>
          </w:tcPr>
          <w:p w14:paraId="124460CF" w14:textId="4A003971"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6442AD34" w14:textId="684E2E59"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 gaļa)</w:t>
            </w:r>
          </w:p>
        </w:tc>
        <w:tc>
          <w:tcPr>
            <w:tcW w:w="1230" w:type="pct"/>
          </w:tcPr>
          <w:p w14:paraId="6CFB9315" w14:textId="1A55039F"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37,2</w:t>
            </w:r>
          </w:p>
        </w:tc>
      </w:tr>
      <w:tr w:rsidR="00DC3828" w:rsidRPr="00392DD8" w14:paraId="52DA0F33"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59E211F8" w14:textId="70A803D0"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Vizuļi</w:t>
            </w:r>
            <w:r>
              <w:rPr>
                <w:rFonts w:ascii="Calibri" w:hAnsi="Calibri" w:cs="Calibri"/>
                <w:b w:val="0"/>
                <w:bCs w:val="0"/>
                <w:color w:val="000000"/>
                <w:sz w:val="20"/>
                <w:szCs w:val="20"/>
              </w:rPr>
              <w:t>”</w:t>
            </w:r>
          </w:p>
        </w:tc>
        <w:tc>
          <w:tcPr>
            <w:tcW w:w="1104" w:type="pct"/>
          </w:tcPr>
          <w:p w14:paraId="50D83F51" w14:textId="05A89126"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1301F9AB" w14:textId="001DEC94"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w:t>
            </w:r>
          </w:p>
        </w:tc>
        <w:tc>
          <w:tcPr>
            <w:tcW w:w="1230" w:type="pct"/>
          </w:tcPr>
          <w:p w14:paraId="4DD3D688" w14:textId="1709A1D1"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3,57</w:t>
            </w:r>
          </w:p>
        </w:tc>
      </w:tr>
      <w:tr w:rsidR="00DC3828" w:rsidRPr="00392DD8" w14:paraId="2479A676"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1338AE0D" w14:textId="2F5F41C2"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Rūķi</w:t>
            </w:r>
            <w:r>
              <w:rPr>
                <w:rFonts w:ascii="Calibri" w:hAnsi="Calibri" w:cs="Calibri"/>
                <w:b w:val="0"/>
                <w:bCs w:val="0"/>
                <w:color w:val="000000"/>
                <w:sz w:val="20"/>
                <w:szCs w:val="20"/>
              </w:rPr>
              <w:t>”</w:t>
            </w:r>
          </w:p>
        </w:tc>
        <w:tc>
          <w:tcPr>
            <w:tcW w:w="1104" w:type="pct"/>
          </w:tcPr>
          <w:p w14:paraId="0079F1C8" w14:textId="2ED52444"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613D3CF4" w14:textId="239C6EFF"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w:t>
            </w:r>
            <w:r w:rsidR="00E1663C">
              <w:rPr>
                <w:rFonts w:ascii="Calibri" w:hAnsi="Calibri" w:cs="Calibri"/>
                <w:sz w:val="20"/>
                <w:szCs w:val="20"/>
              </w:rPr>
              <w:t xml:space="preserve"> (</w:t>
            </w:r>
            <w:r w:rsidRPr="00C745CD">
              <w:rPr>
                <w:rFonts w:ascii="Calibri" w:hAnsi="Calibri" w:cs="Calibri"/>
                <w:sz w:val="20"/>
                <w:szCs w:val="20"/>
              </w:rPr>
              <w:t>piens)</w:t>
            </w:r>
          </w:p>
        </w:tc>
        <w:tc>
          <w:tcPr>
            <w:tcW w:w="1230" w:type="pct"/>
          </w:tcPr>
          <w:p w14:paraId="0558386F" w14:textId="71D59DCB"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1,5</w:t>
            </w:r>
          </w:p>
        </w:tc>
      </w:tr>
      <w:tr w:rsidR="00DC3828" w:rsidRPr="00392DD8" w14:paraId="616BD724"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39D4739C" w14:textId="2406321A" w:rsidR="00DC3828" w:rsidRPr="00C745CD" w:rsidRDefault="00C745CD"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Kalnozoli</w:t>
            </w:r>
            <w:r>
              <w:rPr>
                <w:rFonts w:ascii="Calibri" w:hAnsi="Calibri" w:cs="Calibri"/>
                <w:b w:val="0"/>
                <w:bCs w:val="0"/>
                <w:color w:val="000000"/>
                <w:sz w:val="20"/>
                <w:szCs w:val="20"/>
              </w:rPr>
              <w:t>”</w:t>
            </w:r>
          </w:p>
        </w:tc>
        <w:tc>
          <w:tcPr>
            <w:tcW w:w="1104" w:type="pct"/>
          </w:tcPr>
          <w:p w14:paraId="26640BDA" w14:textId="41DD06CA"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67277E6A" w14:textId="5A1D201A"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712988A3" w14:textId="2A657C95"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2,2</w:t>
            </w:r>
          </w:p>
        </w:tc>
      </w:tr>
      <w:tr w:rsidR="00DC3828" w:rsidRPr="00392DD8" w14:paraId="26C98135"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6FFCF801" w14:textId="7D8251E5" w:rsidR="00DC3828" w:rsidRPr="00C745CD" w:rsidRDefault="00C345DF"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Līgotņi</w:t>
            </w:r>
            <w:r>
              <w:rPr>
                <w:rFonts w:ascii="Calibri" w:hAnsi="Calibri" w:cs="Calibri"/>
                <w:b w:val="0"/>
                <w:bCs w:val="0"/>
                <w:color w:val="000000"/>
                <w:sz w:val="20"/>
                <w:szCs w:val="20"/>
              </w:rPr>
              <w:t>”</w:t>
            </w:r>
          </w:p>
        </w:tc>
        <w:tc>
          <w:tcPr>
            <w:tcW w:w="1104" w:type="pct"/>
          </w:tcPr>
          <w:p w14:paraId="56C322C4" w14:textId="575A552A"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1719A255" w14:textId="7C625E0B"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w:t>
            </w:r>
          </w:p>
        </w:tc>
        <w:tc>
          <w:tcPr>
            <w:tcW w:w="1230" w:type="pct"/>
          </w:tcPr>
          <w:p w14:paraId="4D754449" w14:textId="64BECD2C"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11,3</w:t>
            </w:r>
          </w:p>
        </w:tc>
      </w:tr>
      <w:tr w:rsidR="00DC3828" w:rsidRPr="00392DD8" w14:paraId="4220CAC3"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2ACFDA01" w14:textId="26B35C8D" w:rsidR="00DC3828" w:rsidRPr="00C745CD" w:rsidRDefault="00C345DF"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Dzērves</w:t>
            </w:r>
            <w:r>
              <w:rPr>
                <w:rFonts w:ascii="Calibri" w:hAnsi="Calibri" w:cs="Calibri"/>
                <w:b w:val="0"/>
                <w:bCs w:val="0"/>
                <w:color w:val="000000"/>
                <w:sz w:val="20"/>
                <w:szCs w:val="20"/>
              </w:rPr>
              <w:t>”</w:t>
            </w:r>
          </w:p>
        </w:tc>
        <w:tc>
          <w:tcPr>
            <w:tcW w:w="1104" w:type="pct"/>
          </w:tcPr>
          <w:p w14:paraId="02EB2B3D" w14:textId="3F8207AC"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12E67298" w14:textId="2AA36DB7"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w:t>
            </w:r>
          </w:p>
        </w:tc>
        <w:tc>
          <w:tcPr>
            <w:tcW w:w="1230" w:type="pct"/>
          </w:tcPr>
          <w:p w14:paraId="2DC6E3E0" w14:textId="5AB4C34C"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2,1</w:t>
            </w:r>
          </w:p>
        </w:tc>
      </w:tr>
      <w:tr w:rsidR="00DC3828" w:rsidRPr="00392DD8" w14:paraId="0DECA930"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01252CEA" w14:textId="07DE0B1E" w:rsidR="00DC3828" w:rsidRPr="00C745CD" w:rsidRDefault="00C345DF"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Kārkli</w:t>
            </w:r>
            <w:r>
              <w:rPr>
                <w:rFonts w:ascii="Calibri" w:hAnsi="Calibri" w:cs="Calibri"/>
                <w:b w:val="0"/>
                <w:bCs w:val="0"/>
                <w:color w:val="000000"/>
                <w:sz w:val="20"/>
                <w:szCs w:val="20"/>
              </w:rPr>
              <w:t>”</w:t>
            </w:r>
          </w:p>
        </w:tc>
        <w:tc>
          <w:tcPr>
            <w:tcW w:w="1104" w:type="pct"/>
          </w:tcPr>
          <w:p w14:paraId="0A38C8FE" w14:textId="7A6D1C09"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3F83680B" w14:textId="1DB16788"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2F3B3854" w14:textId="39DD81AE"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2,1</w:t>
            </w:r>
          </w:p>
        </w:tc>
      </w:tr>
      <w:tr w:rsidR="00DC3828" w:rsidRPr="00392DD8" w14:paraId="250DA09F"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33FCEF28" w14:textId="04C29351" w:rsidR="00DC3828" w:rsidRPr="00C745CD" w:rsidRDefault="00C345DF"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Kanēļi</w:t>
            </w:r>
            <w:r>
              <w:rPr>
                <w:rFonts w:ascii="Calibri" w:hAnsi="Calibri" w:cs="Calibri"/>
                <w:b w:val="0"/>
                <w:bCs w:val="0"/>
                <w:color w:val="000000"/>
                <w:sz w:val="20"/>
                <w:szCs w:val="20"/>
              </w:rPr>
              <w:t>”</w:t>
            </w:r>
          </w:p>
        </w:tc>
        <w:tc>
          <w:tcPr>
            <w:tcW w:w="1104" w:type="pct"/>
          </w:tcPr>
          <w:p w14:paraId="096F8F5A" w14:textId="35F106B2"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x</w:t>
            </w:r>
          </w:p>
        </w:tc>
        <w:tc>
          <w:tcPr>
            <w:tcW w:w="1638" w:type="pct"/>
          </w:tcPr>
          <w:p w14:paraId="17DB1D8E" w14:textId="7A9AB639"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 gaļa)</w:t>
            </w:r>
          </w:p>
        </w:tc>
        <w:tc>
          <w:tcPr>
            <w:tcW w:w="1230" w:type="pct"/>
          </w:tcPr>
          <w:p w14:paraId="4C098A5B" w14:textId="1C4DA790"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12,6</w:t>
            </w:r>
          </w:p>
        </w:tc>
      </w:tr>
      <w:tr w:rsidR="00DC3828" w:rsidRPr="00392DD8" w14:paraId="06732B1D"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001A93C5" w14:textId="7F846296" w:rsidR="00DC3828" w:rsidRPr="00C745CD" w:rsidRDefault="00C345DF"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Kalnāres</w:t>
            </w:r>
            <w:r>
              <w:rPr>
                <w:rFonts w:ascii="Calibri" w:hAnsi="Calibri" w:cs="Calibri"/>
                <w:b w:val="0"/>
                <w:bCs w:val="0"/>
                <w:color w:val="000000"/>
                <w:sz w:val="20"/>
                <w:szCs w:val="20"/>
              </w:rPr>
              <w:t>”</w:t>
            </w:r>
          </w:p>
        </w:tc>
        <w:tc>
          <w:tcPr>
            <w:tcW w:w="1104" w:type="pct"/>
          </w:tcPr>
          <w:p w14:paraId="16A39734" w14:textId="46D97B35"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1CEC66EF" w14:textId="0DAB4B6B"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343593C8" w14:textId="7F78F726"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10,0</w:t>
            </w:r>
          </w:p>
        </w:tc>
      </w:tr>
      <w:tr w:rsidR="00DC3828" w:rsidRPr="00392DD8" w14:paraId="26AC5DBA"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58AA001E" w14:textId="5523306B" w:rsidR="00DC3828" w:rsidRPr="00C745CD" w:rsidRDefault="00C345DF"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Laukāres</w:t>
            </w:r>
            <w:r>
              <w:rPr>
                <w:rFonts w:ascii="Calibri" w:hAnsi="Calibri" w:cs="Calibri"/>
                <w:b w:val="0"/>
                <w:bCs w:val="0"/>
                <w:color w:val="000000"/>
                <w:sz w:val="20"/>
                <w:szCs w:val="20"/>
              </w:rPr>
              <w:t>”</w:t>
            </w:r>
          </w:p>
        </w:tc>
        <w:tc>
          <w:tcPr>
            <w:tcW w:w="1104" w:type="pct"/>
          </w:tcPr>
          <w:p w14:paraId="0CD369E6" w14:textId="20587680"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25925EB8" w14:textId="56E8E219"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7B487B3A" w14:textId="3F36CA60"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3,2</w:t>
            </w:r>
          </w:p>
        </w:tc>
      </w:tr>
      <w:tr w:rsidR="00DC3828" w:rsidRPr="00392DD8" w14:paraId="4AF0D2B7"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1BD4B735" w14:textId="2365FE7E" w:rsidR="00DC3828" w:rsidRPr="00C745CD" w:rsidRDefault="00DC3828" w:rsidP="00DC3828">
            <w:pPr>
              <w:spacing w:before="40" w:after="40"/>
              <w:rPr>
                <w:rFonts w:ascii="Calibri" w:hAnsi="Calibri" w:cs="Calibri"/>
                <w:b w:val="0"/>
                <w:bCs w:val="0"/>
                <w:color w:val="000000"/>
                <w:sz w:val="20"/>
                <w:szCs w:val="20"/>
              </w:rPr>
            </w:pPr>
            <w:r w:rsidRPr="00C745CD">
              <w:rPr>
                <w:rFonts w:ascii="Calibri" w:hAnsi="Calibri" w:cs="Calibri"/>
                <w:b w:val="0"/>
                <w:bCs w:val="0"/>
                <w:color w:val="000000"/>
                <w:sz w:val="20"/>
                <w:szCs w:val="20"/>
              </w:rPr>
              <w:t xml:space="preserve">SIA </w:t>
            </w:r>
            <w:r w:rsidR="00C345DF">
              <w:rPr>
                <w:rFonts w:ascii="Calibri" w:hAnsi="Calibri" w:cs="Calibri"/>
                <w:b w:val="0"/>
                <w:bCs w:val="0"/>
                <w:color w:val="000000"/>
                <w:sz w:val="20"/>
                <w:szCs w:val="20"/>
              </w:rPr>
              <w:t>“</w:t>
            </w:r>
            <w:r w:rsidRPr="00C745CD">
              <w:rPr>
                <w:rFonts w:ascii="Calibri" w:hAnsi="Calibri" w:cs="Calibri"/>
                <w:b w:val="0"/>
                <w:bCs w:val="0"/>
                <w:color w:val="000000"/>
                <w:sz w:val="20"/>
                <w:szCs w:val="20"/>
              </w:rPr>
              <w:t>Kaldabruņa 2020</w:t>
            </w:r>
            <w:r w:rsidR="00C345DF">
              <w:rPr>
                <w:rFonts w:ascii="Calibri" w:hAnsi="Calibri" w:cs="Calibri"/>
                <w:b w:val="0"/>
                <w:bCs w:val="0"/>
                <w:color w:val="000000"/>
                <w:sz w:val="20"/>
                <w:szCs w:val="20"/>
              </w:rPr>
              <w:t xml:space="preserve"> </w:t>
            </w:r>
            <w:r w:rsidRPr="00C745CD">
              <w:rPr>
                <w:rFonts w:ascii="Calibri" w:hAnsi="Calibri" w:cs="Calibri"/>
                <w:b w:val="0"/>
                <w:bCs w:val="0"/>
                <w:color w:val="000000"/>
                <w:sz w:val="20"/>
                <w:szCs w:val="20"/>
              </w:rPr>
              <w:t>- Dālderi 1</w:t>
            </w:r>
            <w:r w:rsidR="00C345DF">
              <w:rPr>
                <w:rFonts w:ascii="Calibri" w:hAnsi="Calibri" w:cs="Calibri"/>
                <w:b w:val="0"/>
                <w:bCs w:val="0"/>
                <w:color w:val="000000"/>
                <w:sz w:val="20"/>
                <w:szCs w:val="20"/>
              </w:rPr>
              <w:t>”</w:t>
            </w:r>
          </w:p>
        </w:tc>
        <w:tc>
          <w:tcPr>
            <w:tcW w:w="1104" w:type="pct"/>
          </w:tcPr>
          <w:p w14:paraId="4A8531A3" w14:textId="7CC6C298"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72CE1BB2" w14:textId="5ED2634E"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w:t>
            </w:r>
            <w:r w:rsidR="00E1663C">
              <w:rPr>
                <w:rFonts w:ascii="Calibri" w:hAnsi="Calibri" w:cs="Calibri"/>
                <w:sz w:val="20"/>
                <w:szCs w:val="20"/>
              </w:rPr>
              <w:t xml:space="preserve"> </w:t>
            </w:r>
            <w:r w:rsidRPr="00C745CD">
              <w:rPr>
                <w:rFonts w:ascii="Calibri" w:hAnsi="Calibri" w:cs="Calibri"/>
                <w:sz w:val="20"/>
                <w:szCs w:val="20"/>
              </w:rPr>
              <w:t>(gaļas)</w:t>
            </w:r>
          </w:p>
        </w:tc>
        <w:tc>
          <w:tcPr>
            <w:tcW w:w="1230" w:type="pct"/>
          </w:tcPr>
          <w:p w14:paraId="68096190" w14:textId="5DBFA279"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7,0</w:t>
            </w:r>
          </w:p>
        </w:tc>
      </w:tr>
      <w:tr w:rsidR="00DC3828" w:rsidRPr="00392DD8" w14:paraId="4B699301"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68258E03" w14:textId="17E81156" w:rsidR="00DC3828" w:rsidRPr="00C745CD" w:rsidRDefault="00DC3828" w:rsidP="00DC3828">
            <w:pPr>
              <w:spacing w:before="40" w:after="40"/>
              <w:rPr>
                <w:rFonts w:ascii="Calibri" w:hAnsi="Calibri" w:cs="Calibri"/>
                <w:b w:val="0"/>
                <w:bCs w:val="0"/>
                <w:color w:val="000000"/>
                <w:sz w:val="20"/>
                <w:szCs w:val="20"/>
              </w:rPr>
            </w:pPr>
            <w:r w:rsidRPr="00C745CD">
              <w:rPr>
                <w:rFonts w:ascii="Calibri" w:hAnsi="Calibri" w:cs="Calibri"/>
                <w:b w:val="0"/>
                <w:bCs w:val="0"/>
                <w:color w:val="000000"/>
                <w:sz w:val="20"/>
                <w:szCs w:val="20"/>
              </w:rPr>
              <w:t xml:space="preserve">SIA </w:t>
            </w:r>
            <w:r w:rsidR="00C345DF">
              <w:rPr>
                <w:rFonts w:ascii="Calibri" w:hAnsi="Calibri" w:cs="Calibri"/>
                <w:b w:val="0"/>
                <w:bCs w:val="0"/>
                <w:color w:val="000000"/>
                <w:sz w:val="20"/>
                <w:szCs w:val="20"/>
              </w:rPr>
              <w:t>“</w:t>
            </w:r>
            <w:r w:rsidRPr="00C745CD">
              <w:rPr>
                <w:rFonts w:ascii="Calibri" w:hAnsi="Calibri" w:cs="Calibri"/>
                <w:b w:val="0"/>
                <w:bCs w:val="0"/>
                <w:color w:val="000000"/>
                <w:sz w:val="20"/>
                <w:szCs w:val="20"/>
              </w:rPr>
              <w:t>Jumis EKO –Dvietes kanēļi</w:t>
            </w:r>
            <w:r w:rsidR="00C345DF">
              <w:rPr>
                <w:rFonts w:ascii="Calibri" w:hAnsi="Calibri" w:cs="Calibri"/>
                <w:b w:val="0"/>
                <w:bCs w:val="0"/>
                <w:color w:val="000000"/>
                <w:sz w:val="20"/>
                <w:szCs w:val="20"/>
              </w:rPr>
              <w:t>”</w:t>
            </w:r>
          </w:p>
        </w:tc>
        <w:tc>
          <w:tcPr>
            <w:tcW w:w="1104" w:type="pct"/>
          </w:tcPr>
          <w:p w14:paraId="03C5F1FE" w14:textId="702446F7"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5BE15C23" w14:textId="399F0F8A"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Pļaušana</w:t>
            </w:r>
          </w:p>
        </w:tc>
        <w:tc>
          <w:tcPr>
            <w:tcW w:w="1230" w:type="pct"/>
          </w:tcPr>
          <w:p w14:paraId="6F9893C3" w14:textId="2623E5C5"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10</w:t>
            </w:r>
          </w:p>
        </w:tc>
      </w:tr>
      <w:tr w:rsidR="00DC3828" w:rsidRPr="00392DD8" w14:paraId="7B2BADB7"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5E2C3300" w14:textId="63775D99" w:rsidR="00DC3828" w:rsidRPr="00C745CD" w:rsidRDefault="00DC3828" w:rsidP="00DC3828">
            <w:pPr>
              <w:spacing w:before="40" w:after="40"/>
              <w:rPr>
                <w:rFonts w:ascii="Calibri" w:hAnsi="Calibri" w:cs="Calibri"/>
                <w:b w:val="0"/>
                <w:bCs w:val="0"/>
                <w:color w:val="000000"/>
                <w:sz w:val="20"/>
                <w:szCs w:val="20"/>
              </w:rPr>
            </w:pPr>
            <w:r w:rsidRPr="00C745CD">
              <w:rPr>
                <w:rFonts w:ascii="Calibri" w:hAnsi="Calibri" w:cs="Calibri"/>
                <w:b w:val="0"/>
                <w:bCs w:val="0"/>
                <w:color w:val="000000"/>
                <w:sz w:val="20"/>
                <w:szCs w:val="20"/>
              </w:rPr>
              <w:t xml:space="preserve">z/s </w:t>
            </w:r>
            <w:r w:rsidR="00C345DF">
              <w:rPr>
                <w:rFonts w:ascii="Calibri" w:hAnsi="Calibri" w:cs="Calibri"/>
                <w:b w:val="0"/>
                <w:bCs w:val="0"/>
                <w:color w:val="000000"/>
                <w:sz w:val="20"/>
                <w:szCs w:val="20"/>
              </w:rPr>
              <w:t>“</w:t>
            </w:r>
            <w:r w:rsidRPr="00C745CD">
              <w:rPr>
                <w:rFonts w:ascii="Calibri" w:hAnsi="Calibri" w:cs="Calibri"/>
                <w:b w:val="0"/>
                <w:bCs w:val="0"/>
                <w:color w:val="000000"/>
                <w:sz w:val="20"/>
                <w:szCs w:val="20"/>
              </w:rPr>
              <w:t>Ezeri</w:t>
            </w:r>
            <w:r w:rsidR="00C345DF">
              <w:rPr>
                <w:rFonts w:ascii="Calibri" w:hAnsi="Calibri" w:cs="Calibri"/>
                <w:b w:val="0"/>
                <w:bCs w:val="0"/>
                <w:color w:val="000000"/>
                <w:sz w:val="20"/>
                <w:szCs w:val="20"/>
              </w:rPr>
              <w:t>”</w:t>
            </w:r>
          </w:p>
        </w:tc>
        <w:tc>
          <w:tcPr>
            <w:tcW w:w="1104" w:type="pct"/>
          </w:tcPr>
          <w:p w14:paraId="60AD6ED9" w14:textId="3AC35469"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78827197" w14:textId="0BF5C1EA"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w:t>
            </w:r>
          </w:p>
        </w:tc>
        <w:tc>
          <w:tcPr>
            <w:tcW w:w="1230" w:type="pct"/>
          </w:tcPr>
          <w:p w14:paraId="3F4CAA3D" w14:textId="6E1CD3FE"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8,7</w:t>
            </w:r>
          </w:p>
        </w:tc>
      </w:tr>
      <w:tr w:rsidR="00DC3828" w:rsidRPr="00392DD8" w14:paraId="6101A27E" w14:textId="77777777" w:rsidTr="006C6FBF">
        <w:trPr>
          <w:trHeight w:val="230"/>
        </w:trPr>
        <w:tc>
          <w:tcPr>
            <w:cnfStyle w:val="001000000000" w:firstRow="0" w:lastRow="0" w:firstColumn="1" w:lastColumn="0" w:oddVBand="0" w:evenVBand="0" w:oddHBand="0" w:evenHBand="0" w:firstRowFirstColumn="0" w:firstRowLastColumn="0" w:lastRowFirstColumn="0" w:lastRowLastColumn="0"/>
            <w:tcW w:w="1028" w:type="pct"/>
            <w:vAlign w:val="bottom"/>
          </w:tcPr>
          <w:p w14:paraId="60A95A0C" w14:textId="64058F39" w:rsidR="00DC3828" w:rsidRPr="00C745CD" w:rsidRDefault="00C345DF" w:rsidP="00DC3828">
            <w:pPr>
              <w:spacing w:before="40" w:after="40"/>
              <w:rPr>
                <w:rFonts w:ascii="Calibri" w:hAnsi="Calibri" w:cs="Calibri"/>
                <w:b w:val="0"/>
                <w:bCs w:val="0"/>
                <w:color w:val="000000"/>
                <w:sz w:val="20"/>
                <w:szCs w:val="20"/>
              </w:rPr>
            </w:pPr>
            <w:r>
              <w:rPr>
                <w:rFonts w:ascii="Calibri" w:hAnsi="Calibri" w:cs="Calibri"/>
                <w:b w:val="0"/>
                <w:bCs w:val="0"/>
                <w:color w:val="000000"/>
                <w:sz w:val="20"/>
                <w:szCs w:val="20"/>
              </w:rPr>
              <w:t>“</w:t>
            </w:r>
            <w:r w:rsidR="00DC3828" w:rsidRPr="00C745CD">
              <w:rPr>
                <w:rFonts w:ascii="Calibri" w:hAnsi="Calibri" w:cs="Calibri"/>
                <w:b w:val="0"/>
                <w:bCs w:val="0"/>
                <w:color w:val="000000"/>
                <w:sz w:val="20"/>
                <w:szCs w:val="20"/>
              </w:rPr>
              <w:t>Puteņi</w:t>
            </w:r>
            <w:r>
              <w:rPr>
                <w:rFonts w:ascii="Calibri" w:hAnsi="Calibri" w:cs="Calibri"/>
                <w:b w:val="0"/>
                <w:bCs w:val="0"/>
                <w:color w:val="000000"/>
                <w:sz w:val="20"/>
                <w:szCs w:val="20"/>
              </w:rPr>
              <w:t>”</w:t>
            </w:r>
          </w:p>
        </w:tc>
        <w:tc>
          <w:tcPr>
            <w:tcW w:w="1104" w:type="pct"/>
          </w:tcPr>
          <w:p w14:paraId="5BF0604A" w14:textId="728A2286" w:rsidR="00DC3828" w:rsidRPr="00C745CD" w:rsidRDefault="00C745CD"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c>
          <w:tcPr>
            <w:tcW w:w="1638" w:type="pct"/>
          </w:tcPr>
          <w:p w14:paraId="2FAAE03C" w14:textId="40881498" w:rsidR="00DC3828" w:rsidRPr="00C745CD" w:rsidRDefault="00DC3828" w:rsidP="00DC3828">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Lopkopība( piens)</w:t>
            </w:r>
          </w:p>
        </w:tc>
        <w:tc>
          <w:tcPr>
            <w:tcW w:w="1230" w:type="pct"/>
          </w:tcPr>
          <w:p w14:paraId="4969201C" w14:textId="3F8AEE20" w:rsidR="00DC3828" w:rsidRPr="00C745CD" w:rsidRDefault="00DC3828" w:rsidP="00DC3828">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45CD">
              <w:rPr>
                <w:rFonts w:ascii="Calibri" w:hAnsi="Calibri" w:cs="Calibri"/>
                <w:sz w:val="20"/>
                <w:szCs w:val="20"/>
              </w:rPr>
              <w:t>2,4</w:t>
            </w:r>
          </w:p>
        </w:tc>
      </w:tr>
    </w:tbl>
    <w:p w14:paraId="0CA66FED" w14:textId="77777777" w:rsidR="008766A2" w:rsidRPr="006A1728" w:rsidRDefault="008766A2" w:rsidP="008766A2">
      <w:pPr>
        <w:spacing w:before="0" w:after="120"/>
        <w:jc w:val="both"/>
        <w:rPr>
          <w:rFonts w:ascii="Calibri" w:hAnsi="Calibri" w:cs="Calibri"/>
          <w:sz w:val="22"/>
        </w:rPr>
      </w:pPr>
    </w:p>
    <w:p w14:paraId="5F38F241" w14:textId="15E64A10" w:rsidR="00FA1FFE" w:rsidRPr="006A1728" w:rsidRDefault="00FA1FFE" w:rsidP="008766A2">
      <w:pPr>
        <w:spacing w:before="0" w:after="120"/>
        <w:jc w:val="both"/>
        <w:rPr>
          <w:rFonts w:ascii="Calibri" w:hAnsi="Calibri" w:cs="Calibri"/>
          <w:sz w:val="22"/>
        </w:rPr>
      </w:pPr>
      <w:r w:rsidRPr="006A1728">
        <w:rPr>
          <w:rFonts w:ascii="Calibri" w:hAnsi="Calibri" w:cs="Calibri"/>
          <w:sz w:val="22"/>
        </w:rPr>
        <w:t>Lielākie mājlopu ganāmpulku turētāji dabas parkā ir kooperatīvā sabiedrība “Zemgale Ltd” Ilūkstes novada Pilskalnes pagastā un zemnieku saimniecība “Mežāres” (oficiālais nosaukums Jēkabpils rajona Jakovicka zemnieku saimniecība “Mežāres”) Jēkabpils novada Rubenes pagastā, kas nodarbojas ar liellopu gaļas audzēšanu 1</w:t>
      </w:r>
      <w:r w:rsidR="00E1663C">
        <w:rPr>
          <w:rFonts w:ascii="Calibri" w:hAnsi="Calibri" w:cs="Calibri"/>
          <w:sz w:val="22"/>
        </w:rPr>
        <w:t>40,5 </w:t>
      </w:r>
      <w:r w:rsidRPr="006A1728">
        <w:rPr>
          <w:rFonts w:ascii="Calibri" w:hAnsi="Calibri" w:cs="Calibri"/>
          <w:sz w:val="22"/>
        </w:rPr>
        <w:t>ha platībā. Šīs saimniecības izmanto Dvietes palieņu pļavas gan siena pļaušanai, gan mājlopu ganīšanai.</w:t>
      </w:r>
      <w:r w:rsidR="008A2418" w:rsidRPr="006A1728">
        <w:rPr>
          <w:rFonts w:ascii="Calibri" w:hAnsi="Calibri" w:cs="Calibri"/>
          <w:sz w:val="22"/>
        </w:rPr>
        <w:t xml:space="preserve"> </w:t>
      </w:r>
    </w:p>
    <w:p w14:paraId="0A0F8AAE" w14:textId="561831D3" w:rsidR="001E775B" w:rsidRPr="006A1728" w:rsidRDefault="001E775B" w:rsidP="7294525A">
      <w:pPr>
        <w:spacing w:before="0" w:after="120"/>
        <w:jc w:val="both"/>
        <w:rPr>
          <w:rFonts w:ascii="Calibri" w:hAnsi="Calibri" w:cs="Calibri"/>
          <w:sz w:val="22"/>
        </w:rPr>
      </w:pPr>
      <w:r w:rsidRPr="7294525A">
        <w:rPr>
          <w:rFonts w:ascii="Calibri" w:hAnsi="Calibri" w:cs="Calibri"/>
          <w:sz w:val="22"/>
        </w:rPr>
        <w:t>Dvietes pagasta</w:t>
      </w:r>
      <w:r w:rsidR="00B27A6A">
        <w:rPr>
          <w:rFonts w:ascii="Calibri" w:hAnsi="Calibri" w:cs="Calibri"/>
          <w:sz w:val="22"/>
        </w:rPr>
        <w:t xml:space="preserve"> dienvidaustrumu</w:t>
      </w:r>
      <w:r w:rsidRPr="7294525A">
        <w:rPr>
          <w:rFonts w:ascii="Calibri" w:hAnsi="Calibri" w:cs="Calibri"/>
          <w:sz w:val="22"/>
        </w:rPr>
        <w:t xml:space="preserve"> daļā, Daugavas virspalu terasē starp Ilūkstes lejteci un Daugavu atrodas lieli tīrumu masīvi, kas tiek izmantoti graudaugu audzēšanai un ik gadus pievilina lielus migrējošo zosu barus. </w:t>
      </w:r>
    </w:p>
    <w:p w14:paraId="1147ED7C" w14:textId="7B1CEE95" w:rsidR="001E775B" w:rsidRPr="006A1728" w:rsidRDefault="001E775B" w:rsidP="001E775B">
      <w:pPr>
        <w:spacing w:before="0" w:after="120"/>
        <w:jc w:val="both"/>
        <w:rPr>
          <w:rFonts w:ascii="Calibri" w:hAnsi="Calibri" w:cs="Calibri"/>
          <w:sz w:val="22"/>
        </w:rPr>
      </w:pPr>
      <w:r w:rsidRPr="006A1728">
        <w:rPr>
          <w:rFonts w:ascii="Calibri" w:hAnsi="Calibri" w:cs="Calibri"/>
          <w:sz w:val="22"/>
        </w:rPr>
        <w:t>Viena no dabas parka “Dvietes paliene” dabas vērtībām ir bioloģiski vērtīgi zālāji, t.sk. konstatēti vairāki Eiropas Savienībā aizsargājami zālāju biotopi (</w:t>
      </w:r>
      <w:r w:rsidR="0005129F" w:rsidRPr="006A1728">
        <w:rPr>
          <w:rFonts w:ascii="Calibri" w:hAnsi="Calibri" w:cs="Calibri"/>
          <w:sz w:val="22"/>
        </w:rPr>
        <w:t>4.2</w:t>
      </w:r>
      <w:r w:rsidRPr="006A1728">
        <w:rPr>
          <w:rFonts w:ascii="Calibri" w:hAnsi="Calibri" w:cs="Calibri"/>
          <w:sz w:val="22"/>
        </w:rPr>
        <w:t>.1.</w:t>
      </w:r>
      <w:r w:rsidR="00E1663C">
        <w:rPr>
          <w:rFonts w:ascii="Calibri" w:hAnsi="Calibri" w:cs="Calibri"/>
          <w:sz w:val="22"/>
        </w:rPr>
        <w:t> </w:t>
      </w:r>
      <w:r w:rsidR="009863D0">
        <w:rPr>
          <w:rFonts w:ascii="Calibri" w:hAnsi="Calibri" w:cs="Calibri"/>
          <w:sz w:val="22"/>
        </w:rPr>
        <w:t>apakš</w:t>
      </w:r>
      <w:r w:rsidRPr="006A1728">
        <w:rPr>
          <w:rFonts w:ascii="Calibri" w:hAnsi="Calibri" w:cs="Calibri"/>
          <w:sz w:val="22"/>
        </w:rPr>
        <w:t>nodaļa)</w:t>
      </w:r>
      <w:r w:rsidR="003E42AE" w:rsidRPr="006A1728">
        <w:rPr>
          <w:rFonts w:ascii="Calibri" w:hAnsi="Calibri" w:cs="Calibri"/>
          <w:sz w:val="22"/>
        </w:rPr>
        <w:t>, apzināti arī potenciāli bioloģiskie zālāji</w:t>
      </w:r>
      <w:r w:rsidRPr="006A1728">
        <w:rPr>
          <w:rFonts w:ascii="Calibri" w:hAnsi="Calibri" w:cs="Calibri"/>
          <w:sz w:val="22"/>
        </w:rPr>
        <w:t xml:space="preserve">. </w:t>
      </w:r>
      <w:r w:rsidRPr="006A1728">
        <w:rPr>
          <w:rFonts w:ascii="Calibri" w:hAnsi="Calibri" w:cs="Calibri"/>
          <w:sz w:val="22"/>
        </w:rPr>
        <w:lastRenderedPageBreak/>
        <w:t xml:space="preserve">Zemju īpašnieki dabas parka teritorijā, kuru īpašumos ir konstatēti bioloģiski vērtīgi zālāji, pareizi veicot zālāju apsaimniekošanu var pieteikties Lauku atbalsta dienestā atbalsta maksājumiem. </w:t>
      </w:r>
    </w:p>
    <w:p w14:paraId="4876C3EB" w14:textId="2A252B2A" w:rsidR="00455E21" w:rsidRPr="00257C9B" w:rsidRDefault="00455E21" w:rsidP="00455E21">
      <w:pPr>
        <w:shd w:val="clear" w:color="auto" w:fill="FFFFFF"/>
        <w:spacing w:before="0" w:after="120"/>
        <w:jc w:val="both"/>
        <w:rPr>
          <w:rFonts w:ascii="Calibri" w:eastAsia="Times New Roman" w:hAnsi="Calibri" w:cs="Calibri"/>
          <w:sz w:val="22"/>
          <w:lang w:eastAsia="lv-LV"/>
        </w:rPr>
      </w:pPr>
      <w:r w:rsidRPr="00455E21">
        <w:rPr>
          <w:rFonts w:ascii="Calibri" w:eastAsia="Times New Roman" w:hAnsi="Calibri" w:cs="Calibri"/>
          <w:sz w:val="22"/>
          <w:lang w:eastAsia="lv-LV"/>
        </w:rPr>
        <w:t xml:space="preserve">Latvijas Lauku attīstības programma 2014. </w:t>
      </w:r>
      <w:r w:rsidR="00E1663C">
        <w:rPr>
          <w:rFonts w:ascii="Calibri" w:eastAsia="Times New Roman" w:hAnsi="Calibri" w:cs="Calibri"/>
          <w:sz w:val="22"/>
          <w:lang w:eastAsia="lv-LV"/>
        </w:rPr>
        <w:t>–</w:t>
      </w:r>
      <w:r w:rsidRPr="00455E21">
        <w:rPr>
          <w:rFonts w:ascii="Calibri" w:eastAsia="Times New Roman" w:hAnsi="Calibri" w:cs="Calibri"/>
          <w:sz w:val="22"/>
          <w:lang w:eastAsia="lv-LV"/>
        </w:rPr>
        <w:t xml:space="preserve"> 2020.</w:t>
      </w:r>
      <w:r w:rsidR="00E1663C">
        <w:rPr>
          <w:rFonts w:ascii="Calibri" w:eastAsia="Times New Roman" w:hAnsi="Calibri" w:cs="Calibri"/>
          <w:sz w:val="22"/>
          <w:lang w:eastAsia="lv-LV"/>
        </w:rPr>
        <w:t> </w:t>
      </w:r>
      <w:r w:rsidRPr="00455E21">
        <w:rPr>
          <w:rFonts w:ascii="Calibri" w:eastAsia="Times New Roman" w:hAnsi="Calibri" w:cs="Calibri"/>
          <w:sz w:val="22"/>
          <w:lang w:eastAsia="lv-LV"/>
        </w:rPr>
        <w:t>gadam ietver pasākuma "Agrovide un klimats" aktivitāti "Bioloģiskās daudzveidības uzturēšana zālājos" (</w:t>
      </w:r>
      <w:r w:rsidR="00E1663C">
        <w:rPr>
          <w:rFonts w:ascii="Calibri" w:eastAsia="Times New Roman" w:hAnsi="Calibri" w:cs="Calibri"/>
          <w:sz w:val="22"/>
          <w:lang w:eastAsia="lv-LV"/>
        </w:rPr>
        <w:t xml:space="preserve">turpmāk – </w:t>
      </w:r>
      <w:r w:rsidRPr="00455E21">
        <w:rPr>
          <w:rFonts w:ascii="Calibri" w:eastAsia="Times New Roman" w:hAnsi="Calibri" w:cs="Calibri"/>
          <w:sz w:val="22"/>
          <w:lang w:eastAsia="lv-LV"/>
        </w:rPr>
        <w:t>BDUZ). Īstenojot BDUZ aktivitāti ti</w:t>
      </w:r>
      <w:r>
        <w:rPr>
          <w:rFonts w:ascii="Calibri" w:eastAsia="Times New Roman" w:hAnsi="Calibri" w:cs="Calibri"/>
          <w:sz w:val="22"/>
          <w:lang w:eastAsia="lv-LV"/>
        </w:rPr>
        <w:t>e</w:t>
      </w:r>
      <w:r w:rsidRPr="00455E21">
        <w:rPr>
          <w:rFonts w:ascii="Calibri" w:eastAsia="Times New Roman" w:hAnsi="Calibri" w:cs="Calibri"/>
          <w:sz w:val="22"/>
          <w:lang w:eastAsia="lv-LV"/>
        </w:rPr>
        <w:t>k veicināta bioloģiski daudzveidīgo zālāju saglabāšana, savvaļas augu, dzīvnieku, putnu populācija un ainavas uzturēšana apsaimniekotajās lauksaimniecībā izmantojamās zemes platībās</w:t>
      </w:r>
      <w:r w:rsidRPr="00257C9B">
        <w:rPr>
          <w:rFonts w:ascii="Calibri" w:eastAsia="Times New Roman" w:hAnsi="Calibri" w:cs="Calibri"/>
          <w:sz w:val="22"/>
          <w:lang w:eastAsia="lv-LV"/>
        </w:rPr>
        <w:t>.</w:t>
      </w:r>
      <w:r w:rsidRPr="00257C9B">
        <w:rPr>
          <w:rFonts w:ascii="Calibri" w:eastAsia="Times New Roman" w:hAnsi="Calibri" w:cs="Calibri"/>
          <w:color w:val="2F373A"/>
          <w:sz w:val="22"/>
          <w:lang w:eastAsia="lv-LV"/>
        </w:rPr>
        <w:t xml:space="preserve"> </w:t>
      </w:r>
      <w:r w:rsidRPr="00257C9B">
        <w:rPr>
          <w:rFonts w:ascii="Calibri" w:eastAsia="Times New Roman" w:hAnsi="Calibri" w:cs="Calibri"/>
          <w:sz w:val="22"/>
          <w:lang w:eastAsia="lv-LV"/>
        </w:rPr>
        <w:t>Visā Latvijas teritorijā līdz 2020.</w:t>
      </w:r>
      <w:r w:rsidR="00E1663C">
        <w:rPr>
          <w:rFonts w:ascii="Calibri" w:eastAsia="Times New Roman" w:hAnsi="Calibri" w:cs="Calibri"/>
          <w:sz w:val="22"/>
          <w:lang w:eastAsia="lv-LV"/>
        </w:rPr>
        <w:t> </w:t>
      </w:r>
      <w:r w:rsidRPr="00257C9B">
        <w:rPr>
          <w:rFonts w:ascii="Calibri" w:eastAsia="Times New Roman" w:hAnsi="Calibri" w:cs="Calibri"/>
          <w:sz w:val="22"/>
          <w:lang w:eastAsia="lv-LV"/>
        </w:rPr>
        <w:t>gadam noti</w:t>
      </w:r>
      <w:r w:rsidR="00257C9B" w:rsidRPr="00257C9B">
        <w:rPr>
          <w:rFonts w:ascii="Calibri" w:eastAsia="Times New Roman" w:hAnsi="Calibri" w:cs="Calibri"/>
          <w:sz w:val="22"/>
          <w:lang w:eastAsia="lv-LV"/>
        </w:rPr>
        <w:t>e</w:t>
      </w:r>
      <w:r w:rsidRPr="00257C9B">
        <w:rPr>
          <w:rFonts w:ascii="Calibri" w:eastAsia="Times New Roman" w:hAnsi="Calibri" w:cs="Calibri"/>
          <w:sz w:val="22"/>
          <w:lang w:eastAsia="lv-LV"/>
        </w:rPr>
        <w:t>k ES nozīmes aizsargājamo biotopu kartēšana, t.sk. ilggadīgo zālāju izvērtēšana un pārvērtēšana, ko vei</w:t>
      </w:r>
      <w:r w:rsidR="00257C9B" w:rsidRPr="00257C9B">
        <w:rPr>
          <w:rFonts w:ascii="Calibri" w:eastAsia="Times New Roman" w:hAnsi="Calibri" w:cs="Calibri"/>
          <w:sz w:val="22"/>
          <w:lang w:eastAsia="lv-LV"/>
        </w:rPr>
        <w:t>c</w:t>
      </w:r>
      <w:r w:rsidRPr="00257C9B">
        <w:rPr>
          <w:rFonts w:ascii="Calibri" w:eastAsia="Times New Roman" w:hAnsi="Calibri" w:cs="Calibri"/>
          <w:sz w:val="22"/>
          <w:lang w:eastAsia="lv-LV"/>
        </w:rPr>
        <w:t xml:space="preserve"> Dabas aizsardzības pārvalde. Tas nozīmē, ka līdz 2013.</w:t>
      </w:r>
      <w:r w:rsidR="00E1663C">
        <w:rPr>
          <w:rFonts w:ascii="Calibri" w:eastAsia="Times New Roman" w:hAnsi="Calibri" w:cs="Calibri"/>
          <w:sz w:val="22"/>
          <w:lang w:eastAsia="lv-LV"/>
        </w:rPr>
        <w:t> </w:t>
      </w:r>
      <w:r w:rsidRPr="00257C9B">
        <w:rPr>
          <w:rFonts w:ascii="Calibri" w:eastAsia="Times New Roman" w:hAnsi="Calibri" w:cs="Calibri"/>
          <w:sz w:val="22"/>
          <w:lang w:eastAsia="lv-LV"/>
        </w:rPr>
        <w:t>gadam atzītās bioloģiski vērtīgās zālāju (</w:t>
      </w:r>
      <w:r w:rsidR="00E1663C">
        <w:rPr>
          <w:rFonts w:ascii="Calibri" w:eastAsia="Times New Roman" w:hAnsi="Calibri" w:cs="Calibri"/>
          <w:sz w:val="22"/>
          <w:lang w:eastAsia="lv-LV"/>
        </w:rPr>
        <w:t>turpmāk</w:t>
      </w:r>
      <w:r w:rsidR="00DB66D7">
        <w:rPr>
          <w:rFonts w:ascii="Calibri" w:eastAsia="Times New Roman" w:hAnsi="Calibri" w:cs="Calibri"/>
          <w:sz w:val="22"/>
          <w:lang w:eastAsia="lv-LV"/>
        </w:rPr>
        <w:t xml:space="preserve"> </w:t>
      </w:r>
      <w:r w:rsidR="00E1663C">
        <w:rPr>
          <w:rFonts w:ascii="Calibri" w:eastAsia="Times New Roman" w:hAnsi="Calibri" w:cs="Calibri"/>
          <w:sz w:val="22"/>
          <w:lang w:eastAsia="lv-LV"/>
        </w:rPr>
        <w:t>–</w:t>
      </w:r>
      <w:r w:rsidR="00DB66D7">
        <w:rPr>
          <w:rFonts w:ascii="Calibri" w:eastAsia="Times New Roman" w:hAnsi="Calibri" w:cs="Calibri"/>
          <w:sz w:val="22"/>
          <w:lang w:eastAsia="lv-LV"/>
        </w:rPr>
        <w:t xml:space="preserve"> </w:t>
      </w:r>
      <w:r w:rsidRPr="00257C9B">
        <w:rPr>
          <w:rFonts w:ascii="Calibri" w:eastAsia="Times New Roman" w:hAnsi="Calibri" w:cs="Calibri"/>
          <w:sz w:val="22"/>
          <w:lang w:eastAsia="lv-LV"/>
        </w:rPr>
        <w:t>BVZ) platības tik</w:t>
      </w:r>
      <w:r w:rsidR="00257C9B" w:rsidRPr="00257C9B">
        <w:rPr>
          <w:rFonts w:ascii="Calibri" w:eastAsia="Times New Roman" w:hAnsi="Calibri" w:cs="Calibri"/>
          <w:sz w:val="22"/>
          <w:lang w:eastAsia="lv-LV"/>
        </w:rPr>
        <w:t>a</w:t>
      </w:r>
      <w:r w:rsidRPr="00257C9B">
        <w:rPr>
          <w:rFonts w:ascii="Calibri" w:eastAsia="Times New Roman" w:hAnsi="Calibri" w:cs="Calibri"/>
          <w:sz w:val="22"/>
          <w:lang w:eastAsia="lv-LV"/>
        </w:rPr>
        <w:t xml:space="preserve"> pārvērtētas, lai noteiktu, vai tajās esošie ilggadīgie zālāji atbilst no lauksaimnieciskās darbības atkarīgu ES nozīmes daļēji dabīgu zālāju biotopa vai putnu dzīvotnes prasībām (ES nozīmes zālāju</w:t>
      </w:r>
      <w:r w:rsidR="00E1663C">
        <w:rPr>
          <w:rFonts w:ascii="Calibri" w:eastAsia="Times New Roman" w:hAnsi="Calibri" w:cs="Calibri"/>
          <w:sz w:val="22"/>
          <w:lang w:eastAsia="lv-LV"/>
        </w:rPr>
        <w:t xml:space="preserve"> biotops). Ja pēc pārvērtēšanas</w:t>
      </w:r>
      <w:r w:rsidRPr="00257C9B">
        <w:rPr>
          <w:rFonts w:ascii="Calibri" w:eastAsia="Times New Roman" w:hAnsi="Calibri" w:cs="Calibri"/>
          <w:sz w:val="22"/>
          <w:lang w:eastAsia="lv-LV"/>
        </w:rPr>
        <w:t xml:space="preserve"> ilggadīgo zālāju atzīs</w:t>
      </w:r>
      <w:r w:rsidR="00257C9B" w:rsidRPr="00257C9B">
        <w:rPr>
          <w:rFonts w:ascii="Calibri" w:eastAsia="Times New Roman" w:hAnsi="Calibri" w:cs="Calibri"/>
          <w:sz w:val="22"/>
          <w:lang w:eastAsia="lv-LV"/>
        </w:rPr>
        <w:t>t</w:t>
      </w:r>
      <w:r w:rsidRPr="00257C9B">
        <w:rPr>
          <w:rFonts w:ascii="Calibri" w:eastAsia="Times New Roman" w:hAnsi="Calibri" w:cs="Calibri"/>
          <w:sz w:val="22"/>
          <w:lang w:eastAsia="lv-LV"/>
        </w:rPr>
        <w:t xml:space="preserve"> par ES nozīmes zālāju biotopu, tam </w:t>
      </w:r>
      <w:r w:rsidR="00257C9B" w:rsidRPr="00257C9B">
        <w:rPr>
          <w:rFonts w:ascii="Calibri" w:eastAsia="Times New Roman" w:hAnsi="Calibri" w:cs="Calibri"/>
          <w:sz w:val="22"/>
          <w:lang w:eastAsia="lv-LV"/>
        </w:rPr>
        <w:t>ir</w:t>
      </w:r>
      <w:r w:rsidRPr="00257C9B">
        <w:rPr>
          <w:rFonts w:ascii="Calibri" w:eastAsia="Times New Roman" w:hAnsi="Calibri" w:cs="Calibri"/>
          <w:sz w:val="22"/>
          <w:lang w:eastAsia="lv-LV"/>
        </w:rPr>
        <w:t xml:space="preserve"> noteikta ražības klase un atbilstoša likme (zemākā likme 1.</w:t>
      </w:r>
      <w:r w:rsidR="00E1663C">
        <w:rPr>
          <w:rFonts w:ascii="Calibri" w:eastAsia="Times New Roman" w:hAnsi="Calibri" w:cs="Calibri"/>
          <w:sz w:val="22"/>
          <w:lang w:eastAsia="lv-LV"/>
        </w:rPr>
        <w:t> </w:t>
      </w:r>
      <w:r w:rsidRPr="00257C9B">
        <w:rPr>
          <w:rFonts w:ascii="Calibri" w:eastAsia="Times New Roman" w:hAnsi="Calibri" w:cs="Calibri"/>
          <w:sz w:val="22"/>
          <w:lang w:eastAsia="lv-LV"/>
        </w:rPr>
        <w:t>ražības klasei, bet augstākā – 4.</w:t>
      </w:r>
      <w:r w:rsidR="00E1663C">
        <w:rPr>
          <w:rFonts w:ascii="Calibri" w:eastAsia="Times New Roman" w:hAnsi="Calibri" w:cs="Calibri"/>
          <w:sz w:val="22"/>
          <w:lang w:eastAsia="lv-LV"/>
        </w:rPr>
        <w:t> </w:t>
      </w:r>
      <w:r w:rsidRPr="00257C9B">
        <w:rPr>
          <w:rFonts w:ascii="Calibri" w:eastAsia="Times New Roman" w:hAnsi="Calibri" w:cs="Calibri"/>
          <w:sz w:val="22"/>
          <w:lang w:eastAsia="lv-LV"/>
        </w:rPr>
        <w:t>klasei).</w:t>
      </w:r>
    </w:p>
    <w:p w14:paraId="0F6E7156" w14:textId="7FAD5975" w:rsidR="001E775B" w:rsidRPr="006A1728" w:rsidRDefault="001E775B" w:rsidP="001E775B">
      <w:pPr>
        <w:spacing w:before="0" w:after="120"/>
        <w:jc w:val="both"/>
        <w:rPr>
          <w:rFonts w:ascii="Calibri" w:hAnsi="Calibri" w:cs="Calibri"/>
          <w:sz w:val="22"/>
        </w:rPr>
      </w:pPr>
      <w:r w:rsidRPr="006A1728">
        <w:rPr>
          <w:rFonts w:ascii="Calibri" w:hAnsi="Calibri" w:cs="Calibri"/>
          <w:sz w:val="22"/>
        </w:rPr>
        <w:t>Zemes īpašnieks, kurš saņem atbalstu, uzņemas arī piecu gadu saistības, kas nosaka, ka ik gadu jāpiesakās atbalstam un platības atbilstoši jāapsaimnieko. Jāsaglabā apsaimniekotās platības apmērs un līdz 15.</w:t>
      </w:r>
      <w:r w:rsidR="00E1663C">
        <w:rPr>
          <w:rFonts w:ascii="Calibri" w:hAnsi="Calibri" w:cs="Calibri"/>
          <w:sz w:val="22"/>
        </w:rPr>
        <w:t> </w:t>
      </w:r>
      <w:r w:rsidRPr="006A1728">
        <w:rPr>
          <w:rFonts w:ascii="Calibri" w:hAnsi="Calibri" w:cs="Calibri"/>
          <w:sz w:val="22"/>
        </w:rPr>
        <w:t>septembrim jānopļauj vai jānogana un jāapļauj pieteiktā teritorija, neveicot tajā kultivēšanas pasākumus. Ik gadu katram laukam ir jākārto lauka vēsture, norādot konkrētajā gadā veiktās apsaimniekošanas darbības. Piesakot atbal</w:t>
      </w:r>
      <w:r w:rsidR="00E1663C">
        <w:rPr>
          <w:rFonts w:ascii="Calibri" w:hAnsi="Calibri" w:cs="Calibri"/>
          <w:sz w:val="22"/>
        </w:rPr>
        <w:t>stam BVZ</w:t>
      </w:r>
      <w:r w:rsidRPr="006A1728">
        <w:rPr>
          <w:rFonts w:ascii="Calibri" w:hAnsi="Calibri" w:cs="Calibri"/>
          <w:sz w:val="22"/>
        </w:rPr>
        <w:t xml:space="preserve">, ja atbalstāmā platība ir </w:t>
      </w:r>
      <w:r w:rsidR="00122BC9">
        <w:rPr>
          <w:rFonts w:ascii="Calibri" w:hAnsi="Calibri" w:cs="Calibri"/>
          <w:sz w:val="22"/>
        </w:rPr>
        <w:t>ES</w:t>
      </w:r>
      <w:r w:rsidRPr="006A1728">
        <w:rPr>
          <w:rFonts w:ascii="Calibri" w:hAnsi="Calibri" w:cs="Calibri"/>
          <w:sz w:val="22"/>
        </w:rPr>
        <w:t xml:space="preserve"> nozīmes zālāju biotops, tad uzņemto saistību perioda </w:t>
      </w:r>
      <w:r w:rsidR="009863D0">
        <w:rPr>
          <w:rFonts w:ascii="Calibri" w:hAnsi="Calibri" w:cs="Calibri"/>
          <w:sz w:val="22"/>
        </w:rPr>
        <w:t>otrajā gadā, atbalsta saņēmējam</w:t>
      </w:r>
      <w:r w:rsidRPr="006A1728">
        <w:rPr>
          <w:rFonts w:ascii="Calibri" w:hAnsi="Calibri" w:cs="Calibri"/>
          <w:sz w:val="22"/>
        </w:rPr>
        <w:t xml:space="preserve"> jāapmeklē apmācības kurss par zālāju biotopu apsaimniekošanas metodēm.</w:t>
      </w:r>
    </w:p>
    <w:p w14:paraId="1AFEA811" w14:textId="4B3EEA97" w:rsidR="001E775B" w:rsidRPr="006A1728" w:rsidRDefault="001E775B" w:rsidP="001E775B">
      <w:pPr>
        <w:spacing w:before="0" w:after="120"/>
        <w:jc w:val="both"/>
        <w:rPr>
          <w:rFonts w:ascii="Calibri" w:hAnsi="Calibri" w:cs="Calibri"/>
          <w:sz w:val="22"/>
        </w:rPr>
      </w:pPr>
      <w:r w:rsidRPr="006A1728">
        <w:rPr>
          <w:rFonts w:ascii="Calibri" w:hAnsi="Calibri" w:cs="Calibri"/>
          <w:sz w:val="22"/>
        </w:rPr>
        <w:t xml:space="preserve">Par bioloģiski vērtīgiem zālājiem atbalsta apmērs par vienu hektāru attiecīgajās platībās, kurās ievēroti visi saņemšanas nosacījumi ir 55 eiro par hektāru. Bet par </w:t>
      </w:r>
      <w:r w:rsidR="00122BC9">
        <w:rPr>
          <w:rFonts w:ascii="Calibri" w:hAnsi="Calibri" w:cs="Calibri"/>
          <w:sz w:val="22"/>
        </w:rPr>
        <w:t>ES</w:t>
      </w:r>
      <w:r w:rsidRPr="006A1728">
        <w:rPr>
          <w:rFonts w:ascii="Calibri" w:hAnsi="Calibri" w:cs="Calibri"/>
          <w:sz w:val="22"/>
        </w:rPr>
        <w:t xml:space="preserve"> nozīmes zālāju biotopiem atbalsta apjoms ir atkarīgs no bioloģiski vērtīgā zālāja ražības klases (83</w:t>
      </w:r>
      <w:r w:rsidR="009863D0">
        <w:rPr>
          <w:rFonts w:ascii="Calibri" w:hAnsi="Calibri" w:cs="Calibri"/>
          <w:sz w:val="22"/>
        </w:rPr>
        <w:t xml:space="preserve"> – </w:t>
      </w:r>
      <w:r w:rsidRPr="006A1728">
        <w:rPr>
          <w:rFonts w:ascii="Calibri" w:hAnsi="Calibri" w:cs="Calibri"/>
          <w:sz w:val="22"/>
        </w:rPr>
        <w:t>3</w:t>
      </w:r>
      <w:r w:rsidR="009863D0">
        <w:rPr>
          <w:rFonts w:ascii="Calibri" w:hAnsi="Calibri" w:cs="Calibri"/>
          <w:sz w:val="22"/>
        </w:rPr>
        <w:t>30 </w:t>
      </w:r>
      <w:r w:rsidRPr="006A1728">
        <w:rPr>
          <w:rFonts w:ascii="Calibri" w:hAnsi="Calibri" w:cs="Calibri"/>
          <w:sz w:val="22"/>
        </w:rPr>
        <w:t>eiro/ha).</w:t>
      </w:r>
      <w:r w:rsidRPr="006A1728">
        <w:rPr>
          <w:rStyle w:val="FootnoteReference"/>
          <w:rFonts w:ascii="Calibri" w:hAnsi="Calibri" w:cs="Calibri"/>
          <w:sz w:val="22"/>
        </w:rPr>
        <w:footnoteReference w:id="25"/>
      </w:r>
      <w:r w:rsidR="009863D0">
        <w:rPr>
          <w:rFonts w:ascii="Calibri" w:hAnsi="Calibri" w:cs="Calibri"/>
          <w:sz w:val="22"/>
        </w:rPr>
        <w:t xml:space="preserve"> </w:t>
      </w:r>
    </w:p>
    <w:p w14:paraId="36825404" w14:textId="77777777" w:rsidR="001E775B" w:rsidRPr="006A1728" w:rsidRDefault="001E775B" w:rsidP="001E775B">
      <w:pPr>
        <w:spacing w:before="0" w:after="120"/>
        <w:jc w:val="both"/>
        <w:rPr>
          <w:rFonts w:ascii="Calibri" w:hAnsi="Calibri" w:cs="Calibri"/>
          <w:sz w:val="22"/>
        </w:rPr>
      </w:pPr>
      <w:r w:rsidRPr="006A1728">
        <w:rPr>
          <w:rFonts w:ascii="Calibri" w:hAnsi="Calibri" w:cs="Calibri"/>
          <w:sz w:val="22"/>
        </w:rPr>
        <w:t>Bioloģiski vērtīgā zālāja ražības klases iedala pēc zālāja agronomiskās ražības jeb, jo vairāk siena ražas var iegūt, jo zemāka klase:</w:t>
      </w:r>
    </w:p>
    <w:p w14:paraId="40DDEE00" w14:textId="208C7ACA" w:rsidR="001E775B" w:rsidRPr="006A1728" w:rsidRDefault="009863D0" w:rsidP="00C162F1">
      <w:pPr>
        <w:pStyle w:val="ListParagraph"/>
        <w:numPr>
          <w:ilvl w:val="0"/>
          <w:numId w:val="14"/>
        </w:numPr>
        <w:spacing w:after="120" w:line="240" w:lineRule="auto"/>
        <w:jc w:val="both"/>
        <w:rPr>
          <w:rFonts w:ascii="Calibri" w:hAnsi="Calibri" w:cs="Calibri"/>
          <w:lang w:val="lv-LV"/>
        </w:rPr>
      </w:pPr>
      <w:r>
        <w:rPr>
          <w:rFonts w:ascii="Calibri" w:hAnsi="Calibri" w:cs="Calibri"/>
          <w:lang w:val="lv-LV"/>
        </w:rPr>
        <w:t>1. </w:t>
      </w:r>
      <w:r w:rsidR="001E775B" w:rsidRPr="006A1728">
        <w:rPr>
          <w:rFonts w:ascii="Calibri" w:hAnsi="Calibri" w:cs="Calibri"/>
          <w:lang w:val="lv-LV"/>
        </w:rPr>
        <w:t>klase – zālāji auglīgās augsnēs un putnu dzīvotnes. Zāles biomasa liela, siena raža virs 2 tonnām no hektāra.</w:t>
      </w:r>
    </w:p>
    <w:p w14:paraId="1D0059F5" w14:textId="4A3D719A" w:rsidR="001E775B" w:rsidRPr="006A1728" w:rsidRDefault="009863D0" w:rsidP="00C162F1">
      <w:pPr>
        <w:pStyle w:val="ListParagraph"/>
        <w:numPr>
          <w:ilvl w:val="0"/>
          <w:numId w:val="14"/>
        </w:numPr>
        <w:spacing w:after="120" w:line="240" w:lineRule="auto"/>
        <w:jc w:val="both"/>
        <w:rPr>
          <w:rFonts w:ascii="Calibri" w:hAnsi="Calibri" w:cs="Calibri"/>
          <w:lang w:val="lv-LV"/>
        </w:rPr>
      </w:pPr>
      <w:r>
        <w:rPr>
          <w:rFonts w:ascii="Calibri" w:hAnsi="Calibri" w:cs="Calibri"/>
          <w:lang w:val="lv-LV"/>
        </w:rPr>
        <w:t>2. </w:t>
      </w:r>
      <w:r w:rsidR="001E775B" w:rsidRPr="006A1728">
        <w:rPr>
          <w:rFonts w:ascii="Calibri" w:hAnsi="Calibri" w:cs="Calibri"/>
          <w:lang w:val="lv-LV"/>
        </w:rPr>
        <w:t>klase – zālāji mēreni auglīgās augsnēs. Zāles biomasa vidēj</w:t>
      </w:r>
      <w:r>
        <w:rPr>
          <w:rFonts w:ascii="Calibri" w:hAnsi="Calibri" w:cs="Calibri"/>
          <w:lang w:val="lv-LV"/>
        </w:rPr>
        <w:t>i liela, siena raža no 1 līdz 2 </w:t>
      </w:r>
      <w:r w:rsidR="001E775B" w:rsidRPr="006A1728">
        <w:rPr>
          <w:rFonts w:ascii="Calibri" w:hAnsi="Calibri" w:cs="Calibri"/>
          <w:lang w:val="lv-LV"/>
        </w:rPr>
        <w:t>t/ha.</w:t>
      </w:r>
    </w:p>
    <w:p w14:paraId="3187CB52" w14:textId="4F720928" w:rsidR="001E775B" w:rsidRPr="006A1728" w:rsidRDefault="009863D0" w:rsidP="00C162F1">
      <w:pPr>
        <w:pStyle w:val="ListParagraph"/>
        <w:numPr>
          <w:ilvl w:val="0"/>
          <w:numId w:val="14"/>
        </w:numPr>
        <w:spacing w:after="120" w:line="240" w:lineRule="auto"/>
        <w:jc w:val="both"/>
        <w:rPr>
          <w:rFonts w:ascii="Calibri" w:hAnsi="Calibri" w:cs="Calibri"/>
          <w:lang w:val="lv-LV"/>
        </w:rPr>
      </w:pPr>
      <w:r>
        <w:rPr>
          <w:rFonts w:ascii="Calibri" w:hAnsi="Calibri" w:cs="Calibri"/>
          <w:lang w:val="lv-LV"/>
        </w:rPr>
        <w:t>3. </w:t>
      </w:r>
      <w:r w:rsidR="001E775B" w:rsidRPr="006A1728">
        <w:rPr>
          <w:rFonts w:ascii="Calibri" w:hAnsi="Calibri" w:cs="Calibri"/>
          <w:lang w:val="lv-LV"/>
        </w:rPr>
        <w:t>klase – zālāji nabadzīgās augsnēs. Zāles</w:t>
      </w:r>
      <w:r>
        <w:rPr>
          <w:rFonts w:ascii="Calibri" w:hAnsi="Calibri" w:cs="Calibri"/>
          <w:lang w:val="lv-LV"/>
        </w:rPr>
        <w:t xml:space="preserve"> biomasa neliela, siena raža &lt;1 </w:t>
      </w:r>
      <w:r w:rsidR="001E775B" w:rsidRPr="006A1728">
        <w:rPr>
          <w:rFonts w:ascii="Calibri" w:hAnsi="Calibri" w:cs="Calibri"/>
          <w:lang w:val="lv-LV"/>
        </w:rPr>
        <w:t>t/ha.</w:t>
      </w:r>
    </w:p>
    <w:p w14:paraId="418FCEEC" w14:textId="4AA2BAFC" w:rsidR="001E775B" w:rsidRPr="006A1728" w:rsidRDefault="009863D0" w:rsidP="00C162F1">
      <w:pPr>
        <w:pStyle w:val="ListParagraph"/>
        <w:numPr>
          <w:ilvl w:val="0"/>
          <w:numId w:val="14"/>
        </w:numPr>
        <w:spacing w:after="120" w:line="240" w:lineRule="auto"/>
        <w:ind w:left="714" w:hanging="357"/>
        <w:contextualSpacing w:val="0"/>
        <w:jc w:val="both"/>
        <w:rPr>
          <w:rFonts w:ascii="Calibri" w:hAnsi="Calibri" w:cs="Calibri"/>
          <w:lang w:val="lv-LV"/>
        </w:rPr>
      </w:pPr>
      <w:r>
        <w:rPr>
          <w:rFonts w:ascii="Calibri" w:hAnsi="Calibri" w:cs="Calibri"/>
          <w:lang w:val="lv-LV"/>
        </w:rPr>
        <w:t>4. </w:t>
      </w:r>
      <w:r w:rsidR="001E775B" w:rsidRPr="006A1728">
        <w:rPr>
          <w:rFonts w:ascii="Calibri" w:hAnsi="Calibri" w:cs="Calibri"/>
          <w:lang w:val="lv-LV"/>
        </w:rPr>
        <w:t>klase – ārpus lauku blokiem esošie ES aizsargājamie biotopi. Zāles biomasa parasti n</w:t>
      </w:r>
      <w:r>
        <w:rPr>
          <w:rFonts w:ascii="Calibri" w:hAnsi="Calibri" w:cs="Calibri"/>
          <w:lang w:val="lv-LV"/>
        </w:rPr>
        <w:t>eliela, siena raža mazāka par 1 </w:t>
      </w:r>
      <w:r w:rsidR="001E775B" w:rsidRPr="006A1728">
        <w:rPr>
          <w:rFonts w:ascii="Calibri" w:hAnsi="Calibri" w:cs="Calibri"/>
          <w:lang w:val="lv-LV"/>
        </w:rPr>
        <w:t>t/ha. Taču nozīmīgākai</w:t>
      </w:r>
      <w:r>
        <w:rPr>
          <w:rFonts w:ascii="Calibri" w:hAnsi="Calibri" w:cs="Calibri"/>
          <w:lang w:val="lv-LV"/>
        </w:rPr>
        <w:t>s faktors zālāja iekļaušanai 4. </w:t>
      </w:r>
      <w:r w:rsidR="001E775B" w:rsidRPr="006A1728">
        <w:rPr>
          <w:rFonts w:ascii="Calibri" w:hAnsi="Calibri" w:cs="Calibri"/>
          <w:lang w:val="lv-LV"/>
        </w:rPr>
        <w:t>klasē ir tā neatbilstība lauksaimniecības zemei parastā izpratnē – pārāk slapjas vietas ar zāļu purviem raksturīgu augāju un pārāk sausas vietas ar smiltājiem raksturīgu augāju.</w:t>
      </w:r>
      <w:r w:rsidR="001E775B" w:rsidRPr="006A1728">
        <w:rPr>
          <w:rStyle w:val="FootnoteReference"/>
          <w:rFonts w:ascii="Calibri" w:hAnsi="Calibri" w:cs="Calibri"/>
          <w:lang w:val="lv-LV"/>
        </w:rPr>
        <w:footnoteReference w:id="26"/>
      </w:r>
    </w:p>
    <w:p w14:paraId="78736894" w14:textId="7111289F" w:rsidR="001E775B" w:rsidRDefault="001E775B" w:rsidP="001E775B">
      <w:pPr>
        <w:spacing w:before="0" w:after="120"/>
        <w:jc w:val="both"/>
        <w:rPr>
          <w:rFonts w:ascii="Calibri" w:hAnsi="Calibri" w:cs="Calibri"/>
          <w:sz w:val="22"/>
        </w:rPr>
      </w:pPr>
      <w:r w:rsidRPr="006A1728">
        <w:rPr>
          <w:rFonts w:ascii="Calibri" w:hAnsi="Calibri" w:cs="Calibri"/>
          <w:sz w:val="22"/>
        </w:rPr>
        <w:t>Lai saglabātu bioloģiski vērtīgos zālājus, būtiska ir to noganīšana</w:t>
      </w:r>
      <w:r w:rsidR="00495F7A">
        <w:rPr>
          <w:rFonts w:ascii="Calibri" w:hAnsi="Calibri" w:cs="Calibri"/>
          <w:sz w:val="22"/>
        </w:rPr>
        <w:t>, bet ne pārganīšana</w:t>
      </w:r>
      <w:r w:rsidR="007E12CF">
        <w:rPr>
          <w:rFonts w:ascii="Calibri" w:hAnsi="Calibri" w:cs="Calibri"/>
          <w:sz w:val="22"/>
        </w:rPr>
        <w:t>,</w:t>
      </w:r>
      <w:r w:rsidRPr="006A1728">
        <w:rPr>
          <w:rFonts w:ascii="Calibri" w:hAnsi="Calibri" w:cs="Calibri"/>
          <w:sz w:val="22"/>
        </w:rPr>
        <w:t xml:space="preserve"> un pļaušana ar siena savākšanu, lai nepieļautu aizaugšanu ar kokiem un krūmiem. Šajās teritorijās nav piemērojama zāles pļaušana ar sasmalcināšanas metodi. Zemju īpašniekus</w:t>
      </w:r>
      <w:r w:rsidR="00495F7A">
        <w:rPr>
          <w:rFonts w:ascii="Calibri" w:hAnsi="Calibri" w:cs="Calibri"/>
          <w:sz w:val="22"/>
        </w:rPr>
        <w:t xml:space="preserve"> (lietotājus)</w:t>
      </w:r>
      <w:r w:rsidRPr="006A1728">
        <w:rPr>
          <w:rFonts w:ascii="Calibri" w:hAnsi="Calibri" w:cs="Calibri"/>
          <w:sz w:val="22"/>
        </w:rPr>
        <w:t>, atbilstoši apsaimniekot savus īpašumus, veicinātu</w:t>
      </w:r>
      <w:r w:rsidR="00495F7A">
        <w:rPr>
          <w:rFonts w:ascii="Calibri" w:hAnsi="Calibri" w:cs="Calibri"/>
          <w:sz w:val="22"/>
        </w:rPr>
        <w:t>,</w:t>
      </w:r>
      <w:r w:rsidRPr="006A1728">
        <w:rPr>
          <w:rFonts w:ascii="Calibri" w:hAnsi="Calibri" w:cs="Calibri"/>
          <w:sz w:val="22"/>
        </w:rPr>
        <w:t xml:space="preserve"> papildus finansiāls atbalsts par </w:t>
      </w:r>
      <w:r w:rsidR="00495F7A">
        <w:rPr>
          <w:rFonts w:ascii="Calibri" w:hAnsi="Calibri" w:cs="Calibri"/>
          <w:sz w:val="22"/>
        </w:rPr>
        <w:t xml:space="preserve">bioloģiski vērtīgo zālāju </w:t>
      </w:r>
      <w:r w:rsidRPr="006A1728">
        <w:rPr>
          <w:rFonts w:ascii="Calibri" w:hAnsi="Calibri" w:cs="Calibri"/>
          <w:sz w:val="22"/>
        </w:rPr>
        <w:t>apsaimniekošanu un saglabāšanu, lai būtu stimuls, tos saglabāt un atjaunot, bet ne uzart.</w:t>
      </w:r>
    </w:p>
    <w:p w14:paraId="5E703F8D" w14:textId="36E0247D" w:rsidR="009039A6" w:rsidRPr="006A1728" w:rsidRDefault="009863D0" w:rsidP="002A79E8">
      <w:pPr>
        <w:pStyle w:val="Heading3"/>
      </w:pPr>
      <w:bookmarkStart w:id="38" w:name="_Toc41908970"/>
      <w:r>
        <w:t>3.3.3. </w:t>
      </w:r>
      <w:r w:rsidR="0073001D" w:rsidRPr="006A1728">
        <w:t>Mežsaimniecība</w:t>
      </w:r>
      <w:bookmarkEnd w:id="38"/>
    </w:p>
    <w:p w14:paraId="1342E2B6" w14:textId="7BCE8038" w:rsidR="0073001D" w:rsidRDefault="00FC6148" w:rsidP="008576FE">
      <w:pPr>
        <w:spacing w:before="0" w:after="120"/>
        <w:jc w:val="both"/>
        <w:rPr>
          <w:rFonts w:ascii="Calibri" w:hAnsi="Calibri" w:cs="Calibri"/>
          <w:sz w:val="22"/>
        </w:rPr>
      </w:pPr>
      <w:r w:rsidRPr="006A1728">
        <w:rPr>
          <w:rFonts w:ascii="Calibri" w:hAnsi="Calibri" w:cs="Calibri"/>
          <w:sz w:val="22"/>
        </w:rPr>
        <w:t>Dabas parka “Dvietes paliene” ter</w:t>
      </w:r>
      <w:r w:rsidR="009863D0">
        <w:rPr>
          <w:rFonts w:ascii="Calibri" w:hAnsi="Calibri" w:cs="Calibri"/>
          <w:sz w:val="22"/>
        </w:rPr>
        <w:t>itorijā meža zeme aizņem 935,51 </w:t>
      </w:r>
      <w:r w:rsidRPr="006A1728">
        <w:rPr>
          <w:rFonts w:ascii="Calibri" w:hAnsi="Calibri" w:cs="Calibri"/>
          <w:sz w:val="22"/>
        </w:rPr>
        <w:t>ha jeb 18,8</w:t>
      </w:r>
      <w:r w:rsidR="009863D0">
        <w:rPr>
          <w:rFonts w:ascii="Calibri" w:hAnsi="Calibri" w:cs="Calibri"/>
          <w:sz w:val="22"/>
        </w:rPr>
        <w:t> </w:t>
      </w:r>
      <w:r w:rsidRPr="006A1728">
        <w:rPr>
          <w:rFonts w:ascii="Calibri" w:hAnsi="Calibri" w:cs="Calibri"/>
          <w:sz w:val="22"/>
        </w:rPr>
        <w:t>%</w:t>
      </w:r>
      <w:r w:rsidR="00BF67A5" w:rsidRPr="006A1728">
        <w:rPr>
          <w:rFonts w:ascii="Calibri" w:hAnsi="Calibri" w:cs="Calibri"/>
          <w:sz w:val="22"/>
        </w:rPr>
        <w:t xml:space="preserve"> (skatīt Pielikuma </w:t>
      </w:r>
      <w:r w:rsidR="00E632F8">
        <w:rPr>
          <w:rFonts w:ascii="Calibri" w:hAnsi="Calibri" w:cs="Calibri"/>
          <w:sz w:val="22"/>
        </w:rPr>
        <w:t xml:space="preserve">“Grafiskā daļa” </w:t>
      </w:r>
      <w:r w:rsidR="00BF67A5" w:rsidRPr="006A1728">
        <w:rPr>
          <w:rFonts w:ascii="Calibri" w:hAnsi="Calibri" w:cs="Calibri"/>
          <w:sz w:val="22"/>
        </w:rPr>
        <w:t>14.</w:t>
      </w:r>
      <w:r w:rsidR="009863D0">
        <w:rPr>
          <w:rFonts w:ascii="Calibri" w:hAnsi="Calibri" w:cs="Calibri"/>
          <w:sz w:val="22"/>
        </w:rPr>
        <w:t> </w:t>
      </w:r>
      <w:r w:rsidR="00BF67A5" w:rsidRPr="006A1728">
        <w:rPr>
          <w:rFonts w:ascii="Calibri" w:hAnsi="Calibri" w:cs="Calibri"/>
          <w:sz w:val="22"/>
        </w:rPr>
        <w:t>attēlu)</w:t>
      </w:r>
      <w:r w:rsidRPr="006A1728">
        <w:rPr>
          <w:rFonts w:ascii="Calibri" w:hAnsi="Calibri" w:cs="Calibri"/>
          <w:sz w:val="22"/>
        </w:rPr>
        <w:t xml:space="preserve">. </w:t>
      </w:r>
      <w:r w:rsidR="00641C98" w:rsidRPr="006A1728">
        <w:rPr>
          <w:rFonts w:ascii="Calibri" w:hAnsi="Calibri" w:cs="Calibri"/>
          <w:sz w:val="22"/>
        </w:rPr>
        <w:t>Meža tipu rakst</w:t>
      </w:r>
      <w:r w:rsidR="00576D09" w:rsidRPr="006A1728">
        <w:rPr>
          <w:rFonts w:ascii="Calibri" w:hAnsi="Calibri" w:cs="Calibri"/>
          <w:sz w:val="22"/>
        </w:rPr>
        <w:t>ur</w:t>
      </w:r>
      <w:r w:rsidR="00641C98" w:rsidRPr="006A1728">
        <w:rPr>
          <w:rFonts w:ascii="Calibri" w:hAnsi="Calibri" w:cs="Calibri"/>
          <w:sz w:val="22"/>
        </w:rPr>
        <w:t xml:space="preserve">ojums </w:t>
      </w:r>
      <w:r w:rsidR="00527088" w:rsidRPr="006A1728">
        <w:rPr>
          <w:rFonts w:ascii="Calibri" w:hAnsi="Calibri" w:cs="Calibri"/>
          <w:sz w:val="22"/>
        </w:rPr>
        <w:t>skatāms</w:t>
      </w:r>
      <w:r w:rsidR="00641C98" w:rsidRPr="006A1728">
        <w:rPr>
          <w:rFonts w:ascii="Calibri" w:hAnsi="Calibri" w:cs="Calibri"/>
          <w:sz w:val="22"/>
        </w:rPr>
        <w:t xml:space="preserve"> Pielikuma </w:t>
      </w:r>
      <w:r w:rsidR="00E632F8">
        <w:rPr>
          <w:rFonts w:ascii="Calibri" w:hAnsi="Calibri" w:cs="Calibri"/>
          <w:sz w:val="22"/>
        </w:rPr>
        <w:t xml:space="preserve">“Grafiskā daļa” </w:t>
      </w:r>
      <w:r w:rsidR="00641C98" w:rsidRPr="006A1728">
        <w:rPr>
          <w:rFonts w:ascii="Calibri" w:hAnsi="Calibri" w:cs="Calibri"/>
          <w:sz w:val="22"/>
        </w:rPr>
        <w:t>15.</w:t>
      </w:r>
      <w:r w:rsidR="009863D0">
        <w:rPr>
          <w:rFonts w:ascii="Calibri" w:hAnsi="Calibri" w:cs="Calibri"/>
          <w:sz w:val="22"/>
        </w:rPr>
        <w:t> </w:t>
      </w:r>
      <w:r w:rsidR="00641C98" w:rsidRPr="006A1728">
        <w:rPr>
          <w:rFonts w:ascii="Calibri" w:hAnsi="Calibri" w:cs="Calibri"/>
          <w:sz w:val="22"/>
        </w:rPr>
        <w:t>attēlā</w:t>
      </w:r>
      <w:r w:rsidR="001177CE" w:rsidRPr="006A1728">
        <w:rPr>
          <w:rFonts w:ascii="Calibri" w:hAnsi="Calibri" w:cs="Calibri"/>
          <w:sz w:val="22"/>
        </w:rPr>
        <w:t xml:space="preserve"> un</w:t>
      </w:r>
      <w:r w:rsidR="001A1C8E" w:rsidRPr="006A1728">
        <w:rPr>
          <w:rFonts w:ascii="Calibri" w:hAnsi="Calibri" w:cs="Calibri"/>
          <w:sz w:val="22"/>
        </w:rPr>
        <w:t xml:space="preserve"> 4.2.2.</w:t>
      </w:r>
      <w:r w:rsidR="009863D0">
        <w:rPr>
          <w:rFonts w:ascii="Calibri" w:hAnsi="Calibri" w:cs="Calibri"/>
          <w:sz w:val="22"/>
        </w:rPr>
        <w:t> </w:t>
      </w:r>
      <w:r w:rsidR="001A1C8E" w:rsidRPr="006A1728">
        <w:rPr>
          <w:rFonts w:ascii="Calibri" w:hAnsi="Calibri" w:cs="Calibri"/>
          <w:sz w:val="22"/>
        </w:rPr>
        <w:t>apakšnodaļā</w:t>
      </w:r>
      <w:r w:rsidR="00641C98" w:rsidRPr="006A1728">
        <w:rPr>
          <w:rFonts w:ascii="Calibri" w:hAnsi="Calibri" w:cs="Calibri"/>
          <w:sz w:val="22"/>
        </w:rPr>
        <w:t>.</w:t>
      </w:r>
      <w:r w:rsidR="00DB615E" w:rsidRPr="006A1728">
        <w:rPr>
          <w:rFonts w:ascii="Calibri" w:hAnsi="Calibri" w:cs="Calibri"/>
          <w:sz w:val="22"/>
        </w:rPr>
        <w:t xml:space="preserve"> </w:t>
      </w:r>
      <w:r w:rsidR="0073001D" w:rsidRPr="006A1728">
        <w:rPr>
          <w:rFonts w:ascii="Calibri" w:hAnsi="Calibri" w:cs="Calibri"/>
          <w:sz w:val="22"/>
        </w:rPr>
        <w:t>Mež</w:t>
      </w:r>
      <w:r w:rsidR="00A31C96" w:rsidRPr="006A1728">
        <w:rPr>
          <w:rFonts w:ascii="Calibri" w:hAnsi="Calibri" w:cs="Calibri"/>
          <w:sz w:val="22"/>
        </w:rPr>
        <w:t>a zemes</w:t>
      </w:r>
      <w:r w:rsidR="0073001D" w:rsidRPr="006A1728">
        <w:rPr>
          <w:rFonts w:ascii="Calibri" w:hAnsi="Calibri" w:cs="Calibri"/>
          <w:sz w:val="22"/>
        </w:rPr>
        <w:t xml:space="preserve"> šajā teritorijā pieder privātīpašniekiem un vietējām pašvaldībām. </w:t>
      </w:r>
      <w:r w:rsidR="002035FB" w:rsidRPr="006A1728">
        <w:rPr>
          <w:rFonts w:ascii="Calibri" w:hAnsi="Calibri" w:cs="Calibri"/>
          <w:sz w:val="22"/>
        </w:rPr>
        <w:t>Meži</w:t>
      </w:r>
      <w:r w:rsidR="0073001D" w:rsidRPr="006A1728">
        <w:rPr>
          <w:rFonts w:ascii="Calibri" w:hAnsi="Calibri" w:cs="Calibri"/>
          <w:sz w:val="22"/>
        </w:rPr>
        <w:t xml:space="preserve"> aizņem nelielu daļu</w:t>
      </w:r>
      <w:r w:rsidR="002035FB" w:rsidRPr="006A1728">
        <w:rPr>
          <w:rFonts w:ascii="Calibri" w:hAnsi="Calibri" w:cs="Calibri"/>
          <w:sz w:val="22"/>
        </w:rPr>
        <w:t xml:space="preserve"> dabas parka</w:t>
      </w:r>
      <w:r w:rsidR="0073001D" w:rsidRPr="006A1728">
        <w:rPr>
          <w:rFonts w:ascii="Calibri" w:hAnsi="Calibri" w:cs="Calibri"/>
          <w:sz w:val="22"/>
        </w:rPr>
        <w:t xml:space="preserve"> teritorijas un ir izplatīti galvenokārt Dvietes ielejas krastos. Tomēr tiem ir būtiska loma teritorijas ainavas un bioloģiskās daudzveidības saglabāšanā. Mežu nogabalu platības ir </w:t>
      </w:r>
      <w:r w:rsidR="0073001D" w:rsidRPr="006A1728">
        <w:rPr>
          <w:rFonts w:ascii="Calibri" w:hAnsi="Calibri" w:cs="Calibri"/>
          <w:sz w:val="22"/>
        </w:rPr>
        <w:lastRenderedPageBreak/>
        <w:t>nelielas (daži hektāri līdz daži desmiti hektāru), tāpēc to izciršana var radīt būtiskas izmaiņas tradicionālajā lauku ainavā.</w:t>
      </w:r>
    </w:p>
    <w:p w14:paraId="6C5218B4" w14:textId="220B623B" w:rsidR="003C1012" w:rsidRPr="008576FE" w:rsidRDefault="003C1012" w:rsidP="1603DF0B">
      <w:pPr>
        <w:shd w:val="clear" w:color="auto" w:fill="FFFFFF" w:themeFill="background1"/>
        <w:spacing w:before="0" w:after="120"/>
        <w:jc w:val="both"/>
        <w:rPr>
          <w:rFonts w:ascii="Calibri" w:eastAsia="Times New Roman" w:hAnsi="Calibri" w:cs="Calibri"/>
          <w:sz w:val="22"/>
          <w:lang w:eastAsia="lv-LV"/>
        </w:rPr>
      </w:pPr>
      <w:r w:rsidRPr="1603DF0B">
        <w:rPr>
          <w:rFonts w:ascii="Calibri" w:eastAsia="Times New Roman" w:hAnsi="Calibri" w:cs="Calibri"/>
          <w:sz w:val="22"/>
          <w:lang w:eastAsia="lv-LV"/>
        </w:rPr>
        <w:t xml:space="preserve">Kompensācijas maksājums par </w:t>
      </w:r>
      <w:r w:rsidRPr="0049408B">
        <w:rPr>
          <w:rFonts w:ascii="Calibri" w:eastAsia="Times New Roman" w:hAnsi="Calibri" w:cs="Calibri"/>
          <w:i/>
          <w:iCs/>
          <w:sz w:val="22"/>
          <w:lang w:eastAsia="lv-LV"/>
        </w:rPr>
        <w:t xml:space="preserve">Natura 2000 </w:t>
      </w:r>
      <w:r w:rsidRPr="1603DF0B">
        <w:rPr>
          <w:rFonts w:ascii="Calibri" w:eastAsia="Times New Roman" w:hAnsi="Calibri" w:cs="Calibri"/>
          <w:sz w:val="22"/>
          <w:lang w:eastAsia="lv-LV"/>
        </w:rPr>
        <w:t xml:space="preserve">meža teritorijām ir </w:t>
      </w:r>
      <w:r w:rsidR="008576FE" w:rsidRPr="1603DF0B">
        <w:rPr>
          <w:rFonts w:ascii="Calibri" w:eastAsia="Times New Roman" w:hAnsi="Calibri" w:cs="Calibri"/>
          <w:sz w:val="22"/>
          <w:lang w:eastAsia="lv-LV"/>
        </w:rPr>
        <w:t>i</w:t>
      </w:r>
      <w:r w:rsidRPr="1603DF0B">
        <w:rPr>
          <w:rFonts w:ascii="Calibri" w:eastAsia="Times New Roman" w:hAnsi="Calibri" w:cs="Calibri"/>
          <w:sz w:val="22"/>
          <w:lang w:eastAsia="lv-LV"/>
        </w:rPr>
        <w:t xml:space="preserve">kgadējs kompensācijas maksājums par mežsaimnieciskās darbības ierobežojumiem meža zemēs saistībā ar </w:t>
      </w:r>
      <w:r w:rsidR="000C78BB">
        <w:rPr>
          <w:rFonts w:ascii="Calibri" w:eastAsia="Times New Roman" w:hAnsi="Calibri" w:cs="Calibri"/>
          <w:sz w:val="22"/>
          <w:lang w:eastAsia="lv-LV"/>
        </w:rPr>
        <w:t xml:space="preserve">Biotopu direktīvu un Putnu direktīvu. </w:t>
      </w:r>
    </w:p>
    <w:p w14:paraId="248AAE00" w14:textId="2BB957A1" w:rsidR="003C1012" w:rsidRPr="009B3E85" w:rsidRDefault="003C1012" w:rsidP="003C1012">
      <w:pPr>
        <w:shd w:val="clear" w:color="auto" w:fill="FFFFFF"/>
        <w:spacing w:before="0" w:after="0"/>
        <w:jc w:val="both"/>
        <w:rPr>
          <w:rFonts w:ascii="Calibri" w:eastAsia="Times New Roman" w:hAnsi="Calibri" w:cs="Calibri"/>
          <w:sz w:val="22"/>
          <w:lang w:eastAsia="lv-LV"/>
        </w:rPr>
      </w:pPr>
      <w:r w:rsidRPr="009B3E85">
        <w:rPr>
          <w:rFonts w:ascii="Calibri" w:eastAsia="Times New Roman" w:hAnsi="Calibri" w:cs="Calibri"/>
          <w:sz w:val="22"/>
          <w:lang w:eastAsia="lv-LV"/>
        </w:rPr>
        <w:t>Atbalst</w:t>
      </w:r>
      <w:r w:rsidR="008576FE" w:rsidRPr="009B3E85">
        <w:rPr>
          <w:rFonts w:ascii="Calibri" w:eastAsia="Times New Roman" w:hAnsi="Calibri" w:cs="Calibri"/>
          <w:sz w:val="22"/>
          <w:lang w:eastAsia="lv-LV"/>
        </w:rPr>
        <w:t>t</w:t>
      </w:r>
      <w:r w:rsidRPr="009B3E85">
        <w:rPr>
          <w:rFonts w:ascii="Calibri" w:eastAsia="Times New Roman" w:hAnsi="Calibri" w:cs="Calibri"/>
          <w:sz w:val="22"/>
          <w:lang w:eastAsia="lv-LV"/>
        </w:rPr>
        <w:t>iesīgā platība ir meža zemju</w:t>
      </w:r>
      <w:r w:rsidR="008576FE" w:rsidRPr="009B3E85">
        <w:rPr>
          <w:rFonts w:ascii="Calibri" w:eastAsia="Times New Roman" w:hAnsi="Calibri" w:cs="Calibri"/>
          <w:sz w:val="22"/>
          <w:lang w:eastAsia="lv-LV"/>
        </w:rPr>
        <w:t xml:space="preserve"> </w:t>
      </w:r>
      <w:r w:rsidRPr="009B3E85">
        <w:rPr>
          <w:rFonts w:ascii="Calibri" w:eastAsia="Times New Roman" w:hAnsi="Calibri" w:cs="Calibri"/>
          <w:sz w:val="22"/>
          <w:lang w:eastAsia="lv-LV"/>
        </w:rPr>
        <w:t>platība, kas atrodas:</w:t>
      </w:r>
    </w:p>
    <w:p w14:paraId="7741EC2C" w14:textId="77777777" w:rsidR="003C1012" w:rsidRPr="008576FE" w:rsidRDefault="003C1012" w:rsidP="1603DF0B">
      <w:pPr>
        <w:numPr>
          <w:ilvl w:val="0"/>
          <w:numId w:val="23"/>
        </w:numPr>
        <w:shd w:val="clear" w:color="auto" w:fill="FFFFFF" w:themeFill="background1"/>
        <w:spacing w:before="0" w:after="0"/>
        <w:jc w:val="both"/>
        <w:rPr>
          <w:rFonts w:ascii="Calibri" w:eastAsia="Times New Roman" w:hAnsi="Calibri" w:cs="Calibri"/>
          <w:sz w:val="22"/>
          <w:lang w:eastAsia="lv-LV"/>
        </w:rPr>
      </w:pPr>
      <w:r w:rsidRPr="1603DF0B">
        <w:rPr>
          <w:rFonts w:ascii="Calibri" w:eastAsia="Times New Roman" w:hAnsi="Calibri" w:cs="Calibri"/>
          <w:sz w:val="22"/>
          <w:lang w:eastAsia="lv-LV"/>
        </w:rPr>
        <w:t>Eiropas nozīmes aizsargājamo dabas teritoriju (</w:t>
      </w:r>
      <w:r w:rsidRPr="0049408B">
        <w:rPr>
          <w:rFonts w:ascii="Calibri" w:eastAsia="Times New Roman" w:hAnsi="Calibri" w:cs="Calibri"/>
          <w:i/>
          <w:iCs/>
          <w:sz w:val="22"/>
          <w:lang w:eastAsia="lv-LV"/>
        </w:rPr>
        <w:t>Natura 2000</w:t>
      </w:r>
      <w:r w:rsidRPr="1603DF0B">
        <w:rPr>
          <w:rFonts w:ascii="Calibri" w:eastAsia="Times New Roman" w:hAnsi="Calibri" w:cs="Calibri"/>
          <w:sz w:val="22"/>
          <w:lang w:eastAsia="lv-LV"/>
        </w:rPr>
        <w:t>) sarakstā un noteikta atbilstoši likumam "Par īpaši aizsargājamām dabas teritorijām";</w:t>
      </w:r>
    </w:p>
    <w:p w14:paraId="370E3A56" w14:textId="2AD9DC58" w:rsidR="003C1012" w:rsidRPr="008576FE" w:rsidRDefault="003C1012" w:rsidP="1603DF0B">
      <w:pPr>
        <w:numPr>
          <w:ilvl w:val="0"/>
          <w:numId w:val="23"/>
        </w:numPr>
        <w:shd w:val="clear" w:color="auto" w:fill="FFFFFF" w:themeFill="background1"/>
        <w:spacing w:before="0" w:after="120"/>
        <w:ind w:left="714" w:hanging="357"/>
        <w:jc w:val="both"/>
        <w:rPr>
          <w:rFonts w:ascii="Calibri" w:eastAsia="Times New Roman" w:hAnsi="Calibri" w:cs="Calibri"/>
          <w:sz w:val="22"/>
          <w:lang w:eastAsia="lv-LV"/>
        </w:rPr>
      </w:pPr>
      <w:r w:rsidRPr="1603DF0B">
        <w:rPr>
          <w:rFonts w:ascii="Calibri" w:eastAsia="Times New Roman" w:hAnsi="Calibri" w:cs="Calibri"/>
          <w:sz w:val="22"/>
          <w:lang w:eastAsia="lv-LV"/>
        </w:rPr>
        <w:t>mi</w:t>
      </w:r>
      <w:r w:rsidR="000C78BB">
        <w:rPr>
          <w:rFonts w:ascii="Calibri" w:eastAsia="Times New Roman" w:hAnsi="Calibri" w:cs="Calibri"/>
          <w:sz w:val="22"/>
          <w:lang w:eastAsia="lv-LV"/>
        </w:rPr>
        <w:t xml:space="preserve">kroliegumos, kuri atrodas ārpus </w:t>
      </w:r>
      <w:r w:rsidRPr="000C78BB">
        <w:rPr>
          <w:rFonts w:ascii="Calibri" w:eastAsia="Times New Roman" w:hAnsi="Calibri" w:cs="Calibri"/>
          <w:i/>
          <w:sz w:val="22"/>
          <w:lang w:eastAsia="lv-LV"/>
        </w:rPr>
        <w:t>N</w:t>
      </w:r>
      <w:r w:rsidRPr="0049408B">
        <w:rPr>
          <w:rFonts w:ascii="Calibri" w:eastAsia="Times New Roman" w:hAnsi="Calibri" w:cs="Calibri"/>
          <w:i/>
          <w:iCs/>
          <w:sz w:val="22"/>
          <w:lang w:eastAsia="lv-LV"/>
        </w:rPr>
        <w:t>atura 2000</w:t>
      </w:r>
      <w:r w:rsidR="000C78BB">
        <w:rPr>
          <w:rFonts w:ascii="Calibri" w:eastAsia="Times New Roman" w:hAnsi="Calibri" w:cs="Calibri"/>
          <w:sz w:val="22"/>
          <w:lang w:eastAsia="lv-LV"/>
        </w:rPr>
        <w:t xml:space="preserve"> teritorijām vai atrodas </w:t>
      </w:r>
      <w:r w:rsidRPr="0049408B">
        <w:rPr>
          <w:rFonts w:ascii="Calibri" w:eastAsia="Times New Roman" w:hAnsi="Calibri" w:cs="Calibri"/>
          <w:i/>
          <w:iCs/>
          <w:sz w:val="22"/>
          <w:lang w:eastAsia="lv-LV"/>
        </w:rPr>
        <w:t>Natura 2000</w:t>
      </w:r>
      <w:r w:rsidR="000C78BB">
        <w:rPr>
          <w:rFonts w:ascii="Calibri" w:eastAsia="Times New Roman" w:hAnsi="Calibri" w:cs="Calibri"/>
          <w:i/>
          <w:iCs/>
          <w:sz w:val="22"/>
          <w:lang w:eastAsia="lv-LV"/>
        </w:rPr>
        <w:t xml:space="preserve"> </w:t>
      </w:r>
      <w:r w:rsidRPr="1603DF0B">
        <w:rPr>
          <w:rFonts w:ascii="Calibri" w:eastAsia="Times New Roman" w:hAnsi="Calibri" w:cs="Calibri"/>
          <w:sz w:val="22"/>
          <w:lang w:eastAsia="lv-LV"/>
        </w:rPr>
        <w:t>teritorijā un ir noteikti atbilstoši normatīvajiem aktiem.</w:t>
      </w:r>
    </w:p>
    <w:p w14:paraId="3F84A975" w14:textId="006381A0" w:rsidR="003C1012" w:rsidRPr="009B3E85" w:rsidRDefault="003C1012" w:rsidP="003C1012">
      <w:pPr>
        <w:shd w:val="clear" w:color="auto" w:fill="FFFFFF"/>
        <w:spacing w:before="0" w:after="0"/>
        <w:jc w:val="both"/>
        <w:rPr>
          <w:rFonts w:ascii="Calibri" w:eastAsia="Times New Roman" w:hAnsi="Calibri" w:cs="Calibri"/>
          <w:sz w:val="22"/>
          <w:lang w:eastAsia="lv-LV"/>
        </w:rPr>
      </w:pPr>
      <w:r w:rsidRPr="009B3E85">
        <w:rPr>
          <w:rFonts w:ascii="Calibri" w:eastAsia="Times New Roman" w:hAnsi="Calibri" w:cs="Calibri"/>
          <w:sz w:val="22"/>
          <w:lang w:eastAsia="lv-LV"/>
        </w:rPr>
        <w:t>Uz atbalstu nevar pretendēt par pašvaldībai vai valstij piederošu vai piekritīgu meža zemes platību.</w:t>
      </w:r>
    </w:p>
    <w:p w14:paraId="5F65D175" w14:textId="712BDAF9" w:rsidR="003C1012" w:rsidRDefault="003C1012" w:rsidP="003C1012">
      <w:pPr>
        <w:shd w:val="clear" w:color="auto" w:fill="FFFFFF"/>
        <w:spacing w:before="0" w:after="0"/>
        <w:jc w:val="both"/>
        <w:rPr>
          <w:rFonts w:ascii="Calibri" w:eastAsia="Times New Roman" w:hAnsi="Calibri" w:cs="Calibri"/>
          <w:sz w:val="22"/>
          <w:lang w:eastAsia="lv-LV"/>
        </w:rPr>
      </w:pPr>
      <w:r w:rsidRPr="009B3E85">
        <w:rPr>
          <w:rFonts w:ascii="Calibri" w:eastAsia="Times New Roman" w:hAnsi="Calibri" w:cs="Calibri"/>
          <w:sz w:val="22"/>
          <w:lang w:eastAsia="lv-LV"/>
        </w:rPr>
        <w:t>Atbalsttiesīgās meža zemes platības nosaka, pamatojoties uz Meža valsts reģistra un L</w:t>
      </w:r>
      <w:r w:rsidR="000C78BB">
        <w:rPr>
          <w:rFonts w:ascii="Calibri" w:eastAsia="Times New Roman" w:hAnsi="Calibri" w:cs="Calibri"/>
          <w:sz w:val="22"/>
          <w:lang w:eastAsia="lv-LV"/>
        </w:rPr>
        <w:t>auku atbalsta dienesta</w:t>
      </w:r>
      <w:r w:rsidRPr="009B3E85">
        <w:rPr>
          <w:rFonts w:ascii="Calibri" w:eastAsia="Times New Roman" w:hAnsi="Calibri" w:cs="Calibri"/>
          <w:sz w:val="22"/>
          <w:lang w:eastAsia="lv-LV"/>
        </w:rPr>
        <w:t xml:space="preserve"> lauku reģistra datiem un ņemot vērā </w:t>
      </w:r>
      <w:r w:rsidR="009B3E85">
        <w:rPr>
          <w:rFonts w:ascii="Calibri" w:eastAsia="Times New Roman" w:hAnsi="Calibri" w:cs="Calibri"/>
          <w:sz w:val="22"/>
          <w:lang w:eastAsia="lv-LV"/>
        </w:rPr>
        <w:t>d</w:t>
      </w:r>
      <w:r w:rsidRPr="009B3E85">
        <w:rPr>
          <w:rFonts w:ascii="Calibri" w:eastAsia="Times New Roman" w:hAnsi="Calibri" w:cs="Calibri"/>
          <w:sz w:val="22"/>
          <w:lang w:eastAsia="lv-LV"/>
        </w:rPr>
        <w:t xml:space="preserve">abas datu pārvaldības sistēmā </w:t>
      </w:r>
      <w:r w:rsidR="009B3E85">
        <w:rPr>
          <w:rFonts w:ascii="Calibri" w:eastAsia="Times New Roman" w:hAnsi="Calibri" w:cs="Calibri"/>
          <w:sz w:val="22"/>
          <w:lang w:eastAsia="lv-LV"/>
        </w:rPr>
        <w:t xml:space="preserve">“Ozols” </w:t>
      </w:r>
      <w:r w:rsidRPr="009B3E85">
        <w:rPr>
          <w:rFonts w:ascii="Calibri" w:eastAsia="Times New Roman" w:hAnsi="Calibri" w:cs="Calibri"/>
          <w:sz w:val="22"/>
          <w:lang w:eastAsia="lv-LV"/>
        </w:rPr>
        <w:t>reģistrēto informāciju par īpaši aizsargājamām dabas teritorijām un mikroliegumiem. Meža zemes platībās, kurās ir vairāki saimnieciskās darbības ierobežojumi, to pārklāšanās gadījumā ņem vērā stingrāko ierobežojumu.</w:t>
      </w:r>
    </w:p>
    <w:p w14:paraId="475C4007" w14:textId="118AB717" w:rsidR="0073001D" w:rsidRPr="006A1728" w:rsidRDefault="000C78BB" w:rsidP="002A79E8">
      <w:pPr>
        <w:pStyle w:val="Heading3"/>
      </w:pPr>
      <w:bookmarkStart w:id="39" w:name="_Toc41908971"/>
      <w:r>
        <w:t>3.3.4. </w:t>
      </w:r>
      <w:r w:rsidR="00CF1F6F">
        <w:t>Medības un makšķerēšana</w:t>
      </w:r>
      <w:bookmarkEnd w:id="39"/>
    </w:p>
    <w:p w14:paraId="600CAEBB" w14:textId="587F1CA7" w:rsidR="00CF1F6F" w:rsidRPr="006A1728" w:rsidRDefault="0081622E" w:rsidP="00CF1F6F">
      <w:pPr>
        <w:spacing w:before="0" w:after="120"/>
        <w:jc w:val="both"/>
        <w:rPr>
          <w:rFonts w:ascii="Calibri" w:hAnsi="Calibri" w:cs="Calibri"/>
          <w:sz w:val="22"/>
        </w:rPr>
      </w:pPr>
      <w:r w:rsidRPr="000E5A22">
        <w:rPr>
          <w:rFonts w:asciiTheme="minorHAnsi" w:hAnsiTheme="minorHAnsi"/>
          <w:sz w:val="22"/>
        </w:rPr>
        <w:t xml:space="preserve">Dabas parka teritorija ir sena un iecienīta medību un makšķerēšanas vieta. </w:t>
      </w:r>
      <w:r w:rsidR="00CF1F6F" w:rsidRPr="006A1728">
        <w:rPr>
          <w:rFonts w:ascii="Calibri" w:hAnsi="Calibri" w:cs="Calibri"/>
          <w:sz w:val="22"/>
        </w:rPr>
        <w:t xml:space="preserve">Medības tiek piekoptas atsevišķās </w:t>
      </w:r>
      <w:r w:rsidR="000A28CC">
        <w:rPr>
          <w:rFonts w:ascii="Calibri" w:hAnsi="Calibri" w:cs="Calibri"/>
          <w:sz w:val="22"/>
        </w:rPr>
        <w:t>dabas parka</w:t>
      </w:r>
      <w:r w:rsidR="00CF1F6F" w:rsidRPr="006A1728">
        <w:rPr>
          <w:rFonts w:ascii="Calibri" w:hAnsi="Calibri" w:cs="Calibri"/>
          <w:sz w:val="22"/>
        </w:rPr>
        <w:t xml:space="preserve"> vietās un ir saistītas ar meža dzīvnieku medīšanu mežmalā no slēpņa</w:t>
      </w:r>
      <w:r w:rsidR="00CF1F6F">
        <w:rPr>
          <w:rFonts w:ascii="Calibri" w:hAnsi="Calibri" w:cs="Calibri"/>
          <w:sz w:val="22"/>
        </w:rPr>
        <w:t xml:space="preserve"> un bebru medībām.</w:t>
      </w:r>
      <w:r>
        <w:rPr>
          <w:rFonts w:ascii="Calibri" w:hAnsi="Calibri" w:cs="Calibri"/>
          <w:sz w:val="22"/>
        </w:rPr>
        <w:t xml:space="preserve"> </w:t>
      </w:r>
    </w:p>
    <w:p w14:paraId="4E69FE36" w14:textId="44215771" w:rsidR="00CF1F6F" w:rsidRDefault="00CF1F6F" w:rsidP="00CF1F6F">
      <w:pPr>
        <w:spacing w:before="0" w:after="120"/>
        <w:jc w:val="both"/>
        <w:rPr>
          <w:rFonts w:ascii="Calibri" w:hAnsi="Calibri" w:cs="Calibri"/>
          <w:color w:val="000000"/>
          <w:sz w:val="22"/>
        </w:rPr>
      </w:pPr>
      <w:r w:rsidRPr="006A1728">
        <w:rPr>
          <w:rFonts w:ascii="Calibri" w:hAnsi="Calibri" w:cs="Calibri"/>
          <w:color w:val="000000"/>
          <w:sz w:val="22"/>
        </w:rPr>
        <w:t>Ūdensputnu medības notiek galvenokārt Dvietes un Skuķu (Grīvas) ezeros un Dvietes upes lejtecē rudenī, pīļu medību sezonas laikā. Nomedīto ūdensputnu uzskaite netiek veikta, tādēļ nav iespējams pamatoti spriest par medību ietekmi uz teritorijas putnu faunu</w:t>
      </w:r>
      <w:r>
        <w:rPr>
          <w:rFonts w:ascii="Calibri" w:hAnsi="Calibri" w:cs="Calibri"/>
          <w:color w:val="000000"/>
          <w:sz w:val="22"/>
        </w:rPr>
        <w:t>, medības var radīt ietekmi</w:t>
      </w:r>
      <w:r w:rsidR="000A28CC">
        <w:rPr>
          <w:rFonts w:ascii="Calibri" w:hAnsi="Calibri" w:cs="Calibri"/>
          <w:color w:val="000000"/>
          <w:sz w:val="22"/>
        </w:rPr>
        <w:t xml:space="preserve"> uz putnu faunu</w:t>
      </w:r>
      <w:r>
        <w:rPr>
          <w:rFonts w:ascii="Calibri" w:hAnsi="Calibri" w:cs="Calibri"/>
          <w:color w:val="000000"/>
          <w:sz w:val="22"/>
        </w:rPr>
        <w:t xml:space="preserve">, ja tās notiek ļoti intensīvi. </w:t>
      </w:r>
    </w:p>
    <w:p w14:paraId="4595B8C9" w14:textId="5B9024D4" w:rsidR="00642755" w:rsidRDefault="00642755" w:rsidP="00CF1F6F">
      <w:pPr>
        <w:spacing w:before="0" w:after="120"/>
        <w:jc w:val="both"/>
        <w:rPr>
          <w:rFonts w:ascii="Calibri" w:hAnsi="Calibri" w:cs="Calibri"/>
          <w:color w:val="000000"/>
          <w:sz w:val="22"/>
        </w:rPr>
      </w:pPr>
      <w:r w:rsidRPr="000E5A22">
        <w:rPr>
          <w:rFonts w:asciiTheme="minorHAnsi" w:hAnsiTheme="minorHAnsi"/>
          <w:sz w:val="22"/>
        </w:rPr>
        <w:t xml:space="preserve">Teritoriju šobrīd apsaimnieko </w:t>
      </w:r>
      <w:r w:rsidR="00A25CD5">
        <w:rPr>
          <w:rFonts w:asciiTheme="minorHAnsi" w:hAnsiTheme="minorHAnsi"/>
          <w:sz w:val="22"/>
        </w:rPr>
        <w:t>trīs</w:t>
      </w:r>
      <w:r w:rsidR="00A25CD5" w:rsidRPr="000E5A22">
        <w:rPr>
          <w:rFonts w:asciiTheme="minorHAnsi" w:hAnsiTheme="minorHAnsi"/>
          <w:sz w:val="22"/>
        </w:rPr>
        <w:t xml:space="preserve"> </w:t>
      </w:r>
      <w:r w:rsidRPr="000E5A22">
        <w:rPr>
          <w:rFonts w:asciiTheme="minorHAnsi" w:hAnsiTheme="minorHAnsi"/>
          <w:sz w:val="22"/>
        </w:rPr>
        <w:t>medību kolektīvu formējumi</w:t>
      </w:r>
      <w:r>
        <w:rPr>
          <w:rFonts w:asciiTheme="minorHAnsi" w:hAnsiTheme="minorHAnsi"/>
          <w:sz w:val="22"/>
        </w:rPr>
        <w:t>, t.sk. viena mednieku – makšķernieku biedrība</w:t>
      </w:r>
      <w:r w:rsidRPr="000E5A22">
        <w:rPr>
          <w:rFonts w:asciiTheme="minorHAnsi" w:hAnsiTheme="minorHAnsi"/>
          <w:sz w:val="22"/>
        </w:rPr>
        <w:t>:</w:t>
      </w:r>
      <w:r>
        <w:rPr>
          <w:rFonts w:asciiTheme="minorHAnsi" w:hAnsiTheme="minorHAnsi"/>
          <w:sz w:val="22"/>
        </w:rPr>
        <w:t xml:space="preserve"> medību kolektīvi “Kaldabruņa” Jēkabpils novada Rubenes pagastā, “Dviete” Ilūkstes novada Dvietes pagastā</w:t>
      </w:r>
      <w:r w:rsidR="00EA5D71">
        <w:rPr>
          <w:rFonts w:asciiTheme="minorHAnsi" w:hAnsiTheme="minorHAnsi"/>
          <w:sz w:val="22"/>
        </w:rPr>
        <w:t>, kas ir Latvijas Mednieku savienības Dienvidlatgales reģiona biedrs</w:t>
      </w:r>
      <w:r>
        <w:rPr>
          <w:rFonts w:asciiTheme="minorHAnsi" w:hAnsiTheme="minorHAnsi"/>
          <w:sz w:val="22"/>
        </w:rPr>
        <w:t xml:space="preserve"> un medību </w:t>
      </w:r>
      <w:r w:rsidR="00EA5D71">
        <w:rPr>
          <w:rFonts w:asciiTheme="minorHAnsi" w:hAnsiTheme="minorHAnsi"/>
          <w:sz w:val="22"/>
        </w:rPr>
        <w:t>– makšķernieku biedrība “Bebrene” Ilūkstes novadā</w:t>
      </w:r>
      <w:r w:rsidR="00504C6D">
        <w:rPr>
          <w:rFonts w:asciiTheme="minorHAnsi" w:hAnsiTheme="minorHAnsi"/>
          <w:sz w:val="22"/>
        </w:rPr>
        <w:t>, kurai ir medību tiesības pašvaldība</w:t>
      </w:r>
      <w:r w:rsidR="00CA2745">
        <w:rPr>
          <w:rFonts w:asciiTheme="minorHAnsi" w:hAnsiTheme="minorHAnsi"/>
          <w:sz w:val="22"/>
        </w:rPr>
        <w:t>s rīcībā esošajās zemes vienībās iznomātas medību platības.</w:t>
      </w:r>
    </w:p>
    <w:p w14:paraId="622B2D13" w14:textId="4190411D" w:rsidR="00F7154E" w:rsidRPr="006A1728" w:rsidRDefault="0081622E" w:rsidP="00CF1F6F">
      <w:pPr>
        <w:spacing w:before="0" w:after="120"/>
        <w:jc w:val="both"/>
        <w:rPr>
          <w:rFonts w:ascii="Calibri" w:hAnsi="Calibri" w:cs="Calibri"/>
          <w:sz w:val="22"/>
        </w:rPr>
      </w:pPr>
      <w:r w:rsidRPr="00293308">
        <w:rPr>
          <w:rFonts w:ascii="Calibri" w:hAnsi="Calibri" w:cs="Calibri"/>
          <w:sz w:val="22"/>
        </w:rPr>
        <w:t xml:space="preserve">Dabas parka teritorija ir iecienīta makšķerēšanas vieta. </w:t>
      </w:r>
      <w:r w:rsidR="00293308">
        <w:rPr>
          <w:rFonts w:ascii="Calibri" w:hAnsi="Calibri" w:cs="Calibri"/>
          <w:sz w:val="22"/>
        </w:rPr>
        <w:t>Iecienīta makšķernieku vieta ir pie Munču tilta, kur nav nekāda labiekārtojuma elementu. Vēl iecienīta makšķerēšanas vieta ir pie Berezovkas ietekas Daugavā</w:t>
      </w:r>
      <w:r w:rsidR="00ED53AC">
        <w:rPr>
          <w:rFonts w:ascii="Calibri" w:hAnsi="Calibri" w:cs="Calibri"/>
          <w:sz w:val="22"/>
        </w:rPr>
        <w:t xml:space="preserve"> – iestaigātas takas, krastos izveidotas ugunskuru vietas, kā arī </w:t>
      </w:r>
      <w:r w:rsidR="000A16C5">
        <w:rPr>
          <w:rFonts w:ascii="Calibri" w:hAnsi="Calibri" w:cs="Calibri"/>
          <w:sz w:val="22"/>
        </w:rPr>
        <w:t xml:space="preserve">dažkārt </w:t>
      </w:r>
      <w:r w:rsidR="00ED53AC">
        <w:rPr>
          <w:rFonts w:ascii="Calibri" w:hAnsi="Calibri" w:cs="Calibri"/>
          <w:sz w:val="22"/>
        </w:rPr>
        <w:t>atrodami makšķernieku atstāti sadzīves atkritumi.</w:t>
      </w:r>
      <w:r w:rsidR="00293308">
        <w:rPr>
          <w:rFonts w:ascii="Calibri" w:hAnsi="Calibri" w:cs="Calibri"/>
          <w:sz w:val="22"/>
        </w:rPr>
        <w:t xml:space="preserve"> </w:t>
      </w:r>
    </w:p>
    <w:p w14:paraId="3E1128B7" w14:textId="151120CC" w:rsidR="002303A6" w:rsidRPr="006A1728" w:rsidRDefault="00A53D12" w:rsidP="000F6CEB">
      <w:pPr>
        <w:pStyle w:val="Heading1"/>
      </w:pPr>
      <w:bookmarkStart w:id="40" w:name="_Toc41908972"/>
      <w:r w:rsidRPr="006A1728">
        <w:t>4.</w:t>
      </w:r>
      <w:r w:rsidR="006A50D5">
        <w:t> </w:t>
      </w:r>
      <w:r w:rsidR="007737E9">
        <w:t>no</w:t>
      </w:r>
      <w:r w:rsidRPr="006A1728">
        <w:t xml:space="preserve">daļa. AIZSARGĀJAMĀS </w:t>
      </w:r>
      <w:r w:rsidR="009263E7" w:rsidRPr="006A1728">
        <w:t>TERITORIJAS NOVĒRTĒJUMS</w:t>
      </w:r>
      <w:bookmarkEnd w:id="40"/>
    </w:p>
    <w:p w14:paraId="3353C900" w14:textId="49C55E6D" w:rsidR="00F9445D" w:rsidRPr="006A1728" w:rsidRDefault="006A50D5" w:rsidP="002A79E8">
      <w:pPr>
        <w:pStyle w:val="Heading2"/>
      </w:pPr>
      <w:bookmarkStart w:id="41" w:name="_Toc41908973"/>
      <w:r>
        <w:t>4.1. </w:t>
      </w:r>
      <w:r w:rsidR="006C4D0A" w:rsidRPr="006A1728">
        <w:t>TERITORIJA KĀ VIENOTA DABAS AIZSARDZĪBAS VĒRTĪBA UN FAKTORI, KAS TO IETEKMĒ</w:t>
      </w:r>
      <w:bookmarkEnd w:id="41"/>
    </w:p>
    <w:p w14:paraId="45F8A01A" w14:textId="60C62C2E" w:rsidR="00DE5CE8" w:rsidRDefault="00516686" w:rsidP="000D3121">
      <w:pPr>
        <w:spacing w:before="0" w:after="120"/>
        <w:jc w:val="both"/>
        <w:rPr>
          <w:rFonts w:ascii="Calibri" w:hAnsi="Calibri" w:cs="Calibri"/>
          <w:sz w:val="22"/>
        </w:rPr>
      </w:pPr>
      <w:r w:rsidRPr="006A1728">
        <w:rPr>
          <w:rFonts w:ascii="Calibri" w:hAnsi="Calibri" w:cs="Calibri"/>
          <w:sz w:val="22"/>
        </w:rPr>
        <w:t xml:space="preserve">Dvietes upe un tās attīstības veidotā ieleja </w:t>
      </w:r>
      <w:r w:rsidR="00F4721A" w:rsidRPr="006A1728">
        <w:rPr>
          <w:rFonts w:ascii="Calibri" w:hAnsi="Calibri" w:cs="Calibri"/>
          <w:sz w:val="22"/>
        </w:rPr>
        <w:t xml:space="preserve">– ar ledāja kušanas ūdeņu darbību saistītie ģeoloģiskie procesi leduslaikmeta beigu posmā, </w:t>
      </w:r>
      <w:r w:rsidRPr="006A1728">
        <w:rPr>
          <w:rFonts w:ascii="Calibri" w:hAnsi="Calibri" w:cs="Calibri"/>
          <w:sz w:val="22"/>
        </w:rPr>
        <w:t xml:space="preserve">ir īpaši aizsargājamās dabas teritorijas centrālā teritorijas ass un, funkcionālā sadarbībā ar Daugavu – nodrošinājusi un nodrošina regulāro, sezonālo applūšanu, tādējādi radot apstākļus palieņu zālāju pastāvēšanai, kas kopā ar ezeriem un ilgstoši applūdušajām platībām ir putniem piemērota </w:t>
      </w:r>
      <w:r w:rsidR="00EE5D5E" w:rsidRPr="006A1728">
        <w:rPr>
          <w:rFonts w:ascii="Calibri" w:hAnsi="Calibri" w:cs="Calibri"/>
          <w:sz w:val="22"/>
        </w:rPr>
        <w:t xml:space="preserve">ligzdošanas un barošanās </w:t>
      </w:r>
      <w:r w:rsidRPr="006A1728">
        <w:rPr>
          <w:rFonts w:ascii="Calibri" w:hAnsi="Calibri" w:cs="Calibri"/>
          <w:sz w:val="22"/>
        </w:rPr>
        <w:t>vieta</w:t>
      </w:r>
      <w:r w:rsidR="00C7409F">
        <w:rPr>
          <w:rFonts w:ascii="Calibri" w:hAnsi="Calibri" w:cs="Calibri"/>
          <w:sz w:val="22"/>
        </w:rPr>
        <w:t xml:space="preserve">, </w:t>
      </w:r>
      <w:r w:rsidR="00C7409F" w:rsidRPr="001104F4">
        <w:rPr>
          <w:rFonts w:asciiTheme="minorHAnsi" w:hAnsiTheme="minorHAnsi" w:cstheme="minorHAnsi"/>
          <w:sz w:val="22"/>
        </w:rPr>
        <w:t>caurceļojošo putnu koncentrēšanās vieta</w:t>
      </w:r>
      <w:r w:rsidR="00C7409F">
        <w:rPr>
          <w:rFonts w:asciiTheme="minorHAnsi" w:hAnsiTheme="minorHAnsi" w:cstheme="minorHAnsi"/>
          <w:sz w:val="22"/>
        </w:rPr>
        <w:t>, īpaši aizsargājamo augu sugu</w:t>
      </w:r>
      <w:r w:rsidR="005B32D8">
        <w:rPr>
          <w:rFonts w:asciiTheme="minorHAnsi" w:hAnsiTheme="minorHAnsi" w:cstheme="minorHAnsi"/>
          <w:sz w:val="22"/>
        </w:rPr>
        <w:t>,</w:t>
      </w:r>
      <w:r w:rsidR="00C7409F">
        <w:rPr>
          <w:rFonts w:asciiTheme="minorHAnsi" w:hAnsiTheme="minorHAnsi" w:cstheme="minorHAnsi"/>
          <w:sz w:val="22"/>
        </w:rPr>
        <w:t xml:space="preserve"> </w:t>
      </w:r>
      <w:r w:rsidR="00C7409F" w:rsidRPr="00946B01">
        <w:rPr>
          <w:rFonts w:asciiTheme="minorHAnsi" w:hAnsiTheme="minorHAnsi" w:cstheme="minorHAnsi"/>
          <w:sz w:val="22"/>
        </w:rPr>
        <w:t>bezmugurkaulnieku, abinieku</w:t>
      </w:r>
      <w:r w:rsidR="005B32D8">
        <w:rPr>
          <w:rFonts w:asciiTheme="minorHAnsi" w:hAnsiTheme="minorHAnsi" w:cstheme="minorHAnsi"/>
          <w:sz w:val="22"/>
        </w:rPr>
        <w:t xml:space="preserve"> </w:t>
      </w:r>
      <w:r w:rsidR="00C7409F" w:rsidRPr="00946B01">
        <w:rPr>
          <w:rFonts w:asciiTheme="minorHAnsi" w:hAnsiTheme="minorHAnsi" w:cstheme="minorHAnsi"/>
          <w:sz w:val="22"/>
        </w:rPr>
        <w:t>un citu zīdītāju barošanā</w:t>
      </w:r>
      <w:r w:rsidR="00C7409F">
        <w:rPr>
          <w:rFonts w:asciiTheme="minorHAnsi" w:hAnsiTheme="minorHAnsi" w:cstheme="minorHAnsi"/>
          <w:sz w:val="22"/>
        </w:rPr>
        <w:t xml:space="preserve">s </w:t>
      </w:r>
      <w:r w:rsidR="00C7409F" w:rsidRPr="00946B01">
        <w:rPr>
          <w:rFonts w:asciiTheme="minorHAnsi" w:hAnsiTheme="minorHAnsi" w:cstheme="minorHAnsi"/>
          <w:sz w:val="22"/>
        </w:rPr>
        <w:t>vieta</w:t>
      </w:r>
      <w:r w:rsidR="00C7409F">
        <w:rPr>
          <w:rFonts w:asciiTheme="minorHAnsi" w:hAnsiTheme="minorHAnsi" w:cstheme="minorHAnsi"/>
          <w:sz w:val="22"/>
        </w:rPr>
        <w:t>, kā arī to dzīvotnes</w:t>
      </w:r>
      <w:r w:rsidR="005B32D8">
        <w:rPr>
          <w:rFonts w:asciiTheme="minorHAnsi" w:hAnsiTheme="minorHAnsi" w:cstheme="minorHAnsi"/>
          <w:sz w:val="22"/>
        </w:rPr>
        <w:t xml:space="preserve"> vieta</w:t>
      </w:r>
      <w:r w:rsidR="00C7409F">
        <w:rPr>
          <w:rFonts w:asciiTheme="minorHAnsi" w:hAnsiTheme="minorHAnsi" w:cstheme="minorHAnsi"/>
          <w:sz w:val="22"/>
        </w:rPr>
        <w:t>.</w:t>
      </w:r>
    </w:p>
    <w:p w14:paraId="0A913FDF" w14:textId="3AB9AA98" w:rsidR="00811EF8" w:rsidRDefault="00DE5CE8" w:rsidP="000D3121">
      <w:pPr>
        <w:spacing w:before="0" w:after="120"/>
        <w:jc w:val="both"/>
        <w:rPr>
          <w:rFonts w:ascii="Calibri" w:hAnsi="Calibri" w:cs="Calibri"/>
          <w:sz w:val="22"/>
        </w:rPr>
      </w:pPr>
      <w:r>
        <w:rPr>
          <w:rFonts w:ascii="Calibri" w:hAnsi="Calibri" w:cs="Calibri"/>
          <w:sz w:val="22"/>
        </w:rPr>
        <w:t xml:space="preserve">Dabas parks atrodas Dvietes senlejā un ietver Dvietes un Ilūkstes upes un to palieņu zālājus, kā arī Skuķu un Dvietes ezerus ar tiem pieguļošajām teritorijām. </w:t>
      </w:r>
      <w:r w:rsidR="00BC4979">
        <w:rPr>
          <w:rFonts w:ascii="Calibri" w:hAnsi="Calibri" w:cs="Calibri"/>
          <w:sz w:val="22"/>
        </w:rPr>
        <w:t>Teritorijā ietilpst visplašākā paliene Daugavas tecējumā</w:t>
      </w:r>
      <w:r w:rsidR="00A441BE">
        <w:rPr>
          <w:rFonts w:ascii="Calibri" w:hAnsi="Calibri" w:cs="Calibri"/>
          <w:sz w:val="22"/>
        </w:rPr>
        <w:t xml:space="preserve"> (Gruberts</w:t>
      </w:r>
      <w:r w:rsidR="006A50D5">
        <w:rPr>
          <w:rFonts w:ascii="Calibri" w:hAnsi="Calibri" w:cs="Calibri"/>
          <w:sz w:val="22"/>
        </w:rPr>
        <w:t>,</w:t>
      </w:r>
      <w:r w:rsidR="00A441BE">
        <w:rPr>
          <w:rFonts w:ascii="Calibri" w:hAnsi="Calibri" w:cs="Calibri"/>
          <w:sz w:val="22"/>
        </w:rPr>
        <w:t xml:space="preserve"> 2004)</w:t>
      </w:r>
      <w:r w:rsidR="00BC4979">
        <w:rPr>
          <w:rFonts w:ascii="Calibri" w:hAnsi="Calibri" w:cs="Calibri"/>
          <w:sz w:val="22"/>
        </w:rPr>
        <w:t xml:space="preserve"> un vienas no lielākajām palieņu zālāju platībām Latvijā</w:t>
      </w:r>
      <w:r>
        <w:rPr>
          <w:rFonts w:ascii="Calibri" w:hAnsi="Calibri" w:cs="Calibri"/>
          <w:sz w:val="22"/>
        </w:rPr>
        <w:t>.</w:t>
      </w:r>
    </w:p>
    <w:p w14:paraId="07F65DBB" w14:textId="73A5FF9A" w:rsidR="00F41E3F" w:rsidRDefault="0098748A" w:rsidP="1603DF0B">
      <w:pPr>
        <w:spacing w:before="0" w:after="120"/>
        <w:jc w:val="both"/>
        <w:rPr>
          <w:rFonts w:ascii="Calibri" w:hAnsi="Calibri" w:cs="Calibri"/>
          <w:sz w:val="22"/>
        </w:rPr>
      </w:pPr>
      <w:r w:rsidRPr="1603DF0B">
        <w:rPr>
          <w:rFonts w:ascii="Calibri" w:hAnsi="Calibri" w:cs="Calibri"/>
          <w:sz w:val="22"/>
        </w:rPr>
        <w:t xml:space="preserve">Dabas parka teritorijā sastopami vairāki gan Latvijas, gan Eiropas Savienības aizsargājami zālāju, mežu un </w:t>
      </w:r>
      <w:r w:rsidR="00A441BE" w:rsidRPr="1603DF0B">
        <w:rPr>
          <w:rFonts w:ascii="Calibri" w:hAnsi="Calibri" w:cs="Calibri"/>
          <w:sz w:val="22"/>
        </w:rPr>
        <w:t>sald</w:t>
      </w:r>
      <w:r w:rsidRPr="1603DF0B">
        <w:rPr>
          <w:rFonts w:ascii="Calibri" w:hAnsi="Calibri" w:cs="Calibri"/>
          <w:sz w:val="22"/>
        </w:rPr>
        <w:t>ūdeņu biotopi, kā arī daudzas īp</w:t>
      </w:r>
      <w:r w:rsidR="00527088" w:rsidRPr="1603DF0B">
        <w:rPr>
          <w:rFonts w:ascii="Calibri" w:hAnsi="Calibri" w:cs="Calibri"/>
          <w:sz w:val="22"/>
        </w:rPr>
        <w:t>aši</w:t>
      </w:r>
      <w:r w:rsidRPr="1603DF0B">
        <w:rPr>
          <w:rFonts w:ascii="Calibri" w:hAnsi="Calibri" w:cs="Calibri"/>
          <w:sz w:val="22"/>
        </w:rPr>
        <w:t xml:space="preserve"> aizsargājamas augu un dzīvnieku sugas.</w:t>
      </w:r>
      <w:r w:rsidR="005B36AC" w:rsidRPr="1603DF0B">
        <w:rPr>
          <w:rFonts w:ascii="Calibri" w:hAnsi="Calibri" w:cs="Calibri"/>
          <w:sz w:val="22"/>
        </w:rPr>
        <w:t xml:space="preserve"> </w:t>
      </w:r>
      <w:r w:rsidR="00F41E3F" w:rsidRPr="1603DF0B">
        <w:rPr>
          <w:rFonts w:ascii="Calibri" w:hAnsi="Calibri" w:cs="Calibri"/>
          <w:sz w:val="22"/>
        </w:rPr>
        <w:t>Teritorijai raksturīgs aug</w:t>
      </w:r>
      <w:r w:rsidR="00AF038C">
        <w:rPr>
          <w:rFonts w:ascii="Calibri" w:hAnsi="Calibri" w:cs="Calibri"/>
          <w:sz w:val="22"/>
        </w:rPr>
        <w:t>s</w:t>
      </w:r>
      <w:r w:rsidR="00F41E3F" w:rsidRPr="1603DF0B">
        <w:rPr>
          <w:rFonts w:ascii="Calibri" w:hAnsi="Calibri" w:cs="Calibri"/>
          <w:sz w:val="22"/>
        </w:rPr>
        <w:t xml:space="preserve">ts </w:t>
      </w:r>
      <w:r w:rsidR="00F41E3F" w:rsidRPr="1603DF0B">
        <w:rPr>
          <w:rFonts w:ascii="Calibri" w:hAnsi="Calibri" w:cs="Calibri"/>
          <w:sz w:val="22"/>
        </w:rPr>
        <w:lastRenderedPageBreak/>
        <w:t>bioloģiskās daudzveidības līmenis, galvenokārt pateicoties daudzu reto un īpaši aizsargājamo augu</w:t>
      </w:r>
      <w:r w:rsidR="0047707A" w:rsidRPr="1603DF0B">
        <w:rPr>
          <w:rFonts w:ascii="Calibri" w:hAnsi="Calibri" w:cs="Calibri"/>
          <w:sz w:val="22"/>
        </w:rPr>
        <w:t xml:space="preserve"> (vaskulāro augu un ūdensaugu</w:t>
      </w:r>
      <w:r w:rsidR="00E472AD" w:rsidRPr="1603DF0B">
        <w:rPr>
          <w:rFonts w:ascii="Calibri" w:hAnsi="Calibri" w:cs="Calibri"/>
          <w:sz w:val="22"/>
        </w:rPr>
        <w:t>)</w:t>
      </w:r>
      <w:r w:rsidR="00F41E3F" w:rsidRPr="1603DF0B">
        <w:rPr>
          <w:rFonts w:ascii="Calibri" w:hAnsi="Calibri" w:cs="Calibri"/>
          <w:sz w:val="22"/>
        </w:rPr>
        <w:t xml:space="preserve"> un dzīvnieku (putnu, bezmugurkaulnieku, abinieku un rāpuļu) sugu sastopamībai.</w:t>
      </w:r>
      <w:r w:rsidR="00C17451" w:rsidRPr="1603DF0B">
        <w:rPr>
          <w:rFonts w:ascii="Calibri" w:hAnsi="Calibri" w:cs="Calibri"/>
          <w:sz w:val="22"/>
        </w:rPr>
        <w:t xml:space="preserve"> Dvietes paliene ir viena no nozīmīgākajām griezes </w:t>
      </w:r>
      <w:r w:rsidR="00C17451" w:rsidRPr="1603DF0B">
        <w:rPr>
          <w:rFonts w:ascii="Calibri" w:hAnsi="Calibri" w:cs="Calibri"/>
          <w:i/>
          <w:iCs/>
          <w:sz w:val="22"/>
        </w:rPr>
        <w:t>Crex crex</w:t>
      </w:r>
      <w:r w:rsidR="00C17451" w:rsidRPr="1603DF0B">
        <w:rPr>
          <w:rFonts w:ascii="Calibri" w:hAnsi="Calibri" w:cs="Calibri"/>
          <w:sz w:val="22"/>
        </w:rPr>
        <w:t xml:space="preserve"> ligzdošanas vietām Latvijā. Grieze ir viena no sugām, kuras aizsardzībai 2004.</w:t>
      </w:r>
      <w:r w:rsidR="00AF038C">
        <w:rPr>
          <w:rFonts w:ascii="Calibri" w:hAnsi="Calibri" w:cs="Calibri"/>
          <w:sz w:val="22"/>
        </w:rPr>
        <w:t> </w:t>
      </w:r>
      <w:r w:rsidR="00C17451" w:rsidRPr="1603DF0B">
        <w:rPr>
          <w:rFonts w:ascii="Calibri" w:hAnsi="Calibri" w:cs="Calibri"/>
          <w:sz w:val="22"/>
        </w:rPr>
        <w:t xml:space="preserve">gadā Dvietes palienē ir izveidots dabas parks un </w:t>
      </w:r>
      <w:r w:rsidR="00C17451" w:rsidRPr="0049408B">
        <w:rPr>
          <w:rFonts w:ascii="Calibri" w:hAnsi="Calibri" w:cs="Calibri"/>
          <w:i/>
          <w:iCs/>
          <w:sz w:val="22"/>
        </w:rPr>
        <w:t>Natura 2000</w:t>
      </w:r>
      <w:r w:rsidR="00AF038C">
        <w:rPr>
          <w:rFonts w:ascii="Calibri" w:hAnsi="Calibri" w:cs="Calibri"/>
          <w:sz w:val="22"/>
        </w:rPr>
        <w:t xml:space="preserve"> teritorija 4989 </w:t>
      </w:r>
      <w:r w:rsidR="00C17451" w:rsidRPr="1603DF0B">
        <w:rPr>
          <w:rFonts w:ascii="Calibri" w:hAnsi="Calibri" w:cs="Calibri"/>
          <w:sz w:val="22"/>
        </w:rPr>
        <w:t>ha platībā.</w:t>
      </w:r>
      <w:r w:rsidR="00C17451" w:rsidRPr="1603DF0B">
        <w:rPr>
          <w:rStyle w:val="FootnoteReference"/>
          <w:rFonts w:ascii="Calibri" w:hAnsi="Calibri" w:cs="Calibri"/>
          <w:sz w:val="22"/>
        </w:rPr>
        <w:footnoteReference w:id="27"/>
      </w:r>
    </w:p>
    <w:p w14:paraId="539F5C7D" w14:textId="4036ED32" w:rsidR="003544F2" w:rsidRPr="007D1EB8" w:rsidRDefault="003544F2" w:rsidP="000D3121">
      <w:pPr>
        <w:spacing w:before="0" w:after="120"/>
        <w:jc w:val="both"/>
        <w:rPr>
          <w:rFonts w:ascii="Calibri" w:hAnsi="Calibri" w:cs="Calibri"/>
          <w:sz w:val="22"/>
        </w:rPr>
      </w:pPr>
      <w:r>
        <w:rPr>
          <w:rFonts w:ascii="Calibri" w:hAnsi="Calibri" w:cs="Calibri"/>
          <w:sz w:val="22"/>
        </w:rPr>
        <w:t>Dabas parka “Dvietes paliene” teritorija veido vienotu un labi funkcionējošu ekoloģisku sistēmu, kas gandrīz pilnībā ietver Dvietes upes palieni un lielāko daļu no Ilūkstes upes palienes</w:t>
      </w:r>
      <w:r w:rsidR="005A5B75">
        <w:rPr>
          <w:rFonts w:ascii="Calibri" w:hAnsi="Calibri" w:cs="Calibri"/>
          <w:sz w:val="22"/>
        </w:rPr>
        <w:t xml:space="preserve">, un ir savienota ar vienīgo hidroloģiski nepārveidoto Daugavas posmu Latvijas teritorijā. </w:t>
      </w:r>
      <w:r w:rsidR="002817F2">
        <w:rPr>
          <w:rFonts w:ascii="Calibri" w:hAnsi="Calibri" w:cs="Calibri"/>
          <w:sz w:val="22"/>
        </w:rPr>
        <w:t>Ņemot vērā un izvērtējot dabas aizsardzības plāna 2006.</w:t>
      </w:r>
      <w:r w:rsidR="00AF038C">
        <w:rPr>
          <w:rFonts w:ascii="Calibri" w:hAnsi="Calibri" w:cs="Calibri"/>
          <w:sz w:val="22"/>
        </w:rPr>
        <w:t xml:space="preserve"> – </w:t>
      </w:r>
      <w:r w:rsidR="002817F2">
        <w:rPr>
          <w:rFonts w:ascii="Calibri" w:hAnsi="Calibri" w:cs="Calibri"/>
          <w:sz w:val="22"/>
        </w:rPr>
        <w:t>2015.</w:t>
      </w:r>
      <w:r w:rsidR="00AF038C">
        <w:rPr>
          <w:rFonts w:ascii="Calibri" w:hAnsi="Calibri" w:cs="Calibri"/>
          <w:sz w:val="22"/>
        </w:rPr>
        <w:t> </w:t>
      </w:r>
      <w:r w:rsidR="002817F2">
        <w:rPr>
          <w:rFonts w:ascii="Calibri" w:hAnsi="Calibri" w:cs="Calibri"/>
          <w:sz w:val="22"/>
        </w:rPr>
        <w:t>gadam noteikto priekšlikumu par dabas parka teritorijas paplašināšanu</w:t>
      </w:r>
      <w:r w:rsidR="00160761">
        <w:rPr>
          <w:rFonts w:ascii="Calibri" w:hAnsi="Calibri" w:cs="Calibri"/>
          <w:sz w:val="22"/>
        </w:rPr>
        <w:t xml:space="preserve"> ārpus esošo dabas parka vērtību vietām</w:t>
      </w:r>
      <w:r w:rsidR="002817F2">
        <w:rPr>
          <w:rFonts w:ascii="Calibri" w:hAnsi="Calibri" w:cs="Calibri"/>
          <w:sz w:val="22"/>
        </w:rPr>
        <w:t xml:space="preserve">, </w:t>
      </w:r>
      <w:r w:rsidR="003D4E49">
        <w:rPr>
          <w:rFonts w:ascii="Calibri" w:hAnsi="Calibri" w:cs="Calibri"/>
          <w:sz w:val="22"/>
        </w:rPr>
        <w:t>projekta “Dabas skaitīšana”</w:t>
      </w:r>
      <w:r w:rsidR="002817F2">
        <w:rPr>
          <w:rFonts w:ascii="Calibri" w:hAnsi="Calibri" w:cs="Calibri"/>
          <w:sz w:val="22"/>
        </w:rPr>
        <w:t xml:space="preserve"> ietvaros u.c. </w:t>
      </w:r>
      <w:r w:rsidR="00160761">
        <w:rPr>
          <w:rFonts w:ascii="Calibri" w:hAnsi="Calibri" w:cs="Calibri"/>
          <w:sz w:val="22"/>
        </w:rPr>
        <w:t xml:space="preserve">ekspertu </w:t>
      </w:r>
      <w:r w:rsidR="002817F2">
        <w:rPr>
          <w:rFonts w:ascii="Calibri" w:hAnsi="Calibri" w:cs="Calibri"/>
          <w:sz w:val="22"/>
        </w:rPr>
        <w:t>apsekojumos</w:t>
      </w:r>
      <w:r w:rsidR="00160761">
        <w:rPr>
          <w:rFonts w:ascii="Calibri" w:hAnsi="Calibri" w:cs="Calibri"/>
          <w:sz w:val="22"/>
        </w:rPr>
        <w:t xml:space="preserve"> ir konstatēti līdzvērtīgi</w:t>
      </w:r>
      <w:r w:rsidR="002817F2">
        <w:rPr>
          <w:rFonts w:ascii="Calibri" w:hAnsi="Calibri" w:cs="Calibri"/>
          <w:sz w:val="22"/>
        </w:rPr>
        <w:t xml:space="preserve"> biotopu un sugu fragment</w:t>
      </w:r>
      <w:r w:rsidR="00160761">
        <w:rPr>
          <w:rFonts w:ascii="Calibri" w:hAnsi="Calibri" w:cs="Calibri"/>
          <w:sz w:val="22"/>
        </w:rPr>
        <w:t>i</w:t>
      </w:r>
      <w:r w:rsidR="002817F2">
        <w:rPr>
          <w:rFonts w:ascii="Calibri" w:hAnsi="Calibri" w:cs="Calibri"/>
          <w:sz w:val="22"/>
        </w:rPr>
        <w:t xml:space="preserve"> ārpus dabas parka esošās teritorijas robežas</w:t>
      </w:r>
      <w:r w:rsidR="00160761">
        <w:rPr>
          <w:rFonts w:ascii="Calibri" w:hAnsi="Calibri" w:cs="Calibri"/>
          <w:sz w:val="22"/>
        </w:rPr>
        <w:t xml:space="preserve">. Līdz ar to ir izstrādāts priekšlikums paplašināt esošo dabas parka teritoriju trīs vietās </w:t>
      </w:r>
      <w:r w:rsidR="00F6335A">
        <w:rPr>
          <w:rFonts w:ascii="Calibri" w:hAnsi="Calibri" w:cs="Calibri"/>
          <w:sz w:val="22"/>
        </w:rPr>
        <w:t>–</w:t>
      </w:r>
      <w:r w:rsidR="00542DB5">
        <w:rPr>
          <w:rFonts w:ascii="Calibri" w:hAnsi="Calibri" w:cs="Calibri"/>
          <w:sz w:val="22"/>
        </w:rPr>
        <w:t xml:space="preserve"> </w:t>
      </w:r>
      <w:r w:rsidR="00F6335A" w:rsidRPr="000055DE">
        <w:rPr>
          <w:rFonts w:ascii="Calibri" w:hAnsi="Calibri" w:cs="Calibri"/>
          <w:sz w:val="22"/>
        </w:rPr>
        <w:t>iekļaujot Ilūkstes upes Ilūkstes novada Pilskalnes pagastā un Ilūkstes pilsētas teritorijā palienes zālājus un piegulošajā teritorijā esošos sausos zālājus</w:t>
      </w:r>
      <w:r w:rsidR="00542DB5">
        <w:rPr>
          <w:rFonts w:ascii="Calibri" w:hAnsi="Calibri" w:cs="Calibri"/>
          <w:sz w:val="22"/>
        </w:rPr>
        <w:t xml:space="preserve"> </w:t>
      </w:r>
      <w:r w:rsidR="00542DB5" w:rsidRPr="000055DE">
        <w:rPr>
          <w:rFonts w:ascii="Calibri" w:hAnsi="Calibri" w:cs="Calibri"/>
          <w:sz w:val="22"/>
        </w:rPr>
        <w:t>325</w:t>
      </w:r>
      <w:r w:rsidR="00AF038C">
        <w:rPr>
          <w:rFonts w:ascii="Calibri" w:hAnsi="Calibri" w:cs="Calibri"/>
          <w:sz w:val="22"/>
        </w:rPr>
        <w:t>,07 </w:t>
      </w:r>
      <w:r w:rsidR="00542DB5" w:rsidRPr="000055DE">
        <w:rPr>
          <w:rFonts w:ascii="Calibri" w:hAnsi="Calibri" w:cs="Calibri"/>
          <w:sz w:val="22"/>
        </w:rPr>
        <w:t>ha platīb</w:t>
      </w:r>
      <w:r w:rsidR="00542DB5">
        <w:rPr>
          <w:rFonts w:ascii="Calibri" w:hAnsi="Calibri" w:cs="Calibri"/>
          <w:sz w:val="22"/>
        </w:rPr>
        <w:t>ā</w:t>
      </w:r>
      <w:r w:rsidR="00F6335A">
        <w:rPr>
          <w:rFonts w:ascii="Calibri" w:hAnsi="Calibri" w:cs="Calibri"/>
          <w:sz w:val="22"/>
        </w:rPr>
        <w:t xml:space="preserve">; </w:t>
      </w:r>
      <w:r w:rsidR="00F6335A" w:rsidRPr="000055DE">
        <w:rPr>
          <w:rFonts w:ascii="Calibri" w:hAnsi="Calibri" w:cs="Calibri"/>
          <w:sz w:val="22"/>
        </w:rPr>
        <w:t xml:space="preserve">Viesītes upes palieni un </w:t>
      </w:r>
      <w:r w:rsidR="00AF038C">
        <w:rPr>
          <w:rFonts w:ascii="Calibri" w:hAnsi="Calibri" w:cs="Calibri"/>
          <w:sz w:val="22"/>
        </w:rPr>
        <w:t>tai piegulošo teritoriju 427,86 </w:t>
      </w:r>
      <w:r w:rsidR="00F6335A" w:rsidRPr="000055DE">
        <w:rPr>
          <w:rFonts w:ascii="Calibri" w:hAnsi="Calibri" w:cs="Calibri"/>
          <w:sz w:val="22"/>
        </w:rPr>
        <w:t>ha platībā Ilūkstes novada Bebrenes pagastā</w:t>
      </w:r>
      <w:r w:rsidR="00F6335A">
        <w:rPr>
          <w:rFonts w:ascii="Calibri" w:hAnsi="Calibri" w:cs="Calibri"/>
          <w:sz w:val="22"/>
        </w:rPr>
        <w:t xml:space="preserve"> un </w:t>
      </w:r>
      <w:r w:rsidR="00AF038C">
        <w:rPr>
          <w:rFonts w:ascii="Calibri" w:hAnsi="Calibri" w:cs="Calibri"/>
          <w:sz w:val="22"/>
        </w:rPr>
        <w:t>Dvietes palienes daļu 29,93 </w:t>
      </w:r>
      <w:r w:rsidR="00F6335A" w:rsidRPr="000055DE">
        <w:rPr>
          <w:rFonts w:ascii="Calibri" w:hAnsi="Calibri" w:cs="Calibri"/>
          <w:sz w:val="22"/>
        </w:rPr>
        <w:t>ha platībā, virzienā uz dienvidiem no Dronku salas, Jēkabpils novada Rubenes pagastā</w:t>
      </w:r>
      <w:r w:rsidR="00F6335A">
        <w:rPr>
          <w:rFonts w:ascii="Calibri" w:hAnsi="Calibri" w:cs="Calibri"/>
          <w:sz w:val="22"/>
        </w:rPr>
        <w:t xml:space="preserve">. </w:t>
      </w:r>
      <w:r w:rsidR="007C44A3">
        <w:rPr>
          <w:rFonts w:ascii="Calibri" w:hAnsi="Calibri" w:cs="Calibri"/>
          <w:sz w:val="22"/>
        </w:rPr>
        <w:t>Sīkāks apraksts sniegts 5.3.</w:t>
      </w:r>
      <w:r w:rsidR="00AF038C">
        <w:rPr>
          <w:rFonts w:ascii="Calibri" w:hAnsi="Calibri" w:cs="Calibri"/>
          <w:sz w:val="22"/>
        </w:rPr>
        <w:t> </w:t>
      </w:r>
      <w:r w:rsidR="007C44A3">
        <w:rPr>
          <w:rFonts w:ascii="Calibri" w:hAnsi="Calibri" w:cs="Calibri"/>
          <w:sz w:val="22"/>
        </w:rPr>
        <w:t>apakšnodaļā.</w:t>
      </w:r>
    </w:p>
    <w:p w14:paraId="1A816DD4" w14:textId="39C88089" w:rsidR="00574270" w:rsidRPr="007D1EB8" w:rsidRDefault="00574270" w:rsidP="000D3121">
      <w:pPr>
        <w:spacing w:before="0" w:after="120"/>
        <w:jc w:val="both"/>
        <w:rPr>
          <w:rFonts w:ascii="Calibri" w:hAnsi="Calibri" w:cs="Calibri"/>
          <w:sz w:val="22"/>
        </w:rPr>
      </w:pPr>
      <w:r w:rsidRPr="007D1EB8">
        <w:rPr>
          <w:rFonts w:ascii="Calibri" w:hAnsi="Calibri" w:cs="Calibri"/>
          <w:sz w:val="22"/>
        </w:rPr>
        <w:t>Dabas vērtību pastāvēšanu un to kvalitāti ietekmē gan dabiskie procesi (pali, plūdi, mainīgi klimatiskie apstākļi</w:t>
      </w:r>
      <w:r w:rsidR="00B27C02">
        <w:rPr>
          <w:rFonts w:ascii="Calibri" w:hAnsi="Calibri" w:cs="Calibri"/>
          <w:sz w:val="22"/>
        </w:rPr>
        <w:t>, pārmitras augsnes</w:t>
      </w:r>
      <w:r w:rsidRPr="007D1EB8">
        <w:rPr>
          <w:rFonts w:ascii="Calibri" w:hAnsi="Calibri" w:cs="Calibri"/>
          <w:sz w:val="22"/>
        </w:rPr>
        <w:t xml:space="preserve">), gan </w:t>
      </w:r>
      <w:r w:rsidR="00E472AD" w:rsidRPr="007D1EB8">
        <w:rPr>
          <w:rFonts w:ascii="Calibri" w:hAnsi="Calibri" w:cs="Calibri"/>
          <w:sz w:val="22"/>
        </w:rPr>
        <w:t>antropogēnā darbība</w:t>
      </w:r>
      <w:r w:rsidR="00F20A06">
        <w:rPr>
          <w:rFonts w:ascii="Calibri" w:hAnsi="Calibri" w:cs="Calibri"/>
          <w:sz w:val="22"/>
        </w:rPr>
        <w:t xml:space="preserve"> vai ietekme</w:t>
      </w:r>
      <w:r w:rsidRPr="007D1EB8">
        <w:rPr>
          <w:rFonts w:ascii="Calibri" w:hAnsi="Calibri" w:cs="Calibri"/>
          <w:sz w:val="22"/>
        </w:rPr>
        <w:t xml:space="preserve"> (teritorijas apsaimniekošana vai apsaimniekošanas pārtraukšana, rekreācijas aktivitātes, tūrism</w:t>
      </w:r>
      <w:r w:rsidR="00E472AD" w:rsidRPr="007D1EB8">
        <w:rPr>
          <w:rFonts w:ascii="Calibri" w:hAnsi="Calibri" w:cs="Calibri"/>
          <w:sz w:val="22"/>
        </w:rPr>
        <w:t>a aktivitātes</w:t>
      </w:r>
      <w:r w:rsidRPr="007D1EB8">
        <w:rPr>
          <w:rFonts w:ascii="Calibri" w:hAnsi="Calibri" w:cs="Calibri"/>
          <w:sz w:val="22"/>
        </w:rPr>
        <w:t>, mežsaimnieciskā darbība). Pēdējās desmitgadēs teritorijā noteicošās ir saimnieciskās aktivitātes, kas, no vienas puses, uzlabo teritorijas apsaimniekošanu, piemēram, veicināja zālāju biotopu pastāvēšanu, kas pozitīvi ietekmēja zālāju attīstību līdz mūsdienām, no otras puses, tās palielina negatīvās saimnieciskās darbības ietekmi (piemēram, neatbilstoša mežsaimniecības vai meliorācijas veikšana, aramzemju platību palielināšanās) un antropogēno slodzi uz dabas parka vērtībām.</w:t>
      </w:r>
      <w:r w:rsidR="00B27C02">
        <w:rPr>
          <w:rFonts w:ascii="Calibri" w:hAnsi="Calibri" w:cs="Calibri"/>
          <w:sz w:val="22"/>
        </w:rPr>
        <w:t xml:space="preserve"> </w:t>
      </w:r>
    </w:p>
    <w:p w14:paraId="159C58E4" w14:textId="01D0A093" w:rsidR="007C4B9C" w:rsidRPr="00E123E6" w:rsidRDefault="007C4B9C" w:rsidP="000D3121">
      <w:pPr>
        <w:spacing w:before="0" w:after="120"/>
        <w:jc w:val="both"/>
        <w:rPr>
          <w:rFonts w:ascii="Calibri" w:hAnsi="Calibri" w:cs="Calibri"/>
          <w:sz w:val="22"/>
        </w:rPr>
      </w:pPr>
      <w:r w:rsidRPr="00E123E6">
        <w:rPr>
          <w:rFonts w:ascii="Calibri" w:hAnsi="Calibri" w:cs="Calibri"/>
          <w:sz w:val="22"/>
        </w:rPr>
        <w:t xml:space="preserve">Galvenie antropogēni ietekmējošie faktori dabas parkā ir ekstensīvas zālāju apsaimniekošanas pārtraukšana, zālāju uzaršana vai </w:t>
      </w:r>
      <w:r w:rsidRPr="00E123E6">
        <w:rPr>
          <w:rFonts w:ascii="Calibri" w:hAnsi="Calibri" w:cs="Calibri"/>
          <w:color w:val="000000"/>
          <w:sz w:val="22"/>
        </w:rPr>
        <w:t>citi augsnes apsaimniekošanas veidi</w:t>
      </w:r>
      <w:r w:rsidR="007D1EB8" w:rsidRPr="00E123E6">
        <w:rPr>
          <w:rFonts w:ascii="Calibri" w:hAnsi="Calibri" w:cs="Calibri"/>
          <w:color w:val="000000"/>
          <w:sz w:val="22"/>
        </w:rPr>
        <w:t>,</w:t>
      </w:r>
      <w:r w:rsidRPr="00E123E6">
        <w:rPr>
          <w:rFonts w:ascii="Calibri" w:hAnsi="Calibri" w:cs="Calibri"/>
          <w:color w:val="000000"/>
          <w:sz w:val="22"/>
        </w:rPr>
        <w:t xml:space="preserve"> dažādu ķīmisko, vai dabisko augsnes mēslošanas līdzekļu neatbilstoša izmantošana lauksaimniecībā, kas veicina augsnes</w:t>
      </w:r>
      <w:r w:rsidR="007D1EB8" w:rsidRPr="00E123E6">
        <w:rPr>
          <w:rFonts w:ascii="Calibri" w:hAnsi="Calibri" w:cs="Calibri"/>
          <w:color w:val="000000"/>
          <w:sz w:val="22"/>
        </w:rPr>
        <w:t xml:space="preserve"> un ūdensobjektu</w:t>
      </w:r>
      <w:r w:rsidR="00AF038C">
        <w:rPr>
          <w:rFonts w:ascii="Calibri" w:hAnsi="Calibri" w:cs="Calibri"/>
          <w:color w:val="000000"/>
          <w:sz w:val="22"/>
        </w:rPr>
        <w:t xml:space="preserve"> eitrofikāciju, </w:t>
      </w:r>
      <w:r w:rsidRPr="00E123E6">
        <w:rPr>
          <w:rFonts w:ascii="Calibri" w:hAnsi="Calibri" w:cs="Calibri"/>
          <w:sz w:val="22"/>
        </w:rPr>
        <w:t>hidroloģiskā režīma izmaiņas meliorācijas sistēmās, kas veicina būtisku augsnes nosusināšanu, notekūdeņu novadīšana, kuri rada virszemes ūde</w:t>
      </w:r>
      <w:r w:rsidR="00AF038C">
        <w:rPr>
          <w:rFonts w:ascii="Calibri" w:hAnsi="Calibri" w:cs="Calibri"/>
          <w:sz w:val="22"/>
        </w:rPr>
        <w:t>ņu un gruntsūdeņu piesārņojumu,</w:t>
      </w:r>
      <w:r w:rsidRPr="00E123E6">
        <w:rPr>
          <w:rFonts w:ascii="Calibri" w:hAnsi="Calibri" w:cs="Calibri"/>
          <w:sz w:val="22"/>
        </w:rPr>
        <w:t xml:space="preserve"> invazīvās un citas citzemju sugas, to izplatības palielināšanās</w:t>
      </w:r>
      <w:r w:rsidR="00F20A06">
        <w:rPr>
          <w:rFonts w:ascii="Calibri" w:hAnsi="Calibri" w:cs="Calibri"/>
          <w:sz w:val="22"/>
        </w:rPr>
        <w:t>, kā arī informācijas trūkums par dabas vērtībām un aizsardzības prasībām.</w:t>
      </w:r>
    </w:p>
    <w:p w14:paraId="2C03E7FA" w14:textId="0DA3612C" w:rsidR="000D3121" w:rsidRPr="007C44A3" w:rsidRDefault="000D3121" w:rsidP="007C44A3">
      <w:pPr>
        <w:spacing w:before="0" w:after="120"/>
        <w:jc w:val="both"/>
        <w:rPr>
          <w:rFonts w:ascii="Calibri" w:hAnsi="Calibri" w:cs="Calibri"/>
          <w:sz w:val="22"/>
        </w:rPr>
      </w:pPr>
      <w:r w:rsidRPr="007C44A3">
        <w:rPr>
          <w:rFonts w:ascii="Calibri" w:hAnsi="Calibri" w:cs="Calibri"/>
          <w:sz w:val="22"/>
        </w:rPr>
        <w:t xml:space="preserve">Dabas parka galvenā aizsardzība ir jāvērš uz zālāju biotopu kompleksu aizsardzību un apsaimniekošanas plānošanu, lai teritoriju kopumā spētu saglabāt </w:t>
      </w:r>
      <w:r w:rsidR="00701361" w:rsidRPr="007C44A3">
        <w:rPr>
          <w:rFonts w:ascii="Calibri" w:hAnsi="Calibri" w:cs="Calibri"/>
          <w:sz w:val="22"/>
        </w:rPr>
        <w:t xml:space="preserve">īpaši aizsargājamajām un </w:t>
      </w:r>
      <w:r w:rsidRPr="007C44A3">
        <w:rPr>
          <w:rFonts w:ascii="Calibri" w:hAnsi="Calibri" w:cs="Calibri"/>
          <w:sz w:val="22"/>
        </w:rPr>
        <w:t xml:space="preserve">retajām </w:t>
      </w:r>
      <w:r w:rsidR="00AC5ADA" w:rsidRPr="007C44A3">
        <w:rPr>
          <w:rFonts w:ascii="Calibri" w:hAnsi="Calibri" w:cs="Calibri"/>
          <w:sz w:val="22"/>
        </w:rPr>
        <w:t xml:space="preserve">augu un dzīvnieku </w:t>
      </w:r>
      <w:r w:rsidRPr="007C44A3">
        <w:rPr>
          <w:rFonts w:ascii="Calibri" w:hAnsi="Calibri" w:cs="Calibri"/>
          <w:sz w:val="22"/>
        </w:rPr>
        <w:t>sugām un biotopiem nepieciešamajā kvalitātē, kas nodrošinātu to ilglaicīgu pastāvēšanu. N</w:t>
      </w:r>
      <w:r w:rsidR="00701361" w:rsidRPr="007C44A3">
        <w:rPr>
          <w:rFonts w:ascii="Calibri" w:hAnsi="Calibri" w:cs="Calibri"/>
          <w:sz w:val="22"/>
        </w:rPr>
        <w:t xml:space="preserve">ebūtu </w:t>
      </w:r>
      <w:r w:rsidRPr="007C44A3">
        <w:rPr>
          <w:rFonts w:ascii="Calibri" w:hAnsi="Calibri" w:cs="Calibri"/>
          <w:sz w:val="22"/>
        </w:rPr>
        <w:t>ieteicams koncentrēties uz kādu atsevišķu sugu grupu, piemēram, putnu sugu aizsardzību</w:t>
      </w:r>
      <w:r w:rsidR="00FE6493" w:rsidRPr="007C44A3">
        <w:rPr>
          <w:rFonts w:ascii="Calibri" w:hAnsi="Calibri" w:cs="Calibri"/>
          <w:sz w:val="22"/>
        </w:rPr>
        <w:t xml:space="preserve"> vai bezmugurkaulnieku aizsardzību</w:t>
      </w:r>
      <w:r w:rsidRPr="007C44A3">
        <w:rPr>
          <w:rFonts w:ascii="Calibri" w:hAnsi="Calibri" w:cs="Calibri"/>
          <w:sz w:val="22"/>
        </w:rPr>
        <w:t xml:space="preserve">, ja netiek nodrošināta konkrētajām sugām nepieciešamā dzīves vide – cilvēka apsaimniekotu zālāju biotopu uzturēšana, bez to apsaimniekošanas nenodrošināšanas nav iespējama ar zālājiem saistīto </w:t>
      </w:r>
      <w:r w:rsidR="00FE6493" w:rsidRPr="007C44A3">
        <w:rPr>
          <w:rFonts w:ascii="Calibri" w:hAnsi="Calibri" w:cs="Calibri"/>
          <w:sz w:val="22"/>
        </w:rPr>
        <w:t>augu un dzīvnieku</w:t>
      </w:r>
      <w:r w:rsidRPr="007C44A3">
        <w:rPr>
          <w:rFonts w:ascii="Calibri" w:hAnsi="Calibri" w:cs="Calibri"/>
          <w:sz w:val="22"/>
        </w:rPr>
        <w:t xml:space="preserve"> sugu aizsardzība.</w:t>
      </w:r>
    </w:p>
    <w:p w14:paraId="63BBB1FA" w14:textId="15924EED" w:rsidR="00C436E7" w:rsidRPr="007C44A3" w:rsidRDefault="00917A94" w:rsidP="007C44A3">
      <w:pPr>
        <w:spacing w:before="0" w:after="120"/>
        <w:jc w:val="both"/>
        <w:rPr>
          <w:rFonts w:ascii="Calibri" w:hAnsi="Calibri" w:cs="Calibri"/>
          <w:sz w:val="22"/>
        </w:rPr>
      </w:pPr>
      <w:r w:rsidRPr="00A732D8">
        <w:rPr>
          <w:rFonts w:ascii="Calibri" w:hAnsi="Calibri" w:cs="Calibri"/>
          <w:sz w:val="22"/>
        </w:rPr>
        <w:t>39,</w:t>
      </w:r>
      <w:r w:rsidR="00484561">
        <w:rPr>
          <w:rFonts w:ascii="Calibri" w:hAnsi="Calibri" w:cs="Calibri"/>
          <w:sz w:val="22"/>
        </w:rPr>
        <w:t>24</w:t>
      </w:r>
      <w:r w:rsidR="00AF038C">
        <w:rPr>
          <w:rFonts w:ascii="Calibri" w:hAnsi="Calibri" w:cs="Calibri"/>
          <w:sz w:val="22"/>
        </w:rPr>
        <w:t> </w:t>
      </w:r>
      <w:r w:rsidRPr="00A732D8">
        <w:rPr>
          <w:rFonts w:ascii="Calibri" w:hAnsi="Calibri" w:cs="Calibri"/>
          <w:sz w:val="22"/>
        </w:rPr>
        <w:t>% no</w:t>
      </w:r>
      <w:r w:rsidR="000D3121" w:rsidRPr="00A732D8">
        <w:rPr>
          <w:rFonts w:ascii="Calibri" w:hAnsi="Calibri" w:cs="Calibri"/>
          <w:sz w:val="22"/>
        </w:rPr>
        <w:t xml:space="preserve"> dabas parka platības veido ES nozīmes īpaši aizsargājamie biotopi</w:t>
      </w:r>
      <w:r w:rsidRPr="00A732D8">
        <w:rPr>
          <w:rFonts w:ascii="Calibri" w:hAnsi="Calibri" w:cs="Calibri"/>
          <w:sz w:val="22"/>
        </w:rPr>
        <w:t xml:space="preserve"> </w:t>
      </w:r>
      <w:r w:rsidR="000D3121" w:rsidRPr="00A732D8">
        <w:rPr>
          <w:rFonts w:ascii="Calibri" w:hAnsi="Calibri" w:cs="Calibri"/>
          <w:sz w:val="22"/>
        </w:rPr>
        <w:t>– zālāji, meži, saldūdens</w:t>
      </w:r>
      <w:r w:rsidR="00A433F6" w:rsidRPr="00A732D8">
        <w:rPr>
          <w:rFonts w:ascii="Calibri" w:hAnsi="Calibri" w:cs="Calibri"/>
          <w:sz w:val="22"/>
        </w:rPr>
        <w:t xml:space="preserve"> (skatīt 4.1.</w:t>
      </w:r>
      <w:r w:rsidR="00AF038C">
        <w:rPr>
          <w:rFonts w:ascii="Calibri" w:hAnsi="Calibri" w:cs="Calibri"/>
          <w:sz w:val="22"/>
        </w:rPr>
        <w:t> </w:t>
      </w:r>
      <w:r w:rsidR="00A433F6" w:rsidRPr="00A732D8">
        <w:rPr>
          <w:rFonts w:ascii="Calibri" w:hAnsi="Calibri" w:cs="Calibri"/>
          <w:sz w:val="22"/>
        </w:rPr>
        <w:t>tabulu)</w:t>
      </w:r>
      <w:r w:rsidR="000D3121" w:rsidRPr="00A732D8">
        <w:rPr>
          <w:rFonts w:ascii="Calibri" w:hAnsi="Calibri" w:cs="Calibri"/>
          <w:sz w:val="22"/>
        </w:rPr>
        <w:t xml:space="preserve">, no tiem zālāju biotopu platība veido </w:t>
      </w:r>
      <w:r w:rsidR="00586343" w:rsidRPr="00A732D8">
        <w:rPr>
          <w:rFonts w:ascii="Calibri" w:hAnsi="Calibri" w:cs="Calibri"/>
          <w:sz w:val="22"/>
        </w:rPr>
        <w:t>37,</w:t>
      </w:r>
      <w:r w:rsidR="004C503B" w:rsidRPr="00A732D8">
        <w:rPr>
          <w:rFonts w:ascii="Calibri" w:hAnsi="Calibri" w:cs="Calibri"/>
          <w:sz w:val="22"/>
        </w:rPr>
        <w:t>0</w:t>
      </w:r>
      <w:r w:rsidR="00AF038C">
        <w:rPr>
          <w:rFonts w:ascii="Calibri" w:hAnsi="Calibri" w:cs="Calibri"/>
          <w:sz w:val="22"/>
        </w:rPr>
        <w:t> </w:t>
      </w:r>
      <w:r w:rsidR="000D3121" w:rsidRPr="00A732D8">
        <w:rPr>
          <w:rFonts w:ascii="Calibri" w:hAnsi="Calibri" w:cs="Calibri"/>
          <w:sz w:val="22"/>
        </w:rPr>
        <w:t xml:space="preserve">% no dabas parka teritorijas, </w:t>
      </w:r>
      <w:r w:rsidR="004D719E" w:rsidRPr="00A732D8">
        <w:rPr>
          <w:rFonts w:ascii="Calibri" w:hAnsi="Calibri" w:cs="Calibri"/>
          <w:sz w:val="22"/>
        </w:rPr>
        <w:t>pote</w:t>
      </w:r>
      <w:r w:rsidR="00AF038C">
        <w:rPr>
          <w:rFonts w:ascii="Calibri" w:hAnsi="Calibri" w:cs="Calibri"/>
          <w:sz w:val="22"/>
        </w:rPr>
        <w:t>nciāli BVZ</w:t>
      </w:r>
      <w:r w:rsidR="004D719E" w:rsidRPr="00A732D8">
        <w:rPr>
          <w:rFonts w:ascii="Calibri" w:hAnsi="Calibri" w:cs="Calibri"/>
          <w:sz w:val="22"/>
        </w:rPr>
        <w:t xml:space="preserve"> poligoni aizņem 159,28</w:t>
      </w:r>
      <w:r w:rsidR="00AF038C">
        <w:rPr>
          <w:rFonts w:ascii="Calibri" w:hAnsi="Calibri" w:cs="Calibri"/>
          <w:sz w:val="22"/>
        </w:rPr>
        <w:t> </w:t>
      </w:r>
      <w:r w:rsidR="004D719E" w:rsidRPr="00A732D8">
        <w:rPr>
          <w:rFonts w:ascii="Calibri" w:hAnsi="Calibri" w:cs="Calibri"/>
          <w:sz w:val="22"/>
        </w:rPr>
        <w:t>ha,</w:t>
      </w:r>
      <w:r w:rsidR="004D719E" w:rsidRPr="007C44A3">
        <w:rPr>
          <w:rFonts w:ascii="Calibri" w:hAnsi="Calibri" w:cs="Calibri"/>
          <w:sz w:val="22"/>
        </w:rPr>
        <w:t xml:space="preserve"> </w:t>
      </w:r>
      <w:r w:rsidR="000D3121" w:rsidRPr="007C44A3">
        <w:rPr>
          <w:rFonts w:ascii="Calibri" w:hAnsi="Calibri" w:cs="Calibri"/>
          <w:sz w:val="22"/>
        </w:rPr>
        <w:t>tomēr ievērojama zālāju biotopu platība šobrīd netiek atbilstoši apsaimniekota, kā rezultātā daudzviet dabas parka teritorijas agrāk apsaimniekotās zālāju platības ir aizaugušas ar kokiem un krūmiem</w:t>
      </w:r>
      <w:r w:rsidR="00D00969" w:rsidRPr="007C44A3">
        <w:rPr>
          <w:rFonts w:ascii="Calibri" w:hAnsi="Calibri" w:cs="Calibri"/>
          <w:sz w:val="22"/>
        </w:rPr>
        <w:t xml:space="preserve"> vai uzartas</w:t>
      </w:r>
      <w:r w:rsidR="000D3121" w:rsidRPr="007C44A3">
        <w:rPr>
          <w:rFonts w:ascii="Calibri" w:hAnsi="Calibri" w:cs="Calibri"/>
          <w:sz w:val="22"/>
        </w:rPr>
        <w:t xml:space="preserve">. </w:t>
      </w:r>
      <w:r w:rsidR="00C436E7" w:rsidRPr="007C44A3">
        <w:rPr>
          <w:rFonts w:ascii="Calibri" w:hAnsi="Calibri" w:cs="Calibri"/>
          <w:sz w:val="22"/>
        </w:rPr>
        <w:t>Dabas parka teritorijā, kopš iepriekšējā dabas aizsardzība</w:t>
      </w:r>
      <w:r w:rsidR="006F758C">
        <w:rPr>
          <w:rFonts w:ascii="Calibri" w:hAnsi="Calibri" w:cs="Calibri"/>
          <w:sz w:val="22"/>
        </w:rPr>
        <w:t>s plāna izstrādes ir uzarti 290 </w:t>
      </w:r>
      <w:r w:rsidR="00C436E7" w:rsidRPr="007C44A3">
        <w:rPr>
          <w:rFonts w:ascii="Calibri" w:hAnsi="Calibri" w:cs="Calibri"/>
          <w:sz w:val="22"/>
        </w:rPr>
        <w:t>ha dabisko vai potenciāli dabisko zālāju. Zālāju pamešanas rezultātā, kopš iepriekšējā dabas aizsardzības plāna izstrādes, dabas parka teritor</w:t>
      </w:r>
      <w:r w:rsidR="006F758C">
        <w:rPr>
          <w:rFonts w:ascii="Calibri" w:hAnsi="Calibri" w:cs="Calibri"/>
          <w:sz w:val="22"/>
        </w:rPr>
        <w:t>ijā pārkrūmojušies aptuveni 110 </w:t>
      </w:r>
      <w:r w:rsidR="00C436E7" w:rsidRPr="007C44A3">
        <w:rPr>
          <w:rFonts w:ascii="Calibri" w:hAnsi="Calibri" w:cs="Calibri"/>
          <w:sz w:val="22"/>
        </w:rPr>
        <w:t>ha</w:t>
      </w:r>
      <w:r w:rsidR="00C436E7" w:rsidRPr="007C44A3">
        <w:rPr>
          <w:rStyle w:val="FootnoteReference"/>
          <w:rFonts w:ascii="Calibri" w:hAnsi="Calibri" w:cs="Calibri"/>
          <w:sz w:val="22"/>
        </w:rPr>
        <w:footnoteReference w:id="28"/>
      </w:r>
      <w:r w:rsidR="006F758C">
        <w:rPr>
          <w:rFonts w:ascii="Calibri" w:hAnsi="Calibri" w:cs="Calibri"/>
          <w:sz w:val="22"/>
        </w:rPr>
        <w:t xml:space="preserve"> (60 ha – krūmāji, 50 </w:t>
      </w:r>
      <w:r w:rsidR="00C436E7" w:rsidRPr="007C44A3">
        <w:rPr>
          <w:rFonts w:ascii="Calibri" w:hAnsi="Calibri" w:cs="Calibri"/>
          <w:sz w:val="22"/>
        </w:rPr>
        <w:t>ha mežs) dabisko vai potenciāli dabisko zālāju platības.</w:t>
      </w:r>
      <w:r w:rsidR="0031350F" w:rsidRPr="007C44A3">
        <w:rPr>
          <w:rFonts w:ascii="Calibri" w:hAnsi="Calibri" w:cs="Calibri"/>
          <w:sz w:val="22"/>
        </w:rPr>
        <w:t xml:space="preserve"> Vēl viens no zālāju biotopu ietekmējošiem faktoriem ir </w:t>
      </w:r>
      <w:r w:rsidR="0031350F" w:rsidRPr="007C44A3">
        <w:rPr>
          <w:rFonts w:ascii="Calibri" w:hAnsi="Calibri" w:cs="Calibri"/>
          <w:sz w:val="22"/>
        </w:rPr>
        <w:lastRenderedPageBreak/>
        <w:t>pārāk intensīva apsaimniekošana</w:t>
      </w:r>
      <w:r w:rsidR="00C46ABE" w:rsidRPr="007C44A3">
        <w:rPr>
          <w:rFonts w:ascii="Calibri" w:hAnsi="Calibri" w:cs="Calibri"/>
          <w:sz w:val="22"/>
        </w:rPr>
        <w:t>, tieši pārāk intensīva ganīšana jeb pārganīšana. Dabas parkā šādu teritoriju skaits un lielums ikgadēji ir mainīgs.</w:t>
      </w:r>
    </w:p>
    <w:p w14:paraId="4F26D463" w14:textId="5271F028" w:rsidR="00901A13" w:rsidRPr="007C44A3" w:rsidRDefault="00D57BE0" w:rsidP="00901A13">
      <w:pPr>
        <w:spacing w:before="0" w:after="120"/>
        <w:jc w:val="both"/>
        <w:rPr>
          <w:rFonts w:ascii="Calibri" w:hAnsi="Calibri" w:cs="Calibri"/>
          <w:sz w:val="22"/>
        </w:rPr>
      </w:pPr>
      <w:r w:rsidRPr="007C44A3">
        <w:rPr>
          <w:rFonts w:ascii="Calibri" w:hAnsi="Calibri" w:cs="Calibri"/>
          <w:sz w:val="22"/>
        </w:rPr>
        <w:t>Kopš 2014.</w:t>
      </w:r>
      <w:r w:rsidR="006F758C">
        <w:rPr>
          <w:rFonts w:ascii="Calibri" w:hAnsi="Calibri" w:cs="Calibri"/>
          <w:sz w:val="22"/>
        </w:rPr>
        <w:t> </w:t>
      </w:r>
      <w:r w:rsidRPr="007C44A3">
        <w:rPr>
          <w:rFonts w:ascii="Calibri" w:hAnsi="Calibri" w:cs="Calibri"/>
          <w:sz w:val="22"/>
        </w:rPr>
        <w:t>gada ar kodu 6100 tiek apzīmēti par publiskajiem līdzekļiem (LIFE programmas, Latvijas Vides aizsardzības fonda finansējums u.c.) atjaunoti zālāju biotopi, kas kartēšanas brīdī vēl neatbilst nevienam no aizsargājamo zālāju biotopu veidiem, bet par kuriem ir zināms, ka turpinot apsaimniekošanu zālājs attīstīsies par kādu no ES nozīmes zālāju biotopiem vai kļūs par putnu BVZ. Dabas parkā “Dvietes pali</w:t>
      </w:r>
      <w:r w:rsidR="006F758C">
        <w:rPr>
          <w:rFonts w:ascii="Calibri" w:hAnsi="Calibri" w:cs="Calibri"/>
          <w:sz w:val="22"/>
        </w:rPr>
        <w:t xml:space="preserve">ene” šādi poligoni veido 100,38 ha lielas platības. </w:t>
      </w:r>
      <w:r w:rsidR="000D3121" w:rsidRPr="007C44A3">
        <w:rPr>
          <w:rFonts w:ascii="Calibri" w:hAnsi="Calibri" w:cs="Calibri"/>
          <w:sz w:val="22"/>
        </w:rPr>
        <w:t xml:space="preserve">Zālāju saglabāšanai ir vitāli svarīga nozīme ne tikai biotopu aizsardzībā, bet arī </w:t>
      </w:r>
      <w:r w:rsidRPr="007C44A3">
        <w:rPr>
          <w:rFonts w:ascii="Calibri" w:hAnsi="Calibri" w:cs="Calibri"/>
          <w:sz w:val="22"/>
        </w:rPr>
        <w:t xml:space="preserve">īpaši aizsargājamu un </w:t>
      </w:r>
      <w:r w:rsidR="000D3121" w:rsidRPr="007C44A3">
        <w:rPr>
          <w:rFonts w:ascii="Calibri" w:hAnsi="Calibri" w:cs="Calibri"/>
          <w:sz w:val="22"/>
        </w:rPr>
        <w:t xml:space="preserve">retu bezmugurkaulnieku, augu un putnu sugu </w:t>
      </w:r>
      <w:r w:rsidRPr="007C44A3">
        <w:rPr>
          <w:rFonts w:ascii="Calibri" w:hAnsi="Calibri" w:cs="Calibri"/>
          <w:sz w:val="22"/>
        </w:rPr>
        <w:t xml:space="preserve">dzīvotnes </w:t>
      </w:r>
      <w:r w:rsidR="000D3121" w:rsidRPr="007C44A3">
        <w:rPr>
          <w:rFonts w:ascii="Calibri" w:hAnsi="Calibri" w:cs="Calibri"/>
          <w:sz w:val="22"/>
        </w:rPr>
        <w:t>saglabāšanai.</w:t>
      </w:r>
      <w:r w:rsidR="00D00969" w:rsidRPr="007C44A3">
        <w:rPr>
          <w:rFonts w:ascii="Calibri" w:hAnsi="Calibri" w:cs="Calibri"/>
          <w:sz w:val="22"/>
        </w:rPr>
        <w:t xml:space="preserve"> </w:t>
      </w:r>
    </w:p>
    <w:p w14:paraId="53765E51" w14:textId="09B081C7" w:rsidR="007C44A3" w:rsidRDefault="007C44A3" w:rsidP="007C44A3">
      <w:pPr>
        <w:spacing w:before="0" w:after="120"/>
        <w:jc w:val="both"/>
        <w:rPr>
          <w:rFonts w:ascii="Calibri" w:hAnsi="Calibri" w:cs="Calibri"/>
          <w:sz w:val="22"/>
        </w:rPr>
      </w:pPr>
      <w:r w:rsidRPr="007C44A3">
        <w:rPr>
          <w:rFonts w:ascii="Calibri" w:hAnsi="Calibri" w:cs="Calibri"/>
          <w:sz w:val="22"/>
        </w:rPr>
        <w:t>Lai gan lielāko daļu dabas parka platības aizņem lauksaimniecībā izmantojamās zemes (7</w:t>
      </w:r>
      <w:r w:rsidR="009872A3">
        <w:rPr>
          <w:rFonts w:ascii="Calibri" w:hAnsi="Calibri" w:cs="Calibri"/>
          <w:sz w:val="22"/>
        </w:rPr>
        <w:t>1</w:t>
      </w:r>
      <w:r w:rsidRPr="007C44A3">
        <w:rPr>
          <w:rFonts w:ascii="Calibri" w:hAnsi="Calibri" w:cs="Calibri"/>
          <w:sz w:val="22"/>
        </w:rPr>
        <w:t>,</w:t>
      </w:r>
      <w:r w:rsidR="009872A3">
        <w:rPr>
          <w:rFonts w:ascii="Calibri" w:hAnsi="Calibri" w:cs="Calibri"/>
          <w:sz w:val="22"/>
        </w:rPr>
        <w:t>2</w:t>
      </w:r>
      <w:r w:rsidR="006F758C">
        <w:rPr>
          <w:rFonts w:ascii="Calibri" w:hAnsi="Calibri" w:cs="Calibri"/>
          <w:sz w:val="22"/>
        </w:rPr>
        <w:t> </w:t>
      </w:r>
      <w:r w:rsidRPr="007C44A3">
        <w:rPr>
          <w:rFonts w:ascii="Calibri" w:hAnsi="Calibri" w:cs="Calibri"/>
          <w:sz w:val="22"/>
        </w:rPr>
        <w:t xml:space="preserve">%) un tajās konstatētie </w:t>
      </w:r>
      <w:r w:rsidRPr="00703A24">
        <w:rPr>
          <w:rFonts w:ascii="Calibri" w:hAnsi="Calibri" w:cs="Calibri"/>
          <w:sz w:val="22"/>
        </w:rPr>
        <w:t>ES nozīmes īpaši aizsargājamie zālāju biotopi (3</w:t>
      </w:r>
      <w:r w:rsidR="009872A3" w:rsidRPr="00703A24">
        <w:rPr>
          <w:rFonts w:ascii="Calibri" w:hAnsi="Calibri" w:cs="Calibri"/>
          <w:sz w:val="22"/>
        </w:rPr>
        <w:t>7</w:t>
      </w:r>
      <w:r w:rsidRPr="00703A24">
        <w:rPr>
          <w:rFonts w:ascii="Calibri" w:hAnsi="Calibri" w:cs="Calibri"/>
          <w:sz w:val="22"/>
        </w:rPr>
        <w:t>,</w:t>
      </w:r>
      <w:r w:rsidR="004C503B" w:rsidRPr="00703A24">
        <w:rPr>
          <w:rFonts w:ascii="Calibri" w:hAnsi="Calibri" w:cs="Calibri"/>
          <w:sz w:val="22"/>
        </w:rPr>
        <w:t>0</w:t>
      </w:r>
      <w:r w:rsidR="006F758C">
        <w:rPr>
          <w:rFonts w:ascii="Calibri" w:hAnsi="Calibri" w:cs="Calibri"/>
          <w:sz w:val="22"/>
        </w:rPr>
        <w:t> </w:t>
      </w:r>
      <w:r w:rsidRPr="00703A24">
        <w:rPr>
          <w:rFonts w:ascii="Calibri" w:hAnsi="Calibri" w:cs="Calibri"/>
          <w:sz w:val="22"/>
        </w:rPr>
        <w:t>%),</w:t>
      </w:r>
      <w:r w:rsidRPr="007C44A3">
        <w:rPr>
          <w:rFonts w:ascii="Calibri" w:hAnsi="Calibri" w:cs="Calibri"/>
          <w:sz w:val="22"/>
        </w:rPr>
        <w:t xml:space="preserve"> ekoloģiski nozīmīgu dabas aizsardzības vērtību veido ES nozīmes īpaši aizsargājamo saldūdens </w:t>
      </w:r>
      <w:r w:rsidRPr="00703A24">
        <w:rPr>
          <w:rFonts w:ascii="Calibri" w:hAnsi="Calibri" w:cs="Calibri"/>
          <w:sz w:val="22"/>
        </w:rPr>
        <w:t>(</w:t>
      </w:r>
      <w:r w:rsidR="009872A3" w:rsidRPr="00703A24">
        <w:rPr>
          <w:rFonts w:ascii="Calibri" w:hAnsi="Calibri" w:cs="Calibri"/>
          <w:sz w:val="22"/>
        </w:rPr>
        <w:t>0,7</w:t>
      </w:r>
      <w:r w:rsidR="00703A24" w:rsidRPr="0049408B">
        <w:rPr>
          <w:rFonts w:ascii="Calibri" w:hAnsi="Calibri" w:cs="Calibri"/>
          <w:sz w:val="22"/>
        </w:rPr>
        <w:t>0</w:t>
      </w:r>
      <w:r w:rsidR="006F758C">
        <w:rPr>
          <w:rFonts w:ascii="Calibri" w:hAnsi="Calibri" w:cs="Calibri"/>
          <w:sz w:val="22"/>
        </w:rPr>
        <w:t> </w:t>
      </w:r>
      <w:r w:rsidRPr="00703A24">
        <w:rPr>
          <w:rFonts w:ascii="Calibri" w:hAnsi="Calibri" w:cs="Calibri"/>
          <w:sz w:val="22"/>
        </w:rPr>
        <w:t>%)</w:t>
      </w:r>
      <w:r w:rsidRPr="007C44A3">
        <w:rPr>
          <w:rFonts w:ascii="Calibri" w:hAnsi="Calibri" w:cs="Calibri"/>
          <w:sz w:val="22"/>
        </w:rPr>
        <w:t xml:space="preserve"> un meža biotopu platības (</w:t>
      </w:r>
      <w:r w:rsidRPr="00985CF5">
        <w:rPr>
          <w:rFonts w:ascii="Calibri" w:hAnsi="Calibri" w:cs="Calibri"/>
          <w:sz w:val="22"/>
        </w:rPr>
        <w:t>1,</w:t>
      </w:r>
      <w:r w:rsidR="00985CF5" w:rsidRPr="00985CF5">
        <w:rPr>
          <w:rFonts w:ascii="Calibri" w:hAnsi="Calibri" w:cs="Calibri"/>
          <w:sz w:val="22"/>
        </w:rPr>
        <w:t>58</w:t>
      </w:r>
      <w:r w:rsidR="006F758C">
        <w:rPr>
          <w:rFonts w:ascii="Calibri" w:hAnsi="Calibri" w:cs="Calibri"/>
          <w:sz w:val="22"/>
        </w:rPr>
        <w:t> </w:t>
      </w:r>
      <w:r w:rsidRPr="00985CF5">
        <w:rPr>
          <w:rFonts w:ascii="Calibri" w:hAnsi="Calibri" w:cs="Calibri"/>
          <w:sz w:val="22"/>
        </w:rPr>
        <w:t>%).</w:t>
      </w:r>
      <w:r w:rsidRPr="007C44A3">
        <w:rPr>
          <w:rFonts w:ascii="Calibri" w:hAnsi="Calibri" w:cs="Calibri"/>
          <w:sz w:val="22"/>
        </w:rPr>
        <w:t xml:space="preserve"> Lielākā daļa dabas parkā esošie meži atbilst ES nozīmes meža biotopam – </w:t>
      </w:r>
      <w:r w:rsidR="009C012D">
        <w:rPr>
          <w:rFonts w:ascii="Calibri" w:hAnsi="Calibri" w:cs="Calibri"/>
          <w:sz w:val="22"/>
        </w:rPr>
        <w:t>veci vai dabiski boreāli meži</w:t>
      </w:r>
      <w:r w:rsidRPr="007C44A3">
        <w:rPr>
          <w:rFonts w:ascii="Calibri" w:hAnsi="Calibri" w:cs="Calibri"/>
          <w:sz w:val="22"/>
        </w:rPr>
        <w:t xml:space="preserve"> (</w:t>
      </w:r>
      <w:r w:rsidR="004C503B">
        <w:rPr>
          <w:rFonts w:ascii="Calibri" w:hAnsi="Calibri" w:cs="Calibri"/>
          <w:sz w:val="22"/>
        </w:rPr>
        <w:t>26,5</w:t>
      </w:r>
      <w:r w:rsidR="006F758C">
        <w:rPr>
          <w:rFonts w:ascii="Calibri" w:hAnsi="Calibri" w:cs="Calibri"/>
          <w:sz w:val="22"/>
        </w:rPr>
        <w:t> </w:t>
      </w:r>
      <w:r w:rsidRPr="007C44A3">
        <w:rPr>
          <w:rFonts w:ascii="Calibri" w:hAnsi="Calibri" w:cs="Calibri"/>
          <w:sz w:val="22"/>
        </w:rPr>
        <w:t>ha)</w:t>
      </w:r>
      <w:r w:rsidR="009C012D">
        <w:rPr>
          <w:rFonts w:ascii="Calibri" w:hAnsi="Calibri" w:cs="Calibri"/>
          <w:sz w:val="22"/>
        </w:rPr>
        <w:t xml:space="preserve"> un laks</w:t>
      </w:r>
      <w:r w:rsidR="006F758C">
        <w:rPr>
          <w:rFonts w:ascii="Calibri" w:hAnsi="Calibri" w:cs="Calibri"/>
          <w:sz w:val="22"/>
        </w:rPr>
        <w:t>taugiem bagāti egļu meži (25,11 </w:t>
      </w:r>
      <w:r w:rsidR="009C012D">
        <w:rPr>
          <w:rFonts w:ascii="Calibri" w:hAnsi="Calibri" w:cs="Calibri"/>
          <w:sz w:val="22"/>
        </w:rPr>
        <w:t>ha)</w:t>
      </w:r>
      <w:r w:rsidRPr="007C44A3">
        <w:rPr>
          <w:rFonts w:ascii="Calibri" w:hAnsi="Calibri" w:cs="Calibri"/>
          <w:sz w:val="22"/>
        </w:rPr>
        <w:t xml:space="preserve">. </w:t>
      </w:r>
      <w:r w:rsidR="000E7B35">
        <w:rPr>
          <w:rFonts w:ascii="Calibri" w:hAnsi="Calibri" w:cs="Calibri"/>
          <w:sz w:val="22"/>
        </w:rPr>
        <w:t>Lai uzlabotu teritorijas vienotību un dabas aizsardzības vērtību, dabas parkā ir veikti un tiek plānoti arī turpmāk kompleksi atjaunošanas pasākumi, kas ietver arī hidroloģisko atjaunošanu un neiejaukšanos meža biotopos.</w:t>
      </w:r>
    </w:p>
    <w:p w14:paraId="446F0DEB" w14:textId="536F555B" w:rsidR="00901A13" w:rsidRPr="007C44A3" w:rsidRDefault="00901A13" w:rsidP="00901A13">
      <w:pPr>
        <w:spacing w:before="0" w:after="120"/>
        <w:jc w:val="both"/>
        <w:rPr>
          <w:rFonts w:ascii="Calibri" w:hAnsi="Calibri" w:cs="Calibri"/>
          <w:sz w:val="22"/>
        </w:rPr>
      </w:pPr>
      <w:r w:rsidRPr="007C44A3">
        <w:rPr>
          <w:rFonts w:ascii="Calibri" w:hAnsi="Calibri" w:cs="Calibri"/>
          <w:sz w:val="22"/>
        </w:rPr>
        <w:t xml:space="preserve">Biotopu apsaimniekošanas pasākumu karti skatīt Pielikuma </w:t>
      </w:r>
      <w:r w:rsidR="007A26BB">
        <w:rPr>
          <w:rFonts w:ascii="Calibri" w:hAnsi="Calibri" w:cs="Calibri"/>
          <w:sz w:val="22"/>
        </w:rPr>
        <w:t xml:space="preserve">“Grafiskā daļa” </w:t>
      </w:r>
      <w:r w:rsidRPr="007C44A3">
        <w:rPr>
          <w:rFonts w:ascii="Calibri" w:hAnsi="Calibri" w:cs="Calibri"/>
          <w:sz w:val="22"/>
        </w:rPr>
        <w:t>25.</w:t>
      </w:r>
      <w:r w:rsidR="006F758C">
        <w:rPr>
          <w:rFonts w:ascii="Calibri" w:hAnsi="Calibri" w:cs="Calibri"/>
          <w:sz w:val="22"/>
        </w:rPr>
        <w:t> </w:t>
      </w:r>
      <w:r w:rsidRPr="007C44A3">
        <w:rPr>
          <w:rFonts w:ascii="Calibri" w:hAnsi="Calibri" w:cs="Calibri"/>
          <w:sz w:val="22"/>
        </w:rPr>
        <w:t>attēlā.</w:t>
      </w:r>
    </w:p>
    <w:p w14:paraId="770283CE" w14:textId="77777777" w:rsidR="00A06539" w:rsidRDefault="00A06539" w:rsidP="007552D7">
      <w:pPr>
        <w:spacing w:before="0" w:after="120"/>
        <w:jc w:val="right"/>
        <w:rPr>
          <w:rFonts w:ascii="Calibri" w:hAnsi="Calibri" w:cs="Calibri"/>
          <w:i/>
          <w:iCs/>
          <w:sz w:val="20"/>
          <w:szCs w:val="20"/>
        </w:rPr>
      </w:pPr>
    </w:p>
    <w:p w14:paraId="368760AF" w14:textId="77777777" w:rsidR="00A06539" w:rsidRDefault="00A06539" w:rsidP="007552D7">
      <w:pPr>
        <w:spacing w:before="0" w:after="120"/>
        <w:jc w:val="right"/>
        <w:rPr>
          <w:rFonts w:ascii="Calibri" w:hAnsi="Calibri" w:cs="Calibri"/>
          <w:i/>
          <w:iCs/>
          <w:sz w:val="20"/>
          <w:szCs w:val="20"/>
        </w:rPr>
      </w:pPr>
    </w:p>
    <w:p w14:paraId="0294F451" w14:textId="77777777" w:rsidR="00A06539" w:rsidRDefault="00A06539" w:rsidP="007552D7">
      <w:pPr>
        <w:spacing w:before="0" w:after="120"/>
        <w:jc w:val="right"/>
        <w:rPr>
          <w:rFonts w:ascii="Calibri" w:hAnsi="Calibri" w:cs="Calibri"/>
          <w:i/>
          <w:iCs/>
          <w:sz w:val="20"/>
          <w:szCs w:val="20"/>
        </w:rPr>
      </w:pPr>
    </w:p>
    <w:p w14:paraId="276D79A1" w14:textId="77777777" w:rsidR="00A06539" w:rsidRDefault="00A06539" w:rsidP="007552D7">
      <w:pPr>
        <w:spacing w:before="0" w:after="120"/>
        <w:jc w:val="right"/>
        <w:rPr>
          <w:rFonts w:ascii="Calibri" w:hAnsi="Calibri" w:cs="Calibri"/>
          <w:i/>
          <w:iCs/>
          <w:sz w:val="20"/>
          <w:szCs w:val="20"/>
        </w:rPr>
      </w:pPr>
    </w:p>
    <w:p w14:paraId="7000059C" w14:textId="712A6863" w:rsidR="00917A94" w:rsidRPr="00917A94" w:rsidRDefault="00917A94" w:rsidP="007552D7">
      <w:pPr>
        <w:spacing w:before="0" w:after="120"/>
        <w:jc w:val="right"/>
        <w:rPr>
          <w:rFonts w:ascii="Calibri" w:hAnsi="Calibri" w:cs="Calibri"/>
          <w:i/>
          <w:iCs/>
          <w:sz w:val="20"/>
          <w:szCs w:val="20"/>
        </w:rPr>
      </w:pPr>
      <w:r w:rsidRPr="00985CF5">
        <w:rPr>
          <w:rFonts w:ascii="Calibri" w:hAnsi="Calibri" w:cs="Calibri"/>
          <w:i/>
          <w:iCs/>
          <w:sz w:val="20"/>
          <w:szCs w:val="20"/>
        </w:rPr>
        <w:t>4.1.</w:t>
      </w:r>
      <w:r w:rsidR="006F758C">
        <w:rPr>
          <w:rFonts w:ascii="Calibri" w:hAnsi="Calibri" w:cs="Calibri"/>
          <w:i/>
          <w:iCs/>
          <w:sz w:val="20"/>
          <w:szCs w:val="20"/>
        </w:rPr>
        <w:t> </w:t>
      </w:r>
      <w:r w:rsidRPr="00985CF5">
        <w:rPr>
          <w:rFonts w:ascii="Calibri" w:hAnsi="Calibri" w:cs="Calibri"/>
          <w:i/>
          <w:iCs/>
          <w:sz w:val="20"/>
          <w:szCs w:val="20"/>
        </w:rPr>
        <w:t xml:space="preserve">tabula. </w:t>
      </w:r>
      <w:r w:rsidRPr="00985CF5">
        <w:rPr>
          <w:rFonts w:ascii="Calibri" w:hAnsi="Calibri" w:cs="Calibri"/>
          <w:b/>
          <w:bCs/>
          <w:i/>
          <w:iCs/>
          <w:sz w:val="20"/>
          <w:szCs w:val="20"/>
        </w:rPr>
        <w:t>Latvijas un ES nozīmes īpaši aizsargājamie biotopi dabas parka teritorijā</w:t>
      </w:r>
    </w:p>
    <w:tbl>
      <w:tblPr>
        <w:tblpPr w:leftFromText="180" w:rightFromText="180" w:vertAnchor="text" w:tblpXSpec="center"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05"/>
        <w:gridCol w:w="2268"/>
        <w:gridCol w:w="1276"/>
        <w:gridCol w:w="1729"/>
        <w:gridCol w:w="1673"/>
      </w:tblGrid>
      <w:tr w:rsidR="00917A94" w:rsidRPr="00917A94" w14:paraId="59E212FB" w14:textId="77777777" w:rsidTr="363A3CBD">
        <w:trPr>
          <w:cantSplit/>
          <w:trHeight w:val="70"/>
          <w:tblHeader/>
        </w:trPr>
        <w:tc>
          <w:tcPr>
            <w:tcW w:w="567" w:type="dxa"/>
            <w:shd w:val="clear" w:color="auto" w:fill="auto"/>
            <w:vAlign w:val="center"/>
          </w:tcPr>
          <w:p w14:paraId="4BE42463" w14:textId="77777777" w:rsidR="00917A94" w:rsidRPr="00917A94" w:rsidRDefault="00917A94" w:rsidP="00917A94">
            <w:pPr>
              <w:spacing w:before="0" w:after="0"/>
              <w:jc w:val="center"/>
              <w:rPr>
                <w:rFonts w:ascii="Calibri" w:hAnsi="Calibri" w:cs="Calibri"/>
                <w:b/>
                <w:bCs/>
                <w:sz w:val="22"/>
              </w:rPr>
            </w:pPr>
            <w:bookmarkStart w:id="42" w:name="_Hlk17906830"/>
            <w:r w:rsidRPr="00917A94">
              <w:rPr>
                <w:rFonts w:ascii="Calibri" w:hAnsi="Calibri" w:cs="Calibri"/>
                <w:b/>
                <w:bCs/>
                <w:sz w:val="22"/>
              </w:rPr>
              <w:t>Nr.</w:t>
            </w:r>
          </w:p>
          <w:p w14:paraId="0A54C767" w14:textId="77777777" w:rsidR="00917A94" w:rsidRPr="00917A94" w:rsidRDefault="00917A94" w:rsidP="00917A94">
            <w:pPr>
              <w:spacing w:before="0" w:after="0"/>
              <w:jc w:val="center"/>
              <w:rPr>
                <w:rFonts w:ascii="Calibri" w:eastAsia="Arial Unicode MS" w:hAnsi="Calibri" w:cs="Calibri"/>
                <w:b/>
                <w:bCs/>
                <w:sz w:val="22"/>
              </w:rPr>
            </w:pPr>
            <w:r w:rsidRPr="00917A94">
              <w:rPr>
                <w:rFonts w:ascii="Calibri" w:hAnsi="Calibri" w:cs="Calibri"/>
                <w:b/>
                <w:bCs/>
                <w:sz w:val="22"/>
              </w:rPr>
              <w:t>p.k.</w:t>
            </w:r>
          </w:p>
        </w:tc>
        <w:tc>
          <w:tcPr>
            <w:tcW w:w="2405" w:type="dxa"/>
            <w:shd w:val="clear" w:color="auto" w:fill="auto"/>
            <w:vAlign w:val="center"/>
          </w:tcPr>
          <w:p w14:paraId="7172814C" w14:textId="77777777" w:rsidR="00917A94" w:rsidRPr="00917A94" w:rsidRDefault="00917A94" w:rsidP="00917A94">
            <w:pPr>
              <w:spacing w:before="0" w:after="0"/>
              <w:jc w:val="center"/>
              <w:rPr>
                <w:rFonts w:ascii="Calibri" w:eastAsia="Arial Unicode MS" w:hAnsi="Calibri" w:cs="Calibri"/>
                <w:b/>
                <w:bCs/>
                <w:sz w:val="22"/>
              </w:rPr>
            </w:pPr>
            <w:r w:rsidRPr="00917A94">
              <w:rPr>
                <w:rFonts w:ascii="Calibri" w:hAnsi="Calibri" w:cs="Calibri"/>
                <w:b/>
                <w:bCs/>
                <w:sz w:val="22"/>
              </w:rPr>
              <w:t>Latvijas īpaši aizsargājamā biotopa nosaukums, kods</w:t>
            </w:r>
            <w:r w:rsidRPr="00917A94">
              <w:rPr>
                <w:rFonts w:ascii="Calibri" w:hAnsi="Calibri" w:cs="Calibri"/>
                <w:b/>
                <w:bCs/>
                <w:sz w:val="22"/>
                <w:vertAlign w:val="superscript"/>
              </w:rPr>
              <w:t>1</w:t>
            </w:r>
          </w:p>
        </w:tc>
        <w:tc>
          <w:tcPr>
            <w:tcW w:w="2268" w:type="dxa"/>
            <w:shd w:val="clear" w:color="auto" w:fill="auto"/>
            <w:vAlign w:val="center"/>
          </w:tcPr>
          <w:p w14:paraId="50D73A5E" w14:textId="5286FD4D" w:rsidR="00917A94" w:rsidRPr="00917A94" w:rsidRDefault="006F758C" w:rsidP="00917A94">
            <w:pPr>
              <w:spacing w:before="0" w:after="0"/>
              <w:jc w:val="center"/>
              <w:rPr>
                <w:rFonts w:ascii="Calibri" w:hAnsi="Calibri" w:cs="Calibri"/>
                <w:b/>
                <w:bCs/>
                <w:sz w:val="22"/>
              </w:rPr>
            </w:pPr>
            <w:r>
              <w:rPr>
                <w:rFonts w:ascii="Calibri" w:hAnsi="Calibri" w:cs="Calibri"/>
                <w:b/>
                <w:bCs/>
                <w:sz w:val="22"/>
              </w:rPr>
              <w:t>Biotopu d</w:t>
            </w:r>
            <w:r w:rsidR="00917A94" w:rsidRPr="00917A94">
              <w:rPr>
                <w:rFonts w:ascii="Calibri" w:hAnsi="Calibri" w:cs="Calibri"/>
                <w:b/>
                <w:bCs/>
                <w:sz w:val="22"/>
              </w:rPr>
              <w:t>irektīvas</w:t>
            </w:r>
          </w:p>
          <w:p w14:paraId="6BE7086E" w14:textId="77777777" w:rsidR="00917A94" w:rsidRPr="00917A94" w:rsidRDefault="00917A94" w:rsidP="00917A94">
            <w:pPr>
              <w:spacing w:before="0" w:after="0"/>
              <w:jc w:val="center"/>
              <w:rPr>
                <w:rFonts w:ascii="Calibri" w:hAnsi="Calibri" w:cs="Calibri"/>
                <w:b/>
                <w:bCs/>
                <w:sz w:val="22"/>
              </w:rPr>
            </w:pPr>
            <w:r w:rsidRPr="00917A94">
              <w:rPr>
                <w:rFonts w:ascii="Calibri" w:hAnsi="Calibri" w:cs="Calibri"/>
                <w:b/>
                <w:bCs/>
                <w:sz w:val="22"/>
              </w:rPr>
              <w:t>I pielikuma biotops, kods</w:t>
            </w:r>
          </w:p>
        </w:tc>
        <w:tc>
          <w:tcPr>
            <w:tcW w:w="1276" w:type="dxa"/>
            <w:shd w:val="clear" w:color="auto" w:fill="auto"/>
            <w:vAlign w:val="center"/>
          </w:tcPr>
          <w:p w14:paraId="193B4D76" w14:textId="77777777" w:rsidR="00917A94" w:rsidRPr="00917A94" w:rsidRDefault="00917A94" w:rsidP="00917A94">
            <w:pPr>
              <w:spacing w:before="0" w:after="0"/>
              <w:jc w:val="center"/>
              <w:rPr>
                <w:rFonts w:ascii="Calibri" w:hAnsi="Calibri" w:cs="Calibri"/>
                <w:b/>
                <w:bCs/>
                <w:sz w:val="22"/>
              </w:rPr>
            </w:pPr>
            <w:r w:rsidRPr="00917A94">
              <w:rPr>
                <w:rFonts w:ascii="Calibri" w:hAnsi="Calibri" w:cs="Calibri"/>
                <w:b/>
                <w:bCs/>
                <w:sz w:val="22"/>
              </w:rPr>
              <w:t>Biotopa platība (ha)</w:t>
            </w:r>
          </w:p>
        </w:tc>
        <w:tc>
          <w:tcPr>
            <w:tcW w:w="1729" w:type="dxa"/>
            <w:shd w:val="clear" w:color="auto" w:fill="auto"/>
            <w:vAlign w:val="center"/>
          </w:tcPr>
          <w:p w14:paraId="1317781E" w14:textId="77777777" w:rsidR="00917A94" w:rsidRPr="00917A94" w:rsidRDefault="00917A94" w:rsidP="00917A94">
            <w:pPr>
              <w:spacing w:before="0" w:after="0"/>
              <w:jc w:val="center"/>
              <w:rPr>
                <w:rFonts w:ascii="Calibri" w:hAnsi="Calibri" w:cs="Calibri"/>
                <w:b/>
                <w:bCs/>
                <w:sz w:val="22"/>
              </w:rPr>
            </w:pPr>
            <w:r w:rsidRPr="00917A94">
              <w:rPr>
                <w:rFonts w:ascii="Calibri" w:hAnsi="Calibri" w:cs="Calibri"/>
                <w:b/>
                <w:bCs/>
                <w:sz w:val="22"/>
              </w:rPr>
              <w:t>Biotopa aizņemtā platība no dabas parka kopējās platības (%)</w:t>
            </w:r>
          </w:p>
        </w:tc>
        <w:tc>
          <w:tcPr>
            <w:tcW w:w="1673" w:type="dxa"/>
            <w:shd w:val="clear" w:color="auto" w:fill="auto"/>
            <w:vAlign w:val="center"/>
          </w:tcPr>
          <w:p w14:paraId="0667DEFC" w14:textId="77777777" w:rsidR="00917A94" w:rsidRPr="00917A94" w:rsidRDefault="00917A94" w:rsidP="00917A94">
            <w:pPr>
              <w:spacing w:before="0" w:after="0"/>
              <w:jc w:val="center"/>
              <w:rPr>
                <w:rFonts w:ascii="Calibri" w:hAnsi="Calibri" w:cs="Calibri"/>
                <w:b/>
                <w:bCs/>
                <w:sz w:val="22"/>
              </w:rPr>
            </w:pPr>
            <w:r w:rsidRPr="00917A94">
              <w:rPr>
                <w:rFonts w:ascii="Calibri" w:hAnsi="Calibri" w:cs="Calibri"/>
                <w:b/>
                <w:bCs/>
                <w:sz w:val="22"/>
              </w:rPr>
              <w:t xml:space="preserve">ES nozīmes aizsargājamā biotopa platības attiecība (%) pret biotopa platību </w:t>
            </w:r>
            <w:r w:rsidRPr="0049408B">
              <w:rPr>
                <w:rFonts w:ascii="Calibri" w:hAnsi="Calibri" w:cs="Calibri"/>
                <w:b/>
                <w:bCs/>
                <w:i/>
                <w:iCs/>
                <w:sz w:val="22"/>
              </w:rPr>
              <w:t>Natura 2000</w:t>
            </w:r>
            <w:r w:rsidRPr="00917A94">
              <w:rPr>
                <w:rFonts w:ascii="Calibri" w:hAnsi="Calibri" w:cs="Calibri"/>
                <w:b/>
                <w:bCs/>
                <w:sz w:val="22"/>
              </w:rPr>
              <w:t xml:space="preserve"> teritorijās Latvijā</w:t>
            </w:r>
          </w:p>
        </w:tc>
      </w:tr>
      <w:tr w:rsidR="00917A94" w:rsidRPr="00917A94" w14:paraId="2F3CE547" w14:textId="77777777" w:rsidTr="363A3CBD">
        <w:trPr>
          <w:trHeight w:val="333"/>
        </w:trPr>
        <w:tc>
          <w:tcPr>
            <w:tcW w:w="567" w:type="dxa"/>
            <w:shd w:val="clear" w:color="auto" w:fill="auto"/>
          </w:tcPr>
          <w:p w14:paraId="50FF122E"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w:t>
            </w:r>
          </w:p>
        </w:tc>
        <w:tc>
          <w:tcPr>
            <w:tcW w:w="2405" w:type="dxa"/>
            <w:shd w:val="clear" w:color="auto" w:fill="auto"/>
          </w:tcPr>
          <w:p w14:paraId="6469573C" w14:textId="77777777" w:rsidR="00917A94" w:rsidRPr="00917A94" w:rsidRDefault="00917A94" w:rsidP="00917A94">
            <w:pPr>
              <w:pStyle w:val="ListParagraph"/>
              <w:spacing w:after="0" w:line="240" w:lineRule="auto"/>
              <w:ind w:left="0"/>
              <w:rPr>
                <w:rFonts w:ascii="Calibri" w:eastAsia="Arial Unicode MS" w:hAnsi="Calibri" w:cs="Calibri"/>
                <w:iCs/>
              </w:rPr>
            </w:pPr>
            <w:r w:rsidRPr="00917A94">
              <w:rPr>
                <w:rFonts w:ascii="Calibri" w:hAnsi="Calibri" w:cs="Calibri"/>
              </w:rPr>
              <w:t xml:space="preserve">3.2. </w:t>
            </w:r>
            <w:r w:rsidRPr="000058A6">
              <w:rPr>
                <w:rFonts w:ascii="Calibri" w:hAnsi="Calibri" w:cs="Calibri"/>
                <w:lang w:val="lv-LV"/>
              </w:rPr>
              <w:t>Smiltāju zālāji</w:t>
            </w:r>
          </w:p>
        </w:tc>
        <w:tc>
          <w:tcPr>
            <w:tcW w:w="2268" w:type="dxa"/>
          </w:tcPr>
          <w:p w14:paraId="3844818C"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color w:val="000000"/>
                <w:sz w:val="22"/>
                <w:lang w:eastAsia="en-GB"/>
              </w:rPr>
              <w:t>6120*</w:t>
            </w:r>
            <w:r w:rsidRPr="00917A94">
              <w:rPr>
                <w:rFonts w:ascii="Calibri" w:hAnsi="Calibri" w:cs="Calibri"/>
                <w:sz w:val="22"/>
              </w:rPr>
              <w:t xml:space="preserve"> </w:t>
            </w:r>
            <w:r w:rsidRPr="00917A94">
              <w:rPr>
                <w:rFonts w:ascii="Calibri" w:hAnsi="Calibri" w:cs="Calibri"/>
                <w:color w:val="000000"/>
                <w:sz w:val="22"/>
                <w:lang w:eastAsia="en-GB"/>
              </w:rPr>
              <w:t>Smiltāju zālāji</w:t>
            </w:r>
          </w:p>
        </w:tc>
        <w:tc>
          <w:tcPr>
            <w:tcW w:w="1276" w:type="dxa"/>
            <w:vAlign w:val="bottom"/>
          </w:tcPr>
          <w:p w14:paraId="372AAF27" w14:textId="25B97D04" w:rsidR="00917A94" w:rsidRPr="00917A94" w:rsidRDefault="00917A94" w:rsidP="00917A94">
            <w:pPr>
              <w:spacing w:before="0" w:after="0"/>
              <w:jc w:val="center"/>
              <w:rPr>
                <w:rFonts w:ascii="Calibri" w:hAnsi="Calibri" w:cs="Calibri"/>
                <w:color w:val="000000"/>
                <w:sz w:val="22"/>
                <w:lang w:eastAsia="en-GB"/>
              </w:rPr>
            </w:pPr>
            <w:r w:rsidRPr="00917A94">
              <w:rPr>
                <w:rFonts w:ascii="Calibri" w:hAnsi="Calibri" w:cs="Calibri"/>
                <w:color w:val="000000"/>
                <w:sz w:val="22"/>
              </w:rPr>
              <w:t>22,7</w:t>
            </w:r>
            <w:r w:rsidR="002F1B5D">
              <w:rPr>
                <w:rFonts w:ascii="Calibri" w:hAnsi="Calibri" w:cs="Calibri"/>
                <w:color w:val="000000"/>
                <w:sz w:val="22"/>
              </w:rPr>
              <w:t>7</w:t>
            </w:r>
          </w:p>
        </w:tc>
        <w:tc>
          <w:tcPr>
            <w:tcW w:w="1729" w:type="dxa"/>
            <w:vAlign w:val="bottom"/>
          </w:tcPr>
          <w:p w14:paraId="7B8E3618" w14:textId="77777777" w:rsidR="00917A94" w:rsidRPr="00917A94" w:rsidRDefault="00917A94" w:rsidP="00917A94">
            <w:pPr>
              <w:spacing w:before="0" w:after="0"/>
              <w:jc w:val="center"/>
              <w:rPr>
                <w:rFonts w:ascii="Calibri" w:hAnsi="Calibri" w:cs="Calibri"/>
                <w:color w:val="000000"/>
                <w:sz w:val="22"/>
              </w:rPr>
            </w:pPr>
            <w:r w:rsidRPr="007A7BB8">
              <w:rPr>
                <w:rFonts w:ascii="Calibri" w:hAnsi="Calibri" w:cs="Calibri"/>
                <w:color w:val="000000"/>
                <w:sz w:val="22"/>
              </w:rPr>
              <w:t>0,46</w:t>
            </w:r>
          </w:p>
        </w:tc>
        <w:tc>
          <w:tcPr>
            <w:tcW w:w="1673" w:type="dxa"/>
            <w:vAlign w:val="bottom"/>
          </w:tcPr>
          <w:p w14:paraId="19BE2923"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3,91</w:t>
            </w:r>
          </w:p>
        </w:tc>
      </w:tr>
      <w:tr w:rsidR="00917A94" w:rsidRPr="00917A94" w14:paraId="1158F0F9" w14:textId="77777777" w:rsidTr="363A3CBD">
        <w:trPr>
          <w:trHeight w:val="333"/>
        </w:trPr>
        <w:tc>
          <w:tcPr>
            <w:tcW w:w="567" w:type="dxa"/>
            <w:shd w:val="clear" w:color="auto" w:fill="auto"/>
          </w:tcPr>
          <w:p w14:paraId="4E34AC29"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2.</w:t>
            </w:r>
          </w:p>
        </w:tc>
        <w:tc>
          <w:tcPr>
            <w:tcW w:w="2405" w:type="dxa"/>
            <w:shd w:val="clear" w:color="auto" w:fill="auto"/>
          </w:tcPr>
          <w:p w14:paraId="55BD72CA" w14:textId="77777777" w:rsidR="00917A94" w:rsidRPr="00917A94" w:rsidRDefault="00917A94" w:rsidP="00917A94">
            <w:pPr>
              <w:pStyle w:val="ListParagraph"/>
              <w:spacing w:after="0" w:line="240" w:lineRule="auto"/>
              <w:ind w:left="29"/>
              <w:rPr>
                <w:rFonts w:ascii="Calibri" w:eastAsia="Arial Unicode MS" w:hAnsi="Calibri" w:cs="Calibri"/>
                <w:iCs/>
              </w:rPr>
            </w:pPr>
            <w:r w:rsidRPr="00917A94">
              <w:rPr>
                <w:rFonts w:ascii="Calibri" w:hAnsi="Calibri" w:cs="Calibri"/>
              </w:rPr>
              <w:t xml:space="preserve">3.6. </w:t>
            </w:r>
            <w:r w:rsidRPr="000058A6">
              <w:rPr>
                <w:rFonts w:ascii="Calibri" w:hAnsi="Calibri" w:cs="Calibri"/>
                <w:lang w:val="lv-LV"/>
              </w:rPr>
              <w:t>Sausi zālāji kaļķainās augsnēs</w:t>
            </w:r>
          </w:p>
        </w:tc>
        <w:tc>
          <w:tcPr>
            <w:tcW w:w="2268" w:type="dxa"/>
          </w:tcPr>
          <w:p w14:paraId="5FE99DAD"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color w:val="000000"/>
                <w:sz w:val="22"/>
                <w:lang w:eastAsia="en-GB"/>
              </w:rPr>
              <w:t>6210 Sausi zālāji kaļķainās augsnēs</w:t>
            </w:r>
          </w:p>
        </w:tc>
        <w:tc>
          <w:tcPr>
            <w:tcW w:w="1276" w:type="dxa"/>
            <w:vAlign w:val="bottom"/>
          </w:tcPr>
          <w:p w14:paraId="2052DE13" w14:textId="220E3ADB"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color w:val="000000"/>
                <w:sz w:val="22"/>
              </w:rPr>
              <w:t>5</w:t>
            </w:r>
            <w:r w:rsidR="00B83BB2">
              <w:rPr>
                <w:rFonts w:ascii="Calibri" w:hAnsi="Calibri" w:cs="Calibri"/>
                <w:color w:val="000000"/>
                <w:sz w:val="22"/>
              </w:rPr>
              <w:t>2,94</w:t>
            </w:r>
          </w:p>
        </w:tc>
        <w:tc>
          <w:tcPr>
            <w:tcW w:w="1729" w:type="dxa"/>
            <w:vAlign w:val="bottom"/>
          </w:tcPr>
          <w:p w14:paraId="261E4BC8" w14:textId="1E7B225E" w:rsidR="00917A94" w:rsidRPr="00917A94" w:rsidRDefault="00917A94" w:rsidP="00917A94">
            <w:pPr>
              <w:spacing w:before="0" w:after="0"/>
              <w:jc w:val="center"/>
              <w:rPr>
                <w:rFonts w:ascii="Calibri" w:hAnsi="Calibri" w:cs="Calibri"/>
                <w:color w:val="000000"/>
                <w:sz w:val="22"/>
              </w:rPr>
            </w:pPr>
            <w:r w:rsidRPr="00345D1F">
              <w:rPr>
                <w:rFonts w:ascii="Calibri" w:hAnsi="Calibri" w:cs="Calibri"/>
                <w:color w:val="000000"/>
                <w:sz w:val="22"/>
              </w:rPr>
              <w:t>1,0</w:t>
            </w:r>
            <w:r w:rsidR="00345D1F" w:rsidRPr="00345D1F">
              <w:rPr>
                <w:rFonts w:ascii="Calibri" w:hAnsi="Calibri" w:cs="Calibri"/>
                <w:color w:val="000000"/>
                <w:sz w:val="22"/>
              </w:rPr>
              <w:t>6</w:t>
            </w:r>
          </w:p>
        </w:tc>
        <w:tc>
          <w:tcPr>
            <w:tcW w:w="1673" w:type="dxa"/>
            <w:vAlign w:val="bottom"/>
          </w:tcPr>
          <w:p w14:paraId="734DF911" w14:textId="57FDCA4F"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1,19</w:t>
            </w:r>
          </w:p>
        </w:tc>
      </w:tr>
      <w:tr w:rsidR="00917A94" w:rsidRPr="00917A94" w14:paraId="40C14B5A" w14:textId="77777777" w:rsidTr="363A3CBD">
        <w:trPr>
          <w:trHeight w:val="333"/>
        </w:trPr>
        <w:tc>
          <w:tcPr>
            <w:tcW w:w="567" w:type="dxa"/>
            <w:shd w:val="clear" w:color="auto" w:fill="auto"/>
          </w:tcPr>
          <w:p w14:paraId="1C21343C"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3.</w:t>
            </w:r>
          </w:p>
        </w:tc>
        <w:tc>
          <w:tcPr>
            <w:tcW w:w="2405" w:type="dxa"/>
            <w:shd w:val="clear" w:color="auto" w:fill="auto"/>
          </w:tcPr>
          <w:p w14:paraId="40DDA8FB" w14:textId="3E4719F5" w:rsidR="00917A94" w:rsidRPr="00917A94" w:rsidRDefault="00917A94" w:rsidP="363A3CBD">
            <w:pPr>
              <w:pStyle w:val="ListParagraph"/>
              <w:spacing w:after="0" w:line="240" w:lineRule="auto"/>
              <w:ind w:left="0"/>
              <w:rPr>
                <w:rFonts w:ascii="Calibri" w:eastAsia="Arial Unicode MS" w:hAnsi="Calibri" w:cs="Calibri"/>
              </w:rPr>
            </w:pPr>
            <w:r w:rsidRPr="363A3CBD">
              <w:rPr>
                <w:rFonts w:ascii="Calibri" w:hAnsi="Calibri" w:cs="Calibri"/>
              </w:rPr>
              <w:t xml:space="preserve">3.9. </w:t>
            </w:r>
            <w:r w:rsidRPr="363A3CBD">
              <w:rPr>
                <w:rFonts w:ascii="Calibri" w:hAnsi="Calibri" w:cs="Calibri"/>
                <w:lang w:val="lv-LV"/>
              </w:rPr>
              <w:t xml:space="preserve">Sugām bagātas </w:t>
            </w:r>
            <w:r w:rsidR="38E33694" w:rsidRPr="363A3CBD">
              <w:rPr>
                <w:rFonts w:ascii="Calibri" w:hAnsi="Calibri" w:cs="Calibri"/>
                <w:lang w:val="lv-LV"/>
              </w:rPr>
              <w:t xml:space="preserve">ganības </w:t>
            </w:r>
            <w:r w:rsidRPr="363A3CBD">
              <w:rPr>
                <w:rFonts w:ascii="Calibri" w:hAnsi="Calibri" w:cs="Calibri"/>
                <w:lang w:val="lv-LV"/>
              </w:rPr>
              <w:t>un ganītas pļavas</w:t>
            </w:r>
          </w:p>
        </w:tc>
        <w:tc>
          <w:tcPr>
            <w:tcW w:w="2268" w:type="dxa"/>
          </w:tcPr>
          <w:p w14:paraId="12A86E18"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iCs/>
                <w:color w:val="000000"/>
                <w:sz w:val="22"/>
                <w:lang w:eastAsia="en-GB"/>
              </w:rPr>
              <w:t>6270* Sugām bagātas ganības un ganītas pļavas</w:t>
            </w:r>
          </w:p>
        </w:tc>
        <w:tc>
          <w:tcPr>
            <w:tcW w:w="1276" w:type="dxa"/>
            <w:vAlign w:val="bottom"/>
          </w:tcPr>
          <w:p w14:paraId="62943814" w14:textId="2879B84B"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color w:val="000000"/>
                <w:sz w:val="22"/>
              </w:rPr>
              <w:t>3</w:t>
            </w:r>
            <w:r w:rsidR="00B83BB2">
              <w:rPr>
                <w:rFonts w:ascii="Calibri" w:hAnsi="Calibri" w:cs="Calibri"/>
                <w:color w:val="000000"/>
                <w:sz w:val="22"/>
              </w:rPr>
              <w:t>33,3</w:t>
            </w:r>
          </w:p>
        </w:tc>
        <w:tc>
          <w:tcPr>
            <w:tcW w:w="1729" w:type="dxa"/>
            <w:vAlign w:val="bottom"/>
          </w:tcPr>
          <w:p w14:paraId="6B383B4B" w14:textId="3A4E3E3E" w:rsidR="00917A94" w:rsidRPr="00917A94" w:rsidRDefault="00917A94" w:rsidP="00917A94">
            <w:pPr>
              <w:spacing w:before="0" w:after="0"/>
              <w:jc w:val="center"/>
              <w:rPr>
                <w:rFonts w:ascii="Calibri" w:hAnsi="Calibri" w:cs="Calibri"/>
                <w:color w:val="000000"/>
                <w:sz w:val="22"/>
              </w:rPr>
            </w:pPr>
            <w:r w:rsidRPr="00345D1F">
              <w:rPr>
                <w:rFonts w:ascii="Calibri" w:hAnsi="Calibri" w:cs="Calibri"/>
                <w:color w:val="000000"/>
                <w:sz w:val="22"/>
              </w:rPr>
              <w:t>6,</w:t>
            </w:r>
            <w:r w:rsidR="00345D1F" w:rsidRPr="00345D1F">
              <w:rPr>
                <w:rFonts w:ascii="Calibri" w:hAnsi="Calibri" w:cs="Calibri"/>
                <w:color w:val="000000"/>
                <w:sz w:val="22"/>
              </w:rPr>
              <w:t>68</w:t>
            </w:r>
          </w:p>
        </w:tc>
        <w:tc>
          <w:tcPr>
            <w:tcW w:w="1673" w:type="dxa"/>
            <w:vAlign w:val="bottom"/>
          </w:tcPr>
          <w:p w14:paraId="674798E4" w14:textId="48BB9D00"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2,16</w:t>
            </w:r>
          </w:p>
        </w:tc>
      </w:tr>
      <w:tr w:rsidR="00917A94" w:rsidRPr="00917A94" w14:paraId="7C03515C" w14:textId="77777777" w:rsidTr="363A3CBD">
        <w:trPr>
          <w:trHeight w:val="333"/>
        </w:trPr>
        <w:tc>
          <w:tcPr>
            <w:tcW w:w="567" w:type="dxa"/>
            <w:shd w:val="clear" w:color="auto" w:fill="auto"/>
          </w:tcPr>
          <w:p w14:paraId="5274A472"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4.</w:t>
            </w:r>
          </w:p>
        </w:tc>
        <w:tc>
          <w:tcPr>
            <w:tcW w:w="2405" w:type="dxa"/>
            <w:shd w:val="clear" w:color="auto" w:fill="auto"/>
          </w:tcPr>
          <w:p w14:paraId="5FD580B4" w14:textId="77777777" w:rsidR="00917A94" w:rsidRPr="00917A94" w:rsidRDefault="00917A94" w:rsidP="00917A94">
            <w:pPr>
              <w:pStyle w:val="ListParagraph"/>
              <w:spacing w:after="0" w:line="240" w:lineRule="auto"/>
              <w:ind w:left="0"/>
              <w:rPr>
                <w:rFonts w:ascii="Calibri" w:eastAsia="Arial Unicode MS" w:hAnsi="Calibri" w:cs="Calibri"/>
                <w:iCs/>
              </w:rPr>
            </w:pPr>
            <w:r w:rsidRPr="00917A94">
              <w:rPr>
                <w:rFonts w:ascii="Calibri" w:hAnsi="Calibri" w:cs="Calibri"/>
              </w:rPr>
              <w:t xml:space="preserve">3.8. Mitri </w:t>
            </w:r>
            <w:r w:rsidRPr="000058A6">
              <w:rPr>
                <w:rFonts w:ascii="Calibri" w:hAnsi="Calibri" w:cs="Calibri"/>
                <w:lang w:val="lv-LV"/>
              </w:rPr>
              <w:t>zālāji periodiski izžūstošās augsnēs</w:t>
            </w:r>
          </w:p>
        </w:tc>
        <w:tc>
          <w:tcPr>
            <w:tcW w:w="2268" w:type="dxa"/>
          </w:tcPr>
          <w:p w14:paraId="1CB76AAF"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iCs/>
                <w:color w:val="000000"/>
                <w:sz w:val="22"/>
                <w:lang w:eastAsia="en-GB"/>
              </w:rPr>
              <w:t>6410 Mitri zālāji periodiski izžūstošās augsnēs</w:t>
            </w:r>
          </w:p>
        </w:tc>
        <w:tc>
          <w:tcPr>
            <w:tcW w:w="1276" w:type="dxa"/>
            <w:vAlign w:val="bottom"/>
          </w:tcPr>
          <w:p w14:paraId="438487A0" w14:textId="7D0B846E"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iCs/>
                <w:color w:val="000000"/>
                <w:sz w:val="22"/>
                <w:lang w:eastAsia="en-GB"/>
              </w:rPr>
              <w:t>12,</w:t>
            </w:r>
            <w:r w:rsidR="00B83BB2">
              <w:rPr>
                <w:rFonts w:ascii="Calibri" w:hAnsi="Calibri" w:cs="Calibri"/>
                <w:iCs/>
                <w:color w:val="000000"/>
                <w:sz w:val="22"/>
                <w:lang w:eastAsia="en-GB"/>
              </w:rPr>
              <w:t>19</w:t>
            </w:r>
          </w:p>
        </w:tc>
        <w:tc>
          <w:tcPr>
            <w:tcW w:w="1729" w:type="dxa"/>
            <w:vAlign w:val="bottom"/>
          </w:tcPr>
          <w:p w14:paraId="4E53ECFA" w14:textId="073CD446" w:rsidR="00917A94" w:rsidRPr="00917A94" w:rsidRDefault="00917A94" w:rsidP="00917A94">
            <w:pPr>
              <w:spacing w:before="0" w:after="0"/>
              <w:jc w:val="center"/>
              <w:rPr>
                <w:rFonts w:ascii="Calibri" w:hAnsi="Calibri" w:cs="Calibri"/>
                <w:color w:val="000000"/>
                <w:sz w:val="22"/>
              </w:rPr>
            </w:pPr>
            <w:r w:rsidRPr="00345D1F">
              <w:rPr>
                <w:rFonts w:ascii="Calibri" w:hAnsi="Calibri" w:cs="Calibri"/>
                <w:color w:val="000000"/>
                <w:sz w:val="22"/>
              </w:rPr>
              <w:t>0,2</w:t>
            </w:r>
            <w:r w:rsidR="00345D1F" w:rsidRPr="00345D1F">
              <w:rPr>
                <w:rFonts w:ascii="Calibri" w:hAnsi="Calibri" w:cs="Calibri"/>
                <w:color w:val="000000"/>
                <w:sz w:val="22"/>
              </w:rPr>
              <w:t>4</w:t>
            </w:r>
          </w:p>
        </w:tc>
        <w:tc>
          <w:tcPr>
            <w:tcW w:w="1673" w:type="dxa"/>
            <w:vAlign w:val="bottom"/>
          </w:tcPr>
          <w:p w14:paraId="04B70339" w14:textId="6082F066"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0,37</w:t>
            </w:r>
          </w:p>
        </w:tc>
      </w:tr>
      <w:tr w:rsidR="00917A94" w:rsidRPr="00917A94" w14:paraId="00467B18" w14:textId="77777777" w:rsidTr="363A3CBD">
        <w:trPr>
          <w:trHeight w:val="333"/>
        </w:trPr>
        <w:tc>
          <w:tcPr>
            <w:tcW w:w="567" w:type="dxa"/>
            <w:shd w:val="clear" w:color="auto" w:fill="auto"/>
          </w:tcPr>
          <w:p w14:paraId="26552458"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5.</w:t>
            </w:r>
          </w:p>
        </w:tc>
        <w:tc>
          <w:tcPr>
            <w:tcW w:w="2405" w:type="dxa"/>
            <w:shd w:val="clear" w:color="auto" w:fill="auto"/>
          </w:tcPr>
          <w:p w14:paraId="2B60096E" w14:textId="77777777" w:rsidR="00917A94" w:rsidRPr="00917A94" w:rsidRDefault="00917A94" w:rsidP="00917A94">
            <w:pPr>
              <w:pStyle w:val="ListParagraph"/>
              <w:spacing w:after="0" w:line="240" w:lineRule="auto"/>
              <w:ind w:left="0"/>
              <w:rPr>
                <w:rFonts w:ascii="Calibri" w:eastAsia="Arial Unicode MS" w:hAnsi="Calibri" w:cs="Calibri"/>
                <w:iCs/>
              </w:rPr>
            </w:pPr>
            <w:r w:rsidRPr="00917A94">
              <w:rPr>
                <w:rFonts w:ascii="Calibri" w:hAnsi="Calibri" w:cs="Calibri"/>
              </w:rPr>
              <w:t xml:space="preserve">3.10. </w:t>
            </w:r>
            <w:r w:rsidRPr="000058A6">
              <w:rPr>
                <w:rFonts w:ascii="Calibri" w:hAnsi="Calibri" w:cs="Calibri"/>
                <w:lang w:val="lv-LV"/>
              </w:rPr>
              <w:t>Eitrofas augsto lakstaugu audzes</w:t>
            </w:r>
          </w:p>
        </w:tc>
        <w:tc>
          <w:tcPr>
            <w:tcW w:w="2268" w:type="dxa"/>
          </w:tcPr>
          <w:p w14:paraId="1E56830D"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iCs/>
                <w:color w:val="000000"/>
                <w:sz w:val="22"/>
                <w:lang w:eastAsia="en-GB"/>
              </w:rPr>
              <w:t>6430 Eitrofas augsto lakstaugu audzes</w:t>
            </w:r>
          </w:p>
        </w:tc>
        <w:tc>
          <w:tcPr>
            <w:tcW w:w="1276" w:type="dxa"/>
            <w:vAlign w:val="bottom"/>
          </w:tcPr>
          <w:p w14:paraId="77EE4523" w14:textId="1A4D6C5F" w:rsidR="00917A94" w:rsidRPr="00917A94" w:rsidRDefault="00C1175E" w:rsidP="00917A94">
            <w:pPr>
              <w:spacing w:before="0" w:after="0"/>
              <w:jc w:val="center"/>
              <w:rPr>
                <w:rFonts w:ascii="Calibri" w:hAnsi="Calibri" w:cs="Calibri"/>
                <w:iCs/>
                <w:color w:val="000000"/>
                <w:sz w:val="22"/>
                <w:lang w:eastAsia="en-GB"/>
              </w:rPr>
            </w:pPr>
            <w:r>
              <w:rPr>
                <w:rFonts w:ascii="Calibri" w:hAnsi="Calibri" w:cs="Calibri"/>
                <w:iCs/>
                <w:color w:val="000000"/>
                <w:sz w:val="22"/>
                <w:lang w:eastAsia="en-GB"/>
              </w:rPr>
              <w:t>2,37</w:t>
            </w:r>
          </w:p>
        </w:tc>
        <w:tc>
          <w:tcPr>
            <w:tcW w:w="1729" w:type="dxa"/>
            <w:vAlign w:val="bottom"/>
          </w:tcPr>
          <w:p w14:paraId="0ADF517F"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0,05</w:t>
            </w:r>
          </w:p>
        </w:tc>
        <w:tc>
          <w:tcPr>
            <w:tcW w:w="1673" w:type="dxa"/>
            <w:vAlign w:val="bottom"/>
          </w:tcPr>
          <w:p w14:paraId="34461954" w14:textId="274340E5"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0,46</w:t>
            </w:r>
          </w:p>
        </w:tc>
      </w:tr>
      <w:tr w:rsidR="00917A94" w:rsidRPr="00917A94" w14:paraId="309E2F41" w14:textId="77777777" w:rsidTr="363A3CBD">
        <w:trPr>
          <w:trHeight w:val="255"/>
        </w:trPr>
        <w:tc>
          <w:tcPr>
            <w:tcW w:w="567" w:type="dxa"/>
            <w:shd w:val="clear" w:color="auto" w:fill="auto"/>
          </w:tcPr>
          <w:p w14:paraId="2AECF773"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6.</w:t>
            </w:r>
          </w:p>
        </w:tc>
        <w:tc>
          <w:tcPr>
            <w:tcW w:w="2405" w:type="dxa"/>
            <w:shd w:val="clear" w:color="auto" w:fill="auto"/>
          </w:tcPr>
          <w:p w14:paraId="5FDDC54D" w14:textId="77777777" w:rsidR="00917A94" w:rsidRPr="00917A94" w:rsidRDefault="00917A94" w:rsidP="00917A94">
            <w:pPr>
              <w:pStyle w:val="ListParagraph"/>
              <w:spacing w:after="0" w:line="240" w:lineRule="auto"/>
              <w:ind w:left="0"/>
              <w:rPr>
                <w:rFonts w:ascii="Calibri" w:eastAsia="Arial Unicode MS" w:hAnsi="Calibri" w:cs="Calibri"/>
                <w:iCs/>
              </w:rPr>
            </w:pPr>
            <w:r w:rsidRPr="00917A94">
              <w:rPr>
                <w:rFonts w:ascii="Calibri" w:hAnsi="Calibri" w:cs="Calibri"/>
              </w:rPr>
              <w:t xml:space="preserve">3.11. </w:t>
            </w:r>
            <w:r w:rsidRPr="000058A6">
              <w:rPr>
                <w:rFonts w:ascii="Calibri" w:hAnsi="Calibri" w:cs="Calibri"/>
                <w:lang w:val="lv-LV"/>
              </w:rPr>
              <w:t>Palieņu zālāji</w:t>
            </w:r>
          </w:p>
        </w:tc>
        <w:tc>
          <w:tcPr>
            <w:tcW w:w="2268" w:type="dxa"/>
          </w:tcPr>
          <w:p w14:paraId="59E710FC"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iCs/>
                <w:color w:val="000000"/>
                <w:sz w:val="22"/>
                <w:lang w:eastAsia="en-GB"/>
              </w:rPr>
              <w:t>6450 Palieņu zālāji</w:t>
            </w:r>
          </w:p>
        </w:tc>
        <w:tc>
          <w:tcPr>
            <w:tcW w:w="1276" w:type="dxa"/>
            <w:vAlign w:val="bottom"/>
          </w:tcPr>
          <w:p w14:paraId="1083709C" w14:textId="5A1D5680"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iCs/>
                <w:color w:val="000000"/>
                <w:sz w:val="22"/>
                <w:lang w:eastAsia="en-GB"/>
              </w:rPr>
              <w:t>136</w:t>
            </w:r>
            <w:r w:rsidR="00B83BB2">
              <w:rPr>
                <w:rFonts w:ascii="Calibri" w:hAnsi="Calibri" w:cs="Calibri"/>
                <w:iCs/>
                <w:color w:val="000000"/>
                <w:sz w:val="22"/>
                <w:lang w:eastAsia="en-GB"/>
              </w:rPr>
              <w:t>0,</w:t>
            </w:r>
            <w:r w:rsidR="00C1175E">
              <w:rPr>
                <w:rFonts w:ascii="Calibri" w:hAnsi="Calibri" w:cs="Calibri"/>
                <w:iCs/>
                <w:color w:val="000000"/>
                <w:sz w:val="22"/>
                <w:lang w:eastAsia="en-GB"/>
              </w:rPr>
              <w:t>12</w:t>
            </w:r>
          </w:p>
        </w:tc>
        <w:tc>
          <w:tcPr>
            <w:tcW w:w="1729" w:type="dxa"/>
            <w:vAlign w:val="bottom"/>
          </w:tcPr>
          <w:p w14:paraId="1D83DB14" w14:textId="3DDBFF44" w:rsidR="00917A94" w:rsidRPr="00917A94" w:rsidRDefault="00917A94" w:rsidP="00917A94">
            <w:pPr>
              <w:spacing w:before="0" w:after="0"/>
              <w:jc w:val="center"/>
              <w:rPr>
                <w:rFonts w:ascii="Calibri" w:hAnsi="Calibri" w:cs="Calibri"/>
                <w:color w:val="000000"/>
                <w:sz w:val="22"/>
              </w:rPr>
            </w:pPr>
            <w:r w:rsidRPr="00345D1F">
              <w:rPr>
                <w:rFonts w:ascii="Calibri" w:hAnsi="Calibri" w:cs="Calibri"/>
                <w:color w:val="000000"/>
                <w:sz w:val="22"/>
              </w:rPr>
              <w:t>27,</w:t>
            </w:r>
            <w:r w:rsidR="00345D1F" w:rsidRPr="00345D1F">
              <w:rPr>
                <w:rFonts w:ascii="Calibri" w:hAnsi="Calibri" w:cs="Calibri"/>
                <w:color w:val="000000"/>
                <w:sz w:val="22"/>
              </w:rPr>
              <w:t>26</w:t>
            </w:r>
          </w:p>
        </w:tc>
        <w:tc>
          <w:tcPr>
            <w:tcW w:w="1673" w:type="dxa"/>
            <w:vAlign w:val="bottom"/>
          </w:tcPr>
          <w:p w14:paraId="66784FE7" w14:textId="328C4704"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9,83</w:t>
            </w:r>
          </w:p>
        </w:tc>
      </w:tr>
      <w:tr w:rsidR="00917A94" w:rsidRPr="00917A94" w14:paraId="1F115E78" w14:textId="77777777" w:rsidTr="363A3CBD">
        <w:trPr>
          <w:trHeight w:val="255"/>
        </w:trPr>
        <w:tc>
          <w:tcPr>
            <w:tcW w:w="567" w:type="dxa"/>
            <w:shd w:val="clear" w:color="auto" w:fill="auto"/>
          </w:tcPr>
          <w:p w14:paraId="3F879E64"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7.</w:t>
            </w:r>
          </w:p>
        </w:tc>
        <w:tc>
          <w:tcPr>
            <w:tcW w:w="2405" w:type="dxa"/>
            <w:shd w:val="clear" w:color="auto" w:fill="auto"/>
          </w:tcPr>
          <w:p w14:paraId="50D42AA2" w14:textId="77777777" w:rsidR="00917A94" w:rsidRPr="00917A94" w:rsidRDefault="00917A94" w:rsidP="00917A94">
            <w:pPr>
              <w:pStyle w:val="ListParagraph"/>
              <w:spacing w:after="0" w:line="240" w:lineRule="auto"/>
              <w:ind w:left="0"/>
              <w:rPr>
                <w:rFonts w:ascii="Calibri" w:eastAsia="Arial Unicode MS" w:hAnsi="Calibri" w:cs="Calibri"/>
                <w:iCs/>
              </w:rPr>
            </w:pPr>
            <w:r w:rsidRPr="00917A94">
              <w:rPr>
                <w:rFonts w:ascii="Calibri" w:hAnsi="Calibri" w:cs="Calibri"/>
              </w:rPr>
              <w:t xml:space="preserve">3.12. </w:t>
            </w:r>
            <w:r w:rsidRPr="000058A6">
              <w:rPr>
                <w:rFonts w:ascii="Calibri" w:hAnsi="Calibri" w:cs="Calibri"/>
                <w:lang w:val="lv-LV"/>
              </w:rPr>
              <w:t>Mēreni mitras pļavas</w:t>
            </w:r>
          </w:p>
        </w:tc>
        <w:tc>
          <w:tcPr>
            <w:tcW w:w="2268" w:type="dxa"/>
          </w:tcPr>
          <w:p w14:paraId="76746D8D"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iCs/>
                <w:color w:val="000000"/>
                <w:sz w:val="22"/>
                <w:lang w:eastAsia="en-GB"/>
              </w:rPr>
              <w:t>6510 Mēreni mitras pļavas</w:t>
            </w:r>
          </w:p>
        </w:tc>
        <w:tc>
          <w:tcPr>
            <w:tcW w:w="1276" w:type="dxa"/>
            <w:vAlign w:val="bottom"/>
          </w:tcPr>
          <w:p w14:paraId="6B9BBF38" w14:textId="77777777"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iCs/>
                <w:color w:val="000000"/>
                <w:sz w:val="22"/>
                <w:lang w:eastAsia="en-GB"/>
              </w:rPr>
              <w:t>53,87</w:t>
            </w:r>
          </w:p>
        </w:tc>
        <w:tc>
          <w:tcPr>
            <w:tcW w:w="1729" w:type="dxa"/>
            <w:vAlign w:val="bottom"/>
          </w:tcPr>
          <w:p w14:paraId="5103B111"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1,08</w:t>
            </w:r>
          </w:p>
        </w:tc>
        <w:tc>
          <w:tcPr>
            <w:tcW w:w="1673" w:type="dxa"/>
            <w:vAlign w:val="bottom"/>
          </w:tcPr>
          <w:p w14:paraId="15ACBE68" w14:textId="4A8D281D"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1,24</w:t>
            </w:r>
          </w:p>
        </w:tc>
      </w:tr>
      <w:tr w:rsidR="00917A94" w:rsidRPr="00917A94" w14:paraId="137F5ACB" w14:textId="77777777" w:rsidTr="363A3CBD">
        <w:trPr>
          <w:trHeight w:val="528"/>
        </w:trPr>
        <w:tc>
          <w:tcPr>
            <w:tcW w:w="567" w:type="dxa"/>
            <w:shd w:val="clear" w:color="auto" w:fill="auto"/>
          </w:tcPr>
          <w:p w14:paraId="7861EE64"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8.</w:t>
            </w:r>
          </w:p>
        </w:tc>
        <w:tc>
          <w:tcPr>
            <w:tcW w:w="2405" w:type="dxa"/>
            <w:shd w:val="clear" w:color="auto" w:fill="auto"/>
          </w:tcPr>
          <w:p w14:paraId="6003797F" w14:textId="77777777" w:rsidR="00917A94" w:rsidRPr="00917A94" w:rsidRDefault="00917A94" w:rsidP="00917A94">
            <w:pPr>
              <w:pStyle w:val="ListParagraph"/>
              <w:spacing w:after="0" w:line="240" w:lineRule="auto"/>
              <w:ind w:left="0"/>
              <w:rPr>
                <w:rFonts w:ascii="Calibri" w:hAnsi="Calibri" w:cs="Calibri"/>
              </w:rPr>
            </w:pPr>
            <w:r w:rsidRPr="00917A94">
              <w:rPr>
                <w:rFonts w:ascii="Calibri" w:hAnsi="Calibri" w:cs="Calibri"/>
              </w:rPr>
              <w:t xml:space="preserve">3.5. </w:t>
            </w:r>
            <w:r w:rsidRPr="000058A6">
              <w:rPr>
                <w:rFonts w:ascii="Calibri" w:hAnsi="Calibri" w:cs="Calibri"/>
                <w:lang w:val="lv-LV"/>
              </w:rPr>
              <w:t>Parkveida pļavas un ganības</w:t>
            </w:r>
          </w:p>
        </w:tc>
        <w:tc>
          <w:tcPr>
            <w:tcW w:w="2268" w:type="dxa"/>
          </w:tcPr>
          <w:p w14:paraId="0058F10E"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 xml:space="preserve">6530* </w:t>
            </w:r>
            <w:r w:rsidRPr="00917A94">
              <w:rPr>
                <w:rFonts w:ascii="Calibri" w:hAnsi="Calibri" w:cs="Calibri"/>
                <w:sz w:val="22"/>
              </w:rPr>
              <w:t>Parkveida pļavas un ganības</w:t>
            </w:r>
          </w:p>
          <w:p w14:paraId="6F24597C" w14:textId="77777777" w:rsidR="00917A94" w:rsidRPr="00917A94" w:rsidRDefault="00917A94" w:rsidP="00917A94">
            <w:pPr>
              <w:spacing w:before="0" w:after="0"/>
              <w:jc w:val="center"/>
              <w:rPr>
                <w:rFonts w:ascii="Calibri" w:hAnsi="Calibri" w:cs="Calibri"/>
                <w:iCs/>
                <w:color w:val="000000"/>
                <w:sz w:val="22"/>
                <w:lang w:eastAsia="en-GB"/>
              </w:rPr>
            </w:pPr>
          </w:p>
        </w:tc>
        <w:tc>
          <w:tcPr>
            <w:tcW w:w="1276" w:type="dxa"/>
            <w:vAlign w:val="bottom"/>
          </w:tcPr>
          <w:p w14:paraId="6089DB1D" w14:textId="77777777"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iCs/>
                <w:color w:val="000000"/>
                <w:sz w:val="22"/>
                <w:lang w:eastAsia="en-GB"/>
              </w:rPr>
              <w:lastRenderedPageBreak/>
              <w:t>9,07</w:t>
            </w:r>
          </w:p>
        </w:tc>
        <w:tc>
          <w:tcPr>
            <w:tcW w:w="1729" w:type="dxa"/>
            <w:vAlign w:val="bottom"/>
          </w:tcPr>
          <w:p w14:paraId="23A7D382"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0,18</w:t>
            </w:r>
          </w:p>
        </w:tc>
        <w:tc>
          <w:tcPr>
            <w:tcW w:w="1673" w:type="dxa"/>
            <w:vAlign w:val="bottom"/>
          </w:tcPr>
          <w:p w14:paraId="7869F23F" w14:textId="2448BB33"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0,84</w:t>
            </w:r>
          </w:p>
        </w:tc>
      </w:tr>
      <w:tr w:rsidR="00917A94" w:rsidRPr="00917A94" w14:paraId="49D4CBC1" w14:textId="77777777" w:rsidTr="363A3CBD">
        <w:trPr>
          <w:trHeight w:val="255"/>
        </w:trPr>
        <w:tc>
          <w:tcPr>
            <w:tcW w:w="567" w:type="dxa"/>
            <w:shd w:val="clear" w:color="auto" w:fill="auto"/>
          </w:tcPr>
          <w:p w14:paraId="17CAD39F"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lastRenderedPageBreak/>
              <w:t>9.</w:t>
            </w:r>
          </w:p>
        </w:tc>
        <w:tc>
          <w:tcPr>
            <w:tcW w:w="2405" w:type="dxa"/>
            <w:shd w:val="clear" w:color="auto" w:fill="auto"/>
          </w:tcPr>
          <w:p w14:paraId="5B25453D" w14:textId="77777777" w:rsidR="00917A94" w:rsidRPr="00917A94" w:rsidRDefault="00917A94" w:rsidP="00917A94">
            <w:pPr>
              <w:pStyle w:val="ListParagraph"/>
              <w:spacing w:after="0" w:line="240" w:lineRule="auto"/>
              <w:ind w:left="0"/>
              <w:rPr>
                <w:rFonts w:ascii="Calibri" w:hAnsi="Calibri" w:cs="Calibri"/>
                <w:iCs/>
                <w:color w:val="000000"/>
                <w:lang w:val="lv-LV" w:eastAsia="en-GB"/>
              </w:rPr>
            </w:pPr>
            <w:r w:rsidRPr="00917A94">
              <w:rPr>
                <w:rFonts w:ascii="Calibri" w:hAnsi="Calibri" w:cs="Calibri"/>
                <w:lang w:val="lv-LV"/>
              </w:rPr>
              <w:t>1.14. Veci vai dabiski boreāli meži</w:t>
            </w:r>
          </w:p>
        </w:tc>
        <w:tc>
          <w:tcPr>
            <w:tcW w:w="2268" w:type="dxa"/>
            <w:vAlign w:val="center"/>
          </w:tcPr>
          <w:p w14:paraId="3FDE2421"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iCs/>
                <w:color w:val="000000"/>
                <w:sz w:val="22"/>
                <w:lang w:eastAsia="en-GB"/>
              </w:rPr>
              <w:t>9010*Veci vai dabiski boreāli meži</w:t>
            </w:r>
          </w:p>
        </w:tc>
        <w:tc>
          <w:tcPr>
            <w:tcW w:w="1276" w:type="dxa"/>
            <w:vAlign w:val="bottom"/>
          </w:tcPr>
          <w:p w14:paraId="481CE034" w14:textId="28487D93" w:rsidR="00917A94" w:rsidRPr="00917A94" w:rsidRDefault="00B83BB2" w:rsidP="00917A94">
            <w:pPr>
              <w:spacing w:before="0" w:after="0"/>
              <w:jc w:val="center"/>
              <w:rPr>
                <w:rFonts w:ascii="Calibri" w:hAnsi="Calibri" w:cs="Calibri"/>
                <w:iCs/>
                <w:color w:val="000000"/>
                <w:sz w:val="22"/>
                <w:lang w:eastAsia="en-GB"/>
              </w:rPr>
            </w:pPr>
            <w:r>
              <w:rPr>
                <w:rFonts w:ascii="Calibri" w:hAnsi="Calibri" w:cs="Calibri"/>
                <w:iCs/>
                <w:color w:val="000000"/>
                <w:sz w:val="22"/>
                <w:lang w:eastAsia="en-GB"/>
              </w:rPr>
              <w:t>26,5</w:t>
            </w:r>
          </w:p>
        </w:tc>
        <w:tc>
          <w:tcPr>
            <w:tcW w:w="1729" w:type="dxa"/>
            <w:vAlign w:val="bottom"/>
          </w:tcPr>
          <w:p w14:paraId="16D1F90B" w14:textId="6197E648" w:rsidR="00917A94" w:rsidRPr="00917A94" w:rsidRDefault="00917A94" w:rsidP="00917A94">
            <w:pPr>
              <w:spacing w:before="0" w:after="0"/>
              <w:jc w:val="center"/>
              <w:rPr>
                <w:rFonts w:ascii="Calibri" w:hAnsi="Calibri" w:cs="Calibri"/>
                <w:color w:val="000000"/>
                <w:sz w:val="22"/>
              </w:rPr>
            </w:pPr>
            <w:r w:rsidRPr="00345D1F">
              <w:rPr>
                <w:rFonts w:ascii="Calibri" w:hAnsi="Calibri" w:cs="Calibri"/>
                <w:color w:val="000000"/>
                <w:sz w:val="22"/>
              </w:rPr>
              <w:t>0,</w:t>
            </w:r>
            <w:r w:rsidR="00345D1F" w:rsidRPr="00345D1F">
              <w:rPr>
                <w:rFonts w:ascii="Calibri" w:hAnsi="Calibri" w:cs="Calibri"/>
                <w:color w:val="000000"/>
                <w:sz w:val="22"/>
              </w:rPr>
              <w:t>53</w:t>
            </w:r>
          </w:p>
        </w:tc>
        <w:tc>
          <w:tcPr>
            <w:tcW w:w="1673" w:type="dxa"/>
            <w:vAlign w:val="bottom"/>
          </w:tcPr>
          <w:p w14:paraId="104BDFC9" w14:textId="15426521" w:rsidR="00917A94" w:rsidRPr="007552D7" w:rsidRDefault="00C1175E" w:rsidP="00917A94">
            <w:pPr>
              <w:spacing w:before="0" w:after="0"/>
              <w:jc w:val="center"/>
              <w:rPr>
                <w:rFonts w:ascii="Calibri" w:hAnsi="Calibri" w:cs="Calibri"/>
                <w:color w:val="000000"/>
                <w:sz w:val="22"/>
              </w:rPr>
            </w:pPr>
            <w:r w:rsidRPr="007552D7">
              <w:rPr>
                <w:rFonts w:ascii="Calibri" w:hAnsi="Calibri" w:cs="Calibri"/>
                <w:sz w:val="22"/>
              </w:rPr>
              <w:t>Nav novērtējuma</w:t>
            </w:r>
          </w:p>
        </w:tc>
      </w:tr>
      <w:tr w:rsidR="00917A94" w:rsidRPr="00917A94" w14:paraId="0ED228D4" w14:textId="77777777" w:rsidTr="363A3CBD">
        <w:trPr>
          <w:trHeight w:val="255"/>
        </w:trPr>
        <w:tc>
          <w:tcPr>
            <w:tcW w:w="567" w:type="dxa"/>
            <w:shd w:val="clear" w:color="auto" w:fill="auto"/>
          </w:tcPr>
          <w:p w14:paraId="03998BA0"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10.</w:t>
            </w:r>
          </w:p>
        </w:tc>
        <w:tc>
          <w:tcPr>
            <w:tcW w:w="2405" w:type="dxa"/>
            <w:shd w:val="clear" w:color="auto" w:fill="auto"/>
          </w:tcPr>
          <w:p w14:paraId="348E2ACE" w14:textId="77777777" w:rsidR="00917A94" w:rsidRPr="00917A94" w:rsidRDefault="00917A94" w:rsidP="00917A94">
            <w:pPr>
              <w:spacing w:before="0" w:after="0"/>
              <w:rPr>
                <w:rFonts w:ascii="Calibri" w:hAnsi="Calibri" w:cs="Calibri"/>
                <w:iCs/>
                <w:color w:val="000000"/>
                <w:sz w:val="22"/>
                <w:lang w:eastAsia="en-GB"/>
              </w:rPr>
            </w:pPr>
            <w:r w:rsidRPr="00917A94">
              <w:rPr>
                <w:rFonts w:ascii="Calibri" w:hAnsi="Calibri" w:cs="Calibri"/>
                <w:sz w:val="22"/>
              </w:rPr>
              <w:t>1.3. Veci jaukti platlapju meži</w:t>
            </w:r>
          </w:p>
        </w:tc>
        <w:tc>
          <w:tcPr>
            <w:tcW w:w="2268" w:type="dxa"/>
            <w:vAlign w:val="center"/>
          </w:tcPr>
          <w:p w14:paraId="4D0CE4B8" w14:textId="77777777" w:rsidR="00917A94" w:rsidRPr="00917A94" w:rsidRDefault="00917A94" w:rsidP="00917A94">
            <w:pPr>
              <w:spacing w:before="0" w:after="0"/>
              <w:jc w:val="center"/>
              <w:rPr>
                <w:rFonts w:ascii="Calibri" w:eastAsia="Arial Unicode MS" w:hAnsi="Calibri" w:cs="Calibri"/>
                <w:sz w:val="22"/>
              </w:rPr>
            </w:pPr>
            <w:r w:rsidRPr="00917A94">
              <w:rPr>
                <w:rFonts w:ascii="Calibri" w:hAnsi="Calibri" w:cs="Calibri"/>
                <w:iCs/>
                <w:color w:val="000000"/>
                <w:sz w:val="22"/>
                <w:lang w:eastAsia="en-GB"/>
              </w:rPr>
              <w:t>9020*Veci jaukti platlapju meži</w:t>
            </w:r>
          </w:p>
        </w:tc>
        <w:tc>
          <w:tcPr>
            <w:tcW w:w="1276" w:type="dxa"/>
            <w:vAlign w:val="bottom"/>
          </w:tcPr>
          <w:p w14:paraId="02AF566B" w14:textId="77777777" w:rsidR="00917A94" w:rsidRPr="00917A94" w:rsidRDefault="00917A94" w:rsidP="00917A94">
            <w:pPr>
              <w:spacing w:before="0" w:after="0"/>
              <w:jc w:val="center"/>
              <w:rPr>
                <w:rFonts w:ascii="Calibri" w:hAnsi="Calibri" w:cs="Calibri"/>
                <w:sz w:val="22"/>
              </w:rPr>
            </w:pPr>
            <w:r w:rsidRPr="00917A94">
              <w:rPr>
                <w:rFonts w:ascii="Calibri" w:hAnsi="Calibri" w:cs="Calibri"/>
                <w:sz w:val="22"/>
              </w:rPr>
              <w:t>1,36</w:t>
            </w:r>
          </w:p>
        </w:tc>
        <w:tc>
          <w:tcPr>
            <w:tcW w:w="1729" w:type="dxa"/>
            <w:vAlign w:val="bottom"/>
          </w:tcPr>
          <w:p w14:paraId="1B92E5BE" w14:textId="77777777" w:rsidR="00917A94" w:rsidRPr="00917A94" w:rsidRDefault="00917A94" w:rsidP="00917A94">
            <w:pPr>
              <w:spacing w:before="0" w:after="0"/>
              <w:jc w:val="center"/>
              <w:rPr>
                <w:rFonts w:ascii="Calibri" w:hAnsi="Calibri" w:cs="Calibri"/>
                <w:sz w:val="22"/>
              </w:rPr>
            </w:pPr>
            <w:r w:rsidRPr="00917A94">
              <w:rPr>
                <w:rFonts w:ascii="Calibri" w:hAnsi="Calibri" w:cs="Calibri"/>
                <w:sz w:val="22"/>
              </w:rPr>
              <w:t>0,03</w:t>
            </w:r>
          </w:p>
        </w:tc>
        <w:tc>
          <w:tcPr>
            <w:tcW w:w="1673" w:type="dxa"/>
            <w:vAlign w:val="bottom"/>
          </w:tcPr>
          <w:p w14:paraId="6D847D92" w14:textId="2F2E4F0C" w:rsidR="00917A94" w:rsidRPr="00917A94" w:rsidRDefault="00C1175E" w:rsidP="00917A94">
            <w:pPr>
              <w:spacing w:before="0" w:after="0"/>
              <w:jc w:val="center"/>
              <w:rPr>
                <w:rFonts w:ascii="Calibri" w:hAnsi="Calibri" w:cs="Calibri"/>
                <w:color w:val="000000"/>
                <w:sz w:val="22"/>
              </w:rPr>
            </w:pPr>
            <w:r>
              <w:rPr>
                <w:rFonts w:ascii="Calibri" w:hAnsi="Calibri" w:cs="Calibri"/>
                <w:sz w:val="20"/>
                <w:szCs w:val="20"/>
              </w:rPr>
              <w:t>0,01</w:t>
            </w:r>
          </w:p>
        </w:tc>
      </w:tr>
      <w:tr w:rsidR="00917A94" w:rsidRPr="00917A94" w14:paraId="38DEE2F1" w14:textId="77777777" w:rsidTr="363A3CBD">
        <w:trPr>
          <w:trHeight w:val="255"/>
        </w:trPr>
        <w:tc>
          <w:tcPr>
            <w:tcW w:w="567" w:type="dxa"/>
            <w:shd w:val="clear" w:color="auto" w:fill="auto"/>
          </w:tcPr>
          <w:p w14:paraId="2F74F7F3"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11.</w:t>
            </w:r>
          </w:p>
        </w:tc>
        <w:tc>
          <w:tcPr>
            <w:tcW w:w="2405" w:type="dxa"/>
            <w:shd w:val="clear" w:color="auto" w:fill="auto"/>
          </w:tcPr>
          <w:p w14:paraId="35590230" w14:textId="77777777" w:rsidR="00917A94" w:rsidRPr="00917A94" w:rsidRDefault="00917A94" w:rsidP="00917A94">
            <w:pPr>
              <w:spacing w:before="0" w:after="0"/>
              <w:rPr>
                <w:rFonts w:ascii="Calibri" w:hAnsi="Calibri" w:cs="Calibri"/>
                <w:iCs/>
                <w:color w:val="000000"/>
                <w:sz w:val="22"/>
                <w:lang w:eastAsia="en-GB"/>
              </w:rPr>
            </w:pPr>
            <w:r w:rsidRPr="00917A94">
              <w:rPr>
                <w:rFonts w:ascii="Calibri" w:hAnsi="Calibri" w:cs="Calibri"/>
                <w:sz w:val="22"/>
              </w:rPr>
              <w:t>daļēji 1.14. Veci vai dabiski boreāli meži</w:t>
            </w:r>
          </w:p>
        </w:tc>
        <w:tc>
          <w:tcPr>
            <w:tcW w:w="2268" w:type="dxa"/>
            <w:vAlign w:val="center"/>
          </w:tcPr>
          <w:p w14:paraId="32B5CE45" w14:textId="77777777" w:rsidR="00917A94" w:rsidRPr="00917A94" w:rsidRDefault="00917A94" w:rsidP="00917A94">
            <w:pPr>
              <w:spacing w:before="0" w:after="0"/>
              <w:jc w:val="center"/>
              <w:rPr>
                <w:rFonts w:ascii="Calibri" w:hAnsi="Calibri" w:cs="Calibri"/>
                <w:sz w:val="22"/>
              </w:rPr>
            </w:pPr>
            <w:r w:rsidRPr="00917A94">
              <w:rPr>
                <w:rFonts w:ascii="Calibri" w:hAnsi="Calibri" w:cs="Calibri"/>
                <w:iCs/>
                <w:color w:val="000000"/>
                <w:sz w:val="22"/>
                <w:lang w:eastAsia="en-GB"/>
              </w:rPr>
              <w:t>9050 Lakstaugiem bagāti egļu meži</w:t>
            </w:r>
          </w:p>
        </w:tc>
        <w:tc>
          <w:tcPr>
            <w:tcW w:w="1276" w:type="dxa"/>
            <w:vAlign w:val="bottom"/>
          </w:tcPr>
          <w:p w14:paraId="03B6F6F3" w14:textId="77777777" w:rsidR="00917A94" w:rsidRPr="00917A94" w:rsidRDefault="00917A94" w:rsidP="00917A94">
            <w:pPr>
              <w:spacing w:before="0" w:after="0"/>
              <w:jc w:val="center"/>
              <w:rPr>
                <w:rFonts w:ascii="Calibri" w:hAnsi="Calibri" w:cs="Calibri"/>
                <w:sz w:val="22"/>
              </w:rPr>
            </w:pPr>
            <w:r w:rsidRPr="00917A94">
              <w:rPr>
                <w:rFonts w:ascii="Calibri" w:hAnsi="Calibri" w:cs="Calibri"/>
                <w:sz w:val="22"/>
              </w:rPr>
              <w:t>25,11</w:t>
            </w:r>
          </w:p>
        </w:tc>
        <w:tc>
          <w:tcPr>
            <w:tcW w:w="1729" w:type="dxa"/>
            <w:vAlign w:val="bottom"/>
          </w:tcPr>
          <w:p w14:paraId="1D2C7F80" w14:textId="77777777" w:rsidR="00917A94" w:rsidRPr="00917A94" w:rsidRDefault="00917A94" w:rsidP="00917A94">
            <w:pPr>
              <w:spacing w:before="0" w:after="0"/>
              <w:jc w:val="center"/>
              <w:rPr>
                <w:rFonts w:ascii="Calibri" w:hAnsi="Calibri" w:cs="Calibri"/>
                <w:sz w:val="22"/>
              </w:rPr>
            </w:pPr>
            <w:r w:rsidRPr="00917A94">
              <w:rPr>
                <w:rFonts w:ascii="Calibri" w:hAnsi="Calibri" w:cs="Calibri"/>
                <w:sz w:val="22"/>
              </w:rPr>
              <w:t>0,50</w:t>
            </w:r>
          </w:p>
        </w:tc>
        <w:tc>
          <w:tcPr>
            <w:tcW w:w="1673" w:type="dxa"/>
            <w:vAlign w:val="bottom"/>
          </w:tcPr>
          <w:p w14:paraId="4F242651"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0,22</w:t>
            </w:r>
          </w:p>
        </w:tc>
      </w:tr>
      <w:tr w:rsidR="00917A94" w:rsidRPr="00917A94" w14:paraId="724A49C2" w14:textId="77777777" w:rsidTr="363A3CBD">
        <w:trPr>
          <w:trHeight w:val="510"/>
        </w:trPr>
        <w:tc>
          <w:tcPr>
            <w:tcW w:w="567" w:type="dxa"/>
            <w:shd w:val="clear" w:color="auto" w:fill="auto"/>
          </w:tcPr>
          <w:p w14:paraId="59B51882" w14:textId="77777777" w:rsidR="00917A94" w:rsidRPr="00917A94" w:rsidRDefault="00917A94" w:rsidP="00917A94">
            <w:pPr>
              <w:spacing w:before="0" w:after="0"/>
              <w:rPr>
                <w:rFonts w:ascii="Calibri" w:eastAsia="Arial Unicode MS" w:hAnsi="Calibri" w:cs="Calibri"/>
                <w:sz w:val="22"/>
              </w:rPr>
            </w:pPr>
            <w:r w:rsidRPr="00917A94">
              <w:rPr>
                <w:rFonts w:ascii="Calibri" w:hAnsi="Calibri" w:cs="Calibri"/>
                <w:sz w:val="22"/>
              </w:rPr>
              <w:t>12.</w:t>
            </w:r>
          </w:p>
        </w:tc>
        <w:tc>
          <w:tcPr>
            <w:tcW w:w="2405" w:type="dxa"/>
            <w:shd w:val="clear" w:color="auto" w:fill="auto"/>
          </w:tcPr>
          <w:p w14:paraId="137A0EB8" w14:textId="77777777" w:rsidR="00917A94" w:rsidRPr="00917A94" w:rsidRDefault="00917A94" w:rsidP="00917A94">
            <w:pPr>
              <w:spacing w:before="0" w:after="0"/>
              <w:rPr>
                <w:rFonts w:ascii="Calibri" w:hAnsi="Calibri" w:cs="Calibri"/>
                <w:iCs/>
                <w:sz w:val="22"/>
              </w:rPr>
            </w:pPr>
            <w:r w:rsidRPr="00917A94">
              <w:rPr>
                <w:rFonts w:ascii="Calibri" w:hAnsi="Calibri" w:cs="Calibri"/>
                <w:iCs/>
                <w:sz w:val="22"/>
              </w:rPr>
              <w:t>-</w:t>
            </w:r>
          </w:p>
        </w:tc>
        <w:tc>
          <w:tcPr>
            <w:tcW w:w="2268" w:type="dxa"/>
          </w:tcPr>
          <w:p w14:paraId="4C935401" w14:textId="77777777" w:rsidR="00917A94" w:rsidRPr="00917A94" w:rsidRDefault="00917A94" w:rsidP="00917A94">
            <w:pPr>
              <w:spacing w:before="0" w:after="0"/>
              <w:jc w:val="center"/>
              <w:rPr>
                <w:rFonts w:ascii="Calibri" w:hAnsi="Calibri" w:cs="Calibri"/>
                <w:sz w:val="22"/>
              </w:rPr>
            </w:pPr>
            <w:r w:rsidRPr="00917A94">
              <w:rPr>
                <w:rFonts w:ascii="Calibri" w:hAnsi="Calibri" w:cs="Calibri"/>
                <w:iCs/>
                <w:color w:val="000000"/>
                <w:sz w:val="22"/>
                <w:lang w:eastAsia="en-GB"/>
              </w:rPr>
              <w:t>9070 Meža ganības</w:t>
            </w:r>
          </w:p>
        </w:tc>
        <w:tc>
          <w:tcPr>
            <w:tcW w:w="1276" w:type="dxa"/>
            <w:vAlign w:val="bottom"/>
          </w:tcPr>
          <w:p w14:paraId="4B0A75D1" w14:textId="77777777"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iCs/>
                <w:color w:val="000000"/>
                <w:sz w:val="22"/>
                <w:lang w:eastAsia="en-GB"/>
              </w:rPr>
              <w:t>6,34</w:t>
            </w:r>
          </w:p>
        </w:tc>
        <w:tc>
          <w:tcPr>
            <w:tcW w:w="1729" w:type="dxa"/>
            <w:vAlign w:val="bottom"/>
          </w:tcPr>
          <w:p w14:paraId="6B56A964"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0,13</w:t>
            </w:r>
          </w:p>
        </w:tc>
        <w:tc>
          <w:tcPr>
            <w:tcW w:w="1673" w:type="dxa"/>
            <w:vAlign w:val="bottom"/>
          </w:tcPr>
          <w:p w14:paraId="76AD52B1"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3,62</w:t>
            </w:r>
          </w:p>
        </w:tc>
      </w:tr>
      <w:tr w:rsidR="00917A94" w:rsidRPr="00917A94" w14:paraId="5408E0D3" w14:textId="77777777" w:rsidTr="363A3CBD">
        <w:trPr>
          <w:trHeight w:val="510"/>
        </w:trPr>
        <w:tc>
          <w:tcPr>
            <w:tcW w:w="567" w:type="dxa"/>
            <w:shd w:val="clear" w:color="auto" w:fill="auto"/>
          </w:tcPr>
          <w:p w14:paraId="26FC8240"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13.</w:t>
            </w:r>
          </w:p>
        </w:tc>
        <w:tc>
          <w:tcPr>
            <w:tcW w:w="2405" w:type="dxa"/>
            <w:shd w:val="clear" w:color="auto" w:fill="auto"/>
          </w:tcPr>
          <w:p w14:paraId="401DA4F2" w14:textId="77777777" w:rsidR="00917A94" w:rsidRPr="00917A94" w:rsidRDefault="00917A94" w:rsidP="00917A94">
            <w:pPr>
              <w:autoSpaceDE w:val="0"/>
              <w:autoSpaceDN w:val="0"/>
              <w:adjustRightInd w:val="0"/>
              <w:spacing w:before="0" w:after="0"/>
              <w:rPr>
                <w:rFonts w:ascii="Calibri" w:eastAsia="MyriadPro-LightCond" w:hAnsi="Calibri" w:cs="Calibri"/>
                <w:sz w:val="22"/>
              </w:rPr>
            </w:pPr>
            <w:r w:rsidRPr="00917A94">
              <w:rPr>
                <w:rFonts w:ascii="Calibri" w:eastAsia="MyriadPro-LightCond" w:hAnsi="Calibri" w:cs="Calibri"/>
                <w:sz w:val="22"/>
              </w:rPr>
              <w:t>1.12. Staignāju meži</w:t>
            </w:r>
          </w:p>
          <w:p w14:paraId="4C4DADA2" w14:textId="77777777" w:rsidR="00917A94" w:rsidRPr="00917A94" w:rsidRDefault="00917A94" w:rsidP="00917A94">
            <w:pPr>
              <w:pStyle w:val="ListParagraph"/>
              <w:spacing w:after="0" w:line="240" w:lineRule="auto"/>
              <w:rPr>
                <w:rFonts w:ascii="Calibri" w:hAnsi="Calibri" w:cs="Calibri"/>
                <w:iCs/>
                <w:lang w:val="lv-LV"/>
              </w:rPr>
            </w:pPr>
          </w:p>
        </w:tc>
        <w:tc>
          <w:tcPr>
            <w:tcW w:w="2268" w:type="dxa"/>
          </w:tcPr>
          <w:p w14:paraId="5B0AF1E6" w14:textId="77777777" w:rsidR="00917A94" w:rsidRPr="00917A94" w:rsidRDefault="00917A94" w:rsidP="00917A94">
            <w:pPr>
              <w:spacing w:before="0" w:after="0"/>
              <w:jc w:val="center"/>
              <w:rPr>
                <w:rFonts w:ascii="Calibri" w:hAnsi="Calibri" w:cs="Calibri"/>
                <w:sz w:val="22"/>
              </w:rPr>
            </w:pPr>
            <w:r w:rsidRPr="00917A94">
              <w:rPr>
                <w:rFonts w:ascii="Calibri" w:hAnsi="Calibri" w:cs="Calibri"/>
                <w:iCs/>
                <w:color w:val="000000"/>
                <w:sz w:val="22"/>
                <w:lang w:eastAsia="en-GB"/>
              </w:rPr>
              <w:t>9080* Staignāju meži</w:t>
            </w:r>
          </w:p>
        </w:tc>
        <w:tc>
          <w:tcPr>
            <w:tcW w:w="1276" w:type="dxa"/>
            <w:vAlign w:val="bottom"/>
          </w:tcPr>
          <w:p w14:paraId="4DEEDA6C" w14:textId="77777777"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color w:val="000000"/>
                <w:sz w:val="22"/>
              </w:rPr>
              <w:t>4,22</w:t>
            </w:r>
          </w:p>
        </w:tc>
        <w:tc>
          <w:tcPr>
            <w:tcW w:w="1729" w:type="dxa"/>
            <w:vAlign w:val="bottom"/>
          </w:tcPr>
          <w:p w14:paraId="5F3E4137"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0,08</w:t>
            </w:r>
          </w:p>
        </w:tc>
        <w:tc>
          <w:tcPr>
            <w:tcW w:w="1673" w:type="dxa"/>
            <w:vAlign w:val="bottom"/>
          </w:tcPr>
          <w:p w14:paraId="7258CEF7"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0,02</w:t>
            </w:r>
          </w:p>
        </w:tc>
      </w:tr>
      <w:tr w:rsidR="00917A94" w:rsidRPr="00917A94" w14:paraId="3A6362D4" w14:textId="77777777" w:rsidTr="363A3CBD">
        <w:trPr>
          <w:trHeight w:val="510"/>
        </w:trPr>
        <w:tc>
          <w:tcPr>
            <w:tcW w:w="567" w:type="dxa"/>
            <w:shd w:val="clear" w:color="auto" w:fill="auto"/>
          </w:tcPr>
          <w:p w14:paraId="73A5EBAC"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14.</w:t>
            </w:r>
          </w:p>
        </w:tc>
        <w:tc>
          <w:tcPr>
            <w:tcW w:w="2405" w:type="dxa"/>
            <w:shd w:val="clear" w:color="auto" w:fill="auto"/>
          </w:tcPr>
          <w:p w14:paraId="3F4F0A57" w14:textId="77777777" w:rsidR="00917A94" w:rsidRPr="00917A94" w:rsidRDefault="00917A94" w:rsidP="00917A94">
            <w:pPr>
              <w:autoSpaceDE w:val="0"/>
              <w:autoSpaceDN w:val="0"/>
              <w:adjustRightInd w:val="0"/>
              <w:spacing w:before="0" w:after="0"/>
              <w:rPr>
                <w:rFonts w:ascii="Calibri" w:eastAsia="MyriadPro-LightCond" w:hAnsi="Calibri" w:cs="Calibri"/>
                <w:sz w:val="22"/>
              </w:rPr>
            </w:pPr>
            <w:r w:rsidRPr="00917A94">
              <w:rPr>
                <w:rFonts w:ascii="Calibri" w:eastAsia="MyriadPro-LightCond" w:hAnsi="Calibri" w:cs="Calibri"/>
                <w:sz w:val="22"/>
              </w:rPr>
              <w:t>1.8. Aluviāli krastmalu un palieņu meži</w:t>
            </w:r>
          </w:p>
        </w:tc>
        <w:tc>
          <w:tcPr>
            <w:tcW w:w="2268" w:type="dxa"/>
          </w:tcPr>
          <w:p w14:paraId="564C71F6" w14:textId="77777777"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iCs/>
                <w:color w:val="000000"/>
                <w:sz w:val="22"/>
                <w:lang w:eastAsia="en-GB"/>
              </w:rPr>
              <w:t>91E0*</w:t>
            </w:r>
            <w:r w:rsidRPr="00917A94">
              <w:rPr>
                <w:rFonts w:ascii="Calibri" w:hAnsi="Calibri" w:cs="Calibri"/>
                <w:sz w:val="22"/>
              </w:rPr>
              <w:t xml:space="preserve"> Aluviāli meži (aluviāli krastmalu un palieņu meži)</w:t>
            </w:r>
          </w:p>
        </w:tc>
        <w:tc>
          <w:tcPr>
            <w:tcW w:w="1276" w:type="dxa"/>
            <w:vAlign w:val="bottom"/>
          </w:tcPr>
          <w:p w14:paraId="4DBCD9B6"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15,33</w:t>
            </w:r>
          </w:p>
        </w:tc>
        <w:tc>
          <w:tcPr>
            <w:tcW w:w="1729" w:type="dxa"/>
            <w:vAlign w:val="bottom"/>
          </w:tcPr>
          <w:p w14:paraId="60F8F1CF"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0,31</w:t>
            </w:r>
          </w:p>
        </w:tc>
        <w:tc>
          <w:tcPr>
            <w:tcW w:w="1673" w:type="dxa"/>
            <w:vAlign w:val="bottom"/>
          </w:tcPr>
          <w:p w14:paraId="4961721B"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0,18</w:t>
            </w:r>
          </w:p>
        </w:tc>
      </w:tr>
      <w:tr w:rsidR="00917A94" w:rsidRPr="00917A94" w14:paraId="4256DC56" w14:textId="77777777" w:rsidTr="363A3CBD">
        <w:trPr>
          <w:trHeight w:val="510"/>
        </w:trPr>
        <w:tc>
          <w:tcPr>
            <w:tcW w:w="567" w:type="dxa"/>
            <w:shd w:val="clear" w:color="auto" w:fill="auto"/>
          </w:tcPr>
          <w:p w14:paraId="11D343DF"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15.</w:t>
            </w:r>
          </w:p>
        </w:tc>
        <w:tc>
          <w:tcPr>
            <w:tcW w:w="2405" w:type="dxa"/>
            <w:shd w:val="clear" w:color="auto" w:fill="auto"/>
          </w:tcPr>
          <w:p w14:paraId="70DF8838" w14:textId="77777777" w:rsidR="00917A94" w:rsidRPr="00917A94" w:rsidRDefault="00917A94" w:rsidP="00917A94">
            <w:pPr>
              <w:autoSpaceDE w:val="0"/>
              <w:autoSpaceDN w:val="0"/>
              <w:adjustRightInd w:val="0"/>
              <w:spacing w:before="0" w:after="0"/>
              <w:rPr>
                <w:rFonts w:ascii="Calibri" w:eastAsia="MyriadPro-LightCond" w:hAnsi="Calibri" w:cs="Calibri"/>
                <w:sz w:val="22"/>
              </w:rPr>
            </w:pPr>
            <w:r w:rsidRPr="00917A94">
              <w:rPr>
                <w:rFonts w:ascii="Calibri" w:hAnsi="Calibri" w:cs="Calibri"/>
                <w:sz w:val="22"/>
              </w:rPr>
              <w:t>5.12. Upju straujteces un dabiski upju posmi</w:t>
            </w:r>
          </w:p>
        </w:tc>
        <w:tc>
          <w:tcPr>
            <w:tcW w:w="2268" w:type="dxa"/>
          </w:tcPr>
          <w:p w14:paraId="4A79ADC0" w14:textId="77777777" w:rsidR="00917A94" w:rsidRPr="00917A94" w:rsidRDefault="00917A94" w:rsidP="00917A94">
            <w:pPr>
              <w:spacing w:before="0" w:after="0"/>
              <w:jc w:val="center"/>
              <w:rPr>
                <w:rFonts w:ascii="Calibri" w:hAnsi="Calibri" w:cs="Calibri"/>
                <w:iCs/>
                <w:color w:val="000000"/>
                <w:sz w:val="22"/>
                <w:lang w:eastAsia="en-GB"/>
              </w:rPr>
            </w:pPr>
            <w:r w:rsidRPr="00917A94">
              <w:rPr>
                <w:rFonts w:ascii="Calibri" w:hAnsi="Calibri" w:cs="Calibri"/>
                <w:color w:val="000000"/>
                <w:sz w:val="22"/>
                <w:lang w:eastAsia="en-GB"/>
              </w:rPr>
              <w:t>3260 Upju straujteces un dabiski upju posmi</w:t>
            </w:r>
          </w:p>
        </w:tc>
        <w:tc>
          <w:tcPr>
            <w:tcW w:w="1276" w:type="dxa"/>
            <w:vAlign w:val="bottom"/>
          </w:tcPr>
          <w:p w14:paraId="390B7DAF" w14:textId="1E9B51B5"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7,1</w:t>
            </w:r>
          </w:p>
        </w:tc>
        <w:tc>
          <w:tcPr>
            <w:tcW w:w="1729" w:type="dxa"/>
            <w:vAlign w:val="bottom"/>
          </w:tcPr>
          <w:p w14:paraId="08E181BD" w14:textId="77777777" w:rsidR="00917A94" w:rsidRPr="00917A94" w:rsidRDefault="00917A94" w:rsidP="00917A94">
            <w:pPr>
              <w:spacing w:before="0" w:after="0"/>
              <w:jc w:val="center"/>
              <w:rPr>
                <w:rFonts w:ascii="Calibri" w:hAnsi="Calibri" w:cs="Calibri"/>
                <w:color w:val="000000"/>
                <w:sz w:val="22"/>
              </w:rPr>
            </w:pPr>
            <w:r w:rsidRPr="00917A94">
              <w:rPr>
                <w:rFonts w:ascii="Calibri" w:eastAsia="Arial Unicode MS" w:hAnsi="Calibri" w:cs="Calibri"/>
                <w:sz w:val="22"/>
              </w:rPr>
              <w:t>0,14</w:t>
            </w:r>
          </w:p>
        </w:tc>
        <w:tc>
          <w:tcPr>
            <w:tcW w:w="1673" w:type="dxa"/>
            <w:vAlign w:val="bottom"/>
          </w:tcPr>
          <w:p w14:paraId="4E3AD6FF" w14:textId="13B9545D" w:rsidR="00917A94" w:rsidRPr="00917A94" w:rsidRDefault="006F758C" w:rsidP="00917A94">
            <w:pPr>
              <w:spacing w:before="0" w:after="0"/>
              <w:jc w:val="center"/>
              <w:rPr>
                <w:rFonts w:ascii="Calibri" w:hAnsi="Calibri" w:cs="Calibri"/>
                <w:color w:val="000000"/>
                <w:sz w:val="22"/>
              </w:rPr>
            </w:pPr>
            <w:r>
              <w:rPr>
                <w:rFonts w:ascii="Calibri" w:hAnsi="Calibri" w:cs="Calibri"/>
                <w:color w:val="000000"/>
                <w:sz w:val="22"/>
              </w:rPr>
              <w:t>Valstī 50,2 </w:t>
            </w:r>
            <w:r w:rsidR="00917A94" w:rsidRPr="00917A94">
              <w:rPr>
                <w:rFonts w:ascii="Calibri" w:hAnsi="Calibri" w:cs="Calibri"/>
                <w:color w:val="000000"/>
                <w:sz w:val="22"/>
              </w:rPr>
              <w:t>km</w:t>
            </w:r>
            <w:r w:rsidR="00917A94" w:rsidRPr="00917A94">
              <w:rPr>
                <w:rFonts w:ascii="Calibri" w:hAnsi="Calibri" w:cs="Calibri"/>
                <w:color w:val="000000"/>
                <w:sz w:val="22"/>
                <w:vertAlign w:val="superscript"/>
              </w:rPr>
              <w:t>2</w:t>
            </w:r>
          </w:p>
        </w:tc>
      </w:tr>
      <w:tr w:rsidR="00917A94" w:rsidRPr="00917A94" w14:paraId="1A1D9A10" w14:textId="77777777" w:rsidTr="363A3CBD">
        <w:trPr>
          <w:trHeight w:val="510"/>
        </w:trPr>
        <w:tc>
          <w:tcPr>
            <w:tcW w:w="567" w:type="dxa"/>
            <w:shd w:val="clear" w:color="auto" w:fill="auto"/>
          </w:tcPr>
          <w:p w14:paraId="194FB812"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16.</w:t>
            </w:r>
          </w:p>
        </w:tc>
        <w:tc>
          <w:tcPr>
            <w:tcW w:w="2405" w:type="dxa"/>
            <w:shd w:val="clear" w:color="auto" w:fill="auto"/>
          </w:tcPr>
          <w:p w14:paraId="22554270" w14:textId="77777777" w:rsidR="00917A94" w:rsidRPr="00917A94" w:rsidRDefault="00917A94" w:rsidP="00917A94">
            <w:pPr>
              <w:autoSpaceDE w:val="0"/>
              <w:autoSpaceDN w:val="0"/>
              <w:adjustRightInd w:val="0"/>
              <w:spacing w:before="0" w:after="0"/>
              <w:rPr>
                <w:rFonts w:ascii="Calibri" w:eastAsia="MyriadPro-LightCond" w:hAnsi="Calibri" w:cs="Calibri"/>
                <w:sz w:val="22"/>
              </w:rPr>
            </w:pPr>
            <w:r w:rsidRPr="00917A94">
              <w:rPr>
                <w:rFonts w:ascii="Calibri" w:hAnsi="Calibri" w:cs="Calibri"/>
                <w:sz w:val="22"/>
              </w:rPr>
              <w:t>4.15. Eitrofi ezeri ar iegrimušo ūdensaugu un peldaugu augāju</w:t>
            </w:r>
          </w:p>
        </w:tc>
        <w:tc>
          <w:tcPr>
            <w:tcW w:w="2268" w:type="dxa"/>
          </w:tcPr>
          <w:p w14:paraId="3BE2897F" w14:textId="4BF533EA" w:rsidR="00917A94" w:rsidRPr="00917A94" w:rsidRDefault="006F758C" w:rsidP="00917A94">
            <w:pPr>
              <w:spacing w:before="0" w:after="0"/>
              <w:jc w:val="center"/>
              <w:rPr>
                <w:rFonts w:ascii="Calibri" w:hAnsi="Calibri" w:cs="Calibri"/>
                <w:iCs/>
                <w:color w:val="000000"/>
                <w:sz w:val="22"/>
                <w:lang w:eastAsia="en-GB"/>
              </w:rPr>
            </w:pPr>
            <w:r>
              <w:rPr>
                <w:rFonts w:ascii="Calibri" w:hAnsi="Calibri" w:cs="Calibri"/>
                <w:color w:val="000000"/>
                <w:sz w:val="22"/>
                <w:lang w:eastAsia="en-GB"/>
              </w:rPr>
              <w:t>3150</w:t>
            </w:r>
            <w:r w:rsidR="00917A94" w:rsidRPr="00917A94">
              <w:rPr>
                <w:rFonts w:ascii="Calibri" w:hAnsi="Calibri" w:cs="Calibri"/>
                <w:sz w:val="22"/>
              </w:rPr>
              <w:t xml:space="preserve"> Eitrofi ezeri ar iegrimušo ūdensaugu un peldaugu augāju</w:t>
            </w:r>
          </w:p>
        </w:tc>
        <w:tc>
          <w:tcPr>
            <w:tcW w:w="1276" w:type="dxa"/>
            <w:vAlign w:val="bottom"/>
          </w:tcPr>
          <w:p w14:paraId="7CC1998F" w14:textId="479A5822" w:rsidR="00917A94" w:rsidRPr="00917A94" w:rsidRDefault="00742E6C" w:rsidP="00917A94">
            <w:pPr>
              <w:spacing w:before="0" w:after="0"/>
              <w:jc w:val="center"/>
              <w:rPr>
                <w:rFonts w:ascii="Calibri" w:hAnsi="Calibri" w:cs="Calibri"/>
                <w:color w:val="000000"/>
                <w:sz w:val="22"/>
              </w:rPr>
            </w:pPr>
            <w:r>
              <w:rPr>
                <w:rFonts w:ascii="Calibri" w:hAnsi="Calibri" w:cs="Calibri"/>
                <w:color w:val="000000"/>
                <w:sz w:val="22"/>
              </w:rPr>
              <w:t>27,66</w:t>
            </w:r>
          </w:p>
        </w:tc>
        <w:tc>
          <w:tcPr>
            <w:tcW w:w="1729" w:type="dxa"/>
            <w:vAlign w:val="bottom"/>
          </w:tcPr>
          <w:p w14:paraId="2A2D0DA5" w14:textId="77777777" w:rsidR="00917A94" w:rsidRPr="00917A94" w:rsidRDefault="00917A94" w:rsidP="00917A94">
            <w:pPr>
              <w:spacing w:before="0" w:after="0"/>
              <w:jc w:val="center"/>
              <w:rPr>
                <w:rFonts w:ascii="Calibri" w:hAnsi="Calibri" w:cs="Calibri"/>
                <w:color w:val="000000"/>
                <w:sz w:val="22"/>
              </w:rPr>
            </w:pPr>
            <w:r w:rsidRPr="00917A94">
              <w:rPr>
                <w:rFonts w:ascii="Calibri" w:eastAsia="Arial Unicode MS" w:hAnsi="Calibri" w:cs="Calibri"/>
                <w:sz w:val="22"/>
              </w:rPr>
              <w:t>0,65</w:t>
            </w:r>
          </w:p>
        </w:tc>
        <w:tc>
          <w:tcPr>
            <w:tcW w:w="1673" w:type="dxa"/>
            <w:vAlign w:val="bottom"/>
          </w:tcPr>
          <w:p w14:paraId="1D712ED0" w14:textId="6366080B" w:rsidR="00917A94" w:rsidRPr="00917A94" w:rsidRDefault="006F758C" w:rsidP="00917A94">
            <w:pPr>
              <w:spacing w:before="0" w:after="0"/>
              <w:jc w:val="center"/>
              <w:rPr>
                <w:rFonts w:ascii="Calibri" w:hAnsi="Calibri" w:cs="Calibri"/>
                <w:color w:val="000000"/>
                <w:sz w:val="22"/>
              </w:rPr>
            </w:pPr>
            <w:r>
              <w:rPr>
                <w:rFonts w:ascii="Calibri" w:hAnsi="Calibri" w:cs="Calibri"/>
                <w:color w:val="000000"/>
                <w:sz w:val="22"/>
              </w:rPr>
              <w:t>Valstī 41 </w:t>
            </w:r>
            <w:r w:rsidR="00917A94" w:rsidRPr="00917A94">
              <w:rPr>
                <w:rFonts w:ascii="Calibri" w:hAnsi="Calibri" w:cs="Calibri"/>
                <w:color w:val="000000"/>
                <w:sz w:val="22"/>
              </w:rPr>
              <w:t>km</w:t>
            </w:r>
            <w:r w:rsidR="00917A94" w:rsidRPr="00917A94">
              <w:rPr>
                <w:rFonts w:ascii="Calibri" w:hAnsi="Calibri" w:cs="Calibri"/>
                <w:color w:val="000000"/>
                <w:sz w:val="22"/>
                <w:vertAlign w:val="superscript"/>
              </w:rPr>
              <w:t>2</w:t>
            </w:r>
          </w:p>
        </w:tc>
      </w:tr>
      <w:tr w:rsidR="00917A94" w:rsidRPr="00917A94" w14:paraId="4CB56A76" w14:textId="77777777" w:rsidTr="363A3CBD">
        <w:trPr>
          <w:trHeight w:val="510"/>
        </w:trPr>
        <w:tc>
          <w:tcPr>
            <w:tcW w:w="567" w:type="dxa"/>
            <w:shd w:val="clear" w:color="auto" w:fill="auto"/>
          </w:tcPr>
          <w:p w14:paraId="7CAC09A3" w14:textId="77777777" w:rsidR="00917A94" w:rsidRPr="00917A94" w:rsidRDefault="00917A94" w:rsidP="00917A94">
            <w:pPr>
              <w:spacing w:before="0" w:after="0"/>
              <w:rPr>
                <w:rFonts w:ascii="Calibri" w:hAnsi="Calibri" w:cs="Calibri"/>
                <w:sz w:val="22"/>
              </w:rPr>
            </w:pPr>
            <w:r w:rsidRPr="00917A94">
              <w:rPr>
                <w:rFonts w:ascii="Calibri" w:hAnsi="Calibri" w:cs="Calibri"/>
                <w:sz w:val="22"/>
              </w:rPr>
              <w:t>17.</w:t>
            </w:r>
          </w:p>
        </w:tc>
        <w:tc>
          <w:tcPr>
            <w:tcW w:w="2405" w:type="dxa"/>
            <w:shd w:val="clear" w:color="auto" w:fill="auto"/>
          </w:tcPr>
          <w:p w14:paraId="6EFAAA66" w14:textId="77777777" w:rsidR="00917A94" w:rsidRPr="000F58F9" w:rsidRDefault="00917A94" w:rsidP="00917A94">
            <w:pPr>
              <w:autoSpaceDE w:val="0"/>
              <w:autoSpaceDN w:val="0"/>
              <w:adjustRightInd w:val="0"/>
              <w:spacing w:before="0" w:after="0"/>
              <w:rPr>
                <w:rFonts w:ascii="Calibri" w:eastAsia="MyriadPro-LightCond" w:hAnsi="Calibri" w:cs="Calibri"/>
                <w:i/>
                <w:iCs/>
                <w:sz w:val="22"/>
              </w:rPr>
            </w:pPr>
            <w:r w:rsidRPr="000F58F9">
              <w:rPr>
                <w:rFonts w:ascii="Calibri" w:hAnsi="Calibri" w:cs="Calibri"/>
                <w:i/>
                <w:iCs/>
                <w:sz w:val="22"/>
              </w:rPr>
              <w:t>2.5. Pārejas purvi un slīkšņas</w:t>
            </w:r>
          </w:p>
        </w:tc>
        <w:tc>
          <w:tcPr>
            <w:tcW w:w="2268" w:type="dxa"/>
          </w:tcPr>
          <w:p w14:paraId="2167F262" w14:textId="50CAD480" w:rsidR="00917A94" w:rsidRPr="000F58F9" w:rsidRDefault="006F758C" w:rsidP="00917A94">
            <w:pPr>
              <w:spacing w:before="0" w:after="0"/>
              <w:jc w:val="center"/>
              <w:rPr>
                <w:rFonts w:ascii="Calibri" w:hAnsi="Calibri" w:cs="Calibri"/>
                <w:i/>
                <w:iCs/>
                <w:color w:val="000000"/>
                <w:sz w:val="22"/>
                <w:lang w:eastAsia="en-GB"/>
              </w:rPr>
            </w:pPr>
            <w:r>
              <w:rPr>
                <w:rFonts w:ascii="Calibri" w:hAnsi="Calibri" w:cs="Calibri"/>
                <w:i/>
                <w:iCs/>
                <w:color w:val="000000"/>
                <w:sz w:val="22"/>
                <w:lang w:eastAsia="en-GB"/>
              </w:rPr>
              <w:t>7140</w:t>
            </w:r>
            <w:r w:rsidR="00917A94" w:rsidRPr="000F58F9">
              <w:rPr>
                <w:rFonts w:ascii="Calibri" w:hAnsi="Calibri" w:cs="Calibri"/>
                <w:i/>
                <w:iCs/>
                <w:sz w:val="22"/>
              </w:rPr>
              <w:t xml:space="preserve"> Pārejas purvi un slīkšņas</w:t>
            </w:r>
          </w:p>
        </w:tc>
        <w:tc>
          <w:tcPr>
            <w:tcW w:w="3005" w:type="dxa"/>
            <w:gridSpan w:val="2"/>
            <w:vAlign w:val="bottom"/>
          </w:tcPr>
          <w:p w14:paraId="2BCA5FA9" w14:textId="77777777" w:rsidR="00917A94" w:rsidRPr="000F58F9" w:rsidRDefault="00917A94" w:rsidP="00917A94">
            <w:pPr>
              <w:spacing w:before="0" w:after="0"/>
              <w:jc w:val="center"/>
              <w:rPr>
                <w:rFonts w:ascii="Calibri" w:hAnsi="Calibri" w:cs="Calibri"/>
                <w:i/>
                <w:iCs/>
                <w:color w:val="000000"/>
                <w:sz w:val="22"/>
              </w:rPr>
            </w:pPr>
            <w:r w:rsidRPr="000F58F9">
              <w:rPr>
                <w:rFonts w:ascii="Calibri" w:hAnsi="Calibri" w:cs="Calibri"/>
                <w:i/>
                <w:iCs/>
                <w:color w:val="000000"/>
                <w:sz w:val="22"/>
              </w:rPr>
              <w:t>Veidojas</w:t>
            </w:r>
            <w:r w:rsidRPr="000F58F9">
              <w:rPr>
                <w:rFonts w:ascii="Calibri" w:hAnsi="Calibri" w:cs="Calibri"/>
                <w:i/>
                <w:iCs/>
                <w:sz w:val="22"/>
              </w:rPr>
              <w:t xml:space="preserve"> gar Skuķu un Dvietes ezeriem, mainīga platība</w:t>
            </w:r>
          </w:p>
        </w:tc>
        <w:tc>
          <w:tcPr>
            <w:tcW w:w="1673" w:type="dxa"/>
            <w:vAlign w:val="bottom"/>
          </w:tcPr>
          <w:p w14:paraId="0DC4A9DE" w14:textId="722ED649" w:rsidR="00917A94" w:rsidRPr="000F58F9" w:rsidRDefault="006F758C" w:rsidP="00917A94">
            <w:pPr>
              <w:spacing w:before="0" w:after="0"/>
              <w:jc w:val="center"/>
              <w:rPr>
                <w:rFonts w:ascii="Calibri" w:hAnsi="Calibri" w:cs="Calibri"/>
                <w:i/>
                <w:iCs/>
                <w:color w:val="000000"/>
                <w:sz w:val="22"/>
                <w:vertAlign w:val="superscript"/>
              </w:rPr>
            </w:pPr>
            <w:r>
              <w:rPr>
                <w:rFonts w:ascii="Calibri" w:hAnsi="Calibri" w:cs="Calibri"/>
                <w:i/>
                <w:iCs/>
                <w:color w:val="000000"/>
                <w:sz w:val="22"/>
              </w:rPr>
              <w:t>Valstī 34,1 </w:t>
            </w:r>
            <w:r w:rsidR="00917A94" w:rsidRPr="000F58F9">
              <w:rPr>
                <w:rFonts w:ascii="Calibri" w:hAnsi="Calibri" w:cs="Calibri"/>
                <w:i/>
                <w:iCs/>
                <w:color w:val="000000"/>
                <w:sz w:val="22"/>
              </w:rPr>
              <w:t>km</w:t>
            </w:r>
            <w:r w:rsidR="00917A94" w:rsidRPr="000F58F9">
              <w:rPr>
                <w:rFonts w:ascii="Calibri" w:hAnsi="Calibri" w:cs="Calibri"/>
                <w:i/>
                <w:iCs/>
                <w:color w:val="000000"/>
                <w:sz w:val="22"/>
                <w:vertAlign w:val="superscript"/>
              </w:rPr>
              <w:t>2</w:t>
            </w:r>
          </w:p>
        </w:tc>
      </w:tr>
      <w:tr w:rsidR="00917A94" w:rsidRPr="00917A94" w14:paraId="7B40BBDC" w14:textId="77777777" w:rsidTr="363A3CBD">
        <w:trPr>
          <w:trHeight w:val="56"/>
        </w:trPr>
        <w:tc>
          <w:tcPr>
            <w:tcW w:w="2972" w:type="dxa"/>
            <w:gridSpan w:val="2"/>
            <w:shd w:val="clear" w:color="auto" w:fill="auto"/>
          </w:tcPr>
          <w:p w14:paraId="66C20F46" w14:textId="77777777" w:rsidR="00917A94" w:rsidRPr="00917A94" w:rsidRDefault="00917A94" w:rsidP="00917A94">
            <w:pPr>
              <w:spacing w:before="0" w:after="0"/>
              <w:rPr>
                <w:rFonts w:ascii="Calibri" w:eastAsia="Arial Unicode MS" w:hAnsi="Calibri" w:cs="Calibri"/>
                <w:b/>
                <w:bCs/>
                <w:sz w:val="22"/>
              </w:rPr>
            </w:pPr>
            <w:r w:rsidRPr="00917A94">
              <w:rPr>
                <w:rFonts w:ascii="Calibri" w:hAnsi="Calibri" w:cs="Calibri"/>
                <w:sz w:val="22"/>
              </w:rPr>
              <w:t> </w:t>
            </w:r>
            <w:r w:rsidRPr="00917A94">
              <w:rPr>
                <w:rFonts w:ascii="Calibri" w:hAnsi="Calibri" w:cs="Calibri"/>
                <w:b/>
                <w:bCs/>
                <w:sz w:val="22"/>
              </w:rPr>
              <w:t>Kopā</w:t>
            </w:r>
          </w:p>
        </w:tc>
        <w:tc>
          <w:tcPr>
            <w:tcW w:w="2268" w:type="dxa"/>
          </w:tcPr>
          <w:p w14:paraId="3DD0EB8A" w14:textId="77777777" w:rsidR="00917A94" w:rsidRPr="00917A94" w:rsidRDefault="00917A94" w:rsidP="00917A94">
            <w:pPr>
              <w:spacing w:before="0" w:after="0"/>
              <w:jc w:val="center"/>
              <w:rPr>
                <w:rFonts w:ascii="Calibri" w:eastAsia="Arial Unicode MS" w:hAnsi="Calibri" w:cs="Calibri"/>
                <w:b/>
                <w:bCs/>
                <w:sz w:val="22"/>
              </w:rPr>
            </w:pPr>
            <w:r w:rsidRPr="00917A94">
              <w:rPr>
                <w:rFonts w:ascii="Calibri" w:eastAsia="Arial Unicode MS" w:hAnsi="Calibri" w:cs="Calibri"/>
                <w:b/>
                <w:bCs/>
                <w:sz w:val="22"/>
              </w:rPr>
              <w:t>-</w:t>
            </w:r>
          </w:p>
        </w:tc>
        <w:tc>
          <w:tcPr>
            <w:tcW w:w="1276" w:type="dxa"/>
            <w:vAlign w:val="bottom"/>
          </w:tcPr>
          <w:p w14:paraId="12E8D152" w14:textId="6C1F7D51" w:rsidR="00917A94" w:rsidRPr="00917A94" w:rsidRDefault="00917A94" w:rsidP="00917A94">
            <w:pPr>
              <w:spacing w:before="0" w:after="0"/>
              <w:jc w:val="center"/>
              <w:rPr>
                <w:rFonts w:ascii="Calibri" w:hAnsi="Calibri" w:cs="Calibri"/>
                <w:b/>
                <w:bCs/>
                <w:color w:val="000000"/>
                <w:sz w:val="22"/>
              </w:rPr>
            </w:pPr>
            <w:r w:rsidRPr="00917A94">
              <w:rPr>
                <w:rFonts w:ascii="Calibri" w:hAnsi="Calibri" w:cs="Calibri"/>
                <w:b/>
                <w:bCs/>
                <w:color w:val="000000"/>
                <w:sz w:val="22"/>
              </w:rPr>
              <w:t>19</w:t>
            </w:r>
            <w:r w:rsidR="007A7BB8">
              <w:rPr>
                <w:rFonts w:ascii="Calibri" w:hAnsi="Calibri" w:cs="Calibri"/>
                <w:b/>
                <w:bCs/>
                <w:color w:val="000000"/>
                <w:sz w:val="22"/>
              </w:rPr>
              <w:t>6</w:t>
            </w:r>
            <w:r w:rsidR="00D13987">
              <w:rPr>
                <w:rFonts w:ascii="Calibri" w:hAnsi="Calibri" w:cs="Calibri"/>
                <w:b/>
                <w:bCs/>
                <w:color w:val="000000"/>
                <w:sz w:val="22"/>
              </w:rPr>
              <w:t>0</w:t>
            </w:r>
            <w:r w:rsidR="007A7BB8">
              <w:rPr>
                <w:rFonts w:ascii="Calibri" w:hAnsi="Calibri" w:cs="Calibri"/>
                <w:b/>
                <w:bCs/>
                <w:color w:val="000000"/>
                <w:sz w:val="22"/>
              </w:rPr>
              <w:t>,</w:t>
            </w:r>
            <w:r w:rsidR="00D80E8D">
              <w:rPr>
                <w:rFonts w:ascii="Calibri" w:hAnsi="Calibri" w:cs="Calibri"/>
                <w:b/>
                <w:bCs/>
                <w:color w:val="000000"/>
                <w:sz w:val="22"/>
              </w:rPr>
              <w:t>25</w:t>
            </w:r>
          </w:p>
        </w:tc>
        <w:tc>
          <w:tcPr>
            <w:tcW w:w="1729" w:type="dxa"/>
            <w:vAlign w:val="bottom"/>
          </w:tcPr>
          <w:p w14:paraId="08B2F582" w14:textId="0F178570" w:rsidR="00917A94" w:rsidRPr="00917A94" w:rsidRDefault="00917A94" w:rsidP="00917A94">
            <w:pPr>
              <w:spacing w:before="0" w:after="0"/>
              <w:jc w:val="center"/>
              <w:rPr>
                <w:rFonts w:ascii="Calibri" w:hAnsi="Calibri" w:cs="Calibri"/>
                <w:b/>
                <w:bCs/>
                <w:color w:val="000000"/>
                <w:sz w:val="22"/>
              </w:rPr>
            </w:pPr>
            <w:r w:rsidRPr="005A2A96">
              <w:rPr>
                <w:rFonts w:ascii="Calibri" w:hAnsi="Calibri" w:cs="Calibri"/>
                <w:b/>
                <w:bCs/>
                <w:color w:val="000000"/>
                <w:sz w:val="22"/>
              </w:rPr>
              <w:t>39,</w:t>
            </w:r>
            <w:r w:rsidR="00D80E8D">
              <w:rPr>
                <w:rFonts w:ascii="Calibri" w:hAnsi="Calibri" w:cs="Calibri"/>
                <w:b/>
                <w:bCs/>
                <w:color w:val="000000"/>
                <w:sz w:val="22"/>
              </w:rPr>
              <w:t>24</w:t>
            </w:r>
          </w:p>
        </w:tc>
        <w:tc>
          <w:tcPr>
            <w:tcW w:w="1673" w:type="dxa"/>
          </w:tcPr>
          <w:p w14:paraId="548130FA" w14:textId="77777777" w:rsidR="00917A94" w:rsidRPr="00917A94" w:rsidRDefault="00917A94" w:rsidP="00917A94">
            <w:pPr>
              <w:spacing w:before="0" w:after="0"/>
              <w:jc w:val="center"/>
              <w:rPr>
                <w:rFonts w:ascii="Calibri" w:hAnsi="Calibri" w:cs="Calibri"/>
                <w:color w:val="000000"/>
                <w:sz w:val="22"/>
              </w:rPr>
            </w:pPr>
            <w:r w:rsidRPr="00917A94">
              <w:rPr>
                <w:rFonts w:ascii="Calibri" w:hAnsi="Calibri" w:cs="Calibri"/>
                <w:color w:val="000000"/>
                <w:sz w:val="22"/>
              </w:rPr>
              <w:t>-</w:t>
            </w:r>
          </w:p>
        </w:tc>
      </w:tr>
    </w:tbl>
    <w:bookmarkEnd w:id="42"/>
    <w:p w14:paraId="7D73ED57" w14:textId="77777777" w:rsidR="00917A94" w:rsidRPr="007A7BB8" w:rsidRDefault="00917A94" w:rsidP="0049408B">
      <w:pPr>
        <w:spacing w:before="0" w:after="0"/>
        <w:jc w:val="both"/>
        <w:rPr>
          <w:rFonts w:ascii="Calibri" w:hAnsi="Calibri" w:cs="Calibri"/>
          <w:i/>
          <w:iCs/>
          <w:sz w:val="18"/>
          <w:szCs w:val="18"/>
        </w:rPr>
      </w:pPr>
      <w:r w:rsidRPr="007A7BB8">
        <w:rPr>
          <w:rFonts w:ascii="Calibri" w:hAnsi="Calibri" w:cs="Calibri"/>
          <w:b/>
          <w:i/>
          <w:iCs/>
          <w:sz w:val="18"/>
          <w:szCs w:val="18"/>
        </w:rPr>
        <w:t>Apzīmējumi</w:t>
      </w:r>
      <w:r w:rsidRPr="007A7BB8">
        <w:rPr>
          <w:rFonts w:ascii="Calibri" w:hAnsi="Calibri" w:cs="Calibri"/>
          <w:i/>
          <w:iCs/>
          <w:sz w:val="18"/>
          <w:szCs w:val="18"/>
        </w:rPr>
        <w:t xml:space="preserve">: </w:t>
      </w:r>
    </w:p>
    <w:p w14:paraId="63651DB6" w14:textId="594BAF10" w:rsidR="00917A94" w:rsidRPr="007A7BB8" w:rsidRDefault="00917A94" w:rsidP="00917A94">
      <w:pPr>
        <w:spacing w:before="0" w:after="0"/>
        <w:jc w:val="both"/>
        <w:rPr>
          <w:rFonts w:ascii="Calibri" w:hAnsi="Calibri" w:cs="Calibri"/>
          <w:i/>
          <w:iCs/>
          <w:sz w:val="18"/>
          <w:szCs w:val="18"/>
        </w:rPr>
      </w:pPr>
      <w:r w:rsidRPr="007A7BB8">
        <w:rPr>
          <w:rFonts w:ascii="Calibri" w:hAnsi="Calibri" w:cs="Calibri"/>
          <w:i/>
          <w:iCs/>
          <w:sz w:val="18"/>
          <w:szCs w:val="18"/>
        </w:rPr>
        <w:t>* - ES nozīm</w:t>
      </w:r>
      <w:r w:rsidR="00D13987">
        <w:rPr>
          <w:rFonts w:ascii="Calibri" w:hAnsi="Calibri" w:cs="Calibri"/>
          <w:i/>
          <w:iCs/>
          <w:sz w:val="18"/>
          <w:szCs w:val="18"/>
        </w:rPr>
        <w:t>e</w:t>
      </w:r>
      <w:r w:rsidRPr="007A7BB8">
        <w:rPr>
          <w:rFonts w:ascii="Calibri" w:hAnsi="Calibri" w:cs="Calibri"/>
          <w:i/>
          <w:iCs/>
          <w:sz w:val="18"/>
          <w:szCs w:val="18"/>
        </w:rPr>
        <w:t xml:space="preserve">s prioritārais biotops; </w:t>
      </w:r>
    </w:p>
    <w:p w14:paraId="3931B9BE" w14:textId="1CFFA07C" w:rsidR="00917A94" w:rsidRPr="007A7BB8" w:rsidRDefault="00917A94" w:rsidP="00917A94">
      <w:pPr>
        <w:spacing w:before="0" w:after="0"/>
        <w:jc w:val="both"/>
        <w:rPr>
          <w:rFonts w:ascii="Calibri" w:hAnsi="Calibri" w:cs="Calibri"/>
          <w:i/>
          <w:iCs/>
          <w:sz w:val="18"/>
          <w:szCs w:val="18"/>
        </w:rPr>
      </w:pPr>
      <w:r w:rsidRPr="007A7BB8">
        <w:rPr>
          <w:rFonts w:ascii="Calibri" w:hAnsi="Calibri" w:cs="Calibri"/>
          <w:i/>
          <w:iCs/>
          <w:sz w:val="18"/>
          <w:szCs w:val="18"/>
          <w:vertAlign w:val="superscript"/>
        </w:rPr>
        <w:t>1</w:t>
      </w:r>
      <w:r w:rsidRPr="007A7BB8">
        <w:rPr>
          <w:rFonts w:ascii="Calibri" w:hAnsi="Calibri" w:cs="Calibri"/>
          <w:i/>
          <w:iCs/>
          <w:sz w:val="18"/>
          <w:szCs w:val="18"/>
        </w:rPr>
        <w:t xml:space="preserve"> - saraksts atbilstoši M</w:t>
      </w:r>
      <w:r w:rsidR="00D13987">
        <w:rPr>
          <w:rFonts w:ascii="Calibri" w:hAnsi="Calibri" w:cs="Calibri"/>
          <w:i/>
          <w:iCs/>
          <w:sz w:val="18"/>
          <w:szCs w:val="18"/>
        </w:rPr>
        <w:t>inistru kabineta</w:t>
      </w:r>
      <w:r w:rsidR="006F758C">
        <w:rPr>
          <w:rFonts w:ascii="Calibri" w:hAnsi="Calibri" w:cs="Calibri"/>
          <w:i/>
          <w:iCs/>
          <w:sz w:val="18"/>
          <w:szCs w:val="18"/>
        </w:rPr>
        <w:t xml:space="preserve"> 2017. gada 20. jūnija</w:t>
      </w:r>
      <w:r w:rsidRPr="007A7BB8">
        <w:rPr>
          <w:rFonts w:ascii="Calibri" w:hAnsi="Calibri" w:cs="Calibri"/>
          <w:i/>
          <w:iCs/>
          <w:sz w:val="18"/>
          <w:szCs w:val="18"/>
        </w:rPr>
        <w:t xml:space="preserve"> noteikumu Nr.</w:t>
      </w:r>
      <w:r w:rsidR="006F758C">
        <w:rPr>
          <w:rFonts w:ascii="Calibri" w:hAnsi="Calibri" w:cs="Calibri"/>
          <w:i/>
          <w:iCs/>
          <w:sz w:val="18"/>
          <w:szCs w:val="18"/>
        </w:rPr>
        <w:t> </w:t>
      </w:r>
      <w:r w:rsidRPr="007A7BB8">
        <w:rPr>
          <w:rFonts w:ascii="Calibri" w:hAnsi="Calibri" w:cs="Calibri"/>
          <w:i/>
          <w:iCs/>
          <w:sz w:val="18"/>
          <w:szCs w:val="18"/>
        </w:rPr>
        <w:t>350 „Noteikumi par īpaši aizsarg</w:t>
      </w:r>
      <w:r w:rsidR="006F758C">
        <w:rPr>
          <w:rFonts w:ascii="Calibri" w:hAnsi="Calibri" w:cs="Calibri"/>
          <w:i/>
          <w:iCs/>
          <w:sz w:val="18"/>
          <w:szCs w:val="18"/>
        </w:rPr>
        <w:t xml:space="preserve">ājamo biotopu veidu sarakstu” </w:t>
      </w:r>
      <w:r w:rsidRPr="007A7BB8">
        <w:rPr>
          <w:rFonts w:ascii="Calibri" w:hAnsi="Calibri" w:cs="Calibri"/>
          <w:i/>
          <w:iCs/>
          <w:sz w:val="18"/>
          <w:szCs w:val="18"/>
        </w:rPr>
        <w:t>pielikumam</w:t>
      </w:r>
    </w:p>
    <w:p w14:paraId="7E7A2F2B" w14:textId="6915EAAE" w:rsidR="0070781F" w:rsidRDefault="00A53D12" w:rsidP="002A79E8">
      <w:pPr>
        <w:pStyle w:val="Heading2"/>
      </w:pPr>
      <w:bookmarkStart w:id="43" w:name="_Toc41908974"/>
      <w:r w:rsidRPr="006A1728">
        <w:t>4</w:t>
      </w:r>
      <w:r w:rsidR="00F1175A" w:rsidRPr="006A1728">
        <w:t>.</w:t>
      </w:r>
      <w:r w:rsidR="00CE331C" w:rsidRPr="006A1728">
        <w:t>2</w:t>
      </w:r>
      <w:r w:rsidR="0090051A">
        <w:t>. </w:t>
      </w:r>
      <w:r w:rsidR="0070781F" w:rsidRPr="004F0609">
        <w:t>AINAVISKAIS NOVĒRTĒJUMS</w:t>
      </w:r>
      <w:bookmarkEnd w:id="43"/>
    </w:p>
    <w:p w14:paraId="2F2C6583" w14:textId="43E1D2ED" w:rsidR="002E51CF" w:rsidRPr="000F58F9" w:rsidRDefault="002E51CF" w:rsidP="00815CA5">
      <w:pPr>
        <w:spacing w:before="0" w:after="120"/>
        <w:jc w:val="both"/>
        <w:rPr>
          <w:rFonts w:ascii="Calibri" w:hAnsi="Calibri" w:cs="Calibri"/>
          <w:sz w:val="22"/>
        </w:rPr>
      </w:pPr>
      <w:r w:rsidRPr="002231F8">
        <w:rPr>
          <w:rFonts w:ascii="Calibri" w:hAnsi="Calibri" w:cs="Calibri"/>
          <w:sz w:val="22"/>
        </w:rPr>
        <w:t>“Ainava” nozīmē</w:t>
      </w:r>
      <w:r w:rsidRPr="000F58F9">
        <w:rPr>
          <w:rFonts w:ascii="Calibri" w:hAnsi="Calibri" w:cs="Calibri"/>
          <w:sz w:val="22"/>
        </w:rPr>
        <w:t xml:space="preserve"> teritoriju tādā nozīmē, kā to uztver cilvēki, un kas ir izveidojusies dabas vai cilvēku darbības un mijiedarbības rezultātā </w:t>
      </w:r>
      <w:r w:rsidR="002231F8">
        <w:rPr>
          <w:rFonts w:ascii="Calibri" w:hAnsi="Calibri" w:cs="Calibri"/>
          <w:sz w:val="22"/>
        </w:rPr>
        <w:t>(</w:t>
      </w:r>
      <w:r w:rsidR="00A25CD5" w:rsidRPr="0049408B">
        <w:rPr>
          <w:rFonts w:ascii="Calibri" w:hAnsi="Calibri" w:cs="Calibri"/>
          <w:sz w:val="22"/>
        </w:rPr>
        <w:t>Eiropas Padomes 2000.</w:t>
      </w:r>
      <w:r w:rsidR="00A25CD5">
        <w:rPr>
          <w:rFonts w:ascii="Calibri" w:hAnsi="Calibri" w:cs="Calibri"/>
          <w:sz w:val="22"/>
        </w:rPr>
        <w:t> </w:t>
      </w:r>
      <w:r w:rsidR="00A25CD5" w:rsidRPr="0049408B">
        <w:rPr>
          <w:rFonts w:ascii="Calibri" w:hAnsi="Calibri" w:cs="Calibri"/>
          <w:sz w:val="22"/>
        </w:rPr>
        <w:t>gada 20.</w:t>
      </w:r>
      <w:r w:rsidR="00A25CD5">
        <w:rPr>
          <w:rFonts w:ascii="Calibri" w:hAnsi="Calibri" w:cs="Calibri"/>
          <w:sz w:val="22"/>
        </w:rPr>
        <w:t> </w:t>
      </w:r>
      <w:r w:rsidR="00A25CD5" w:rsidRPr="0049408B">
        <w:rPr>
          <w:rFonts w:ascii="Calibri" w:hAnsi="Calibri" w:cs="Calibri"/>
          <w:sz w:val="22"/>
        </w:rPr>
        <w:t>oktobra</w:t>
      </w:r>
      <w:r w:rsidR="00A25CD5">
        <w:rPr>
          <w:rFonts w:ascii="Calibri" w:hAnsi="Calibri" w:cs="Calibri"/>
          <w:sz w:val="22"/>
        </w:rPr>
        <w:t xml:space="preserve"> </w:t>
      </w:r>
      <w:r w:rsidR="002231F8">
        <w:rPr>
          <w:rFonts w:ascii="Calibri" w:hAnsi="Calibri" w:cs="Calibri"/>
          <w:sz w:val="22"/>
        </w:rPr>
        <w:t>Eiropas ainavu konvencija</w:t>
      </w:r>
      <w:r w:rsidRPr="000F58F9">
        <w:rPr>
          <w:rFonts w:ascii="Calibri" w:hAnsi="Calibri" w:cs="Calibri"/>
          <w:sz w:val="22"/>
        </w:rPr>
        <w:t>, 1.</w:t>
      </w:r>
      <w:r w:rsidR="002231F8">
        <w:rPr>
          <w:rFonts w:ascii="Calibri" w:hAnsi="Calibri" w:cs="Calibri"/>
          <w:sz w:val="22"/>
        </w:rPr>
        <w:t> </w:t>
      </w:r>
      <w:r w:rsidRPr="000F58F9">
        <w:rPr>
          <w:rFonts w:ascii="Calibri" w:hAnsi="Calibri" w:cs="Calibri"/>
          <w:sz w:val="22"/>
        </w:rPr>
        <w:t xml:space="preserve">pants). </w:t>
      </w:r>
      <w:r w:rsidR="002231F8">
        <w:rPr>
          <w:rFonts w:ascii="Calibri" w:hAnsi="Calibri" w:cs="Calibri"/>
          <w:sz w:val="22"/>
        </w:rPr>
        <w:t>Eiropas ainavu k</w:t>
      </w:r>
      <w:r w:rsidRPr="000F58F9">
        <w:rPr>
          <w:rFonts w:ascii="Calibri" w:hAnsi="Calibri" w:cs="Calibri"/>
          <w:sz w:val="22"/>
        </w:rPr>
        <w:t>onvencijā ir minēts, „ka ainavām ir nozīmīga sabiedriskā loma kultūras, ekoloģijas, vides un sociālajā jomā</w:t>
      </w:r>
      <w:r w:rsidR="000D0DDA" w:rsidRPr="000F58F9">
        <w:rPr>
          <w:rFonts w:ascii="Calibri" w:hAnsi="Calibri" w:cs="Calibri"/>
          <w:sz w:val="22"/>
        </w:rPr>
        <w:t>, saimnieciskajai darb</w:t>
      </w:r>
      <w:r w:rsidR="00AF10B9" w:rsidRPr="000F58F9">
        <w:rPr>
          <w:rFonts w:ascii="Calibri" w:hAnsi="Calibri" w:cs="Calibri"/>
          <w:sz w:val="22"/>
        </w:rPr>
        <w:t>ī</w:t>
      </w:r>
      <w:r w:rsidR="000D0DDA" w:rsidRPr="000F58F9">
        <w:rPr>
          <w:rFonts w:ascii="Calibri" w:hAnsi="Calibri" w:cs="Calibri"/>
          <w:sz w:val="22"/>
        </w:rPr>
        <w:t>bai labvēlīgs resurss</w:t>
      </w:r>
      <w:r w:rsidRPr="000F58F9">
        <w:rPr>
          <w:rFonts w:ascii="Calibri" w:hAnsi="Calibri" w:cs="Calibri"/>
          <w:sz w:val="22"/>
        </w:rPr>
        <w:t xml:space="preserve"> (…), ka ainavas ir (…) </w:t>
      </w:r>
      <w:r w:rsidR="00AF10B9" w:rsidRPr="000F58F9">
        <w:rPr>
          <w:rFonts w:ascii="Calibri" w:hAnsi="Calibri" w:cs="Calibri"/>
          <w:sz w:val="22"/>
        </w:rPr>
        <w:t xml:space="preserve">dabas un </w:t>
      </w:r>
      <w:r w:rsidRPr="000F58F9">
        <w:rPr>
          <w:rFonts w:ascii="Calibri" w:hAnsi="Calibri" w:cs="Calibri"/>
          <w:sz w:val="22"/>
        </w:rPr>
        <w:t>kultūras mantojuma pamatelements, kas veido cilvēka labsajūtu un dod ieguldījumu (…</w:t>
      </w:r>
      <w:r w:rsidR="002231F8">
        <w:rPr>
          <w:rFonts w:ascii="Calibri" w:hAnsi="Calibri" w:cs="Calibri"/>
          <w:sz w:val="22"/>
        </w:rPr>
        <w:t>) identitātes nostiprināšanā”</w:t>
      </w:r>
      <w:r w:rsidRPr="000F58F9">
        <w:rPr>
          <w:rFonts w:ascii="Calibri" w:hAnsi="Calibri" w:cs="Calibri"/>
          <w:sz w:val="22"/>
        </w:rPr>
        <w:t>.</w:t>
      </w:r>
    </w:p>
    <w:p w14:paraId="2528CD3E" w14:textId="78D08792" w:rsidR="00B359DD" w:rsidRDefault="000F6B4F" w:rsidP="1603DF0B">
      <w:pPr>
        <w:spacing w:before="0" w:after="120"/>
        <w:jc w:val="both"/>
        <w:rPr>
          <w:rFonts w:ascii="Calibri" w:hAnsi="Calibri" w:cs="Calibri"/>
          <w:sz w:val="22"/>
        </w:rPr>
      </w:pPr>
      <w:r w:rsidRPr="1603DF0B">
        <w:rPr>
          <w:rFonts w:ascii="Calibri" w:hAnsi="Calibri" w:cs="Calibri"/>
          <w:sz w:val="22"/>
        </w:rPr>
        <w:t>Dabas parka</w:t>
      </w:r>
      <w:r w:rsidR="00EB6797" w:rsidRPr="1603DF0B">
        <w:rPr>
          <w:rFonts w:ascii="Calibri" w:hAnsi="Calibri" w:cs="Calibri"/>
          <w:sz w:val="22"/>
        </w:rPr>
        <w:t xml:space="preserve"> teritorija</w:t>
      </w:r>
      <w:r w:rsidRPr="1603DF0B">
        <w:rPr>
          <w:rFonts w:ascii="Calibri" w:hAnsi="Calibri" w:cs="Calibri"/>
          <w:sz w:val="22"/>
        </w:rPr>
        <w:t xml:space="preserve"> atr</w:t>
      </w:r>
      <w:r w:rsidR="00EB6797" w:rsidRPr="1603DF0B">
        <w:rPr>
          <w:rFonts w:ascii="Calibri" w:hAnsi="Calibri" w:cs="Calibri"/>
          <w:sz w:val="22"/>
        </w:rPr>
        <w:t>odas</w:t>
      </w:r>
      <w:r w:rsidRPr="1603DF0B">
        <w:rPr>
          <w:rFonts w:ascii="Calibri" w:hAnsi="Calibri" w:cs="Calibri"/>
          <w:sz w:val="22"/>
        </w:rPr>
        <w:t xml:space="preserve"> Augšzemes augstienes un Aknīstes nolaidenuma saskares vietā</w:t>
      </w:r>
      <w:r w:rsidR="00EB6797" w:rsidRPr="1603DF0B">
        <w:rPr>
          <w:rFonts w:ascii="Calibri" w:hAnsi="Calibri" w:cs="Calibri"/>
          <w:sz w:val="22"/>
        </w:rPr>
        <w:t>.</w:t>
      </w:r>
      <w:r w:rsidR="004B53A6" w:rsidRPr="1603DF0B">
        <w:rPr>
          <w:rFonts w:ascii="Calibri" w:hAnsi="Calibri" w:cs="Calibri"/>
          <w:sz w:val="22"/>
        </w:rPr>
        <w:t xml:space="preserve"> Teritorija atrodas Dvietes senlejā un ietver Dvietes un Ilūkstes upes un to palieņu zālājus, kā arī Skuķu un Dvietes ezerus ar tiem piegulošām teritorijām.</w:t>
      </w:r>
      <w:r w:rsidRPr="1603DF0B">
        <w:rPr>
          <w:rFonts w:ascii="Calibri" w:hAnsi="Calibri" w:cs="Calibri"/>
          <w:sz w:val="22"/>
        </w:rPr>
        <w:t xml:space="preserve"> </w:t>
      </w:r>
      <w:r w:rsidR="0063357D" w:rsidRPr="1603DF0B">
        <w:rPr>
          <w:rFonts w:ascii="Calibri" w:hAnsi="Calibri" w:cs="Calibri"/>
          <w:sz w:val="22"/>
        </w:rPr>
        <w:t xml:space="preserve">Dabas parka ainava </w:t>
      </w:r>
      <w:r w:rsidR="00FB6AB8" w:rsidRPr="1603DF0B">
        <w:rPr>
          <w:rFonts w:ascii="Calibri" w:hAnsi="Calibri" w:cs="Calibri"/>
          <w:sz w:val="22"/>
        </w:rPr>
        <w:t xml:space="preserve">ir </w:t>
      </w:r>
      <w:r w:rsidR="0063357D" w:rsidRPr="1603DF0B">
        <w:rPr>
          <w:rFonts w:ascii="Calibri" w:hAnsi="Calibri" w:cs="Calibri"/>
          <w:sz w:val="22"/>
        </w:rPr>
        <w:t>tik</w:t>
      </w:r>
      <w:r w:rsidR="00FB6AB8" w:rsidRPr="1603DF0B">
        <w:rPr>
          <w:rFonts w:ascii="Calibri" w:hAnsi="Calibri" w:cs="Calibri"/>
          <w:sz w:val="22"/>
        </w:rPr>
        <w:t>usi</w:t>
      </w:r>
      <w:r w:rsidR="002231F8">
        <w:rPr>
          <w:rFonts w:ascii="Calibri" w:hAnsi="Calibri" w:cs="Calibri"/>
          <w:sz w:val="22"/>
        </w:rPr>
        <w:t xml:space="preserve"> izmainīta 20. gadsimta</w:t>
      </w:r>
      <w:r w:rsidR="00FB6AB8" w:rsidRPr="1603DF0B">
        <w:rPr>
          <w:rFonts w:ascii="Calibri" w:hAnsi="Calibri" w:cs="Calibri"/>
          <w:sz w:val="22"/>
        </w:rPr>
        <w:t xml:space="preserve"> 30.</w:t>
      </w:r>
      <w:r w:rsidR="002231F8">
        <w:rPr>
          <w:rFonts w:ascii="Calibri" w:hAnsi="Calibri" w:cs="Calibri"/>
          <w:sz w:val="22"/>
        </w:rPr>
        <w:t>-</w:t>
      </w:r>
      <w:r w:rsidR="00FB6AB8" w:rsidRPr="1603DF0B">
        <w:rPr>
          <w:rFonts w:ascii="Calibri" w:hAnsi="Calibri" w:cs="Calibri"/>
          <w:sz w:val="22"/>
        </w:rPr>
        <w:t>tajos gados</w:t>
      </w:r>
      <w:r w:rsidR="0063357D" w:rsidRPr="1603DF0B">
        <w:rPr>
          <w:rFonts w:ascii="Calibri" w:hAnsi="Calibri" w:cs="Calibri"/>
          <w:sz w:val="22"/>
        </w:rPr>
        <w:t>, veicot meliorācijas darbus, kā rezultātā tika iztaisnota Dvietes upes gultne</w:t>
      </w:r>
      <w:r w:rsidR="00FB6AB8" w:rsidRPr="1603DF0B">
        <w:rPr>
          <w:rFonts w:ascii="Calibri" w:hAnsi="Calibri" w:cs="Calibri"/>
          <w:sz w:val="22"/>
        </w:rPr>
        <w:t xml:space="preserve"> un pārrokot un nolaižot abus Dvietes palienes ezerus – Skuķu un Dvietes</w:t>
      </w:r>
      <w:r w:rsidR="0063357D" w:rsidRPr="1603DF0B">
        <w:rPr>
          <w:rFonts w:ascii="Calibri" w:hAnsi="Calibri" w:cs="Calibri"/>
          <w:sz w:val="22"/>
        </w:rPr>
        <w:t xml:space="preserve">. </w:t>
      </w:r>
      <w:r w:rsidR="00957D15" w:rsidRPr="1603DF0B">
        <w:rPr>
          <w:rFonts w:ascii="Calibri" w:hAnsi="Calibri" w:cs="Calibri"/>
          <w:sz w:val="22"/>
        </w:rPr>
        <w:t>Pēc</w:t>
      </w:r>
      <w:r w:rsidR="0063357D" w:rsidRPr="1603DF0B">
        <w:rPr>
          <w:rFonts w:ascii="Calibri" w:hAnsi="Calibri" w:cs="Calibri"/>
          <w:sz w:val="22"/>
        </w:rPr>
        <w:t xml:space="preserve"> LIFE+ projekt</w:t>
      </w:r>
      <w:r w:rsidR="00957D15" w:rsidRPr="1603DF0B">
        <w:rPr>
          <w:rFonts w:ascii="Calibri" w:hAnsi="Calibri" w:cs="Calibri"/>
          <w:sz w:val="22"/>
        </w:rPr>
        <w:t>a</w:t>
      </w:r>
      <w:r w:rsidR="0063357D" w:rsidRPr="1603DF0B">
        <w:rPr>
          <w:rFonts w:ascii="Calibri" w:hAnsi="Calibri" w:cs="Calibri"/>
          <w:sz w:val="22"/>
        </w:rPr>
        <w:t xml:space="preserve"> “Griezes biotopu atjaunošana </w:t>
      </w:r>
      <w:r w:rsidR="0063357D" w:rsidRPr="0049408B">
        <w:rPr>
          <w:rFonts w:ascii="Calibri" w:hAnsi="Calibri" w:cs="Calibri"/>
          <w:i/>
          <w:iCs/>
          <w:sz w:val="22"/>
        </w:rPr>
        <w:t>Natura 2000</w:t>
      </w:r>
      <w:r w:rsidR="0063357D" w:rsidRPr="1603DF0B">
        <w:rPr>
          <w:rFonts w:ascii="Calibri" w:hAnsi="Calibri" w:cs="Calibri"/>
          <w:sz w:val="22"/>
        </w:rPr>
        <w:t xml:space="preserve"> teritorijā “Dvietes paliene”” (2010</w:t>
      </w:r>
      <w:r w:rsidR="002231F8">
        <w:rPr>
          <w:rFonts w:ascii="Calibri" w:hAnsi="Calibri" w:cs="Calibri"/>
          <w:sz w:val="22"/>
        </w:rPr>
        <w:t xml:space="preserve"> – </w:t>
      </w:r>
      <w:r w:rsidR="0063357D" w:rsidRPr="1603DF0B">
        <w:rPr>
          <w:rFonts w:ascii="Calibri" w:hAnsi="Calibri" w:cs="Calibri"/>
          <w:sz w:val="22"/>
        </w:rPr>
        <w:t>2015)</w:t>
      </w:r>
      <w:r w:rsidR="00957D15" w:rsidRPr="1603DF0B">
        <w:rPr>
          <w:rFonts w:ascii="Calibri" w:hAnsi="Calibri" w:cs="Calibri"/>
          <w:sz w:val="22"/>
        </w:rPr>
        <w:t xml:space="preserve"> īstenošanas</w:t>
      </w:r>
      <w:r w:rsidR="002231F8">
        <w:rPr>
          <w:rFonts w:ascii="Calibri" w:hAnsi="Calibri" w:cs="Calibri"/>
          <w:sz w:val="22"/>
        </w:rPr>
        <w:t>,</w:t>
      </w:r>
      <w:r w:rsidR="00957D15" w:rsidRPr="1603DF0B">
        <w:rPr>
          <w:rFonts w:ascii="Calibri" w:hAnsi="Calibri" w:cs="Calibri"/>
          <w:sz w:val="22"/>
        </w:rPr>
        <w:t xml:space="preserve"> Dvietes palienes ainava ir būtiski main</w:t>
      </w:r>
      <w:r w:rsidR="002231F8">
        <w:rPr>
          <w:rFonts w:ascii="Calibri" w:hAnsi="Calibri" w:cs="Calibri"/>
          <w:sz w:val="22"/>
        </w:rPr>
        <w:t>ījusies. Dvietes upes posms ~ 2 </w:t>
      </w:r>
      <w:r w:rsidR="00957D15" w:rsidRPr="1603DF0B">
        <w:rPr>
          <w:rFonts w:ascii="Calibri" w:hAnsi="Calibri" w:cs="Calibri"/>
          <w:sz w:val="22"/>
        </w:rPr>
        <w:t xml:space="preserve">km garumā ir atguvis </w:t>
      </w:r>
      <w:r w:rsidR="003A694F" w:rsidRPr="1603DF0B">
        <w:rPr>
          <w:rFonts w:ascii="Calibri" w:hAnsi="Calibri" w:cs="Calibri"/>
          <w:sz w:val="22"/>
        </w:rPr>
        <w:t>savu</w:t>
      </w:r>
      <w:r w:rsidR="00957D15" w:rsidRPr="1603DF0B">
        <w:rPr>
          <w:rFonts w:ascii="Calibri" w:hAnsi="Calibri" w:cs="Calibri"/>
          <w:sz w:val="22"/>
        </w:rPr>
        <w:t xml:space="preserve"> vēsturisko tecējumu</w:t>
      </w:r>
      <w:r w:rsidR="003A694F" w:rsidRPr="1603DF0B">
        <w:rPr>
          <w:rFonts w:ascii="Calibri" w:hAnsi="Calibri" w:cs="Calibri"/>
          <w:sz w:val="22"/>
        </w:rPr>
        <w:t>, kā arī attīrot palieni no kokiem un krūmiem, ir atklātas zālāju platības.</w:t>
      </w:r>
    </w:p>
    <w:p w14:paraId="6B093F03" w14:textId="18C6A9B5" w:rsidR="00A44B3B" w:rsidRPr="000F58F9" w:rsidRDefault="00A44B3B" w:rsidP="00815CA5">
      <w:pPr>
        <w:spacing w:before="0" w:after="120"/>
        <w:jc w:val="both"/>
        <w:rPr>
          <w:rFonts w:ascii="Calibri" w:hAnsi="Calibri" w:cs="Calibri"/>
          <w:sz w:val="22"/>
        </w:rPr>
      </w:pPr>
      <w:r>
        <w:rPr>
          <w:rFonts w:ascii="Calibri" w:hAnsi="Calibri" w:cs="Calibri"/>
          <w:sz w:val="22"/>
        </w:rPr>
        <w:t xml:space="preserve">Ainavā lielākoties sastopamas lauksaimniecības zemes – galvenokārt </w:t>
      </w:r>
      <w:r w:rsidR="00FB6AB8">
        <w:rPr>
          <w:rFonts w:ascii="Calibri" w:hAnsi="Calibri" w:cs="Calibri"/>
          <w:sz w:val="22"/>
        </w:rPr>
        <w:t>pļavas, ganības un tīrumi.</w:t>
      </w:r>
    </w:p>
    <w:p w14:paraId="7F66F390" w14:textId="4DDE3151" w:rsidR="005F24AC" w:rsidRPr="000F58F9" w:rsidRDefault="005F24AC" w:rsidP="005F24AC">
      <w:pPr>
        <w:spacing w:before="0" w:after="120"/>
        <w:jc w:val="both"/>
        <w:rPr>
          <w:rFonts w:ascii="Calibri" w:hAnsi="Calibri" w:cs="Calibri"/>
          <w:sz w:val="22"/>
        </w:rPr>
      </w:pPr>
      <w:r w:rsidRPr="000F58F9">
        <w:rPr>
          <w:rFonts w:ascii="Calibri" w:hAnsi="Calibri" w:cs="Calibri"/>
          <w:sz w:val="22"/>
        </w:rPr>
        <w:t>Lielākās zemes platības pēc zemes lietojuma veida dabas parka “Dvietes paliene” teritorijā aizņem lauksaimniec</w:t>
      </w:r>
      <w:r w:rsidR="002231F8">
        <w:rPr>
          <w:rFonts w:ascii="Calibri" w:hAnsi="Calibri" w:cs="Calibri"/>
          <w:sz w:val="22"/>
        </w:rPr>
        <w:t>ībā izmantojamās zemes – 3552,1 </w:t>
      </w:r>
      <w:r w:rsidRPr="000F58F9">
        <w:rPr>
          <w:rFonts w:ascii="Calibri" w:hAnsi="Calibri" w:cs="Calibri"/>
          <w:sz w:val="22"/>
        </w:rPr>
        <w:t>ha jeb 71,2</w:t>
      </w:r>
      <w:r w:rsidR="002231F8">
        <w:rPr>
          <w:rFonts w:ascii="Calibri" w:hAnsi="Calibri" w:cs="Calibri"/>
          <w:sz w:val="22"/>
        </w:rPr>
        <w:t> </w:t>
      </w:r>
      <w:r w:rsidRPr="000F58F9">
        <w:rPr>
          <w:rFonts w:ascii="Calibri" w:hAnsi="Calibri" w:cs="Calibri"/>
          <w:sz w:val="22"/>
        </w:rPr>
        <w:t>%. Dabas parkā “Dvie</w:t>
      </w:r>
      <w:r w:rsidR="002231F8">
        <w:rPr>
          <w:rFonts w:ascii="Calibri" w:hAnsi="Calibri" w:cs="Calibri"/>
          <w:sz w:val="22"/>
        </w:rPr>
        <w:t>tes paliene” meži aizņem 935,51 </w:t>
      </w:r>
      <w:r w:rsidRPr="000F58F9">
        <w:rPr>
          <w:rFonts w:ascii="Calibri" w:hAnsi="Calibri" w:cs="Calibri"/>
          <w:sz w:val="22"/>
        </w:rPr>
        <w:t>ha, kas ir 18,8</w:t>
      </w:r>
      <w:r w:rsidR="002231F8">
        <w:rPr>
          <w:rFonts w:ascii="Calibri" w:hAnsi="Calibri" w:cs="Calibri"/>
          <w:sz w:val="22"/>
        </w:rPr>
        <w:t> </w:t>
      </w:r>
      <w:r w:rsidRPr="000F58F9">
        <w:rPr>
          <w:rFonts w:ascii="Calibri" w:hAnsi="Calibri" w:cs="Calibri"/>
          <w:sz w:val="22"/>
        </w:rPr>
        <w:t xml:space="preserve">% no kopējās platības. Meži dabas parkā neveido masīvus un ir fragmentāri sastopami visā </w:t>
      </w:r>
      <w:r w:rsidR="000F58F9" w:rsidRPr="000F58F9">
        <w:rPr>
          <w:rFonts w:ascii="Calibri" w:hAnsi="Calibri" w:cs="Calibri"/>
          <w:sz w:val="22"/>
        </w:rPr>
        <w:t xml:space="preserve">dabas parka </w:t>
      </w:r>
      <w:r w:rsidRPr="000F58F9">
        <w:rPr>
          <w:rFonts w:ascii="Calibri" w:hAnsi="Calibri" w:cs="Calibri"/>
          <w:sz w:val="22"/>
        </w:rPr>
        <w:t>teritorijā. Šī iemesla dēļ dabas parkā pārstāvēti ļoti dažādi mežu augšanas apstākļu tipi no visām rindām – visi sausieņu mežu tipi, pa divi no slapjaiņu un pu</w:t>
      </w:r>
      <w:r w:rsidR="002231F8">
        <w:rPr>
          <w:rFonts w:ascii="Calibri" w:hAnsi="Calibri" w:cs="Calibri"/>
          <w:sz w:val="22"/>
        </w:rPr>
        <w:t>rvaiņu mežu tipiem un pieci nosu</w:t>
      </w:r>
      <w:r w:rsidRPr="000F58F9">
        <w:rPr>
          <w:rFonts w:ascii="Calibri" w:hAnsi="Calibri" w:cs="Calibri"/>
          <w:sz w:val="22"/>
        </w:rPr>
        <w:t xml:space="preserve">sināto </w:t>
      </w:r>
      <w:r w:rsidRPr="000F58F9">
        <w:rPr>
          <w:rFonts w:ascii="Calibri" w:hAnsi="Calibri" w:cs="Calibri"/>
          <w:sz w:val="22"/>
        </w:rPr>
        <w:lastRenderedPageBreak/>
        <w:t>mežu tipi.</w:t>
      </w:r>
      <w:r w:rsidR="00F61024" w:rsidRPr="000F58F9">
        <w:rPr>
          <w:rFonts w:ascii="Calibri" w:hAnsi="Calibri" w:cs="Calibri"/>
          <w:sz w:val="22"/>
        </w:rPr>
        <w:t xml:space="preserve"> </w:t>
      </w:r>
      <w:r w:rsidR="009E6FD9" w:rsidRPr="000F58F9">
        <w:rPr>
          <w:rFonts w:ascii="Calibri" w:hAnsi="Calibri" w:cs="Calibri"/>
          <w:sz w:val="22"/>
        </w:rPr>
        <w:t xml:space="preserve">Dabas parka teritorijā mežu biotopu poligoni ir fragmentēti un izklaidus sastopami galvenokārt teritorijas centrālajā daļā. </w:t>
      </w:r>
      <w:r w:rsidR="00F61024" w:rsidRPr="000F58F9">
        <w:rPr>
          <w:rFonts w:ascii="Calibri" w:hAnsi="Calibri" w:cs="Calibri"/>
          <w:sz w:val="22"/>
        </w:rPr>
        <w:t>Ūdensob</w:t>
      </w:r>
      <w:r w:rsidR="002231F8">
        <w:rPr>
          <w:rFonts w:ascii="Calibri" w:hAnsi="Calibri" w:cs="Calibri"/>
          <w:sz w:val="22"/>
        </w:rPr>
        <w:t>jektu teritorijas aizņem 334,32 </w:t>
      </w:r>
      <w:r w:rsidR="00F61024" w:rsidRPr="000F58F9">
        <w:rPr>
          <w:rFonts w:ascii="Calibri" w:hAnsi="Calibri" w:cs="Calibri"/>
          <w:sz w:val="22"/>
        </w:rPr>
        <w:t>ha jeb 6,7</w:t>
      </w:r>
      <w:r w:rsidR="002231F8">
        <w:rPr>
          <w:rFonts w:ascii="Calibri" w:hAnsi="Calibri" w:cs="Calibri"/>
          <w:sz w:val="22"/>
        </w:rPr>
        <w:t> </w:t>
      </w:r>
      <w:r w:rsidR="00F61024" w:rsidRPr="000F58F9">
        <w:rPr>
          <w:rFonts w:ascii="Calibri" w:hAnsi="Calibri" w:cs="Calibri"/>
          <w:sz w:val="22"/>
        </w:rPr>
        <w:t>% no dabas parka teritorijas.</w:t>
      </w:r>
    </w:p>
    <w:p w14:paraId="173038F1" w14:textId="6016C4CB" w:rsidR="003523F4" w:rsidRPr="000F58F9" w:rsidRDefault="003523F4" w:rsidP="005F24AC">
      <w:pPr>
        <w:spacing w:before="0" w:after="120"/>
        <w:jc w:val="both"/>
        <w:rPr>
          <w:rFonts w:ascii="Calibri" w:hAnsi="Calibri" w:cs="Calibri"/>
          <w:sz w:val="22"/>
        </w:rPr>
      </w:pPr>
      <w:r w:rsidRPr="000F58F9">
        <w:rPr>
          <w:rFonts w:ascii="Calibri" w:hAnsi="Calibri" w:cs="Calibri"/>
          <w:sz w:val="22"/>
        </w:rPr>
        <w:t>Dabas parkā dominē plašas līdzenas teritorijas, tajā izveidojušies vairāki pacēlumi, kuros ir krasi atšķirīgi augsnes un sezonālie apstākļi, līdz ar to</w:t>
      </w:r>
      <w:r w:rsidR="002231F8">
        <w:rPr>
          <w:rFonts w:ascii="Calibri" w:hAnsi="Calibri" w:cs="Calibri"/>
          <w:sz w:val="22"/>
        </w:rPr>
        <w:t>,</w:t>
      </w:r>
      <w:r w:rsidRPr="000F58F9">
        <w:rPr>
          <w:rFonts w:ascii="Calibri" w:hAnsi="Calibri" w:cs="Calibri"/>
          <w:sz w:val="22"/>
        </w:rPr>
        <w:t xml:space="preserve"> radot iespēju attīstīties arī sausām, smilšainām vietām pielāgotiem augiem.</w:t>
      </w:r>
    </w:p>
    <w:p w14:paraId="14F0A578" w14:textId="6020F2C5" w:rsidR="009815BA" w:rsidRPr="000F58F9" w:rsidRDefault="009815BA" w:rsidP="00815CA5">
      <w:pPr>
        <w:spacing w:before="0" w:after="120"/>
        <w:jc w:val="both"/>
        <w:rPr>
          <w:rFonts w:ascii="Calibri" w:hAnsi="Calibri" w:cs="Calibri"/>
          <w:sz w:val="22"/>
        </w:rPr>
      </w:pPr>
      <w:r w:rsidRPr="000F58F9">
        <w:rPr>
          <w:rFonts w:ascii="Calibri" w:hAnsi="Calibri" w:cs="Calibri"/>
          <w:sz w:val="22"/>
        </w:rPr>
        <w:t>Dabas pa</w:t>
      </w:r>
      <w:r w:rsidR="003523F4" w:rsidRPr="000F58F9">
        <w:rPr>
          <w:rFonts w:ascii="Calibri" w:hAnsi="Calibri" w:cs="Calibri"/>
          <w:sz w:val="22"/>
        </w:rPr>
        <w:t>r</w:t>
      </w:r>
      <w:r w:rsidRPr="000F58F9">
        <w:rPr>
          <w:rFonts w:ascii="Calibri" w:hAnsi="Calibri" w:cs="Calibri"/>
          <w:sz w:val="22"/>
        </w:rPr>
        <w:t xml:space="preserve">ka teritorijai tās mozaīkveida ainavas dēļ piemīt liels ainaviskais potenciāls. Jau šobrīd Dvietes palienes dabas parka un tā apkārtnē esošajiem ceļiem paveras lieliski skatu punkti. </w:t>
      </w:r>
    </w:p>
    <w:p w14:paraId="4A89EE7C" w14:textId="2B7C3444" w:rsidR="0095044F" w:rsidRPr="000F58F9" w:rsidRDefault="00763683" w:rsidP="00815CA5">
      <w:pPr>
        <w:spacing w:before="0" w:after="120"/>
        <w:jc w:val="both"/>
        <w:rPr>
          <w:rFonts w:ascii="Calibri" w:hAnsi="Calibri" w:cs="Calibri"/>
          <w:sz w:val="22"/>
        </w:rPr>
      </w:pPr>
      <w:r w:rsidRPr="000F58F9">
        <w:rPr>
          <w:rFonts w:ascii="Calibri" w:hAnsi="Calibri" w:cs="Calibri"/>
          <w:sz w:val="22"/>
        </w:rPr>
        <w:t xml:space="preserve">Lai nodrošinātu Ilūkstes novadam nozīmīgo ainaviski vērtīgo teritoriju pārvaldību, </w:t>
      </w:r>
      <w:r w:rsidR="00F6796C">
        <w:rPr>
          <w:rFonts w:ascii="Calibri" w:hAnsi="Calibri" w:cs="Calibri"/>
          <w:sz w:val="22"/>
        </w:rPr>
        <w:t>kas</w:t>
      </w:r>
      <w:r w:rsidRPr="000F58F9">
        <w:rPr>
          <w:rFonts w:ascii="Calibri" w:hAnsi="Calibri" w:cs="Calibri"/>
          <w:sz w:val="22"/>
        </w:rPr>
        <w:t xml:space="preserve"> ietver kultūrvēsturisko, ekoloģisko un vizuālo mozaīkveida ainavu vērtību aizsardzību, uzturēšanu un attīstību</w:t>
      </w:r>
      <w:r w:rsidR="00F6796C">
        <w:rPr>
          <w:rFonts w:ascii="Calibri" w:hAnsi="Calibri" w:cs="Calibri"/>
          <w:sz w:val="22"/>
        </w:rPr>
        <w:t>,</w:t>
      </w:r>
      <w:r w:rsidRPr="000F58F9">
        <w:rPr>
          <w:rFonts w:ascii="Calibri" w:hAnsi="Calibri" w:cs="Calibri"/>
          <w:sz w:val="22"/>
        </w:rPr>
        <w:t xml:space="preserve"> </w:t>
      </w:r>
      <w:r w:rsidR="0095044F" w:rsidRPr="000F58F9">
        <w:rPr>
          <w:rFonts w:ascii="Calibri" w:hAnsi="Calibri" w:cs="Calibri"/>
          <w:sz w:val="22"/>
        </w:rPr>
        <w:t>Ilūkstes novada t</w:t>
      </w:r>
      <w:r w:rsidR="00143BC8" w:rsidRPr="000F58F9">
        <w:rPr>
          <w:rFonts w:ascii="Calibri" w:hAnsi="Calibri" w:cs="Calibri"/>
          <w:sz w:val="22"/>
        </w:rPr>
        <w:t xml:space="preserve">eritorijas plānojumā </w:t>
      </w:r>
      <w:r w:rsidR="0095044F" w:rsidRPr="000F58F9">
        <w:rPr>
          <w:rFonts w:ascii="Calibri" w:hAnsi="Calibri" w:cs="Calibri"/>
          <w:sz w:val="22"/>
        </w:rPr>
        <w:t>2019.</w:t>
      </w:r>
      <w:r w:rsidR="000D0DDA" w:rsidRPr="000F58F9">
        <w:rPr>
          <w:rFonts w:ascii="Calibri" w:hAnsi="Calibri" w:cs="Calibri"/>
          <w:sz w:val="22"/>
        </w:rPr>
        <w:t xml:space="preserve"> </w:t>
      </w:r>
      <w:r w:rsidR="002231F8">
        <w:rPr>
          <w:rFonts w:ascii="Calibri" w:hAnsi="Calibri" w:cs="Calibri"/>
          <w:sz w:val="22"/>
        </w:rPr>
        <w:t>–</w:t>
      </w:r>
      <w:r w:rsidR="000D0DDA" w:rsidRPr="000F58F9">
        <w:rPr>
          <w:rFonts w:ascii="Calibri" w:hAnsi="Calibri" w:cs="Calibri"/>
          <w:sz w:val="22"/>
        </w:rPr>
        <w:t xml:space="preserve"> </w:t>
      </w:r>
      <w:r w:rsidR="0095044F" w:rsidRPr="000F58F9">
        <w:rPr>
          <w:rFonts w:ascii="Calibri" w:hAnsi="Calibri" w:cs="Calibri"/>
          <w:sz w:val="22"/>
        </w:rPr>
        <w:t>2031.</w:t>
      </w:r>
      <w:r w:rsidR="002231F8">
        <w:rPr>
          <w:rFonts w:ascii="Calibri" w:hAnsi="Calibri" w:cs="Calibri"/>
          <w:sz w:val="22"/>
        </w:rPr>
        <w:t> </w:t>
      </w:r>
      <w:r w:rsidR="0095044F" w:rsidRPr="000F58F9">
        <w:rPr>
          <w:rFonts w:ascii="Calibri" w:hAnsi="Calibri" w:cs="Calibri"/>
          <w:sz w:val="22"/>
        </w:rPr>
        <w:t xml:space="preserve">gadam </w:t>
      </w:r>
      <w:r w:rsidRPr="000F58F9">
        <w:rPr>
          <w:rFonts w:ascii="Calibri" w:hAnsi="Calibri" w:cs="Calibri"/>
          <w:sz w:val="22"/>
        </w:rPr>
        <w:t>ir</w:t>
      </w:r>
      <w:r w:rsidR="0095044F" w:rsidRPr="000F58F9">
        <w:rPr>
          <w:rFonts w:ascii="Calibri" w:hAnsi="Calibri" w:cs="Calibri"/>
          <w:sz w:val="22"/>
        </w:rPr>
        <w:t xml:space="preserve"> </w:t>
      </w:r>
      <w:r w:rsidR="00143BC8" w:rsidRPr="000F58F9">
        <w:rPr>
          <w:rFonts w:ascii="Calibri" w:hAnsi="Calibri" w:cs="Calibri"/>
          <w:sz w:val="22"/>
        </w:rPr>
        <w:t>noteiktas</w:t>
      </w:r>
      <w:r w:rsidR="00143BC8" w:rsidRPr="000F58F9">
        <w:rPr>
          <w:rFonts w:ascii="Calibri" w:hAnsi="Calibri" w:cs="Calibri"/>
          <w:iCs/>
          <w:sz w:val="22"/>
        </w:rPr>
        <w:t xml:space="preserve"> </w:t>
      </w:r>
      <w:r w:rsidR="00143BC8" w:rsidRPr="000F58F9">
        <w:rPr>
          <w:rFonts w:ascii="Calibri" w:hAnsi="Calibri" w:cs="Calibri"/>
          <w:sz w:val="22"/>
        </w:rPr>
        <w:t xml:space="preserve">un </w:t>
      </w:r>
      <w:r w:rsidR="0095044F" w:rsidRPr="000F58F9">
        <w:rPr>
          <w:rFonts w:ascii="Calibri" w:hAnsi="Calibri" w:cs="Calibri"/>
          <w:sz w:val="22"/>
        </w:rPr>
        <w:t>teritorijas plānojum</w:t>
      </w:r>
      <w:r w:rsidRPr="000F58F9">
        <w:rPr>
          <w:rFonts w:ascii="Calibri" w:hAnsi="Calibri" w:cs="Calibri"/>
          <w:sz w:val="22"/>
        </w:rPr>
        <w:t>a</w:t>
      </w:r>
      <w:r w:rsidR="0095044F" w:rsidRPr="000F58F9">
        <w:rPr>
          <w:rFonts w:ascii="Calibri" w:hAnsi="Calibri" w:cs="Calibri"/>
          <w:sz w:val="22"/>
        </w:rPr>
        <w:t xml:space="preserve"> </w:t>
      </w:r>
      <w:r w:rsidR="00143BC8" w:rsidRPr="000F58F9">
        <w:rPr>
          <w:rFonts w:ascii="Calibri" w:hAnsi="Calibri" w:cs="Calibri"/>
          <w:sz w:val="22"/>
        </w:rPr>
        <w:t>Grafiskās daļas kartēs attēlotas vietējas nozīmes</w:t>
      </w:r>
      <w:r w:rsidR="00D67F81">
        <w:rPr>
          <w:rFonts w:ascii="Calibri" w:hAnsi="Calibri" w:cs="Calibri"/>
          <w:sz w:val="22"/>
        </w:rPr>
        <w:t xml:space="preserve"> ainaviski vērtīgās teritorijas</w:t>
      </w:r>
      <w:r w:rsidR="0095044F" w:rsidRPr="000F58F9">
        <w:rPr>
          <w:rFonts w:ascii="Calibri" w:hAnsi="Calibri" w:cs="Calibri"/>
          <w:sz w:val="22"/>
        </w:rPr>
        <w:t>, kopā</w:t>
      </w:r>
      <w:r w:rsidR="00143BC8" w:rsidRPr="000F58F9">
        <w:rPr>
          <w:rFonts w:ascii="Calibri" w:hAnsi="Calibri" w:cs="Calibri"/>
          <w:sz w:val="22"/>
        </w:rPr>
        <w:t xml:space="preserve"> 52 kultūrvēsturiskas ainavas ar ainavisku skatu perspektīvām</w:t>
      </w:r>
      <w:r w:rsidR="0095044F" w:rsidRPr="000F58F9">
        <w:rPr>
          <w:rFonts w:ascii="Calibri" w:hAnsi="Calibri" w:cs="Calibri"/>
          <w:sz w:val="22"/>
        </w:rPr>
        <w:t>, t.sk. teritorijas arī dabas parka</w:t>
      </w:r>
      <w:r w:rsidR="00B55740" w:rsidRPr="000F58F9">
        <w:rPr>
          <w:rFonts w:ascii="Calibri" w:hAnsi="Calibri" w:cs="Calibri"/>
          <w:sz w:val="22"/>
        </w:rPr>
        <w:t xml:space="preserve"> “Dvietes paliene”</w:t>
      </w:r>
      <w:r w:rsidR="0095044F" w:rsidRPr="000F58F9">
        <w:rPr>
          <w:rFonts w:ascii="Calibri" w:hAnsi="Calibri" w:cs="Calibri"/>
          <w:sz w:val="22"/>
        </w:rPr>
        <w:t xml:space="preserve"> teritorijā</w:t>
      </w:r>
      <w:r w:rsidR="009C211E" w:rsidRPr="000F58F9">
        <w:rPr>
          <w:rFonts w:ascii="Calibri" w:hAnsi="Calibri" w:cs="Calibri"/>
          <w:sz w:val="22"/>
        </w:rPr>
        <w:t xml:space="preserve"> (skatīt Pielikuma </w:t>
      </w:r>
      <w:r w:rsidR="00D3419F">
        <w:rPr>
          <w:rFonts w:ascii="Calibri" w:hAnsi="Calibri" w:cs="Calibri"/>
          <w:sz w:val="22"/>
        </w:rPr>
        <w:t xml:space="preserve">“Grafiskā daļa” </w:t>
      </w:r>
      <w:r w:rsidR="009C211E" w:rsidRPr="000F58F9">
        <w:rPr>
          <w:rFonts w:ascii="Calibri" w:hAnsi="Calibri" w:cs="Calibri"/>
          <w:sz w:val="22"/>
        </w:rPr>
        <w:t>4.</w:t>
      </w:r>
      <w:r w:rsidR="002231F8">
        <w:rPr>
          <w:rFonts w:ascii="Calibri" w:hAnsi="Calibri" w:cs="Calibri"/>
          <w:sz w:val="22"/>
        </w:rPr>
        <w:t> </w:t>
      </w:r>
      <w:r w:rsidR="009C211E" w:rsidRPr="000F58F9">
        <w:rPr>
          <w:rFonts w:ascii="Calibri" w:hAnsi="Calibri" w:cs="Calibri"/>
          <w:sz w:val="22"/>
        </w:rPr>
        <w:t>attēlu)</w:t>
      </w:r>
      <w:r w:rsidR="00143BC8" w:rsidRPr="000F58F9">
        <w:rPr>
          <w:rFonts w:ascii="Calibri" w:hAnsi="Calibri" w:cs="Calibri"/>
          <w:sz w:val="22"/>
        </w:rPr>
        <w:t xml:space="preserve">: </w:t>
      </w:r>
    </w:p>
    <w:p w14:paraId="2497E35B" w14:textId="65789A75" w:rsidR="009C211E" w:rsidRPr="000F58F9" w:rsidRDefault="00F54AB8" w:rsidP="00F6796C">
      <w:pPr>
        <w:pStyle w:val="ListParagraph"/>
        <w:numPr>
          <w:ilvl w:val="0"/>
          <w:numId w:val="29"/>
        </w:numPr>
        <w:spacing w:after="120" w:line="240" w:lineRule="auto"/>
        <w:ind w:left="714" w:hanging="357"/>
        <w:jc w:val="both"/>
        <w:rPr>
          <w:rFonts w:ascii="Calibri" w:hAnsi="Calibri" w:cs="Calibri"/>
          <w:lang w:val="lv-LV"/>
        </w:rPr>
      </w:pPr>
      <w:r w:rsidRPr="000F58F9">
        <w:rPr>
          <w:rFonts w:ascii="Calibri" w:hAnsi="Calibri" w:cs="Calibri"/>
          <w:lang w:val="lv-LV"/>
        </w:rPr>
        <w:t>s</w:t>
      </w:r>
      <w:r w:rsidR="009C211E" w:rsidRPr="000F58F9">
        <w:rPr>
          <w:rFonts w:ascii="Calibri" w:hAnsi="Calibri" w:cs="Calibri"/>
          <w:lang w:val="lv-LV"/>
        </w:rPr>
        <w:t>kats no “Pīkstulenes” uz Dvietes upes ieleju;</w:t>
      </w:r>
    </w:p>
    <w:p w14:paraId="376170B2" w14:textId="13AADECA" w:rsidR="009C211E" w:rsidRPr="000F58F9" w:rsidRDefault="00F54AB8" w:rsidP="00F6796C">
      <w:pPr>
        <w:pStyle w:val="ListParagraph"/>
        <w:numPr>
          <w:ilvl w:val="0"/>
          <w:numId w:val="29"/>
        </w:numPr>
        <w:spacing w:after="120" w:line="240" w:lineRule="auto"/>
        <w:ind w:left="714" w:hanging="357"/>
        <w:jc w:val="both"/>
        <w:rPr>
          <w:rFonts w:ascii="Calibri" w:hAnsi="Calibri" w:cs="Calibri"/>
          <w:lang w:val="lv-LV"/>
        </w:rPr>
      </w:pPr>
      <w:r w:rsidRPr="000F58F9">
        <w:rPr>
          <w:rFonts w:ascii="Calibri" w:hAnsi="Calibri" w:cs="Calibri"/>
          <w:lang w:val="lv-LV"/>
        </w:rPr>
        <w:t>s</w:t>
      </w:r>
      <w:r w:rsidR="009C211E" w:rsidRPr="000F58F9">
        <w:rPr>
          <w:rFonts w:ascii="Calibri" w:hAnsi="Calibri" w:cs="Calibri"/>
          <w:lang w:val="lv-LV"/>
        </w:rPr>
        <w:t>kati no “Slobodas” tilta;</w:t>
      </w:r>
    </w:p>
    <w:p w14:paraId="32B5471E" w14:textId="57A85986" w:rsidR="009C211E" w:rsidRPr="000F58F9" w:rsidRDefault="00F54AB8" w:rsidP="00F6796C">
      <w:pPr>
        <w:pStyle w:val="ListParagraph"/>
        <w:numPr>
          <w:ilvl w:val="0"/>
          <w:numId w:val="29"/>
        </w:numPr>
        <w:spacing w:after="120" w:line="240" w:lineRule="auto"/>
        <w:ind w:left="714" w:hanging="357"/>
        <w:jc w:val="both"/>
        <w:rPr>
          <w:rFonts w:ascii="Calibri" w:hAnsi="Calibri" w:cs="Calibri"/>
          <w:lang w:val="lv-LV"/>
        </w:rPr>
      </w:pPr>
      <w:r w:rsidRPr="000F58F9">
        <w:rPr>
          <w:rFonts w:ascii="Calibri" w:hAnsi="Calibri" w:cs="Calibri"/>
          <w:lang w:val="lv-LV"/>
        </w:rPr>
        <w:t>s</w:t>
      </w:r>
      <w:r w:rsidR="009C211E" w:rsidRPr="000F58F9">
        <w:rPr>
          <w:rFonts w:ascii="Calibri" w:hAnsi="Calibri" w:cs="Calibri"/>
          <w:lang w:val="lv-LV"/>
        </w:rPr>
        <w:t>kats no uzraksta “Bebrene”</w:t>
      </w:r>
      <w:r w:rsidRPr="000F58F9">
        <w:rPr>
          <w:rFonts w:ascii="Calibri" w:hAnsi="Calibri" w:cs="Calibri"/>
          <w:lang w:val="lv-LV"/>
        </w:rPr>
        <w:t xml:space="preserve"> (braucot no Ilūkstes puses)</w:t>
      </w:r>
      <w:r w:rsidR="009C211E" w:rsidRPr="000F58F9">
        <w:rPr>
          <w:rFonts w:ascii="Calibri" w:hAnsi="Calibri" w:cs="Calibri"/>
          <w:lang w:val="lv-LV"/>
        </w:rPr>
        <w:t>;</w:t>
      </w:r>
    </w:p>
    <w:p w14:paraId="652034F0" w14:textId="5D988483" w:rsidR="009C211E" w:rsidRPr="000F58F9" w:rsidRDefault="00F54AB8" w:rsidP="00F6796C">
      <w:pPr>
        <w:pStyle w:val="ListParagraph"/>
        <w:numPr>
          <w:ilvl w:val="0"/>
          <w:numId w:val="29"/>
        </w:numPr>
        <w:spacing w:after="120" w:line="240" w:lineRule="auto"/>
        <w:ind w:left="714" w:hanging="357"/>
        <w:jc w:val="both"/>
        <w:rPr>
          <w:rFonts w:ascii="Calibri" w:hAnsi="Calibri" w:cs="Calibri"/>
          <w:lang w:val="lv-LV"/>
        </w:rPr>
      </w:pPr>
      <w:r w:rsidRPr="000F58F9">
        <w:rPr>
          <w:rFonts w:ascii="Calibri" w:hAnsi="Calibri" w:cs="Calibri"/>
          <w:lang w:val="lv-LV"/>
        </w:rPr>
        <w:t>s</w:t>
      </w:r>
      <w:r w:rsidR="009C211E" w:rsidRPr="000F58F9">
        <w:rPr>
          <w:rFonts w:ascii="Calibri" w:hAnsi="Calibri" w:cs="Calibri"/>
          <w:lang w:val="lv-LV"/>
        </w:rPr>
        <w:t>kati no Dvietes upes senielejas krastiem uz Dvietes palieni;</w:t>
      </w:r>
    </w:p>
    <w:p w14:paraId="75427023" w14:textId="47529B16" w:rsidR="009C211E" w:rsidRPr="000F58F9" w:rsidRDefault="009C211E" w:rsidP="00F6796C">
      <w:pPr>
        <w:pStyle w:val="ListParagraph"/>
        <w:numPr>
          <w:ilvl w:val="0"/>
          <w:numId w:val="29"/>
        </w:numPr>
        <w:spacing w:after="120" w:line="240" w:lineRule="auto"/>
        <w:ind w:left="714" w:hanging="357"/>
        <w:jc w:val="both"/>
        <w:rPr>
          <w:rFonts w:ascii="Calibri" w:hAnsi="Calibri" w:cs="Calibri"/>
          <w:lang w:val="lv-LV"/>
        </w:rPr>
      </w:pPr>
      <w:r w:rsidRPr="000F58F9">
        <w:rPr>
          <w:rFonts w:ascii="Calibri" w:hAnsi="Calibri" w:cs="Calibri"/>
          <w:lang w:val="lv-LV"/>
        </w:rPr>
        <w:t>Ozolāju dabas ainava pie Skuķu ezera</w:t>
      </w:r>
      <w:r w:rsidR="00F54AB8" w:rsidRPr="000F58F9">
        <w:rPr>
          <w:rFonts w:ascii="Calibri" w:hAnsi="Calibri" w:cs="Calibri"/>
          <w:lang w:val="lv-LV"/>
        </w:rPr>
        <w:t>;</w:t>
      </w:r>
    </w:p>
    <w:p w14:paraId="4714641F" w14:textId="77DF4D15" w:rsidR="00F54AB8" w:rsidRPr="000F58F9" w:rsidRDefault="00F54AB8" w:rsidP="00F6796C">
      <w:pPr>
        <w:pStyle w:val="ListParagraph"/>
        <w:numPr>
          <w:ilvl w:val="0"/>
          <w:numId w:val="29"/>
        </w:numPr>
        <w:spacing w:after="120" w:line="240" w:lineRule="auto"/>
        <w:ind w:left="714" w:hanging="357"/>
        <w:jc w:val="both"/>
        <w:rPr>
          <w:rFonts w:ascii="Calibri" w:hAnsi="Calibri" w:cs="Calibri"/>
          <w:lang w:val="lv-LV"/>
        </w:rPr>
      </w:pPr>
      <w:r w:rsidRPr="000F58F9">
        <w:rPr>
          <w:rFonts w:ascii="Calibri" w:hAnsi="Calibri" w:cs="Calibri"/>
          <w:lang w:val="lv-LV"/>
        </w:rPr>
        <w:t>Dvietes palienes ainava</w:t>
      </w:r>
      <w:r w:rsidR="00B55740" w:rsidRPr="000F58F9">
        <w:rPr>
          <w:rFonts w:ascii="Calibri" w:hAnsi="Calibri" w:cs="Calibri"/>
          <w:lang w:val="lv-LV"/>
        </w:rPr>
        <w:t>.</w:t>
      </w:r>
    </w:p>
    <w:p w14:paraId="3C3EB4A1" w14:textId="5393716D" w:rsidR="00B55740" w:rsidRPr="000F58F9" w:rsidRDefault="0060648C" w:rsidP="00815CA5">
      <w:pPr>
        <w:pStyle w:val="Level1"/>
        <w:spacing w:line="240" w:lineRule="auto"/>
        <w:ind w:left="0" w:firstLine="0"/>
        <w:rPr>
          <w:rFonts w:ascii="Calibri" w:hAnsi="Calibri"/>
        </w:rPr>
      </w:pPr>
      <w:bookmarkStart w:id="44" w:name="MTAyMDVfVElONV80XzNfQnVpbGRpbmdSdWxlXzE1"/>
      <w:bookmarkStart w:id="45" w:name="_Hlk29473515"/>
      <w:bookmarkEnd w:id="44"/>
      <w:r w:rsidRPr="000F58F9">
        <w:rPr>
          <w:rFonts w:ascii="Calibri" w:hAnsi="Calibri"/>
        </w:rPr>
        <w:t xml:space="preserve">Noteikts, ka </w:t>
      </w:r>
      <w:r w:rsidR="00D67F81">
        <w:rPr>
          <w:rFonts w:ascii="Calibri" w:hAnsi="Calibri"/>
        </w:rPr>
        <w:t>ainaviski vērtīgās</w:t>
      </w:r>
      <w:r w:rsidR="00B55740" w:rsidRPr="000F58F9">
        <w:rPr>
          <w:rFonts w:ascii="Calibri" w:hAnsi="Calibri"/>
        </w:rPr>
        <w:t xml:space="preserve"> teritorijās ir jāievēro normatīvajos aktos, dabas aizsardzības plānos, ainavu struktūrplānos noteiktās vispārējās vides un kultūrvēsturiskā mantojuma aizsardzības prasības, kas attiecas uz konkrētu teritoriju izmantošanu un apsaimniekošanu. Aizliegta jebkura saimnieciskā darbība, kas samazina ainavas kultūrvēsturisko, ekoloģisko un vizuālo vērtību. Pēc iespējas jāsaglabā un jāuztur vēsturiski izveidojusies lauksaimniecības zemju un meža teritoriju proporcija, nodrošinot mozaīkveida ainavas raksturu ar skatu perspektīvām.</w:t>
      </w:r>
      <w:bookmarkEnd w:id="45"/>
    </w:p>
    <w:p w14:paraId="152D0D0C" w14:textId="7EB1B583" w:rsidR="002349BC" w:rsidRPr="000F58F9" w:rsidRDefault="002349BC" w:rsidP="00815CA5">
      <w:pPr>
        <w:pStyle w:val="Level1"/>
        <w:spacing w:line="240" w:lineRule="auto"/>
        <w:ind w:left="0" w:firstLine="0"/>
        <w:rPr>
          <w:rFonts w:ascii="Calibri" w:hAnsi="Calibri"/>
        </w:rPr>
      </w:pPr>
      <w:r w:rsidRPr="000F58F9">
        <w:rPr>
          <w:rFonts w:ascii="Calibri" w:hAnsi="Calibri"/>
        </w:rPr>
        <w:t>Ilūkstes novada pašvaldības teritorijas ainavu aizsardzības un pārvaldības mērķis ir saglabāt un aizsargāt Sēlijas kultūrvēsturiskajam reģionam un Ilūkstes nov</w:t>
      </w:r>
      <w:r w:rsidR="00D67F81">
        <w:rPr>
          <w:rFonts w:ascii="Calibri" w:hAnsi="Calibri"/>
        </w:rPr>
        <w:t xml:space="preserve">adam raksturīgās daudzveidīgās </w:t>
      </w:r>
      <w:r w:rsidRPr="000F58F9">
        <w:rPr>
          <w:rFonts w:ascii="Calibri" w:hAnsi="Calibri"/>
        </w:rPr>
        <w:t xml:space="preserve">mozaīkveida ainavas ar dabas un kultūrvēsturiskajiem elementiem kā nozīmīgu </w:t>
      </w:r>
      <w:r w:rsidR="002961E9" w:rsidRPr="000F58F9">
        <w:rPr>
          <w:rFonts w:ascii="Calibri" w:hAnsi="Calibri"/>
        </w:rPr>
        <w:t>p</w:t>
      </w:r>
      <w:r w:rsidRPr="000F58F9">
        <w:rPr>
          <w:rFonts w:ascii="Calibri" w:hAnsi="Calibri"/>
        </w:rPr>
        <w:t>ašvaldības dabas un sociālekonomisko resursu, kā arī teritorijas identitātes atspoguļotāju</w:t>
      </w:r>
      <w:r w:rsidR="002961E9" w:rsidRPr="000F58F9">
        <w:rPr>
          <w:rStyle w:val="FootnoteReference"/>
          <w:rFonts w:ascii="Calibri" w:hAnsi="Calibri"/>
        </w:rPr>
        <w:footnoteReference w:id="29"/>
      </w:r>
      <w:r w:rsidRPr="000F58F9">
        <w:rPr>
          <w:rFonts w:ascii="Calibri" w:hAnsi="Calibri"/>
        </w:rPr>
        <w:t>.</w:t>
      </w:r>
    </w:p>
    <w:p w14:paraId="681961C9" w14:textId="0BBE0FCE" w:rsidR="00481EBD" w:rsidRPr="000F58F9" w:rsidRDefault="00481EBD" w:rsidP="00815CA5">
      <w:pPr>
        <w:pStyle w:val="Level1"/>
        <w:spacing w:line="240" w:lineRule="auto"/>
        <w:ind w:left="0" w:firstLine="0"/>
        <w:rPr>
          <w:rFonts w:ascii="Calibri" w:hAnsi="Calibri"/>
        </w:rPr>
      </w:pPr>
      <w:r w:rsidRPr="000F58F9">
        <w:rPr>
          <w:rFonts w:ascii="Calibri" w:hAnsi="Calibri"/>
        </w:rPr>
        <w:t>Kopumā ainavas ilgtspējīga apsaimniekošana un aizsardzība nodrošina:</w:t>
      </w:r>
    </w:p>
    <w:p w14:paraId="7B39EE38" w14:textId="7D947BD2" w:rsidR="00481EBD" w:rsidRPr="000F58F9" w:rsidRDefault="00DB2338" w:rsidP="00815CA5">
      <w:pPr>
        <w:pStyle w:val="Level1"/>
        <w:numPr>
          <w:ilvl w:val="0"/>
          <w:numId w:val="8"/>
        </w:numPr>
        <w:spacing w:after="0" w:line="240" w:lineRule="auto"/>
        <w:ind w:left="714" w:hanging="357"/>
        <w:rPr>
          <w:rFonts w:ascii="Calibri" w:hAnsi="Calibri"/>
        </w:rPr>
      </w:pPr>
      <w:r w:rsidRPr="000F58F9">
        <w:rPr>
          <w:rFonts w:ascii="Calibri" w:hAnsi="Calibri"/>
        </w:rPr>
        <w:t>h</w:t>
      </w:r>
      <w:r w:rsidR="00481EBD" w:rsidRPr="000F58F9">
        <w:rPr>
          <w:rFonts w:ascii="Calibri" w:hAnsi="Calibri"/>
        </w:rPr>
        <w:t xml:space="preserve">armonisku mijiedarbību starp </w:t>
      </w:r>
      <w:r w:rsidRPr="000F58F9">
        <w:rPr>
          <w:rFonts w:ascii="Calibri" w:hAnsi="Calibri"/>
        </w:rPr>
        <w:t>cilvēkiem un dabu;</w:t>
      </w:r>
    </w:p>
    <w:p w14:paraId="445F343B" w14:textId="505DE621" w:rsidR="00DB2338" w:rsidRPr="000F58F9" w:rsidRDefault="00DB2338" w:rsidP="00815CA5">
      <w:pPr>
        <w:pStyle w:val="Level1"/>
        <w:numPr>
          <w:ilvl w:val="0"/>
          <w:numId w:val="8"/>
        </w:numPr>
        <w:spacing w:after="0" w:line="240" w:lineRule="auto"/>
        <w:ind w:left="714" w:hanging="357"/>
        <w:rPr>
          <w:rFonts w:ascii="Calibri" w:hAnsi="Calibri"/>
        </w:rPr>
      </w:pPr>
      <w:r w:rsidRPr="000F58F9">
        <w:rPr>
          <w:rFonts w:ascii="Calibri" w:hAnsi="Calibri"/>
        </w:rPr>
        <w:t>dabas un bioloģiskās daudzveidības saglabāšanu antropogēni pārveidotās teritorijās;</w:t>
      </w:r>
    </w:p>
    <w:p w14:paraId="3D5264FE" w14:textId="5F4BF6BA" w:rsidR="00DB2338" w:rsidRPr="000F58F9" w:rsidRDefault="00D67F81" w:rsidP="00815CA5">
      <w:pPr>
        <w:pStyle w:val="Level1"/>
        <w:numPr>
          <w:ilvl w:val="0"/>
          <w:numId w:val="8"/>
        </w:numPr>
        <w:spacing w:after="0" w:line="240" w:lineRule="auto"/>
        <w:ind w:left="714" w:hanging="357"/>
        <w:rPr>
          <w:rFonts w:ascii="Calibri" w:hAnsi="Calibri"/>
        </w:rPr>
      </w:pPr>
      <w:r>
        <w:rPr>
          <w:rFonts w:ascii="Calibri" w:hAnsi="Calibri"/>
        </w:rPr>
        <w:t xml:space="preserve">kultūrvēsturiskā mantojuma </w:t>
      </w:r>
      <w:r w:rsidR="00DB2338" w:rsidRPr="000F58F9">
        <w:rPr>
          <w:rFonts w:ascii="Calibri" w:hAnsi="Calibri"/>
        </w:rPr>
        <w:t>un tradicionālo zemes lietojuma veida saglabāšanu;</w:t>
      </w:r>
    </w:p>
    <w:p w14:paraId="43ADD465" w14:textId="7FFD32C4" w:rsidR="00DB2338" w:rsidRPr="000F58F9" w:rsidRDefault="00DB2338" w:rsidP="00815CA5">
      <w:pPr>
        <w:pStyle w:val="Level1"/>
        <w:numPr>
          <w:ilvl w:val="0"/>
          <w:numId w:val="8"/>
        </w:numPr>
        <w:spacing w:after="0" w:line="240" w:lineRule="auto"/>
        <w:ind w:left="714" w:hanging="357"/>
        <w:rPr>
          <w:rFonts w:ascii="Calibri" w:hAnsi="Calibri"/>
        </w:rPr>
      </w:pPr>
      <w:r w:rsidRPr="000F58F9">
        <w:rPr>
          <w:rFonts w:ascii="Calibri" w:hAnsi="Calibri"/>
        </w:rPr>
        <w:t>ainavas ilgtspējīgu lietošanu, kas nodrošina dzīves telpu vietējiem iedzīvotājiem;</w:t>
      </w:r>
    </w:p>
    <w:p w14:paraId="2F918AAE" w14:textId="2AD58462" w:rsidR="00DB2338" w:rsidRPr="000F58F9" w:rsidRDefault="00DB2338" w:rsidP="00815CA5">
      <w:pPr>
        <w:pStyle w:val="Level1"/>
        <w:numPr>
          <w:ilvl w:val="0"/>
          <w:numId w:val="8"/>
        </w:numPr>
        <w:spacing w:after="0" w:line="240" w:lineRule="auto"/>
        <w:ind w:left="714" w:hanging="357"/>
        <w:rPr>
          <w:rFonts w:ascii="Calibri" w:hAnsi="Calibri"/>
        </w:rPr>
      </w:pPr>
      <w:r w:rsidRPr="000F58F9">
        <w:rPr>
          <w:rFonts w:ascii="Calibri" w:hAnsi="Calibri"/>
        </w:rPr>
        <w:t>tūrisma un rekreācijas attīstību;</w:t>
      </w:r>
    </w:p>
    <w:p w14:paraId="5C446144" w14:textId="720D79B3" w:rsidR="00DB2338" w:rsidRPr="000F58F9" w:rsidRDefault="00A16DBC" w:rsidP="00815CA5">
      <w:pPr>
        <w:pStyle w:val="Level1"/>
        <w:numPr>
          <w:ilvl w:val="0"/>
          <w:numId w:val="8"/>
        </w:numPr>
        <w:spacing w:after="0" w:line="240" w:lineRule="auto"/>
        <w:ind w:left="714" w:hanging="357"/>
        <w:rPr>
          <w:rFonts w:ascii="Calibri" w:hAnsi="Calibri"/>
        </w:rPr>
      </w:pPr>
      <w:r w:rsidRPr="000F58F9">
        <w:rPr>
          <w:rFonts w:ascii="Calibri" w:hAnsi="Calibri"/>
        </w:rPr>
        <w:t>sabiedrības izglītošanas iespējas;</w:t>
      </w:r>
    </w:p>
    <w:p w14:paraId="0A02AEAF" w14:textId="04F297FC" w:rsidR="00A16DBC" w:rsidRPr="000F58F9" w:rsidRDefault="00A16DBC" w:rsidP="00815CA5">
      <w:pPr>
        <w:pStyle w:val="Level1"/>
        <w:numPr>
          <w:ilvl w:val="0"/>
          <w:numId w:val="8"/>
        </w:numPr>
        <w:spacing w:after="0" w:line="240" w:lineRule="auto"/>
        <w:ind w:left="714" w:hanging="357"/>
        <w:rPr>
          <w:rFonts w:ascii="Calibri" w:hAnsi="Calibri"/>
        </w:rPr>
      </w:pPr>
      <w:r w:rsidRPr="000F58F9">
        <w:rPr>
          <w:rFonts w:ascii="Calibri" w:hAnsi="Calibri"/>
        </w:rPr>
        <w:t>zinātnisko pētījumu iespējas.</w:t>
      </w:r>
    </w:p>
    <w:p w14:paraId="0C670286" w14:textId="3622DC08" w:rsidR="00F1175A" w:rsidRPr="006A1728" w:rsidRDefault="00D67F81" w:rsidP="002A79E8">
      <w:pPr>
        <w:pStyle w:val="Heading2"/>
      </w:pPr>
      <w:bookmarkStart w:id="46" w:name="_Toc41908975"/>
      <w:r>
        <w:t>4.3. </w:t>
      </w:r>
      <w:r w:rsidR="006C4D0A" w:rsidRPr="006A1728">
        <w:t>BIOTOPI</w:t>
      </w:r>
      <w:bookmarkEnd w:id="46"/>
    </w:p>
    <w:p w14:paraId="26034799" w14:textId="3A4CAF47" w:rsidR="009C0B40" w:rsidRPr="009F43A2" w:rsidRDefault="006A53F1" w:rsidP="009F43A2">
      <w:pPr>
        <w:spacing w:before="0" w:after="120"/>
        <w:jc w:val="both"/>
        <w:rPr>
          <w:rFonts w:ascii="Calibri" w:hAnsi="Calibri" w:cs="Calibri"/>
          <w:sz w:val="22"/>
        </w:rPr>
      </w:pPr>
      <w:r w:rsidRPr="009F43A2">
        <w:rPr>
          <w:rFonts w:ascii="Calibri" w:hAnsi="Calibri" w:cs="Calibri"/>
          <w:sz w:val="22"/>
        </w:rPr>
        <w:t xml:space="preserve">Dabas parka telpisko struktūru veido zālāju, saldūdens (tekošo un stāvošo) un meža biotopi. Nozīmīgāko platību un bioloģisko daudzveidību </w:t>
      </w:r>
      <w:r w:rsidR="00E362B8" w:rsidRPr="009F43A2">
        <w:rPr>
          <w:rFonts w:ascii="Calibri" w:hAnsi="Calibri" w:cs="Calibri"/>
          <w:sz w:val="22"/>
        </w:rPr>
        <w:t xml:space="preserve">dabas parka </w:t>
      </w:r>
      <w:r w:rsidRPr="009F43A2">
        <w:rPr>
          <w:rFonts w:ascii="Calibri" w:hAnsi="Calibri" w:cs="Calibri"/>
          <w:sz w:val="22"/>
        </w:rPr>
        <w:t>teritorijā veido zālāju biotopi</w:t>
      </w:r>
      <w:r w:rsidR="009F43A2" w:rsidRPr="009F43A2">
        <w:rPr>
          <w:rFonts w:ascii="Calibri" w:hAnsi="Calibri" w:cs="Calibri"/>
          <w:sz w:val="22"/>
        </w:rPr>
        <w:t xml:space="preserve"> (skatīt 4.3.1.</w:t>
      </w:r>
      <w:r w:rsidR="00D67F81">
        <w:rPr>
          <w:rFonts w:ascii="Calibri" w:hAnsi="Calibri" w:cs="Calibri"/>
          <w:sz w:val="22"/>
        </w:rPr>
        <w:t> </w:t>
      </w:r>
      <w:r w:rsidR="009F43A2" w:rsidRPr="009F43A2">
        <w:rPr>
          <w:rFonts w:ascii="Calibri" w:hAnsi="Calibri" w:cs="Calibri"/>
          <w:sz w:val="22"/>
        </w:rPr>
        <w:t>apakšnodaļu)</w:t>
      </w:r>
      <w:r w:rsidRPr="009F43A2">
        <w:rPr>
          <w:rFonts w:ascii="Calibri" w:hAnsi="Calibri" w:cs="Calibri"/>
          <w:sz w:val="22"/>
        </w:rPr>
        <w:t xml:space="preserve">. </w:t>
      </w:r>
      <w:r w:rsidR="009C0B40" w:rsidRPr="009F43A2">
        <w:rPr>
          <w:rFonts w:ascii="Calibri" w:hAnsi="Calibri" w:cs="Calibri"/>
          <w:sz w:val="22"/>
        </w:rPr>
        <w:t xml:space="preserve">Dabas parka “Dvietes paliene” teritorijā </w:t>
      </w:r>
      <w:r w:rsidR="002F3E37" w:rsidRPr="009F43A2">
        <w:rPr>
          <w:rFonts w:ascii="Calibri" w:hAnsi="Calibri" w:cs="Calibri"/>
          <w:sz w:val="22"/>
        </w:rPr>
        <w:t>konstatēto</w:t>
      </w:r>
      <w:r w:rsidR="009C0B40" w:rsidRPr="009F43A2">
        <w:rPr>
          <w:rFonts w:ascii="Calibri" w:hAnsi="Calibri" w:cs="Calibri"/>
          <w:sz w:val="22"/>
        </w:rPr>
        <w:t xml:space="preserve"> biotop</w:t>
      </w:r>
      <w:r w:rsidR="002F3E37" w:rsidRPr="009F43A2">
        <w:rPr>
          <w:rFonts w:ascii="Calibri" w:hAnsi="Calibri" w:cs="Calibri"/>
          <w:sz w:val="22"/>
        </w:rPr>
        <w:t xml:space="preserve">u </w:t>
      </w:r>
      <w:r w:rsidR="00AB116B" w:rsidRPr="009F43A2">
        <w:rPr>
          <w:rFonts w:ascii="Calibri" w:hAnsi="Calibri" w:cs="Calibri"/>
          <w:sz w:val="22"/>
        </w:rPr>
        <w:t>izvietojums attēlots</w:t>
      </w:r>
      <w:r w:rsidR="009C0B40" w:rsidRPr="009F43A2">
        <w:rPr>
          <w:rFonts w:ascii="Calibri" w:hAnsi="Calibri" w:cs="Calibri"/>
          <w:sz w:val="22"/>
        </w:rPr>
        <w:t xml:space="preserve"> Pielikuma</w:t>
      </w:r>
      <w:r w:rsidR="002F3E37" w:rsidRPr="009F43A2">
        <w:rPr>
          <w:rFonts w:ascii="Calibri" w:hAnsi="Calibri" w:cs="Calibri"/>
          <w:sz w:val="22"/>
        </w:rPr>
        <w:t xml:space="preserve"> </w:t>
      </w:r>
      <w:r w:rsidR="00C427C1">
        <w:rPr>
          <w:rFonts w:ascii="Calibri" w:hAnsi="Calibri" w:cs="Calibri"/>
          <w:sz w:val="22"/>
        </w:rPr>
        <w:t xml:space="preserve">“Grafiskā daļa” </w:t>
      </w:r>
      <w:r w:rsidR="002F3E37" w:rsidRPr="009F43A2">
        <w:rPr>
          <w:rFonts w:ascii="Calibri" w:hAnsi="Calibri" w:cs="Calibri"/>
          <w:sz w:val="22"/>
        </w:rPr>
        <w:t>16.</w:t>
      </w:r>
      <w:r w:rsidR="00D67F81">
        <w:rPr>
          <w:rFonts w:ascii="Calibri" w:hAnsi="Calibri" w:cs="Calibri"/>
          <w:sz w:val="22"/>
        </w:rPr>
        <w:t> </w:t>
      </w:r>
      <w:r w:rsidR="002F3E37" w:rsidRPr="009F43A2">
        <w:rPr>
          <w:rFonts w:ascii="Calibri" w:hAnsi="Calibri" w:cs="Calibri"/>
          <w:sz w:val="22"/>
        </w:rPr>
        <w:t>attēlā.</w:t>
      </w:r>
      <w:r w:rsidR="009C0B40" w:rsidRPr="009F43A2">
        <w:rPr>
          <w:rFonts w:ascii="Calibri" w:hAnsi="Calibri" w:cs="Calibri"/>
          <w:sz w:val="22"/>
        </w:rPr>
        <w:t xml:space="preserve"> </w:t>
      </w:r>
    </w:p>
    <w:p w14:paraId="2718A2FB" w14:textId="574872AA" w:rsidR="009F43A2" w:rsidRPr="009F43A2" w:rsidRDefault="009F43A2" w:rsidP="009F43A2">
      <w:pPr>
        <w:spacing w:before="0" w:after="120"/>
        <w:jc w:val="both"/>
        <w:rPr>
          <w:rFonts w:ascii="Calibri" w:hAnsi="Calibri" w:cs="Calibri"/>
          <w:sz w:val="22"/>
        </w:rPr>
      </w:pPr>
      <w:bookmarkStart w:id="47" w:name="_Hlk17910185"/>
      <w:r w:rsidRPr="009F43A2">
        <w:rPr>
          <w:rFonts w:ascii="Calibri" w:hAnsi="Calibri" w:cs="Calibri"/>
          <w:sz w:val="22"/>
        </w:rPr>
        <w:t xml:space="preserve">Reizi sešu gadu periodā visas ES dalībvalstis gatavo ziņojumu Eiropas Komisijai par apdraudēto un īpaši aizsargājamo biotopu un sugu stāvokli katras dalībvalsts teritorijā. Arī Latvija, atbilstoši </w:t>
      </w:r>
      <w:r w:rsidR="00D67F81">
        <w:rPr>
          <w:rFonts w:ascii="Calibri" w:hAnsi="Calibri" w:cs="Calibri"/>
          <w:sz w:val="22"/>
        </w:rPr>
        <w:t xml:space="preserve">Biotopu direktīvas </w:t>
      </w:r>
      <w:r w:rsidRPr="009F43A2">
        <w:rPr>
          <w:rFonts w:ascii="Calibri" w:hAnsi="Calibri" w:cs="Calibri"/>
          <w:sz w:val="22"/>
        </w:rPr>
        <w:lastRenderedPageBreak/>
        <w:t>17.</w:t>
      </w:r>
      <w:r w:rsidR="00D67F81">
        <w:rPr>
          <w:rFonts w:ascii="Calibri" w:hAnsi="Calibri" w:cs="Calibri"/>
          <w:sz w:val="22"/>
        </w:rPr>
        <w:t> </w:t>
      </w:r>
      <w:r w:rsidRPr="009F43A2">
        <w:rPr>
          <w:rFonts w:ascii="Calibri" w:hAnsi="Calibri" w:cs="Calibri"/>
          <w:sz w:val="22"/>
        </w:rPr>
        <w:t>pantam, sagatavo šādu ziņojumu. Ziņojuma būtība ir novērtēt izmaiņas biotopu stāvoklī, aktualizēt informāciju par to platību izmaiņām. Vispārējā informācija par mūsu valstī sastopamo sugu un biotopu stāvokli tika sagatavota EMERALD projekta</w:t>
      </w:r>
      <w:r w:rsidR="00A41258">
        <w:rPr>
          <w:rFonts w:ascii="Calibri" w:hAnsi="Calibri" w:cs="Calibri"/>
          <w:sz w:val="22"/>
        </w:rPr>
        <w:t xml:space="preserve"> </w:t>
      </w:r>
      <w:r w:rsidR="00A41258" w:rsidRPr="00A41258">
        <w:rPr>
          <w:rFonts w:ascii="Calibri" w:hAnsi="Calibri" w:cs="Calibri"/>
          <w:sz w:val="22"/>
        </w:rPr>
        <w:t>“Latvijas Īpaši aizsargājamo dabas teritoriju sistēmas saskaņošana ar EMERALD/Natura 2000 aizsargājamo teritoriju tīklu</w:t>
      </w:r>
      <w:r w:rsidR="00A41258">
        <w:rPr>
          <w:rFonts w:ascii="Calibri" w:hAnsi="Calibri" w:cs="Calibri"/>
          <w:sz w:val="22"/>
        </w:rPr>
        <w:t>”</w:t>
      </w:r>
      <w:r w:rsidRPr="009F43A2">
        <w:rPr>
          <w:rFonts w:ascii="Calibri" w:hAnsi="Calibri" w:cs="Calibri"/>
          <w:sz w:val="22"/>
        </w:rPr>
        <w:t xml:space="preserve"> ietvaros 2002.</w:t>
      </w:r>
      <w:r w:rsidR="00D67F81">
        <w:rPr>
          <w:rFonts w:ascii="Calibri" w:hAnsi="Calibri" w:cs="Calibri"/>
          <w:sz w:val="22"/>
        </w:rPr>
        <w:t> </w:t>
      </w:r>
      <w:r w:rsidRPr="009F43A2">
        <w:rPr>
          <w:rFonts w:ascii="Calibri" w:hAnsi="Calibri" w:cs="Calibri"/>
          <w:sz w:val="22"/>
        </w:rPr>
        <w:t>gadā. Latvija šo atskaites ziņojumu par stāvokļa izmaiņām pirmo reizi iesniedza 2007.</w:t>
      </w:r>
      <w:r w:rsidR="00D67F81">
        <w:rPr>
          <w:rFonts w:ascii="Calibri" w:hAnsi="Calibri" w:cs="Calibri"/>
          <w:sz w:val="22"/>
        </w:rPr>
        <w:t> </w:t>
      </w:r>
      <w:r w:rsidRPr="009F43A2">
        <w:rPr>
          <w:rFonts w:ascii="Calibri" w:hAnsi="Calibri" w:cs="Calibri"/>
          <w:sz w:val="22"/>
        </w:rPr>
        <w:t>gadā, bet 2012.</w:t>
      </w:r>
      <w:r w:rsidR="00D67F81">
        <w:rPr>
          <w:rFonts w:ascii="Calibri" w:hAnsi="Calibri" w:cs="Calibri"/>
          <w:sz w:val="22"/>
        </w:rPr>
        <w:t> </w:t>
      </w:r>
      <w:r w:rsidRPr="009F43A2">
        <w:rPr>
          <w:rFonts w:ascii="Calibri" w:hAnsi="Calibri" w:cs="Calibri"/>
          <w:sz w:val="22"/>
        </w:rPr>
        <w:t>gadā tika iesniegts jau otrs šāds ziņojums par 2007.</w:t>
      </w:r>
      <w:r w:rsidR="00D67F81">
        <w:rPr>
          <w:rFonts w:ascii="Calibri" w:hAnsi="Calibri" w:cs="Calibri"/>
          <w:sz w:val="22"/>
        </w:rPr>
        <w:t xml:space="preserve"> –</w:t>
      </w:r>
      <w:r w:rsidRPr="009F43A2">
        <w:rPr>
          <w:rFonts w:ascii="Calibri" w:hAnsi="Calibri" w:cs="Calibri"/>
          <w:sz w:val="22"/>
        </w:rPr>
        <w:t xml:space="preserve"> 2012.</w:t>
      </w:r>
      <w:r w:rsidR="00D67F81">
        <w:rPr>
          <w:rFonts w:ascii="Calibri" w:hAnsi="Calibri" w:cs="Calibri"/>
          <w:sz w:val="22"/>
        </w:rPr>
        <w:t> </w:t>
      </w:r>
      <w:r w:rsidRPr="009F43A2">
        <w:rPr>
          <w:rFonts w:ascii="Calibri" w:hAnsi="Calibri" w:cs="Calibri"/>
          <w:sz w:val="22"/>
        </w:rPr>
        <w:t>gada periodu, savukārt 2019.</w:t>
      </w:r>
      <w:r w:rsidR="00D67F81">
        <w:rPr>
          <w:rFonts w:ascii="Calibri" w:hAnsi="Calibri" w:cs="Calibri"/>
          <w:sz w:val="22"/>
        </w:rPr>
        <w:t> </w:t>
      </w:r>
      <w:r w:rsidRPr="009F43A2">
        <w:rPr>
          <w:rFonts w:ascii="Calibri" w:hAnsi="Calibri" w:cs="Calibri"/>
          <w:sz w:val="22"/>
        </w:rPr>
        <w:t xml:space="preserve">gadā tika iesniegts trešais ziņojums. </w:t>
      </w:r>
      <w:r w:rsidR="00145156">
        <w:rPr>
          <w:rFonts w:ascii="Calibri" w:hAnsi="Calibri" w:cs="Calibri"/>
          <w:sz w:val="22"/>
        </w:rPr>
        <w:t>4.3.1.,</w:t>
      </w:r>
      <w:r w:rsidR="006B4E66">
        <w:rPr>
          <w:rFonts w:ascii="Calibri" w:hAnsi="Calibri" w:cs="Calibri"/>
          <w:sz w:val="22"/>
        </w:rPr>
        <w:t xml:space="preserve"> 4.3.2., un 4.3.3.</w:t>
      </w:r>
      <w:r w:rsidR="00D67F81">
        <w:rPr>
          <w:rFonts w:ascii="Calibri" w:hAnsi="Calibri" w:cs="Calibri"/>
          <w:sz w:val="22"/>
        </w:rPr>
        <w:t> </w:t>
      </w:r>
      <w:r w:rsidR="00145156">
        <w:rPr>
          <w:rFonts w:ascii="Calibri" w:hAnsi="Calibri" w:cs="Calibri"/>
          <w:sz w:val="22"/>
        </w:rPr>
        <w:t xml:space="preserve">apakšnodaļās </w:t>
      </w:r>
      <w:r w:rsidRPr="009F43A2">
        <w:rPr>
          <w:rFonts w:ascii="Calibri" w:hAnsi="Calibri" w:cs="Calibri"/>
          <w:sz w:val="22"/>
        </w:rPr>
        <w:t>ir sniegts dabas parkā konstatēto ES nozīmes īpaši aizsargājamo biotopu platību pārskats, vērtējot tos šī ziņojuma aspektā</w:t>
      </w:r>
      <w:r w:rsidR="001B31DB">
        <w:rPr>
          <w:rFonts w:ascii="Calibri" w:hAnsi="Calibri" w:cs="Calibri"/>
          <w:sz w:val="22"/>
        </w:rPr>
        <w:t xml:space="preserve"> un dabas parka “Dvietes paliene” izstrādes Tehniskās specifikācijas 2.10.</w:t>
      </w:r>
      <w:r w:rsidR="00D67F81">
        <w:rPr>
          <w:rFonts w:ascii="Calibri" w:hAnsi="Calibri" w:cs="Calibri"/>
          <w:sz w:val="22"/>
        </w:rPr>
        <w:t> </w:t>
      </w:r>
      <w:r w:rsidR="001B31DB">
        <w:rPr>
          <w:rFonts w:ascii="Calibri" w:hAnsi="Calibri" w:cs="Calibri"/>
          <w:sz w:val="22"/>
        </w:rPr>
        <w:t>pielikuma tabulām</w:t>
      </w:r>
      <w:r w:rsidR="00C12A66">
        <w:rPr>
          <w:rStyle w:val="FootnoteReference"/>
          <w:rFonts w:ascii="Calibri" w:hAnsi="Calibri" w:cs="Calibri"/>
          <w:sz w:val="22"/>
        </w:rPr>
        <w:footnoteReference w:id="30"/>
      </w:r>
      <w:r w:rsidR="001B31DB">
        <w:rPr>
          <w:rFonts w:ascii="Calibri" w:hAnsi="Calibri" w:cs="Calibri"/>
          <w:sz w:val="22"/>
        </w:rPr>
        <w:t xml:space="preserve">, ko sagatavoja </w:t>
      </w:r>
      <w:r w:rsidR="000F58F9">
        <w:rPr>
          <w:rFonts w:ascii="Calibri" w:hAnsi="Calibri" w:cs="Calibri"/>
          <w:sz w:val="22"/>
        </w:rPr>
        <w:t xml:space="preserve">dabas aizsardzības </w:t>
      </w:r>
      <w:r w:rsidR="001B31DB">
        <w:rPr>
          <w:rFonts w:ascii="Calibri" w:hAnsi="Calibri" w:cs="Calibri"/>
          <w:sz w:val="22"/>
        </w:rPr>
        <w:t>plāna izstrādē iesaistītie eksperti</w:t>
      </w:r>
      <w:r w:rsidRPr="009F43A2">
        <w:rPr>
          <w:rFonts w:ascii="Calibri" w:hAnsi="Calibri" w:cs="Calibri"/>
          <w:sz w:val="22"/>
        </w:rPr>
        <w:t xml:space="preserve">. </w:t>
      </w:r>
    </w:p>
    <w:p w14:paraId="1AC3ED2E" w14:textId="3FD7ECE1" w:rsidR="002433F5" w:rsidRDefault="00E30493" w:rsidP="002A79E8">
      <w:pPr>
        <w:pStyle w:val="Heading3"/>
      </w:pPr>
      <w:bookmarkStart w:id="49" w:name="_Toc41908976"/>
      <w:bookmarkEnd w:id="47"/>
      <w:r w:rsidRPr="006A1728">
        <w:t>4.</w:t>
      </w:r>
      <w:r w:rsidR="003776FC">
        <w:t>3</w:t>
      </w:r>
      <w:r w:rsidR="00C12A66">
        <w:t>.1. </w:t>
      </w:r>
      <w:r w:rsidR="00EE13A0" w:rsidRPr="006A1728">
        <w:t>Zālāj</w:t>
      </w:r>
      <w:r w:rsidR="00BD3024">
        <w:t>u biotopi</w:t>
      </w:r>
      <w:bookmarkEnd w:id="49"/>
    </w:p>
    <w:p w14:paraId="0A1A548D" w14:textId="28507564" w:rsidR="00AA0E12" w:rsidRPr="00AA0E12" w:rsidRDefault="00AA0E12" w:rsidP="00F01A43">
      <w:pPr>
        <w:spacing w:before="120" w:after="120"/>
        <w:rPr>
          <w:rFonts w:ascii="Calibri" w:hAnsi="Calibri" w:cs="Calibri"/>
          <w:b/>
          <w:bCs/>
          <w:sz w:val="22"/>
        </w:rPr>
      </w:pPr>
      <w:r w:rsidRPr="00AA0E12">
        <w:rPr>
          <w:rFonts w:ascii="Calibri" w:hAnsi="Calibri" w:cs="Calibri"/>
          <w:b/>
          <w:bCs/>
          <w:sz w:val="22"/>
        </w:rPr>
        <w:t>Dabas aizsardzības vērtība</w:t>
      </w:r>
    </w:p>
    <w:p w14:paraId="13B1744F" w14:textId="487B92E4" w:rsidR="009C3BC0" w:rsidRDefault="009C3BC0" w:rsidP="007C68E0">
      <w:pPr>
        <w:spacing w:before="0" w:after="120"/>
        <w:jc w:val="both"/>
        <w:rPr>
          <w:rFonts w:ascii="Calibri" w:hAnsi="Calibri" w:cs="Calibri"/>
          <w:sz w:val="22"/>
        </w:rPr>
      </w:pPr>
      <w:r w:rsidRPr="009C3BC0">
        <w:rPr>
          <w:rFonts w:ascii="Calibri" w:hAnsi="Calibri" w:cs="Calibri"/>
          <w:sz w:val="22"/>
        </w:rPr>
        <w:t>Dabas parka “Dvietes paliene” zālāju biotopu apraksts sagatavots, izmantojot jaunākos inventarizācijas materiālus – projekta “Dabas skaitīšana” gaitā veikt</w:t>
      </w:r>
      <w:r w:rsidR="00EC1E39">
        <w:rPr>
          <w:rFonts w:ascii="Calibri" w:hAnsi="Calibri" w:cs="Calibri"/>
          <w:sz w:val="22"/>
        </w:rPr>
        <w:t>o</w:t>
      </w:r>
      <w:r w:rsidRPr="009C3BC0">
        <w:rPr>
          <w:rFonts w:ascii="Calibri" w:hAnsi="Calibri" w:cs="Calibri"/>
          <w:sz w:val="22"/>
        </w:rPr>
        <w:t xml:space="preserve"> inventarizācij</w:t>
      </w:r>
      <w:r w:rsidR="00EC1E39">
        <w:rPr>
          <w:rFonts w:ascii="Calibri" w:hAnsi="Calibri" w:cs="Calibri"/>
          <w:sz w:val="22"/>
        </w:rPr>
        <w:t>u</w:t>
      </w:r>
      <w:r w:rsidRPr="009C3BC0">
        <w:rPr>
          <w:rFonts w:ascii="Calibri" w:hAnsi="Calibri" w:cs="Calibri"/>
          <w:sz w:val="22"/>
        </w:rPr>
        <w:t xml:space="preserve"> 2017.</w:t>
      </w:r>
      <w:r w:rsidR="000612C0">
        <w:rPr>
          <w:rFonts w:ascii="Calibri" w:hAnsi="Calibri" w:cs="Calibri"/>
          <w:sz w:val="22"/>
        </w:rPr>
        <w:t> </w:t>
      </w:r>
      <w:r w:rsidRPr="009C3BC0">
        <w:rPr>
          <w:rFonts w:ascii="Calibri" w:hAnsi="Calibri" w:cs="Calibri"/>
          <w:sz w:val="22"/>
        </w:rPr>
        <w:t>gadā, apkopo</w:t>
      </w:r>
      <w:r w:rsidR="003776FC">
        <w:rPr>
          <w:rFonts w:ascii="Calibri" w:hAnsi="Calibri" w:cs="Calibri"/>
          <w:sz w:val="22"/>
        </w:rPr>
        <w:t>jot iegūtos</w:t>
      </w:r>
      <w:r w:rsidRPr="009C3BC0">
        <w:rPr>
          <w:rFonts w:ascii="Calibri" w:hAnsi="Calibri" w:cs="Calibri"/>
          <w:sz w:val="22"/>
        </w:rPr>
        <w:t xml:space="preserve"> rezultātus</w:t>
      </w:r>
      <w:r w:rsidR="003776FC">
        <w:rPr>
          <w:rFonts w:ascii="Calibri" w:hAnsi="Calibri" w:cs="Calibri"/>
          <w:sz w:val="22"/>
        </w:rPr>
        <w:t xml:space="preserve"> un sniedzot ekspertu izvērtējumu par nepieciešamo apsaimniekošanu</w:t>
      </w:r>
      <w:r w:rsidRPr="009C3BC0">
        <w:rPr>
          <w:rFonts w:ascii="Calibri" w:hAnsi="Calibri" w:cs="Calibri"/>
          <w:sz w:val="22"/>
        </w:rPr>
        <w:t>.</w:t>
      </w:r>
    </w:p>
    <w:p w14:paraId="6A98C04A" w14:textId="72BA6EF9" w:rsidR="005D24C0" w:rsidRPr="006A1728" w:rsidRDefault="00370D6D" w:rsidP="007C68E0">
      <w:pPr>
        <w:spacing w:before="0" w:after="120"/>
        <w:jc w:val="both"/>
        <w:rPr>
          <w:rFonts w:ascii="Calibri" w:hAnsi="Calibri" w:cs="Calibri"/>
          <w:iCs/>
          <w:sz w:val="20"/>
          <w:szCs w:val="20"/>
        </w:rPr>
      </w:pPr>
      <w:r w:rsidRPr="006A1728">
        <w:rPr>
          <w:rFonts w:ascii="Calibri" w:hAnsi="Calibri" w:cs="Calibri"/>
          <w:sz w:val="22"/>
        </w:rPr>
        <w:t xml:space="preserve">Dabas parkā “Dvietes paliene“ </w:t>
      </w:r>
      <w:r w:rsidR="00965EAC">
        <w:rPr>
          <w:rFonts w:ascii="Calibri" w:hAnsi="Calibri" w:cs="Calibri"/>
          <w:sz w:val="22"/>
        </w:rPr>
        <w:t xml:space="preserve">teritorijā </w:t>
      </w:r>
      <w:r w:rsidRPr="006A1728">
        <w:rPr>
          <w:rFonts w:ascii="Calibri" w:hAnsi="Calibri" w:cs="Calibri"/>
          <w:sz w:val="22"/>
        </w:rPr>
        <w:t xml:space="preserve">līdzšinējos pētījumos </w:t>
      </w:r>
      <w:r w:rsidR="000911A5" w:rsidRPr="006A1728">
        <w:rPr>
          <w:rFonts w:ascii="Calibri" w:hAnsi="Calibri" w:cs="Calibri"/>
          <w:sz w:val="22"/>
        </w:rPr>
        <w:t xml:space="preserve">ir </w:t>
      </w:r>
      <w:r w:rsidRPr="006A1728">
        <w:rPr>
          <w:rFonts w:ascii="Calibri" w:hAnsi="Calibri" w:cs="Calibri"/>
          <w:sz w:val="22"/>
        </w:rPr>
        <w:t xml:space="preserve">konstatēti </w:t>
      </w:r>
      <w:r w:rsidR="00965EAC">
        <w:rPr>
          <w:rFonts w:ascii="Calibri" w:hAnsi="Calibri" w:cs="Calibri"/>
          <w:sz w:val="22"/>
        </w:rPr>
        <w:t xml:space="preserve">astoņi </w:t>
      </w:r>
      <w:r w:rsidR="00221810" w:rsidRPr="006A1728">
        <w:rPr>
          <w:rFonts w:ascii="Calibri" w:hAnsi="Calibri" w:cs="Calibri"/>
          <w:sz w:val="22"/>
        </w:rPr>
        <w:t xml:space="preserve">ES </w:t>
      </w:r>
      <w:r w:rsidRPr="006A1728">
        <w:rPr>
          <w:rFonts w:ascii="Calibri" w:hAnsi="Calibri" w:cs="Calibri"/>
          <w:sz w:val="22"/>
        </w:rPr>
        <w:t>aizsargājamie zālāju biotopi</w:t>
      </w:r>
      <w:r w:rsidR="00965EAC">
        <w:rPr>
          <w:rFonts w:ascii="Calibri" w:hAnsi="Calibri" w:cs="Calibri"/>
          <w:sz w:val="22"/>
        </w:rPr>
        <w:t xml:space="preserve">, kas atbilst astoņiem Latvijas aizsargājamiem biotopiem </w:t>
      </w:r>
      <w:r w:rsidR="00965EAC" w:rsidRPr="006A1728">
        <w:rPr>
          <w:rFonts w:ascii="Calibri" w:hAnsi="Calibri" w:cs="Calibri"/>
          <w:sz w:val="22"/>
        </w:rPr>
        <w:t>(skatīt 4.</w:t>
      </w:r>
      <w:r w:rsidR="00917A94">
        <w:rPr>
          <w:rFonts w:ascii="Calibri" w:hAnsi="Calibri" w:cs="Calibri"/>
          <w:sz w:val="22"/>
        </w:rPr>
        <w:t>2</w:t>
      </w:r>
      <w:r w:rsidR="00965EAC" w:rsidRPr="006A1728">
        <w:rPr>
          <w:rFonts w:ascii="Calibri" w:hAnsi="Calibri" w:cs="Calibri"/>
          <w:sz w:val="22"/>
        </w:rPr>
        <w:t>.</w:t>
      </w:r>
      <w:r w:rsidR="000612C0">
        <w:rPr>
          <w:rFonts w:ascii="Calibri" w:hAnsi="Calibri" w:cs="Calibri"/>
          <w:sz w:val="22"/>
        </w:rPr>
        <w:t> </w:t>
      </w:r>
      <w:r w:rsidR="00965EAC" w:rsidRPr="006A1728">
        <w:rPr>
          <w:rFonts w:ascii="Calibri" w:hAnsi="Calibri" w:cs="Calibri"/>
          <w:sz w:val="22"/>
        </w:rPr>
        <w:t>tabulu</w:t>
      </w:r>
      <w:r w:rsidR="00965EAC">
        <w:rPr>
          <w:rFonts w:ascii="Calibri" w:hAnsi="Calibri" w:cs="Calibri"/>
          <w:sz w:val="22"/>
        </w:rPr>
        <w:t xml:space="preserve"> un Pielikuma </w:t>
      </w:r>
      <w:r w:rsidR="00AA17A9">
        <w:rPr>
          <w:rFonts w:ascii="Calibri" w:hAnsi="Calibri" w:cs="Calibri"/>
          <w:sz w:val="22"/>
        </w:rPr>
        <w:t xml:space="preserve">“Grafiskā daļa” </w:t>
      </w:r>
      <w:r w:rsidR="00965EAC">
        <w:rPr>
          <w:rFonts w:ascii="Calibri" w:hAnsi="Calibri" w:cs="Calibri"/>
          <w:sz w:val="22"/>
        </w:rPr>
        <w:t>16.</w:t>
      </w:r>
      <w:r w:rsidR="000612C0">
        <w:rPr>
          <w:rFonts w:ascii="Calibri" w:hAnsi="Calibri" w:cs="Calibri"/>
          <w:sz w:val="22"/>
        </w:rPr>
        <w:t> </w:t>
      </w:r>
      <w:r w:rsidR="00965EAC">
        <w:rPr>
          <w:rFonts w:ascii="Calibri" w:hAnsi="Calibri" w:cs="Calibri"/>
          <w:sz w:val="22"/>
        </w:rPr>
        <w:t>attēlu</w:t>
      </w:r>
      <w:r w:rsidR="00965EAC" w:rsidRPr="006A1728">
        <w:rPr>
          <w:rFonts w:ascii="Calibri" w:hAnsi="Calibri" w:cs="Calibri"/>
          <w:sz w:val="22"/>
        </w:rPr>
        <w:t>)</w:t>
      </w:r>
      <w:r w:rsidR="00965EAC">
        <w:rPr>
          <w:rFonts w:ascii="Calibri" w:hAnsi="Calibri" w:cs="Calibri"/>
          <w:sz w:val="22"/>
        </w:rPr>
        <w:t>.</w:t>
      </w:r>
      <w:r w:rsidRPr="006A1728">
        <w:rPr>
          <w:rFonts w:ascii="Calibri" w:hAnsi="Calibri" w:cs="Calibri"/>
          <w:sz w:val="22"/>
        </w:rPr>
        <w:t xml:space="preserve"> Ieslēgumu veidā ir sastopams arī </w:t>
      </w:r>
      <w:r w:rsidRPr="006A1728">
        <w:rPr>
          <w:rFonts w:ascii="Calibri" w:hAnsi="Calibri" w:cs="Calibri"/>
          <w:color w:val="000000" w:themeColor="text1"/>
          <w:sz w:val="22"/>
        </w:rPr>
        <w:t xml:space="preserve">biotops 6230* </w:t>
      </w:r>
      <w:r w:rsidRPr="000612C0">
        <w:rPr>
          <w:rFonts w:ascii="Calibri" w:hAnsi="Calibri" w:cs="Calibri"/>
          <w:i/>
          <w:iCs/>
          <w:color w:val="000000" w:themeColor="text1"/>
          <w:sz w:val="22"/>
        </w:rPr>
        <w:t>Vilkakūlas zālāji (tukšaiņu zālāji)</w:t>
      </w:r>
      <w:r w:rsidR="00965EAC" w:rsidRPr="00D13987">
        <w:rPr>
          <w:rFonts w:ascii="Calibri" w:hAnsi="Calibri" w:cs="Calibri"/>
          <w:iCs/>
          <w:color w:val="000000" w:themeColor="text1"/>
          <w:sz w:val="22"/>
        </w:rPr>
        <w:t>,</w:t>
      </w:r>
      <w:r w:rsidR="00965EAC">
        <w:rPr>
          <w:rFonts w:ascii="Calibri" w:hAnsi="Calibri" w:cs="Calibri"/>
          <w:iCs/>
          <w:color w:val="000000" w:themeColor="text1"/>
          <w:sz w:val="22"/>
        </w:rPr>
        <w:t xml:space="preserve"> kas atbilst Latvijas aizsargājamam biotopam 3.7.</w:t>
      </w:r>
      <w:r w:rsidR="000612C0">
        <w:rPr>
          <w:rFonts w:ascii="Calibri" w:hAnsi="Calibri" w:cs="Calibri"/>
          <w:iCs/>
          <w:color w:val="000000" w:themeColor="text1"/>
          <w:sz w:val="22"/>
        </w:rPr>
        <w:t> </w:t>
      </w:r>
      <w:r w:rsidR="00D971FC">
        <w:rPr>
          <w:rFonts w:ascii="Calibri" w:hAnsi="Calibri" w:cs="Calibri"/>
          <w:iCs/>
          <w:color w:val="000000" w:themeColor="text1"/>
          <w:sz w:val="22"/>
        </w:rPr>
        <w:t>Vilkakūlas zālāji (tukšaiņu zālāji)</w:t>
      </w:r>
      <w:r w:rsidRPr="006A1728">
        <w:rPr>
          <w:rFonts w:ascii="Calibri" w:hAnsi="Calibri" w:cs="Calibri"/>
          <w:i/>
          <w:color w:val="000000" w:themeColor="text1"/>
          <w:sz w:val="22"/>
        </w:rPr>
        <w:t>.</w:t>
      </w:r>
      <w:r w:rsidRPr="006A1728">
        <w:rPr>
          <w:rFonts w:ascii="Calibri" w:hAnsi="Calibri" w:cs="Calibri"/>
          <w:color w:val="000000" w:themeColor="text1"/>
          <w:sz w:val="22"/>
        </w:rPr>
        <w:t xml:space="preserve"> </w:t>
      </w:r>
      <w:bookmarkStart w:id="50" w:name="_Hlk18416777"/>
      <w:r w:rsidR="004668C7">
        <w:rPr>
          <w:rFonts w:ascii="Calibri" w:hAnsi="Calibri" w:cs="Calibri"/>
          <w:color w:val="000000" w:themeColor="text1"/>
          <w:sz w:val="22"/>
        </w:rPr>
        <w:t>Zā</w:t>
      </w:r>
      <w:r w:rsidR="005D24C0" w:rsidRPr="006A1728">
        <w:rPr>
          <w:rFonts w:ascii="Calibri" w:hAnsi="Calibri" w:cs="Calibri"/>
          <w:iCs/>
          <w:sz w:val="22"/>
        </w:rPr>
        <w:t>lāju</w:t>
      </w:r>
      <w:r w:rsidR="007E64FA">
        <w:rPr>
          <w:rFonts w:ascii="Calibri" w:hAnsi="Calibri" w:cs="Calibri"/>
          <w:iCs/>
          <w:sz w:val="22"/>
        </w:rPr>
        <w:t xml:space="preserve">, t.sk. botāniski </w:t>
      </w:r>
      <w:r w:rsidR="000612C0">
        <w:rPr>
          <w:rFonts w:ascii="Calibri" w:hAnsi="Calibri" w:cs="Calibri"/>
          <w:iCs/>
          <w:sz w:val="22"/>
        </w:rPr>
        <w:t>BVZ</w:t>
      </w:r>
      <w:r w:rsidR="007E64FA">
        <w:rPr>
          <w:rFonts w:ascii="Calibri" w:hAnsi="Calibri" w:cs="Calibri"/>
          <w:iCs/>
          <w:sz w:val="22"/>
        </w:rPr>
        <w:t xml:space="preserve">, putnu BVZ, </w:t>
      </w:r>
      <w:r w:rsidR="00C9219E">
        <w:rPr>
          <w:rFonts w:ascii="Calibri" w:hAnsi="Calibri" w:cs="Calibri"/>
          <w:iCs/>
          <w:sz w:val="22"/>
        </w:rPr>
        <w:t xml:space="preserve">botāniskie un putnu BVZ, </w:t>
      </w:r>
      <w:r w:rsidR="007E64FA">
        <w:rPr>
          <w:rFonts w:ascii="Calibri" w:hAnsi="Calibri" w:cs="Calibri"/>
          <w:iCs/>
          <w:sz w:val="22"/>
        </w:rPr>
        <w:t>kā arī potenciāl</w:t>
      </w:r>
      <w:r w:rsidR="00D971FC">
        <w:rPr>
          <w:rFonts w:ascii="Calibri" w:hAnsi="Calibri" w:cs="Calibri"/>
          <w:iCs/>
          <w:sz w:val="22"/>
        </w:rPr>
        <w:t>o</w:t>
      </w:r>
      <w:r w:rsidR="007E64FA">
        <w:rPr>
          <w:rFonts w:ascii="Calibri" w:hAnsi="Calibri" w:cs="Calibri"/>
          <w:iCs/>
          <w:sz w:val="22"/>
        </w:rPr>
        <w:t xml:space="preserve"> </w:t>
      </w:r>
      <w:r w:rsidR="00C9219E">
        <w:rPr>
          <w:rFonts w:ascii="Calibri" w:hAnsi="Calibri" w:cs="Calibri"/>
          <w:iCs/>
          <w:sz w:val="22"/>
        </w:rPr>
        <w:t xml:space="preserve">botānisko </w:t>
      </w:r>
      <w:r w:rsidR="007E64FA">
        <w:rPr>
          <w:rFonts w:ascii="Calibri" w:hAnsi="Calibri" w:cs="Calibri"/>
          <w:iCs/>
          <w:sz w:val="22"/>
        </w:rPr>
        <w:t>BVZ</w:t>
      </w:r>
      <w:r w:rsidR="005D24C0" w:rsidRPr="006A1728">
        <w:rPr>
          <w:rFonts w:ascii="Calibri" w:hAnsi="Calibri" w:cs="Calibri"/>
          <w:iCs/>
          <w:sz w:val="22"/>
        </w:rPr>
        <w:t xml:space="preserve"> </w:t>
      </w:r>
      <w:r w:rsidR="007E64FA">
        <w:rPr>
          <w:rFonts w:ascii="Calibri" w:hAnsi="Calibri" w:cs="Calibri"/>
          <w:iCs/>
          <w:sz w:val="22"/>
        </w:rPr>
        <w:t xml:space="preserve">teritorijas </w:t>
      </w:r>
      <w:r w:rsidR="005D24C0" w:rsidRPr="006A1728">
        <w:rPr>
          <w:rFonts w:ascii="Calibri" w:hAnsi="Calibri" w:cs="Calibri"/>
          <w:iCs/>
          <w:sz w:val="22"/>
        </w:rPr>
        <w:t xml:space="preserve">attēlotas Pielikuma </w:t>
      </w:r>
      <w:r w:rsidR="00AA17A9">
        <w:rPr>
          <w:rFonts w:ascii="Calibri" w:hAnsi="Calibri" w:cs="Calibri"/>
          <w:iCs/>
          <w:sz w:val="22"/>
        </w:rPr>
        <w:t xml:space="preserve">“Grafiskā daļa” </w:t>
      </w:r>
      <w:r w:rsidR="005D24C0" w:rsidRPr="006A1728">
        <w:rPr>
          <w:rFonts w:ascii="Calibri" w:hAnsi="Calibri" w:cs="Calibri"/>
          <w:iCs/>
          <w:sz w:val="22"/>
        </w:rPr>
        <w:t>17.</w:t>
      </w:r>
      <w:r w:rsidR="000612C0">
        <w:rPr>
          <w:rFonts w:ascii="Calibri" w:hAnsi="Calibri" w:cs="Calibri"/>
          <w:iCs/>
          <w:sz w:val="22"/>
        </w:rPr>
        <w:t> </w:t>
      </w:r>
      <w:r w:rsidR="005D24C0" w:rsidRPr="006A1728">
        <w:rPr>
          <w:rFonts w:ascii="Calibri" w:hAnsi="Calibri" w:cs="Calibri"/>
          <w:iCs/>
          <w:sz w:val="22"/>
        </w:rPr>
        <w:t>attēlā.</w:t>
      </w:r>
    </w:p>
    <w:p w14:paraId="20F2130D" w14:textId="5E955B52" w:rsidR="007552D7" w:rsidRPr="0087102C" w:rsidRDefault="00370D6D" w:rsidP="0087102C">
      <w:pPr>
        <w:spacing w:before="0" w:after="120"/>
        <w:jc w:val="both"/>
        <w:rPr>
          <w:rFonts w:ascii="Calibri" w:hAnsi="Calibri" w:cs="Calibri"/>
          <w:i/>
          <w:sz w:val="22"/>
        </w:rPr>
      </w:pPr>
      <w:r w:rsidRPr="006A1728">
        <w:rPr>
          <w:rFonts w:ascii="Calibri" w:hAnsi="Calibri" w:cs="Calibri"/>
          <w:color w:val="000000" w:themeColor="text1"/>
          <w:sz w:val="22"/>
        </w:rPr>
        <w:t>ES aizsargājamie</w:t>
      </w:r>
      <w:r w:rsidR="000911A5" w:rsidRPr="006A1728">
        <w:rPr>
          <w:rFonts w:ascii="Calibri" w:hAnsi="Calibri" w:cs="Calibri"/>
          <w:color w:val="000000" w:themeColor="text1"/>
          <w:sz w:val="22"/>
        </w:rPr>
        <w:t xml:space="preserve"> zālāju</w:t>
      </w:r>
      <w:r w:rsidRPr="006A1728">
        <w:rPr>
          <w:rFonts w:ascii="Calibri" w:hAnsi="Calibri" w:cs="Calibri"/>
          <w:color w:val="000000" w:themeColor="text1"/>
          <w:sz w:val="22"/>
        </w:rPr>
        <w:t xml:space="preserve"> biotopi dabas parka teritorijā aizņem </w:t>
      </w:r>
      <w:r w:rsidRPr="001A2713">
        <w:rPr>
          <w:rFonts w:ascii="Calibri" w:hAnsi="Calibri" w:cs="Calibri"/>
          <w:color w:val="000000" w:themeColor="text1"/>
          <w:sz w:val="22"/>
        </w:rPr>
        <w:t>18</w:t>
      </w:r>
      <w:r w:rsidR="00E52C7A" w:rsidRPr="001A2713">
        <w:rPr>
          <w:rFonts w:ascii="Calibri" w:hAnsi="Calibri" w:cs="Calibri"/>
          <w:color w:val="000000" w:themeColor="text1"/>
          <w:sz w:val="22"/>
        </w:rPr>
        <w:t>46,63</w:t>
      </w:r>
      <w:r w:rsidR="000612C0">
        <w:rPr>
          <w:rFonts w:ascii="Calibri" w:hAnsi="Calibri" w:cs="Calibri"/>
          <w:color w:val="000000" w:themeColor="text1"/>
          <w:sz w:val="22"/>
        </w:rPr>
        <w:t> </w:t>
      </w:r>
      <w:r w:rsidRPr="001A2713">
        <w:rPr>
          <w:rFonts w:ascii="Calibri" w:hAnsi="Calibri" w:cs="Calibri"/>
          <w:color w:val="000000" w:themeColor="text1"/>
          <w:sz w:val="22"/>
        </w:rPr>
        <w:t>ha jeb 3</w:t>
      </w:r>
      <w:r w:rsidR="00637B8F" w:rsidRPr="001A2713">
        <w:rPr>
          <w:rFonts w:ascii="Calibri" w:hAnsi="Calibri" w:cs="Calibri"/>
          <w:color w:val="000000" w:themeColor="text1"/>
          <w:sz w:val="22"/>
        </w:rPr>
        <w:t>7</w:t>
      </w:r>
      <w:r w:rsidR="000612C0">
        <w:rPr>
          <w:rFonts w:ascii="Calibri" w:hAnsi="Calibri" w:cs="Calibri"/>
          <w:color w:val="000000" w:themeColor="text1"/>
          <w:sz w:val="22"/>
        </w:rPr>
        <w:t> </w:t>
      </w:r>
      <w:r w:rsidRPr="001A2713">
        <w:rPr>
          <w:rFonts w:ascii="Calibri" w:hAnsi="Calibri" w:cs="Calibri"/>
          <w:color w:val="000000" w:themeColor="text1"/>
          <w:sz w:val="22"/>
        </w:rPr>
        <w:t>%</w:t>
      </w:r>
      <w:r w:rsidR="005D24C0">
        <w:rPr>
          <w:rFonts w:ascii="Calibri" w:hAnsi="Calibri" w:cs="Calibri"/>
          <w:color w:val="000000" w:themeColor="text1"/>
          <w:sz w:val="22"/>
        </w:rPr>
        <w:t xml:space="preserve"> no kopējās parka teritorijas</w:t>
      </w:r>
      <w:r w:rsidRPr="006A1728">
        <w:rPr>
          <w:rFonts w:ascii="Calibri" w:hAnsi="Calibri" w:cs="Calibri"/>
          <w:color w:val="000000" w:themeColor="text1"/>
          <w:sz w:val="22"/>
        </w:rPr>
        <w:t>.</w:t>
      </w:r>
      <w:bookmarkEnd w:id="50"/>
      <w:r w:rsidRPr="006A1728">
        <w:rPr>
          <w:rFonts w:ascii="Calibri" w:hAnsi="Calibri" w:cs="Calibri"/>
          <w:color w:val="000000" w:themeColor="text1"/>
          <w:sz w:val="22"/>
        </w:rPr>
        <w:t xml:space="preserve"> Dabas parka teritorijā izteikti dominē biotops </w:t>
      </w:r>
      <w:r w:rsidRPr="006A1728">
        <w:rPr>
          <w:rFonts w:ascii="Calibri" w:hAnsi="Calibri" w:cs="Calibri"/>
          <w:sz w:val="22"/>
        </w:rPr>
        <w:t xml:space="preserve">6450 </w:t>
      </w:r>
      <w:r w:rsidRPr="006A1728">
        <w:rPr>
          <w:rFonts w:ascii="Calibri" w:hAnsi="Calibri" w:cs="Calibri"/>
          <w:i/>
          <w:sz w:val="22"/>
        </w:rPr>
        <w:t>Palieņu zālāji</w:t>
      </w:r>
      <w:r w:rsidRPr="006A1728">
        <w:rPr>
          <w:rFonts w:ascii="Calibri" w:hAnsi="Calibri" w:cs="Calibri"/>
          <w:sz w:val="22"/>
        </w:rPr>
        <w:t>, k</w:t>
      </w:r>
      <w:r w:rsidR="003E655F" w:rsidRPr="006A1728">
        <w:rPr>
          <w:rFonts w:ascii="Calibri" w:hAnsi="Calibri" w:cs="Calibri"/>
          <w:sz w:val="22"/>
        </w:rPr>
        <w:t>as</w:t>
      </w:r>
      <w:r w:rsidRPr="006A1728">
        <w:rPr>
          <w:rFonts w:ascii="Calibri" w:hAnsi="Calibri" w:cs="Calibri"/>
          <w:sz w:val="22"/>
        </w:rPr>
        <w:t xml:space="preserve"> aizņem 27,</w:t>
      </w:r>
      <w:r w:rsidR="001A2713">
        <w:rPr>
          <w:rFonts w:ascii="Calibri" w:hAnsi="Calibri" w:cs="Calibri"/>
          <w:sz w:val="22"/>
        </w:rPr>
        <w:t>3</w:t>
      </w:r>
      <w:r w:rsidR="000612C0">
        <w:rPr>
          <w:rFonts w:ascii="Calibri" w:hAnsi="Calibri" w:cs="Calibri"/>
          <w:sz w:val="22"/>
        </w:rPr>
        <w:t> </w:t>
      </w:r>
      <w:r w:rsidRPr="006A1728">
        <w:rPr>
          <w:rFonts w:ascii="Calibri" w:hAnsi="Calibri" w:cs="Calibri"/>
          <w:sz w:val="22"/>
        </w:rPr>
        <w:t xml:space="preserve">% no teritorijas. </w:t>
      </w:r>
      <w:r w:rsidR="00407274" w:rsidRPr="006A1728">
        <w:rPr>
          <w:rFonts w:ascii="Calibri" w:hAnsi="Calibri" w:cs="Calibri"/>
          <w:sz w:val="22"/>
        </w:rPr>
        <w:t>Z</w:t>
      </w:r>
      <w:r w:rsidR="00527088" w:rsidRPr="006A1728">
        <w:rPr>
          <w:rFonts w:ascii="Calibri" w:hAnsi="Calibri" w:cs="Calibri"/>
          <w:sz w:val="22"/>
        </w:rPr>
        <w:t>ā</w:t>
      </w:r>
      <w:r w:rsidR="00407274" w:rsidRPr="006A1728">
        <w:rPr>
          <w:rFonts w:ascii="Calibri" w:hAnsi="Calibri" w:cs="Calibri"/>
          <w:sz w:val="22"/>
        </w:rPr>
        <w:t>lājos konstatētas vairākas aizsargājamas vaskulāro augu sugas, no kurām nozīmīgāk</w:t>
      </w:r>
      <w:r w:rsidR="003776FC">
        <w:rPr>
          <w:rFonts w:ascii="Calibri" w:hAnsi="Calibri" w:cs="Calibri"/>
          <w:sz w:val="22"/>
        </w:rPr>
        <w:t>ā</w:t>
      </w:r>
      <w:r w:rsidR="00407274" w:rsidRPr="006A1728">
        <w:rPr>
          <w:rFonts w:ascii="Calibri" w:hAnsi="Calibri" w:cs="Calibri"/>
          <w:sz w:val="22"/>
        </w:rPr>
        <w:t>s ir m</w:t>
      </w:r>
      <w:r w:rsidR="00D971FC">
        <w:rPr>
          <w:rFonts w:ascii="Calibri" w:hAnsi="Calibri" w:cs="Calibri"/>
          <w:sz w:val="22"/>
        </w:rPr>
        <w:t>ā</w:t>
      </w:r>
      <w:r w:rsidR="00407274" w:rsidRPr="006A1728">
        <w:rPr>
          <w:rFonts w:ascii="Calibri" w:hAnsi="Calibri" w:cs="Calibri"/>
          <w:sz w:val="22"/>
        </w:rPr>
        <w:t xml:space="preserve">nīgā knīdija </w:t>
      </w:r>
      <w:r w:rsidR="00407274" w:rsidRPr="006A1728">
        <w:rPr>
          <w:rFonts w:ascii="Calibri" w:hAnsi="Calibri" w:cs="Calibri"/>
          <w:i/>
          <w:sz w:val="22"/>
        </w:rPr>
        <w:t>Cnidium dubium</w:t>
      </w:r>
      <w:r w:rsidR="00407274" w:rsidRPr="006A1728">
        <w:rPr>
          <w:rFonts w:ascii="Calibri" w:hAnsi="Calibri" w:cs="Calibri"/>
          <w:sz w:val="22"/>
        </w:rPr>
        <w:t xml:space="preserve">, Sibīrijas skalbe </w:t>
      </w:r>
      <w:r w:rsidR="00407274" w:rsidRPr="006A1728">
        <w:rPr>
          <w:rFonts w:ascii="Calibri" w:hAnsi="Calibri" w:cs="Calibri"/>
          <w:i/>
          <w:sz w:val="22"/>
        </w:rPr>
        <w:t>Iris sibirica</w:t>
      </w:r>
      <w:r w:rsidR="00407274" w:rsidRPr="006A1728">
        <w:rPr>
          <w:rFonts w:ascii="Calibri" w:hAnsi="Calibri" w:cs="Calibri"/>
          <w:sz w:val="22"/>
        </w:rPr>
        <w:t xml:space="preserve"> un jumstiņu gladiola </w:t>
      </w:r>
      <w:r w:rsidR="0087102C">
        <w:rPr>
          <w:rFonts w:ascii="Calibri" w:hAnsi="Calibri" w:cs="Calibri"/>
          <w:i/>
          <w:sz w:val="22"/>
        </w:rPr>
        <w:t>Gladiolus imbricatus.</w:t>
      </w:r>
    </w:p>
    <w:p w14:paraId="616A34F2" w14:textId="77777777" w:rsidR="007552D7" w:rsidRDefault="007552D7" w:rsidP="1603DF0B">
      <w:pPr>
        <w:spacing w:before="0" w:after="120"/>
        <w:jc w:val="right"/>
        <w:rPr>
          <w:rFonts w:ascii="Calibri" w:hAnsi="Calibri" w:cs="Calibri"/>
          <w:i/>
          <w:iCs/>
          <w:sz w:val="20"/>
          <w:szCs w:val="20"/>
        </w:rPr>
      </w:pPr>
    </w:p>
    <w:p w14:paraId="04D5E219" w14:textId="75A44906" w:rsidR="00EB17C3" w:rsidRPr="006A1728" w:rsidRDefault="00E30493" w:rsidP="1603DF0B">
      <w:pPr>
        <w:spacing w:before="0" w:after="120"/>
        <w:jc w:val="right"/>
        <w:rPr>
          <w:rFonts w:ascii="Calibri" w:hAnsi="Calibri" w:cs="Calibri"/>
          <w:i/>
          <w:iCs/>
          <w:sz w:val="20"/>
          <w:szCs w:val="20"/>
        </w:rPr>
      </w:pPr>
      <w:r w:rsidRPr="1603DF0B">
        <w:rPr>
          <w:rFonts w:ascii="Calibri" w:hAnsi="Calibri" w:cs="Calibri"/>
          <w:i/>
          <w:iCs/>
          <w:sz w:val="20"/>
          <w:szCs w:val="20"/>
        </w:rPr>
        <w:t>4</w:t>
      </w:r>
      <w:r w:rsidR="00A21558" w:rsidRPr="1603DF0B">
        <w:rPr>
          <w:rFonts w:ascii="Calibri" w:hAnsi="Calibri" w:cs="Calibri"/>
          <w:i/>
          <w:iCs/>
          <w:sz w:val="20"/>
          <w:szCs w:val="20"/>
        </w:rPr>
        <w:t>.</w:t>
      </w:r>
      <w:r w:rsidR="00917A94" w:rsidRPr="1603DF0B">
        <w:rPr>
          <w:rFonts w:ascii="Calibri" w:hAnsi="Calibri" w:cs="Calibri"/>
          <w:i/>
          <w:iCs/>
          <w:sz w:val="20"/>
          <w:szCs w:val="20"/>
        </w:rPr>
        <w:t>2</w:t>
      </w:r>
      <w:r w:rsidR="00A21558" w:rsidRPr="1603DF0B">
        <w:rPr>
          <w:rFonts w:ascii="Calibri" w:hAnsi="Calibri" w:cs="Calibri"/>
          <w:i/>
          <w:iCs/>
          <w:sz w:val="20"/>
          <w:szCs w:val="20"/>
        </w:rPr>
        <w:t>.</w:t>
      </w:r>
      <w:r w:rsidR="000612C0">
        <w:rPr>
          <w:rFonts w:ascii="Calibri" w:hAnsi="Calibri" w:cs="Calibri"/>
          <w:i/>
          <w:iCs/>
          <w:sz w:val="20"/>
          <w:szCs w:val="20"/>
        </w:rPr>
        <w:t> </w:t>
      </w:r>
      <w:r w:rsidR="00A21558" w:rsidRPr="1603DF0B">
        <w:rPr>
          <w:rFonts w:ascii="Calibri" w:hAnsi="Calibri" w:cs="Calibri"/>
          <w:i/>
          <w:iCs/>
          <w:sz w:val="20"/>
          <w:szCs w:val="20"/>
        </w:rPr>
        <w:t>t</w:t>
      </w:r>
      <w:r w:rsidR="00EB17C3" w:rsidRPr="1603DF0B">
        <w:rPr>
          <w:rFonts w:ascii="Calibri" w:hAnsi="Calibri" w:cs="Calibri"/>
          <w:i/>
          <w:iCs/>
          <w:sz w:val="20"/>
          <w:szCs w:val="20"/>
        </w:rPr>
        <w:t>abula</w:t>
      </w:r>
      <w:r w:rsidR="00B160B3" w:rsidRPr="1603DF0B">
        <w:rPr>
          <w:rFonts w:ascii="Calibri" w:hAnsi="Calibri" w:cs="Calibri"/>
          <w:i/>
          <w:iCs/>
          <w:sz w:val="20"/>
          <w:szCs w:val="20"/>
        </w:rPr>
        <w:t xml:space="preserve">. </w:t>
      </w:r>
      <w:r w:rsidR="00B160B3" w:rsidRPr="1603DF0B">
        <w:rPr>
          <w:rFonts w:ascii="Calibri" w:hAnsi="Calibri" w:cs="Calibri"/>
          <w:b/>
          <w:bCs/>
          <w:i/>
          <w:iCs/>
          <w:sz w:val="20"/>
          <w:szCs w:val="20"/>
        </w:rPr>
        <w:t>ES</w:t>
      </w:r>
      <w:r w:rsidR="003D5A6C" w:rsidRPr="1603DF0B">
        <w:rPr>
          <w:rFonts w:ascii="Calibri" w:hAnsi="Calibri" w:cs="Calibri"/>
          <w:b/>
          <w:bCs/>
          <w:i/>
          <w:iCs/>
          <w:sz w:val="20"/>
          <w:szCs w:val="20"/>
        </w:rPr>
        <w:t xml:space="preserve"> un Latvijas nozīmes </w:t>
      </w:r>
      <w:r w:rsidR="001E1D8D" w:rsidRPr="1603DF0B">
        <w:rPr>
          <w:rFonts w:ascii="Calibri" w:hAnsi="Calibri" w:cs="Calibri"/>
          <w:b/>
          <w:bCs/>
          <w:i/>
          <w:iCs/>
          <w:sz w:val="20"/>
          <w:szCs w:val="20"/>
        </w:rPr>
        <w:t xml:space="preserve">īpaši </w:t>
      </w:r>
      <w:r w:rsidR="00215C20" w:rsidRPr="1603DF0B">
        <w:rPr>
          <w:rFonts w:ascii="Calibri" w:hAnsi="Calibri" w:cs="Calibri"/>
          <w:b/>
          <w:bCs/>
          <w:i/>
          <w:iCs/>
          <w:sz w:val="20"/>
          <w:szCs w:val="20"/>
        </w:rPr>
        <w:t xml:space="preserve">aizsargājamie </w:t>
      </w:r>
      <w:r w:rsidR="002811DE" w:rsidRPr="1603DF0B">
        <w:rPr>
          <w:rFonts w:ascii="Calibri" w:hAnsi="Calibri" w:cs="Calibri"/>
          <w:b/>
          <w:bCs/>
          <w:i/>
          <w:iCs/>
          <w:sz w:val="20"/>
          <w:szCs w:val="20"/>
        </w:rPr>
        <w:t xml:space="preserve">zālāju </w:t>
      </w:r>
      <w:r w:rsidR="00215C20" w:rsidRPr="1603DF0B">
        <w:rPr>
          <w:rFonts w:ascii="Calibri" w:hAnsi="Calibri" w:cs="Calibri"/>
          <w:b/>
          <w:bCs/>
          <w:i/>
          <w:iCs/>
          <w:sz w:val="20"/>
          <w:szCs w:val="20"/>
        </w:rPr>
        <w:t>biotopi dabas parka teritorijā</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
        <w:gridCol w:w="2091"/>
        <w:gridCol w:w="1275"/>
        <w:gridCol w:w="1985"/>
        <w:gridCol w:w="1134"/>
        <w:gridCol w:w="1701"/>
        <w:gridCol w:w="1701"/>
      </w:tblGrid>
      <w:tr w:rsidR="00E77F4D" w:rsidRPr="006A1728" w14:paraId="669699CD" w14:textId="2A24FB7F" w:rsidTr="363A3CBD">
        <w:trPr>
          <w:trHeight w:val="1830"/>
        </w:trPr>
        <w:tc>
          <w:tcPr>
            <w:tcW w:w="598" w:type="dxa"/>
            <w:vAlign w:val="center"/>
          </w:tcPr>
          <w:p w14:paraId="2FBC81EC" w14:textId="77777777" w:rsidR="00E77F4D" w:rsidRPr="006A1728" w:rsidRDefault="00E77F4D" w:rsidP="00CF22A1">
            <w:pPr>
              <w:spacing w:before="0" w:after="0"/>
              <w:jc w:val="center"/>
              <w:rPr>
                <w:rFonts w:ascii="Calibri" w:hAnsi="Calibri" w:cs="Calibri"/>
                <w:b/>
                <w:bCs/>
                <w:sz w:val="22"/>
              </w:rPr>
            </w:pPr>
            <w:bookmarkStart w:id="51" w:name="_Hlk17889614"/>
            <w:r w:rsidRPr="006A1728">
              <w:rPr>
                <w:rFonts w:ascii="Calibri" w:hAnsi="Calibri" w:cs="Calibri"/>
                <w:b/>
                <w:bCs/>
                <w:sz w:val="22"/>
              </w:rPr>
              <w:t>Nr.</w:t>
            </w:r>
          </w:p>
          <w:p w14:paraId="6DD1037D" w14:textId="77777777" w:rsidR="00E77F4D" w:rsidRPr="006A1728" w:rsidRDefault="00E77F4D" w:rsidP="00CF22A1">
            <w:pPr>
              <w:spacing w:before="0" w:after="0"/>
              <w:jc w:val="center"/>
              <w:rPr>
                <w:rFonts w:ascii="Calibri" w:hAnsi="Calibri" w:cs="Calibri"/>
                <w:b/>
                <w:bCs/>
                <w:sz w:val="22"/>
              </w:rPr>
            </w:pPr>
            <w:r w:rsidRPr="006A1728">
              <w:rPr>
                <w:rFonts w:ascii="Calibri" w:hAnsi="Calibri" w:cs="Calibri"/>
                <w:b/>
                <w:bCs/>
                <w:sz w:val="22"/>
              </w:rPr>
              <w:t>p.k.</w:t>
            </w:r>
          </w:p>
        </w:tc>
        <w:tc>
          <w:tcPr>
            <w:tcW w:w="2091" w:type="dxa"/>
            <w:vAlign w:val="center"/>
          </w:tcPr>
          <w:p w14:paraId="067FBA90" w14:textId="77777777" w:rsidR="00E77F4D" w:rsidRPr="006A1728" w:rsidRDefault="00E77F4D" w:rsidP="00CF22A1">
            <w:pPr>
              <w:spacing w:before="0" w:after="0"/>
              <w:jc w:val="center"/>
              <w:rPr>
                <w:rFonts w:ascii="Calibri" w:hAnsi="Calibri" w:cs="Calibri"/>
                <w:b/>
                <w:bCs/>
                <w:sz w:val="22"/>
              </w:rPr>
            </w:pPr>
            <w:r w:rsidRPr="006A1728">
              <w:rPr>
                <w:rFonts w:ascii="Calibri" w:hAnsi="Calibri" w:cs="Calibri"/>
                <w:b/>
                <w:bCs/>
                <w:sz w:val="22"/>
              </w:rPr>
              <w:t>ES nozīmes aizsargājamā biotopa nosaukums</w:t>
            </w:r>
          </w:p>
          <w:p w14:paraId="6D24EC5E" w14:textId="77777777" w:rsidR="00E77F4D" w:rsidRPr="006A1728" w:rsidRDefault="00E77F4D" w:rsidP="00CF22A1">
            <w:pPr>
              <w:spacing w:before="0" w:after="0"/>
              <w:jc w:val="center"/>
              <w:rPr>
                <w:rFonts w:ascii="Calibri" w:hAnsi="Calibri" w:cs="Calibri"/>
                <w:b/>
                <w:bCs/>
                <w:sz w:val="22"/>
              </w:rPr>
            </w:pPr>
          </w:p>
        </w:tc>
        <w:tc>
          <w:tcPr>
            <w:tcW w:w="1275" w:type="dxa"/>
            <w:vAlign w:val="center"/>
          </w:tcPr>
          <w:p w14:paraId="3C8CCBFB" w14:textId="40012B62" w:rsidR="00E77F4D" w:rsidRPr="006A1728" w:rsidRDefault="00E77F4D" w:rsidP="00CF22A1">
            <w:pPr>
              <w:spacing w:before="0" w:after="0"/>
              <w:jc w:val="center"/>
              <w:rPr>
                <w:rFonts w:ascii="Calibri" w:hAnsi="Calibri" w:cs="Calibri"/>
                <w:b/>
                <w:bCs/>
                <w:sz w:val="22"/>
              </w:rPr>
            </w:pPr>
            <w:r w:rsidRPr="006A1728">
              <w:rPr>
                <w:rFonts w:ascii="Calibri" w:hAnsi="Calibri" w:cs="Calibri"/>
                <w:b/>
                <w:bCs/>
                <w:sz w:val="22"/>
              </w:rPr>
              <w:t>ES nozīmes aizsargā</w:t>
            </w:r>
            <w:r>
              <w:rPr>
                <w:rFonts w:ascii="Calibri" w:hAnsi="Calibri" w:cs="Calibri"/>
                <w:b/>
                <w:bCs/>
                <w:sz w:val="22"/>
              </w:rPr>
              <w:t>-</w:t>
            </w:r>
            <w:r w:rsidRPr="006A1728">
              <w:rPr>
                <w:rFonts w:ascii="Calibri" w:hAnsi="Calibri" w:cs="Calibri"/>
                <w:b/>
                <w:bCs/>
                <w:sz w:val="22"/>
              </w:rPr>
              <w:t>jamā biotopa kods</w:t>
            </w:r>
          </w:p>
          <w:p w14:paraId="007A4384" w14:textId="69724E81" w:rsidR="00E77F4D" w:rsidRPr="006A1728" w:rsidRDefault="00E77F4D" w:rsidP="00CF22A1">
            <w:pPr>
              <w:spacing w:before="0" w:after="0"/>
              <w:jc w:val="center"/>
              <w:rPr>
                <w:rFonts w:ascii="Calibri" w:hAnsi="Calibri" w:cs="Calibri"/>
                <w:b/>
                <w:bCs/>
                <w:sz w:val="22"/>
              </w:rPr>
            </w:pPr>
            <w:r w:rsidRPr="006A1728">
              <w:rPr>
                <w:rFonts w:ascii="Calibri" w:hAnsi="Calibri" w:cs="Calibri"/>
                <w:b/>
                <w:bCs/>
                <w:sz w:val="22"/>
              </w:rPr>
              <w:t>(ar *atzīmē prioritāros biotopus)</w:t>
            </w:r>
          </w:p>
        </w:tc>
        <w:tc>
          <w:tcPr>
            <w:tcW w:w="1985" w:type="dxa"/>
            <w:vAlign w:val="center"/>
          </w:tcPr>
          <w:p w14:paraId="65A7D9E7" w14:textId="77777777" w:rsidR="00E77F4D" w:rsidRPr="006A1728" w:rsidRDefault="00E77F4D" w:rsidP="00CF22A1">
            <w:pPr>
              <w:spacing w:before="0" w:after="0"/>
              <w:jc w:val="center"/>
              <w:rPr>
                <w:rFonts w:ascii="Calibri" w:hAnsi="Calibri" w:cs="Calibri"/>
                <w:b/>
                <w:bCs/>
                <w:sz w:val="22"/>
              </w:rPr>
            </w:pPr>
            <w:r w:rsidRPr="006A1728">
              <w:rPr>
                <w:rFonts w:ascii="Calibri" w:hAnsi="Calibri" w:cs="Calibri"/>
                <w:b/>
                <w:bCs/>
                <w:sz w:val="22"/>
              </w:rPr>
              <w:t>Latvijas nozīmes īpaši aizsargājamā biotopa nosaukums</w:t>
            </w:r>
          </w:p>
        </w:tc>
        <w:tc>
          <w:tcPr>
            <w:tcW w:w="1134" w:type="dxa"/>
            <w:vAlign w:val="center"/>
          </w:tcPr>
          <w:p w14:paraId="735F69D4" w14:textId="1BA1F4B6" w:rsidR="00E77F4D" w:rsidRPr="006A1728" w:rsidRDefault="000612C0" w:rsidP="00CF22A1">
            <w:pPr>
              <w:spacing w:before="0" w:after="0"/>
              <w:jc w:val="center"/>
              <w:rPr>
                <w:rFonts w:ascii="Calibri" w:hAnsi="Calibri" w:cs="Calibri"/>
                <w:b/>
                <w:bCs/>
                <w:sz w:val="22"/>
              </w:rPr>
            </w:pPr>
            <w:r>
              <w:rPr>
                <w:rFonts w:ascii="Calibri" w:hAnsi="Calibri" w:cs="Calibri"/>
                <w:b/>
                <w:bCs/>
                <w:sz w:val="22"/>
              </w:rPr>
              <w:t>Biotopa platība</w:t>
            </w:r>
            <w:r w:rsidR="00E77F4D" w:rsidRPr="006A1728">
              <w:rPr>
                <w:rFonts w:ascii="Calibri" w:hAnsi="Calibri" w:cs="Calibri"/>
                <w:b/>
                <w:bCs/>
                <w:sz w:val="22"/>
              </w:rPr>
              <w:t xml:space="preserve"> teritorijā (ha)</w:t>
            </w:r>
          </w:p>
        </w:tc>
        <w:tc>
          <w:tcPr>
            <w:tcW w:w="1701" w:type="dxa"/>
          </w:tcPr>
          <w:p w14:paraId="289A5280" w14:textId="3D7DBF46" w:rsidR="00E77F4D" w:rsidRPr="008126C5" w:rsidRDefault="00E77F4D" w:rsidP="00CF22A1">
            <w:pPr>
              <w:spacing w:before="0" w:after="0"/>
              <w:jc w:val="center"/>
              <w:rPr>
                <w:rFonts w:ascii="Calibri" w:hAnsi="Calibri" w:cs="Calibri"/>
                <w:b/>
                <w:bCs/>
                <w:sz w:val="22"/>
              </w:rPr>
            </w:pPr>
            <w:r w:rsidRPr="008126C5">
              <w:rPr>
                <w:rFonts w:ascii="Calibri" w:hAnsi="Calibri" w:cs="Calibri"/>
                <w:b/>
                <w:bCs/>
                <w:sz w:val="22"/>
              </w:rPr>
              <w:t xml:space="preserve">ES nozīmes aizsargājamā biotopa labvēlīga aizsardzības stāvokļa novērtējums </w:t>
            </w:r>
            <w:r>
              <w:rPr>
                <w:rFonts w:ascii="Calibri" w:hAnsi="Calibri" w:cs="Calibri"/>
                <w:b/>
                <w:bCs/>
                <w:sz w:val="22"/>
              </w:rPr>
              <w:t>Latvijā</w:t>
            </w:r>
            <w:r w:rsidRPr="008126C5">
              <w:rPr>
                <w:rFonts w:ascii="Calibri" w:hAnsi="Calibri" w:cs="Calibri"/>
                <w:b/>
                <w:bCs/>
                <w:sz w:val="22"/>
              </w:rPr>
              <w:t xml:space="preserve"> kopumā </w:t>
            </w:r>
            <w:r>
              <w:rPr>
                <w:rFonts w:ascii="Calibri" w:hAnsi="Calibri" w:cs="Calibri"/>
                <w:b/>
                <w:bCs/>
                <w:sz w:val="22"/>
              </w:rPr>
              <w:t xml:space="preserve">(atbilstoši </w:t>
            </w:r>
            <w:r w:rsidR="00B653BB" w:rsidRPr="00B653BB">
              <w:rPr>
                <w:rFonts w:ascii="Calibri" w:hAnsi="Calibri" w:cs="Calibri"/>
                <w:b/>
                <w:bCs/>
                <w:sz w:val="22"/>
              </w:rPr>
              <w:t>European Topic Centres</w:t>
            </w:r>
            <w:r w:rsidR="00B653BB">
              <w:rPr>
                <w:rFonts w:ascii="Calibri" w:hAnsi="Calibri" w:cs="Calibri"/>
                <w:b/>
                <w:bCs/>
                <w:sz w:val="22"/>
              </w:rPr>
              <w:t xml:space="preserve"> </w:t>
            </w:r>
            <w:r>
              <w:rPr>
                <w:rFonts w:ascii="Calibri" w:hAnsi="Calibri" w:cs="Calibri"/>
                <w:b/>
                <w:bCs/>
                <w:sz w:val="22"/>
              </w:rPr>
              <w:t>datiem</w:t>
            </w:r>
            <w:r w:rsidR="00B653BB">
              <w:rPr>
                <w:rFonts w:ascii="Calibri" w:hAnsi="Calibri" w:cs="Calibri"/>
                <w:b/>
                <w:bCs/>
                <w:sz w:val="22"/>
              </w:rPr>
              <w:t xml:space="preserve"> (turpmāk - ETC</w:t>
            </w:r>
            <w:r>
              <w:rPr>
                <w:rFonts w:ascii="Calibri" w:hAnsi="Calibri" w:cs="Calibri"/>
                <w:b/>
                <w:bCs/>
                <w:sz w:val="22"/>
              </w:rPr>
              <w:t>)</w:t>
            </w:r>
            <w:r w:rsidR="00B653BB">
              <w:rPr>
                <w:rFonts w:ascii="Calibri" w:hAnsi="Calibri" w:cs="Calibri"/>
                <w:b/>
                <w:bCs/>
                <w:sz w:val="22"/>
              </w:rPr>
              <w:t>)</w:t>
            </w:r>
          </w:p>
        </w:tc>
        <w:tc>
          <w:tcPr>
            <w:tcW w:w="1701" w:type="dxa"/>
            <w:vAlign w:val="center"/>
          </w:tcPr>
          <w:p w14:paraId="67D109C8" w14:textId="760509AA" w:rsidR="00E77F4D" w:rsidRPr="00AB055E" w:rsidRDefault="4065BD0B" w:rsidP="1603DF0B">
            <w:pPr>
              <w:spacing w:before="0" w:after="0"/>
              <w:jc w:val="center"/>
              <w:rPr>
                <w:rFonts w:ascii="Calibri" w:hAnsi="Calibri" w:cs="Calibri"/>
                <w:b/>
                <w:bCs/>
                <w:sz w:val="22"/>
              </w:rPr>
            </w:pPr>
            <w:r w:rsidRPr="1603DF0B">
              <w:rPr>
                <w:rFonts w:ascii="Calibri" w:hAnsi="Calibri" w:cs="Calibri"/>
                <w:b/>
                <w:bCs/>
                <w:sz w:val="22"/>
              </w:rPr>
              <w:t xml:space="preserve">ES nozīmes aizsargājamā biotopa platības attiecība (%) pret biotopa platību </w:t>
            </w:r>
            <w:r w:rsidRPr="007552D7">
              <w:rPr>
                <w:rFonts w:ascii="Calibri" w:hAnsi="Calibri" w:cs="Calibri"/>
                <w:b/>
                <w:bCs/>
                <w:sz w:val="22"/>
              </w:rPr>
              <w:t>N</w:t>
            </w:r>
            <w:r w:rsidRPr="007552D7">
              <w:rPr>
                <w:rFonts w:ascii="Calibri" w:hAnsi="Calibri" w:cs="Calibri"/>
                <w:b/>
                <w:bCs/>
                <w:i/>
                <w:iCs/>
                <w:sz w:val="22"/>
              </w:rPr>
              <w:t>atura 2000</w:t>
            </w:r>
            <w:r w:rsidRPr="007552D7">
              <w:rPr>
                <w:rFonts w:ascii="Calibri" w:hAnsi="Calibri" w:cs="Calibri"/>
                <w:b/>
                <w:bCs/>
                <w:sz w:val="22"/>
              </w:rPr>
              <w:t xml:space="preserve"> t</w:t>
            </w:r>
            <w:r w:rsidRPr="1603DF0B">
              <w:rPr>
                <w:rFonts w:ascii="Calibri" w:hAnsi="Calibri" w:cs="Calibri"/>
                <w:b/>
                <w:bCs/>
                <w:sz w:val="22"/>
              </w:rPr>
              <w:t>eritorijās Latvijā</w:t>
            </w:r>
          </w:p>
        </w:tc>
      </w:tr>
      <w:tr w:rsidR="00E77F4D" w:rsidRPr="006A1728" w14:paraId="3B711A9C" w14:textId="597124E8" w:rsidTr="363A3CBD">
        <w:trPr>
          <w:trHeight w:val="393"/>
        </w:trPr>
        <w:tc>
          <w:tcPr>
            <w:tcW w:w="598" w:type="dxa"/>
            <w:vAlign w:val="center"/>
          </w:tcPr>
          <w:p w14:paraId="3A97462F"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1.</w:t>
            </w:r>
          </w:p>
        </w:tc>
        <w:tc>
          <w:tcPr>
            <w:tcW w:w="2091" w:type="dxa"/>
            <w:vAlign w:val="center"/>
          </w:tcPr>
          <w:p w14:paraId="586C4473"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Smiltāju zālāji</w:t>
            </w:r>
          </w:p>
        </w:tc>
        <w:tc>
          <w:tcPr>
            <w:tcW w:w="1275" w:type="dxa"/>
            <w:vAlign w:val="center"/>
          </w:tcPr>
          <w:p w14:paraId="079893B5" w14:textId="67D49DC2" w:rsidR="00E77F4D" w:rsidRPr="006A1728" w:rsidRDefault="00E77F4D" w:rsidP="003E6DF3">
            <w:pPr>
              <w:spacing w:before="0" w:after="0"/>
              <w:jc w:val="center"/>
              <w:rPr>
                <w:rFonts w:ascii="Calibri" w:hAnsi="Calibri" w:cs="Calibri"/>
                <w:sz w:val="22"/>
              </w:rPr>
            </w:pPr>
            <w:r w:rsidRPr="006A1728">
              <w:rPr>
                <w:rFonts w:ascii="Calibri" w:hAnsi="Calibri" w:cs="Calibri"/>
                <w:color w:val="000000"/>
                <w:sz w:val="22"/>
              </w:rPr>
              <w:t>6120*</w:t>
            </w:r>
          </w:p>
        </w:tc>
        <w:tc>
          <w:tcPr>
            <w:tcW w:w="1985" w:type="dxa"/>
            <w:vAlign w:val="center"/>
          </w:tcPr>
          <w:p w14:paraId="291DC786"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3.2. Smiltāju zālāji</w:t>
            </w:r>
          </w:p>
        </w:tc>
        <w:tc>
          <w:tcPr>
            <w:tcW w:w="1134" w:type="dxa"/>
            <w:vAlign w:val="center"/>
          </w:tcPr>
          <w:p w14:paraId="12B2634A" w14:textId="440D3B49" w:rsidR="00E77F4D" w:rsidRPr="006A1728" w:rsidRDefault="00E77F4D" w:rsidP="003E6DF3">
            <w:pPr>
              <w:spacing w:before="0" w:after="0"/>
              <w:jc w:val="center"/>
              <w:rPr>
                <w:rFonts w:ascii="Calibri" w:hAnsi="Calibri" w:cs="Calibri"/>
                <w:sz w:val="22"/>
              </w:rPr>
            </w:pPr>
            <w:r w:rsidRPr="006A1728">
              <w:rPr>
                <w:rFonts w:ascii="Calibri" w:hAnsi="Calibri" w:cs="Calibri"/>
                <w:color w:val="000000"/>
                <w:sz w:val="22"/>
              </w:rPr>
              <w:t>22,7</w:t>
            </w:r>
            <w:r w:rsidR="00F31088">
              <w:rPr>
                <w:rFonts w:ascii="Calibri" w:hAnsi="Calibri" w:cs="Calibri"/>
                <w:color w:val="000000"/>
                <w:sz w:val="22"/>
              </w:rPr>
              <w:t>7</w:t>
            </w:r>
          </w:p>
        </w:tc>
        <w:tc>
          <w:tcPr>
            <w:tcW w:w="1701" w:type="dxa"/>
            <w:shd w:val="clear" w:color="auto" w:fill="FF0000"/>
            <w:vAlign w:val="center"/>
          </w:tcPr>
          <w:p w14:paraId="31094EAA" w14:textId="55DAE697" w:rsidR="00E77F4D" w:rsidRPr="006A1728" w:rsidRDefault="00E77F4D" w:rsidP="003E6DF3">
            <w:pPr>
              <w:spacing w:before="0" w:after="0"/>
              <w:jc w:val="center"/>
              <w:rPr>
                <w:rFonts w:ascii="Calibri" w:hAnsi="Calibri" w:cs="Calibri"/>
                <w:color w:val="000000"/>
                <w:sz w:val="22"/>
              </w:rPr>
            </w:pPr>
            <w:r w:rsidRPr="000E079B">
              <w:rPr>
                <w:rFonts w:ascii="Calibri" w:hAnsi="Calibri" w:cs="Calibri"/>
                <w:sz w:val="22"/>
              </w:rPr>
              <w:t>U2</w:t>
            </w:r>
            <w:r w:rsidR="00AB055E">
              <w:rPr>
                <w:rFonts w:ascii="Calibri" w:hAnsi="Calibri" w:cs="Calibri"/>
                <w:sz w:val="22"/>
              </w:rPr>
              <w:t>x</w:t>
            </w:r>
          </w:p>
        </w:tc>
        <w:tc>
          <w:tcPr>
            <w:tcW w:w="1701" w:type="dxa"/>
            <w:shd w:val="clear" w:color="auto" w:fill="auto"/>
          </w:tcPr>
          <w:p w14:paraId="64A1BDA8" w14:textId="79B92D37" w:rsidR="00E77F4D" w:rsidRPr="000E079B" w:rsidRDefault="00AB055E" w:rsidP="003E6DF3">
            <w:pPr>
              <w:spacing w:before="0" w:after="0"/>
              <w:jc w:val="center"/>
              <w:rPr>
                <w:rFonts w:ascii="Calibri" w:hAnsi="Calibri" w:cs="Calibri"/>
                <w:sz w:val="22"/>
              </w:rPr>
            </w:pPr>
            <w:r>
              <w:rPr>
                <w:rFonts w:ascii="Calibri" w:hAnsi="Calibri" w:cs="Calibri"/>
                <w:sz w:val="22"/>
              </w:rPr>
              <w:t>3,91</w:t>
            </w:r>
          </w:p>
        </w:tc>
      </w:tr>
      <w:tr w:rsidR="00E77F4D" w:rsidRPr="006A1728" w14:paraId="2368A32B" w14:textId="2BF5CD05" w:rsidTr="363A3CBD">
        <w:trPr>
          <w:trHeight w:val="638"/>
        </w:trPr>
        <w:tc>
          <w:tcPr>
            <w:tcW w:w="598" w:type="dxa"/>
            <w:vAlign w:val="center"/>
          </w:tcPr>
          <w:p w14:paraId="7D16992D"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2.</w:t>
            </w:r>
          </w:p>
        </w:tc>
        <w:tc>
          <w:tcPr>
            <w:tcW w:w="2091" w:type="dxa"/>
            <w:vAlign w:val="center"/>
          </w:tcPr>
          <w:p w14:paraId="66FF50A0"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Sausi zālāji kaļķainās augsnēs</w:t>
            </w:r>
          </w:p>
        </w:tc>
        <w:tc>
          <w:tcPr>
            <w:tcW w:w="1275" w:type="dxa"/>
            <w:vAlign w:val="center"/>
          </w:tcPr>
          <w:p w14:paraId="7F751DD7" w14:textId="3DD66A75" w:rsidR="00E77F4D" w:rsidRPr="006A1728" w:rsidRDefault="00E77F4D" w:rsidP="003E6DF3">
            <w:pPr>
              <w:spacing w:before="0" w:after="0"/>
              <w:jc w:val="center"/>
              <w:rPr>
                <w:rFonts w:ascii="Calibri" w:hAnsi="Calibri" w:cs="Calibri"/>
                <w:sz w:val="22"/>
              </w:rPr>
            </w:pPr>
            <w:r w:rsidRPr="006A1728">
              <w:rPr>
                <w:rFonts w:ascii="Calibri" w:hAnsi="Calibri" w:cs="Calibri"/>
                <w:color w:val="000000"/>
                <w:sz w:val="22"/>
              </w:rPr>
              <w:t>6210</w:t>
            </w:r>
          </w:p>
        </w:tc>
        <w:tc>
          <w:tcPr>
            <w:tcW w:w="1985" w:type="dxa"/>
            <w:vAlign w:val="center"/>
          </w:tcPr>
          <w:p w14:paraId="5F0A303C"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3.6. Sausi zālāji kaļķainās augsnēs</w:t>
            </w:r>
          </w:p>
        </w:tc>
        <w:tc>
          <w:tcPr>
            <w:tcW w:w="1134" w:type="dxa"/>
            <w:vAlign w:val="center"/>
          </w:tcPr>
          <w:p w14:paraId="279B854A" w14:textId="18D434FF" w:rsidR="00E77F4D" w:rsidRPr="006A1728" w:rsidRDefault="00E77F4D" w:rsidP="003E6DF3">
            <w:pPr>
              <w:spacing w:before="0" w:after="0"/>
              <w:jc w:val="center"/>
              <w:rPr>
                <w:rFonts w:ascii="Calibri" w:hAnsi="Calibri" w:cs="Calibri"/>
                <w:sz w:val="22"/>
              </w:rPr>
            </w:pPr>
            <w:r>
              <w:rPr>
                <w:rFonts w:ascii="Calibri" w:hAnsi="Calibri" w:cs="Calibri"/>
                <w:color w:val="000000"/>
                <w:sz w:val="22"/>
              </w:rPr>
              <w:t>5</w:t>
            </w:r>
            <w:r w:rsidR="00E52C7A">
              <w:rPr>
                <w:rFonts w:ascii="Calibri" w:hAnsi="Calibri" w:cs="Calibri"/>
                <w:color w:val="000000"/>
                <w:sz w:val="22"/>
              </w:rPr>
              <w:t>2,94</w:t>
            </w:r>
          </w:p>
        </w:tc>
        <w:tc>
          <w:tcPr>
            <w:tcW w:w="1701" w:type="dxa"/>
            <w:shd w:val="clear" w:color="auto" w:fill="FF0000"/>
            <w:vAlign w:val="center"/>
          </w:tcPr>
          <w:p w14:paraId="359D0E6A" w14:textId="5A3801CF" w:rsidR="00E77F4D" w:rsidRPr="006A1728" w:rsidRDefault="00E77F4D" w:rsidP="003E6DF3">
            <w:pPr>
              <w:spacing w:before="0" w:after="0"/>
              <w:jc w:val="center"/>
              <w:rPr>
                <w:rFonts w:ascii="Calibri" w:hAnsi="Calibri" w:cs="Calibri"/>
                <w:color w:val="000000"/>
                <w:sz w:val="22"/>
              </w:rPr>
            </w:pPr>
            <w:r w:rsidRPr="000E079B">
              <w:rPr>
                <w:rFonts w:ascii="Calibri" w:hAnsi="Calibri" w:cs="Calibri"/>
                <w:sz w:val="22"/>
              </w:rPr>
              <w:t>U2</w:t>
            </w:r>
            <w:r w:rsidR="00AB055E">
              <w:rPr>
                <w:rFonts w:ascii="Calibri" w:hAnsi="Calibri" w:cs="Calibri"/>
                <w:sz w:val="22"/>
              </w:rPr>
              <w:t>D</w:t>
            </w:r>
          </w:p>
        </w:tc>
        <w:tc>
          <w:tcPr>
            <w:tcW w:w="1701" w:type="dxa"/>
            <w:shd w:val="clear" w:color="auto" w:fill="auto"/>
          </w:tcPr>
          <w:p w14:paraId="0FC6FD61" w14:textId="4AA827FA" w:rsidR="00E77F4D" w:rsidRPr="000E079B" w:rsidRDefault="00F31088" w:rsidP="003E6DF3">
            <w:pPr>
              <w:spacing w:before="0" w:after="0"/>
              <w:jc w:val="center"/>
              <w:rPr>
                <w:rFonts w:ascii="Calibri" w:hAnsi="Calibri" w:cs="Calibri"/>
                <w:sz w:val="22"/>
              </w:rPr>
            </w:pPr>
            <w:r>
              <w:rPr>
                <w:rFonts w:ascii="Calibri" w:hAnsi="Calibri" w:cs="Calibri"/>
                <w:sz w:val="20"/>
                <w:szCs w:val="20"/>
              </w:rPr>
              <w:t>1,19</w:t>
            </w:r>
          </w:p>
        </w:tc>
      </w:tr>
      <w:tr w:rsidR="00E77F4D" w:rsidRPr="006A1728" w14:paraId="658C18C8" w14:textId="5FF32D6E" w:rsidTr="363A3CBD">
        <w:trPr>
          <w:trHeight w:val="638"/>
        </w:trPr>
        <w:tc>
          <w:tcPr>
            <w:tcW w:w="598" w:type="dxa"/>
            <w:vAlign w:val="center"/>
          </w:tcPr>
          <w:p w14:paraId="00487534"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lastRenderedPageBreak/>
              <w:t>3.</w:t>
            </w:r>
          </w:p>
        </w:tc>
        <w:tc>
          <w:tcPr>
            <w:tcW w:w="2091" w:type="dxa"/>
            <w:vAlign w:val="center"/>
          </w:tcPr>
          <w:p w14:paraId="76C4F16D"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Sugām bagātas ganības un ganītas pļavas</w:t>
            </w:r>
          </w:p>
        </w:tc>
        <w:tc>
          <w:tcPr>
            <w:tcW w:w="1275" w:type="dxa"/>
            <w:vAlign w:val="center"/>
          </w:tcPr>
          <w:p w14:paraId="7C6EE2DF" w14:textId="77777777"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6270*</w:t>
            </w:r>
          </w:p>
          <w:p w14:paraId="45029267" w14:textId="77777777" w:rsidR="00E77F4D" w:rsidRPr="006A1728" w:rsidRDefault="00E77F4D" w:rsidP="003E6DF3">
            <w:pPr>
              <w:spacing w:before="0" w:after="0"/>
              <w:jc w:val="center"/>
              <w:rPr>
                <w:rFonts w:ascii="Calibri" w:hAnsi="Calibri" w:cs="Calibri"/>
                <w:sz w:val="22"/>
              </w:rPr>
            </w:pPr>
          </w:p>
        </w:tc>
        <w:tc>
          <w:tcPr>
            <w:tcW w:w="1985" w:type="dxa"/>
            <w:vAlign w:val="center"/>
          </w:tcPr>
          <w:p w14:paraId="289D6CB0" w14:textId="30126E19" w:rsidR="00E77F4D" w:rsidRPr="006A1728" w:rsidRDefault="50B00633" w:rsidP="363A3CBD">
            <w:pPr>
              <w:spacing w:before="0" w:after="0"/>
              <w:jc w:val="center"/>
              <w:rPr>
                <w:rFonts w:ascii="Calibri" w:hAnsi="Calibri" w:cs="Calibri"/>
                <w:sz w:val="22"/>
              </w:rPr>
            </w:pPr>
            <w:r w:rsidRPr="363A3CBD">
              <w:rPr>
                <w:rFonts w:ascii="Calibri" w:hAnsi="Calibri" w:cs="Calibri"/>
                <w:sz w:val="22"/>
              </w:rPr>
              <w:t xml:space="preserve">3.9. Sugām bagātas </w:t>
            </w:r>
            <w:r w:rsidR="71EB6D24" w:rsidRPr="363A3CBD">
              <w:rPr>
                <w:rFonts w:ascii="Calibri" w:hAnsi="Calibri" w:cs="Calibri"/>
                <w:sz w:val="22"/>
              </w:rPr>
              <w:t>ganības</w:t>
            </w:r>
            <w:r w:rsidRPr="363A3CBD">
              <w:rPr>
                <w:rFonts w:ascii="Calibri" w:hAnsi="Calibri" w:cs="Calibri"/>
                <w:sz w:val="22"/>
              </w:rPr>
              <w:t xml:space="preserve"> un ganītas pļavas</w:t>
            </w:r>
          </w:p>
        </w:tc>
        <w:tc>
          <w:tcPr>
            <w:tcW w:w="1134" w:type="dxa"/>
            <w:vAlign w:val="center"/>
          </w:tcPr>
          <w:p w14:paraId="3A5F5B41" w14:textId="6FDE549A"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3</w:t>
            </w:r>
            <w:r w:rsidR="00E52C7A">
              <w:rPr>
                <w:rFonts w:ascii="Calibri" w:hAnsi="Calibri" w:cs="Calibri"/>
                <w:color w:val="000000"/>
                <w:sz w:val="22"/>
              </w:rPr>
              <w:t>33,3</w:t>
            </w:r>
          </w:p>
          <w:p w14:paraId="773C92BE" w14:textId="77777777" w:rsidR="00E77F4D" w:rsidRPr="006A1728" w:rsidRDefault="00E77F4D" w:rsidP="003E6DF3">
            <w:pPr>
              <w:spacing w:before="0" w:after="0"/>
              <w:jc w:val="center"/>
              <w:rPr>
                <w:rFonts w:ascii="Calibri" w:hAnsi="Calibri" w:cs="Calibri"/>
                <w:sz w:val="22"/>
              </w:rPr>
            </w:pPr>
          </w:p>
        </w:tc>
        <w:tc>
          <w:tcPr>
            <w:tcW w:w="1701" w:type="dxa"/>
            <w:shd w:val="clear" w:color="auto" w:fill="FF0000"/>
            <w:vAlign w:val="center"/>
          </w:tcPr>
          <w:p w14:paraId="3623F17D" w14:textId="6C1E6E2C" w:rsidR="00E77F4D" w:rsidRPr="006A1728" w:rsidRDefault="00E77F4D" w:rsidP="003E6DF3">
            <w:pPr>
              <w:spacing w:before="0" w:after="0"/>
              <w:jc w:val="center"/>
              <w:rPr>
                <w:rFonts w:ascii="Calibri" w:hAnsi="Calibri" w:cs="Calibri"/>
                <w:color w:val="000000"/>
                <w:sz w:val="22"/>
              </w:rPr>
            </w:pPr>
            <w:r w:rsidRPr="000E079B">
              <w:rPr>
                <w:rFonts w:ascii="Calibri" w:hAnsi="Calibri" w:cs="Calibri"/>
                <w:sz w:val="22"/>
              </w:rPr>
              <w:t>U2</w:t>
            </w:r>
            <w:r w:rsidR="00AB055E">
              <w:rPr>
                <w:rFonts w:ascii="Calibri" w:hAnsi="Calibri" w:cs="Calibri"/>
                <w:sz w:val="22"/>
              </w:rPr>
              <w:t>D</w:t>
            </w:r>
          </w:p>
        </w:tc>
        <w:tc>
          <w:tcPr>
            <w:tcW w:w="1701" w:type="dxa"/>
            <w:shd w:val="clear" w:color="auto" w:fill="auto"/>
          </w:tcPr>
          <w:p w14:paraId="0F22C1D6" w14:textId="4E168B79" w:rsidR="00E77F4D" w:rsidRPr="000E079B" w:rsidRDefault="00AB055E" w:rsidP="003E6DF3">
            <w:pPr>
              <w:spacing w:before="0" w:after="0"/>
              <w:jc w:val="center"/>
              <w:rPr>
                <w:rFonts w:ascii="Calibri" w:hAnsi="Calibri" w:cs="Calibri"/>
                <w:sz w:val="22"/>
              </w:rPr>
            </w:pPr>
            <w:r>
              <w:rPr>
                <w:rFonts w:ascii="Calibri" w:hAnsi="Calibri" w:cs="Calibri"/>
                <w:sz w:val="22"/>
              </w:rPr>
              <w:t>2,</w:t>
            </w:r>
            <w:r w:rsidR="00F31088">
              <w:rPr>
                <w:rFonts w:ascii="Calibri" w:hAnsi="Calibri" w:cs="Calibri"/>
                <w:sz w:val="22"/>
              </w:rPr>
              <w:t>16</w:t>
            </w:r>
          </w:p>
        </w:tc>
      </w:tr>
      <w:tr w:rsidR="00E77F4D" w:rsidRPr="006A1728" w14:paraId="37795C47" w14:textId="4372DF4C" w:rsidTr="363A3CBD">
        <w:trPr>
          <w:trHeight w:val="565"/>
        </w:trPr>
        <w:tc>
          <w:tcPr>
            <w:tcW w:w="598" w:type="dxa"/>
            <w:vAlign w:val="center"/>
          </w:tcPr>
          <w:p w14:paraId="4A9F9669"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4.</w:t>
            </w:r>
          </w:p>
        </w:tc>
        <w:tc>
          <w:tcPr>
            <w:tcW w:w="2091" w:type="dxa"/>
            <w:vAlign w:val="center"/>
          </w:tcPr>
          <w:p w14:paraId="675A073E"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Mitri zālāji periodiski izžūstošās augsnēs</w:t>
            </w:r>
          </w:p>
        </w:tc>
        <w:tc>
          <w:tcPr>
            <w:tcW w:w="1275" w:type="dxa"/>
            <w:vAlign w:val="center"/>
          </w:tcPr>
          <w:p w14:paraId="03D4D235" w14:textId="77777777"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6410</w:t>
            </w:r>
          </w:p>
          <w:p w14:paraId="1690F853" w14:textId="77777777" w:rsidR="00E77F4D" w:rsidRPr="006A1728" w:rsidRDefault="00E77F4D" w:rsidP="003E6DF3">
            <w:pPr>
              <w:spacing w:before="0" w:after="0"/>
              <w:jc w:val="center"/>
              <w:rPr>
                <w:rFonts w:ascii="Calibri" w:hAnsi="Calibri" w:cs="Calibri"/>
                <w:sz w:val="22"/>
              </w:rPr>
            </w:pPr>
          </w:p>
        </w:tc>
        <w:tc>
          <w:tcPr>
            <w:tcW w:w="1985" w:type="dxa"/>
            <w:vAlign w:val="center"/>
          </w:tcPr>
          <w:p w14:paraId="7599FEB3"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3.8. Mitri zālāji periodiski izžūstošās augsnēs</w:t>
            </w:r>
          </w:p>
        </w:tc>
        <w:tc>
          <w:tcPr>
            <w:tcW w:w="1134" w:type="dxa"/>
            <w:vAlign w:val="center"/>
          </w:tcPr>
          <w:p w14:paraId="2FCD1735" w14:textId="6F2F9F13"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12,</w:t>
            </w:r>
            <w:r w:rsidR="00E52C7A">
              <w:rPr>
                <w:rFonts w:ascii="Calibri" w:hAnsi="Calibri" w:cs="Calibri"/>
                <w:color w:val="000000"/>
                <w:sz w:val="22"/>
              </w:rPr>
              <w:t>19</w:t>
            </w:r>
          </w:p>
          <w:p w14:paraId="6A002198" w14:textId="77777777" w:rsidR="00E77F4D" w:rsidRPr="006A1728" w:rsidRDefault="00E77F4D" w:rsidP="003E6DF3">
            <w:pPr>
              <w:spacing w:before="0" w:after="0"/>
              <w:jc w:val="center"/>
              <w:rPr>
                <w:rFonts w:ascii="Calibri" w:hAnsi="Calibri" w:cs="Calibri"/>
                <w:sz w:val="22"/>
              </w:rPr>
            </w:pPr>
          </w:p>
        </w:tc>
        <w:tc>
          <w:tcPr>
            <w:tcW w:w="1701" w:type="dxa"/>
            <w:shd w:val="clear" w:color="auto" w:fill="FF0000"/>
            <w:vAlign w:val="center"/>
          </w:tcPr>
          <w:p w14:paraId="7D492025" w14:textId="4386DFAB" w:rsidR="00E77F4D" w:rsidRPr="006A1728" w:rsidRDefault="00E77F4D" w:rsidP="003E6DF3">
            <w:pPr>
              <w:spacing w:before="0" w:after="0"/>
              <w:jc w:val="center"/>
              <w:rPr>
                <w:rFonts w:ascii="Calibri" w:hAnsi="Calibri" w:cs="Calibri"/>
                <w:color w:val="000000"/>
                <w:sz w:val="22"/>
              </w:rPr>
            </w:pPr>
            <w:r w:rsidRPr="000E079B">
              <w:rPr>
                <w:rFonts w:ascii="Calibri" w:hAnsi="Calibri" w:cs="Calibri"/>
                <w:sz w:val="22"/>
              </w:rPr>
              <w:t>U2</w:t>
            </w:r>
            <w:r w:rsidR="00AB055E">
              <w:rPr>
                <w:rFonts w:ascii="Calibri" w:hAnsi="Calibri" w:cs="Calibri"/>
                <w:sz w:val="22"/>
              </w:rPr>
              <w:t>x</w:t>
            </w:r>
          </w:p>
        </w:tc>
        <w:tc>
          <w:tcPr>
            <w:tcW w:w="1701" w:type="dxa"/>
            <w:shd w:val="clear" w:color="auto" w:fill="auto"/>
          </w:tcPr>
          <w:p w14:paraId="28ED3510" w14:textId="51F18B5B" w:rsidR="00E77F4D" w:rsidRPr="000E079B" w:rsidRDefault="00AB055E" w:rsidP="003E6DF3">
            <w:pPr>
              <w:spacing w:before="0" w:after="0"/>
              <w:jc w:val="center"/>
              <w:rPr>
                <w:rFonts w:ascii="Calibri" w:hAnsi="Calibri" w:cs="Calibri"/>
                <w:sz w:val="22"/>
              </w:rPr>
            </w:pPr>
            <w:r>
              <w:rPr>
                <w:rFonts w:ascii="Calibri" w:hAnsi="Calibri" w:cs="Calibri"/>
                <w:sz w:val="22"/>
              </w:rPr>
              <w:t>0,3</w:t>
            </w:r>
            <w:r w:rsidR="00F31088">
              <w:rPr>
                <w:rFonts w:ascii="Calibri" w:hAnsi="Calibri" w:cs="Calibri"/>
                <w:sz w:val="22"/>
              </w:rPr>
              <w:t>7</w:t>
            </w:r>
          </w:p>
        </w:tc>
      </w:tr>
      <w:tr w:rsidR="00E77F4D" w:rsidRPr="006A1728" w14:paraId="1BB01FE1" w14:textId="2F19611C" w:rsidTr="363A3CBD">
        <w:trPr>
          <w:trHeight w:val="545"/>
        </w:trPr>
        <w:tc>
          <w:tcPr>
            <w:tcW w:w="598" w:type="dxa"/>
            <w:vAlign w:val="center"/>
          </w:tcPr>
          <w:p w14:paraId="45D5EDE7"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5.</w:t>
            </w:r>
          </w:p>
        </w:tc>
        <w:tc>
          <w:tcPr>
            <w:tcW w:w="2091" w:type="dxa"/>
            <w:vAlign w:val="center"/>
          </w:tcPr>
          <w:p w14:paraId="3B149627"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Eitrofas augsto lakstaugu audzes</w:t>
            </w:r>
          </w:p>
        </w:tc>
        <w:tc>
          <w:tcPr>
            <w:tcW w:w="1275" w:type="dxa"/>
            <w:vAlign w:val="center"/>
          </w:tcPr>
          <w:p w14:paraId="1FD12AD7" w14:textId="77777777"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6430</w:t>
            </w:r>
          </w:p>
          <w:p w14:paraId="36653753" w14:textId="77777777" w:rsidR="00E77F4D" w:rsidRPr="006A1728" w:rsidRDefault="00E77F4D" w:rsidP="003E6DF3">
            <w:pPr>
              <w:spacing w:before="0" w:after="0"/>
              <w:jc w:val="center"/>
              <w:rPr>
                <w:rFonts w:ascii="Calibri" w:hAnsi="Calibri" w:cs="Calibri"/>
                <w:sz w:val="22"/>
              </w:rPr>
            </w:pPr>
          </w:p>
        </w:tc>
        <w:tc>
          <w:tcPr>
            <w:tcW w:w="1985" w:type="dxa"/>
            <w:vAlign w:val="center"/>
          </w:tcPr>
          <w:p w14:paraId="28D91DA6"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3.10. Eitrofas augsto lakstaugu audzes</w:t>
            </w:r>
          </w:p>
        </w:tc>
        <w:tc>
          <w:tcPr>
            <w:tcW w:w="1134" w:type="dxa"/>
            <w:vAlign w:val="center"/>
          </w:tcPr>
          <w:p w14:paraId="2C5341DF" w14:textId="4113FCE2" w:rsidR="00E77F4D" w:rsidRDefault="00F31088" w:rsidP="003E6DF3">
            <w:pPr>
              <w:spacing w:before="0" w:after="0"/>
              <w:jc w:val="center"/>
              <w:rPr>
                <w:rFonts w:ascii="Calibri" w:hAnsi="Calibri" w:cs="Calibri"/>
                <w:color w:val="000000"/>
                <w:sz w:val="22"/>
              </w:rPr>
            </w:pPr>
            <w:r>
              <w:rPr>
                <w:rFonts w:ascii="Calibri" w:hAnsi="Calibri" w:cs="Calibri"/>
                <w:color w:val="000000"/>
                <w:sz w:val="22"/>
              </w:rPr>
              <w:t>2,37</w:t>
            </w:r>
          </w:p>
          <w:p w14:paraId="1112D651" w14:textId="36D93E66" w:rsidR="00E77F4D" w:rsidRPr="006A1728" w:rsidRDefault="00F31088" w:rsidP="00F31088">
            <w:pPr>
              <w:spacing w:before="0" w:after="0"/>
              <w:jc w:val="center"/>
              <w:rPr>
                <w:rFonts w:ascii="Calibri" w:hAnsi="Calibri" w:cs="Calibri"/>
                <w:sz w:val="22"/>
              </w:rPr>
            </w:pPr>
            <w:r>
              <w:rPr>
                <w:rFonts w:ascii="Calibri" w:hAnsi="Calibri" w:cs="Calibri"/>
                <w:sz w:val="20"/>
                <w:szCs w:val="20"/>
              </w:rPr>
              <w:t>(v</w:t>
            </w:r>
            <w:r w:rsidRPr="00BF47CE">
              <w:rPr>
                <w:rFonts w:ascii="Calibri" w:hAnsi="Calibri" w:cs="Calibri"/>
                <w:sz w:val="20"/>
                <w:szCs w:val="20"/>
              </w:rPr>
              <w:t>eido šauras joslas gar ūdenste</w:t>
            </w:r>
            <w:r>
              <w:rPr>
                <w:rFonts w:ascii="Calibri" w:hAnsi="Calibri" w:cs="Calibri"/>
                <w:sz w:val="20"/>
                <w:szCs w:val="20"/>
              </w:rPr>
              <w:t>-</w:t>
            </w:r>
            <w:r w:rsidRPr="00BF47CE">
              <w:rPr>
                <w:rFonts w:ascii="Calibri" w:hAnsi="Calibri" w:cs="Calibri"/>
                <w:sz w:val="20"/>
                <w:szCs w:val="20"/>
              </w:rPr>
              <w:t>cēm</w:t>
            </w:r>
            <w:r>
              <w:rPr>
                <w:rFonts w:ascii="Calibri" w:hAnsi="Calibri" w:cs="Calibri"/>
                <w:sz w:val="20"/>
                <w:szCs w:val="20"/>
              </w:rPr>
              <w:t>)</w:t>
            </w:r>
          </w:p>
        </w:tc>
        <w:tc>
          <w:tcPr>
            <w:tcW w:w="1701" w:type="dxa"/>
            <w:shd w:val="clear" w:color="auto" w:fill="FFC000" w:themeFill="accent4"/>
            <w:vAlign w:val="center"/>
          </w:tcPr>
          <w:p w14:paraId="6E151919" w14:textId="2665E79E" w:rsidR="00E77F4D" w:rsidRPr="006A1728" w:rsidRDefault="00AB055E" w:rsidP="003E6DF3">
            <w:pPr>
              <w:spacing w:before="0" w:after="0"/>
              <w:jc w:val="center"/>
              <w:rPr>
                <w:rFonts w:ascii="Calibri" w:hAnsi="Calibri" w:cs="Calibri"/>
                <w:color w:val="000000"/>
                <w:sz w:val="22"/>
              </w:rPr>
            </w:pPr>
            <w:r>
              <w:rPr>
                <w:rFonts w:ascii="Calibri" w:hAnsi="Calibri" w:cs="Calibri"/>
                <w:sz w:val="22"/>
              </w:rPr>
              <w:t>U1S</w:t>
            </w:r>
          </w:p>
        </w:tc>
        <w:tc>
          <w:tcPr>
            <w:tcW w:w="1701" w:type="dxa"/>
            <w:shd w:val="clear" w:color="auto" w:fill="auto"/>
          </w:tcPr>
          <w:p w14:paraId="7BAF2EC8" w14:textId="51448DB4" w:rsidR="00E77F4D" w:rsidRPr="000E079B" w:rsidRDefault="00AB055E" w:rsidP="003E6DF3">
            <w:pPr>
              <w:spacing w:before="0" w:after="0"/>
              <w:jc w:val="center"/>
              <w:rPr>
                <w:rFonts w:ascii="Calibri" w:hAnsi="Calibri" w:cs="Calibri"/>
                <w:sz w:val="22"/>
              </w:rPr>
            </w:pPr>
            <w:r>
              <w:rPr>
                <w:rFonts w:ascii="Calibri" w:hAnsi="Calibri" w:cs="Calibri"/>
                <w:sz w:val="22"/>
              </w:rPr>
              <w:t>0,46</w:t>
            </w:r>
          </w:p>
        </w:tc>
      </w:tr>
      <w:tr w:rsidR="00E77F4D" w:rsidRPr="006A1728" w14:paraId="15B8209A" w14:textId="0AA2B708" w:rsidTr="363A3CBD">
        <w:trPr>
          <w:trHeight w:val="417"/>
        </w:trPr>
        <w:tc>
          <w:tcPr>
            <w:tcW w:w="598" w:type="dxa"/>
            <w:vAlign w:val="center"/>
          </w:tcPr>
          <w:p w14:paraId="4EC3B5A2"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6.</w:t>
            </w:r>
          </w:p>
        </w:tc>
        <w:tc>
          <w:tcPr>
            <w:tcW w:w="2091" w:type="dxa"/>
            <w:vAlign w:val="center"/>
          </w:tcPr>
          <w:p w14:paraId="451BD8D9"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Palieņu zālāji</w:t>
            </w:r>
          </w:p>
        </w:tc>
        <w:tc>
          <w:tcPr>
            <w:tcW w:w="1275" w:type="dxa"/>
            <w:vAlign w:val="center"/>
          </w:tcPr>
          <w:p w14:paraId="585AE43B" w14:textId="77777777"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6450</w:t>
            </w:r>
          </w:p>
          <w:p w14:paraId="31F29EC0" w14:textId="77777777" w:rsidR="00E77F4D" w:rsidRPr="006A1728" w:rsidRDefault="00E77F4D" w:rsidP="003E6DF3">
            <w:pPr>
              <w:spacing w:before="0" w:after="0"/>
              <w:jc w:val="center"/>
              <w:rPr>
                <w:rFonts w:ascii="Calibri" w:hAnsi="Calibri" w:cs="Calibri"/>
                <w:sz w:val="22"/>
              </w:rPr>
            </w:pPr>
          </w:p>
        </w:tc>
        <w:tc>
          <w:tcPr>
            <w:tcW w:w="1985" w:type="dxa"/>
            <w:vAlign w:val="center"/>
          </w:tcPr>
          <w:p w14:paraId="5C6281A9"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3.11. Palieņu zālāji</w:t>
            </w:r>
          </w:p>
        </w:tc>
        <w:tc>
          <w:tcPr>
            <w:tcW w:w="1134" w:type="dxa"/>
            <w:vAlign w:val="center"/>
          </w:tcPr>
          <w:p w14:paraId="4A150AE8" w14:textId="473B8FCB" w:rsidR="00E77F4D" w:rsidRPr="006A1728" w:rsidRDefault="00E77F4D" w:rsidP="00F5725D">
            <w:pPr>
              <w:spacing w:before="0" w:after="0"/>
              <w:jc w:val="center"/>
              <w:rPr>
                <w:rFonts w:ascii="Calibri" w:hAnsi="Calibri" w:cs="Calibri"/>
                <w:color w:val="000000"/>
                <w:sz w:val="22"/>
              </w:rPr>
            </w:pPr>
            <w:r>
              <w:rPr>
                <w:rFonts w:ascii="Calibri" w:hAnsi="Calibri" w:cs="Calibri"/>
                <w:color w:val="000000"/>
                <w:sz w:val="22"/>
              </w:rPr>
              <w:t>136</w:t>
            </w:r>
            <w:r w:rsidR="00E52C7A">
              <w:rPr>
                <w:rFonts w:ascii="Calibri" w:hAnsi="Calibri" w:cs="Calibri"/>
                <w:color w:val="000000"/>
                <w:sz w:val="22"/>
              </w:rPr>
              <w:t>0,</w:t>
            </w:r>
            <w:r w:rsidR="00F31088">
              <w:rPr>
                <w:rFonts w:ascii="Calibri" w:hAnsi="Calibri" w:cs="Calibri"/>
                <w:color w:val="000000"/>
                <w:sz w:val="22"/>
              </w:rPr>
              <w:t>12</w:t>
            </w:r>
          </w:p>
          <w:p w14:paraId="2450504F" w14:textId="77777777" w:rsidR="00E77F4D" w:rsidRPr="006A1728" w:rsidRDefault="00E77F4D" w:rsidP="00F5725D">
            <w:pPr>
              <w:spacing w:before="0" w:after="0"/>
              <w:jc w:val="center"/>
              <w:rPr>
                <w:rFonts w:ascii="Calibri" w:hAnsi="Calibri" w:cs="Calibri"/>
                <w:sz w:val="22"/>
              </w:rPr>
            </w:pPr>
          </w:p>
        </w:tc>
        <w:tc>
          <w:tcPr>
            <w:tcW w:w="1701" w:type="dxa"/>
            <w:shd w:val="clear" w:color="auto" w:fill="FF0000"/>
            <w:vAlign w:val="center"/>
          </w:tcPr>
          <w:p w14:paraId="1308E33D" w14:textId="0EDFF160" w:rsidR="00E77F4D" w:rsidRPr="006A1728" w:rsidRDefault="00E77F4D" w:rsidP="003E6DF3">
            <w:pPr>
              <w:spacing w:before="0" w:after="0"/>
              <w:jc w:val="center"/>
              <w:rPr>
                <w:rFonts w:ascii="Calibri" w:hAnsi="Calibri" w:cs="Calibri"/>
                <w:color w:val="000000"/>
                <w:sz w:val="22"/>
              </w:rPr>
            </w:pPr>
            <w:r w:rsidRPr="000E079B">
              <w:rPr>
                <w:rFonts w:ascii="Calibri" w:hAnsi="Calibri" w:cs="Calibri"/>
                <w:sz w:val="22"/>
              </w:rPr>
              <w:t>U2</w:t>
            </w:r>
            <w:r w:rsidR="00F5725D">
              <w:rPr>
                <w:rFonts w:ascii="Calibri" w:hAnsi="Calibri" w:cs="Calibri"/>
                <w:sz w:val="22"/>
              </w:rPr>
              <w:t>D</w:t>
            </w:r>
          </w:p>
        </w:tc>
        <w:tc>
          <w:tcPr>
            <w:tcW w:w="1701" w:type="dxa"/>
            <w:shd w:val="clear" w:color="auto" w:fill="auto"/>
          </w:tcPr>
          <w:p w14:paraId="1F545180" w14:textId="53083630" w:rsidR="00E77F4D" w:rsidRPr="000E079B" w:rsidRDefault="00F5725D" w:rsidP="003E6DF3">
            <w:pPr>
              <w:spacing w:before="0" w:after="0"/>
              <w:jc w:val="center"/>
              <w:rPr>
                <w:rFonts w:ascii="Calibri" w:hAnsi="Calibri" w:cs="Calibri"/>
                <w:sz w:val="22"/>
              </w:rPr>
            </w:pPr>
            <w:r>
              <w:rPr>
                <w:rFonts w:ascii="Calibri" w:hAnsi="Calibri" w:cs="Calibri"/>
                <w:sz w:val="22"/>
              </w:rPr>
              <w:t>9,8</w:t>
            </w:r>
            <w:r w:rsidR="00F31088">
              <w:rPr>
                <w:rFonts w:ascii="Calibri" w:hAnsi="Calibri" w:cs="Calibri"/>
                <w:sz w:val="22"/>
              </w:rPr>
              <w:t>3</w:t>
            </w:r>
          </w:p>
        </w:tc>
      </w:tr>
      <w:tr w:rsidR="00E77F4D" w:rsidRPr="006A1728" w14:paraId="74F3E3FD" w14:textId="00C759B2" w:rsidTr="363A3CBD">
        <w:trPr>
          <w:trHeight w:val="304"/>
        </w:trPr>
        <w:tc>
          <w:tcPr>
            <w:tcW w:w="598" w:type="dxa"/>
            <w:vAlign w:val="center"/>
          </w:tcPr>
          <w:p w14:paraId="53C76001"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7.</w:t>
            </w:r>
          </w:p>
        </w:tc>
        <w:tc>
          <w:tcPr>
            <w:tcW w:w="2091" w:type="dxa"/>
            <w:vAlign w:val="center"/>
          </w:tcPr>
          <w:p w14:paraId="22BAD8B6"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Mēreni mitras pļavas</w:t>
            </w:r>
          </w:p>
        </w:tc>
        <w:tc>
          <w:tcPr>
            <w:tcW w:w="1275" w:type="dxa"/>
            <w:vAlign w:val="center"/>
          </w:tcPr>
          <w:p w14:paraId="7518897E" w14:textId="77777777"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6510</w:t>
            </w:r>
          </w:p>
          <w:p w14:paraId="495F9CA3" w14:textId="77777777" w:rsidR="00E77F4D" w:rsidRPr="006A1728" w:rsidRDefault="00E77F4D" w:rsidP="003E6DF3">
            <w:pPr>
              <w:spacing w:before="0" w:after="0"/>
              <w:jc w:val="center"/>
              <w:rPr>
                <w:rFonts w:ascii="Calibri" w:hAnsi="Calibri" w:cs="Calibri"/>
                <w:sz w:val="22"/>
              </w:rPr>
            </w:pPr>
          </w:p>
        </w:tc>
        <w:tc>
          <w:tcPr>
            <w:tcW w:w="1985" w:type="dxa"/>
            <w:vAlign w:val="center"/>
          </w:tcPr>
          <w:p w14:paraId="14C90420"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3.12. Mēreni mitras pļavas</w:t>
            </w:r>
          </w:p>
        </w:tc>
        <w:tc>
          <w:tcPr>
            <w:tcW w:w="1134" w:type="dxa"/>
            <w:vAlign w:val="center"/>
          </w:tcPr>
          <w:p w14:paraId="7EAFFC63" w14:textId="3D23541F"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53,87</w:t>
            </w:r>
          </w:p>
          <w:p w14:paraId="40726E15" w14:textId="77777777" w:rsidR="00E77F4D" w:rsidRPr="006A1728" w:rsidRDefault="00E77F4D" w:rsidP="003E6DF3">
            <w:pPr>
              <w:spacing w:before="0" w:after="0"/>
              <w:jc w:val="center"/>
              <w:rPr>
                <w:rFonts w:ascii="Calibri" w:hAnsi="Calibri" w:cs="Calibri"/>
                <w:sz w:val="22"/>
              </w:rPr>
            </w:pPr>
          </w:p>
        </w:tc>
        <w:tc>
          <w:tcPr>
            <w:tcW w:w="1701" w:type="dxa"/>
            <w:shd w:val="clear" w:color="auto" w:fill="FF0000"/>
            <w:vAlign w:val="center"/>
          </w:tcPr>
          <w:p w14:paraId="0FE5A580" w14:textId="5AE7100B" w:rsidR="00E77F4D" w:rsidRPr="006A1728" w:rsidRDefault="00E77F4D" w:rsidP="003E6DF3">
            <w:pPr>
              <w:spacing w:before="0" w:after="0"/>
              <w:jc w:val="center"/>
              <w:rPr>
                <w:rFonts w:ascii="Calibri" w:hAnsi="Calibri" w:cs="Calibri"/>
                <w:color w:val="000000"/>
                <w:sz w:val="22"/>
              </w:rPr>
            </w:pPr>
            <w:r w:rsidRPr="000E079B">
              <w:rPr>
                <w:rFonts w:ascii="Calibri" w:hAnsi="Calibri" w:cs="Calibri"/>
                <w:sz w:val="22"/>
              </w:rPr>
              <w:t>U2</w:t>
            </w:r>
            <w:r w:rsidR="00F5725D">
              <w:rPr>
                <w:rFonts w:ascii="Calibri" w:hAnsi="Calibri" w:cs="Calibri"/>
                <w:sz w:val="22"/>
              </w:rPr>
              <w:t>D</w:t>
            </w:r>
          </w:p>
        </w:tc>
        <w:tc>
          <w:tcPr>
            <w:tcW w:w="1701" w:type="dxa"/>
            <w:shd w:val="clear" w:color="auto" w:fill="auto"/>
          </w:tcPr>
          <w:p w14:paraId="7AC8ABFF" w14:textId="722ECCFD" w:rsidR="00E77F4D" w:rsidRPr="000E079B" w:rsidRDefault="00F5725D" w:rsidP="003E6DF3">
            <w:pPr>
              <w:spacing w:before="0" w:after="0"/>
              <w:jc w:val="center"/>
              <w:rPr>
                <w:rFonts w:ascii="Calibri" w:hAnsi="Calibri" w:cs="Calibri"/>
                <w:sz w:val="22"/>
              </w:rPr>
            </w:pPr>
            <w:r>
              <w:rPr>
                <w:rFonts w:ascii="Calibri" w:hAnsi="Calibri" w:cs="Calibri"/>
                <w:sz w:val="22"/>
              </w:rPr>
              <w:t>1,24</w:t>
            </w:r>
          </w:p>
        </w:tc>
      </w:tr>
      <w:tr w:rsidR="00E77F4D" w:rsidRPr="006A1728" w14:paraId="547BCB42" w14:textId="7F7B4786" w:rsidTr="363A3CBD">
        <w:trPr>
          <w:trHeight w:val="568"/>
        </w:trPr>
        <w:tc>
          <w:tcPr>
            <w:tcW w:w="598" w:type="dxa"/>
            <w:vAlign w:val="center"/>
          </w:tcPr>
          <w:p w14:paraId="4B7E6276"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8.</w:t>
            </w:r>
          </w:p>
        </w:tc>
        <w:tc>
          <w:tcPr>
            <w:tcW w:w="2091" w:type="dxa"/>
            <w:vAlign w:val="center"/>
          </w:tcPr>
          <w:p w14:paraId="4A94307E"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Parkveida pļavas un ganības</w:t>
            </w:r>
          </w:p>
        </w:tc>
        <w:tc>
          <w:tcPr>
            <w:tcW w:w="1275" w:type="dxa"/>
            <w:vAlign w:val="center"/>
          </w:tcPr>
          <w:p w14:paraId="321533A2" w14:textId="77777777"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6530*</w:t>
            </w:r>
          </w:p>
          <w:p w14:paraId="726A89DE" w14:textId="77777777" w:rsidR="00E77F4D" w:rsidRPr="006A1728" w:rsidRDefault="00E77F4D" w:rsidP="003E6DF3">
            <w:pPr>
              <w:spacing w:before="0" w:after="0"/>
              <w:jc w:val="center"/>
              <w:rPr>
                <w:rFonts w:ascii="Calibri" w:hAnsi="Calibri" w:cs="Calibri"/>
                <w:color w:val="000000"/>
                <w:sz w:val="22"/>
              </w:rPr>
            </w:pPr>
          </w:p>
        </w:tc>
        <w:tc>
          <w:tcPr>
            <w:tcW w:w="1985" w:type="dxa"/>
            <w:vAlign w:val="center"/>
          </w:tcPr>
          <w:p w14:paraId="09F6435E" w14:textId="77777777" w:rsidR="00E77F4D" w:rsidRPr="006A1728" w:rsidRDefault="00E77F4D" w:rsidP="003E6DF3">
            <w:pPr>
              <w:spacing w:before="0" w:after="0"/>
              <w:jc w:val="center"/>
              <w:rPr>
                <w:rFonts w:ascii="Calibri" w:hAnsi="Calibri" w:cs="Calibri"/>
                <w:sz w:val="22"/>
              </w:rPr>
            </w:pPr>
            <w:r w:rsidRPr="006A1728">
              <w:rPr>
                <w:rFonts w:ascii="Calibri" w:hAnsi="Calibri" w:cs="Calibri"/>
                <w:sz w:val="22"/>
              </w:rPr>
              <w:t>3.5. Parkveida pļavas un ganības</w:t>
            </w:r>
          </w:p>
        </w:tc>
        <w:tc>
          <w:tcPr>
            <w:tcW w:w="1134" w:type="dxa"/>
            <w:vAlign w:val="center"/>
          </w:tcPr>
          <w:p w14:paraId="4783196E" w14:textId="48690C40" w:rsidR="00E77F4D" w:rsidRPr="006A1728" w:rsidRDefault="00E77F4D" w:rsidP="003E6DF3">
            <w:pPr>
              <w:spacing w:before="0" w:after="0"/>
              <w:jc w:val="center"/>
              <w:rPr>
                <w:rFonts w:ascii="Calibri" w:hAnsi="Calibri" w:cs="Calibri"/>
                <w:color w:val="000000"/>
                <w:sz w:val="22"/>
              </w:rPr>
            </w:pPr>
            <w:r w:rsidRPr="006A1728">
              <w:rPr>
                <w:rFonts w:ascii="Calibri" w:hAnsi="Calibri" w:cs="Calibri"/>
                <w:color w:val="000000"/>
                <w:sz w:val="22"/>
              </w:rPr>
              <w:t>9,07</w:t>
            </w:r>
          </w:p>
          <w:p w14:paraId="0B737837" w14:textId="77777777" w:rsidR="00E77F4D" w:rsidRPr="006A1728" w:rsidRDefault="00E77F4D" w:rsidP="003E6DF3">
            <w:pPr>
              <w:spacing w:before="0" w:after="0"/>
              <w:jc w:val="center"/>
              <w:rPr>
                <w:rFonts w:ascii="Calibri" w:hAnsi="Calibri" w:cs="Calibri"/>
                <w:sz w:val="22"/>
              </w:rPr>
            </w:pPr>
          </w:p>
        </w:tc>
        <w:tc>
          <w:tcPr>
            <w:tcW w:w="1701" w:type="dxa"/>
            <w:shd w:val="clear" w:color="auto" w:fill="FF0000"/>
            <w:vAlign w:val="center"/>
          </w:tcPr>
          <w:p w14:paraId="537A64E9" w14:textId="6E4AA696" w:rsidR="00E77F4D" w:rsidRPr="006A1728" w:rsidRDefault="00E77F4D" w:rsidP="003E6DF3">
            <w:pPr>
              <w:spacing w:before="0" w:after="0"/>
              <w:jc w:val="center"/>
              <w:rPr>
                <w:rFonts w:ascii="Calibri" w:hAnsi="Calibri" w:cs="Calibri"/>
                <w:color w:val="000000"/>
                <w:sz w:val="22"/>
              </w:rPr>
            </w:pPr>
            <w:r w:rsidRPr="000E079B">
              <w:rPr>
                <w:rFonts w:ascii="Calibri" w:hAnsi="Calibri" w:cs="Calibri"/>
                <w:sz w:val="22"/>
              </w:rPr>
              <w:t>U2</w:t>
            </w:r>
            <w:r w:rsidR="00F5725D">
              <w:rPr>
                <w:rFonts w:ascii="Calibri" w:hAnsi="Calibri" w:cs="Calibri"/>
                <w:sz w:val="22"/>
              </w:rPr>
              <w:t>x</w:t>
            </w:r>
          </w:p>
        </w:tc>
        <w:tc>
          <w:tcPr>
            <w:tcW w:w="1701" w:type="dxa"/>
            <w:shd w:val="clear" w:color="auto" w:fill="auto"/>
          </w:tcPr>
          <w:p w14:paraId="3773EF05" w14:textId="6F171C06" w:rsidR="00E77F4D" w:rsidRPr="000E079B" w:rsidRDefault="00F5725D" w:rsidP="003E6DF3">
            <w:pPr>
              <w:spacing w:before="0" w:after="0"/>
              <w:jc w:val="center"/>
              <w:rPr>
                <w:rFonts w:ascii="Calibri" w:hAnsi="Calibri" w:cs="Calibri"/>
                <w:sz w:val="22"/>
              </w:rPr>
            </w:pPr>
            <w:r>
              <w:rPr>
                <w:rFonts w:ascii="Calibri" w:hAnsi="Calibri" w:cs="Calibri"/>
                <w:sz w:val="22"/>
              </w:rPr>
              <w:t>0,84</w:t>
            </w:r>
          </w:p>
        </w:tc>
      </w:tr>
    </w:tbl>
    <w:bookmarkEnd w:id="51"/>
    <w:p w14:paraId="26AE62E3" w14:textId="77777777" w:rsidR="00745CCF" w:rsidRPr="007C68E0" w:rsidRDefault="00745CCF" w:rsidP="000E7B35">
      <w:pPr>
        <w:spacing w:before="0" w:after="0"/>
        <w:jc w:val="both"/>
        <w:rPr>
          <w:rFonts w:ascii="Calibri" w:hAnsi="Calibri" w:cs="Calibri"/>
          <w:b/>
          <w:bCs/>
          <w:sz w:val="16"/>
          <w:szCs w:val="16"/>
        </w:rPr>
      </w:pPr>
      <w:r w:rsidRPr="007C68E0">
        <w:rPr>
          <w:rFonts w:ascii="Calibri" w:hAnsi="Calibri" w:cs="Calibri"/>
          <w:b/>
          <w:bCs/>
          <w:sz w:val="16"/>
          <w:szCs w:val="16"/>
        </w:rPr>
        <w:t>Paskaidrojumi un apzīmējumi:</w:t>
      </w:r>
    </w:p>
    <w:p w14:paraId="0B14553E" w14:textId="38C02CD0" w:rsidR="00745CCF" w:rsidRPr="007C68E0" w:rsidRDefault="00745CCF" w:rsidP="007C68E0">
      <w:pPr>
        <w:spacing w:before="0" w:after="0"/>
        <w:ind w:right="-852"/>
        <w:jc w:val="both"/>
        <w:rPr>
          <w:rFonts w:ascii="Calibri" w:hAnsi="Calibri" w:cs="Calibri"/>
          <w:bCs/>
          <w:i/>
          <w:iCs/>
          <w:sz w:val="16"/>
          <w:szCs w:val="16"/>
        </w:rPr>
      </w:pPr>
      <w:r w:rsidRPr="007C68E0">
        <w:rPr>
          <w:rFonts w:ascii="Calibri" w:hAnsi="Calibri" w:cs="Calibri"/>
          <w:bCs/>
          <w:i/>
          <w:iCs/>
          <w:sz w:val="16"/>
          <w:szCs w:val="16"/>
        </w:rPr>
        <w:t>Aizsardzības stāvokļa novērtējums atbils</w:t>
      </w:r>
      <w:r w:rsidR="000612C0">
        <w:rPr>
          <w:rFonts w:ascii="Calibri" w:hAnsi="Calibri" w:cs="Calibri"/>
          <w:bCs/>
          <w:i/>
          <w:iCs/>
          <w:sz w:val="16"/>
          <w:szCs w:val="16"/>
        </w:rPr>
        <w:t>toši ziņojumā Eiropas Komisijai</w:t>
      </w:r>
      <w:r w:rsidR="00141140" w:rsidRPr="007C68E0">
        <w:rPr>
          <w:rFonts w:ascii="Calibri" w:hAnsi="Calibri" w:cs="Calibri"/>
          <w:bCs/>
          <w:i/>
          <w:iCs/>
          <w:sz w:val="16"/>
          <w:szCs w:val="16"/>
        </w:rPr>
        <w:t xml:space="preserve"> par ES nozīmes biotopu (dzīvotņu) un sugu aizsardzības stāvokli Latvijā </w:t>
      </w:r>
      <w:r w:rsidRPr="007C68E0">
        <w:rPr>
          <w:rFonts w:ascii="Calibri" w:hAnsi="Calibri" w:cs="Calibri"/>
          <w:bCs/>
          <w:i/>
          <w:iCs/>
          <w:sz w:val="16"/>
          <w:szCs w:val="16"/>
        </w:rPr>
        <w:t>(ES ziņojums, 2019) lietotajiem apzīmējumiem</w:t>
      </w:r>
      <w:r w:rsidR="00923EFE" w:rsidRPr="007C68E0">
        <w:rPr>
          <w:rFonts w:ascii="Calibri" w:hAnsi="Calibri" w:cs="Calibri"/>
          <w:bCs/>
          <w:i/>
          <w:iCs/>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745CCF" w:rsidRPr="007C68E0" w14:paraId="5457E63A" w14:textId="77777777" w:rsidTr="005D77C7">
        <w:tc>
          <w:tcPr>
            <w:tcW w:w="704" w:type="dxa"/>
            <w:shd w:val="clear" w:color="auto" w:fill="92D050"/>
          </w:tcPr>
          <w:p w14:paraId="2616D689" w14:textId="77777777" w:rsidR="00745CCF" w:rsidRPr="007C68E0" w:rsidRDefault="00745CCF" w:rsidP="005D77C7">
            <w:pPr>
              <w:spacing w:before="0" w:after="0"/>
              <w:jc w:val="both"/>
              <w:rPr>
                <w:rFonts w:ascii="Calibri" w:hAnsi="Calibri" w:cs="Calibri"/>
                <w:sz w:val="16"/>
                <w:szCs w:val="16"/>
                <w:shd w:val="clear" w:color="auto" w:fill="FFC000"/>
              </w:rPr>
            </w:pPr>
          </w:p>
        </w:tc>
        <w:tc>
          <w:tcPr>
            <w:tcW w:w="8646" w:type="dxa"/>
          </w:tcPr>
          <w:p w14:paraId="55310349" w14:textId="77777777" w:rsidR="00745CCF" w:rsidRPr="007C68E0" w:rsidRDefault="00745CCF" w:rsidP="005D77C7">
            <w:pPr>
              <w:spacing w:before="0" w:after="0"/>
              <w:jc w:val="both"/>
              <w:rPr>
                <w:rFonts w:ascii="Calibri" w:hAnsi="Calibri" w:cs="Calibri"/>
                <w:sz w:val="16"/>
                <w:szCs w:val="16"/>
                <w:shd w:val="clear" w:color="auto" w:fill="FFC000"/>
              </w:rPr>
            </w:pPr>
            <w:r w:rsidRPr="007C68E0">
              <w:rPr>
                <w:rFonts w:ascii="Calibri" w:hAnsi="Calibri" w:cs="Calibri"/>
                <w:sz w:val="16"/>
                <w:szCs w:val="16"/>
                <w:shd w:val="clear" w:color="auto" w:fill="FFFFFF" w:themeFill="background1"/>
              </w:rPr>
              <w:t>FV</w:t>
            </w:r>
            <w:r w:rsidRPr="007C68E0">
              <w:rPr>
                <w:rFonts w:ascii="Calibri" w:hAnsi="Calibri" w:cs="Calibri"/>
                <w:sz w:val="16"/>
                <w:szCs w:val="16"/>
              </w:rPr>
              <w:t>: Aizsardzības stāvoklis labvēlīgs (Favourable)</w:t>
            </w:r>
          </w:p>
        </w:tc>
      </w:tr>
      <w:tr w:rsidR="00745CCF" w:rsidRPr="007C68E0" w14:paraId="0928DF95" w14:textId="77777777" w:rsidTr="007C68E0">
        <w:trPr>
          <w:trHeight w:val="100"/>
        </w:trPr>
        <w:tc>
          <w:tcPr>
            <w:tcW w:w="704" w:type="dxa"/>
            <w:shd w:val="clear" w:color="auto" w:fill="FFC000"/>
          </w:tcPr>
          <w:p w14:paraId="4B282FB0" w14:textId="77777777" w:rsidR="00745CCF" w:rsidRPr="007C68E0" w:rsidRDefault="00745CCF" w:rsidP="005D77C7">
            <w:pPr>
              <w:spacing w:before="0" w:after="0"/>
              <w:jc w:val="both"/>
              <w:rPr>
                <w:rFonts w:ascii="Calibri" w:hAnsi="Calibri" w:cs="Calibri"/>
                <w:sz w:val="16"/>
                <w:szCs w:val="16"/>
                <w:shd w:val="clear" w:color="auto" w:fill="FFC000"/>
              </w:rPr>
            </w:pPr>
          </w:p>
        </w:tc>
        <w:tc>
          <w:tcPr>
            <w:tcW w:w="8646" w:type="dxa"/>
          </w:tcPr>
          <w:p w14:paraId="5FBA4D00" w14:textId="77777777" w:rsidR="00745CCF" w:rsidRPr="007C68E0" w:rsidRDefault="00745CCF" w:rsidP="005D77C7">
            <w:pPr>
              <w:spacing w:before="0" w:after="0"/>
              <w:jc w:val="both"/>
              <w:rPr>
                <w:rFonts w:ascii="Calibri" w:hAnsi="Calibri" w:cs="Calibri"/>
                <w:sz w:val="16"/>
                <w:szCs w:val="16"/>
              </w:rPr>
            </w:pPr>
            <w:r w:rsidRPr="007C68E0">
              <w:rPr>
                <w:rFonts w:ascii="Calibri" w:hAnsi="Calibri" w:cs="Calibri"/>
                <w:sz w:val="16"/>
                <w:szCs w:val="16"/>
              </w:rPr>
              <w:t>U1: Aizsardzības stāvoklis nelabvēlīgs-nepietiekams (Unfavourable - Inadequate)</w:t>
            </w:r>
          </w:p>
        </w:tc>
      </w:tr>
      <w:tr w:rsidR="00745CCF" w:rsidRPr="007C68E0" w14:paraId="74939445" w14:textId="77777777" w:rsidTr="005D77C7">
        <w:tc>
          <w:tcPr>
            <w:tcW w:w="704" w:type="dxa"/>
            <w:shd w:val="clear" w:color="auto" w:fill="FF0000"/>
          </w:tcPr>
          <w:p w14:paraId="0015FDCC" w14:textId="77777777" w:rsidR="00745CCF" w:rsidRPr="007C68E0" w:rsidRDefault="00745CCF" w:rsidP="005D77C7">
            <w:pPr>
              <w:spacing w:before="0" w:after="0"/>
              <w:jc w:val="both"/>
              <w:rPr>
                <w:rFonts w:ascii="Calibri" w:hAnsi="Calibri" w:cs="Calibri"/>
                <w:sz w:val="16"/>
                <w:szCs w:val="16"/>
                <w:shd w:val="clear" w:color="auto" w:fill="FFC000"/>
              </w:rPr>
            </w:pPr>
          </w:p>
        </w:tc>
        <w:tc>
          <w:tcPr>
            <w:tcW w:w="8646" w:type="dxa"/>
          </w:tcPr>
          <w:p w14:paraId="66B62418" w14:textId="77777777" w:rsidR="00745CCF" w:rsidRPr="007C68E0" w:rsidRDefault="00745CCF" w:rsidP="005D77C7">
            <w:pPr>
              <w:spacing w:before="0" w:after="0"/>
              <w:jc w:val="both"/>
              <w:rPr>
                <w:rFonts w:ascii="Calibri" w:hAnsi="Calibri" w:cs="Calibri"/>
                <w:sz w:val="16"/>
                <w:szCs w:val="16"/>
              </w:rPr>
            </w:pPr>
            <w:r w:rsidRPr="007C68E0">
              <w:rPr>
                <w:rFonts w:ascii="Calibri" w:hAnsi="Calibri" w:cs="Calibri"/>
                <w:sz w:val="16"/>
                <w:szCs w:val="16"/>
              </w:rPr>
              <w:t>U2: Aizsardzības stāvoklis nelabvēlīgs - slikts (Unfavourable - Bad)</w:t>
            </w:r>
          </w:p>
        </w:tc>
      </w:tr>
    </w:tbl>
    <w:p w14:paraId="5CAC0397" w14:textId="21FD2128" w:rsidR="00745CCF" w:rsidRPr="007C68E0" w:rsidRDefault="00745CCF" w:rsidP="00923EFE">
      <w:pPr>
        <w:spacing w:before="120" w:after="120"/>
        <w:jc w:val="both"/>
        <w:rPr>
          <w:rFonts w:ascii="Calibri" w:hAnsi="Calibri" w:cs="Calibri"/>
          <w:sz w:val="16"/>
          <w:szCs w:val="16"/>
        </w:rPr>
      </w:pPr>
      <w:r w:rsidRPr="007C68E0">
        <w:rPr>
          <w:rFonts w:ascii="Calibri" w:hAnsi="Calibri" w:cs="Calibri"/>
          <w:bCs/>
          <w:i/>
          <w:iCs/>
          <w:sz w:val="16"/>
          <w:szCs w:val="16"/>
        </w:rPr>
        <w:t>Apzīmējumi aizsardzības stāvokļa tendencei:</w:t>
      </w:r>
      <w:r w:rsidRPr="007C68E0">
        <w:rPr>
          <w:rFonts w:ascii="Calibri" w:hAnsi="Calibri" w:cs="Calibri"/>
          <w:sz w:val="16"/>
          <w:szCs w:val="16"/>
        </w:rPr>
        <w:t xml:space="preserve"> “D“ - pasliktinās; “S” </w:t>
      </w:r>
      <w:r w:rsidR="0083239F" w:rsidRPr="007C68E0">
        <w:rPr>
          <w:rFonts w:ascii="Calibri" w:hAnsi="Calibri" w:cs="Calibri"/>
          <w:sz w:val="16"/>
          <w:szCs w:val="16"/>
        </w:rPr>
        <w:t>–</w:t>
      </w:r>
      <w:r w:rsidRPr="007C68E0">
        <w:rPr>
          <w:rFonts w:ascii="Calibri" w:hAnsi="Calibri" w:cs="Calibri"/>
          <w:sz w:val="16"/>
          <w:szCs w:val="16"/>
        </w:rPr>
        <w:t xml:space="preserve"> stabils</w:t>
      </w:r>
      <w:r w:rsidR="0083239F" w:rsidRPr="007C68E0">
        <w:rPr>
          <w:rFonts w:ascii="Calibri" w:hAnsi="Calibri" w:cs="Calibri"/>
          <w:sz w:val="16"/>
          <w:szCs w:val="16"/>
        </w:rPr>
        <w:t>;</w:t>
      </w:r>
      <w:r w:rsidRPr="007C68E0">
        <w:rPr>
          <w:rFonts w:ascii="Calibri" w:hAnsi="Calibri" w:cs="Calibri"/>
          <w:sz w:val="16"/>
          <w:szCs w:val="16"/>
        </w:rPr>
        <w:t xml:space="preserve"> “x” – nezināms</w:t>
      </w:r>
    </w:p>
    <w:p w14:paraId="0DAE726C" w14:textId="6A052F54" w:rsidR="00131CF6" w:rsidRPr="006A1728" w:rsidRDefault="00131CF6" w:rsidP="00E37C3B">
      <w:pPr>
        <w:spacing w:before="120" w:after="120"/>
        <w:jc w:val="both"/>
        <w:rPr>
          <w:rFonts w:ascii="Calibri" w:hAnsi="Calibri" w:cs="Calibri"/>
          <w:b/>
          <w:sz w:val="22"/>
        </w:rPr>
      </w:pPr>
      <w:r w:rsidRPr="006A1728">
        <w:rPr>
          <w:rFonts w:ascii="Calibri" w:hAnsi="Calibri" w:cs="Calibri"/>
          <w:b/>
          <w:sz w:val="22"/>
        </w:rPr>
        <w:t>6120* Smiltāju zālāji</w:t>
      </w:r>
    </w:p>
    <w:p w14:paraId="5661BC1F" w14:textId="3F83ED65" w:rsidR="00131CF6" w:rsidRDefault="00131CF6" w:rsidP="001B5A2D">
      <w:pPr>
        <w:spacing w:before="0" w:after="120"/>
        <w:jc w:val="both"/>
        <w:rPr>
          <w:rFonts w:ascii="Calibri" w:hAnsi="Calibri" w:cs="Calibri"/>
          <w:sz w:val="22"/>
        </w:rPr>
      </w:pPr>
      <w:r w:rsidRPr="006A1728">
        <w:rPr>
          <w:rFonts w:ascii="Calibri" w:hAnsi="Calibri" w:cs="Calibri"/>
          <w:sz w:val="22"/>
        </w:rPr>
        <w:t>Smiltāju zālāji dabas parka teritorijā konstatēti dažos nelielos poligonos uz pauguriņiem, aizņem 0,</w:t>
      </w:r>
      <w:r w:rsidR="00C01639">
        <w:rPr>
          <w:rFonts w:ascii="Calibri" w:hAnsi="Calibri" w:cs="Calibri"/>
          <w:sz w:val="22"/>
        </w:rPr>
        <w:t>5</w:t>
      </w:r>
      <w:r w:rsidR="000612C0">
        <w:rPr>
          <w:rFonts w:ascii="Calibri" w:hAnsi="Calibri" w:cs="Calibri"/>
          <w:sz w:val="22"/>
        </w:rPr>
        <w:t> </w:t>
      </w:r>
      <w:r w:rsidRPr="006A1728">
        <w:rPr>
          <w:rFonts w:ascii="Calibri" w:hAnsi="Calibri" w:cs="Calibri"/>
          <w:sz w:val="22"/>
        </w:rPr>
        <w:t xml:space="preserve">% no teritorijas. Konstatēts biotopa pirmais variants 6120*_1 tipiskais variants un biotopa otrais variants 6120*_2 gandrīz sausais variants. Biotopu poligonos nereti kā viena no dominējošajām sugām ir dabisko zālāju indikatorsuga – dzirkstelīte </w:t>
      </w:r>
      <w:r w:rsidRPr="006A1728">
        <w:rPr>
          <w:rFonts w:ascii="Calibri" w:hAnsi="Calibri" w:cs="Calibri"/>
          <w:i/>
          <w:sz w:val="22"/>
        </w:rPr>
        <w:t>Dianthus deltoides</w:t>
      </w:r>
      <w:r w:rsidRPr="006A1728">
        <w:rPr>
          <w:rFonts w:ascii="Calibri" w:hAnsi="Calibri" w:cs="Calibri"/>
          <w:sz w:val="22"/>
        </w:rPr>
        <w:t xml:space="preserve"> vai lielais mārsils </w:t>
      </w:r>
      <w:r w:rsidRPr="006A1728">
        <w:rPr>
          <w:rFonts w:ascii="Calibri" w:hAnsi="Calibri" w:cs="Calibri"/>
          <w:i/>
          <w:sz w:val="22"/>
        </w:rPr>
        <w:t>Thymus ovatus</w:t>
      </w:r>
      <w:r w:rsidRPr="006A1728">
        <w:rPr>
          <w:rFonts w:ascii="Calibri" w:hAnsi="Calibri" w:cs="Calibri"/>
          <w:sz w:val="22"/>
        </w:rPr>
        <w:t xml:space="preserve">. Vēl starp biežāk sastopamajām indikatorsugām ir spradzene </w:t>
      </w:r>
      <w:r w:rsidRPr="006A1728">
        <w:rPr>
          <w:rFonts w:ascii="Calibri" w:hAnsi="Calibri" w:cs="Calibri"/>
          <w:i/>
          <w:sz w:val="22"/>
        </w:rPr>
        <w:t>Fragaria viridis</w:t>
      </w:r>
      <w:r w:rsidRPr="006A1728">
        <w:rPr>
          <w:rFonts w:ascii="Calibri" w:hAnsi="Calibri" w:cs="Calibri"/>
          <w:sz w:val="22"/>
        </w:rPr>
        <w:t xml:space="preserve"> un kodīgais laimiņš </w:t>
      </w:r>
      <w:r w:rsidRPr="006A1728">
        <w:rPr>
          <w:rFonts w:ascii="Calibri" w:hAnsi="Calibri" w:cs="Calibri"/>
          <w:i/>
          <w:sz w:val="22"/>
        </w:rPr>
        <w:t>Sedum acre</w:t>
      </w:r>
      <w:r w:rsidRPr="006A1728">
        <w:rPr>
          <w:rFonts w:ascii="Calibri" w:hAnsi="Calibri" w:cs="Calibri"/>
          <w:sz w:val="22"/>
        </w:rPr>
        <w:t>. Konstatētajos smiltāju zālājos kopumā nav atzīmēts liels vaskulāro augu skaits kvadrātmetrā, taču nabadzīgo zālāju biotopos nereti veģetācija ir nesaslēgta un ar izteiktu dažu sugu dominanci.</w:t>
      </w:r>
    </w:p>
    <w:p w14:paraId="28E91FA3" w14:textId="77777777" w:rsidR="001E1D8D" w:rsidRDefault="001E1D8D" w:rsidP="001E1D8D">
      <w:pPr>
        <w:spacing w:before="120" w:after="120"/>
        <w:jc w:val="center"/>
        <w:rPr>
          <w:rFonts w:ascii="Calibri" w:hAnsi="Calibri" w:cs="Calibri"/>
          <w:i/>
          <w:sz w:val="20"/>
          <w:szCs w:val="20"/>
          <w:highlight w:val="yellow"/>
        </w:rPr>
      </w:pPr>
    </w:p>
    <w:p w14:paraId="7CA876CF" w14:textId="34EB40F0" w:rsidR="001E1D8D" w:rsidRPr="001E1D8D" w:rsidRDefault="00F418F8" w:rsidP="008F4765">
      <w:pPr>
        <w:spacing w:before="0"/>
        <w:jc w:val="center"/>
        <w:rPr>
          <w:rFonts w:ascii="Calibri" w:hAnsi="Calibri" w:cs="Calibri"/>
          <w:i/>
          <w:sz w:val="20"/>
          <w:szCs w:val="20"/>
        </w:rPr>
      </w:pPr>
      <w:r w:rsidRPr="001E1D8D">
        <w:rPr>
          <w:noProof/>
          <w:lang w:eastAsia="lv-LV"/>
        </w:rPr>
        <w:drawing>
          <wp:anchor distT="0" distB="0" distL="114300" distR="114300" simplePos="0" relativeHeight="251695104" behindDoc="0" locked="0" layoutInCell="1" allowOverlap="1" wp14:anchorId="488D86D8" wp14:editId="21E0AA92">
            <wp:simplePos x="0" y="0"/>
            <wp:positionH relativeFrom="margin">
              <wp:posOffset>32385</wp:posOffset>
            </wp:positionH>
            <wp:positionV relativeFrom="paragraph">
              <wp:posOffset>0</wp:posOffset>
            </wp:positionV>
            <wp:extent cx="6119495" cy="23241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86.JPG"/>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6119495" cy="2324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7C3B" w:rsidRPr="7294525A">
        <w:rPr>
          <w:rFonts w:ascii="Calibri" w:hAnsi="Calibri" w:cs="Calibri"/>
          <w:i/>
          <w:iCs/>
          <w:sz w:val="20"/>
          <w:szCs w:val="20"/>
        </w:rPr>
        <w:t>4.1.</w:t>
      </w:r>
      <w:r w:rsidR="000612C0">
        <w:rPr>
          <w:rFonts w:ascii="Calibri" w:hAnsi="Calibri" w:cs="Calibri"/>
          <w:i/>
          <w:iCs/>
          <w:sz w:val="20"/>
          <w:szCs w:val="20"/>
        </w:rPr>
        <w:t> </w:t>
      </w:r>
      <w:r w:rsidR="001E1D8D" w:rsidRPr="7294525A">
        <w:rPr>
          <w:rFonts w:ascii="Calibri" w:hAnsi="Calibri" w:cs="Calibri"/>
          <w:i/>
          <w:iCs/>
          <w:sz w:val="20"/>
          <w:szCs w:val="20"/>
        </w:rPr>
        <w:t xml:space="preserve">attēls. </w:t>
      </w:r>
      <w:r w:rsidR="001E1D8D" w:rsidRPr="7294525A">
        <w:rPr>
          <w:rFonts w:ascii="Calibri" w:hAnsi="Calibri" w:cs="Calibri"/>
          <w:b/>
          <w:bCs/>
          <w:i/>
          <w:iCs/>
          <w:sz w:val="20"/>
          <w:szCs w:val="20"/>
        </w:rPr>
        <w:t>Smiltāju zālājs dabas parkā “Dvietes paliene”. Pie mājām “Zirnīši”</w:t>
      </w:r>
      <w:r w:rsidR="001E1D8D" w:rsidRPr="7294525A">
        <w:rPr>
          <w:rFonts w:ascii="Calibri" w:hAnsi="Calibri" w:cs="Calibri"/>
          <w:i/>
          <w:iCs/>
          <w:sz w:val="20"/>
          <w:szCs w:val="20"/>
        </w:rPr>
        <w:t xml:space="preserve"> (Foto: I.</w:t>
      </w:r>
      <w:r w:rsidR="000612C0">
        <w:rPr>
          <w:rFonts w:ascii="Calibri" w:hAnsi="Calibri" w:cs="Calibri"/>
          <w:i/>
          <w:iCs/>
          <w:sz w:val="20"/>
          <w:szCs w:val="20"/>
        </w:rPr>
        <w:t> </w:t>
      </w:r>
      <w:r w:rsidR="001E1D8D" w:rsidRPr="7294525A">
        <w:rPr>
          <w:rFonts w:ascii="Calibri" w:hAnsi="Calibri" w:cs="Calibri"/>
          <w:i/>
          <w:iCs/>
          <w:sz w:val="20"/>
          <w:szCs w:val="20"/>
        </w:rPr>
        <w:t>Svilāne)</w:t>
      </w:r>
    </w:p>
    <w:p w14:paraId="115A99A8" w14:textId="530785D0" w:rsidR="00131CF6" w:rsidRPr="006A1728" w:rsidRDefault="00131CF6" w:rsidP="003C4A90">
      <w:pPr>
        <w:spacing w:before="0" w:after="120"/>
        <w:jc w:val="both"/>
        <w:rPr>
          <w:rFonts w:ascii="Calibri" w:hAnsi="Calibri" w:cs="Calibri"/>
          <w:b/>
          <w:sz w:val="22"/>
        </w:rPr>
      </w:pPr>
      <w:r w:rsidRPr="006A1728">
        <w:rPr>
          <w:rFonts w:ascii="Calibri" w:hAnsi="Calibri" w:cs="Calibri"/>
          <w:b/>
          <w:sz w:val="22"/>
        </w:rPr>
        <w:t>6210 Sausi zālāji kaļķainās augsnēs</w:t>
      </w:r>
    </w:p>
    <w:p w14:paraId="431F980B" w14:textId="40271479" w:rsidR="00131CF6" w:rsidRPr="006A1728" w:rsidRDefault="00131CF6" w:rsidP="003C4A90">
      <w:pPr>
        <w:spacing w:before="0" w:after="120"/>
        <w:jc w:val="both"/>
        <w:rPr>
          <w:rFonts w:ascii="Calibri" w:hAnsi="Calibri" w:cs="Calibri"/>
          <w:sz w:val="22"/>
        </w:rPr>
      </w:pPr>
      <w:r w:rsidRPr="006A1728">
        <w:rPr>
          <w:rFonts w:ascii="Calibri" w:hAnsi="Calibri" w:cs="Calibri"/>
          <w:iCs/>
          <w:sz w:val="22"/>
        </w:rPr>
        <w:lastRenderedPageBreak/>
        <w:t>Sausi zālāji kaļķainās augsnēs</w:t>
      </w:r>
      <w:r w:rsidRPr="006A1728">
        <w:rPr>
          <w:rFonts w:ascii="Calibri" w:hAnsi="Calibri" w:cs="Calibri"/>
          <w:sz w:val="22"/>
        </w:rPr>
        <w:t xml:space="preserve"> konstatēt</w:t>
      </w:r>
      <w:r w:rsidR="00C15576" w:rsidRPr="006A1728">
        <w:rPr>
          <w:rFonts w:ascii="Calibri" w:hAnsi="Calibri" w:cs="Calibri"/>
          <w:sz w:val="22"/>
        </w:rPr>
        <w:t>i</w:t>
      </w:r>
      <w:r w:rsidRPr="006A1728">
        <w:rPr>
          <w:rFonts w:ascii="Calibri" w:hAnsi="Calibri" w:cs="Calibri"/>
          <w:sz w:val="22"/>
        </w:rPr>
        <w:t xml:space="preserve"> fragmentāri, nelielos poligonos, visā teritorijā, galvenokārt uz reljefa paaugstinājumiem, aizņem 1,</w:t>
      </w:r>
      <w:r w:rsidR="00C01639">
        <w:rPr>
          <w:rFonts w:ascii="Calibri" w:hAnsi="Calibri" w:cs="Calibri"/>
          <w:sz w:val="22"/>
        </w:rPr>
        <w:t>1</w:t>
      </w:r>
      <w:r w:rsidR="000612C0">
        <w:rPr>
          <w:rFonts w:ascii="Calibri" w:hAnsi="Calibri" w:cs="Calibri"/>
          <w:sz w:val="22"/>
        </w:rPr>
        <w:t> </w:t>
      </w:r>
      <w:r w:rsidRPr="006A1728">
        <w:rPr>
          <w:rFonts w:ascii="Calibri" w:hAnsi="Calibri" w:cs="Calibri"/>
          <w:sz w:val="22"/>
        </w:rPr>
        <w:t xml:space="preserve">% no teritorijas. Lielākā daļa šo biotopu atbilst otrajam variantam, 6210_2 austrumu variants. Tajos bieži dominē ārstniecības ancītis </w:t>
      </w:r>
      <w:r w:rsidRPr="006A1728">
        <w:rPr>
          <w:rFonts w:ascii="Calibri" w:hAnsi="Calibri" w:cs="Calibri"/>
          <w:i/>
          <w:sz w:val="22"/>
        </w:rPr>
        <w:t>Agrimonia eupatoria</w:t>
      </w:r>
      <w:r w:rsidR="0032243F" w:rsidRPr="006A1728">
        <w:rPr>
          <w:rFonts w:ascii="Calibri" w:hAnsi="Calibri" w:cs="Calibri"/>
          <w:i/>
          <w:sz w:val="22"/>
        </w:rPr>
        <w:t>,</w:t>
      </w:r>
      <w:r w:rsidRPr="006A1728">
        <w:rPr>
          <w:rFonts w:ascii="Calibri" w:hAnsi="Calibri" w:cs="Calibri"/>
          <w:sz w:val="22"/>
        </w:rPr>
        <w:t xml:space="preserve"> meža zemene </w:t>
      </w:r>
      <w:r w:rsidRPr="006A1728">
        <w:rPr>
          <w:rFonts w:ascii="Calibri" w:hAnsi="Calibri" w:cs="Calibri"/>
          <w:i/>
          <w:sz w:val="22"/>
        </w:rPr>
        <w:t>Fragaria vesca</w:t>
      </w:r>
      <w:r w:rsidRPr="006A1728">
        <w:rPr>
          <w:rFonts w:ascii="Calibri" w:hAnsi="Calibri" w:cs="Calibri"/>
          <w:sz w:val="22"/>
        </w:rPr>
        <w:t xml:space="preserve">, spradzene </w:t>
      </w:r>
      <w:r w:rsidRPr="006A1728">
        <w:rPr>
          <w:rFonts w:ascii="Calibri" w:hAnsi="Calibri" w:cs="Calibri"/>
          <w:i/>
          <w:sz w:val="22"/>
        </w:rPr>
        <w:t>Fragaria viridis</w:t>
      </w:r>
      <w:r w:rsidR="0032243F" w:rsidRPr="006A1728">
        <w:rPr>
          <w:rFonts w:ascii="Calibri" w:hAnsi="Calibri" w:cs="Calibri"/>
          <w:i/>
          <w:sz w:val="22"/>
        </w:rPr>
        <w:t>,</w:t>
      </w:r>
      <w:r w:rsidRPr="006A1728">
        <w:rPr>
          <w:rFonts w:ascii="Calibri" w:hAnsi="Calibri" w:cs="Calibri"/>
          <w:sz w:val="22"/>
        </w:rPr>
        <w:t xml:space="preserve"> šaurlapu skarene </w:t>
      </w:r>
      <w:r w:rsidRPr="006A1728">
        <w:rPr>
          <w:rFonts w:ascii="Calibri" w:hAnsi="Calibri" w:cs="Calibri"/>
          <w:i/>
          <w:sz w:val="22"/>
        </w:rPr>
        <w:t>Poa angustifolia</w:t>
      </w:r>
      <w:r w:rsidRPr="006A1728">
        <w:rPr>
          <w:rFonts w:ascii="Calibri" w:hAnsi="Calibri" w:cs="Calibri"/>
          <w:sz w:val="22"/>
        </w:rPr>
        <w:t xml:space="preserve"> u.c. Vairums zālāju attīstījušies no atmatām, tās atbilstoši apsaimniekojot. </w:t>
      </w:r>
      <w:r w:rsidR="00527BB6" w:rsidRPr="006A1728">
        <w:rPr>
          <w:rFonts w:ascii="Calibri" w:hAnsi="Calibri" w:cs="Calibri"/>
          <w:sz w:val="22"/>
        </w:rPr>
        <w:t>Vairākos</w:t>
      </w:r>
      <w:r w:rsidRPr="006A1728">
        <w:rPr>
          <w:rFonts w:ascii="Calibri" w:hAnsi="Calibri" w:cs="Calibri"/>
          <w:sz w:val="22"/>
        </w:rPr>
        <w:t xml:space="preserve"> apsaimniekoto</w:t>
      </w:r>
      <w:r w:rsidR="00527BB6" w:rsidRPr="006A1728">
        <w:rPr>
          <w:rFonts w:ascii="Calibri" w:hAnsi="Calibri" w:cs="Calibri"/>
          <w:sz w:val="22"/>
        </w:rPr>
        <w:t>s</w:t>
      </w:r>
      <w:r w:rsidRPr="006A1728">
        <w:rPr>
          <w:rFonts w:ascii="Calibri" w:hAnsi="Calibri" w:cs="Calibri"/>
          <w:sz w:val="22"/>
        </w:rPr>
        <w:t xml:space="preserve"> kaļķaino zālāju poligonos </w:t>
      </w:r>
      <w:r w:rsidR="00527BB6" w:rsidRPr="006A1728">
        <w:rPr>
          <w:rFonts w:ascii="Calibri" w:hAnsi="Calibri" w:cs="Calibri"/>
          <w:sz w:val="22"/>
        </w:rPr>
        <w:t>tiek organizēta</w:t>
      </w:r>
      <w:r w:rsidRPr="006A1728">
        <w:rPr>
          <w:rFonts w:ascii="Calibri" w:hAnsi="Calibri" w:cs="Calibri"/>
          <w:sz w:val="22"/>
        </w:rPr>
        <w:t xml:space="preserve"> noganīšana gan ar zirgiem, gan govīm, turklāt visa gada garumā. Kopumā zālāji nav vērtējami ar augstu kvalitāti, jo kvadrātmetrā konstatēto sugu skaits ir mazskaitlīgs, vairumā gadījumu tikai nedaudz virs desmit, arī indikatorsugu dažādība ir neliela, kaut arī kaļķainos zālājos nereti sastopams liels skaits dažādu indikatorsugu.</w:t>
      </w:r>
    </w:p>
    <w:p w14:paraId="2E18B178" w14:textId="4555F202" w:rsidR="00131CF6" w:rsidRPr="006A1728" w:rsidRDefault="00131CF6" w:rsidP="001B5A2D">
      <w:pPr>
        <w:spacing w:before="0" w:after="120"/>
        <w:jc w:val="both"/>
        <w:rPr>
          <w:rFonts w:ascii="Calibri" w:hAnsi="Calibri" w:cs="Calibri"/>
          <w:sz w:val="22"/>
        </w:rPr>
      </w:pPr>
      <w:r w:rsidRPr="006A1728">
        <w:rPr>
          <w:rFonts w:ascii="Calibri" w:hAnsi="Calibri" w:cs="Calibri"/>
          <w:sz w:val="22"/>
        </w:rPr>
        <w:t>Dabas parkā konstatēts arī pirmais un trešais biotopa variants, attiecīgi 6210_1 rietumu variants un 6210_3 smiltāju variants. Rietumu variants konstatēts vienā poligonā, Dv</w:t>
      </w:r>
      <w:r w:rsidR="0032243F" w:rsidRPr="006A1728">
        <w:rPr>
          <w:rFonts w:ascii="Calibri" w:hAnsi="Calibri" w:cs="Calibri"/>
          <w:sz w:val="22"/>
        </w:rPr>
        <w:t>ietes</w:t>
      </w:r>
      <w:r w:rsidRPr="006A1728">
        <w:rPr>
          <w:rFonts w:ascii="Calibri" w:hAnsi="Calibri" w:cs="Calibri"/>
          <w:sz w:val="22"/>
        </w:rPr>
        <w:t xml:space="preserve"> ezera dienvidaustrumu piekrastē. Biotopā dominē šaurlapu skarene un spradzene. Kopumā tajā konstatētas astoņas dabisko zālāju indikatorsugas, no kurām piecas ar augstu sastopamību – parastais vizulis </w:t>
      </w:r>
      <w:r w:rsidRPr="006A1728">
        <w:rPr>
          <w:rFonts w:ascii="Calibri" w:hAnsi="Calibri" w:cs="Calibri"/>
          <w:i/>
          <w:sz w:val="22"/>
        </w:rPr>
        <w:t>Briza media</w:t>
      </w:r>
      <w:r w:rsidRPr="006A1728">
        <w:rPr>
          <w:rFonts w:ascii="Calibri" w:hAnsi="Calibri" w:cs="Calibri"/>
          <w:sz w:val="22"/>
        </w:rPr>
        <w:t xml:space="preserve">, dzirkstelīte </w:t>
      </w:r>
      <w:r w:rsidRPr="006A1728">
        <w:rPr>
          <w:rFonts w:ascii="Calibri" w:hAnsi="Calibri" w:cs="Calibri"/>
          <w:i/>
          <w:sz w:val="22"/>
        </w:rPr>
        <w:t>Dianthus deltoides</w:t>
      </w:r>
      <w:r w:rsidRPr="006A1728">
        <w:rPr>
          <w:rFonts w:ascii="Calibri" w:hAnsi="Calibri" w:cs="Calibri"/>
          <w:sz w:val="22"/>
        </w:rPr>
        <w:t xml:space="preserve">, lielziedu vīgrieze </w:t>
      </w:r>
      <w:r w:rsidRPr="006A1728">
        <w:rPr>
          <w:rFonts w:ascii="Calibri" w:hAnsi="Calibri" w:cs="Calibri"/>
          <w:i/>
          <w:sz w:val="22"/>
        </w:rPr>
        <w:t>Filipendula vulgaris</w:t>
      </w:r>
      <w:r w:rsidRPr="006A1728">
        <w:rPr>
          <w:rFonts w:ascii="Calibri" w:hAnsi="Calibri" w:cs="Calibri"/>
          <w:sz w:val="22"/>
        </w:rPr>
        <w:t xml:space="preserve"> un īstā madara </w:t>
      </w:r>
      <w:r w:rsidRPr="006A1728">
        <w:rPr>
          <w:rFonts w:ascii="Calibri" w:hAnsi="Calibri" w:cs="Calibri"/>
          <w:i/>
          <w:sz w:val="22"/>
        </w:rPr>
        <w:t>Galium verum</w:t>
      </w:r>
      <w:r w:rsidRPr="006A1728">
        <w:rPr>
          <w:rFonts w:ascii="Calibri" w:hAnsi="Calibri" w:cs="Calibri"/>
          <w:sz w:val="22"/>
        </w:rPr>
        <w:t xml:space="preserve">. Biotopa trešajā variantā galvenokārt dominē šaurlapu skarene, parastā smilga </w:t>
      </w:r>
      <w:r w:rsidRPr="006A1728">
        <w:rPr>
          <w:rFonts w:ascii="Calibri" w:hAnsi="Calibri" w:cs="Calibri"/>
          <w:i/>
          <w:iCs/>
          <w:sz w:val="22"/>
        </w:rPr>
        <w:t>Agrostis tenuis</w:t>
      </w:r>
      <w:r w:rsidRPr="006A1728">
        <w:rPr>
          <w:rFonts w:ascii="Calibri" w:hAnsi="Calibri" w:cs="Calibri"/>
          <w:sz w:val="22"/>
        </w:rPr>
        <w:t xml:space="preserve"> u.c. biotopam raksturīgas sugas. Šajos poligonos konstatētas četras līdz septiņas indikatorsugas, biežākās no tām – spradzene, lielziedu vīgrieze un ziemeļu madara </w:t>
      </w:r>
      <w:r w:rsidRPr="006A1728">
        <w:rPr>
          <w:rFonts w:ascii="Calibri" w:hAnsi="Calibri" w:cs="Calibri"/>
          <w:i/>
          <w:sz w:val="22"/>
        </w:rPr>
        <w:t>Galium boreale</w:t>
      </w:r>
      <w:r w:rsidRPr="006A1728">
        <w:rPr>
          <w:rFonts w:ascii="Calibri" w:hAnsi="Calibri" w:cs="Calibri"/>
          <w:sz w:val="22"/>
        </w:rPr>
        <w:t>.</w:t>
      </w:r>
    </w:p>
    <w:p w14:paraId="003EB932" w14:textId="3495CEC6" w:rsidR="00131CF6" w:rsidRPr="006A1728" w:rsidRDefault="00131CF6" w:rsidP="00654C40">
      <w:pPr>
        <w:spacing w:before="120" w:after="120"/>
        <w:jc w:val="both"/>
        <w:rPr>
          <w:rFonts w:ascii="Calibri" w:hAnsi="Calibri" w:cs="Calibri"/>
          <w:b/>
          <w:sz w:val="22"/>
        </w:rPr>
      </w:pPr>
      <w:r w:rsidRPr="006A1728">
        <w:rPr>
          <w:rFonts w:ascii="Calibri" w:hAnsi="Calibri" w:cs="Calibri"/>
          <w:b/>
          <w:sz w:val="22"/>
        </w:rPr>
        <w:t>6270* Sugām bagātas ganības</w:t>
      </w:r>
      <w:r w:rsidR="0032243F" w:rsidRPr="006A1728">
        <w:rPr>
          <w:rFonts w:ascii="Calibri" w:hAnsi="Calibri" w:cs="Calibri"/>
          <w:b/>
          <w:sz w:val="22"/>
        </w:rPr>
        <w:t xml:space="preserve"> un ganītas pļavas</w:t>
      </w:r>
    </w:p>
    <w:p w14:paraId="76D1FC0B" w14:textId="33F31D57" w:rsidR="00131CF6" w:rsidRPr="006A1728" w:rsidRDefault="00131CF6" w:rsidP="00E37C3B">
      <w:pPr>
        <w:spacing w:before="0" w:after="120"/>
        <w:jc w:val="both"/>
        <w:rPr>
          <w:rFonts w:ascii="Calibri" w:hAnsi="Calibri" w:cs="Calibri"/>
          <w:sz w:val="22"/>
        </w:rPr>
      </w:pPr>
      <w:r w:rsidRPr="006A1728">
        <w:rPr>
          <w:rFonts w:ascii="Calibri" w:hAnsi="Calibri" w:cs="Calibri"/>
          <w:sz w:val="22"/>
        </w:rPr>
        <w:t>Sugām bagātas ganības</w:t>
      </w:r>
      <w:r w:rsidR="0032243F" w:rsidRPr="006A1728">
        <w:rPr>
          <w:rFonts w:ascii="Calibri" w:hAnsi="Calibri" w:cs="Calibri"/>
          <w:sz w:val="22"/>
        </w:rPr>
        <w:t xml:space="preserve"> un ganītas pļavas</w:t>
      </w:r>
      <w:r w:rsidRPr="006A1728">
        <w:rPr>
          <w:rFonts w:ascii="Calibri" w:hAnsi="Calibri" w:cs="Calibri"/>
          <w:sz w:val="22"/>
        </w:rPr>
        <w:t xml:space="preserve"> ir otrs biežāk sastopams biotops. Aizņem 6,</w:t>
      </w:r>
      <w:r w:rsidR="00BD06AB">
        <w:rPr>
          <w:rFonts w:ascii="Calibri" w:hAnsi="Calibri" w:cs="Calibri"/>
          <w:sz w:val="22"/>
        </w:rPr>
        <w:t>7</w:t>
      </w:r>
      <w:r w:rsidR="000612C0">
        <w:rPr>
          <w:rFonts w:ascii="Calibri" w:hAnsi="Calibri" w:cs="Calibri"/>
          <w:sz w:val="22"/>
        </w:rPr>
        <w:t> </w:t>
      </w:r>
      <w:r w:rsidRPr="006A1728">
        <w:rPr>
          <w:rFonts w:ascii="Calibri" w:hAnsi="Calibri" w:cs="Calibri"/>
          <w:sz w:val="22"/>
        </w:rPr>
        <w:t>% no</w:t>
      </w:r>
      <w:r w:rsidR="009429E2" w:rsidRPr="006A1728">
        <w:rPr>
          <w:rFonts w:ascii="Calibri" w:hAnsi="Calibri" w:cs="Calibri"/>
          <w:sz w:val="22"/>
        </w:rPr>
        <w:t xml:space="preserve"> daba</w:t>
      </w:r>
      <w:r w:rsidR="000612C0">
        <w:rPr>
          <w:rFonts w:ascii="Calibri" w:hAnsi="Calibri" w:cs="Calibri"/>
          <w:sz w:val="22"/>
        </w:rPr>
        <w:t>s</w:t>
      </w:r>
      <w:r w:rsidR="009429E2" w:rsidRPr="006A1728">
        <w:rPr>
          <w:rFonts w:ascii="Calibri" w:hAnsi="Calibri" w:cs="Calibri"/>
          <w:sz w:val="22"/>
        </w:rPr>
        <w:t xml:space="preserve"> parka</w:t>
      </w:r>
      <w:r w:rsidRPr="006A1728">
        <w:rPr>
          <w:rFonts w:ascii="Calibri" w:hAnsi="Calibri" w:cs="Calibri"/>
          <w:sz w:val="22"/>
        </w:rPr>
        <w:t xml:space="preserve"> teritorijas. Tas ir konstatēts vienmērīgi pa visu </w:t>
      </w:r>
      <w:r w:rsidR="0032243F" w:rsidRPr="006A1728">
        <w:rPr>
          <w:rFonts w:ascii="Calibri" w:hAnsi="Calibri" w:cs="Calibri"/>
          <w:sz w:val="22"/>
        </w:rPr>
        <w:t xml:space="preserve">dabas parka </w:t>
      </w:r>
      <w:r w:rsidRPr="006A1728">
        <w:rPr>
          <w:rFonts w:ascii="Calibri" w:hAnsi="Calibri" w:cs="Calibri"/>
          <w:sz w:val="22"/>
        </w:rPr>
        <w:t xml:space="preserve">teritoriju. Biotops sastopams gan līdzenumos, gan uz pauguriem, gan starppauguru ieplakās. Dabas parkā ir sastopami visi </w:t>
      </w:r>
      <w:r w:rsidR="009429E2" w:rsidRPr="006A1728">
        <w:rPr>
          <w:rFonts w:ascii="Calibri" w:hAnsi="Calibri" w:cs="Calibri"/>
          <w:sz w:val="22"/>
        </w:rPr>
        <w:t>trīs</w:t>
      </w:r>
      <w:r w:rsidRPr="006A1728">
        <w:rPr>
          <w:rFonts w:ascii="Calibri" w:hAnsi="Calibri" w:cs="Calibri"/>
          <w:sz w:val="22"/>
        </w:rPr>
        <w:t xml:space="preserve"> biotopa varianti: 6270*_1 tipiskais, 6270*_2 nabadzīgu augšņu un 6270*_3 mitrais. </w:t>
      </w:r>
    </w:p>
    <w:p w14:paraId="70BF2572" w14:textId="17FB7454" w:rsidR="00131CF6" w:rsidRPr="006A1728" w:rsidRDefault="00131CF6" w:rsidP="00E37C3B">
      <w:pPr>
        <w:spacing w:before="0" w:after="120"/>
        <w:jc w:val="both"/>
        <w:rPr>
          <w:rFonts w:ascii="Calibri" w:hAnsi="Calibri" w:cs="Calibri"/>
          <w:sz w:val="22"/>
        </w:rPr>
      </w:pPr>
      <w:r w:rsidRPr="006A1728">
        <w:rPr>
          <w:rFonts w:ascii="Calibri" w:hAnsi="Calibri" w:cs="Calibri"/>
          <w:sz w:val="22"/>
        </w:rPr>
        <w:t xml:space="preserve">Tipiskajam variantam dominējošās sugas ir parastā sekstaine </w:t>
      </w:r>
      <w:r w:rsidRPr="006A1728">
        <w:rPr>
          <w:rFonts w:ascii="Calibri" w:hAnsi="Calibri" w:cs="Calibri"/>
          <w:i/>
          <w:sz w:val="22"/>
        </w:rPr>
        <w:t>Cynosurus cristatus</w:t>
      </w:r>
      <w:r w:rsidRPr="006A1728">
        <w:rPr>
          <w:rFonts w:ascii="Calibri" w:hAnsi="Calibri" w:cs="Calibri"/>
          <w:sz w:val="22"/>
        </w:rPr>
        <w:t xml:space="preserve">, parastā brūngalvīte </w:t>
      </w:r>
      <w:r w:rsidRPr="006A1728">
        <w:rPr>
          <w:rFonts w:ascii="Calibri" w:hAnsi="Calibri" w:cs="Calibri"/>
          <w:i/>
          <w:sz w:val="22"/>
        </w:rPr>
        <w:t>Prunella vulgaris</w:t>
      </w:r>
      <w:r w:rsidRPr="006A1728">
        <w:rPr>
          <w:rFonts w:ascii="Calibri" w:hAnsi="Calibri" w:cs="Calibri"/>
          <w:sz w:val="22"/>
        </w:rPr>
        <w:t xml:space="preserve">, ložņu āboliņš </w:t>
      </w:r>
      <w:r w:rsidRPr="006A1728">
        <w:rPr>
          <w:rFonts w:ascii="Calibri" w:hAnsi="Calibri" w:cs="Calibri"/>
          <w:i/>
          <w:sz w:val="22"/>
        </w:rPr>
        <w:t>Trifolium repens</w:t>
      </w:r>
      <w:r w:rsidRPr="006A1728">
        <w:rPr>
          <w:rFonts w:ascii="Calibri" w:hAnsi="Calibri" w:cs="Calibri"/>
          <w:sz w:val="22"/>
        </w:rPr>
        <w:t xml:space="preserve"> u.c.</w:t>
      </w:r>
      <w:r w:rsidR="009623DC" w:rsidRPr="006A1728">
        <w:rPr>
          <w:rFonts w:ascii="Calibri" w:hAnsi="Calibri" w:cs="Calibri"/>
          <w:sz w:val="22"/>
        </w:rPr>
        <w:t xml:space="preserve"> sugas.</w:t>
      </w:r>
    </w:p>
    <w:p w14:paraId="700C77C7" w14:textId="5A98DED5" w:rsidR="00131CF6" w:rsidRPr="006A1728" w:rsidRDefault="00131CF6" w:rsidP="00E37C3B">
      <w:pPr>
        <w:spacing w:before="0" w:after="120"/>
        <w:jc w:val="both"/>
        <w:rPr>
          <w:rFonts w:ascii="Calibri" w:hAnsi="Calibri" w:cs="Calibri"/>
          <w:sz w:val="22"/>
        </w:rPr>
      </w:pPr>
      <w:r w:rsidRPr="006A1728">
        <w:rPr>
          <w:rFonts w:ascii="Calibri" w:hAnsi="Calibri" w:cs="Calibri"/>
          <w:sz w:val="22"/>
        </w:rPr>
        <w:t xml:space="preserve">Nabadzīgu augšņu variantā dominējošās sugas ir parastā smilga </w:t>
      </w:r>
      <w:r w:rsidRPr="006A1728">
        <w:rPr>
          <w:rFonts w:ascii="Calibri" w:hAnsi="Calibri" w:cs="Calibri"/>
          <w:i/>
          <w:sz w:val="22"/>
        </w:rPr>
        <w:t>Agrostis tenuis</w:t>
      </w:r>
      <w:r w:rsidRPr="006A1728">
        <w:rPr>
          <w:rFonts w:ascii="Calibri" w:hAnsi="Calibri" w:cs="Calibri"/>
          <w:sz w:val="22"/>
        </w:rPr>
        <w:t xml:space="preserve">, </w:t>
      </w:r>
      <w:r w:rsidR="00F06FD5" w:rsidRPr="006A1728">
        <w:rPr>
          <w:rFonts w:ascii="Calibri" w:hAnsi="Calibri" w:cs="Calibri"/>
          <w:sz w:val="22"/>
        </w:rPr>
        <w:t>p</w:t>
      </w:r>
      <w:r w:rsidRPr="006A1728">
        <w:rPr>
          <w:rFonts w:ascii="Calibri" w:hAnsi="Calibri" w:cs="Calibri"/>
          <w:sz w:val="22"/>
        </w:rPr>
        <w:t xml:space="preserve">arastā smaržzāle </w:t>
      </w:r>
      <w:r w:rsidRPr="006A1728">
        <w:rPr>
          <w:rFonts w:ascii="Calibri" w:hAnsi="Calibri" w:cs="Calibri"/>
          <w:i/>
          <w:sz w:val="22"/>
        </w:rPr>
        <w:t>Anthoxanthum odoratum</w:t>
      </w:r>
      <w:r w:rsidRPr="006A1728">
        <w:rPr>
          <w:rFonts w:ascii="Calibri" w:hAnsi="Calibri" w:cs="Calibri"/>
          <w:sz w:val="22"/>
        </w:rPr>
        <w:t xml:space="preserve">, sarkanā auzene </w:t>
      </w:r>
      <w:r w:rsidRPr="006A1728">
        <w:rPr>
          <w:rFonts w:ascii="Calibri" w:hAnsi="Calibri" w:cs="Calibri"/>
          <w:i/>
          <w:sz w:val="22"/>
        </w:rPr>
        <w:t xml:space="preserve">Festuca rubra, </w:t>
      </w:r>
      <w:r w:rsidRPr="006A1728">
        <w:rPr>
          <w:rFonts w:ascii="Calibri" w:hAnsi="Calibri" w:cs="Calibri"/>
          <w:sz w:val="22"/>
        </w:rPr>
        <w:t xml:space="preserve">šaurlapu ceļteka </w:t>
      </w:r>
      <w:r w:rsidRPr="006A1728">
        <w:rPr>
          <w:rFonts w:ascii="Calibri" w:hAnsi="Calibri" w:cs="Calibri"/>
          <w:i/>
          <w:sz w:val="22"/>
        </w:rPr>
        <w:t>Plantago lanceolata</w:t>
      </w:r>
      <w:r w:rsidRPr="006A1728">
        <w:rPr>
          <w:rFonts w:ascii="Calibri" w:hAnsi="Calibri" w:cs="Calibri"/>
          <w:sz w:val="22"/>
        </w:rPr>
        <w:t xml:space="preserve">, rudens vēlpiene </w:t>
      </w:r>
      <w:r w:rsidRPr="006A1728">
        <w:rPr>
          <w:rFonts w:ascii="Calibri" w:hAnsi="Calibri" w:cs="Calibri"/>
          <w:i/>
          <w:sz w:val="22"/>
        </w:rPr>
        <w:t>Leontodon autumnalis</w:t>
      </w:r>
      <w:r w:rsidRPr="006A1728">
        <w:rPr>
          <w:rFonts w:ascii="Calibri" w:hAnsi="Calibri" w:cs="Calibri"/>
          <w:sz w:val="22"/>
        </w:rPr>
        <w:t xml:space="preserve"> u.c. </w:t>
      </w:r>
    </w:p>
    <w:p w14:paraId="295C06C1" w14:textId="22F21B02" w:rsidR="00131CF6" w:rsidRPr="006A1728" w:rsidRDefault="00131CF6" w:rsidP="00E37C3B">
      <w:pPr>
        <w:spacing w:before="0" w:after="120"/>
        <w:jc w:val="both"/>
        <w:rPr>
          <w:rFonts w:ascii="Calibri" w:hAnsi="Calibri" w:cs="Calibri"/>
          <w:i/>
          <w:sz w:val="22"/>
        </w:rPr>
      </w:pPr>
      <w:r w:rsidRPr="006A1728">
        <w:rPr>
          <w:rFonts w:ascii="Calibri" w:hAnsi="Calibri" w:cs="Calibri"/>
          <w:sz w:val="22"/>
        </w:rPr>
        <w:t xml:space="preserve">Mitrajā variantā dominē mitru vietu graudzāle </w:t>
      </w:r>
      <w:r w:rsidR="00F82D7D">
        <w:rPr>
          <w:rFonts w:ascii="Calibri" w:hAnsi="Calibri" w:cs="Calibri"/>
          <w:sz w:val="22"/>
        </w:rPr>
        <w:t>–</w:t>
      </w:r>
      <w:r w:rsidRPr="006A1728">
        <w:rPr>
          <w:rFonts w:ascii="Calibri" w:hAnsi="Calibri" w:cs="Calibri"/>
          <w:sz w:val="22"/>
        </w:rPr>
        <w:t xml:space="preserve"> parastā ciņu</w:t>
      </w:r>
      <w:r w:rsidR="00527088" w:rsidRPr="006A1728">
        <w:rPr>
          <w:rFonts w:ascii="Calibri" w:hAnsi="Calibri" w:cs="Calibri"/>
          <w:sz w:val="22"/>
        </w:rPr>
        <w:t xml:space="preserve"> </w:t>
      </w:r>
      <w:r w:rsidRPr="006A1728">
        <w:rPr>
          <w:rFonts w:ascii="Calibri" w:hAnsi="Calibri" w:cs="Calibri"/>
          <w:sz w:val="22"/>
        </w:rPr>
        <w:t xml:space="preserve">smilga </w:t>
      </w:r>
      <w:r w:rsidRPr="006A1728">
        <w:rPr>
          <w:rFonts w:ascii="Calibri" w:hAnsi="Calibri" w:cs="Calibri"/>
          <w:i/>
          <w:sz w:val="22"/>
        </w:rPr>
        <w:t>Deschampsia cespitosa</w:t>
      </w:r>
      <w:r w:rsidRPr="006A1728">
        <w:rPr>
          <w:rFonts w:ascii="Calibri" w:hAnsi="Calibri" w:cs="Calibri"/>
          <w:sz w:val="22"/>
        </w:rPr>
        <w:t xml:space="preserve"> un sastopamas citas sugas – pļavas bitene </w:t>
      </w:r>
      <w:r w:rsidRPr="006A1728">
        <w:rPr>
          <w:rFonts w:ascii="Calibri" w:hAnsi="Calibri" w:cs="Calibri"/>
          <w:i/>
          <w:sz w:val="22"/>
        </w:rPr>
        <w:t>Geum rivale</w:t>
      </w:r>
      <w:r w:rsidRPr="006A1728">
        <w:rPr>
          <w:rFonts w:ascii="Calibri" w:hAnsi="Calibri" w:cs="Calibri"/>
          <w:sz w:val="22"/>
        </w:rPr>
        <w:t xml:space="preserve">, meža meldrs </w:t>
      </w:r>
      <w:r w:rsidRPr="006A1728">
        <w:rPr>
          <w:rFonts w:ascii="Calibri" w:hAnsi="Calibri" w:cs="Calibri"/>
          <w:i/>
          <w:sz w:val="22"/>
        </w:rPr>
        <w:t xml:space="preserve">Scirpus sylvaticus </w:t>
      </w:r>
      <w:r w:rsidRPr="006A1728">
        <w:rPr>
          <w:rFonts w:ascii="Calibri" w:hAnsi="Calibri" w:cs="Calibri"/>
          <w:sz w:val="22"/>
        </w:rPr>
        <w:t>u.c.</w:t>
      </w:r>
    </w:p>
    <w:p w14:paraId="4A7BDE86" w14:textId="7032143C" w:rsidR="00131CF6" w:rsidRPr="006A1728" w:rsidRDefault="00131CF6" w:rsidP="00E37C3B">
      <w:pPr>
        <w:spacing w:before="0" w:after="120"/>
        <w:jc w:val="both"/>
        <w:rPr>
          <w:rFonts w:ascii="Calibri" w:hAnsi="Calibri" w:cs="Calibri"/>
          <w:b/>
          <w:sz w:val="22"/>
        </w:rPr>
      </w:pPr>
      <w:r w:rsidRPr="006A1728">
        <w:rPr>
          <w:rFonts w:ascii="Calibri" w:hAnsi="Calibri" w:cs="Calibri"/>
          <w:sz w:val="22"/>
        </w:rPr>
        <w:t xml:space="preserve">Bieži sastopamas indikatorsugas ir parastais vizulis </w:t>
      </w:r>
      <w:r w:rsidRPr="006A1728">
        <w:rPr>
          <w:rFonts w:ascii="Calibri" w:hAnsi="Calibri" w:cs="Calibri"/>
          <w:i/>
          <w:sz w:val="22"/>
        </w:rPr>
        <w:t>Briza media</w:t>
      </w:r>
      <w:r w:rsidRPr="006A1728">
        <w:rPr>
          <w:rFonts w:ascii="Calibri" w:hAnsi="Calibri" w:cs="Calibri"/>
          <w:sz w:val="22"/>
        </w:rPr>
        <w:t xml:space="preserve">, ziemeļu madara </w:t>
      </w:r>
      <w:r w:rsidRPr="006A1728">
        <w:rPr>
          <w:rFonts w:ascii="Calibri" w:hAnsi="Calibri" w:cs="Calibri"/>
          <w:i/>
          <w:sz w:val="22"/>
        </w:rPr>
        <w:t>Galium boreale</w:t>
      </w:r>
      <w:r w:rsidRPr="006A1728">
        <w:rPr>
          <w:rFonts w:ascii="Calibri" w:hAnsi="Calibri" w:cs="Calibri"/>
          <w:sz w:val="22"/>
        </w:rPr>
        <w:t xml:space="preserve">, klinšu noraga </w:t>
      </w:r>
      <w:r w:rsidRPr="006A1728">
        <w:rPr>
          <w:rFonts w:ascii="Calibri" w:hAnsi="Calibri" w:cs="Calibri"/>
          <w:i/>
          <w:sz w:val="22"/>
        </w:rPr>
        <w:t>Pimpinella saxifraga</w:t>
      </w:r>
      <w:r w:rsidRPr="006A1728">
        <w:rPr>
          <w:rFonts w:ascii="Calibri" w:hAnsi="Calibri" w:cs="Calibri"/>
          <w:sz w:val="22"/>
        </w:rPr>
        <w:t xml:space="preserve">, parastā ziepenīte </w:t>
      </w:r>
      <w:r w:rsidRPr="006A1728">
        <w:rPr>
          <w:rFonts w:ascii="Calibri" w:hAnsi="Calibri" w:cs="Calibri"/>
          <w:i/>
          <w:sz w:val="22"/>
        </w:rPr>
        <w:t xml:space="preserve">Polygala vulgaris, </w:t>
      </w:r>
      <w:r w:rsidRPr="006A1728">
        <w:rPr>
          <w:rFonts w:ascii="Calibri" w:hAnsi="Calibri" w:cs="Calibri"/>
          <w:sz w:val="22"/>
        </w:rPr>
        <w:t>sāres gr</w:t>
      </w:r>
      <w:r w:rsidR="00797DE3" w:rsidRPr="006A1728">
        <w:rPr>
          <w:rFonts w:ascii="Calibri" w:hAnsi="Calibri" w:cs="Calibri"/>
          <w:sz w:val="22"/>
        </w:rPr>
        <w:t>ī</w:t>
      </w:r>
      <w:r w:rsidRPr="006A1728">
        <w:rPr>
          <w:rFonts w:ascii="Calibri" w:hAnsi="Calibri" w:cs="Calibri"/>
          <w:sz w:val="22"/>
        </w:rPr>
        <w:t xml:space="preserve">slis </w:t>
      </w:r>
      <w:r w:rsidRPr="006A1728">
        <w:rPr>
          <w:rFonts w:ascii="Calibri" w:hAnsi="Calibri" w:cs="Calibri"/>
          <w:i/>
          <w:sz w:val="22"/>
        </w:rPr>
        <w:t>Carex panicea,</w:t>
      </w:r>
      <w:r w:rsidRPr="006A1728">
        <w:rPr>
          <w:rFonts w:ascii="Calibri" w:hAnsi="Calibri" w:cs="Calibri"/>
          <w:sz w:val="22"/>
        </w:rPr>
        <w:t xml:space="preserve"> purva gandrene </w:t>
      </w:r>
      <w:r w:rsidRPr="006A1728">
        <w:rPr>
          <w:rFonts w:ascii="Calibri" w:hAnsi="Calibri" w:cs="Calibri"/>
          <w:i/>
          <w:sz w:val="22"/>
        </w:rPr>
        <w:t>Geranium palustre</w:t>
      </w:r>
      <w:r w:rsidRPr="006A1728">
        <w:rPr>
          <w:rFonts w:ascii="Calibri" w:hAnsi="Calibri" w:cs="Calibri"/>
          <w:sz w:val="22"/>
        </w:rPr>
        <w:t xml:space="preserve"> u.c.</w:t>
      </w:r>
    </w:p>
    <w:p w14:paraId="0D148E4E" w14:textId="77777777" w:rsidR="00131CF6" w:rsidRPr="006A1728" w:rsidRDefault="00131CF6" w:rsidP="008F4765">
      <w:pPr>
        <w:spacing w:before="0" w:after="120"/>
        <w:jc w:val="both"/>
        <w:rPr>
          <w:rFonts w:ascii="Calibri" w:hAnsi="Calibri" w:cs="Calibri"/>
          <w:sz w:val="22"/>
        </w:rPr>
      </w:pPr>
      <w:r w:rsidRPr="006A1728">
        <w:rPr>
          <w:rFonts w:ascii="Calibri" w:hAnsi="Calibri" w:cs="Calibri"/>
          <w:sz w:val="22"/>
        </w:rPr>
        <w:t xml:space="preserve">Atsevišķās vietās ganības ir ilgstoši pamestas, kā rezultātā tās pakāpeniski aizaug ar krūmiem un kokiem, sāk dominēt ekspansīvās sugas – slotiņu ciesa </w:t>
      </w:r>
      <w:r w:rsidRPr="006A1728">
        <w:rPr>
          <w:rFonts w:ascii="Calibri" w:hAnsi="Calibri" w:cs="Calibri"/>
          <w:i/>
          <w:sz w:val="22"/>
        </w:rPr>
        <w:t>Calamagrostis epigeios</w:t>
      </w:r>
      <w:r w:rsidRPr="006A1728">
        <w:rPr>
          <w:rFonts w:ascii="Calibri" w:hAnsi="Calibri" w:cs="Calibri"/>
          <w:sz w:val="22"/>
        </w:rPr>
        <w:t xml:space="preserve">, parastā kamolzāle </w:t>
      </w:r>
      <w:r w:rsidRPr="006A1728">
        <w:rPr>
          <w:rFonts w:ascii="Calibri" w:hAnsi="Calibri" w:cs="Calibri"/>
          <w:i/>
          <w:sz w:val="22"/>
        </w:rPr>
        <w:t>Dactylis glomerata</w:t>
      </w:r>
      <w:r w:rsidRPr="006A1728">
        <w:rPr>
          <w:rFonts w:ascii="Calibri" w:hAnsi="Calibri" w:cs="Calibri"/>
          <w:sz w:val="22"/>
        </w:rPr>
        <w:t xml:space="preserve"> u.c., kā arī slāpekli mīlošie augi – podagras gārsa </w:t>
      </w:r>
      <w:r w:rsidRPr="006A1728">
        <w:rPr>
          <w:rFonts w:ascii="Calibri" w:hAnsi="Calibri" w:cs="Calibri"/>
          <w:i/>
          <w:sz w:val="22"/>
        </w:rPr>
        <w:t>Aegopodium podagraria</w:t>
      </w:r>
      <w:r w:rsidRPr="006A1728">
        <w:rPr>
          <w:rFonts w:ascii="Calibri" w:hAnsi="Calibri" w:cs="Calibri"/>
          <w:sz w:val="22"/>
        </w:rPr>
        <w:t xml:space="preserve"> un meža suņburkšķis </w:t>
      </w:r>
      <w:r w:rsidRPr="006A1728">
        <w:rPr>
          <w:rFonts w:ascii="Calibri" w:hAnsi="Calibri" w:cs="Calibri"/>
          <w:i/>
          <w:sz w:val="22"/>
        </w:rPr>
        <w:t>Anthriscus sylvestris</w:t>
      </w:r>
      <w:r w:rsidRPr="006A1728">
        <w:rPr>
          <w:rFonts w:ascii="Calibri" w:hAnsi="Calibri" w:cs="Calibri"/>
          <w:sz w:val="22"/>
        </w:rPr>
        <w:t xml:space="preserve">. </w:t>
      </w:r>
    </w:p>
    <w:p w14:paraId="68A3EEB8" w14:textId="77777777" w:rsidR="00131CF6" w:rsidRPr="006A1728" w:rsidRDefault="00131CF6" w:rsidP="00E37C3B">
      <w:pPr>
        <w:spacing w:before="0" w:after="120"/>
        <w:jc w:val="both"/>
        <w:rPr>
          <w:rFonts w:ascii="Calibri" w:hAnsi="Calibri" w:cs="Calibri"/>
          <w:sz w:val="22"/>
        </w:rPr>
      </w:pPr>
      <w:r w:rsidRPr="006A1728">
        <w:rPr>
          <w:rFonts w:ascii="Calibri" w:hAnsi="Calibri" w:cs="Calibri"/>
          <w:sz w:val="22"/>
        </w:rPr>
        <w:t>Biotopa poligoni nereti novietoti blakus palieņu zālājiem, veidojot mozaīku, ieslēgumus.</w:t>
      </w:r>
    </w:p>
    <w:p w14:paraId="740A055F" w14:textId="24CA4D95" w:rsidR="00131CF6" w:rsidRPr="006A1728" w:rsidRDefault="00131CF6" w:rsidP="00E37C3B">
      <w:pPr>
        <w:spacing w:before="0" w:after="120"/>
        <w:jc w:val="both"/>
        <w:rPr>
          <w:rFonts w:ascii="Calibri" w:hAnsi="Calibri" w:cs="Calibri"/>
          <w:sz w:val="22"/>
        </w:rPr>
      </w:pPr>
      <w:r w:rsidRPr="006A1728">
        <w:rPr>
          <w:rFonts w:ascii="Calibri" w:hAnsi="Calibri" w:cs="Calibri"/>
          <w:sz w:val="22"/>
        </w:rPr>
        <w:t>Ieslēgumu veidā, skābākās augsnēs, ir sastopams vēl viens E</w:t>
      </w:r>
      <w:r w:rsidR="009429E2" w:rsidRPr="006A1728">
        <w:rPr>
          <w:rFonts w:ascii="Calibri" w:hAnsi="Calibri" w:cs="Calibri"/>
          <w:sz w:val="22"/>
        </w:rPr>
        <w:t>S</w:t>
      </w:r>
      <w:r w:rsidRPr="006A1728">
        <w:rPr>
          <w:rFonts w:ascii="Calibri" w:hAnsi="Calibri" w:cs="Calibri"/>
          <w:sz w:val="22"/>
        </w:rPr>
        <w:t xml:space="preserve"> aizsargājams biotops – 6230* </w:t>
      </w:r>
      <w:r w:rsidRPr="006A1728">
        <w:rPr>
          <w:rFonts w:ascii="Calibri" w:hAnsi="Calibri" w:cs="Calibri"/>
          <w:i/>
          <w:sz w:val="22"/>
        </w:rPr>
        <w:t>Vilkakūlas zālāji (tukšaiņu zālāji)</w:t>
      </w:r>
      <w:r w:rsidRPr="006A1728">
        <w:rPr>
          <w:rFonts w:ascii="Calibri" w:hAnsi="Calibri" w:cs="Calibri"/>
          <w:sz w:val="22"/>
        </w:rPr>
        <w:t>. Tā kā ieslēgumu platība neliela, nav iespējas izzīmēt poligonus šim biotopam.</w:t>
      </w:r>
    </w:p>
    <w:p w14:paraId="084D9C0D" w14:textId="007FED19" w:rsidR="001E1D8D" w:rsidRDefault="00D3419F" w:rsidP="00A85629">
      <w:pPr>
        <w:spacing w:before="0" w:after="120"/>
        <w:jc w:val="both"/>
        <w:rPr>
          <w:rFonts w:ascii="Calibri" w:hAnsi="Calibri" w:cs="Calibri"/>
          <w:b/>
          <w:sz w:val="22"/>
        </w:rPr>
      </w:pPr>
      <w:r w:rsidRPr="003F77DE">
        <w:rPr>
          <w:noProof/>
          <w:highlight w:val="yellow"/>
          <w:lang w:eastAsia="lv-LV"/>
        </w:rPr>
        <w:lastRenderedPageBreak/>
        <w:drawing>
          <wp:anchor distT="0" distB="0" distL="114300" distR="114300" simplePos="0" relativeHeight="251696128" behindDoc="0" locked="0" layoutInCell="1" allowOverlap="1" wp14:anchorId="7441E35D" wp14:editId="7CFB6A36">
            <wp:simplePos x="0" y="0"/>
            <wp:positionH relativeFrom="column">
              <wp:posOffset>1068346</wp:posOffset>
            </wp:positionH>
            <wp:positionV relativeFrom="paragraph">
              <wp:posOffset>9111</wp:posOffset>
            </wp:positionV>
            <wp:extent cx="3637915" cy="3136900"/>
            <wp:effectExtent l="0" t="0" r="635" b="6350"/>
            <wp:wrapSquare wrapText="bothSides"/>
            <wp:docPr id="8" name="Picture 8" descr="IMG_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314"/>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3637915" cy="313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0606F6" w14:textId="2B4BBD31" w:rsidR="001E1D8D" w:rsidRDefault="001E1D8D" w:rsidP="00A85629">
      <w:pPr>
        <w:spacing w:before="0" w:after="120"/>
        <w:jc w:val="both"/>
        <w:rPr>
          <w:rFonts w:ascii="Calibri" w:hAnsi="Calibri" w:cs="Calibri"/>
          <w:b/>
          <w:sz w:val="22"/>
        </w:rPr>
      </w:pPr>
    </w:p>
    <w:p w14:paraId="302F99B1" w14:textId="7FDDF153" w:rsidR="001E1D8D" w:rsidRDefault="001E1D8D" w:rsidP="00A85629">
      <w:pPr>
        <w:spacing w:before="0" w:after="120"/>
        <w:jc w:val="both"/>
        <w:rPr>
          <w:rFonts w:ascii="Calibri" w:hAnsi="Calibri" w:cs="Calibri"/>
          <w:b/>
          <w:sz w:val="22"/>
        </w:rPr>
      </w:pPr>
    </w:p>
    <w:p w14:paraId="6D3FA26D" w14:textId="77777777" w:rsidR="001E1D8D" w:rsidRDefault="001E1D8D" w:rsidP="00A85629">
      <w:pPr>
        <w:spacing w:before="0" w:after="120"/>
        <w:jc w:val="both"/>
        <w:rPr>
          <w:rFonts w:ascii="Calibri" w:hAnsi="Calibri" w:cs="Calibri"/>
          <w:b/>
          <w:sz w:val="22"/>
        </w:rPr>
      </w:pPr>
    </w:p>
    <w:p w14:paraId="6BC5C277" w14:textId="77777777" w:rsidR="001E1D8D" w:rsidRDefault="001E1D8D" w:rsidP="00A85629">
      <w:pPr>
        <w:spacing w:before="0" w:after="120"/>
        <w:jc w:val="both"/>
        <w:rPr>
          <w:rFonts w:ascii="Calibri" w:hAnsi="Calibri" w:cs="Calibri"/>
          <w:b/>
          <w:sz w:val="22"/>
        </w:rPr>
      </w:pPr>
    </w:p>
    <w:p w14:paraId="604C823F" w14:textId="77777777" w:rsidR="001E1D8D" w:rsidRDefault="001E1D8D" w:rsidP="00A85629">
      <w:pPr>
        <w:spacing w:before="0" w:after="120"/>
        <w:jc w:val="both"/>
        <w:rPr>
          <w:rFonts w:ascii="Calibri" w:hAnsi="Calibri" w:cs="Calibri"/>
          <w:b/>
          <w:sz w:val="22"/>
        </w:rPr>
      </w:pPr>
    </w:p>
    <w:p w14:paraId="59D627E2" w14:textId="77777777" w:rsidR="001E1D8D" w:rsidRDefault="001E1D8D" w:rsidP="00A85629">
      <w:pPr>
        <w:spacing w:before="0" w:after="120"/>
        <w:jc w:val="both"/>
        <w:rPr>
          <w:rFonts w:ascii="Calibri" w:hAnsi="Calibri" w:cs="Calibri"/>
          <w:b/>
          <w:sz w:val="22"/>
        </w:rPr>
      </w:pPr>
    </w:p>
    <w:p w14:paraId="2ABE2122" w14:textId="77777777" w:rsidR="001E1D8D" w:rsidRDefault="001E1D8D" w:rsidP="00A85629">
      <w:pPr>
        <w:spacing w:before="0" w:after="120"/>
        <w:jc w:val="both"/>
        <w:rPr>
          <w:rFonts w:ascii="Calibri" w:hAnsi="Calibri" w:cs="Calibri"/>
          <w:b/>
          <w:sz w:val="22"/>
        </w:rPr>
      </w:pPr>
    </w:p>
    <w:p w14:paraId="255E112B" w14:textId="77777777" w:rsidR="001E1D8D" w:rsidRDefault="001E1D8D" w:rsidP="00A85629">
      <w:pPr>
        <w:spacing w:before="0" w:after="120"/>
        <w:jc w:val="both"/>
        <w:rPr>
          <w:rFonts w:ascii="Calibri" w:hAnsi="Calibri" w:cs="Calibri"/>
          <w:b/>
          <w:sz w:val="22"/>
        </w:rPr>
      </w:pPr>
    </w:p>
    <w:p w14:paraId="41EE0F1D" w14:textId="77777777" w:rsidR="001E1D8D" w:rsidRDefault="001E1D8D" w:rsidP="00A85629">
      <w:pPr>
        <w:spacing w:before="0" w:after="120"/>
        <w:jc w:val="both"/>
        <w:rPr>
          <w:rFonts w:ascii="Calibri" w:hAnsi="Calibri" w:cs="Calibri"/>
          <w:b/>
          <w:sz w:val="22"/>
        </w:rPr>
      </w:pPr>
    </w:p>
    <w:p w14:paraId="359A9057" w14:textId="77777777" w:rsidR="001E1D8D" w:rsidRDefault="001E1D8D" w:rsidP="00A85629">
      <w:pPr>
        <w:spacing w:before="0" w:after="120"/>
        <w:jc w:val="both"/>
        <w:rPr>
          <w:rFonts w:ascii="Calibri" w:hAnsi="Calibri" w:cs="Calibri"/>
          <w:b/>
          <w:sz w:val="22"/>
        </w:rPr>
      </w:pPr>
    </w:p>
    <w:p w14:paraId="6A44D7BA" w14:textId="77777777" w:rsidR="001E1D8D" w:rsidRDefault="001E1D8D" w:rsidP="00A85629">
      <w:pPr>
        <w:spacing w:before="0" w:after="120"/>
        <w:jc w:val="both"/>
        <w:rPr>
          <w:rFonts w:ascii="Calibri" w:hAnsi="Calibri" w:cs="Calibri"/>
          <w:b/>
          <w:sz w:val="22"/>
        </w:rPr>
      </w:pPr>
    </w:p>
    <w:p w14:paraId="33786B89" w14:textId="77777777" w:rsidR="001E1D8D" w:rsidRDefault="001E1D8D" w:rsidP="00A85629">
      <w:pPr>
        <w:spacing w:before="0" w:after="120"/>
        <w:jc w:val="both"/>
        <w:rPr>
          <w:rFonts w:ascii="Calibri" w:hAnsi="Calibri" w:cs="Calibri"/>
          <w:b/>
          <w:sz w:val="22"/>
        </w:rPr>
      </w:pPr>
    </w:p>
    <w:p w14:paraId="702E6735" w14:textId="74D4A097" w:rsidR="00B358DC" w:rsidRPr="00B358DC" w:rsidRDefault="00E37C3B" w:rsidP="0049408B">
      <w:pPr>
        <w:spacing w:before="0" w:after="120"/>
        <w:jc w:val="center"/>
        <w:rPr>
          <w:rFonts w:ascii="Calibri" w:hAnsi="Calibri" w:cs="Calibri"/>
          <w:i/>
          <w:sz w:val="20"/>
          <w:szCs w:val="20"/>
        </w:rPr>
      </w:pPr>
      <w:r>
        <w:rPr>
          <w:rFonts w:ascii="Calibri" w:hAnsi="Calibri" w:cs="Calibri"/>
          <w:i/>
          <w:sz w:val="20"/>
          <w:szCs w:val="20"/>
        </w:rPr>
        <w:t>4.2.</w:t>
      </w:r>
      <w:r w:rsidR="00F82D7D">
        <w:rPr>
          <w:rFonts w:ascii="Calibri" w:hAnsi="Calibri" w:cs="Calibri"/>
          <w:i/>
          <w:sz w:val="20"/>
          <w:szCs w:val="20"/>
        </w:rPr>
        <w:t> </w:t>
      </w:r>
      <w:r w:rsidR="00B358DC" w:rsidRPr="00B358DC">
        <w:rPr>
          <w:rFonts w:ascii="Calibri" w:hAnsi="Calibri" w:cs="Calibri"/>
          <w:i/>
          <w:sz w:val="20"/>
          <w:szCs w:val="20"/>
        </w:rPr>
        <w:t xml:space="preserve">attēls. </w:t>
      </w:r>
      <w:r w:rsidR="00B358DC" w:rsidRPr="00B358DC">
        <w:rPr>
          <w:rFonts w:ascii="Calibri" w:hAnsi="Calibri" w:cs="Calibri"/>
          <w:b/>
          <w:i/>
          <w:sz w:val="20"/>
          <w:szCs w:val="20"/>
        </w:rPr>
        <w:t>Sugām bagāta ganība ar labi izteiktu ganību mikroreljefa struktūru un ar raksturīgām sugām dabas parkā “Dvietes paliene”</w:t>
      </w:r>
      <w:r w:rsidR="00F82D7D">
        <w:rPr>
          <w:rFonts w:ascii="Calibri" w:hAnsi="Calibri" w:cs="Calibri"/>
          <w:i/>
          <w:sz w:val="20"/>
          <w:szCs w:val="20"/>
        </w:rPr>
        <w:t xml:space="preserve"> (Foto: D. </w:t>
      </w:r>
      <w:r w:rsidR="00B358DC" w:rsidRPr="00B358DC">
        <w:rPr>
          <w:rFonts w:ascii="Calibri" w:hAnsi="Calibri" w:cs="Calibri"/>
          <w:i/>
          <w:sz w:val="20"/>
          <w:szCs w:val="20"/>
        </w:rPr>
        <w:t>Krasnopoļska)</w:t>
      </w:r>
    </w:p>
    <w:p w14:paraId="45B0DEE8" w14:textId="26C3BECE" w:rsidR="00A85629" w:rsidRPr="006A1728" w:rsidRDefault="00A85629" w:rsidP="00A85629">
      <w:pPr>
        <w:spacing w:before="0" w:after="120"/>
        <w:jc w:val="both"/>
        <w:rPr>
          <w:rFonts w:ascii="Calibri" w:hAnsi="Calibri" w:cs="Calibri"/>
          <w:b/>
          <w:sz w:val="22"/>
        </w:rPr>
      </w:pPr>
      <w:r w:rsidRPr="006A1728">
        <w:rPr>
          <w:rFonts w:ascii="Calibri" w:hAnsi="Calibri" w:cs="Calibri"/>
          <w:b/>
          <w:sz w:val="22"/>
        </w:rPr>
        <w:t>6410 Mitri zālāji periodiski izžūstošās augsnēs</w:t>
      </w:r>
    </w:p>
    <w:p w14:paraId="4474BC7C" w14:textId="55EF8E82" w:rsidR="00A85629" w:rsidRPr="006A1728" w:rsidRDefault="00A85629" w:rsidP="00A85629">
      <w:pPr>
        <w:spacing w:before="0" w:after="120"/>
        <w:jc w:val="both"/>
        <w:rPr>
          <w:rFonts w:ascii="Calibri" w:hAnsi="Calibri" w:cs="Calibri"/>
          <w:b/>
          <w:sz w:val="22"/>
        </w:rPr>
      </w:pPr>
      <w:r w:rsidRPr="006A1728">
        <w:rPr>
          <w:rFonts w:ascii="Calibri" w:hAnsi="Calibri" w:cs="Calibri"/>
          <w:sz w:val="22"/>
        </w:rPr>
        <w:t>Biotops konstatēts tikai dabas parka teritorijas austrumu daļā, uz dienvidiem no Dvietes ciema, aizņem 0,2</w:t>
      </w:r>
      <w:r w:rsidR="00F82D7D">
        <w:rPr>
          <w:rFonts w:ascii="Calibri" w:hAnsi="Calibri" w:cs="Calibri"/>
          <w:sz w:val="22"/>
        </w:rPr>
        <w:t> </w:t>
      </w:r>
      <w:r w:rsidRPr="006A1728">
        <w:rPr>
          <w:rFonts w:ascii="Calibri" w:hAnsi="Calibri" w:cs="Calibri"/>
          <w:sz w:val="22"/>
        </w:rPr>
        <w:t>% no teritorijas. Konstatēti četri pol</w:t>
      </w:r>
      <w:r w:rsidR="00150E88" w:rsidRPr="006A1728">
        <w:rPr>
          <w:rFonts w:ascii="Calibri" w:hAnsi="Calibri" w:cs="Calibri"/>
          <w:sz w:val="22"/>
        </w:rPr>
        <w:t>i</w:t>
      </w:r>
      <w:r w:rsidRPr="006A1728">
        <w:rPr>
          <w:rFonts w:ascii="Calibri" w:hAnsi="Calibri" w:cs="Calibri"/>
          <w:sz w:val="22"/>
        </w:rPr>
        <w:t xml:space="preserve">goni, kas visi atbilst biotopa ceturtajam variantam 6410_4 platlapju zālāji (bez izteiktas dominējošas sugas). Starp biežāk konstatētajām dabisko zālāju indikatorsugām ir ziemeļu madara </w:t>
      </w:r>
      <w:r w:rsidRPr="006A1728">
        <w:rPr>
          <w:rFonts w:ascii="Calibri" w:hAnsi="Calibri" w:cs="Calibri"/>
          <w:i/>
          <w:sz w:val="22"/>
        </w:rPr>
        <w:t>Galium boreale</w:t>
      </w:r>
      <w:r w:rsidRPr="006A1728">
        <w:rPr>
          <w:rFonts w:ascii="Calibri" w:hAnsi="Calibri" w:cs="Calibri"/>
          <w:sz w:val="22"/>
        </w:rPr>
        <w:t xml:space="preserve">, purva gandrene </w:t>
      </w:r>
      <w:r w:rsidRPr="006A1728">
        <w:rPr>
          <w:rFonts w:ascii="Calibri" w:hAnsi="Calibri" w:cs="Calibri"/>
          <w:i/>
          <w:sz w:val="22"/>
        </w:rPr>
        <w:t>Geranium palustre</w:t>
      </w:r>
      <w:r w:rsidRPr="006A1728">
        <w:rPr>
          <w:rFonts w:ascii="Calibri" w:hAnsi="Calibri" w:cs="Calibri"/>
          <w:sz w:val="22"/>
        </w:rPr>
        <w:t xml:space="preserve"> un sāres grīslis </w:t>
      </w:r>
      <w:r w:rsidRPr="006A1728">
        <w:rPr>
          <w:rFonts w:ascii="Calibri" w:hAnsi="Calibri" w:cs="Calibri"/>
          <w:i/>
          <w:sz w:val="22"/>
        </w:rPr>
        <w:t>Carex panicea</w:t>
      </w:r>
      <w:r w:rsidRPr="006A1728">
        <w:rPr>
          <w:rFonts w:ascii="Calibri" w:hAnsi="Calibri" w:cs="Calibri"/>
          <w:sz w:val="22"/>
        </w:rPr>
        <w:t xml:space="preserve">. Tajos dominējošās sugas ir parastā smilga </w:t>
      </w:r>
      <w:r w:rsidRPr="006A1728">
        <w:rPr>
          <w:rFonts w:ascii="Calibri" w:hAnsi="Calibri" w:cs="Calibri"/>
          <w:i/>
          <w:sz w:val="22"/>
        </w:rPr>
        <w:t>Agrostis tenuis</w:t>
      </w:r>
      <w:r w:rsidRPr="006A1728">
        <w:rPr>
          <w:rFonts w:ascii="Calibri" w:hAnsi="Calibri" w:cs="Calibri"/>
          <w:sz w:val="22"/>
        </w:rPr>
        <w:t xml:space="preserve">, vītolu staģe </w:t>
      </w:r>
      <w:r w:rsidRPr="006A1728">
        <w:rPr>
          <w:rFonts w:ascii="Calibri" w:hAnsi="Calibri" w:cs="Calibri"/>
          <w:i/>
          <w:sz w:val="22"/>
        </w:rPr>
        <w:t>Inula salicina</w:t>
      </w:r>
      <w:r w:rsidRPr="006A1728">
        <w:rPr>
          <w:rFonts w:ascii="Calibri" w:hAnsi="Calibri" w:cs="Calibri"/>
          <w:sz w:val="22"/>
        </w:rPr>
        <w:t xml:space="preserve">, purva skarene </w:t>
      </w:r>
      <w:r w:rsidRPr="006A1728">
        <w:rPr>
          <w:rFonts w:ascii="Calibri" w:hAnsi="Calibri" w:cs="Calibri"/>
          <w:i/>
          <w:sz w:val="22"/>
        </w:rPr>
        <w:t>Poa palustris</w:t>
      </w:r>
      <w:r w:rsidRPr="006A1728">
        <w:rPr>
          <w:rFonts w:ascii="Calibri" w:hAnsi="Calibri" w:cs="Calibri"/>
          <w:sz w:val="22"/>
        </w:rPr>
        <w:t>. Visi zālāji ir applūstoši un visos ir augsta dabisko zālāju indikatorsugu sastopamība poligonā (60 – 100</w:t>
      </w:r>
      <w:r w:rsidR="00F82D7D">
        <w:rPr>
          <w:rFonts w:ascii="Calibri" w:hAnsi="Calibri" w:cs="Calibri"/>
          <w:sz w:val="22"/>
        </w:rPr>
        <w:t> </w:t>
      </w:r>
      <w:r w:rsidRPr="006A1728">
        <w:rPr>
          <w:rFonts w:ascii="Calibri" w:hAnsi="Calibri" w:cs="Calibri"/>
          <w:sz w:val="22"/>
        </w:rPr>
        <w:t xml:space="preserve">%). </w:t>
      </w:r>
    </w:p>
    <w:p w14:paraId="032CA6E8" w14:textId="55A64645" w:rsidR="00131CF6" w:rsidRPr="006A1728" w:rsidRDefault="00131CF6" w:rsidP="00ED3CD3">
      <w:pPr>
        <w:spacing w:before="0" w:after="120"/>
        <w:jc w:val="both"/>
        <w:rPr>
          <w:rFonts w:ascii="Calibri" w:hAnsi="Calibri" w:cs="Calibri"/>
          <w:b/>
          <w:sz w:val="22"/>
        </w:rPr>
      </w:pPr>
      <w:r w:rsidRPr="006A1728">
        <w:rPr>
          <w:rFonts w:ascii="Calibri" w:hAnsi="Calibri" w:cs="Calibri"/>
          <w:b/>
          <w:sz w:val="22"/>
        </w:rPr>
        <w:t>6430 Eitrofas augsto lakstaugu audzes</w:t>
      </w:r>
    </w:p>
    <w:p w14:paraId="0187A0C2" w14:textId="6061EB2C" w:rsidR="00390147" w:rsidRPr="006A1728" w:rsidRDefault="00A85629" w:rsidP="00A85629">
      <w:pPr>
        <w:spacing w:before="0" w:after="120"/>
        <w:jc w:val="both"/>
        <w:rPr>
          <w:rFonts w:ascii="Calibri" w:hAnsi="Calibri" w:cs="Calibri"/>
          <w:sz w:val="22"/>
        </w:rPr>
      </w:pPr>
      <w:r w:rsidRPr="006A1728">
        <w:rPr>
          <w:rFonts w:ascii="Calibri" w:hAnsi="Calibri" w:cs="Calibri"/>
          <w:color w:val="000000"/>
          <w:sz w:val="22"/>
        </w:rPr>
        <w:t>Eitrofas augsto lakstaugu audzes</w:t>
      </w:r>
      <w:r w:rsidRPr="006A1728">
        <w:rPr>
          <w:rFonts w:ascii="Calibri" w:hAnsi="Calibri" w:cs="Calibri"/>
          <w:sz w:val="22"/>
        </w:rPr>
        <w:t xml:space="preserve"> parasti nav apsaimniekotas, biotopu uztur viļņu un straumes darbība. Dabas parkā sastopams šī biotopa krastmalu variants 6430_1, šaurā joslā gar Dvietes upes labo krastu starp diviem ezeriem Skuķu un Dvietes. Aizņem 0,0</w:t>
      </w:r>
      <w:r w:rsidR="00107354">
        <w:rPr>
          <w:rFonts w:ascii="Calibri" w:hAnsi="Calibri" w:cs="Calibri"/>
          <w:sz w:val="22"/>
        </w:rPr>
        <w:t>5</w:t>
      </w:r>
      <w:r w:rsidR="00F82D7D">
        <w:rPr>
          <w:rFonts w:ascii="Calibri" w:hAnsi="Calibri" w:cs="Calibri"/>
          <w:sz w:val="22"/>
        </w:rPr>
        <w:t> </w:t>
      </w:r>
      <w:r w:rsidRPr="006A1728">
        <w:rPr>
          <w:rFonts w:ascii="Calibri" w:hAnsi="Calibri" w:cs="Calibri"/>
          <w:sz w:val="22"/>
        </w:rPr>
        <w:t xml:space="preserve">% no dabas parka teritorijas. Dominē purvāja ciesa </w:t>
      </w:r>
      <w:r w:rsidRPr="006A1728">
        <w:rPr>
          <w:rFonts w:ascii="Calibri" w:hAnsi="Calibri" w:cs="Calibri"/>
          <w:i/>
          <w:sz w:val="22"/>
        </w:rPr>
        <w:t>Calamagrostis canescens</w:t>
      </w:r>
      <w:r w:rsidRPr="006A1728">
        <w:rPr>
          <w:rFonts w:ascii="Calibri" w:hAnsi="Calibri" w:cs="Calibri"/>
          <w:sz w:val="22"/>
        </w:rPr>
        <w:t xml:space="preserve">, kā arī parastā vīgrieze </w:t>
      </w:r>
      <w:r w:rsidRPr="006A1728">
        <w:rPr>
          <w:rFonts w:ascii="Calibri" w:hAnsi="Calibri" w:cs="Calibri"/>
          <w:i/>
          <w:sz w:val="22"/>
        </w:rPr>
        <w:t>Filipendula ulmaria</w:t>
      </w:r>
      <w:r w:rsidRPr="006A1728">
        <w:rPr>
          <w:rFonts w:ascii="Calibri" w:hAnsi="Calibri" w:cs="Calibri"/>
          <w:sz w:val="22"/>
        </w:rPr>
        <w:t>, kas norāda uz m</w:t>
      </w:r>
      <w:r w:rsidR="00150E88" w:rsidRPr="006A1728">
        <w:rPr>
          <w:rFonts w:ascii="Calibri" w:hAnsi="Calibri" w:cs="Calibri"/>
          <w:sz w:val="22"/>
        </w:rPr>
        <w:t>a</w:t>
      </w:r>
      <w:r w:rsidRPr="006A1728">
        <w:rPr>
          <w:rFonts w:ascii="Calibri" w:hAnsi="Calibri" w:cs="Calibri"/>
          <w:sz w:val="22"/>
        </w:rPr>
        <w:t xml:space="preserve">zākām ūdens līmeņa svārstībām, sastopamas arī žoga dižtītenis </w:t>
      </w:r>
      <w:r w:rsidRPr="006A1728">
        <w:rPr>
          <w:rFonts w:ascii="Calibri" w:hAnsi="Calibri" w:cs="Calibri"/>
          <w:i/>
          <w:sz w:val="22"/>
        </w:rPr>
        <w:t>Calystegia sepium</w:t>
      </w:r>
      <w:r w:rsidRPr="006A1728">
        <w:rPr>
          <w:rFonts w:ascii="Calibri" w:hAnsi="Calibri" w:cs="Calibri"/>
          <w:sz w:val="22"/>
        </w:rPr>
        <w:t xml:space="preserve">, Eiropas vija </w:t>
      </w:r>
      <w:r w:rsidRPr="006A1728">
        <w:rPr>
          <w:rFonts w:ascii="Calibri" w:hAnsi="Calibri" w:cs="Calibri"/>
          <w:i/>
          <w:sz w:val="22"/>
        </w:rPr>
        <w:t>Cuscuta europaea</w:t>
      </w:r>
      <w:r w:rsidRPr="006A1728">
        <w:rPr>
          <w:rFonts w:ascii="Calibri" w:hAnsi="Calibri" w:cs="Calibri"/>
          <w:sz w:val="22"/>
        </w:rPr>
        <w:t xml:space="preserve">, dižzirdzene </w:t>
      </w:r>
      <w:r w:rsidRPr="006A1728">
        <w:rPr>
          <w:rFonts w:ascii="Calibri" w:hAnsi="Calibri" w:cs="Calibri"/>
          <w:i/>
          <w:sz w:val="22"/>
        </w:rPr>
        <w:t>Angelica archangelica</w:t>
      </w:r>
      <w:r w:rsidRPr="006A1728">
        <w:rPr>
          <w:rFonts w:ascii="Calibri" w:hAnsi="Calibri" w:cs="Calibri"/>
          <w:sz w:val="22"/>
        </w:rPr>
        <w:t xml:space="preserve">, vītolu vējmietiņš </w:t>
      </w:r>
      <w:r w:rsidRPr="006A1728">
        <w:rPr>
          <w:rFonts w:ascii="Calibri" w:hAnsi="Calibri" w:cs="Calibri"/>
          <w:i/>
          <w:sz w:val="22"/>
        </w:rPr>
        <w:t>Lythrum salicaria</w:t>
      </w:r>
      <w:r w:rsidRPr="006A1728">
        <w:rPr>
          <w:rFonts w:ascii="Calibri" w:hAnsi="Calibri" w:cs="Calibri"/>
          <w:sz w:val="22"/>
        </w:rPr>
        <w:t xml:space="preserve">, garlapu veronika </w:t>
      </w:r>
      <w:r w:rsidRPr="006A1728">
        <w:rPr>
          <w:rFonts w:ascii="Calibri" w:hAnsi="Calibri" w:cs="Calibri"/>
          <w:i/>
          <w:sz w:val="22"/>
        </w:rPr>
        <w:t>Veronica longifolia</w:t>
      </w:r>
      <w:r w:rsidR="00F82D7D">
        <w:rPr>
          <w:rFonts w:ascii="Calibri" w:hAnsi="Calibri" w:cs="Calibri"/>
          <w:sz w:val="22"/>
        </w:rPr>
        <w:t xml:space="preserve"> u.c. Uz ma</w:t>
      </w:r>
      <w:r w:rsidRPr="006A1728">
        <w:rPr>
          <w:rFonts w:ascii="Calibri" w:hAnsi="Calibri" w:cs="Calibri"/>
          <w:sz w:val="22"/>
        </w:rPr>
        <w:t xml:space="preserve">zākām ūdens līmeņa svārstībām norāda arī apaugums ar krūmiem un kokiem. Gandrīz trešajā daļā no biotopa dominē ekspansīvas sugas – lielā nātre </w:t>
      </w:r>
      <w:r w:rsidRPr="006A1728">
        <w:rPr>
          <w:rFonts w:ascii="Calibri" w:hAnsi="Calibri" w:cs="Calibri"/>
          <w:i/>
          <w:sz w:val="22"/>
        </w:rPr>
        <w:t>Urtica dioica</w:t>
      </w:r>
      <w:r w:rsidRPr="006A1728">
        <w:rPr>
          <w:rFonts w:ascii="Calibri" w:hAnsi="Calibri" w:cs="Calibri"/>
          <w:sz w:val="22"/>
        </w:rPr>
        <w:t xml:space="preserve"> un parastā niedre </w:t>
      </w:r>
      <w:r w:rsidRPr="006A1728">
        <w:rPr>
          <w:rFonts w:ascii="Calibri" w:hAnsi="Calibri" w:cs="Calibri"/>
          <w:i/>
          <w:sz w:val="22"/>
        </w:rPr>
        <w:t>Phragmites australis</w:t>
      </w:r>
      <w:r w:rsidRPr="006A1728">
        <w:rPr>
          <w:rFonts w:ascii="Calibri" w:hAnsi="Calibri" w:cs="Calibri"/>
          <w:sz w:val="22"/>
        </w:rPr>
        <w:t xml:space="preserve">, kas norāda uz ūdens piesārņojumu ar organiskām vielām un upes krastu eitrofikāciju. Nelielā daudzumā ir arī sastopama invazīvā suga – adatainais dzeloņgurķis </w:t>
      </w:r>
      <w:r w:rsidRPr="006A1728">
        <w:rPr>
          <w:rFonts w:ascii="Calibri" w:hAnsi="Calibri" w:cs="Calibri"/>
          <w:i/>
          <w:sz w:val="22"/>
        </w:rPr>
        <w:t>Echinocystis lobata</w:t>
      </w:r>
      <w:r w:rsidRPr="006A1728">
        <w:rPr>
          <w:rFonts w:ascii="Calibri" w:hAnsi="Calibri" w:cs="Calibri"/>
          <w:sz w:val="22"/>
        </w:rPr>
        <w:t xml:space="preserve">. </w:t>
      </w:r>
    </w:p>
    <w:p w14:paraId="68145DD5" w14:textId="1B4A03FC" w:rsidR="00A85629" w:rsidRPr="006A1728" w:rsidRDefault="00A85629" w:rsidP="00A85629">
      <w:pPr>
        <w:spacing w:before="0" w:after="120"/>
        <w:jc w:val="both"/>
        <w:rPr>
          <w:rFonts w:ascii="Calibri" w:hAnsi="Calibri" w:cs="Calibri"/>
          <w:sz w:val="22"/>
          <w:highlight w:val="yellow"/>
        </w:rPr>
      </w:pPr>
      <w:r w:rsidRPr="006A1728">
        <w:rPr>
          <w:rFonts w:ascii="Calibri" w:hAnsi="Calibri" w:cs="Calibri"/>
          <w:sz w:val="22"/>
        </w:rPr>
        <w:t>Dabiskie procesi nav tik intensīvi, lai uzturētu biotopu labā stāvoklī, ir vēlams atjaunot apsaimniekošanu, kombinējot pļaušanu ar ganīšanu.</w:t>
      </w:r>
    </w:p>
    <w:p w14:paraId="1657E177" w14:textId="7E6FABB0" w:rsidR="00131CF6" w:rsidRPr="006A1728" w:rsidRDefault="00131CF6" w:rsidP="00ED3CD3">
      <w:pPr>
        <w:spacing w:before="0" w:after="120"/>
        <w:jc w:val="both"/>
        <w:rPr>
          <w:rFonts w:ascii="Calibri" w:hAnsi="Calibri" w:cs="Calibri"/>
          <w:b/>
          <w:sz w:val="22"/>
        </w:rPr>
      </w:pPr>
      <w:r w:rsidRPr="006A1728">
        <w:rPr>
          <w:rFonts w:ascii="Calibri" w:hAnsi="Calibri" w:cs="Calibri"/>
          <w:b/>
          <w:sz w:val="22"/>
        </w:rPr>
        <w:t>6450 Palieņu zālāji</w:t>
      </w:r>
    </w:p>
    <w:p w14:paraId="47587043" w14:textId="404A2577" w:rsidR="00131CF6" w:rsidRPr="006A1728" w:rsidRDefault="00131CF6" w:rsidP="00ED3CD3">
      <w:pPr>
        <w:spacing w:before="0" w:after="120"/>
        <w:jc w:val="both"/>
        <w:rPr>
          <w:rFonts w:ascii="Calibri" w:hAnsi="Calibri" w:cs="Calibri"/>
          <w:sz w:val="22"/>
        </w:rPr>
      </w:pPr>
      <w:r w:rsidRPr="006A1728">
        <w:rPr>
          <w:rFonts w:ascii="Calibri" w:hAnsi="Calibri" w:cs="Calibri"/>
          <w:sz w:val="22"/>
        </w:rPr>
        <w:t xml:space="preserve">Palieņu zālāji ir viena no galvenajām vērtībām dabas parka teritorijā. Zālājiem raksturīgi lieli vienlaidus sasaistīti poligoni, bieži veido kompleksus ar citiem aizsargājamiem biotopiem. Palieņu zālāji aizņem </w:t>
      </w:r>
      <w:r w:rsidR="00BA18FB" w:rsidRPr="006A1728">
        <w:rPr>
          <w:rFonts w:ascii="Calibri" w:hAnsi="Calibri" w:cs="Calibri"/>
          <w:sz w:val="22"/>
        </w:rPr>
        <w:t>136</w:t>
      </w:r>
      <w:r w:rsidR="008F62EE">
        <w:rPr>
          <w:rFonts w:ascii="Calibri" w:hAnsi="Calibri" w:cs="Calibri"/>
          <w:sz w:val="22"/>
        </w:rPr>
        <w:t>0</w:t>
      </w:r>
      <w:r w:rsidR="00BA18FB" w:rsidRPr="006A1728">
        <w:rPr>
          <w:rFonts w:ascii="Calibri" w:hAnsi="Calibri" w:cs="Calibri"/>
          <w:sz w:val="22"/>
        </w:rPr>
        <w:t>,</w:t>
      </w:r>
      <w:r w:rsidR="008E1177">
        <w:rPr>
          <w:rFonts w:ascii="Calibri" w:hAnsi="Calibri" w:cs="Calibri"/>
          <w:sz w:val="22"/>
        </w:rPr>
        <w:t>12</w:t>
      </w:r>
      <w:r w:rsidR="00F82D7D">
        <w:rPr>
          <w:rFonts w:ascii="Calibri" w:hAnsi="Calibri" w:cs="Calibri"/>
          <w:sz w:val="22"/>
        </w:rPr>
        <w:t> </w:t>
      </w:r>
      <w:r w:rsidR="00BA18FB" w:rsidRPr="006A1728">
        <w:rPr>
          <w:rFonts w:ascii="Calibri" w:hAnsi="Calibri" w:cs="Calibri"/>
          <w:sz w:val="22"/>
        </w:rPr>
        <w:t xml:space="preserve">ha jeb </w:t>
      </w:r>
      <w:r w:rsidRPr="006A1728">
        <w:rPr>
          <w:rFonts w:ascii="Calibri" w:hAnsi="Calibri" w:cs="Calibri"/>
          <w:sz w:val="22"/>
        </w:rPr>
        <w:t>27,</w:t>
      </w:r>
      <w:r w:rsidR="00BD06AB">
        <w:rPr>
          <w:rFonts w:ascii="Calibri" w:hAnsi="Calibri" w:cs="Calibri"/>
          <w:sz w:val="22"/>
        </w:rPr>
        <w:t>3</w:t>
      </w:r>
      <w:r w:rsidR="00F82D7D">
        <w:rPr>
          <w:rFonts w:ascii="Calibri" w:hAnsi="Calibri" w:cs="Calibri"/>
          <w:sz w:val="22"/>
        </w:rPr>
        <w:t> </w:t>
      </w:r>
      <w:r w:rsidRPr="006A1728">
        <w:rPr>
          <w:rFonts w:ascii="Calibri" w:hAnsi="Calibri" w:cs="Calibri"/>
          <w:sz w:val="22"/>
        </w:rPr>
        <w:t>% no dabas parka teritorijas.</w:t>
      </w:r>
    </w:p>
    <w:p w14:paraId="26D7A6B0" w14:textId="550AABF8" w:rsidR="00131CF6" w:rsidRPr="006A1728" w:rsidRDefault="00131CF6" w:rsidP="00ED3CD3">
      <w:pPr>
        <w:spacing w:before="0" w:after="120"/>
        <w:jc w:val="both"/>
        <w:rPr>
          <w:rFonts w:ascii="Calibri" w:hAnsi="Calibri" w:cs="Calibri"/>
          <w:sz w:val="22"/>
        </w:rPr>
      </w:pPr>
      <w:r w:rsidRPr="006A1728">
        <w:rPr>
          <w:rFonts w:ascii="Calibri" w:hAnsi="Calibri" w:cs="Calibri"/>
          <w:sz w:val="22"/>
        </w:rPr>
        <w:t xml:space="preserve">Palienēs nozīmīgs uzturošs faktors ir pali. Palu darbība rada daudzveidīgus mainīgus augsnes mitruma un auglības apstākļus. Dabas parkā lielās platībās sastopami šī biotopa </w:t>
      </w:r>
      <w:r w:rsidR="00534F5B" w:rsidRPr="006A1728">
        <w:rPr>
          <w:rFonts w:ascii="Calibri" w:hAnsi="Calibri" w:cs="Calibri"/>
          <w:sz w:val="22"/>
        </w:rPr>
        <w:t>augsto grīšļu zālāju variants 6450_1 un platla</w:t>
      </w:r>
      <w:r w:rsidR="00F82D7D">
        <w:rPr>
          <w:rFonts w:ascii="Calibri" w:hAnsi="Calibri" w:cs="Calibri"/>
          <w:sz w:val="22"/>
        </w:rPr>
        <w:t>pju variants 6450_3, mazākās pla</w:t>
      </w:r>
      <w:r w:rsidR="00534F5B" w:rsidRPr="006A1728">
        <w:rPr>
          <w:rFonts w:ascii="Calibri" w:hAnsi="Calibri" w:cs="Calibri"/>
          <w:sz w:val="22"/>
        </w:rPr>
        <w:t>tībās sastopams arī biotopa pļavas lapsastes variants 6450_2.</w:t>
      </w:r>
      <w:r w:rsidRPr="006A1728">
        <w:rPr>
          <w:rFonts w:ascii="Calibri" w:hAnsi="Calibri" w:cs="Calibri"/>
          <w:sz w:val="22"/>
        </w:rPr>
        <w:t xml:space="preserve"> </w:t>
      </w:r>
    </w:p>
    <w:p w14:paraId="7B2BCB6B" w14:textId="5E7FCFB0" w:rsidR="00390147" w:rsidRPr="006A1728" w:rsidRDefault="00390147" w:rsidP="00390147">
      <w:pPr>
        <w:spacing w:before="0" w:after="120"/>
        <w:jc w:val="both"/>
        <w:rPr>
          <w:rFonts w:ascii="Calibri" w:hAnsi="Calibri" w:cs="Calibri"/>
          <w:sz w:val="22"/>
        </w:rPr>
      </w:pPr>
      <w:r w:rsidRPr="006A1728">
        <w:rPr>
          <w:rFonts w:ascii="Calibri" w:hAnsi="Calibri" w:cs="Calibri"/>
          <w:sz w:val="22"/>
        </w:rPr>
        <w:lastRenderedPageBreak/>
        <w:t xml:space="preserve">Lielākās platībās sastopams biotopa pirmais variants, kam raksturīgi liela auguma grīšļi un graudzāles. Grīšļu audzēs parasti dominē viena vai divas sugas – slaidais grīslis </w:t>
      </w:r>
      <w:r w:rsidRPr="006A1728">
        <w:rPr>
          <w:rFonts w:ascii="Calibri" w:hAnsi="Calibri" w:cs="Calibri"/>
          <w:i/>
          <w:sz w:val="22"/>
        </w:rPr>
        <w:t>Carex acuta</w:t>
      </w:r>
      <w:r w:rsidRPr="006A1728">
        <w:rPr>
          <w:rFonts w:ascii="Calibri" w:hAnsi="Calibri" w:cs="Calibri"/>
          <w:sz w:val="22"/>
        </w:rPr>
        <w:t xml:space="preserve">, pūslīšu grīslis </w:t>
      </w:r>
      <w:r w:rsidRPr="006A1728">
        <w:rPr>
          <w:rFonts w:ascii="Calibri" w:hAnsi="Calibri" w:cs="Calibri"/>
          <w:i/>
          <w:sz w:val="22"/>
        </w:rPr>
        <w:t>Carex vesicaria</w:t>
      </w:r>
      <w:r w:rsidRPr="006A1728">
        <w:rPr>
          <w:rFonts w:ascii="Calibri" w:hAnsi="Calibri" w:cs="Calibri"/>
          <w:sz w:val="22"/>
        </w:rPr>
        <w:t xml:space="preserve">, no graudzālēm parastais miežubrālis </w:t>
      </w:r>
      <w:r w:rsidRPr="006A1728">
        <w:rPr>
          <w:rFonts w:ascii="Calibri" w:hAnsi="Calibri" w:cs="Calibri"/>
          <w:i/>
          <w:sz w:val="22"/>
        </w:rPr>
        <w:t>Phalaroides arundinacea</w:t>
      </w:r>
      <w:r w:rsidRPr="006A1728">
        <w:rPr>
          <w:rFonts w:ascii="Calibri" w:hAnsi="Calibri" w:cs="Calibri"/>
          <w:sz w:val="22"/>
        </w:rPr>
        <w:t xml:space="preserve">, iesirmā ciesa </w:t>
      </w:r>
      <w:r w:rsidRPr="006A1728">
        <w:rPr>
          <w:rFonts w:ascii="Calibri" w:hAnsi="Calibri" w:cs="Calibri"/>
          <w:i/>
          <w:sz w:val="22"/>
        </w:rPr>
        <w:t>Calamagrostis canescens</w:t>
      </w:r>
      <w:r w:rsidRPr="006A1728">
        <w:rPr>
          <w:rFonts w:ascii="Calibri" w:hAnsi="Calibri" w:cs="Calibri"/>
          <w:sz w:val="22"/>
        </w:rPr>
        <w:t xml:space="preserve">. </w:t>
      </w:r>
      <w:r w:rsidR="003F6DC5" w:rsidRPr="006A1728">
        <w:rPr>
          <w:rFonts w:ascii="Calibri" w:hAnsi="Calibri" w:cs="Calibri"/>
          <w:sz w:val="22"/>
        </w:rPr>
        <w:t xml:space="preserve">Biotopa otrajam variantam raksturīgas augstās graudzāles – pļavas lapsaste </w:t>
      </w:r>
      <w:r w:rsidR="003F6DC5" w:rsidRPr="006A1728">
        <w:rPr>
          <w:rFonts w:ascii="Calibri" w:hAnsi="Calibri" w:cs="Calibri"/>
          <w:i/>
          <w:sz w:val="22"/>
        </w:rPr>
        <w:t>Alopecurus pratensis</w:t>
      </w:r>
      <w:r w:rsidR="003F6DC5" w:rsidRPr="006A1728">
        <w:rPr>
          <w:rFonts w:ascii="Calibri" w:hAnsi="Calibri" w:cs="Calibri"/>
          <w:sz w:val="22"/>
        </w:rPr>
        <w:t xml:space="preserve">, purva skarene </w:t>
      </w:r>
      <w:r w:rsidR="003F6DC5" w:rsidRPr="006A1728">
        <w:rPr>
          <w:rFonts w:ascii="Calibri" w:hAnsi="Calibri" w:cs="Calibri"/>
          <w:i/>
          <w:sz w:val="22"/>
        </w:rPr>
        <w:t>Poa palustris</w:t>
      </w:r>
      <w:r w:rsidR="003F6DC5" w:rsidRPr="006A1728">
        <w:rPr>
          <w:rFonts w:ascii="Calibri" w:hAnsi="Calibri" w:cs="Calibri"/>
          <w:sz w:val="22"/>
        </w:rPr>
        <w:t xml:space="preserve">, parastā skarene </w:t>
      </w:r>
      <w:r w:rsidR="003F6DC5" w:rsidRPr="006A1728">
        <w:rPr>
          <w:rFonts w:ascii="Calibri" w:hAnsi="Calibri" w:cs="Calibri"/>
          <w:i/>
          <w:sz w:val="22"/>
        </w:rPr>
        <w:t>Poa triviale</w:t>
      </w:r>
      <w:r w:rsidR="003F6DC5" w:rsidRPr="006A1728">
        <w:rPr>
          <w:rFonts w:ascii="Calibri" w:hAnsi="Calibri" w:cs="Calibri"/>
          <w:sz w:val="22"/>
        </w:rPr>
        <w:t xml:space="preserve">. </w:t>
      </w:r>
      <w:r w:rsidRPr="006A1728">
        <w:rPr>
          <w:rFonts w:ascii="Calibri" w:hAnsi="Calibri" w:cs="Calibri"/>
          <w:sz w:val="22"/>
        </w:rPr>
        <w:t xml:space="preserve">Biotopa trešais variants ir sugām bagātāks, biežāk sastopamas sugas – parastā ciņusmilga </w:t>
      </w:r>
      <w:r w:rsidRPr="006A1728">
        <w:rPr>
          <w:rFonts w:ascii="Calibri" w:hAnsi="Calibri" w:cs="Calibri"/>
          <w:i/>
          <w:sz w:val="22"/>
        </w:rPr>
        <w:t>Deschampsia cespitosa</w:t>
      </w:r>
      <w:r w:rsidRPr="006A1728">
        <w:rPr>
          <w:rFonts w:ascii="Calibri" w:hAnsi="Calibri" w:cs="Calibri"/>
          <w:sz w:val="22"/>
        </w:rPr>
        <w:t xml:space="preserve">, divrindu grīslis </w:t>
      </w:r>
      <w:r w:rsidRPr="006A1728">
        <w:rPr>
          <w:rFonts w:ascii="Calibri" w:hAnsi="Calibri" w:cs="Calibri"/>
          <w:i/>
          <w:sz w:val="22"/>
        </w:rPr>
        <w:t>Carex disticha</w:t>
      </w:r>
      <w:r w:rsidRPr="006A1728">
        <w:rPr>
          <w:rFonts w:ascii="Calibri" w:hAnsi="Calibri" w:cs="Calibri"/>
          <w:sz w:val="22"/>
        </w:rPr>
        <w:t xml:space="preserve">, liela nozīme arī mitrumu mīlošiem divdīgļlapjiem </w:t>
      </w:r>
      <w:r w:rsidR="00F82D7D">
        <w:rPr>
          <w:rFonts w:ascii="Calibri" w:hAnsi="Calibri" w:cs="Calibri"/>
          <w:sz w:val="22"/>
        </w:rPr>
        <w:t>–</w:t>
      </w:r>
      <w:r w:rsidRPr="006A1728">
        <w:rPr>
          <w:rFonts w:ascii="Calibri" w:hAnsi="Calibri" w:cs="Calibri"/>
          <w:sz w:val="22"/>
        </w:rPr>
        <w:t xml:space="preserve"> pļavas bitenei </w:t>
      </w:r>
      <w:r w:rsidRPr="006A1728">
        <w:rPr>
          <w:rFonts w:ascii="Calibri" w:hAnsi="Calibri" w:cs="Calibri"/>
          <w:i/>
          <w:sz w:val="22"/>
        </w:rPr>
        <w:t>Geum rivale</w:t>
      </w:r>
      <w:r w:rsidRPr="006A1728">
        <w:rPr>
          <w:rFonts w:ascii="Calibri" w:hAnsi="Calibri" w:cs="Calibri"/>
          <w:sz w:val="22"/>
        </w:rPr>
        <w:t xml:space="preserve">, parastajai vīgriezei </w:t>
      </w:r>
      <w:r w:rsidRPr="006A1728">
        <w:rPr>
          <w:rFonts w:ascii="Calibri" w:hAnsi="Calibri" w:cs="Calibri"/>
          <w:i/>
          <w:sz w:val="22"/>
        </w:rPr>
        <w:t>Filipendula ulmaria</w:t>
      </w:r>
      <w:r w:rsidRPr="006A1728">
        <w:rPr>
          <w:rFonts w:ascii="Calibri" w:hAnsi="Calibri" w:cs="Calibri"/>
          <w:sz w:val="22"/>
        </w:rPr>
        <w:t xml:space="preserve"> u.c.</w:t>
      </w:r>
    </w:p>
    <w:p w14:paraId="3FFA57B1" w14:textId="2B1DDE07" w:rsidR="00390147" w:rsidRPr="006A1728" w:rsidRDefault="00390147" w:rsidP="00390147">
      <w:pPr>
        <w:spacing w:before="0" w:after="120"/>
        <w:jc w:val="both"/>
        <w:rPr>
          <w:rFonts w:ascii="Calibri" w:hAnsi="Calibri" w:cs="Calibri"/>
          <w:sz w:val="22"/>
        </w:rPr>
      </w:pPr>
      <w:r w:rsidRPr="006A1728">
        <w:rPr>
          <w:rFonts w:ascii="Calibri" w:hAnsi="Calibri" w:cs="Calibri"/>
          <w:sz w:val="22"/>
        </w:rPr>
        <w:t xml:space="preserve">Palieņu zālāji dabas parka teritorijā ir nozīmīga dzīvotne vairākām aizsargājamām augu sugām, samērā bieži sastopama manīgā knīdija </w:t>
      </w:r>
      <w:r w:rsidRPr="006A1728">
        <w:rPr>
          <w:rFonts w:ascii="Calibri" w:hAnsi="Calibri" w:cs="Calibri"/>
          <w:i/>
          <w:sz w:val="22"/>
        </w:rPr>
        <w:t>Cnidium dubium</w:t>
      </w:r>
      <w:r w:rsidRPr="006A1728">
        <w:rPr>
          <w:rFonts w:ascii="Calibri" w:hAnsi="Calibri" w:cs="Calibri"/>
          <w:sz w:val="22"/>
        </w:rPr>
        <w:t xml:space="preserve">, kā arī Sibīrijas skalbe </w:t>
      </w:r>
      <w:r w:rsidRPr="006A1728">
        <w:rPr>
          <w:rFonts w:ascii="Calibri" w:hAnsi="Calibri" w:cs="Calibri"/>
          <w:i/>
          <w:sz w:val="22"/>
        </w:rPr>
        <w:t>Iris sibirica</w:t>
      </w:r>
      <w:r w:rsidRPr="006A1728">
        <w:rPr>
          <w:rFonts w:ascii="Calibri" w:hAnsi="Calibri" w:cs="Calibri"/>
          <w:sz w:val="22"/>
        </w:rPr>
        <w:t xml:space="preserve"> un jumstiņu gladiola </w:t>
      </w:r>
      <w:r w:rsidRPr="006A1728">
        <w:rPr>
          <w:rFonts w:ascii="Calibri" w:hAnsi="Calibri" w:cs="Calibri"/>
          <w:i/>
          <w:sz w:val="22"/>
        </w:rPr>
        <w:t>Gladiolus imbricatus</w:t>
      </w:r>
      <w:r w:rsidRPr="006A1728">
        <w:rPr>
          <w:rFonts w:ascii="Calibri" w:hAnsi="Calibri" w:cs="Calibri"/>
          <w:sz w:val="22"/>
        </w:rPr>
        <w:t xml:space="preserve">. </w:t>
      </w:r>
    </w:p>
    <w:p w14:paraId="6E83B041" w14:textId="3A065D25" w:rsidR="00270E76" w:rsidRPr="00E673DE" w:rsidRDefault="00390147" w:rsidP="00E673DE">
      <w:pPr>
        <w:spacing w:before="0" w:after="120"/>
        <w:jc w:val="both"/>
        <w:rPr>
          <w:rFonts w:ascii="Calibri" w:hAnsi="Calibri" w:cs="Calibri"/>
          <w:color w:val="000000"/>
          <w:sz w:val="22"/>
        </w:rPr>
      </w:pPr>
      <w:r w:rsidRPr="50CD0ACD">
        <w:rPr>
          <w:rFonts w:ascii="Calibri" w:hAnsi="Calibri" w:cs="Calibri"/>
          <w:sz w:val="22"/>
        </w:rPr>
        <w:t>Biotop</w:t>
      </w:r>
      <w:r w:rsidR="003F6DC5" w:rsidRPr="50CD0ACD">
        <w:rPr>
          <w:rFonts w:ascii="Calibri" w:hAnsi="Calibri" w:cs="Calibri"/>
          <w:sz w:val="22"/>
        </w:rPr>
        <w:t>a</w:t>
      </w:r>
      <w:r w:rsidRPr="50CD0ACD">
        <w:rPr>
          <w:rFonts w:ascii="Calibri" w:hAnsi="Calibri" w:cs="Calibri"/>
          <w:sz w:val="22"/>
        </w:rPr>
        <w:t xml:space="preserve"> kvalitāte dažāda. Neapsaimniekotas un pamestas palienes aizaug ar ekspansīvām sugām </w:t>
      </w:r>
      <w:r w:rsidR="00F82D7D">
        <w:rPr>
          <w:rFonts w:ascii="Calibri" w:hAnsi="Calibri" w:cs="Calibri"/>
          <w:sz w:val="22"/>
        </w:rPr>
        <w:t>–</w:t>
      </w:r>
      <w:r w:rsidRPr="50CD0ACD">
        <w:rPr>
          <w:rFonts w:ascii="Calibri" w:hAnsi="Calibri" w:cs="Calibri"/>
          <w:sz w:val="22"/>
        </w:rPr>
        <w:t xml:space="preserve"> ložņu vārpatu </w:t>
      </w:r>
      <w:r w:rsidRPr="7294525A">
        <w:rPr>
          <w:rFonts w:ascii="Calibri" w:hAnsi="Calibri" w:cs="Calibri"/>
          <w:i/>
          <w:iCs/>
          <w:sz w:val="22"/>
        </w:rPr>
        <w:t>Elytrigia repens</w:t>
      </w:r>
      <w:r w:rsidRPr="50CD0ACD">
        <w:rPr>
          <w:rFonts w:ascii="Calibri" w:hAnsi="Calibri" w:cs="Calibri"/>
          <w:sz w:val="22"/>
        </w:rPr>
        <w:t xml:space="preserve">, lielo nātri </w:t>
      </w:r>
      <w:r w:rsidRPr="7294525A">
        <w:rPr>
          <w:rFonts w:ascii="Calibri" w:hAnsi="Calibri" w:cs="Calibri"/>
          <w:i/>
          <w:iCs/>
          <w:sz w:val="22"/>
        </w:rPr>
        <w:t>Urtica dioica</w:t>
      </w:r>
      <w:r w:rsidRPr="50CD0ACD">
        <w:rPr>
          <w:rFonts w:ascii="Calibri" w:hAnsi="Calibri" w:cs="Calibri"/>
          <w:sz w:val="22"/>
        </w:rPr>
        <w:t xml:space="preserve">, tīruma usni </w:t>
      </w:r>
      <w:r w:rsidRPr="7294525A">
        <w:rPr>
          <w:rFonts w:ascii="Calibri" w:hAnsi="Calibri" w:cs="Calibri"/>
          <w:i/>
          <w:iCs/>
          <w:sz w:val="22"/>
        </w:rPr>
        <w:t>Cirsium arvense</w:t>
      </w:r>
      <w:r w:rsidRPr="50CD0ACD">
        <w:rPr>
          <w:rFonts w:ascii="Calibri" w:hAnsi="Calibri" w:cs="Calibri"/>
          <w:sz w:val="22"/>
        </w:rPr>
        <w:t xml:space="preserve">, parasto vīgriezi </w:t>
      </w:r>
      <w:r w:rsidRPr="7294525A">
        <w:rPr>
          <w:rFonts w:ascii="Calibri" w:hAnsi="Calibri" w:cs="Calibri"/>
          <w:i/>
          <w:iCs/>
          <w:sz w:val="22"/>
        </w:rPr>
        <w:t>Filipendula ulmaria</w:t>
      </w:r>
      <w:r w:rsidRPr="50CD0ACD">
        <w:rPr>
          <w:rFonts w:ascii="Calibri" w:hAnsi="Calibri" w:cs="Calibri"/>
          <w:sz w:val="22"/>
        </w:rPr>
        <w:t xml:space="preserve">, </w:t>
      </w:r>
      <w:r w:rsidRPr="50CD0ACD">
        <w:rPr>
          <w:rFonts w:ascii="Calibri" w:hAnsi="Calibri" w:cs="Calibri"/>
          <w:color w:val="000000"/>
          <w:sz w:val="22"/>
        </w:rPr>
        <w:t xml:space="preserve">podagras gārsu </w:t>
      </w:r>
      <w:r w:rsidRPr="7294525A">
        <w:rPr>
          <w:rFonts w:ascii="Calibri" w:hAnsi="Calibri" w:cs="Calibri"/>
          <w:i/>
          <w:iCs/>
          <w:color w:val="000000"/>
          <w:sz w:val="22"/>
        </w:rPr>
        <w:t>Aegopodium podagraria</w:t>
      </w:r>
      <w:r w:rsidRPr="50CD0ACD">
        <w:rPr>
          <w:rFonts w:ascii="Calibri" w:hAnsi="Calibri" w:cs="Calibri"/>
          <w:color w:val="000000"/>
          <w:sz w:val="22"/>
        </w:rPr>
        <w:t xml:space="preserve"> un meža suņburkšķi </w:t>
      </w:r>
      <w:r w:rsidRPr="7294525A">
        <w:rPr>
          <w:rFonts w:ascii="Calibri" w:hAnsi="Calibri" w:cs="Calibri"/>
          <w:i/>
          <w:iCs/>
          <w:color w:val="000000"/>
          <w:sz w:val="22"/>
        </w:rPr>
        <w:t xml:space="preserve">Anthriscus sylvestris, </w:t>
      </w:r>
      <w:r w:rsidRPr="50CD0ACD">
        <w:rPr>
          <w:rFonts w:ascii="Calibri" w:hAnsi="Calibri" w:cs="Calibri"/>
          <w:color w:val="000000"/>
          <w:sz w:val="22"/>
        </w:rPr>
        <w:t>pakāpeniski aizaug ar krūmiem un kokiem.</w:t>
      </w:r>
      <w:r w:rsidR="00E37C3B" w:rsidRPr="7294525A">
        <w:rPr>
          <w:rFonts w:ascii="Calibri" w:hAnsi="Calibri" w:cs="Calibri"/>
          <w:i/>
          <w:iCs/>
          <w:sz w:val="20"/>
          <w:szCs w:val="20"/>
        </w:rPr>
        <w:t>4.3.</w:t>
      </w:r>
      <w:r w:rsidR="00F82D7D">
        <w:rPr>
          <w:rFonts w:ascii="Calibri" w:hAnsi="Calibri" w:cs="Calibri"/>
          <w:i/>
          <w:iCs/>
          <w:sz w:val="20"/>
          <w:szCs w:val="20"/>
        </w:rPr>
        <w:t> </w:t>
      </w:r>
      <w:r w:rsidR="00270E76" w:rsidRPr="7294525A">
        <w:rPr>
          <w:rFonts w:ascii="Calibri" w:hAnsi="Calibri" w:cs="Calibri"/>
          <w:i/>
          <w:iCs/>
          <w:sz w:val="20"/>
          <w:szCs w:val="20"/>
        </w:rPr>
        <w:t xml:space="preserve">attēls. </w:t>
      </w:r>
      <w:r w:rsidR="00270E76" w:rsidRPr="7294525A">
        <w:rPr>
          <w:rFonts w:ascii="Calibri" w:hAnsi="Calibri" w:cs="Calibri"/>
          <w:b/>
          <w:bCs/>
          <w:i/>
          <w:iCs/>
          <w:sz w:val="20"/>
          <w:szCs w:val="20"/>
        </w:rPr>
        <w:t xml:space="preserve">Palieņu zālājs </w:t>
      </w:r>
      <w:r w:rsidR="00270E76" w:rsidRPr="7294525A">
        <w:rPr>
          <w:rFonts w:ascii="Calibri" w:hAnsi="Calibri" w:cs="Calibri"/>
          <w:b/>
          <w:bCs/>
          <w:i/>
          <w:iCs/>
          <w:color w:val="000000" w:themeColor="text1"/>
          <w:sz w:val="20"/>
          <w:szCs w:val="20"/>
        </w:rPr>
        <w:t>dabas parkā “Dvietes paliene”</w:t>
      </w:r>
      <w:r w:rsidR="00270E76" w:rsidRPr="7294525A">
        <w:rPr>
          <w:rFonts w:ascii="Calibri" w:hAnsi="Calibri" w:cs="Calibri"/>
          <w:i/>
          <w:iCs/>
          <w:color w:val="000000" w:themeColor="text1"/>
          <w:sz w:val="20"/>
          <w:szCs w:val="20"/>
        </w:rPr>
        <w:t xml:space="preserve"> </w:t>
      </w:r>
      <w:r w:rsidR="00270E76" w:rsidRPr="7294525A">
        <w:rPr>
          <w:rFonts w:ascii="Calibri" w:hAnsi="Calibri" w:cs="Calibri"/>
          <w:i/>
          <w:iCs/>
          <w:sz w:val="20"/>
          <w:szCs w:val="20"/>
        </w:rPr>
        <w:t>(Foto: I.</w:t>
      </w:r>
      <w:r w:rsidR="00F82D7D">
        <w:rPr>
          <w:rFonts w:ascii="Calibri" w:hAnsi="Calibri" w:cs="Calibri"/>
          <w:i/>
          <w:iCs/>
          <w:sz w:val="20"/>
          <w:szCs w:val="20"/>
        </w:rPr>
        <w:t> </w:t>
      </w:r>
      <w:r w:rsidR="00270E76" w:rsidRPr="7294525A">
        <w:rPr>
          <w:rFonts w:ascii="Calibri" w:hAnsi="Calibri" w:cs="Calibri"/>
          <w:i/>
          <w:iCs/>
          <w:sz w:val="20"/>
          <w:szCs w:val="20"/>
        </w:rPr>
        <w:t>Svilāne)</w:t>
      </w:r>
      <w:r w:rsidR="202C8722" w:rsidRPr="7294525A">
        <w:rPr>
          <w:rFonts w:ascii="Calibri" w:hAnsi="Calibri" w:cs="Calibri"/>
          <w:i/>
          <w:iCs/>
          <w:sz w:val="20"/>
          <w:szCs w:val="20"/>
        </w:rPr>
        <w:t xml:space="preserve"> </w:t>
      </w:r>
    </w:p>
    <w:p w14:paraId="2130284A" w14:textId="59FAB2FF" w:rsidR="00E673DE" w:rsidRDefault="00E673DE" w:rsidP="00ED3CD3">
      <w:pPr>
        <w:spacing w:before="0" w:after="120"/>
        <w:jc w:val="both"/>
        <w:rPr>
          <w:rFonts w:ascii="Calibri" w:hAnsi="Calibri" w:cs="Calibri"/>
          <w:b/>
          <w:sz w:val="22"/>
        </w:rPr>
      </w:pPr>
      <w:r>
        <w:rPr>
          <w:rFonts w:ascii="Calibri" w:hAnsi="Calibri" w:cs="Calibri"/>
          <w:b/>
          <w:noProof/>
          <w:sz w:val="22"/>
          <w:lang w:eastAsia="lv-LV"/>
        </w:rPr>
        <w:drawing>
          <wp:inline distT="0" distB="0" distL="0" distR="0" wp14:anchorId="6EC9DB3D" wp14:editId="2580D1BB">
            <wp:extent cx="6120765" cy="205422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6120765" cy="2054225"/>
                    </a:xfrm>
                    <a:prstGeom prst="rect">
                      <a:avLst/>
                    </a:prstGeom>
                    <a:noFill/>
                  </pic:spPr>
                </pic:pic>
              </a:graphicData>
            </a:graphic>
          </wp:inline>
        </w:drawing>
      </w:r>
    </w:p>
    <w:p w14:paraId="1C0937F3" w14:textId="70DDEF38" w:rsidR="00E673DE" w:rsidRPr="00E673DE" w:rsidRDefault="00E673DE" w:rsidP="00E673DE">
      <w:pPr>
        <w:spacing w:before="0" w:after="120"/>
        <w:jc w:val="center"/>
        <w:rPr>
          <w:rFonts w:ascii="Calibri" w:hAnsi="Calibri" w:cs="Calibri"/>
          <w:i/>
          <w:iCs/>
          <w:sz w:val="20"/>
          <w:szCs w:val="20"/>
        </w:rPr>
      </w:pPr>
      <w:r w:rsidRPr="00E673DE">
        <w:rPr>
          <w:rFonts w:ascii="Calibri" w:hAnsi="Calibri" w:cs="Calibri"/>
          <w:i/>
          <w:iCs/>
          <w:sz w:val="20"/>
          <w:szCs w:val="20"/>
        </w:rPr>
        <w:t xml:space="preserve">4.3. attēls. </w:t>
      </w:r>
      <w:r w:rsidRPr="00E673DE">
        <w:rPr>
          <w:rFonts w:ascii="Calibri" w:hAnsi="Calibri" w:cs="Calibri"/>
          <w:b/>
          <w:bCs/>
          <w:i/>
          <w:iCs/>
          <w:sz w:val="20"/>
          <w:szCs w:val="20"/>
        </w:rPr>
        <w:t>Palieņu zālājs dabas parkā “Dvietes paliene”</w:t>
      </w:r>
      <w:r w:rsidRPr="00E673DE">
        <w:rPr>
          <w:rFonts w:ascii="Calibri" w:hAnsi="Calibri" w:cs="Calibri"/>
          <w:i/>
          <w:iCs/>
          <w:sz w:val="20"/>
          <w:szCs w:val="20"/>
        </w:rPr>
        <w:t xml:space="preserve"> (Foto: I. Svilāne)</w:t>
      </w:r>
    </w:p>
    <w:p w14:paraId="0D2F3D65" w14:textId="108CB925" w:rsidR="00E673DE" w:rsidRDefault="00E673DE" w:rsidP="00E673DE">
      <w:pPr>
        <w:spacing w:before="0" w:after="120"/>
        <w:jc w:val="center"/>
        <w:rPr>
          <w:rFonts w:ascii="Calibri" w:hAnsi="Calibri" w:cs="Calibri"/>
          <w:sz w:val="22"/>
        </w:rPr>
      </w:pPr>
      <w:r>
        <w:rPr>
          <w:rFonts w:ascii="Calibri" w:hAnsi="Calibri" w:cs="Calibri"/>
          <w:noProof/>
          <w:sz w:val="22"/>
          <w:lang w:eastAsia="lv-LV"/>
        </w:rPr>
        <w:drawing>
          <wp:inline distT="0" distB="0" distL="0" distR="0" wp14:anchorId="070603E0" wp14:editId="52A1497A">
            <wp:extent cx="6108700" cy="217614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6108700" cy="2176145"/>
                    </a:xfrm>
                    <a:prstGeom prst="rect">
                      <a:avLst/>
                    </a:prstGeom>
                    <a:noFill/>
                  </pic:spPr>
                </pic:pic>
              </a:graphicData>
            </a:graphic>
          </wp:inline>
        </w:drawing>
      </w:r>
    </w:p>
    <w:p w14:paraId="01A78288" w14:textId="01359F19" w:rsidR="00E673DE" w:rsidRPr="00E673DE" w:rsidRDefault="00E673DE" w:rsidP="00E673DE">
      <w:pPr>
        <w:spacing w:before="0" w:after="120"/>
        <w:jc w:val="center"/>
        <w:rPr>
          <w:rFonts w:ascii="Calibri" w:hAnsi="Calibri" w:cs="Calibri"/>
          <w:sz w:val="20"/>
          <w:szCs w:val="20"/>
        </w:rPr>
      </w:pPr>
      <w:r w:rsidRPr="00E673DE">
        <w:rPr>
          <w:rFonts w:ascii="Calibri" w:hAnsi="Calibri" w:cs="Calibri"/>
          <w:i/>
          <w:iCs/>
          <w:sz w:val="20"/>
          <w:szCs w:val="20"/>
        </w:rPr>
        <w:t xml:space="preserve">4.4. attēls. </w:t>
      </w:r>
      <w:r w:rsidRPr="00E673DE">
        <w:rPr>
          <w:rFonts w:ascii="Calibri" w:hAnsi="Calibri" w:cs="Calibri"/>
          <w:b/>
          <w:bCs/>
          <w:i/>
          <w:iCs/>
          <w:sz w:val="20"/>
          <w:szCs w:val="20"/>
        </w:rPr>
        <w:t>Palieņu zālājs dabas parkā “Dvietes paliene”</w:t>
      </w:r>
      <w:r w:rsidRPr="00E673DE">
        <w:rPr>
          <w:rFonts w:ascii="Calibri" w:hAnsi="Calibri" w:cs="Calibri"/>
          <w:i/>
          <w:iCs/>
          <w:sz w:val="20"/>
          <w:szCs w:val="20"/>
        </w:rPr>
        <w:t xml:space="preserve"> (Foto: D. Krasnopoļska)</w:t>
      </w:r>
    </w:p>
    <w:p w14:paraId="4E59C3F1" w14:textId="73484335" w:rsidR="00131CF6" w:rsidRPr="006A1728" w:rsidRDefault="00131CF6" w:rsidP="00ED3CD3">
      <w:pPr>
        <w:spacing w:before="0" w:after="120"/>
        <w:jc w:val="both"/>
        <w:rPr>
          <w:rFonts w:ascii="Calibri" w:hAnsi="Calibri" w:cs="Calibri"/>
          <w:b/>
          <w:sz w:val="22"/>
        </w:rPr>
      </w:pPr>
      <w:r w:rsidRPr="006A1728">
        <w:rPr>
          <w:rFonts w:ascii="Calibri" w:hAnsi="Calibri" w:cs="Calibri"/>
          <w:b/>
          <w:sz w:val="22"/>
        </w:rPr>
        <w:t>6510 Mēreni mitras pļavas</w:t>
      </w:r>
    </w:p>
    <w:p w14:paraId="4ECC5A0E" w14:textId="6305664C" w:rsidR="001364FE" w:rsidRPr="006A1728" w:rsidRDefault="001364FE" w:rsidP="001364FE">
      <w:pPr>
        <w:spacing w:before="0" w:after="120"/>
        <w:jc w:val="both"/>
      </w:pPr>
      <w:r w:rsidRPr="006A1728">
        <w:rPr>
          <w:rFonts w:ascii="Calibri" w:hAnsi="Calibri" w:cs="Calibri"/>
          <w:sz w:val="22"/>
        </w:rPr>
        <w:t>Mēreni mitras pļavas, tāpat kā mitri zālāji periodiski izžūstošās augsnēs, konstatēts galvenokārt dabas parka teritorijas austrumu daļā, aizņem 1,</w:t>
      </w:r>
      <w:r w:rsidR="00C01639">
        <w:rPr>
          <w:rFonts w:ascii="Calibri" w:hAnsi="Calibri" w:cs="Calibri"/>
          <w:sz w:val="22"/>
        </w:rPr>
        <w:t>1</w:t>
      </w:r>
      <w:r w:rsidR="00F82D7D">
        <w:rPr>
          <w:rFonts w:ascii="Calibri" w:hAnsi="Calibri" w:cs="Calibri"/>
          <w:sz w:val="22"/>
        </w:rPr>
        <w:t> </w:t>
      </w:r>
      <w:r w:rsidRPr="006A1728">
        <w:rPr>
          <w:rFonts w:ascii="Calibri" w:hAnsi="Calibri" w:cs="Calibri"/>
          <w:sz w:val="22"/>
        </w:rPr>
        <w:t xml:space="preserve">% no teritorijas. Šajos zālājos, kā tas ir raksturīgi biotopam, starp dominējošajām sugām ir augstās graudzāles – augstā dižauza </w:t>
      </w:r>
      <w:r w:rsidRPr="006A1728">
        <w:rPr>
          <w:rFonts w:ascii="Calibri" w:hAnsi="Calibri" w:cs="Calibri"/>
          <w:i/>
          <w:sz w:val="22"/>
        </w:rPr>
        <w:t>Arrhenatherum elatius</w:t>
      </w:r>
      <w:r w:rsidRPr="006A1728">
        <w:rPr>
          <w:rFonts w:ascii="Calibri" w:hAnsi="Calibri" w:cs="Calibri"/>
          <w:sz w:val="22"/>
        </w:rPr>
        <w:t xml:space="preserve">, pļavas lapsaste </w:t>
      </w:r>
      <w:r w:rsidRPr="006A1728">
        <w:rPr>
          <w:rFonts w:ascii="Calibri" w:hAnsi="Calibri" w:cs="Calibri"/>
          <w:i/>
          <w:sz w:val="22"/>
        </w:rPr>
        <w:t>Alopecurus pratensis</w:t>
      </w:r>
      <w:r w:rsidRPr="006A1728">
        <w:rPr>
          <w:rFonts w:ascii="Calibri" w:hAnsi="Calibri" w:cs="Calibri"/>
          <w:sz w:val="22"/>
        </w:rPr>
        <w:t xml:space="preserve">, pļavas auzene </w:t>
      </w:r>
      <w:r w:rsidRPr="006A1728">
        <w:rPr>
          <w:rFonts w:ascii="Calibri" w:hAnsi="Calibri" w:cs="Calibri"/>
          <w:i/>
          <w:sz w:val="22"/>
        </w:rPr>
        <w:t>Festuca pratensis</w:t>
      </w:r>
      <w:r w:rsidRPr="006A1728">
        <w:rPr>
          <w:rFonts w:ascii="Calibri" w:hAnsi="Calibri" w:cs="Calibri"/>
          <w:sz w:val="22"/>
        </w:rPr>
        <w:t xml:space="preserve">, tomēr lielā daļā poligonu starp dominējošajām sugām ir arī kultivētās augstās graudzāles – parastā kamolzāle </w:t>
      </w:r>
      <w:r w:rsidRPr="006A1728">
        <w:rPr>
          <w:rFonts w:ascii="Calibri" w:hAnsi="Calibri" w:cs="Calibri"/>
          <w:i/>
          <w:sz w:val="22"/>
        </w:rPr>
        <w:t>Dactylis glomerata</w:t>
      </w:r>
      <w:r w:rsidRPr="006A1728">
        <w:rPr>
          <w:rFonts w:ascii="Calibri" w:hAnsi="Calibri" w:cs="Calibri"/>
          <w:sz w:val="22"/>
        </w:rPr>
        <w:t xml:space="preserve"> un pļavas timotiņš </w:t>
      </w:r>
      <w:r w:rsidRPr="006A1728">
        <w:rPr>
          <w:rFonts w:ascii="Calibri" w:hAnsi="Calibri" w:cs="Calibri"/>
          <w:i/>
          <w:sz w:val="22"/>
        </w:rPr>
        <w:t>Phleum pratense</w:t>
      </w:r>
      <w:r w:rsidRPr="006A1728">
        <w:rPr>
          <w:rFonts w:ascii="Calibri" w:hAnsi="Calibri" w:cs="Calibri"/>
          <w:sz w:val="22"/>
        </w:rPr>
        <w:t xml:space="preserve">. Vēl bez kultivētajām graudzālēm, starp ekspansīvajām sugām bieži konstatēts arī meža </w:t>
      </w:r>
      <w:r w:rsidRPr="006A1728">
        <w:rPr>
          <w:rFonts w:ascii="Calibri" w:hAnsi="Calibri" w:cs="Calibri"/>
          <w:sz w:val="22"/>
        </w:rPr>
        <w:lastRenderedPageBreak/>
        <w:t xml:space="preserve">suņburkšķis </w:t>
      </w:r>
      <w:r w:rsidRPr="006A1728">
        <w:rPr>
          <w:rFonts w:ascii="Calibri" w:hAnsi="Calibri" w:cs="Calibri"/>
          <w:i/>
          <w:sz w:val="22"/>
        </w:rPr>
        <w:t>Anthricus sylvestris</w:t>
      </w:r>
      <w:r w:rsidRPr="006A1728">
        <w:rPr>
          <w:rFonts w:ascii="Calibri" w:hAnsi="Calibri" w:cs="Calibri"/>
          <w:sz w:val="22"/>
        </w:rPr>
        <w:t xml:space="preserve">. Dabisko zālāju indikatorsugas zālājos konstatētas nelielos daudzumos, turklāt vienā poligonā ne vairāk par četrām sugām. Biežāk konstatētās indikatorsugas ir purva gandrene </w:t>
      </w:r>
      <w:r w:rsidRPr="006A1728">
        <w:rPr>
          <w:rFonts w:ascii="Calibri" w:hAnsi="Calibri" w:cs="Calibri"/>
          <w:i/>
          <w:sz w:val="22"/>
        </w:rPr>
        <w:t>Geranium palustre</w:t>
      </w:r>
      <w:r w:rsidRPr="006A1728">
        <w:rPr>
          <w:rFonts w:ascii="Calibri" w:hAnsi="Calibri" w:cs="Calibri"/>
          <w:sz w:val="22"/>
        </w:rPr>
        <w:t xml:space="preserve"> un ziemeļu madara </w:t>
      </w:r>
      <w:r w:rsidRPr="006A1728">
        <w:rPr>
          <w:rFonts w:ascii="Calibri" w:hAnsi="Calibri" w:cs="Calibri"/>
          <w:i/>
          <w:sz w:val="22"/>
        </w:rPr>
        <w:t>Galium boreale</w:t>
      </w:r>
      <w:r w:rsidRPr="006A1728">
        <w:rPr>
          <w:rFonts w:ascii="Calibri" w:hAnsi="Calibri" w:cs="Calibri"/>
          <w:sz w:val="22"/>
        </w:rPr>
        <w:t xml:space="preserve">. Kultivēto graudzāļu dominance un nelielais indikatorsugu skaits liecina, ka zālāji kopumā vērtējami ar zemu kvalitāti un tajos nepieciešama intensīvāka apsaimniekošana. </w:t>
      </w:r>
    </w:p>
    <w:p w14:paraId="6C87E9A2" w14:textId="35A9A3A6" w:rsidR="00131CF6" w:rsidRPr="006A1728" w:rsidRDefault="00131CF6" w:rsidP="00ED3CD3">
      <w:pPr>
        <w:spacing w:before="0" w:after="120"/>
        <w:jc w:val="both"/>
        <w:rPr>
          <w:rFonts w:ascii="Calibri" w:hAnsi="Calibri" w:cs="Calibri"/>
          <w:b/>
          <w:sz w:val="22"/>
        </w:rPr>
      </w:pPr>
      <w:r w:rsidRPr="006A1728">
        <w:rPr>
          <w:rFonts w:ascii="Calibri" w:hAnsi="Calibri" w:cs="Calibri"/>
          <w:b/>
          <w:sz w:val="22"/>
        </w:rPr>
        <w:t>6530* Parkveida pļavas un ganības</w:t>
      </w:r>
    </w:p>
    <w:p w14:paraId="6CBE76AE" w14:textId="61325AF5" w:rsidR="00067711" w:rsidRPr="006A1728" w:rsidRDefault="00B97854" w:rsidP="00ED3CD3">
      <w:pPr>
        <w:spacing w:before="0" w:after="120"/>
        <w:jc w:val="both"/>
        <w:rPr>
          <w:rFonts w:ascii="Calibri" w:hAnsi="Calibri" w:cs="Calibri"/>
          <w:b/>
          <w:sz w:val="22"/>
        </w:rPr>
      </w:pPr>
      <w:r w:rsidRPr="006A1728">
        <w:rPr>
          <w:rFonts w:ascii="Calibri" w:hAnsi="Calibri" w:cs="Calibri"/>
          <w:sz w:val="22"/>
        </w:rPr>
        <w:t>Parkveida pļavas un ganības ir viens no retākajiem ES aizsargājamiem biotopiem Latvijā. Šobrīd dabas parkā biotops aizņem nelielas platības, daļa parkveida pļavas un ganības tiek aktīvi apsaimniekotas – pļautas, ganītas, daļa ir ieaugusi krūmos. Aizņem 0,</w:t>
      </w:r>
      <w:r w:rsidR="00C01639">
        <w:rPr>
          <w:rFonts w:ascii="Calibri" w:hAnsi="Calibri" w:cs="Calibri"/>
          <w:sz w:val="22"/>
        </w:rPr>
        <w:t>2</w:t>
      </w:r>
      <w:r w:rsidR="00F82D7D">
        <w:rPr>
          <w:rFonts w:ascii="Calibri" w:hAnsi="Calibri" w:cs="Calibri"/>
          <w:sz w:val="22"/>
        </w:rPr>
        <w:t> </w:t>
      </w:r>
      <w:r w:rsidRPr="006A1728">
        <w:rPr>
          <w:rFonts w:ascii="Calibri" w:hAnsi="Calibri" w:cs="Calibri"/>
          <w:sz w:val="22"/>
        </w:rPr>
        <w:t xml:space="preserve">% no dabas parka teritorijas. Dominējošā koku suga ir parastais ozols </w:t>
      </w:r>
      <w:r w:rsidRPr="006A1728">
        <w:rPr>
          <w:rFonts w:ascii="Calibri" w:hAnsi="Calibri" w:cs="Calibri"/>
          <w:i/>
          <w:sz w:val="22"/>
        </w:rPr>
        <w:t>Quercus robur</w:t>
      </w:r>
      <w:r w:rsidRPr="006A1728">
        <w:rPr>
          <w:rFonts w:ascii="Calibri" w:hAnsi="Calibri" w:cs="Calibri"/>
          <w:sz w:val="22"/>
        </w:rPr>
        <w:t xml:space="preserve">, nelielā daudzumā ir sastopama arī parastā liepa </w:t>
      </w:r>
      <w:r w:rsidRPr="006A1728">
        <w:rPr>
          <w:rFonts w:ascii="Calibri" w:hAnsi="Calibri" w:cs="Calibri"/>
          <w:i/>
          <w:sz w:val="22"/>
        </w:rPr>
        <w:t>Tilia cordata</w:t>
      </w:r>
      <w:r w:rsidRPr="006A1728">
        <w:rPr>
          <w:rFonts w:ascii="Calibri" w:hAnsi="Calibri" w:cs="Calibri"/>
          <w:sz w:val="22"/>
        </w:rPr>
        <w:t xml:space="preserve">, parastais bērzs </w:t>
      </w:r>
      <w:r w:rsidRPr="006A1728">
        <w:rPr>
          <w:rFonts w:ascii="Calibri" w:hAnsi="Calibri" w:cs="Calibri"/>
          <w:i/>
          <w:sz w:val="22"/>
        </w:rPr>
        <w:t>Betula pendula</w:t>
      </w:r>
      <w:r w:rsidRPr="006A1728">
        <w:rPr>
          <w:rFonts w:ascii="Calibri" w:hAnsi="Calibri" w:cs="Calibri"/>
          <w:sz w:val="22"/>
        </w:rPr>
        <w:t xml:space="preserve"> un parastā priede </w:t>
      </w:r>
      <w:r w:rsidRPr="006A1728">
        <w:rPr>
          <w:rFonts w:ascii="Calibri" w:hAnsi="Calibri" w:cs="Calibri"/>
          <w:i/>
          <w:sz w:val="22"/>
        </w:rPr>
        <w:t>Pinus sylvestris</w:t>
      </w:r>
      <w:r w:rsidRPr="006A1728">
        <w:rPr>
          <w:rFonts w:ascii="Calibri" w:hAnsi="Calibri" w:cs="Calibri"/>
          <w:sz w:val="22"/>
        </w:rPr>
        <w:t xml:space="preserve">. Parkveida ainava pārklājas ar vairākiem citiem ES nozīmes biotopiem – 6450 </w:t>
      </w:r>
      <w:r w:rsidRPr="00F82D7D">
        <w:rPr>
          <w:rFonts w:ascii="Calibri" w:hAnsi="Calibri" w:cs="Calibri"/>
          <w:i/>
          <w:iCs/>
          <w:color w:val="000000"/>
          <w:sz w:val="22"/>
        </w:rPr>
        <w:t>Palieņu zālāji</w:t>
      </w:r>
      <w:r w:rsidRPr="006A1728">
        <w:rPr>
          <w:rFonts w:ascii="Calibri" w:hAnsi="Calibri" w:cs="Calibri"/>
          <w:sz w:val="22"/>
        </w:rPr>
        <w:t xml:space="preserve"> un 6120* </w:t>
      </w:r>
      <w:r w:rsidRPr="00F82D7D">
        <w:rPr>
          <w:rFonts w:ascii="Calibri" w:hAnsi="Calibri" w:cs="Calibri"/>
          <w:i/>
          <w:iCs/>
          <w:color w:val="000000"/>
          <w:sz w:val="22"/>
        </w:rPr>
        <w:t>Smiltāju zālāji</w:t>
      </w:r>
      <w:r w:rsidRPr="006A1728">
        <w:rPr>
          <w:rFonts w:ascii="Calibri" w:hAnsi="Calibri" w:cs="Calibri"/>
          <w:i/>
          <w:color w:val="000000"/>
          <w:sz w:val="22"/>
        </w:rPr>
        <w:t>.</w:t>
      </w:r>
    </w:p>
    <w:p w14:paraId="586FAC29" w14:textId="4E313BF9" w:rsidR="00131CF6" w:rsidRPr="006A1728" w:rsidRDefault="00B97854" w:rsidP="00B97854">
      <w:pPr>
        <w:spacing w:before="0"/>
        <w:jc w:val="center"/>
        <w:rPr>
          <w:rFonts w:ascii="Calibri" w:hAnsi="Calibri" w:cs="Calibri"/>
          <w:i/>
          <w:sz w:val="20"/>
          <w:szCs w:val="20"/>
        </w:rPr>
      </w:pPr>
      <w:r w:rsidRPr="006A1728">
        <w:rPr>
          <w:noProof/>
          <w:lang w:eastAsia="lv-LV"/>
        </w:rPr>
        <w:drawing>
          <wp:anchor distT="0" distB="0" distL="114300" distR="114300" simplePos="0" relativeHeight="251685888" behindDoc="0" locked="0" layoutInCell="1" allowOverlap="1" wp14:anchorId="40D0B22D" wp14:editId="039814C9">
            <wp:simplePos x="0" y="0"/>
            <wp:positionH relativeFrom="margin">
              <wp:align>right</wp:align>
            </wp:positionH>
            <wp:positionV relativeFrom="paragraph">
              <wp:posOffset>0</wp:posOffset>
            </wp:positionV>
            <wp:extent cx="6180611" cy="2918129"/>
            <wp:effectExtent l="0" t="0" r="0" b="0"/>
            <wp:wrapSquare wrapText="bothSides"/>
            <wp:docPr id="27" name="Picture 27" descr="20160517_10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60517_103515"/>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6180611" cy="29181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7C3B" w:rsidRPr="7294525A">
        <w:rPr>
          <w:rFonts w:ascii="Calibri" w:hAnsi="Calibri" w:cs="Calibri"/>
          <w:i/>
          <w:iCs/>
          <w:sz w:val="20"/>
          <w:szCs w:val="20"/>
        </w:rPr>
        <w:t>4.5</w:t>
      </w:r>
      <w:r w:rsidR="00270E76" w:rsidRPr="7294525A">
        <w:rPr>
          <w:rFonts w:ascii="Calibri" w:hAnsi="Calibri" w:cs="Calibri"/>
          <w:i/>
          <w:iCs/>
          <w:sz w:val="20"/>
          <w:szCs w:val="20"/>
        </w:rPr>
        <w:t>.</w:t>
      </w:r>
      <w:r w:rsidR="00F82D7D">
        <w:rPr>
          <w:rFonts w:ascii="Calibri" w:hAnsi="Calibri" w:cs="Calibri"/>
          <w:i/>
          <w:iCs/>
          <w:sz w:val="20"/>
          <w:szCs w:val="20"/>
        </w:rPr>
        <w:t> </w:t>
      </w:r>
      <w:r w:rsidR="00131CF6" w:rsidRPr="7294525A">
        <w:rPr>
          <w:rFonts w:ascii="Calibri" w:hAnsi="Calibri" w:cs="Calibri"/>
          <w:i/>
          <w:iCs/>
          <w:sz w:val="20"/>
          <w:szCs w:val="20"/>
        </w:rPr>
        <w:t>att</w:t>
      </w:r>
      <w:r w:rsidR="0038278A" w:rsidRPr="7294525A">
        <w:rPr>
          <w:rFonts w:ascii="Calibri" w:hAnsi="Calibri" w:cs="Calibri"/>
          <w:i/>
          <w:iCs/>
          <w:sz w:val="20"/>
          <w:szCs w:val="20"/>
        </w:rPr>
        <w:t>ēls</w:t>
      </w:r>
      <w:r w:rsidR="00131CF6" w:rsidRPr="7294525A">
        <w:rPr>
          <w:rFonts w:ascii="Calibri" w:hAnsi="Calibri" w:cs="Calibri"/>
          <w:i/>
          <w:iCs/>
          <w:sz w:val="20"/>
          <w:szCs w:val="20"/>
        </w:rPr>
        <w:t xml:space="preserve">. </w:t>
      </w:r>
      <w:r w:rsidR="00131CF6" w:rsidRPr="7294525A">
        <w:rPr>
          <w:rFonts w:ascii="Calibri" w:hAnsi="Calibri" w:cs="Calibri"/>
          <w:b/>
          <w:bCs/>
          <w:i/>
          <w:iCs/>
          <w:sz w:val="20"/>
          <w:szCs w:val="20"/>
        </w:rPr>
        <w:t>Parkveida pļava dab</w:t>
      </w:r>
      <w:r w:rsidR="00F82D7D">
        <w:rPr>
          <w:rFonts w:ascii="Calibri" w:hAnsi="Calibri" w:cs="Calibri"/>
          <w:b/>
          <w:bCs/>
          <w:i/>
          <w:iCs/>
          <w:sz w:val="20"/>
          <w:szCs w:val="20"/>
        </w:rPr>
        <w:t>as parkā “Dvietes paliene” uz ziemeļaustrumiem</w:t>
      </w:r>
      <w:r w:rsidR="00131CF6" w:rsidRPr="7294525A">
        <w:rPr>
          <w:rFonts w:ascii="Calibri" w:hAnsi="Calibri" w:cs="Calibri"/>
          <w:b/>
          <w:bCs/>
          <w:i/>
          <w:iCs/>
          <w:sz w:val="20"/>
          <w:szCs w:val="20"/>
        </w:rPr>
        <w:t xml:space="preserve"> no Doļnaja</w:t>
      </w:r>
      <w:r w:rsidR="00CE7831" w:rsidRPr="7294525A">
        <w:rPr>
          <w:rFonts w:ascii="Calibri" w:hAnsi="Calibri" w:cs="Calibri"/>
          <w:b/>
          <w:bCs/>
          <w:i/>
          <w:iCs/>
          <w:sz w:val="20"/>
          <w:szCs w:val="20"/>
        </w:rPr>
        <w:t>s ciema</w:t>
      </w:r>
      <w:r w:rsidR="00131CF6" w:rsidRPr="7294525A">
        <w:rPr>
          <w:rFonts w:ascii="Calibri" w:hAnsi="Calibri" w:cs="Calibri"/>
          <w:i/>
          <w:iCs/>
          <w:sz w:val="20"/>
          <w:szCs w:val="20"/>
        </w:rPr>
        <w:t xml:space="preserve"> (Foto: D.</w:t>
      </w:r>
      <w:r w:rsidR="00F82D7D">
        <w:rPr>
          <w:rFonts w:ascii="Calibri" w:hAnsi="Calibri" w:cs="Calibri"/>
          <w:i/>
          <w:iCs/>
          <w:sz w:val="20"/>
          <w:szCs w:val="20"/>
        </w:rPr>
        <w:t> </w:t>
      </w:r>
      <w:r w:rsidR="00131CF6" w:rsidRPr="7294525A">
        <w:rPr>
          <w:rFonts w:ascii="Calibri" w:hAnsi="Calibri" w:cs="Calibri"/>
          <w:i/>
          <w:iCs/>
          <w:sz w:val="20"/>
          <w:szCs w:val="20"/>
        </w:rPr>
        <w:t>Krasnopoļska)</w:t>
      </w:r>
    </w:p>
    <w:p w14:paraId="69287811" w14:textId="5851123C" w:rsidR="003819BE" w:rsidRDefault="00156723" w:rsidP="00506499">
      <w:pPr>
        <w:pStyle w:val="mcntmsonormal"/>
        <w:spacing w:before="0" w:beforeAutospacing="0" w:after="120" w:afterAutospacing="0"/>
        <w:jc w:val="both"/>
        <w:rPr>
          <w:rFonts w:ascii="Calibri" w:hAnsi="Calibri" w:cs="Calibri"/>
          <w:sz w:val="22"/>
          <w:lang w:val="lv-LV"/>
        </w:rPr>
      </w:pPr>
      <w:r w:rsidRPr="00552E0C">
        <w:rPr>
          <w:rFonts w:ascii="Calibri" w:hAnsi="Calibri" w:cs="Calibri"/>
          <w:b/>
          <w:bCs/>
          <w:sz w:val="22"/>
          <w:lang w:val="lv-LV"/>
        </w:rPr>
        <w:t xml:space="preserve">Atjaunots bioloģiski vērtīgs zālājs – tiek apzīmēts ar </w:t>
      </w:r>
      <w:r w:rsidR="0083776B" w:rsidRPr="00552E0C">
        <w:rPr>
          <w:rFonts w:ascii="Calibri" w:hAnsi="Calibri" w:cs="Calibri"/>
          <w:b/>
          <w:bCs/>
          <w:sz w:val="22"/>
          <w:lang w:val="lv-LV"/>
        </w:rPr>
        <w:t>kodu 6100</w:t>
      </w:r>
      <w:r w:rsidRPr="00552E0C">
        <w:rPr>
          <w:rFonts w:ascii="Calibri" w:hAnsi="Calibri" w:cs="Calibri"/>
          <w:b/>
          <w:bCs/>
          <w:sz w:val="22"/>
          <w:lang w:val="lv-LV"/>
        </w:rPr>
        <w:t xml:space="preserve">. </w:t>
      </w:r>
      <w:r w:rsidRPr="00552E0C">
        <w:rPr>
          <w:rFonts w:ascii="Calibri" w:hAnsi="Calibri" w:cs="Calibri"/>
          <w:sz w:val="22"/>
          <w:lang w:val="lv-LV"/>
        </w:rPr>
        <w:t>K</w:t>
      </w:r>
      <w:r w:rsidR="00635626" w:rsidRPr="00552E0C">
        <w:rPr>
          <w:rFonts w:ascii="Calibri" w:hAnsi="Calibri" w:cs="Calibri"/>
          <w:sz w:val="22"/>
          <w:lang w:val="lv-LV"/>
        </w:rPr>
        <w:t>opš 2014.</w:t>
      </w:r>
      <w:r w:rsidR="00F82D7D">
        <w:rPr>
          <w:rFonts w:ascii="Calibri" w:hAnsi="Calibri" w:cs="Calibri"/>
          <w:sz w:val="22"/>
          <w:lang w:val="lv-LV"/>
        </w:rPr>
        <w:t> </w:t>
      </w:r>
      <w:r w:rsidR="00635626" w:rsidRPr="00552E0C">
        <w:rPr>
          <w:rFonts w:ascii="Calibri" w:hAnsi="Calibri" w:cs="Calibri"/>
          <w:sz w:val="22"/>
          <w:lang w:val="lv-LV"/>
        </w:rPr>
        <w:t xml:space="preserve">gada ar kodu 6100 </w:t>
      </w:r>
      <w:r w:rsidR="00716438" w:rsidRPr="00552E0C">
        <w:rPr>
          <w:rFonts w:ascii="Calibri" w:hAnsi="Calibri" w:cs="Calibri"/>
          <w:sz w:val="22"/>
          <w:lang w:val="lv-LV"/>
        </w:rPr>
        <w:t xml:space="preserve">tiek </w:t>
      </w:r>
      <w:r w:rsidR="00635626" w:rsidRPr="00552E0C">
        <w:rPr>
          <w:rFonts w:ascii="Calibri" w:hAnsi="Calibri" w:cs="Calibri"/>
          <w:sz w:val="22"/>
          <w:lang w:val="lv-LV"/>
        </w:rPr>
        <w:t>apzīmē</w:t>
      </w:r>
      <w:r w:rsidR="00716438" w:rsidRPr="00552E0C">
        <w:rPr>
          <w:rFonts w:ascii="Calibri" w:hAnsi="Calibri" w:cs="Calibri"/>
          <w:sz w:val="22"/>
          <w:lang w:val="lv-LV"/>
        </w:rPr>
        <w:t>ti</w:t>
      </w:r>
      <w:r w:rsidR="00635626" w:rsidRPr="00552E0C">
        <w:rPr>
          <w:rFonts w:ascii="Calibri" w:hAnsi="Calibri" w:cs="Calibri"/>
          <w:sz w:val="22"/>
          <w:lang w:val="lv-LV"/>
        </w:rPr>
        <w:t xml:space="preserve"> par </w:t>
      </w:r>
      <w:r w:rsidR="0083776B" w:rsidRPr="00552E0C">
        <w:rPr>
          <w:rFonts w:ascii="Calibri" w:hAnsi="Calibri" w:cs="Calibri"/>
          <w:sz w:val="22"/>
          <w:lang w:val="lv-LV"/>
        </w:rPr>
        <w:t>publiskajiem</w:t>
      </w:r>
      <w:r w:rsidR="00635626" w:rsidRPr="00552E0C">
        <w:rPr>
          <w:rFonts w:ascii="Calibri" w:hAnsi="Calibri" w:cs="Calibri"/>
          <w:sz w:val="22"/>
          <w:lang w:val="lv-LV"/>
        </w:rPr>
        <w:t xml:space="preserve"> līdzekļiem (LIFE programmas, Latvijas Vides aizsardzības fonda finansējums u.c.) atjaunot</w:t>
      </w:r>
      <w:r w:rsidR="00716438" w:rsidRPr="00552E0C">
        <w:rPr>
          <w:rFonts w:ascii="Calibri" w:hAnsi="Calibri" w:cs="Calibri"/>
          <w:sz w:val="22"/>
          <w:lang w:val="lv-LV"/>
        </w:rPr>
        <w:t>i</w:t>
      </w:r>
      <w:r w:rsidR="00635626" w:rsidRPr="00552E0C">
        <w:rPr>
          <w:rFonts w:ascii="Calibri" w:hAnsi="Calibri" w:cs="Calibri"/>
          <w:sz w:val="22"/>
          <w:lang w:val="lv-LV"/>
        </w:rPr>
        <w:t xml:space="preserve"> </w:t>
      </w:r>
      <w:r w:rsidR="00716438" w:rsidRPr="00552E0C">
        <w:rPr>
          <w:rFonts w:ascii="Calibri" w:hAnsi="Calibri" w:cs="Calibri"/>
          <w:sz w:val="22"/>
          <w:lang w:val="lv-LV"/>
        </w:rPr>
        <w:t xml:space="preserve">zālāju </w:t>
      </w:r>
      <w:r w:rsidR="00635626" w:rsidRPr="00552E0C">
        <w:rPr>
          <w:rFonts w:ascii="Calibri" w:hAnsi="Calibri" w:cs="Calibri"/>
          <w:sz w:val="22"/>
          <w:lang w:val="lv-LV"/>
        </w:rPr>
        <w:t>biotop</w:t>
      </w:r>
      <w:r w:rsidR="00716438" w:rsidRPr="00552E0C">
        <w:rPr>
          <w:rFonts w:ascii="Calibri" w:hAnsi="Calibri" w:cs="Calibri"/>
          <w:sz w:val="22"/>
          <w:lang w:val="lv-LV"/>
        </w:rPr>
        <w:t>i</w:t>
      </w:r>
      <w:r w:rsidR="00635626" w:rsidRPr="00552E0C">
        <w:rPr>
          <w:rFonts w:ascii="Calibri" w:hAnsi="Calibri" w:cs="Calibri"/>
          <w:sz w:val="22"/>
          <w:lang w:val="lv-LV"/>
        </w:rPr>
        <w:t xml:space="preserve">, kas kartēšanas brīdī vēl neatbilst nevienam no aizsargājamo zālāju biotopu veidiem, bet </w:t>
      </w:r>
      <w:r w:rsidR="00716438" w:rsidRPr="00552E0C">
        <w:rPr>
          <w:rFonts w:ascii="Calibri" w:hAnsi="Calibri" w:cs="Calibri"/>
          <w:sz w:val="22"/>
          <w:lang w:val="lv-LV"/>
        </w:rPr>
        <w:t xml:space="preserve">par kuriem </w:t>
      </w:r>
      <w:r w:rsidR="00635626" w:rsidRPr="00552E0C">
        <w:rPr>
          <w:rFonts w:ascii="Calibri" w:hAnsi="Calibri" w:cs="Calibri"/>
          <w:sz w:val="22"/>
          <w:lang w:val="lv-LV"/>
        </w:rPr>
        <w:t xml:space="preserve">ir </w:t>
      </w:r>
      <w:r w:rsidR="00716438" w:rsidRPr="00552E0C">
        <w:rPr>
          <w:rFonts w:ascii="Calibri" w:hAnsi="Calibri" w:cs="Calibri"/>
          <w:sz w:val="22"/>
          <w:lang w:val="lv-LV"/>
        </w:rPr>
        <w:t xml:space="preserve">zināms, ka turpinot apsaimniekošanu zālājs attīstīsies par kādu no ES nozīmes zālāju biotopiem vai </w:t>
      </w:r>
      <w:r w:rsidR="00716438" w:rsidRPr="003819BE">
        <w:rPr>
          <w:rFonts w:ascii="Calibri" w:hAnsi="Calibri" w:cs="Calibri"/>
          <w:sz w:val="22"/>
          <w:lang w:val="lv-LV"/>
        </w:rPr>
        <w:t>kļūs par putnu BVZ.</w:t>
      </w:r>
      <w:r w:rsidR="00E46471" w:rsidRPr="003819BE">
        <w:rPr>
          <w:rFonts w:ascii="Calibri" w:hAnsi="Calibri" w:cs="Calibri"/>
          <w:sz w:val="22"/>
          <w:lang w:val="lv-LV"/>
        </w:rPr>
        <w:t xml:space="preserve"> </w:t>
      </w:r>
      <w:r w:rsidR="003819BE" w:rsidRPr="003819BE">
        <w:rPr>
          <w:rFonts w:ascii="Calibri" w:hAnsi="Calibri" w:cs="Calibri"/>
          <w:sz w:val="22"/>
          <w:lang w:val="lv-LV"/>
        </w:rPr>
        <w:t>Dabas parkā “</w:t>
      </w:r>
      <w:r w:rsidR="003819BE">
        <w:rPr>
          <w:rFonts w:ascii="Calibri" w:hAnsi="Calibri" w:cs="Calibri"/>
          <w:sz w:val="22"/>
          <w:lang w:val="lv-LV"/>
        </w:rPr>
        <w:t>Dvietes</w:t>
      </w:r>
      <w:r w:rsidR="00BC7872">
        <w:rPr>
          <w:rFonts w:ascii="Calibri" w:hAnsi="Calibri" w:cs="Calibri"/>
          <w:sz w:val="22"/>
          <w:lang w:val="lv-LV"/>
        </w:rPr>
        <w:t xml:space="preserve"> paliene” LDF</w:t>
      </w:r>
      <w:r w:rsidR="003819BE">
        <w:rPr>
          <w:rFonts w:ascii="Calibri" w:hAnsi="Calibri" w:cs="Calibri"/>
          <w:sz w:val="22"/>
          <w:lang w:val="lv-LV"/>
        </w:rPr>
        <w:t xml:space="preserve"> sadarbībā</w:t>
      </w:r>
      <w:r w:rsidR="00BC7872">
        <w:rPr>
          <w:rFonts w:ascii="Calibri" w:hAnsi="Calibri" w:cs="Calibri"/>
          <w:sz w:val="22"/>
          <w:lang w:val="lv-LV"/>
        </w:rPr>
        <w:t xml:space="preserve"> ar Ilūkstes novada pašvaldību,</w:t>
      </w:r>
      <w:r w:rsidR="00BC7872" w:rsidRPr="00BC7872">
        <w:rPr>
          <w:rFonts w:ascii="Calibri" w:hAnsi="Calibri" w:cs="Calibri"/>
          <w:sz w:val="22"/>
          <w:lang w:val="lv-LV"/>
        </w:rPr>
        <w:t xml:space="preserve"> </w:t>
      </w:r>
      <w:r w:rsidR="00BC7872">
        <w:rPr>
          <w:rFonts w:ascii="Calibri" w:hAnsi="Calibri" w:cs="Calibri"/>
          <w:sz w:val="22"/>
          <w:lang w:val="lv-LV"/>
        </w:rPr>
        <w:t xml:space="preserve">Strichting </w:t>
      </w:r>
      <w:r w:rsidR="003819BE">
        <w:rPr>
          <w:rFonts w:ascii="Calibri" w:hAnsi="Calibri" w:cs="Calibri"/>
          <w:sz w:val="22"/>
          <w:lang w:val="lv-LV"/>
        </w:rPr>
        <w:t>ARK fondu no Nīderlandes, nodibinājumu Elm Media un Vides risinā</w:t>
      </w:r>
      <w:r w:rsidR="00945BC1">
        <w:rPr>
          <w:rFonts w:ascii="Calibri" w:hAnsi="Calibri" w:cs="Calibri"/>
          <w:sz w:val="22"/>
          <w:lang w:val="lv-LV"/>
        </w:rPr>
        <w:t xml:space="preserve">jumu institūtu ir īstenojis projektu “Griezes biotopu atjaunošana </w:t>
      </w:r>
      <w:r w:rsidR="00945BC1" w:rsidRPr="0049408B">
        <w:rPr>
          <w:rFonts w:ascii="Calibri" w:hAnsi="Calibri" w:cs="Calibri"/>
          <w:i/>
          <w:iCs/>
          <w:sz w:val="22"/>
          <w:lang w:val="lv-LV"/>
        </w:rPr>
        <w:t>Natura 2000</w:t>
      </w:r>
      <w:r w:rsidR="00945BC1">
        <w:rPr>
          <w:rFonts w:ascii="Calibri" w:hAnsi="Calibri" w:cs="Calibri"/>
          <w:sz w:val="22"/>
          <w:lang w:val="lv-LV"/>
        </w:rPr>
        <w:t xml:space="preserve"> teritorijā Dvietes paliene” (2010</w:t>
      </w:r>
      <w:r w:rsidR="00BC7872">
        <w:rPr>
          <w:rFonts w:ascii="Calibri" w:hAnsi="Calibri" w:cs="Calibri"/>
          <w:sz w:val="22"/>
          <w:lang w:val="lv-LV"/>
        </w:rPr>
        <w:t xml:space="preserve"> – </w:t>
      </w:r>
      <w:r w:rsidR="00945BC1">
        <w:rPr>
          <w:rFonts w:ascii="Calibri" w:hAnsi="Calibri" w:cs="Calibri"/>
          <w:sz w:val="22"/>
          <w:lang w:val="lv-LV"/>
        </w:rPr>
        <w:t>2015). Projekta laikā tika atjaunotas klajas palieņu zālāju platības, izcērtot tajās kokus un krūmus, pēc tam frēzējot palikušos celmus, lai kavētu krūmu ataugšanu, tika ierīkotas jaunas liellopu un zirgu ganības, kā arī tika atjaunots Dvietes upes posms tās dabiskajā, līkumotajā gultnē.</w:t>
      </w:r>
    </w:p>
    <w:p w14:paraId="4ED77A6F" w14:textId="4FA4BF40" w:rsidR="006D02DA" w:rsidRDefault="006D02DA" w:rsidP="00506499">
      <w:pPr>
        <w:pStyle w:val="mcntmsonormal"/>
        <w:spacing w:before="0" w:beforeAutospacing="0" w:after="120" w:afterAutospacing="0"/>
        <w:jc w:val="both"/>
        <w:rPr>
          <w:rFonts w:ascii="Calibri" w:hAnsi="Calibri" w:cs="Calibri"/>
          <w:sz w:val="22"/>
          <w:lang w:val="lv-LV"/>
        </w:rPr>
      </w:pPr>
      <w:r>
        <w:rPr>
          <w:rFonts w:ascii="Calibri" w:hAnsi="Calibri" w:cs="Calibri"/>
          <w:sz w:val="22"/>
          <w:lang w:val="lv-LV"/>
        </w:rPr>
        <w:t>Dabas parkā šādi atjaunot</w:t>
      </w:r>
      <w:r w:rsidR="00BC7872">
        <w:rPr>
          <w:rFonts w:ascii="Calibri" w:hAnsi="Calibri" w:cs="Calibri"/>
          <w:sz w:val="22"/>
          <w:lang w:val="lv-LV"/>
        </w:rPr>
        <w:t>ie zālāju poligoni veido 100,38 </w:t>
      </w:r>
      <w:r>
        <w:rPr>
          <w:rFonts w:ascii="Calibri" w:hAnsi="Calibri" w:cs="Calibri"/>
          <w:sz w:val="22"/>
          <w:lang w:val="lv-LV"/>
        </w:rPr>
        <w:t>ha lielas platības. Dotajā brīdī lielākā daļā atjaunotajos zālājos turpinās projektā īstenotie apsaimniekošanas pasākumi – notiek ganīšana, kā arī tiek griezti krūmi. Šajos zālājos arvien vērojama nepietiekama intensitāte koku un krūmu apauguma ierobežošanā. Lai arī tiek veikta atkārtota krūmu izgriešana, tomēr palikušie celmi degradē kā zālāja virsmas struktūru, tā arī dod iespēju veiksmīgāk dzīt jaunas atvases. Kā iespējams risinājums varētu būt lokāla šādu celmainu vietu frē</w:t>
      </w:r>
      <w:r w:rsidR="00497282">
        <w:rPr>
          <w:rFonts w:ascii="Calibri" w:hAnsi="Calibri" w:cs="Calibri"/>
          <w:sz w:val="22"/>
          <w:lang w:val="lv-LV"/>
        </w:rPr>
        <w:t>z</w:t>
      </w:r>
      <w:r>
        <w:rPr>
          <w:rFonts w:ascii="Calibri" w:hAnsi="Calibri" w:cs="Calibri"/>
          <w:sz w:val="22"/>
          <w:lang w:val="lv-LV"/>
        </w:rPr>
        <w:t>ē</w:t>
      </w:r>
      <w:r w:rsidR="00497282">
        <w:rPr>
          <w:rFonts w:ascii="Calibri" w:hAnsi="Calibri" w:cs="Calibri"/>
          <w:sz w:val="22"/>
          <w:lang w:val="lv-LV"/>
        </w:rPr>
        <w:t>š</w:t>
      </w:r>
      <w:r>
        <w:rPr>
          <w:rFonts w:ascii="Calibri" w:hAnsi="Calibri" w:cs="Calibri"/>
          <w:sz w:val="22"/>
          <w:lang w:val="lv-LV"/>
        </w:rPr>
        <w:t>ana.</w:t>
      </w:r>
    </w:p>
    <w:p w14:paraId="380B055B" w14:textId="3CA4AD3C" w:rsidR="00497282" w:rsidRDefault="00742616" w:rsidP="00506499">
      <w:pPr>
        <w:pStyle w:val="mcntmsonormal"/>
        <w:spacing w:before="0" w:beforeAutospacing="0" w:after="120" w:afterAutospacing="0"/>
        <w:jc w:val="both"/>
        <w:rPr>
          <w:rFonts w:ascii="Calibri" w:hAnsi="Calibri" w:cs="Calibri"/>
          <w:sz w:val="22"/>
          <w:lang w:val="lv-LV"/>
        </w:rPr>
      </w:pPr>
      <w:r>
        <w:rPr>
          <w:rFonts w:ascii="Calibri" w:hAnsi="Calibri" w:cs="Calibri"/>
          <w:sz w:val="22"/>
          <w:lang w:val="lv-LV"/>
        </w:rPr>
        <w:t xml:space="preserve">Ganību lopu nevienmērīgās uzturēšanās vienuviet rezultātā, zālājos novērojama pārganīšana un zālāja virsmas izbradāšana, īpaši vietās, kur notiek piebarošana. No krūmiem atbrīvotajās platībās ūdenstilpju </w:t>
      </w:r>
      <w:r>
        <w:rPr>
          <w:rFonts w:ascii="Calibri" w:hAnsi="Calibri" w:cs="Calibri"/>
          <w:sz w:val="22"/>
          <w:lang w:val="lv-LV"/>
        </w:rPr>
        <w:lastRenderedPageBreak/>
        <w:t>tuvumā, kā arī poligonu perifērijā, kur zālāji vēl nav atjaunojušies tiem vēlamā kvalitātē, lopi uzturas daudz retāk. Risinājums</w:t>
      </w:r>
      <w:r w:rsidR="00A42EF7">
        <w:rPr>
          <w:rFonts w:ascii="Calibri" w:hAnsi="Calibri" w:cs="Calibri"/>
          <w:sz w:val="22"/>
          <w:lang w:val="lv-LV"/>
        </w:rPr>
        <w:t xml:space="preserve"> šādai problēmai varētu būt vairāku, mazāku aploku </w:t>
      </w:r>
      <w:r w:rsidR="00506499">
        <w:rPr>
          <w:rFonts w:ascii="Calibri" w:hAnsi="Calibri" w:cs="Calibri"/>
          <w:sz w:val="22"/>
          <w:lang w:val="lv-LV"/>
        </w:rPr>
        <w:t xml:space="preserve">sistēmas izveide. Brīdī, kad vienā aplokā zelmenis ir ļoti zems, lopus vēlams pārdzīt uz citu aploku, ļaujot iepriekšējam ataugt. Situācijās, kad ganībās nav pietiekams barības daudzums, pieļaujama siena pievešana, taču būtiski ir katru reizi to darīt citā vietā, lai novērstu iespējamo zālāja nobradāšanu siena pievešanas vietā.  </w:t>
      </w:r>
    </w:p>
    <w:p w14:paraId="4932E747" w14:textId="757302A5" w:rsidR="00131CF6" w:rsidRPr="006A1728" w:rsidRDefault="00131CF6" w:rsidP="00E01E7B">
      <w:pPr>
        <w:spacing w:before="0" w:after="120"/>
        <w:jc w:val="both"/>
        <w:rPr>
          <w:rFonts w:ascii="Calibri" w:hAnsi="Calibri" w:cs="Calibri"/>
          <w:b/>
          <w:bCs/>
          <w:iCs/>
          <w:sz w:val="22"/>
        </w:rPr>
      </w:pPr>
      <w:r w:rsidRPr="00E46471">
        <w:rPr>
          <w:rFonts w:ascii="Calibri" w:hAnsi="Calibri" w:cs="Calibri"/>
          <w:b/>
          <w:bCs/>
          <w:iCs/>
          <w:sz w:val="22"/>
        </w:rPr>
        <w:t>Zālāju</w:t>
      </w:r>
      <w:r w:rsidR="00A576F5" w:rsidRPr="00E46471">
        <w:rPr>
          <w:rFonts w:ascii="Calibri" w:hAnsi="Calibri" w:cs="Calibri"/>
          <w:b/>
          <w:bCs/>
          <w:iCs/>
          <w:sz w:val="22"/>
        </w:rPr>
        <w:t xml:space="preserve"> biotopus</w:t>
      </w:r>
      <w:r w:rsidRPr="00E46471">
        <w:rPr>
          <w:rFonts w:ascii="Calibri" w:hAnsi="Calibri" w:cs="Calibri"/>
          <w:b/>
          <w:bCs/>
          <w:iCs/>
          <w:sz w:val="22"/>
        </w:rPr>
        <w:t xml:space="preserve"> ietekmējošie faktori un apdraudējumi</w:t>
      </w:r>
    </w:p>
    <w:p w14:paraId="70D34EFD" w14:textId="52591974" w:rsidR="00A576F5" w:rsidRDefault="00A576F5" w:rsidP="00EE3E79">
      <w:pPr>
        <w:spacing w:before="0" w:after="120"/>
        <w:jc w:val="both"/>
        <w:rPr>
          <w:rFonts w:ascii="Calibri" w:hAnsi="Calibri" w:cs="Calibri"/>
          <w:sz w:val="22"/>
          <w:u w:val="single"/>
        </w:rPr>
      </w:pPr>
      <w:r w:rsidRPr="00713CC2">
        <w:rPr>
          <w:rFonts w:ascii="Calibri" w:hAnsi="Calibri" w:cs="Calibri"/>
          <w:bCs/>
          <w:iCs/>
          <w:sz w:val="22"/>
          <w:u w:val="single"/>
        </w:rPr>
        <w:t>Zemes lietojuma maiņa</w:t>
      </w:r>
      <w:r w:rsidRPr="00713CC2">
        <w:rPr>
          <w:rFonts w:ascii="Calibri" w:hAnsi="Calibri" w:cs="Calibri"/>
          <w:bCs/>
          <w:iCs/>
          <w:sz w:val="22"/>
        </w:rPr>
        <w:t>.</w:t>
      </w:r>
      <w:r w:rsidRPr="006F4497">
        <w:rPr>
          <w:rFonts w:ascii="Calibri" w:hAnsi="Calibri" w:cs="Calibri"/>
          <w:bCs/>
          <w:iCs/>
          <w:sz w:val="22"/>
        </w:rPr>
        <w:t xml:space="preserve"> </w:t>
      </w:r>
      <w:r w:rsidRPr="006F4497">
        <w:rPr>
          <w:rFonts w:ascii="Calibri" w:hAnsi="Calibri" w:cs="Calibri"/>
          <w:sz w:val="22"/>
        </w:rPr>
        <w:t xml:space="preserve">Ja tiek mainīts zemes lietojuma veids, zālāju dabiskā ekosistēma tiek pilnībā izmainīta. Uzarot zālāju, ekosistēmas transformācija noris uzreiz, taču, apmežojot vai iekultivējot zālāju, transformācija noris lēnāk. Zemes lietojuma veida maiņas ietekmē, būtisks negatīvais faktors ir zālāju poligonu fragmentēšana. Tā neļauj veiksmīgi atjaunoties un uzturēties dabiskajiem zālājiem, jo ir traucēti lakstaugu sugu dabiskās izplatīšanās ceļi. </w:t>
      </w:r>
      <w:r w:rsidRPr="00862790">
        <w:rPr>
          <w:rFonts w:ascii="Calibri" w:hAnsi="Calibri" w:cs="Calibri"/>
          <w:sz w:val="22"/>
        </w:rPr>
        <w:t xml:space="preserve">Dabas parka teritorijā, kopš iepriekšējā dabas aizsardzības plāna izstrādes, uzarti </w:t>
      </w:r>
      <w:r w:rsidR="00862790" w:rsidRPr="00862790">
        <w:rPr>
          <w:rFonts w:ascii="Calibri" w:hAnsi="Calibri" w:cs="Calibri"/>
          <w:sz w:val="22"/>
        </w:rPr>
        <w:t>290</w:t>
      </w:r>
      <w:r w:rsidR="00713CC2">
        <w:rPr>
          <w:rFonts w:ascii="Calibri" w:hAnsi="Calibri" w:cs="Calibri"/>
          <w:sz w:val="22"/>
        </w:rPr>
        <w:t> </w:t>
      </w:r>
      <w:r w:rsidRPr="00862790">
        <w:rPr>
          <w:rFonts w:ascii="Calibri" w:hAnsi="Calibri" w:cs="Calibri"/>
          <w:sz w:val="22"/>
        </w:rPr>
        <w:t>ha dabisko vai potenciāli dabisko zālāju.</w:t>
      </w:r>
    </w:p>
    <w:p w14:paraId="66DE0F1F" w14:textId="537EEB3C" w:rsidR="00263991" w:rsidRDefault="00EE3E79" w:rsidP="00EE3E79">
      <w:pPr>
        <w:spacing w:before="0" w:after="120"/>
        <w:jc w:val="both"/>
        <w:rPr>
          <w:rFonts w:ascii="Calibri" w:hAnsi="Calibri" w:cs="Calibri"/>
          <w:sz w:val="22"/>
        </w:rPr>
      </w:pPr>
      <w:r w:rsidRPr="006A1728">
        <w:rPr>
          <w:rFonts w:ascii="Calibri" w:hAnsi="Calibri" w:cs="Calibri"/>
          <w:sz w:val="22"/>
          <w:u w:val="single"/>
        </w:rPr>
        <w:t>Neapsaimniekošana vai pārāk maza apsaimniekošanas intensitāte</w:t>
      </w:r>
      <w:r w:rsidRPr="006A1728">
        <w:rPr>
          <w:rFonts w:ascii="Calibri" w:hAnsi="Calibri" w:cs="Calibri"/>
          <w:sz w:val="22"/>
        </w:rPr>
        <w:t>. Latvijas reģionā zālājus kā ilglaicīgu ekosistēmu veido cilvēku lauksaimnieciskā darbība – pļaušana un lopu ganīšana, tāpēc neapsaimniekoti zālāji, atkarībā no dabiskajiem apstākļiem, agrāk vai vēlāk dabiskās sukcesijas gaitā pārvēršas par krūmājiem un tālāk par mežiem.</w:t>
      </w:r>
    </w:p>
    <w:p w14:paraId="65BA3066" w14:textId="024A523C" w:rsidR="00EE3E79" w:rsidRDefault="00EE3E79" w:rsidP="00EE3E79">
      <w:pPr>
        <w:spacing w:before="0" w:after="120"/>
        <w:jc w:val="both"/>
        <w:rPr>
          <w:rFonts w:ascii="Calibri" w:hAnsi="Calibri" w:cs="Calibri"/>
          <w:sz w:val="22"/>
        </w:rPr>
      </w:pPr>
      <w:r w:rsidRPr="006A1728">
        <w:rPr>
          <w:rFonts w:ascii="Calibri" w:hAnsi="Calibri" w:cs="Calibri"/>
          <w:sz w:val="22"/>
        </w:rPr>
        <w:t>Pārāk mazas intensitātes apsaimniekotos zālājos arī novērojama lielāka ekspansīvo un nitrofīlo lakstaugu sugu sastopamība, kā arī apauguma ar krūmiem veidošanās. Lai arī galvenokārt konstatēti palieņu zālāji, kuros ilglaicīgumu teorētiski var nodrošināt regulārā palu darbība, tomēr dabas parka teritorijā palu darbība nav pietiekami intensīva un zālāju uzturēšanai nepieciešama papildus lauksaimnieciskā darbība.</w:t>
      </w:r>
      <w:r w:rsidR="000B6CD7">
        <w:rPr>
          <w:rFonts w:ascii="Calibri" w:hAnsi="Calibri" w:cs="Calibri"/>
          <w:sz w:val="22"/>
        </w:rPr>
        <w:t xml:space="preserve"> </w:t>
      </w:r>
      <w:r w:rsidR="000B6CD7" w:rsidRPr="00D75B88">
        <w:rPr>
          <w:rFonts w:ascii="Calibri" w:hAnsi="Calibri" w:cs="Calibri"/>
          <w:sz w:val="22"/>
        </w:rPr>
        <w:t xml:space="preserve">Zālāju pamešanas rezultātā, kopš iepriekšējā dabas aizsardzības plāna izstrādes, dabas parka teritorijā pārkrūmojušies </w:t>
      </w:r>
      <w:r w:rsidR="00D75B88" w:rsidRPr="00D75B88">
        <w:rPr>
          <w:rFonts w:ascii="Calibri" w:hAnsi="Calibri" w:cs="Calibri"/>
          <w:sz w:val="22"/>
        </w:rPr>
        <w:t>aptuveni 110</w:t>
      </w:r>
      <w:r w:rsidR="00713CC2">
        <w:rPr>
          <w:rFonts w:ascii="Calibri" w:hAnsi="Calibri" w:cs="Calibri"/>
          <w:sz w:val="22"/>
        </w:rPr>
        <w:t> </w:t>
      </w:r>
      <w:r w:rsidR="000B6CD7" w:rsidRPr="00D75B88">
        <w:rPr>
          <w:rFonts w:ascii="Calibri" w:hAnsi="Calibri" w:cs="Calibri"/>
          <w:sz w:val="22"/>
        </w:rPr>
        <w:t>ha</w:t>
      </w:r>
      <w:r w:rsidR="00D75B88">
        <w:rPr>
          <w:rStyle w:val="FootnoteReference"/>
          <w:rFonts w:ascii="Calibri" w:hAnsi="Calibri" w:cs="Calibri"/>
          <w:sz w:val="22"/>
        </w:rPr>
        <w:footnoteReference w:id="31"/>
      </w:r>
      <w:r w:rsidR="00713CC2">
        <w:rPr>
          <w:rFonts w:ascii="Calibri" w:hAnsi="Calibri" w:cs="Calibri"/>
          <w:sz w:val="22"/>
        </w:rPr>
        <w:t xml:space="preserve"> (60 ha – krūmāji, 50 </w:t>
      </w:r>
      <w:r w:rsidR="00D75B88" w:rsidRPr="00D75B88">
        <w:rPr>
          <w:rFonts w:ascii="Calibri" w:hAnsi="Calibri" w:cs="Calibri"/>
          <w:sz w:val="22"/>
        </w:rPr>
        <w:t>ha mežs)</w:t>
      </w:r>
      <w:r w:rsidR="000B6CD7" w:rsidRPr="00D75B88">
        <w:rPr>
          <w:rFonts w:ascii="Calibri" w:hAnsi="Calibri" w:cs="Calibri"/>
          <w:sz w:val="22"/>
        </w:rPr>
        <w:t xml:space="preserve"> dabisko vai potenciāli dabisko zālāju platības</w:t>
      </w:r>
      <w:r w:rsidR="000B6CD7">
        <w:rPr>
          <w:rFonts w:ascii="Calibri" w:hAnsi="Calibri" w:cs="Calibri"/>
          <w:sz w:val="22"/>
        </w:rPr>
        <w:t>.</w:t>
      </w:r>
    </w:p>
    <w:p w14:paraId="23A44682" w14:textId="5538BC7F" w:rsidR="00EE3E79" w:rsidRDefault="00EE3E79" w:rsidP="00EE3E79">
      <w:pPr>
        <w:spacing w:before="0" w:after="120"/>
        <w:jc w:val="both"/>
        <w:rPr>
          <w:rFonts w:ascii="Calibri" w:hAnsi="Calibri" w:cs="Calibri"/>
          <w:sz w:val="22"/>
        </w:rPr>
      </w:pPr>
      <w:r w:rsidRPr="006A1728">
        <w:rPr>
          <w:rFonts w:ascii="Calibri" w:hAnsi="Calibri" w:cs="Calibri"/>
          <w:sz w:val="22"/>
          <w:u w:val="single"/>
        </w:rPr>
        <w:t>Pārāk intensīva apsaimniekošana</w:t>
      </w:r>
      <w:r w:rsidRPr="006A1728">
        <w:rPr>
          <w:rFonts w:ascii="Calibri" w:hAnsi="Calibri" w:cs="Calibri"/>
          <w:sz w:val="22"/>
        </w:rPr>
        <w:t>. Pļaujot ilgstoši divas vai vairāk reizes sezonā, zālājos samazinās savvaļas augu ieviešanās, jo tās nav pielāgojušās biežai virszemes augu daļu novākšanai, tomēr</w:t>
      </w:r>
      <w:r w:rsidR="004D5C78">
        <w:rPr>
          <w:rFonts w:ascii="Calibri" w:hAnsi="Calibri" w:cs="Calibri"/>
          <w:sz w:val="22"/>
        </w:rPr>
        <w:t>,</w:t>
      </w:r>
      <w:r w:rsidRPr="006A1728">
        <w:rPr>
          <w:rFonts w:ascii="Calibri" w:hAnsi="Calibri" w:cs="Calibri"/>
          <w:sz w:val="22"/>
        </w:rPr>
        <w:t xml:space="preserve"> atsevišķos gadījumos, kur novērojama augsto graudzāļu ekspansija, atkārtota pļaušana ir vēlama, taču ne kā ilgstošs apsaimniekošanas veids. Pļaujot pārāk bieži, augi nespēj ziedēt un nogatavināt sēklas, kas ietekmē arī citas organismu grupas, kas ir atkarīgas no putekšņu un sēklu pieejamības. Ietekmētas tiek arī zālājos ligzdojošo putnu ligzdošanas sekmes, vai pilnīgi tās liegtas. Tādas pašas sekas kā pārāk biežai pļaušanai, ir arī pārāk intensīvai ganīšanai jeb pārganīšanai – mazinās augu sugu daudzveidība, tie nav spējīgi normāli attīstīties un ietekmē citas organismu grupas. Īpaši svarīgi nepārganīt zālājus tieši intensīvākajā zāles augšanas periodā, kā arī noganīšanas laikā sezonā apmēram 10</w:t>
      </w:r>
      <w:r w:rsidR="00713CC2">
        <w:rPr>
          <w:rFonts w:ascii="Calibri" w:hAnsi="Calibri" w:cs="Calibri"/>
          <w:sz w:val="22"/>
        </w:rPr>
        <w:t> </w:t>
      </w:r>
      <w:r w:rsidRPr="006A1728">
        <w:rPr>
          <w:rFonts w:ascii="Calibri" w:hAnsi="Calibri" w:cs="Calibri"/>
          <w:sz w:val="22"/>
        </w:rPr>
        <w:t>% no zālāja atstāt nenoganītus, lai nodrošinātu augu spēju atjaunoties un uzturētu lakstaugu stublājus apdzīvojošo kukaiņu daudzveidību.</w:t>
      </w:r>
      <w:r w:rsidR="00F54ECA">
        <w:rPr>
          <w:rFonts w:ascii="Calibri" w:hAnsi="Calibri" w:cs="Calibri"/>
          <w:sz w:val="22"/>
        </w:rPr>
        <w:t xml:space="preserve"> </w:t>
      </w:r>
      <w:r w:rsidR="00F54ECA" w:rsidRPr="00F54ECA">
        <w:rPr>
          <w:rFonts w:ascii="Calibri" w:hAnsi="Calibri" w:cs="Calibri"/>
          <w:sz w:val="22"/>
        </w:rPr>
        <w:t>Dabas parkā šādu teritoriju skaits un lielums ikgadēji ir mainīgs.</w:t>
      </w:r>
    </w:p>
    <w:p w14:paraId="10E99454" w14:textId="44562108" w:rsidR="00F54ECA" w:rsidRDefault="00F54ECA" w:rsidP="00EE3E79">
      <w:pPr>
        <w:spacing w:before="0" w:after="120"/>
        <w:jc w:val="both"/>
        <w:rPr>
          <w:rFonts w:ascii="Calibri" w:hAnsi="Calibri" w:cs="Calibri"/>
          <w:sz w:val="22"/>
        </w:rPr>
      </w:pPr>
      <w:r w:rsidRPr="00F54ECA">
        <w:rPr>
          <w:rFonts w:ascii="Calibri" w:hAnsi="Calibri" w:cs="Calibri"/>
          <w:sz w:val="22"/>
          <w:u w:val="single"/>
        </w:rPr>
        <w:t>Meliorācijas sistēmu izmaiņas</w:t>
      </w:r>
      <w:r w:rsidRPr="00F54ECA">
        <w:rPr>
          <w:rFonts w:ascii="Calibri" w:hAnsi="Calibri" w:cs="Calibri"/>
          <w:sz w:val="22"/>
        </w:rPr>
        <w:t>. Dabas parkā pirmās meliorācijas sistēmas izveidotas jau pagājušā gadsimta sākumā, tāpēc šobrīd d</w:t>
      </w:r>
      <w:r w:rsidR="00713CC2">
        <w:rPr>
          <w:rFonts w:ascii="Calibri" w:hAnsi="Calibri" w:cs="Calibri"/>
          <w:sz w:val="22"/>
        </w:rPr>
        <w:t>abā izveidojusies situācija, ka</w:t>
      </w:r>
      <w:r w:rsidRPr="00F54ECA">
        <w:rPr>
          <w:rFonts w:ascii="Calibri" w:hAnsi="Calibri" w:cs="Calibri"/>
          <w:sz w:val="22"/>
        </w:rPr>
        <w:t xml:space="preserve"> vēsturiskie palieņu zālāji cilvēka darbības ietekmē transformējušies par citiem aizsargājamo biotopu veid</w:t>
      </w:r>
      <w:r>
        <w:rPr>
          <w:rFonts w:ascii="Calibri" w:hAnsi="Calibri" w:cs="Calibri"/>
          <w:sz w:val="22"/>
        </w:rPr>
        <w:t>i</w:t>
      </w:r>
      <w:r w:rsidRPr="00F54ECA">
        <w:rPr>
          <w:rFonts w:ascii="Calibri" w:hAnsi="Calibri" w:cs="Calibri"/>
          <w:sz w:val="22"/>
        </w:rPr>
        <w:t>em. Meliorācijas grāvju aizsērēšana veicina šo grāvju aizaugšanu, savukārt aizaugot grāvjiem – tiek fragmentēti zālāju poligoni. Tīrot grāvjus un atjaunojot meliorācijas sistēmas, nepieciešams izvērtēt tiešā tuvumā esošo zālāju poligonu funkcionalitāti un nepieļaut palieņu zālāju transformēšanos mēreni mitro vai sauso zālāju klases biotopos, jo dabas parka galvenā biotopu vērtība tieši ir plašā palienes zona. Meliorācijas sistēmu atjaunošanas darbos nereti ar smago tehniku un izsmelto materiālu tiek degradēti atjaunojamajiem objektiem piegulošie zālāji, tāpēc atjaunojot sistēmas nepieciešama rūpīga tehnikas piekļūšanas un izsmeltā materiāla līdzināšanas vietu plānošana</w:t>
      </w:r>
      <w:r>
        <w:rPr>
          <w:rFonts w:ascii="Calibri" w:hAnsi="Calibri" w:cs="Calibri"/>
          <w:sz w:val="22"/>
        </w:rPr>
        <w:t>.</w:t>
      </w:r>
    </w:p>
    <w:p w14:paraId="63A52BB0" w14:textId="373E0ACC" w:rsidR="000A0046" w:rsidRDefault="000A0046" w:rsidP="000A0046">
      <w:pPr>
        <w:spacing w:before="0" w:after="0"/>
        <w:jc w:val="both"/>
        <w:rPr>
          <w:rFonts w:ascii="Calibri" w:hAnsi="Calibri" w:cs="Calibri"/>
          <w:sz w:val="22"/>
        </w:rPr>
      </w:pPr>
      <w:r w:rsidRPr="50CD0ACD">
        <w:rPr>
          <w:rFonts w:ascii="Calibri" w:hAnsi="Calibri" w:cs="Calibri"/>
          <w:sz w:val="22"/>
          <w:u w:val="single"/>
        </w:rPr>
        <w:t>Invazīvo sugu izplatīšanās</w:t>
      </w:r>
      <w:r w:rsidRPr="50CD0ACD">
        <w:rPr>
          <w:rFonts w:ascii="Calibri" w:hAnsi="Calibri" w:cs="Calibri"/>
          <w:sz w:val="22"/>
        </w:rPr>
        <w:t xml:space="preserve">. Invazīvās sugas ātri aizņem brīvās vietas zālājos. Tās nereti ir augstas, ar lielām lapām, vai veido blīvas audzes. Ieviešoties invazīvajām sugām zālājā, tās noēno biotopu un izkonkurē vietējās lakstaugu sugas. Dabas parka teritorijā īpaši liels apdraudējums ir biotopā 6450 </w:t>
      </w:r>
      <w:r w:rsidRPr="00713CC2">
        <w:rPr>
          <w:rFonts w:ascii="Calibri" w:hAnsi="Calibri" w:cs="Calibri"/>
          <w:i/>
          <w:sz w:val="22"/>
        </w:rPr>
        <w:t>Palieņu zālāji</w:t>
      </w:r>
      <w:r w:rsidRPr="50CD0ACD">
        <w:rPr>
          <w:rFonts w:ascii="Calibri" w:hAnsi="Calibri" w:cs="Calibri"/>
          <w:sz w:val="22"/>
        </w:rPr>
        <w:t xml:space="preserve">, kuros </w:t>
      </w:r>
      <w:r w:rsidRPr="50CD0ACD">
        <w:rPr>
          <w:rFonts w:ascii="Calibri" w:hAnsi="Calibri" w:cs="Calibri"/>
          <w:sz w:val="22"/>
        </w:rPr>
        <w:lastRenderedPageBreak/>
        <w:t xml:space="preserve">ieviešas adatainais dzeloņgurķis </w:t>
      </w:r>
      <w:r w:rsidRPr="7294525A">
        <w:rPr>
          <w:rFonts w:ascii="Calibri" w:hAnsi="Calibri" w:cs="Calibri"/>
          <w:i/>
          <w:iCs/>
          <w:sz w:val="22"/>
        </w:rPr>
        <w:t>Echinocystis lobata</w:t>
      </w:r>
      <w:r w:rsidRPr="50CD0ACD">
        <w:rPr>
          <w:rFonts w:ascii="Calibri" w:hAnsi="Calibri" w:cs="Calibri"/>
          <w:sz w:val="22"/>
        </w:rPr>
        <w:t xml:space="preserve">, veidojot blīvus stublāju pinumus ne tikai uz krūmiem, bet arī uz lakstaugu stublājiem. Šādos apstākļos vietējie augi neiztur konkurenci pēc apgaismojuma un iznīkst, ievērojami samazinoties sugu daudzveidībai. Kombinācijā ar neatbilstošu apsaimniekošanu, zālāji atsevišķās vietās vairs neatbilst minimālajām biotopu prasībām. Tāpat lielu apdraudējumu rada arī blīvā skābene </w:t>
      </w:r>
      <w:r w:rsidRPr="7294525A">
        <w:rPr>
          <w:rFonts w:ascii="Calibri" w:hAnsi="Calibri" w:cs="Calibri"/>
          <w:i/>
          <w:iCs/>
          <w:sz w:val="22"/>
        </w:rPr>
        <w:t>Rumex confertus</w:t>
      </w:r>
      <w:r w:rsidRPr="50CD0ACD">
        <w:rPr>
          <w:rFonts w:ascii="Calibri" w:hAnsi="Calibri" w:cs="Calibri"/>
          <w:sz w:val="22"/>
        </w:rPr>
        <w:t xml:space="preserve">, kas konstatēta gan palieņu zālājos, gan arī biotopā 6270* </w:t>
      </w:r>
      <w:r w:rsidR="00E60E6D" w:rsidRPr="00713CC2">
        <w:rPr>
          <w:rFonts w:ascii="Calibri" w:hAnsi="Calibri" w:cs="Calibri"/>
          <w:i/>
          <w:sz w:val="22"/>
        </w:rPr>
        <w:t>S</w:t>
      </w:r>
      <w:r w:rsidRPr="00713CC2">
        <w:rPr>
          <w:rFonts w:ascii="Calibri" w:hAnsi="Calibri" w:cs="Calibri"/>
          <w:i/>
          <w:sz w:val="22"/>
        </w:rPr>
        <w:t>ugām bagātas ganības un ganītas pļavas</w:t>
      </w:r>
      <w:r w:rsidRPr="50CD0ACD">
        <w:rPr>
          <w:rFonts w:ascii="Calibri" w:hAnsi="Calibri" w:cs="Calibri"/>
          <w:sz w:val="22"/>
        </w:rPr>
        <w:t>. Blīvā skābene samazina dabisko zālāju saimniecisko vērtību, jo to neēd ganību dzīvnieki, tāpēc strauji izplatās un var veidot blīvas audzes.</w:t>
      </w:r>
      <w:r w:rsidR="006F4497" w:rsidRPr="7294525A">
        <w:rPr>
          <w:rFonts w:ascii="Calibri" w:hAnsi="Calibri" w:cs="Calibri"/>
          <w:i/>
          <w:iCs/>
          <w:sz w:val="20"/>
          <w:szCs w:val="20"/>
        </w:rPr>
        <w:t xml:space="preserve"> </w:t>
      </w:r>
      <w:r w:rsidR="001B7A93" w:rsidRPr="50CD0ACD">
        <w:rPr>
          <w:rFonts w:ascii="Calibri" w:hAnsi="Calibri" w:cs="Calibri"/>
          <w:sz w:val="22"/>
        </w:rPr>
        <w:t>Suga izplatās galvenokārt ar vēja un putnu palīdzību, palienēs arī ar ūdens palīdzību, veido lielas audzes neapsaimniekotajos zālājos</w:t>
      </w:r>
      <w:r w:rsidR="00713CC2">
        <w:rPr>
          <w:rFonts w:ascii="Calibri" w:hAnsi="Calibri" w:cs="Calibri"/>
          <w:sz w:val="22"/>
        </w:rPr>
        <w:t>,</w:t>
      </w:r>
      <w:r w:rsidR="001B7A93" w:rsidRPr="50CD0ACD">
        <w:rPr>
          <w:rFonts w:ascii="Calibri" w:hAnsi="Calibri" w:cs="Calibri"/>
          <w:sz w:val="22"/>
        </w:rPr>
        <w:t xml:space="preserve"> izkonkurējot vietējos augus. Pilnīga sugas iznīcināšana teritorijā nav iespējama, taču to izplatību var kontrolēt, lai tā neizplatās tālāk. Sugas potenciālās ierobežošanas metodes aprakstītas pasākumā </w:t>
      </w:r>
      <w:r w:rsidR="001A0134" w:rsidRPr="50CD0ACD">
        <w:rPr>
          <w:rFonts w:ascii="Calibri" w:hAnsi="Calibri" w:cs="Calibri"/>
          <w:sz w:val="22"/>
        </w:rPr>
        <w:t>C.</w:t>
      </w:r>
      <w:r w:rsidR="001B7A93" w:rsidRPr="50CD0ACD">
        <w:rPr>
          <w:rFonts w:ascii="Calibri" w:hAnsi="Calibri" w:cs="Calibri"/>
          <w:sz w:val="22"/>
        </w:rPr>
        <w:t>1.8.</w:t>
      </w:r>
    </w:p>
    <w:p w14:paraId="4F9C64A1" w14:textId="0B170150" w:rsidR="00F54ECA" w:rsidRPr="00F54ECA" w:rsidRDefault="00703A24" w:rsidP="0049408B">
      <w:pPr>
        <w:spacing w:before="0"/>
        <w:jc w:val="both"/>
        <w:rPr>
          <w:rFonts w:ascii="Calibri" w:hAnsi="Calibri" w:cs="Calibri"/>
          <w:sz w:val="22"/>
        </w:rPr>
      </w:pPr>
      <w:r w:rsidRPr="003F77DE">
        <w:rPr>
          <w:noProof/>
          <w:highlight w:val="yellow"/>
          <w:lang w:eastAsia="lv-LV"/>
        </w:rPr>
        <w:drawing>
          <wp:anchor distT="0" distB="0" distL="114300" distR="114300" simplePos="0" relativeHeight="251699200" behindDoc="0" locked="0" layoutInCell="1" allowOverlap="1" wp14:anchorId="75479970" wp14:editId="1FF6B172">
            <wp:simplePos x="0" y="0"/>
            <wp:positionH relativeFrom="margin">
              <wp:align>right</wp:align>
            </wp:positionH>
            <wp:positionV relativeFrom="paragraph">
              <wp:posOffset>2921635</wp:posOffset>
            </wp:positionV>
            <wp:extent cx="6119495" cy="2838450"/>
            <wp:effectExtent l="0" t="0" r="0" b="0"/>
            <wp:wrapSquare wrapText="bothSides"/>
            <wp:docPr id="29" name="Picture 29" descr="IMG_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230"/>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6119495" cy="2838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77DE">
        <w:rPr>
          <w:noProof/>
          <w:highlight w:val="yellow"/>
          <w:lang w:eastAsia="lv-LV"/>
        </w:rPr>
        <w:drawing>
          <wp:anchor distT="0" distB="0" distL="114300" distR="114300" simplePos="0" relativeHeight="251698176" behindDoc="0" locked="0" layoutInCell="1" allowOverlap="1" wp14:anchorId="20A46994" wp14:editId="2C1EB00B">
            <wp:simplePos x="0" y="0"/>
            <wp:positionH relativeFrom="margin">
              <wp:align>right</wp:align>
            </wp:positionH>
            <wp:positionV relativeFrom="paragraph">
              <wp:posOffset>0</wp:posOffset>
            </wp:positionV>
            <wp:extent cx="6118860" cy="2679700"/>
            <wp:effectExtent l="0" t="0" r="0" b="6350"/>
            <wp:wrapSquare wrapText="bothSides"/>
            <wp:docPr id="28" name="Picture 28" descr="IMG_0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649"/>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6118860" cy="267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4ECA">
        <w:rPr>
          <w:rFonts w:ascii="Calibri" w:hAnsi="Calibri" w:cs="Calibri"/>
          <w:i/>
          <w:sz w:val="20"/>
          <w:szCs w:val="20"/>
        </w:rPr>
        <w:t>4.6.</w:t>
      </w:r>
      <w:r w:rsidR="00713CC2">
        <w:rPr>
          <w:rFonts w:ascii="Calibri" w:hAnsi="Calibri" w:cs="Calibri"/>
          <w:i/>
          <w:sz w:val="20"/>
          <w:szCs w:val="20"/>
        </w:rPr>
        <w:t> </w:t>
      </w:r>
      <w:r w:rsidR="00F54ECA" w:rsidRPr="00051A6F">
        <w:rPr>
          <w:rFonts w:ascii="Calibri" w:hAnsi="Calibri" w:cs="Calibri"/>
          <w:i/>
          <w:sz w:val="20"/>
          <w:szCs w:val="20"/>
        </w:rPr>
        <w:t xml:space="preserve">attēls. </w:t>
      </w:r>
      <w:r w:rsidR="00F54ECA" w:rsidRPr="00051A6F">
        <w:rPr>
          <w:rFonts w:ascii="Calibri" w:hAnsi="Calibri" w:cs="Calibri"/>
          <w:b/>
          <w:i/>
          <w:sz w:val="20"/>
          <w:szCs w:val="20"/>
        </w:rPr>
        <w:t>Ar lielo nātri un adataino dzeloņgurķi aizaudzis zālājs dabas parkā “Dvietes paliene”</w:t>
      </w:r>
      <w:r w:rsidR="00F54ECA" w:rsidRPr="00051A6F">
        <w:rPr>
          <w:rFonts w:ascii="Calibri" w:hAnsi="Calibri" w:cs="Calibri"/>
          <w:i/>
          <w:sz w:val="20"/>
          <w:szCs w:val="20"/>
        </w:rPr>
        <w:t xml:space="preserve"> (Foto: I.</w:t>
      </w:r>
      <w:r w:rsidR="00713CC2">
        <w:rPr>
          <w:rFonts w:ascii="Calibri" w:hAnsi="Calibri" w:cs="Calibri"/>
          <w:i/>
          <w:sz w:val="20"/>
          <w:szCs w:val="20"/>
        </w:rPr>
        <w:t> </w:t>
      </w:r>
      <w:r w:rsidR="00F54ECA" w:rsidRPr="00051A6F">
        <w:rPr>
          <w:rFonts w:ascii="Calibri" w:hAnsi="Calibri" w:cs="Calibri"/>
          <w:i/>
          <w:sz w:val="20"/>
          <w:szCs w:val="20"/>
        </w:rPr>
        <w:t>Svilāne)</w:t>
      </w:r>
    </w:p>
    <w:p w14:paraId="3309BA14" w14:textId="0C11E3CD" w:rsidR="006F4497" w:rsidRDefault="006F4497" w:rsidP="0049408B">
      <w:pPr>
        <w:spacing w:before="0"/>
        <w:jc w:val="center"/>
        <w:rPr>
          <w:rFonts w:ascii="Calibri" w:hAnsi="Calibri" w:cs="Calibri"/>
          <w:i/>
          <w:sz w:val="20"/>
          <w:szCs w:val="20"/>
        </w:rPr>
      </w:pPr>
      <w:r>
        <w:rPr>
          <w:rFonts w:ascii="Calibri" w:hAnsi="Calibri" w:cs="Calibri"/>
          <w:i/>
          <w:sz w:val="20"/>
          <w:szCs w:val="20"/>
        </w:rPr>
        <w:t>4.7.</w:t>
      </w:r>
      <w:r w:rsidR="00713CC2">
        <w:rPr>
          <w:rFonts w:ascii="Calibri" w:hAnsi="Calibri" w:cs="Calibri"/>
          <w:i/>
          <w:sz w:val="20"/>
          <w:szCs w:val="20"/>
        </w:rPr>
        <w:t> </w:t>
      </w:r>
      <w:r w:rsidRPr="00051A6F">
        <w:rPr>
          <w:rFonts w:ascii="Calibri" w:hAnsi="Calibri" w:cs="Calibri"/>
          <w:i/>
          <w:sz w:val="20"/>
          <w:szCs w:val="20"/>
        </w:rPr>
        <w:t xml:space="preserve">attēls. </w:t>
      </w:r>
      <w:r w:rsidRPr="00051A6F">
        <w:rPr>
          <w:rFonts w:ascii="Calibri" w:hAnsi="Calibri" w:cs="Calibri"/>
          <w:b/>
          <w:i/>
          <w:sz w:val="20"/>
          <w:szCs w:val="20"/>
        </w:rPr>
        <w:t>Blīvas skābenes invāzija dabas parkā “Dvietes paliene”</w:t>
      </w:r>
      <w:r w:rsidRPr="00051A6F">
        <w:rPr>
          <w:rFonts w:ascii="Calibri" w:hAnsi="Calibri" w:cs="Calibri"/>
          <w:i/>
          <w:sz w:val="20"/>
          <w:szCs w:val="20"/>
        </w:rPr>
        <w:t xml:space="preserve"> (Foto:</w:t>
      </w:r>
      <w:r>
        <w:rPr>
          <w:rFonts w:ascii="Calibri" w:hAnsi="Calibri" w:cs="Calibri"/>
          <w:i/>
          <w:sz w:val="20"/>
          <w:szCs w:val="20"/>
        </w:rPr>
        <w:t xml:space="preserve"> </w:t>
      </w:r>
      <w:r w:rsidRPr="00051A6F">
        <w:rPr>
          <w:rFonts w:ascii="Calibri" w:hAnsi="Calibri" w:cs="Calibri"/>
          <w:i/>
          <w:sz w:val="20"/>
          <w:szCs w:val="20"/>
        </w:rPr>
        <w:t>I.</w:t>
      </w:r>
      <w:r w:rsidR="00713CC2">
        <w:rPr>
          <w:rFonts w:ascii="Calibri" w:hAnsi="Calibri" w:cs="Calibri"/>
          <w:i/>
          <w:sz w:val="20"/>
          <w:szCs w:val="20"/>
        </w:rPr>
        <w:t> </w:t>
      </w:r>
      <w:r w:rsidRPr="00051A6F">
        <w:rPr>
          <w:rFonts w:ascii="Calibri" w:hAnsi="Calibri" w:cs="Calibri"/>
          <w:i/>
          <w:sz w:val="20"/>
          <w:szCs w:val="20"/>
        </w:rPr>
        <w:t>Svilāne)</w:t>
      </w:r>
    </w:p>
    <w:p w14:paraId="346F781C" w14:textId="77777777" w:rsidR="00470A33" w:rsidRDefault="00470A33" w:rsidP="00E60E6D">
      <w:pPr>
        <w:spacing w:before="0" w:after="120"/>
        <w:jc w:val="right"/>
        <w:rPr>
          <w:rFonts w:ascii="Calibri" w:hAnsi="Calibri" w:cs="Calibri"/>
          <w:i/>
          <w:sz w:val="20"/>
          <w:szCs w:val="20"/>
        </w:rPr>
      </w:pPr>
    </w:p>
    <w:p w14:paraId="09EEFF48" w14:textId="255CE785" w:rsidR="00E60E6D" w:rsidRPr="006A1728" w:rsidRDefault="00E60E6D" w:rsidP="00E60E6D">
      <w:pPr>
        <w:spacing w:before="0" w:after="120"/>
        <w:jc w:val="right"/>
        <w:rPr>
          <w:rFonts w:ascii="Calibri" w:hAnsi="Calibri" w:cs="Calibri"/>
          <w:i/>
          <w:sz w:val="20"/>
          <w:szCs w:val="20"/>
        </w:rPr>
      </w:pPr>
      <w:r w:rsidRPr="006A1728">
        <w:rPr>
          <w:rFonts w:ascii="Calibri" w:hAnsi="Calibri" w:cs="Calibri"/>
          <w:i/>
          <w:sz w:val="20"/>
          <w:szCs w:val="20"/>
        </w:rPr>
        <w:t>4.</w:t>
      </w:r>
      <w:r w:rsidR="001302DA">
        <w:rPr>
          <w:rFonts w:ascii="Calibri" w:hAnsi="Calibri" w:cs="Calibri"/>
          <w:i/>
          <w:sz w:val="20"/>
          <w:szCs w:val="20"/>
        </w:rPr>
        <w:t>3</w:t>
      </w:r>
      <w:r w:rsidRPr="006A1728">
        <w:rPr>
          <w:rFonts w:ascii="Calibri" w:hAnsi="Calibri" w:cs="Calibri"/>
          <w:i/>
          <w:sz w:val="20"/>
          <w:szCs w:val="20"/>
        </w:rPr>
        <w:t>.</w:t>
      </w:r>
      <w:r w:rsidR="00713CC2">
        <w:rPr>
          <w:rFonts w:ascii="Calibri" w:hAnsi="Calibri" w:cs="Calibri"/>
          <w:i/>
          <w:sz w:val="20"/>
          <w:szCs w:val="20"/>
        </w:rPr>
        <w:t> </w:t>
      </w:r>
      <w:r w:rsidRPr="006A1728">
        <w:rPr>
          <w:rFonts w:ascii="Calibri" w:hAnsi="Calibri" w:cs="Calibri"/>
          <w:i/>
          <w:sz w:val="20"/>
          <w:szCs w:val="20"/>
        </w:rPr>
        <w:t xml:space="preserve">tabula. </w:t>
      </w:r>
      <w:r w:rsidRPr="006A1728">
        <w:rPr>
          <w:rFonts w:ascii="Calibri" w:hAnsi="Calibri" w:cs="Calibri"/>
          <w:b/>
          <w:i/>
          <w:sz w:val="20"/>
          <w:szCs w:val="20"/>
        </w:rPr>
        <w:t>Zālāju biotopus ietekmējošie faktori</w:t>
      </w:r>
    </w:p>
    <w:tbl>
      <w:tblPr>
        <w:tblStyle w:val="GridTable1Light1"/>
        <w:tblW w:w="9634" w:type="dxa"/>
        <w:tblLook w:val="04A0" w:firstRow="1" w:lastRow="0" w:firstColumn="1" w:lastColumn="0" w:noHBand="0" w:noVBand="1"/>
      </w:tblPr>
      <w:tblGrid>
        <w:gridCol w:w="2405"/>
        <w:gridCol w:w="3544"/>
        <w:gridCol w:w="3685"/>
      </w:tblGrid>
      <w:tr w:rsidR="00E60E6D" w:rsidRPr="006A1728" w14:paraId="6B5BE5F9" w14:textId="77777777" w:rsidTr="00654C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30C4176B" w14:textId="77777777" w:rsidR="00E60E6D" w:rsidRPr="006A1728" w:rsidRDefault="00E60E6D" w:rsidP="000A1685">
            <w:pPr>
              <w:spacing w:before="0" w:after="0"/>
              <w:jc w:val="right"/>
              <w:rPr>
                <w:rFonts w:ascii="Calibri" w:hAnsi="Calibri" w:cs="Calibri"/>
                <w:sz w:val="22"/>
              </w:rPr>
            </w:pPr>
          </w:p>
        </w:tc>
        <w:tc>
          <w:tcPr>
            <w:tcW w:w="3544" w:type="dxa"/>
          </w:tcPr>
          <w:p w14:paraId="6DC3286E" w14:textId="670FE215" w:rsidR="00E60E6D" w:rsidRPr="006A1728" w:rsidRDefault="00E60E6D" w:rsidP="000A168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685" w:type="dxa"/>
          </w:tcPr>
          <w:p w14:paraId="72F2E584" w14:textId="77777777" w:rsidR="00E60E6D" w:rsidRPr="006A1728" w:rsidRDefault="00E60E6D" w:rsidP="000A168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E60E6D" w:rsidRPr="006A1728" w14:paraId="11652C23" w14:textId="77777777" w:rsidTr="00654C40">
        <w:tc>
          <w:tcPr>
            <w:cnfStyle w:val="001000000000" w:firstRow="0" w:lastRow="0" w:firstColumn="1" w:lastColumn="0" w:oddVBand="0" w:evenVBand="0" w:oddHBand="0" w:evenHBand="0" w:firstRowFirstColumn="0" w:firstRowLastColumn="0" w:lastRowFirstColumn="0" w:lastRowLastColumn="0"/>
            <w:tcW w:w="2405" w:type="dxa"/>
            <w:vAlign w:val="center"/>
          </w:tcPr>
          <w:p w14:paraId="3F926663" w14:textId="77777777" w:rsidR="00E60E6D" w:rsidRPr="006A1728" w:rsidRDefault="00E60E6D" w:rsidP="00A05A3D">
            <w:pPr>
              <w:spacing w:before="0" w:after="0"/>
              <w:rPr>
                <w:rFonts w:ascii="Calibri" w:hAnsi="Calibri" w:cs="Calibri"/>
                <w:b w:val="0"/>
                <w:sz w:val="22"/>
              </w:rPr>
            </w:pPr>
            <w:r w:rsidRPr="006A1728">
              <w:rPr>
                <w:rFonts w:ascii="Calibri" w:hAnsi="Calibri" w:cs="Calibri"/>
                <w:sz w:val="22"/>
              </w:rPr>
              <w:lastRenderedPageBreak/>
              <w:t>Dabiskie iekšējie faktori</w:t>
            </w:r>
          </w:p>
        </w:tc>
        <w:tc>
          <w:tcPr>
            <w:tcW w:w="3544" w:type="dxa"/>
          </w:tcPr>
          <w:p w14:paraId="6E6EB137" w14:textId="77777777"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color w:val="000000" w:themeColor="text1"/>
                <w:sz w:val="22"/>
              </w:rPr>
              <w:t>Reto un aizsargājamo augu un dzīvnieku sugu dzīvotne; augu un dzīvnieku vairošanās; simbioze; populāciju atjaunošanās</w:t>
            </w:r>
          </w:p>
        </w:tc>
        <w:tc>
          <w:tcPr>
            <w:tcW w:w="3685" w:type="dxa"/>
          </w:tcPr>
          <w:p w14:paraId="27916F3D" w14:textId="77777777"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sz w:val="22"/>
              </w:rPr>
              <w:t>Atsevišķu sugu dominēšanas palielināšanās pār citām; zālāju aizaugšana ar kokiem un krūmiem, īpaši gar meliorācijas grāvjiem</w:t>
            </w:r>
          </w:p>
        </w:tc>
      </w:tr>
      <w:tr w:rsidR="00E60E6D" w:rsidRPr="006A1728" w14:paraId="7A876605" w14:textId="77777777" w:rsidTr="00654C40">
        <w:tc>
          <w:tcPr>
            <w:cnfStyle w:val="001000000000" w:firstRow="0" w:lastRow="0" w:firstColumn="1" w:lastColumn="0" w:oddVBand="0" w:evenVBand="0" w:oddHBand="0" w:evenHBand="0" w:firstRowFirstColumn="0" w:firstRowLastColumn="0" w:lastRowFirstColumn="0" w:lastRowLastColumn="0"/>
            <w:tcW w:w="2405" w:type="dxa"/>
            <w:vAlign w:val="center"/>
          </w:tcPr>
          <w:p w14:paraId="715AFE4C" w14:textId="77777777" w:rsidR="00E60E6D" w:rsidRPr="006A1728" w:rsidRDefault="00E60E6D" w:rsidP="00A05A3D">
            <w:pPr>
              <w:spacing w:before="0" w:after="0"/>
              <w:rPr>
                <w:rFonts w:ascii="Calibri" w:hAnsi="Calibri" w:cs="Calibri"/>
                <w:b w:val="0"/>
                <w:sz w:val="22"/>
              </w:rPr>
            </w:pPr>
            <w:r w:rsidRPr="006A1728">
              <w:rPr>
                <w:rFonts w:ascii="Calibri" w:hAnsi="Calibri" w:cs="Calibri"/>
                <w:sz w:val="22"/>
              </w:rPr>
              <w:t>Dabiskie ārējie faktori</w:t>
            </w:r>
          </w:p>
        </w:tc>
        <w:tc>
          <w:tcPr>
            <w:tcW w:w="3544" w:type="dxa"/>
          </w:tcPr>
          <w:p w14:paraId="4ADAA3AB" w14:textId="77777777"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sz w:val="22"/>
              </w:rPr>
              <w:t>Pali; mikroreljefa veidošanās; pastāvīgs klimats; augu un dzīvnieku izplatīšanās iespējas</w:t>
            </w:r>
          </w:p>
        </w:tc>
        <w:tc>
          <w:tcPr>
            <w:tcW w:w="3685" w:type="dxa"/>
          </w:tcPr>
          <w:p w14:paraId="40C5ACEA" w14:textId="77777777"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sz w:val="22"/>
              </w:rPr>
              <w:t>Intensīva mežacūku rakšanās; klimata izmaiņas; eitrofikācija</w:t>
            </w:r>
          </w:p>
        </w:tc>
      </w:tr>
      <w:tr w:rsidR="00E60E6D" w:rsidRPr="006A1728" w14:paraId="683DBDB0" w14:textId="77777777" w:rsidTr="00654C40">
        <w:tc>
          <w:tcPr>
            <w:cnfStyle w:val="001000000000" w:firstRow="0" w:lastRow="0" w:firstColumn="1" w:lastColumn="0" w:oddVBand="0" w:evenVBand="0" w:oddHBand="0" w:evenHBand="0" w:firstRowFirstColumn="0" w:firstRowLastColumn="0" w:lastRowFirstColumn="0" w:lastRowLastColumn="0"/>
            <w:tcW w:w="2405" w:type="dxa"/>
            <w:vAlign w:val="center"/>
          </w:tcPr>
          <w:p w14:paraId="3761C5ED" w14:textId="77777777" w:rsidR="00E60E6D" w:rsidRPr="006A1728" w:rsidRDefault="00E60E6D" w:rsidP="00A05A3D">
            <w:pPr>
              <w:spacing w:before="0" w:after="0"/>
              <w:rPr>
                <w:rFonts w:ascii="Calibri" w:hAnsi="Calibri" w:cs="Calibri"/>
                <w:b w:val="0"/>
                <w:sz w:val="22"/>
              </w:rPr>
            </w:pPr>
            <w:r w:rsidRPr="006A1728">
              <w:rPr>
                <w:rFonts w:ascii="Calibri" w:hAnsi="Calibri" w:cs="Calibri"/>
                <w:sz w:val="22"/>
              </w:rPr>
              <w:t>Antropogēnie iekšējie faktori</w:t>
            </w:r>
          </w:p>
        </w:tc>
        <w:tc>
          <w:tcPr>
            <w:tcW w:w="3544" w:type="dxa"/>
          </w:tcPr>
          <w:p w14:paraId="3CF2F588" w14:textId="77777777"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sz w:val="22"/>
              </w:rPr>
              <w:t>Mērena ganīšanas slodze, dzīvniekiem draudzīga pļaušanas metožu izvēle, koku un krūmu ciršana gar meliorācijas grāvjiem</w:t>
            </w:r>
          </w:p>
        </w:tc>
        <w:tc>
          <w:tcPr>
            <w:tcW w:w="3685" w:type="dxa"/>
          </w:tcPr>
          <w:p w14:paraId="4FC2337A" w14:textId="2A90AE05"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sz w:val="22"/>
              </w:rPr>
              <w:t>Apsaimniekošanas pārtraukšana; zemes lietojuma veida maiņa; atmirušās koksnes izvākšana (</w:t>
            </w:r>
            <w:r w:rsidR="00EE468C" w:rsidRPr="006A1728">
              <w:rPr>
                <w:rFonts w:asciiTheme="minorHAnsi" w:hAnsiTheme="minorHAnsi" w:cstheme="minorHAnsi"/>
                <w:sz w:val="22"/>
              </w:rPr>
              <w:t xml:space="preserve">biotops </w:t>
            </w:r>
            <w:r w:rsidRPr="006A1728">
              <w:rPr>
                <w:rFonts w:asciiTheme="minorHAnsi" w:hAnsiTheme="minorHAnsi" w:cstheme="minorHAnsi"/>
                <w:sz w:val="22"/>
              </w:rPr>
              <w:t>6530*); augsnes sablīvēšana, pārāk agra vai pārāk vēla pļaušana</w:t>
            </w:r>
          </w:p>
        </w:tc>
      </w:tr>
      <w:tr w:rsidR="00E60E6D" w:rsidRPr="006A1728" w14:paraId="33816B47" w14:textId="77777777" w:rsidTr="00654C40">
        <w:tc>
          <w:tcPr>
            <w:cnfStyle w:val="001000000000" w:firstRow="0" w:lastRow="0" w:firstColumn="1" w:lastColumn="0" w:oddVBand="0" w:evenVBand="0" w:oddHBand="0" w:evenHBand="0" w:firstRowFirstColumn="0" w:firstRowLastColumn="0" w:lastRowFirstColumn="0" w:lastRowLastColumn="0"/>
            <w:tcW w:w="2405" w:type="dxa"/>
            <w:vAlign w:val="center"/>
          </w:tcPr>
          <w:p w14:paraId="23A2F822" w14:textId="77777777" w:rsidR="00E60E6D" w:rsidRPr="006A1728" w:rsidRDefault="00E60E6D" w:rsidP="00A05A3D">
            <w:pPr>
              <w:spacing w:before="0" w:after="0"/>
              <w:rPr>
                <w:rFonts w:ascii="Calibri" w:hAnsi="Calibri" w:cs="Calibri"/>
                <w:b w:val="0"/>
                <w:sz w:val="22"/>
              </w:rPr>
            </w:pPr>
            <w:r w:rsidRPr="006A1728">
              <w:rPr>
                <w:rFonts w:ascii="Calibri" w:hAnsi="Calibri" w:cs="Calibri"/>
                <w:sz w:val="22"/>
              </w:rPr>
              <w:t>Antropogēnie ārējie faktori</w:t>
            </w:r>
          </w:p>
        </w:tc>
        <w:tc>
          <w:tcPr>
            <w:tcW w:w="3544" w:type="dxa"/>
          </w:tcPr>
          <w:p w14:paraId="3E15F91B" w14:textId="33EA1303"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color w:val="000000"/>
                <w:sz w:val="22"/>
              </w:rPr>
              <w:t>Tradicionālās lauksaimniecības saglabāšana; Latvijas un ES vides politika</w:t>
            </w:r>
            <w:r w:rsidR="001302DA">
              <w:rPr>
                <w:rFonts w:asciiTheme="minorHAnsi" w:hAnsiTheme="minorHAnsi" w:cstheme="minorHAnsi"/>
                <w:color w:val="000000"/>
                <w:sz w:val="22"/>
              </w:rPr>
              <w:t>;</w:t>
            </w:r>
            <w:r w:rsidRPr="006A1728">
              <w:rPr>
                <w:rFonts w:asciiTheme="minorHAnsi" w:hAnsiTheme="minorHAnsi" w:cstheme="minorHAnsi"/>
                <w:color w:val="000000"/>
                <w:sz w:val="22"/>
              </w:rPr>
              <w:t xml:space="preserve"> īpaši aizsargājamās dabas teritorijas statuss dabas parka teritorijai</w:t>
            </w:r>
            <w:r w:rsidR="001302DA">
              <w:rPr>
                <w:rFonts w:asciiTheme="minorHAnsi" w:hAnsiTheme="minorHAnsi" w:cstheme="minorHAnsi"/>
                <w:color w:val="000000"/>
                <w:sz w:val="22"/>
              </w:rPr>
              <w:t>;</w:t>
            </w:r>
            <w:r w:rsidRPr="006A1728">
              <w:rPr>
                <w:rFonts w:asciiTheme="minorHAnsi" w:hAnsiTheme="minorHAnsi" w:cstheme="minorHAnsi"/>
                <w:color w:val="000000"/>
                <w:sz w:val="22"/>
              </w:rPr>
              <w:t xml:space="preserve"> atbalsts bioloģiski nozīmīgo zālāju uzturēšanai un citiem dabas aizsardzības un biotopu apsaimniekošanas pasākumiem pļavās</w:t>
            </w:r>
          </w:p>
        </w:tc>
        <w:tc>
          <w:tcPr>
            <w:tcW w:w="3685" w:type="dxa"/>
          </w:tcPr>
          <w:p w14:paraId="6C0268F5" w14:textId="34B26D56" w:rsidR="00E60E6D" w:rsidRPr="006A1728" w:rsidRDefault="00E60E6D" w:rsidP="000A1685">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A1728">
              <w:rPr>
                <w:rFonts w:asciiTheme="minorHAnsi" w:hAnsiTheme="minorHAnsi" w:cstheme="minorHAnsi"/>
                <w:sz w:val="22"/>
              </w:rPr>
              <w:t>Svešzemju sugu nekontrolēta introducēšana; augsnes nosusināšana; informācijas trūkums par dabas vērtībām; nelabvēlīga sociāli ekonomiskā situācija lauku reģio</w:t>
            </w:r>
            <w:r w:rsidR="00291864">
              <w:rPr>
                <w:rFonts w:asciiTheme="minorHAnsi" w:hAnsiTheme="minorHAnsi" w:cstheme="minorHAnsi"/>
                <w:sz w:val="22"/>
              </w:rPr>
              <w:t>nos; eitrofikācijas veicināšana</w:t>
            </w:r>
            <w:r w:rsidRPr="006A1728">
              <w:rPr>
                <w:rFonts w:asciiTheme="minorHAnsi" w:hAnsiTheme="minorHAnsi" w:cstheme="minorHAnsi"/>
                <w:sz w:val="22"/>
              </w:rPr>
              <w:t>, lauksaimniecībā izmantojot ķimikālijas</w:t>
            </w:r>
          </w:p>
        </w:tc>
      </w:tr>
    </w:tbl>
    <w:p w14:paraId="59150FC5" w14:textId="3785AFBF" w:rsidR="001F3CE0" w:rsidRPr="006A1728" w:rsidRDefault="00E60E6D" w:rsidP="00B868A5">
      <w:pPr>
        <w:rPr>
          <w:rFonts w:ascii="Calibri" w:hAnsi="Calibri" w:cs="Calibri"/>
          <w:b/>
          <w:bCs/>
          <w:sz w:val="22"/>
        </w:rPr>
      </w:pPr>
      <w:bookmarkStart w:id="52" w:name="_Toc535480710"/>
      <w:r w:rsidRPr="006A1728">
        <w:rPr>
          <w:rFonts w:ascii="Calibri" w:hAnsi="Calibri" w:cs="Calibri"/>
          <w:b/>
          <w:bCs/>
          <w:sz w:val="22"/>
        </w:rPr>
        <w:t>S</w:t>
      </w:r>
      <w:r w:rsidR="001F3CE0" w:rsidRPr="006A1728">
        <w:rPr>
          <w:rFonts w:ascii="Calibri" w:hAnsi="Calibri" w:cs="Calibri"/>
          <w:b/>
          <w:bCs/>
          <w:sz w:val="22"/>
        </w:rPr>
        <w:t>ociālekonomiskā vērtība</w:t>
      </w:r>
      <w:bookmarkEnd w:id="52"/>
    </w:p>
    <w:p w14:paraId="3FBB381C" w14:textId="3C19490B" w:rsidR="00E60E6D" w:rsidRPr="006A1728" w:rsidRDefault="00E60E6D" w:rsidP="00E60E6D">
      <w:pPr>
        <w:spacing w:before="0"/>
        <w:jc w:val="both"/>
        <w:rPr>
          <w:rFonts w:ascii="Calibri" w:hAnsi="Calibri" w:cs="Calibri"/>
          <w:sz w:val="22"/>
        </w:rPr>
      </w:pPr>
      <w:r w:rsidRPr="006A1728">
        <w:rPr>
          <w:rFonts w:ascii="Calibri" w:hAnsi="Calibri" w:cs="Calibri"/>
          <w:sz w:val="22"/>
        </w:rPr>
        <w:t>Dabiskajiem zālājiem ir augsta vērtība kā tradicionālās Latvijas lauku ainavas elementam. Zālāji nodrošina kultūras, estētiskās un pētnieciskās izziņas vērtības. Kā sugām piesātinātākās augu sabiedrības pasaulē, dabiskie zālāji sniedz daudzveidīgu ekosistēmu pakalpojumu iespējas. Tāpat zālāji ir nozīmīgs apgādes un nodrošinājumu pakalpojumu resurss. Tie ir neatņemama lopkopības nozares sastāvdaļa, jo zāle un siens ir lopu pamatbarība. Zālāji kā ganības darbojas ne tikai mājlopiem, bet arī medījamajiem dzīvniekiem un bitēm. Vēl nozīmīgs resurss, ko var iegūt no zālājiem ir augi – gan tradicionālajā medicīnā izmantojamie, gan arī dekoratīvie. Tāpat dabiskie zālāji ir nozīmīg</w:t>
      </w:r>
      <w:r w:rsidR="00CA5326" w:rsidRPr="006A1728">
        <w:rPr>
          <w:rFonts w:ascii="Calibri" w:hAnsi="Calibri" w:cs="Calibri"/>
          <w:sz w:val="22"/>
        </w:rPr>
        <w:t>a</w:t>
      </w:r>
      <w:r w:rsidRPr="006A1728">
        <w:rPr>
          <w:rFonts w:ascii="Calibri" w:hAnsi="Calibri" w:cs="Calibri"/>
          <w:sz w:val="22"/>
        </w:rPr>
        <w:t xml:space="preserve"> dzīvesvide daudzām gan augu, gan dzīvnieku sugu grupām, kā arī tie ir barības ķēžu svarīgas sastāvdaļas (Rūsiņa</w:t>
      </w:r>
      <w:r w:rsidR="00291864">
        <w:rPr>
          <w:rFonts w:ascii="Calibri" w:hAnsi="Calibri" w:cs="Calibri"/>
          <w:sz w:val="22"/>
        </w:rPr>
        <w:t>,</w:t>
      </w:r>
      <w:r w:rsidRPr="006A1728">
        <w:rPr>
          <w:rFonts w:ascii="Calibri" w:hAnsi="Calibri" w:cs="Calibri"/>
          <w:sz w:val="22"/>
        </w:rPr>
        <w:t xml:space="preserve"> 2017).</w:t>
      </w:r>
      <w:r w:rsidRPr="006A1728">
        <w:rPr>
          <w:rFonts w:asciiTheme="minorHAnsi" w:hAnsiTheme="minorHAnsi" w:cstheme="minorHAnsi"/>
          <w:sz w:val="22"/>
        </w:rPr>
        <w:t xml:space="preserve"> Īpaši atzīstams sociālekonomiskais ieguldījums ir biotopam 6530* </w:t>
      </w:r>
      <w:r w:rsidRPr="00291864">
        <w:rPr>
          <w:rFonts w:asciiTheme="minorHAnsi" w:hAnsiTheme="minorHAnsi" w:cstheme="minorHAnsi"/>
          <w:i/>
          <w:iCs/>
          <w:sz w:val="22"/>
        </w:rPr>
        <w:t>Parkveida pļavas un ganības</w:t>
      </w:r>
      <w:r w:rsidRPr="006A1728">
        <w:rPr>
          <w:rFonts w:asciiTheme="minorHAnsi" w:hAnsiTheme="minorHAnsi" w:cstheme="minorHAnsi"/>
          <w:sz w:val="22"/>
        </w:rPr>
        <w:t>, kas sniedz ne tikai visus iepriekš minētos pakalpojumus, bet arī izceļas ar savdabīgu ainavisko vērtību, kas Latvijā vēl nav pilnvērtīgi apzināta un sastopama reti.</w:t>
      </w:r>
    </w:p>
    <w:p w14:paraId="2F019D73" w14:textId="6915AB62" w:rsidR="00165D4E" w:rsidRPr="006A1728" w:rsidRDefault="00EA7D7C" w:rsidP="002A79E8">
      <w:pPr>
        <w:pStyle w:val="Heading3"/>
      </w:pPr>
      <w:bookmarkStart w:id="53" w:name="_Toc41908977"/>
      <w:bookmarkStart w:id="54" w:name="_Hlk535405984"/>
      <w:r w:rsidRPr="006A1728">
        <w:t>4.</w:t>
      </w:r>
      <w:r w:rsidR="001B31DB">
        <w:t>3</w:t>
      </w:r>
      <w:r w:rsidRPr="006A1728">
        <w:t>.</w:t>
      </w:r>
      <w:r w:rsidR="00291864">
        <w:t>2. </w:t>
      </w:r>
      <w:r w:rsidR="00B72A60" w:rsidRPr="006A1728">
        <w:t>Mež</w:t>
      </w:r>
      <w:r w:rsidR="00BD3024">
        <w:t>a biotopi</w:t>
      </w:r>
      <w:bookmarkEnd w:id="53"/>
    </w:p>
    <w:p w14:paraId="76822A49" w14:textId="459C129C" w:rsidR="00FC6B20" w:rsidRPr="006A1728" w:rsidRDefault="00FC6B20" w:rsidP="00FC6B20">
      <w:pPr>
        <w:jc w:val="both"/>
        <w:rPr>
          <w:rFonts w:ascii="Calibri" w:hAnsi="Calibri" w:cs="Calibri"/>
          <w:sz w:val="22"/>
        </w:rPr>
      </w:pPr>
      <w:bookmarkStart w:id="55" w:name="_Hlk18416944"/>
      <w:r w:rsidRPr="006A1728">
        <w:rPr>
          <w:rFonts w:ascii="Calibri" w:hAnsi="Calibri" w:cs="Calibri"/>
          <w:sz w:val="22"/>
        </w:rPr>
        <w:t xml:space="preserve">Dabas parkā “Dvietes paliene” meži aizņem </w:t>
      </w:r>
      <w:r w:rsidR="00EB0632" w:rsidRPr="006A1728">
        <w:rPr>
          <w:rFonts w:ascii="Calibri" w:hAnsi="Calibri" w:cs="Calibri"/>
          <w:sz w:val="22"/>
        </w:rPr>
        <w:t>935,51</w:t>
      </w:r>
      <w:r w:rsidR="00291864">
        <w:rPr>
          <w:rFonts w:ascii="Calibri" w:hAnsi="Calibri" w:cs="Calibri"/>
          <w:sz w:val="22"/>
        </w:rPr>
        <w:t> </w:t>
      </w:r>
      <w:r w:rsidRPr="006A1728">
        <w:rPr>
          <w:rFonts w:ascii="Calibri" w:hAnsi="Calibri" w:cs="Calibri"/>
          <w:sz w:val="22"/>
        </w:rPr>
        <w:t>ha, kas ir 1</w:t>
      </w:r>
      <w:r w:rsidR="00EB0632" w:rsidRPr="006A1728">
        <w:rPr>
          <w:rFonts w:ascii="Calibri" w:hAnsi="Calibri" w:cs="Calibri"/>
          <w:sz w:val="22"/>
        </w:rPr>
        <w:t>8</w:t>
      </w:r>
      <w:r w:rsidRPr="006A1728">
        <w:rPr>
          <w:rFonts w:ascii="Calibri" w:hAnsi="Calibri" w:cs="Calibri"/>
          <w:sz w:val="22"/>
        </w:rPr>
        <w:t>,</w:t>
      </w:r>
      <w:r w:rsidR="00EB0632" w:rsidRPr="006A1728">
        <w:rPr>
          <w:rFonts w:ascii="Calibri" w:hAnsi="Calibri" w:cs="Calibri"/>
          <w:sz w:val="22"/>
        </w:rPr>
        <w:t>8</w:t>
      </w:r>
      <w:r w:rsidR="00291864">
        <w:rPr>
          <w:rFonts w:ascii="Calibri" w:hAnsi="Calibri" w:cs="Calibri"/>
          <w:sz w:val="22"/>
        </w:rPr>
        <w:t> </w:t>
      </w:r>
      <w:r w:rsidRPr="006A1728">
        <w:rPr>
          <w:rFonts w:ascii="Calibri" w:hAnsi="Calibri" w:cs="Calibri"/>
          <w:sz w:val="22"/>
        </w:rPr>
        <w:t>% no kopējās platības. Meži dabas parkā neveido masīvus un ir fragmentāri sastopami visā teritorijā. Šī iemesla dēļ dabas parkā pārstāvēti ļoti dažādi mežu augšanas apstākļu tipi no visām rindām – visi sausieņu mežu tipi, pa divi no slapjaiņu un pu</w:t>
      </w:r>
      <w:r w:rsidR="00291864">
        <w:rPr>
          <w:rFonts w:ascii="Calibri" w:hAnsi="Calibri" w:cs="Calibri"/>
          <w:sz w:val="22"/>
        </w:rPr>
        <w:t>rvaiņu mežu tipiem un pieci nosu</w:t>
      </w:r>
      <w:r w:rsidRPr="006A1728">
        <w:rPr>
          <w:rFonts w:ascii="Calibri" w:hAnsi="Calibri" w:cs="Calibri"/>
          <w:sz w:val="22"/>
        </w:rPr>
        <w:t xml:space="preserve">sināto mežu tipi (skatīt </w:t>
      </w:r>
      <w:r w:rsidR="00291864" w:rsidRPr="006A1728">
        <w:rPr>
          <w:rFonts w:ascii="Calibri" w:hAnsi="Calibri" w:cs="Calibri"/>
          <w:sz w:val="22"/>
        </w:rPr>
        <w:t>4.</w:t>
      </w:r>
      <w:r w:rsidR="00291864">
        <w:rPr>
          <w:rFonts w:ascii="Calibri" w:hAnsi="Calibri" w:cs="Calibri"/>
          <w:sz w:val="22"/>
        </w:rPr>
        <w:t>8</w:t>
      </w:r>
      <w:r w:rsidR="00291864" w:rsidRPr="006A1728">
        <w:rPr>
          <w:rFonts w:ascii="Calibri" w:hAnsi="Calibri" w:cs="Calibri"/>
          <w:sz w:val="22"/>
        </w:rPr>
        <w:t>.</w:t>
      </w:r>
      <w:r w:rsidR="00291864">
        <w:rPr>
          <w:rFonts w:ascii="Calibri" w:hAnsi="Calibri" w:cs="Calibri"/>
          <w:sz w:val="22"/>
        </w:rPr>
        <w:t> </w:t>
      </w:r>
      <w:r w:rsidR="00291864" w:rsidRPr="006A1728">
        <w:rPr>
          <w:rFonts w:ascii="Calibri" w:hAnsi="Calibri" w:cs="Calibri"/>
          <w:sz w:val="22"/>
        </w:rPr>
        <w:t xml:space="preserve">attēlu </w:t>
      </w:r>
      <w:r w:rsidR="00291864">
        <w:rPr>
          <w:rFonts w:ascii="Calibri" w:hAnsi="Calibri" w:cs="Calibri"/>
          <w:sz w:val="22"/>
        </w:rPr>
        <w:t xml:space="preserve">un </w:t>
      </w:r>
      <w:r w:rsidRPr="006A1728">
        <w:rPr>
          <w:rFonts w:ascii="Calibri" w:hAnsi="Calibri" w:cs="Calibri"/>
          <w:sz w:val="22"/>
        </w:rPr>
        <w:t xml:space="preserve">Pielikuma </w:t>
      </w:r>
      <w:r w:rsidR="00BD5C5A">
        <w:rPr>
          <w:rFonts w:ascii="Calibri" w:hAnsi="Calibri" w:cs="Calibri"/>
          <w:sz w:val="22"/>
        </w:rPr>
        <w:t xml:space="preserve">“Grafiskā daļa” </w:t>
      </w:r>
      <w:r w:rsidRPr="006A1728">
        <w:rPr>
          <w:rFonts w:ascii="Calibri" w:hAnsi="Calibri" w:cs="Calibri"/>
          <w:sz w:val="22"/>
        </w:rPr>
        <w:t>15.</w:t>
      </w:r>
      <w:r w:rsidR="00291864">
        <w:rPr>
          <w:rFonts w:ascii="Calibri" w:hAnsi="Calibri" w:cs="Calibri"/>
          <w:sz w:val="22"/>
        </w:rPr>
        <w:t> attēlu</w:t>
      </w:r>
      <w:r w:rsidRPr="006A1728">
        <w:rPr>
          <w:rFonts w:ascii="Calibri" w:hAnsi="Calibri" w:cs="Calibri"/>
          <w:sz w:val="22"/>
        </w:rPr>
        <w:t>).</w:t>
      </w:r>
    </w:p>
    <w:p w14:paraId="38D2FADB" w14:textId="10EE8318" w:rsidR="00BE1820" w:rsidRDefault="00BE1820" w:rsidP="00C71815">
      <w:pPr>
        <w:spacing w:before="0"/>
        <w:jc w:val="center"/>
        <w:rPr>
          <w:noProof/>
          <w:lang w:eastAsia="en-GB"/>
        </w:rPr>
      </w:pPr>
      <w:r w:rsidRPr="006A1728">
        <w:rPr>
          <w:noProof/>
          <w:highlight w:val="yellow"/>
          <w:lang w:eastAsia="lv-LV"/>
        </w:rPr>
        <w:lastRenderedPageBreak/>
        <w:drawing>
          <wp:anchor distT="0" distB="0" distL="114300" distR="114300" simplePos="0" relativeHeight="251704320" behindDoc="0" locked="0" layoutInCell="1" allowOverlap="1" wp14:anchorId="2927F9E6" wp14:editId="3E125ED8">
            <wp:simplePos x="0" y="0"/>
            <wp:positionH relativeFrom="margin">
              <wp:posOffset>364490</wp:posOffset>
            </wp:positionH>
            <wp:positionV relativeFrom="paragraph">
              <wp:posOffset>5080</wp:posOffset>
            </wp:positionV>
            <wp:extent cx="5465445" cy="3063875"/>
            <wp:effectExtent l="0" t="0" r="1905" b="3175"/>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7508E60C" w14:textId="0F82CE54" w:rsidR="00A05A3D" w:rsidRPr="006A1728" w:rsidRDefault="00A05A3D" w:rsidP="00C71815">
      <w:pPr>
        <w:spacing w:before="0"/>
        <w:jc w:val="center"/>
        <w:rPr>
          <w:rFonts w:ascii="Calibri" w:hAnsi="Calibri" w:cs="Calibri"/>
          <w:i/>
          <w:iCs/>
          <w:sz w:val="20"/>
          <w:szCs w:val="20"/>
        </w:rPr>
      </w:pPr>
      <w:r w:rsidRPr="006A1728">
        <w:rPr>
          <w:rFonts w:ascii="Calibri" w:hAnsi="Calibri" w:cs="Calibri"/>
          <w:i/>
          <w:iCs/>
          <w:sz w:val="20"/>
          <w:szCs w:val="20"/>
        </w:rPr>
        <w:t>4.</w:t>
      </w:r>
      <w:r w:rsidR="002A4CC0">
        <w:rPr>
          <w:rFonts w:ascii="Calibri" w:hAnsi="Calibri" w:cs="Calibri"/>
          <w:i/>
          <w:iCs/>
          <w:sz w:val="20"/>
          <w:szCs w:val="20"/>
        </w:rPr>
        <w:t>8</w:t>
      </w:r>
      <w:r w:rsidRPr="006A1728">
        <w:rPr>
          <w:rFonts w:ascii="Calibri" w:hAnsi="Calibri" w:cs="Calibri"/>
          <w:i/>
          <w:iCs/>
          <w:sz w:val="20"/>
          <w:szCs w:val="20"/>
        </w:rPr>
        <w:t>.</w:t>
      </w:r>
      <w:r w:rsidR="00291864">
        <w:rPr>
          <w:rFonts w:ascii="Calibri" w:hAnsi="Calibri" w:cs="Calibri"/>
          <w:i/>
          <w:iCs/>
          <w:sz w:val="20"/>
          <w:szCs w:val="20"/>
        </w:rPr>
        <w:t> </w:t>
      </w:r>
      <w:r w:rsidRPr="006A1728">
        <w:rPr>
          <w:rFonts w:ascii="Calibri" w:hAnsi="Calibri" w:cs="Calibri"/>
          <w:i/>
          <w:iCs/>
          <w:sz w:val="20"/>
          <w:szCs w:val="20"/>
        </w:rPr>
        <w:t xml:space="preserve">attēls. </w:t>
      </w:r>
      <w:r w:rsidRPr="006A1728">
        <w:rPr>
          <w:rFonts w:ascii="Calibri" w:hAnsi="Calibri" w:cs="Calibri"/>
          <w:b/>
          <w:bCs/>
          <w:i/>
          <w:iCs/>
          <w:sz w:val="20"/>
          <w:szCs w:val="20"/>
        </w:rPr>
        <w:t>Meža augšanas apstākļu tipu sadalījums dabas parka teritorijā</w:t>
      </w:r>
    </w:p>
    <w:p w14:paraId="7352A27F" w14:textId="6555A7FC" w:rsidR="00A1228B" w:rsidRPr="006A1728" w:rsidRDefault="00A1228B" w:rsidP="00950853">
      <w:pPr>
        <w:spacing w:before="0" w:after="120"/>
        <w:jc w:val="both"/>
        <w:rPr>
          <w:rFonts w:ascii="Calibri" w:hAnsi="Calibri" w:cs="Calibri"/>
          <w:sz w:val="22"/>
        </w:rPr>
      </w:pPr>
      <w:r w:rsidRPr="006A1728">
        <w:rPr>
          <w:rFonts w:ascii="Calibri" w:hAnsi="Calibri" w:cs="Calibri"/>
          <w:sz w:val="22"/>
        </w:rPr>
        <w:t>Teritorijā dominē sausieņu mežu tipi – vēris un damaksnis, attiecīgi 5,956</w:t>
      </w:r>
      <w:r w:rsidR="00291864">
        <w:rPr>
          <w:rFonts w:ascii="Calibri" w:hAnsi="Calibri" w:cs="Calibri"/>
          <w:sz w:val="22"/>
        </w:rPr>
        <w:t> </w:t>
      </w:r>
      <w:r w:rsidRPr="006A1728">
        <w:rPr>
          <w:rFonts w:ascii="Calibri" w:hAnsi="Calibri" w:cs="Calibri"/>
          <w:sz w:val="22"/>
        </w:rPr>
        <w:t>% un 4,496</w:t>
      </w:r>
      <w:r w:rsidR="00291864">
        <w:rPr>
          <w:rFonts w:ascii="Calibri" w:hAnsi="Calibri" w:cs="Calibri"/>
          <w:sz w:val="22"/>
        </w:rPr>
        <w:t> </w:t>
      </w:r>
      <w:r w:rsidRPr="006A1728">
        <w:rPr>
          <w:rFonts w:ascii="Calibri" w:hAnsi="Calibri" w:cs="Calibri"/>
          <w:sz w:val="22"/>
        </w:rPr>
        <w:t>% no dabas parka teritorijā esošaj</w:t>
      </w:r>
      <w:r w:rsidR="00E961BD" w:rsidRPr="006A1728">
        <w:rPr>
          <w:rFonts w:ascii="Calibri" w:hAnsi="Calibri" w:cs="Calibri"/>
          <w:sz w:val="22"/>
        </w:rPr>
        <w:t>i</w:t>
      </w:r>
      <w:r w:rsidRPr="006A1728">
        <w:rPr>
          <w:rFonts w:ascii="Calibri" w:hAnsi="Calibri" w:cs="Calibri"/>
          <w:sz w:val="22"/>
        </w:rPr>
        <w:t>em mežiem. No purvaiņiem un slapjaiņiem biežāk sasto</w:t>
      </w:r>
      <w:r w:rsidR="00EE312E">
        <w:rPr>
          <w:rFonts w:ascii="Calibri" w:hAnsi="Calibri" w:cs="Calibri"/>
          <w:sz w:val="22"/>
        </w:rPr>
        <w:t>pa</w:t>
      </w:r>
      <w:r w:rsidRPr="006A1728">
        <w:rPr>
          <w:rFonts w:ascii="Calibri" w:hAnsi="Calibri" w:cs="Calibri"/>
          <w:sz w:val="22"/>
        </w:rPr>
        <w:t>mais tips ir slapjais vēris, kas aizņem 0,47</w:t>
      </w:r>
      <w:r w:rsidR="00291864">
        <w:rPr>
          <w:rFonts w:ascii="Calibri" w:hAnsi="Calibri" w:cs="Calibri"/>
          <w:sz w:val="22"/>
        </w:rPr>
        <w:t> </w:t>
      </w:r>
      <w:r w:rsidRPr="006A1728">
        <w:rPr>
          <w:rFonts w:ascii="Calibri" w:hAnsi="Calibri" w:cs="Calibri"/>
          <w:sz w:val="22"/>
        </w:rPr>
        <w:t>% no dabas parka teritorijas. No susināto mežu tipiem, plašāk pārstāvētais ir platlapju kūdrenis, aizņemot 1,391</w:t>
      </w:r>
      <w:r w:rsidR="00291864">
        <w:rPr>
          <w:rFonts w:ascii="Calibri" w:hAnsi="Calibri" w:cs="Calibri"/>
          <w:sz w:val="22"/>
        </w:rPr>
        <w:t> </w:t>
      </w:r>
      <w:r w:rsidRPr="006A1728">
        <w:rPr>
          <w:rFonts w:ascii="Calibri" w:hAnsi="Calibri" w:cs="Calibri"/>
          <w:sz w:val="22"/>
        </w:rPr>
        <w:t>% no teritorijas.</w:t>
      </w:r>
    </w:p>
    <w:p w14:paraId="4430E855" w14:textId="49AF4CD8" w:rsidR="00A1228B" w:rsidRPr="006A1728" w:rsidRDefault="00A1228B" w:rsidP="00A1228B">
      <w:pPr>
        <w:spacing w:before="0" w:after="120"/>
        <w:jc w:val="both"/>
        <w:rPr>
          <w:rFonts w:ascii="Calibri" w:hAnsi="Calibri" w:cs="Calibri"/>
          <w:sz w:val="22"/>
        </w:rPr>
      </w:pPr>
      <w:r w:rsidRPr="006A1728">
        <w:rPr>
          <w:rFonts w:ascii="Calibri" w:hAnsi="Calibri" w:cs="Calibri"/>
          <w:sz w:val="22"/>
        </w:rPr>
        <w:t>Atkarībā no dominējošās koku sugas kokaudzes pirmajā stāvā dabas parka mežos visbiež</w:t>
      </w:r>
      <w:r w:rsidR="00EE312E">
        <w:rPr>
          <w:rFonts w:ascii="Calibri" w:hAnsi="Calibri" w:cs="Calibri"/>
          <w:sz w:val="22"/>
        </w:rPr>
        <w:t>ā</w:t>
      </w:r>
      <w:r w:rsidRPr="006A1728">
        <w:rPr>
          <w:rFonts w:ascii="Calibri" w:hAnsi="Calibri" w:cs="Calibri"/>
          <w:sz w:val="22"/>
        </w:rPr>
        <w:t xml:space="preserve">k sastopami bērzu </w:t>
      </w:r>
      <w:r w:rsidRPr="006A1728">
        <w:rPr>
          <w:rFonts w:ascii="Calibri" w:hAnsi="Calibri" w:cs="Calibri"/>
          <w:i/>
          <w:sz w:val="22"/>
        </w:rPr>
        <w:t xml:space="preserve">Betula </w:t>
      </w:r>
      <w:r w:rsidR="00291864">
        <w:rPr>
          <w:rFonts w:ascii="Calibri" w:hAnsi="Calibri" w:cs="Calibri"/>
          <w:sz w:val="22"/>
        </w:rPr>
        <w:t>sp. meži – 254,8 </w:t>
      </w:r>
      <w:r w:rsidRPr="006A1728">
        <w:rPr>
          <w:rFonts w:ascii="Calibri" w:hAnsi="Calibri" w:cs="Calibri"/>
          <w:sz w:val="22"/>
        </w:rPr>
        <w:t>ha jeb 30,941</w:t>
      </w:r>
      <w:r w:rsidR="00291864">
        <w:rPr>
          <w:rFonts w:ascii="Calibri" w:hAnsi="Calibri" w:cs="Calibri"/>
          <w:sz w:val="22"/>
        </w:rPr>
        <w:t> </w:t>
      </w:r>
      <w:r w:rsidRPr="006A1728">
        <w:rPr>
          <w:rFonts w:ascii="Calibri" w:hAnsi="Calibri" w:cs="Calibri"/>
          <w:sz w:val="22"/>
        </w:rPr>
        <w:t xml:space="preserve">% no dabas parka teritorijas mežu platībām, parastās priedes </w:t>
      </w:r>
      <w:r w:rsidRPr="006A1728">
        <w:rPr>
          <w:rFonts w:ascii="Calibri" w:hAnsi="Calibri" w:cs="Calibri"/>
          <w:i/>
          <w:sz w:val="22"/>
        </w:rPr>
        <w:t>Pinus sylvestris</w:t>
      </w:r>
      <w:r w:rsidR="00291864">
        <w:rPr>
          <w:rFonts w:ascii="Calibri" w:hAnsi="Calibri" w:cs="Calibri"/>
          <w:sz w:val="22"/>
        </w:rPr>
        <w:t xml:space="preserve"> meži – 149,04 </w:t>
      </w:r>
      <w:r w:rsidRPr="006A1728">
        <w:rPr>
          <w:rFonts w:ascii="Calibri" w:hAnsi="Calibri" w:cs="Calibri"/>
          <w:sz w:val="22"/>
        </w:rPr>
        <w:t>ha jeb 18,098</w:t>
      </w:r>
      <w:r w:rsidR="00291864">
        <w:rPr>
          <w:rFonts w:ascii="Calibri" w:hAnsi="Calibri" w:cs="Calibri"/>
          <w:sz w:val="22"/>
        </w:rPr>
        <w:t> </w:t>
      </w:r>
      <w:r w:rsidRPr="006A1728">
        <w:rPr>
          <w:rFonts w:ascii="Calibri" w:hAnsi="Calibri" w:cs="Calibri"/>
          <w:sz w:val="22"/>
        </w:rPr>
        <w:t xml:space="preserve">%, baltalksņu </w:t>
      </w:r>
      <w:r w:rsidRPr="006A1728">
        <w:rPr>
          <w:rFonts w:ascii="Calibri" w:hAnsi="Calibri" w:cs="Calibri"/>
          <w:i/>
          <w:sz w:val="22"/>
        </w:rPr>
        <w:t>Alnus incana</w:t>
      </w:r>
      <w:r w:rsidRPr="006A1728">
        <w:rPr>
          <w:rFonts w:ascii="Calibri" w:hAnsi="Calibri" w:cs="Calibri"/>
          <w:sz w:val="22"/>
        </w:rPr>
        <w:t xml:space="preserve"> meži – 143,38</w:t>
      </w:r>
      <w:r w:rsidR="00291864">
        <w:rPr>
          <w:rFonts w:ascii="Calibri" w:hAnsi="Calibri" w:cs="Calibri"/>
          <w:sz w:val="22"/>
        </w:rPr>
        <w:t> </w:t>
      </w:r>
      <w:r w:rsidRPr="006A1728">
        <w:rPr>
          <w:rFonts w:ascii="Calibri" w:hAnsi="Calibri" w:cs="Calibri"/>
          <w:sz w:val="22"/>
        </w:rPr>
        <w:t>ha jeb 17,411</w:t>
      </w:r>
      <w:r w:rsidR="00291864">
        <w:rPr>
          <w:rFonts w:ascii="Calibri" w:hAnsi="Calibri" w:cs="Calibri"/>
          <w:sz w:val="22"/>
        </w:rPr>
        <w:t> </w:t>
      </w:r>
      <w:r w:rsidRPr="006A1728">
        <w:rPr>
          <w:rFonts w:ascii="Calibri" w:hAnsi="Calibri" w:cs="Calibri"/>
          <w:sz w:val="22"/>
        </w:rPr>
        <w:t xml:space="preserve">%, un melnalksņu </w:t>
      </w:r>
      <w:r w:rsidRPr="006A1728">
        <w:rPr>
          <w:rFonts w:ascii="Calibri" w:hAnsi="Calibri" w:cs="Calibri"/>
          <w:i/>
          <w:sz w:val="22"/>
        </w:rPr>
        <w:t>Alnus glutinosa</w:t>
      </w:r>
      <w:r w:rsidR="00291864">
        <w:rPr>
          <w:rFonts w:ascii="Calibri" w:hAnsi="Calibri" w:cs="Calibri"/>
          <w:sz w:val="22"/>
        </w:rPr>
        <w:t xml:space="preserve"> meži – 106,28 </w:t>
      </w:r>
      <w:r w:rsidRPr="006A1728">
        <w:rPr>
          <w:rFonts w:ascii="Calibri" w:hAnsi="Calibri" w:cs="Calibri"/>
          <w:sz w:val="22"/>
        </w:rPr>
        <w:t>ha jeb 12,906</w:t>
      </w:r>
      <w:r w:rsidR="00291864">
        <w:rPr>
          <w:rFonts w:ascii="Calibri" w:hAnsi="Calibri" w:cs="Calibri"/>
          <w:sz w:val="22"/>
        </w:rPr>
        <w:t> </w:t>
      </w:r>
      <w:r w:rsidRPr="006A1728">
        <w:rPr>
          <w:rFonts w:ascii="Calibri" w:hAnsi="Calibri" w:cs="Calibri"/>
          <w:sz w:val="22"/>
        </w:rPr>
        <w:t xml:space="preserve">% no teritorijas mežiem. Samērā bieži sastopami arī meži ar egļu </w:t>
      </w:r>
      <w:r w:rsidRPr="006A1728">
        <w:rPr>
          <w:rFonts w:ascii="Calibri" w:hAnsi="Calibri" w:cs="Calibri"/>
          <w:i/>
          <w:sz w:val="22"/>
        </w:rPr>
        <w:t>Picea abies</w:t>
      </w:r>
      <w:r w:rsidRPr="006A1728">
        <w:rPr>
          <w:rFonts w:ascii="Calibri" w:hAnsi="Calibri" w:cs="Calibri"/>
          <w:sz w:val="22"/>
        </w:rPr>
        <w:t xml:space="preserve"> un apšu </w:t>
      </w:r>
      <w:r w:rsidRPr="006A1728">
        <w:rPr>
          <w:rFonts w:ascii="Calibri" w:hAnsi="Calibri" w:cs="Calibri"/>
          <w:i/>
          <w:sz w:val="22"/>
        </w:rPr>
        <w:t>Populus tremula</w:t>
      </w:r>
      <w:r w:rsidRPr="006A1728">
        <w:rPr>
          <w:rFonts w:ascii="Calibri" w:hAnsi="Calibri" w:cs="Calibri"/>
          <w:sz w:val="22"/>
        </w:rPr>
        <w:t xml:space="preserve"> dominanci kokaudzē. Citas koku sugas, parastais ozols </w:t>
      </w:r>
      <w:r w:rsidRPr="006A1728">
        <w:rPr>
          <w:rFonts w:ascii="Calibri" w:hAnsi="Calibri" w:cs="Calibri"/>
          <w:i/>
          <w:sz w:val="22"/>
        </w:rPr>
        <w:t>Quercus robus</w:t>
      </w:r>
      <w:r w:rsidR="00291864">
        <w:rPr>
          <w:rFonts w:ascii="Calibri" w:hAnsi="Calibri" w:cs="Calibri"/>
          <w:sz w:val="22"/>
        </w:rPr>
        <w:t>, parasta</w:t>
      </w:r>
      <w:r w:rsidRPr="006A1728">
        <w:rPr>
          <w:rFonts w:ascii="Calibri" w:hAnsi="Calibri" w:cs="Calibri"/>
          <w:sz w:val="22"/>
        </w:rPr>
        <w:t>i</w:t>
      </w:r>
      <w:r w:rsidR="00291864">
        <w:rPr>
          <w:rFonts w:ascii="Calibri" w:hAnsi="Calibri" w:cs="Calibri"/>
          <w:sz w:val="22"/>
        </w:rPr>
        <w:t>s</w:t>
      </w:r>
      <w:r w:rsidRPr="006A1728">
        <w:rPr>
          <w:rFonts w:ascii="Calibri" w:hAnsi="Calibri" w:cs="Calibri"/>
          <w:sz w:val="22"/>
        </w:rPr>
        <w:t xml:space="preserve"> osis </w:t>
      </w:r>
      <w:r w:rsidRPr="006A1728">
        <w:rPr>
          <w:rFonts w:ascii="Calibri" w:hAnsi="Calibri" w:cs="Calibri"/>
          <w:i/>
          <w:sz w:val="22"/>
        </w:rPr>
        <w:t>Fraxinus excelsior</w:t>
      </w:r>
      <w:r w:rsidRPr="006A1728">
        <w:rPr>
          <w:rFonts w:ascii="Calibri" w:hAnsi="Calibri" w:cs="Calibri"/>
          <w:sz w:val="22"/>
        </w:rPr>
        <w:t xml:space="preserve">, parastā liepa </w:t>
      </w:r>
      <w:r w:rsidRPr="006A1728">
        <w:rPr>
          <w:rFonts w:ascii="Calibri" w:hAnsi="Calibri" w:cs="Calibri"/>
          <w:i/>
          <w:sz w:val="22"/>
        </w:rPr>
        <w:t>Tilia cordata</w:t>
      </w:r>
      <w:r w:rsidRPr="006A1728">
        <w:rPr>
          <w:rFonts w:ascii="Calibri" w:hAnsi="Calibri" w:cs="Calibri"/>
          <w:sz w:val="22"/>
        </w:rPr>
        <w:t xml:space="preserve">, lapegle </w:t>
      </w:r>
      <w:r w:rsidRPr="006A1728">
        <w:rPr>
          <w:rFonts w:ascii="Calibri" w:hAnsi="Calibri" w:cs="Calibri"/>
          <w:i/>
          <w:sz w:val="22"/>
        </w:rPr>
        <w:t xml:space="preserve">Larix </w:t>
      </w:r>
      <w:r w:rsidRPr="006A1728">
        <w:rPr>
          <w:rFonts w:ascii="Calibri" w:hAnsi="Calibri" w:cs="Calibri"/>
          <w:sz w:val="22"/>
        </w:rPr>
        <w:t xml:space="preserve">sp., parastā kļava </w:t>
      </w:r>
      <w:r w:rsidRPr="006A1728">
        <w:rPr>
          <w:rFonts w:ascii="Calibri" w:hAnsi="Calibri" w:cs="Calibri"/>
          <w:i/>
          <w:sz w:val="22"/>
        </w:rPr>
        <w:t>Acer platanoides</w:t>
      </w:r>
      <w:r w:rsidRPr="006A1728">
        <w:rPr>
          <w:rFonts w:ascii="Calibri" w:hAnsi="Calibri" w:cs="Calibri"/>
          <w:sz w:val="22"/>
        </w:rPr>
        <w:t xml:space="preserve">, blīgzna </w:t>
      </w:r>
      <w:r w:rsidRPr="006A1728">
        <w:rPr>
          <w:rFonts w:ascii="Calibri" w:hAnsi="Calibri" w:cs="Calibri"/>
          <w:i/>
          <w:sz w:val="22"/>
        </w:rPr>
        <w:t>Salix caprea</w:t>
      </w:r>
      <w:r w:rsidRPr="006A1728">
        <w:rPr>
          <w:rFonts w:ascii="Calibri" w:hAnsi="Calibri" w:cs="Calibri"/>
          <w:sz w:val="22"/>
        </w:rPr>
        <w:t xml:space="preserve"> un vītols </w:t>
      </w:r>
      <w:r w:rsidRPr="006A1728">
        <w:rPr>
          <w:rFonts w:ascii="Calibri" w:hAnsi="Calibri" w:cs="Calibri"/>
          <w:i/>
          <w:sz w:val="22"/>
        </w:rPr>
        <w:t xml:space="preserve">Salix </w:t>
      </w:r>
      <w:r w:rsidRPr="006A1728">
        <w:rPr>
          <w:rFonts w:ascii="Calibri" w:hAnsi="Calibri" w:cs="Calibri"/>
          <w:sz w:val="22"/>
        </w:rPr>
        <w:t>sp., kā dominējošās mežu nogabalos satopamas ļoti reti – viens un mazāk procenti no dabas parkā esošajiem mežiem</w:t>
      </w:r>
      <w:r w:rsidR="002D18CE" w:rsidRPr="006A1728">
        <w:rPr>
          <w:rFonts w:ascii="Calibri" w:hAnsi="Calibri" w:cs="Calibri"/>
          <w:sz w:val="22"/>
        </w:rPr>
        <w:t xml:space="preserve"> (</w:t>
      </w:r>
      <w:r w:rsidR="00291864">
        <w:rPr>
          <w:rFonts w:ascii="Calibri" w:hAnsi="Calibri" w:cs="Calibri"/>
          <w:sz w:val="22"/>
        </w:rPr>
        <w:t xml:space="preserve">skatīt </w:t>
      </w:r>
      <w:r w:rsidR="002D18CE" w:rsidRPr="006A1728">
        <w:rPr>
          <w:rFonts w:ascii="Calibri" w:hAnsi="Calibri" w:cs="Calibri"/>
          <w:sz w:val="22"/>
        </w:rPr>
        <w:t>4.</w:t>
      </w:r>
      <w:r w:rsidR="002A4CC0">
        <w:rPr>
          <w:rFonts w:ascii="Calibri" w:hAnsi="Calibri" w:cs="Calibri"/>
          <w:sz w:val="22"/>
        </w:rPr>
        <w:t>9</w:t>
      </w:r>
      <w:r w:rsidR="002D18CE" w:rsidRPr="006A1728">
        <w:rPr>
          <w:rFonts w:ascii="Calibri" w:hAnsi="Calibri" w:cs="Calibri"/>
          <w:sz w:val="22"/>
        </w:rPr>
        <w:t>.</w:t>
      </w:r>
      <w:r w:rsidR="00291864">
        <w:rPr>
          <w:rFonts w:ascii="Calibri" w:hAnsi="Calibri" w:cs="Calibri"/>
          <w:sz w:val="22"/>
        </w:rPr>
        <w:t> </w:t>
      </w:r>
      <w:r w:rsidR="002D18CE" w:rsidRPr="006A1728">
        <w:rPr>
          <w:rFonts w:ascii="Calibri" w:hAnsi="Calibri" w:cs="Calibri"/>
          <w:sz w:val="22"/>
        </w:rPr>
        <w:t>attēl</w:t>
      </w:r>
      <w:r w:rsidR="002F08C3" w:rsidRPr="006A1728">
        <w:rPr>
          <w:rFonts w:ascii="Calibri" w:hAnsi="Calibri" w:cs="Calibri"/>
          <w:sz w:val="22"/>
        </w:rPr>
        <w:t>s</w:t>
      </w:r>
      <w:r w:rsidR="002D18CE" w:rsidRPr="006A1728">
        <w:rPr>
          <w:rFonts w:ascii="Calibri" w:hAnsi="Calibri" w:cs="Calibri"/>
          <w:sz w:val="22"/>
        </w:rPr>
        <w:t>)</w:t>
      </w:r>
      <w:r w:rsidRPr="006A1728">
        <w:rPr>
          <w:rFonts w:ascii="Calibri" w:hAnsi="Calibri" w:cs="Calibri"/>
          <w:sz w:val="22"/>
        </w:rPr>
        <w:t>.</w:t>
      </w:r>
    </w:p>
    <w:p w14:paraId="451492DF" w14:textId="7385BBF1" w:rsidR="002D18CE" w:rsidRPr="006A1728" w:rsidRDefault="00B606C1" w:rsidP="002D18CE">
      <w:pPr>
        <w:spacing w:before="0" w:after="120"/>
        <w:jc w:val="both"/>
        <w:rPr>
          <w:rFonts w:ascii="Calibri" w:hAnsi="Calibri" w:cs="Calibri"/>
          <w:i/>
          <w:iCs/>
          <w:sz w:val="20"/>
          <w:szCs w:val="20"/>
        </w:rPr>
      </w:pPr>
      <w:r w:rsidRPr="006A1728">
        <w:rPr>
          <w:noProof/>
          <w:highlight w:val="yellow"/>
          <w:lang w:eastAsia="lv-LV"/>
        </w:rPr>
        <w:drawing>
          <wp:anchor distT="0" distB="0" distL="114300" distR="114300" simplePos="0" relativeHeight="251706368" behindDoc="0" locked="0" layoutInCell="1" allowOverlap="1" wp14:anchorId="6C87F0F4" wp14:editId="4A669586">
            <wp:simplePos x="0" y="0"/>
            <wp:positionH relativeFrom="margin">
              <wp:posOffset>887104</wp:posOffset>
            </wp:positionH>
            <wp:positionV relativeFrom="paragraph">
              <wp:posOffset>5952</wp:posOffset>
            </wp:positionV>
            <wp:extent cx="4316730" cy="2719070"/>
            <wp:effectExtent l="0" t="0" r="7620" b="5080"/>
            <wp:wrapSquare wrapText="bothSides"/>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34EAC886" w14:textId="77777777" w:rsidR="002D18CE" w:rsidRPr="006A1728" w:rsidRDefault="002D18CE" w:rsidP="002D18CE">
      <w:pPr>
        <w:spacing w:before="0" w:after="120"/>
        <w:jc w:val="both"/>
        <w:rPr>
          <w:rFonts w:ascii="Calibri" w:hAnsi="Calibri" w:cs="Calibri"/>
          <w:i/>
          <w:iCs/>
          <w:sz w:val="20"/>
          <w:szCs w:val="20"/>
        </w:rPr>
      </w:pPr>
    </w:p>
    <w:p w14:paraId="6FEF2614" w14:textId="77777777" w:rsidR="002D18CE" w:rsidRPr="006A1728" w:rsidRDefault="002D18CE" w:rsidP="002D18CE">
      <w:pPr>
        <w:spacing w:before="0" w:after="120"/>
        <w:jc w:val="both"/>
        <w:rPr>
          <w:rFonts w:ascii="Calibri" w:hAnsi="Calibri" w:cs="Calibri"/>
          <w:i/>
          <w:iCs/>
          <w:sz w:val="20"/>
          <w:szCs w:val="20"/>
        </w:rPr>
      </w:pPr>
    </w:p>
    <w:p w14:paraId="1784F56B" w14:textId="77777777" w:rsidR="002D18CE" w:rsidRPr="006A1728" w:rsidRDefault="002D18CE" w:rsidP="002D18CE">
      <w:pPr>
        <w:spacing w:before="0" w:after="120"/>
        <w:jc w:val="both"/>
        <w:rPr>
          <w:rFonts w:ascii="Calibri" w:hAnsi="Calibri" w:cs="Calibri"/>
          <w:i/>
          <w:iCs/>
          <w:sz w:val="20"/>
          <w:szCs w:val="20"/>
        </w:rPr>
      </w:pPr>
    </w:p>
    <w:p w14:paraId="25475F08" w14:textId="77777777" w:rsidR="002D18CE" w:rsidRPr="006A1728" w:rsidRDefault="002D18CE" w:rsidP="002D18CE">
      <w:pPr>
        <w:spacing w:before="0" w:after="120"/>
        <w:jc w:val="both"/>
        <w:rPr>
          <w:rFonts w:ascii="Calibri" w:hAnsi="Calibri" w:cs="Calibri"/>
          <w:i/>
          <w:iCs/>
          <w:sz w:val="20"/>
          <w:szCs w:val="20"/>
        </w:rPr>
      </w:pPr>
    </w:p>
    <w:p w14:paraId="56CC0286" w14:textId="77777777" w:rsidR="002D18CE" w:rsidRPr="006A1728" w:rsidRDefault="002D18CE" w:rsidP="002D18CE">
      <w:pPr>
        <w:spacing w:before="0" w:after="120"/>
        <w:jc w:val="both"/>
        <w:rPr>
          <w:rFonts w:ascii="Calibri" w:hAnsi="Calibri" w:cs="Calibri"/>
          <w:i/>
          <w:iCs/>
          <w:sz w:val="20"/>
          <w:szCs w:val="20"/>
        </w:rPr>
      </w:pPr>
    </w:p>
    <w:p w14:paraId="1A57F066" w14:textId="77777777" w:rsidR="002D18CE" w:rsidRPr="006A1728" w:rsidRDefault="002D18CE" w:rsidP="002D18CE">
      <w:pPr>
        <w:spacing w:before="0" w:after="120"/>
        <w:jc w:val="both"/>
        <w:rPr>
          <w:rFonts w:ascii="Calibri" w:hAnsi="Calibri" w:cs="Calibri"/>
          <w:i/>
          <w:iCs/>
          <w:sz w:val="20"/>
          <w:szCs w:val="20"/>
        </w:rPr>
      </w:pPr>
    </w:p>
    <w:p w14:paraId="46C6F0E3" w14:textId="77777777" w:rsidR="002D18CE" w:rsidRPr="006A1728" w:rsidRDefault="002D18CE" w:rsidP="002D18CE">
      <w:pPr>
        <w:spacing w:before="0" w:after="120"/>
        <w:jc w:val="both"/>
        <w:rPr>
          <w:rFonts w:ascii="Calibri" w:hAnsi="Calibri" w:cs="Calibri"/>
          <w:i/>
          <w:iCs/>
          <w:sz w:val="20"/>
          <w:szCs w:val="20"/>
        </w:rPr>
      </w:pPr>
    </w:p>
    <w:p w14:paraId="7449F76A" w14:textId="77777777" w:rsidR="002D18CE" w:rsidRPr="006A1728" w:rsidRDefault="002D18CE" w:rsidP="002D18CE">
      <w:pPr>
        <w:spacing w:before="0" w:after="120"/>
        <w:jc w:val="both"/>
        <w:rPr>
          <w:rFonts w:ascii="Calibri" w:hAnsi="Calibri" w:cs="Calibri"/>
          <w:i/>
          <w:iCs/>
          <w:sz w:val="20"/>
          <w:szCs w:val="20"/>
        </w:rPr>
      </w:pPr>
    </w:p>
    <w:p w14:paraId="7027664B" w14:textId="77777777" w:rsidR="002D18CE" w:rsidRPr="006A1728" w:rsidRDefault="002D18CE" w:rsidP="002D18CE">
      <w:pPr>
        <w:spacing w:before="0" w:after="120"/>
        <w:jc w:val="both"/>
        <w:rPr>
          <w:rFonts w:ascii="Calibri" w:hAnsi="Calibri" w:cs="Calibri"/>
          <w:i/>
          <w:iCs/>
          <w:sz w:val="20"/>
          <w:szCs w:val="20"/>
        </w:rPr>
      </w:pPr>
    </w:p>
    <w:p w14:paraId="61309C27" w14:textId="77777777" w:rsidR="005F5D03" w:rsidRPr="006A1728" w:rsidRDefault="005F5D03" w:rsidP="002D18CE">
      <w:pPr>
        <w:spacing w:before="0" w:after="120"/>
        <w:jc w:val="both"/>
        <w:rPr>
          <w:rFonts w:ascii="Calibri" w:hAnsi="Calibri" w:cs="Calibri"/>
          <w:i/>
          <w:iCs/>
          <w:sz w:val="20"/>
          <w:szCs w:val="20"/>
        </w:rPr>
      </w:pPr>
    </w:p>
    <w:p w14:paraId="518E16E0" w14:textId="77777777" w:rsidR="005F5D03" w:rsidRPr="006A1728" w:rsidRDefault="005F5D03" w:rsidP="002D18CE">
      <w:pPr>
        <w:spacing w:before="0" w:after="120"/>
        <w:jc w:val="both"/>
        <w:rPr>
          <w:rFonts w:ascii="Calibri" w:hAnsi="Calibri" w:cs="Calibri"/>
          <w:i/>
          <w:iCs/>
          <w:sz w:val="20"/>
          <w:szCs w:val="20"/>
        </w:rPr>
      </w:pPr>
    </w:p>
    <w:p w14:paraId="17A104C0" w14:textId="4D61DA30" w:rsidR="002D18CE" w:rsidRPr="006A1728" w:rsidRDefault="002D18CE" w:rsidP="0049408B">
      <w:pPr>
        <w:spacing w:before="0" w:after="120"/>
        <w:jc w:val="center"/>
        <w:rPr>
          <w:rFonts w:ascii="Calibri" w:hAnsi="Calibri" w:cs="Calibri"/>
          <w:sz w:val="20"/>
          <w:szCs w:val="20"/>
        </w:rPr>
      </w:pPr>
      <w:r w:rsidRPr="006A1728">
        <w:rPr>
          <w:rFonts w:ascii="Calibri" w:hAnsi="Calibri" w:cs="Calibri"/>
          <w:i/>
          <w:iCs/>
          <w:sz w:val="20"/>
          <w:szCs w:val="20"/>
        </w:rPr>
        <w:t>4.</w:t>
      </w:r>
      <w:r w:rsidR="002A4CC0">
        <w:rPr>
          <w:rFonts w:ascii="Calibri" w:hAnsi="Calibri" w:cs="Calibri"/>
          <w:i/>
          <w:iCs/>
          <w:sz w:val="20"/>
          <w:szCs w:val="20"/>
        </w:rPr>
        <w:t>9</w:t>
      </w:r>
      <w:r w:rsidRPr="006A1728">
        <w:rPr>
          <w:rFonts w:ascii="Calibri" w:hAnsi="Calibri" w:cs="Calibri"/>
          <w:i/>
          <w:iCs/>
          <w:sz w:val="20"/>
          <w:szCs w:val="20"/>
        </w:rPr>
        <w:t>.</w:t>
      </w:r>
      <w:r w:rsidR="00291864">
        <w:rPr>
          <w:rFonts w:ascii="Calibri" w:hAnsi="Calibri" w:cs="Calibri"/>
          <w:i/>
          <w:iCs/>
          <w:sz w:val="20"/>
          <w:szCs w:val="20"/>
        </w:rPr>
        <w:t> </w:t>
      </w:r>
      <w:r w:rsidRPr="006A1728">
        <w:rPr>
          <w:rFonts w:ascii="Calibri" w:hAnsi="Calibri" w:cs="Calibri"/>
          <w:i/>
          <w:iCs/>
          <w:sz w:val="20"/>
          <w:szCs w:val="20"/>
        </w:rPr>
        <w:t>attēls.</w:t>
      </w:r>
      <w:r w:rsidRPr="006A1728">
        <w:rPr>
          <w:rFonts w:ascii="Calibri" w:hAnsi="Calibri" w:cs="Calibri"/>
          <w:sz w:val="20"/>
          <w:szCs w:val="20"/>
        </w:rPr>
        <w:t xml:space="preserve"> </w:t>
      </w:r>
      <w:r w:rsidRPr="006A1728">
        <w:rPr>
          <w:rFonts w:ascii="Calibri" w:hAnsi="Calibri" w:cs="Calibri"/>
          <w:b/>
          <w:bCs/>
          <w:i/>
          <w:iCs/>
          <w:sz w:val="20"/>
          <w:szCs w:val="20"/>
        </w:rPr>
        <w:t>Kokaudzes pirmajā stāvā valdošo koku sugu sadalījums dabas parka mežos</w:t>
      </w:r>
    </w:p>
    <w:p w14:paraId="02D6CA12" w14:textId="2DD3F51F" w:rsidR="00950853" w:rsidRPr="006A1728" w:rsidRDefault="00950853" w:rsidP="00950853">
      <w:pPr>
        <w:spacing w:before="0" w:after="120"/>
        <w:jc w:val="both"/>
        <w:rPr>
          <w:rFonts w:ascii="Calibri" w:hAnsi="Calibri" w:cs="Calibri"/>
          <w:sz w:val="22"/>
        </w:rPr>
      </w:pPr>
      <w:r w:rsidRPr="006A1728">
        <w:rPr>
          <w:rFonts w:ascii="Calibri" w:hAnsi="Calibri" w:cs="Calibri"/>
          <w:sz w:val="22"/>
        </w:rPr>
        <w:lastRenderedPageBreak/>
        <w:t>Atkarībā no mežaudžu vecumstruktūras sadalījuma, dabas parka teritorijā nav izteiktas dominances mežaudzē. Salīdzinot ar citām vecuma klasēm, tikai nedaudz mazāk sastopama</w:t>
      </w:r>
      <w:r w:rsidR="00291864">
        <w:rPr>
          <w:rFonts w:ascii="Calibri" w:hAnsi="Calibri" w:cs="Calibri"/>
          <w:sz w:val="22"/>
        </w:rPr>
        <w:t>s pāraugušas mežaudzes – 122,45 </w:t>
      </w:r>
      <w:r w:rsidRPr="006A1728">
        <w:rPr>
          <w:rFonts w:ascii="Calibri" w:hAnsi="Calibri" w:cs="Calibri"/>
          <w:sz w:val="22"/>
        </w:rPr>
        <w:t>ha, jeb 14,87</w:t>
      </w:r>
      <w:r w:rsidR="00291864">
        <w:rPr>
          <w:rFonts w:ascii="Calibri" w:hAnsi="Calibri" w:cs="Calibri"/>
          <w:sz w:val="22"/>
        </w:rPr>
        <w:t> </w:t>
      </w:r>
      <w:r w:rsidRPr="006A1728">
        <w:rPr>
          <w:rFonts w:ascii="Calibri" w:hAnsi="Calibri" w:cs="Calibri"/>
          <w:sz w:val="22"/>
        </w:rPr>
        <w:t>% no dabas parka teritorijā esošajiem mežiem. Pārējās vecuma klases sastopamas līdzīgā daudzumā sākot no 19,58</w:t>
      </w:r>
      <w:r w:rsidR="00291864">
        <w:rPr>
          <w:rFonts w:ascii="Calibri" w:hAnsi="Calibri" w:cs="Calibri"/>
          <w:sz w:val="22"/>
        </w:rPr>
        <w:t> </w:t>
      </w:r>
      <w:r w:rsidRPr="006A1728">
        <w:rPr>
          <w:rFonts w:ascii="Calibri" w:hAnsi="Calibri" w:cs="Calibri"/>
          <w:sz w:val="22"/>
        </w:rPr>
        <w:t>% līdz 22,64</w:t>
      </w:r>
      <w:r w:rsidR="00291864">
        <w:rPr>
          <w:rFonts w:ascii="Calibri" w:hAnsi="Calibri" w:cs="Calibri"/>
          <w:sz w:val="22"/>
        </w:rPr>
        <w:t> </w:t>
      </w:r>
      <w:r w:rsidRPr="006A1728">
        <w:rPr>
          <w:rFonts w:ascii="Calibri" w:hAnsi="Calibri" w:cs="Calibri"/>
          <w:sz w:val="22"/>
        </w:rPr>
        <w:t>% no teritorijas mežiem (</w:t>
      </w:r>
      <w:r w:rsidR="00291864">
        <w:rPr>
          <w:rFonts w:ascii="Calibri" w:hAnsi="Calibri" w:cs="Calibri"/>
          <w:sz w:val="22"/>
        </w:rPr>
        <w:t xml:space="preserve">skatīt </w:t>
      </w:r>
      <w:r w:rsidRPr="006A1728">
        <w:rPr>
          <w:rFonts w:ascii="Calibri" w:hAnsi="Calibri" w:cs="Calibri"/>
          <w:sz w:val="22"/>
        </w:rPr>
        <w:t>4.</w:t>
      </w:r>
      <w:r w:rsidR="008F4765">
        <w:rPr>
          <w:rFonts w:ascii="Calibri" w:hAnsi="Calibri" w:cs="Calibri"/>
          <w:sz w:val="22"/>
        </w:rPr>
        <w:t>10</w:t>
      </w:r>
      <w:r w:rsidRPr="006A1728">
        <w:rPr>
          <w:rFonts w:ascii="Calibri" w:hAnsi="Calibri" w:cs="Calibri"/>
          <w:sz w:val="22"/>
        </w:rPr>
        <w:t>.</w:t>
      </w:r>
      <w:r w:rsidR="00291864">
        <w:rPr>
          <w:rFonts w:ascii="Calibri" w:hAnsi="Calibri" w:cs="Calibri"/>
          <w:sz w:val="22"/>
        </w:rPr>
        <w:t> </w:t>
      </w:r>
      <w:r w:rsidRPr="006A1728">
        <w:rPr>
          <w:rFonts w:ascii="Calibri" w:hAnsi="Calibri" w:cs="Calibri"/>
          <w:sz w:val="22"/>
        </w:rPr>
        <w:t>attēl</w:t>
      </w:r>
      <w:r w:rsidR="004B2FCC">
        <w:rPr>
          <w:rFonts w:ascii="Calibri" w:hAnsi="Calibri" w:cs="Calibri"/>
          <w:sz w:val="22"/>
        </w:rPr>
        <w:t>s</w:t>
      </w:r>
      <w:r w:rsidRPr="006A1728">
        <w:rPr>
          <w:rFonts w:ascii="Calibri" w:hAnsi="Calibri" w:cs="Calibri"/>
          <w:sz w:val="22"/>
        </w:rPr>
        <w:t>).</w:t>
      </w:r>
      <w:r w:rsidR="00C77B84">
        <w:rPr>
          <w:rFonts w:ascii="Calibri" w:hAnsi="Calibri" w:cs="Calibri"/>
          <w:sz w:val="22"/>
        </w:rPr>
        <w:t xml:space="preserve"> </w:t>
      </w:r>
      <w:r w:rsidR="004247E0" w:rsidRPr="004247E0">
        <w:rPr>
          <w:rFonts w:ascii="Calibri" w:hAnsi="Calibri" w:cs="Calibri"/>
          <w:sz w:val="22"/>
        </w:rPr>
        <w:t>Šāda nepieaugušu mežaudžu dominance daļēji saistīta ar lauksaimniecības zemju pamešanu pagājušā gadsimta sākuma un vidus periodā. Pamestajās lauksaimniecības zemēs, nereti arī citu ārēju faktoru ietekmē, piemēram, meliorācijas sistēmu izveide, veidojās sākotnēji krūmu un vēlāk arī koku apaugums. Šo pioniersabiedrību mežaudžu bioloģiskā vērtība nav augsta.</w:t>
      </w:r>
    </w:p>
    <w:p w14:paraId="4E82E9A9" w14:textId="7CF13D21" w:rsidR="002D18CE" w:rsidRPr="006A1728" w:rsidRDefault="00B606C1" w:rsidP="00172371">
      <w:pPr>
        <w:spacing w:before="0" w:after="120"/>
        <w:jc w:val="both"/>
        <w:rPr>
          <w:rFonts w:ascii="Calibri" w:hAnsi="Calibri" w:cs="Calibri"/>
          <w:sz w:val="22"/>
        </w:rPr>
      </w:pPr>
      <w:r w:rsidRPr="006A1728">
        <w:rPr>
          <w:noProof/>
          <w:highlight w:val="yellow"/>
          <w:lang w:eastAsia="lv-LV"/>
        </w:rPr>
        <w:drawing>
          <wp:anchor distT="0" distB="0" distL="114300" distR="114300" simplePos="0" relativeHeight="251708416" behindDoc="0" locked="0" layoutInCell="1" allowOverlap="1" wp14:anchorId="4DC303F6" wp14:editId="7EE2C887">
            <wp:simplePos x="0" y="0"/>
            <wp:positionH relativeFrom="margin">
              <wp:align>center</wp:align>
            </wp:positionH>
            <wp:positionV relativeFrom="paragraph">
              <wp:posOffset>7317</wp:posOffset>
            </wp:positionV>
            <wp:extent cx="4168775" cy="2463165"/>
            <wp:effectExtent l="0" t="0" r="3175" b="0"/>
            <wp:wrapSquare wrapText="bothSides"/>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72A49937" w14:textId="77777777" w:rsidR="0063106C" w:rsidRPr="006A1728" w:rsidRDefault="0063106C" w:rsidP="00172371">
      <w:pPr>
        <w:spacing w:before="0" w:after="120"/>
        <w:jc w:val="both"/>
        <w:rPr>
          <w:rFonts w:ascii="Calibri" w:hAnsi="Calibri" w:cs="Calibri"/>
          <w:sz w:val="22"/>
        </w:rPr>
      </w:pPr>
    </w:p>
    <w:p w14:paraId="45E33E68" w14:textId="77777777" w:rsidR="0063106C" w:rsidRPr="006A1728" w:rsidRDefault="0063106C" w:rsidP="00172371">
      <w:pPr>
        <w:spacing w:before="0" w:after="120"/>
        <w:jc w:val="both"/>
        <w:rPr>
          <w:rFonts w:ascii="Calibri" w:hAnsi="Calibri" w:cs="Calibri"/>
          <w:sz w:val="22"/>
        </w:rPr>
      </w:pPr>
    </w:p>
    <w:p w14:paraId="1549ADBC" w14:textId="77777777" w:rsidR="0063106C" w:rsidRPr="006A1728" w:rsidRDefault="0063106C" w:rsidP="00172371">
      <w:pPr>
        <w:spacing w:before="0" w:after="120"/>
        <w:jc w:val="both"/>
        <w:rPr>
          <w:rFonts w:ascii="Calibri" w:hAnsi="Calibri" w:cs="Calibri"/>
          <w:sz w:val="22"/>
        </w:rPr>
      </w:pPr>
    </w:p>
    <w:p w14:paraId="549970DB" w14:textId="77777777" w:rsidR="0063106C" w:rsidRPr="006A1728" w:rsidRDefault="0063106C" w:rsidP="00172371">
      <w:pPr>
        <w:spacing w:before="0" w:after="120"/>
        <w:jc w:val="both"/>
        <w:rPr>
          <w:rFonts w:ascii="Calibri" w:hAnsi="Calibri" w:cs="Calibri"/>
          <w:sz w:val="22"/>
        </w:rPr>
      </w:pPr>
    </w:p>
    <w:p w14:paraId="06E7C21A" w14:textId="77777777" w:rsidR="0063106C" w:rsidRPr="006A1728" w:rsidRDefault="0063106C" w:rsidP="00172371">
      <w:pPr>
        <w:spacing w:before="0" w:after="120"/>
        <w:jc w:val="both"/>
        <w:rPr>
          <w:rFonts w:ascii="Calibri" w:hAnsi="Calibri" w:cs="Calibri"/>
          <w:sz w:val="22"/>
        </w:rPr>
      </w:pPr>
    </w:p>
    <w:p w14:paraId="28F6308F" w14:textId="77777777" w:rsidR="0063106C" w:rsidRPr="006A1728" w:rsidRDefault="0063106C" w:rsidP="00172371">
      <w:pPr>
        <w:spacing w:before="0" w:after="120"/>
        <w:jc w:val="both"/>
        <w:rPr>
          <w:rFonts w:ascii="Calibri" w:hAnsi="Calibri" w:cs="Calibri"/>
          <w:sz w:val="22"/>
        </w:rPr>
      </w:pPr>
    </w:p>
    <w:p w14:paraId="4363E5EA" w14:textId="77777777" w:rsidR="0063106C" w:rsidRPr="006A1728" w:rsidRDefault="0063106C" w:rsidP="00172371">
      <w:pPr>
        <w:spacing w:before="0" w:after="120"/>
        <w:jc w:val="both"/>
        <w:rPr>
          <w:rFonts w:ascii="Calibri" w:hAnsi="Calibri" w:cs="Calibri"/>
          <w:sz w:val="22"/>
        </w:rPr>
      </w:pPr>
    </w:p>
    <w:p w14:paraId="1D30013D" w14:textId="77777777" w:rsidR="0063106C" w:rsidRPr="006A1728" w:rsidRDefault="0063106C" w:rsidP="00172371">
      <w:pPr>
        <w:spacing w:before="0" w:after="120"/>
        <w:jc w:val="both"/>
        <w:rPr>
          <w:rFonts w:ascii="Calibri" w:hAnsi="Calibri" w:cs="Calibri"/>
          <w:sz w:val="22"/>
        </w:rPr>
      </w:pPr>
    </w:p>
    <w:p w14:paraId="4CF8A587" w14:textId="77777777" w:rsidR="0063106C" w:rsidRPr="006A1728" w:rsidRDefault="0063106C" w:rsidP="00172371">
      <w:pPr>
        <w:spacing w:before="0" w:after="120"/>
        <w:jc w:val="both"/>
        <w:rPr>
          <w:rFonts w:ascii="Calibri" w:hAnsi="Calibri" w:cs="Calibri"/>
          <w:sz w:val="22"/>
        </w:rPr>
      </w:pPr>
    </w:p>
    <w:p w14:paraId="4DD4977A" w14:textId="77777777" w:rsidR="002C2D75" w:rsidRDefault="002C2D75" w:rsidP="00654C40">
      <w:pPr>
        <w:spacing w:before="0" w:after="0"/>
        <w:jc w:val="center"/>
        <w:rPr>
          <w:rFonts w:ascii="Calibri" w:hAnsi="Calibri" w:cs="Calibri"/>
          <w:i/>
          <w:iCs/>
          <w:sz w:val="20"/>
          <w:szCs w:val="20"/>
        </w:rPr>
      </w:pPr>
    </w:p>
    <w:p w14:paraId="536ED44E" w14:textId="15FDD44F" w:rsidR="00950853" w:rsidRPr="006A1728" w:rsidRDefault="00950853" w:rsidP="0049408B">
      <w:pPr>
        <w:spacing w:before="0"/>
        <w:jc w:val="center"/>
        <w:rPr>
          <w:rFonts w:ascii="Calibri" w:hAnsi="Calibri" w:cs="Calibri"/>
          <w:i/>
          <w:iCs/>
          <w:sz w:val="20"/>
          <w:szCs w:val="20"/>
        </w:rPr>
      </w:pPr>
      <w:r w:rsidRPr="006A1728">
        <w:rPr>
          <w:rFonts w:ascii="Calibri" w:hAnsi="Calibri" w:cs="Calibri"/>
          <w:i/>
          <w:iCs/>
          <w:sz w:val="20"/>
          <w:szCs w:val="20"/>
        </w:rPr>
        <w:t>4.</w:t>
      </w:r>
      <w:r w:rsidR="008F4765">
        <w:rPr>
          <w:rFonts w:ascii="Calibri" w:hAnsi="Calibri" w:cs="Calibri"/>
          <w:i/>
          <w:iCs/>
          <w:sz w:val="20"/>
          <w:szCs w:val="20"/>
        </w:rPr>
        <w:t>10</w:t>
      </w:r>
      <w:r w:rsidRPr="006A1728">
        <w:rPr>
          <w:rFonts w:ascii="Calibri" w:hAnsi="Calibri" w:cs="Calibri"/>
          <w:i/>
          <w:iCs/>
          <w:sz w:val="20"/>
          <w:szCs w:val="20"/>
        </w:rPr>
        <w:t>.</w:t>
      </w:r>
      <w:r w:rsidR="00291864">
        <w:rPr>
          <w:rFonts w:ascii="Calibri" w:hAnsi="Calibri" w:cs="Calibri"/>
          <w:i/>
          <w:iCs/>
          <w:sz w:val="20"/>
          <w:szCs w:val="20"/>
        </w:rPr>
        <w:t> </w:t>
      </w:r>
      <w:r w:rsidRPr="006A1728">
        <w:rPr>
          <w:rFonts w:ascii="Calibri" w:hAnsi="Calibri" w:cs="Calibri"/>
          <w:i/>
          <w:iCs/>
          <w:sz w:val="20"/>
          <w:szCs w:val="20"/>
        </w:rPr>
        <w:t xml:space="preserve">attēls. </w:t>
      </w:r>
      <w:r w:rsidRPr="006A1728">
        <w:rPr>
          <w:rFonts w:ascii="Calibri" w:hAnsi="Calibri" w:cs="Calibri"/>
          <w:b/>
          <w:bCs/>
          <w:i/>
          <w:iCs/>
          <w:sz w:val="20"/>
          <w:szCs w:val="20"/>
        </w:rPr>
        <w:t>Kokaudzes vecumstruktūras sadalījums dabas parka mežos</w:t>
      </w:r>
    </w:p>
    <w:p w14:paraId="1A274E86" w14:textId="43543A75" w:rsidR="004D58B3" w:rsidRPr="006A1728" w:rsidRDefault="004D58B3" w:rsidP="004D58B3">
      <w:pPr>
        <w:spacing w:before="0" w:after="120"/>
        <w:jc w:val="both"/>
        <w:rPr>
          <w:rFonts w:ascii="Calibri" w:hAnsi="Calibri" w:cs="Calibri"/>
          <w:sz w:val="22"/>
        </w:rPr>
      </w:pPr>
      <w:bookmarkStart w:id="56" w:name="_Hlk29907097"/>
      <w:bookmarkEnd w:id="54"/>
      <w:bookmarkEnd w:id="55"/>
      <w:r w:rsidRPr="004247E0">
        <w:rPr>
          <w:rFonts w:ascii="Calibri" w:hAnsi="Calibri" w:cs="Calibri"/>
          <w:sz w:val="22"/>
        </w:rPr>
        <w:t>Dabas parka “Dvietes paliene” teritorijā konstatēti seši E</w:t>
      </w:r>
      <w:r w:rsidR="00EB0632" w:rsidRPr="004247E0">
        <w:rPr>
          <w:rFonts w:ascii="Calibri" w:hAnsi="Calibri" w:cs="Calibri"/>
          <w:sz w:val="22"/>
        </w:rPr>
        <w:t>S</w:t>
      </w:r>
      <w:r w:rsidRPr="004247E0">
        <w:rPr>
          <w:rFonts w:ascii="Calibri" w:hAnsi="Calibri" w:cs="Calibri"/>
          <w:sz w:val="22"/>
        </w:rPr>
        <w:t xml:space="preserve"> aizsargājamie meža biotopi</w:t>
      </w:r>
      <w:r w:rsidR="004247E0" w:rsidRPr="004247E0">
        <w:rPr>
          <w:rFonts w:ascii="Calibri" w:hAnsi="Calibri" w:cs="Calibri"/>
          <w:sz w:val="22"/>
        </w:rPr>
        <w:t>,</w:t>
      </w:r>
      <w:r w:rsidRPr="004247E0">
        <w:rPr>
          <w:rFonts w:ascii="Calibri" w:hAnsi="Calibri" w:cs="Calibri"/>
          <w:sz w:val="22"/>
        </w:rPr>
        <w:t xml:space="preserve"> </w:t>
      </w:r>
      <w:r w:rsidR="004247E0" w:rsidRPr="004247E0">
        <w:rPr>
          <w:rFonts w:ascii="Calibri" w:hAnsi="Calibri" w:cs="Calibri"/>
          <w:sz w:val="22"/>
        </w:rPr>
        <w:t>kas daļēji atbilst trīs Latvijas aizsargājamiem mežu biotopiem (</w:t>
      </w:r>
      <w:r w:rsidR="00CF0052">
        <w:rPr>
          <w:rFonts w:ascii="Calibri" w:hAnsi="Calibri" w:cs="Calibri"/>
          <w:sz w:val="22"/>
        </w:rPr>
        <w:t xml:space="preserve">skatīt </w:t>
      </w:r>
      <w:r w:rsidR="004247E0" w:rsidRPr="004247E0">
        <w:rPr>
          <w:rFonts w:ascii="Calibri" w:hAnsi="Calibri" w:cs="Calibri"/>
          <w:sz w:val="22"/>
        </w:rPr>
        <w:t>4.</w:t>
      </w:r>
      <w:r w:rsidR="001302DA">
        <w:rPr>
          <w:rFonts w:ascii="Calibri" w:hAnsi="Calibri" w:cs="Calibri"/>
          <w:sz w:val="22"/>
        </w:rPr>
        <w:t>4</w:t>
      </w:r>
      <w:r w:rsidR="004247E0" w:rsidRPr="004247E0">
        <w:rPr>
          <w:rFonts w:ascii="Calibri" w:hAnsi="Calibri" w:cs="Calibri"/>
          <w:sz w:val="22"/>
        </w:rPr>
        <w:t>.</w:t>
      </w:r>
      <w:r w:rsidR="00291864">
        <w:rPr>
          <w:rFonts w:ascii="Calibri" w:hAnsi="Calibri" w:cs="Calibri"/>
          <w:sz w:val="22"/>
        </w:rPr>
        <w:t> </w:t>
      </w:r>
      <w:r w:rsidR="004247E0" w:rsidRPr="004247E0">
        <w:rPr>
          <w:rFonts w:ascii="Calibri" w:hAnsi="Calibri" w:cs="Calibri"/>
          <w:sz w:val="22"/>
        </w:rPr>
        <w:t>tabul</w:t>
      </w:r>
      <w:r w:rsidR="00CF0052">
        <w:rPr>
          <w:rFonts w:ascii="Calibri" w:hAnsi="Calibri" w:cs="Calibri"/>
          <w:sz w:val="22"/>
        </w:rPr>
        <w:t>u</w:t>
      </w:r>
      <w:r w:rsidR="004247E0" w:rsidRPr="004247E0">
        <w:rPr>
          <w:rFonts w:ascii="Calibri" w:hAnsi="Calibri" w:cs="Calibri"/>
          <w:sz w:val="22"/>
        </w:rPr>
        <w:t xml:space="preserve">). Kopējā ES aizsargājamo meža biotopu platība ir </w:t>
      </w:r>
      <w:r w:rsidR="00652017">
        <w:rPr>
          <w:rFonts w:ascii="Calibri" w:hAnsi="Calibri" w:cs="Calibri"/>
          <w:sz w:val="22"/>
        </w:rPr>
        <w:t>78,86</w:t>
      </w:r>
      <w:r w:rsidR="00291864">
        <w:rPr>
          <w:rFonts w:ascii="Calibri" w:hAnsi="Calibri" w:cs="Calibri"/>
          <w:sz w:val="22"/>
        </w:rPr>
        <w:t> </w:t>
      </w:r>
      <w:r w:rsidRPr="004247E0">
        <w:rPr>
          <w:rFonts w:ascii="Calibri" w:hAnsi="Calibri" w:cs="Calibri"/>
          <w:sz w:val="22"/>
        </w:rPr>
        <w:t xml:space="preserve">ha </w:t>
      </w:r>
      <w:r w:rsidR="004C06BB" w:rsidRPr="004247E0">
        <w:rPr>
          <w:rFonts w:ascii="Calibri" w:hAnsi="Calibri" w:cs="Calibri"/>
          <w:sz w:val="22"/>
        </w:rPr>
        <w:t>jeb</w:t>
      </w:r>
      <w:r w:rsidRPr="004247E0">
        <w:rPr>
          <w:rFonts w:ascii="Calibri" w:hAnsi="Calibri" w:cs="Calibri"/>
          <w:sz w:val="22"/>
        </w:rPr>
        <w:t xml:space="preserve"> 1,</w:t>
      </w:r>
      <w:r w:rsidR="00652017">
        <w:rPr>
          <w:rFonts w:ascii="Calibri" w:hAnsi="Calibri" w:cs="Calibri"/>
          <w:sz w:val="22"/>
        </w:rPr>
        <w:t>58</w:t>
      </w:r>
      <w:r w:rsidR="00291864">
        <w:rPr>
          <w:rFonts w:ascii="Calibri" w:hAnsi="Calibri" w:cs="Calibri"/>
          <w:sz w:val="22"/>
        </w:rPr>
        <w:t> </w:t>
      </w:r>
      <w:r w:rsidRPr="004247E0">
        <w:rPr>
          <w:rFonts w:ascii="Calibri" w:hAnsi="Calibri" w:cs="Calibri"/>
          <w:sz w:val="22"/>
        </w:rPr>
        <w:t xml:space="preserve">% no kopējās </w:t>
      </w:r>
      <w:r w:rsidR="004C06BB" w:rsidRPr="004247E0">
        <w:rPr>
          <w:rFonts w:ascii="Calibri" w:hAnsi="Calibri" w:cs="Calibri"/>
          <w:sz w:val="22"/>
        </w:rPr>
        <w:t xml:space="preserve">dabas parka </w:t>
      </w:r>
      <w:r w:rsidRPr="004247E0">
        <w:rPr>
          <w:rFonts w:ascii="Calibri" w:hAnsi="Calibri" w:cs="Calibri"/>
          <w:sz w:val="22"/>
        </w:rPr>
        <w:t>platības</w:t>
      </w:r>
      <w:r w:rsidR="004247E0" w:rsidRPr="004247E0">
        <w:rPr>
          <w:rFonts w:ascii="Calibri" w:hAnsi="Calibri" w:cs="Calibri"/>
          <w:sz w:val="22"/>
        </w:rPr>
        <w:t>.</w:t>
      </w:r>
      <w:r w:rsidRPr="006A1728">
        <w:rPr>
          <w:rFonts w:ascii="Calibri" w:hAnsi="Calibri" w:cs="Calibri"/>
          <w:sz w:val="22"/>
        </w:rPr>
        <w:t xml:space="preserve"> </w:t>
      </w:r>
      <w:r w:rsidR="004247E0" w:rsidRPr="00D75B88">
        <w:rPr>
          <w:rFonts w:ascii="Calibri" w:hAnsi="Calibri" w:cs="Calibri"/>
          <w:sz w:val="22"/>
        </w:rPr>
        <w:t>Dabas parka teritorijā mežu biotopu poligoni ir fragmentēti un izkla</w:t>
      </w:r>
      <w:r w:rsidR="00755DED" w:rsidRPr="00D75B88">
        <w:rPr>
          <w:rFonts w:ascii="Calibri" w:hAnsi="Calibri" w:cs="Calibri"/>
          <w:sz w:val="22"/>
        </w:rPr>
        <w:t>i</w:t>
      </w:r>
      <w:r w:rsidR="004247E0" w:rsidRPr="00D75B88">
        <w:rPr>
          <w:rFonts w:ascii="Calibri" w:hAnsi="Calibri" w:cs="Calibri"/>
          <w:sz w:val="22"/>
        </w:rPr>
        <w:t>dus sastopami galvenokārt teritorijas centrālajā daļā. Kaut arī lielākā daļa biotopu poligoni nav savrupi, tomēr tiem pieguļ jauni meži, kas ekoloģiski vēl nav pilnvērtīgi spējīgi nodrošināt esošo biotopu stabilu agregāciju. Gandrīz visi konstatētie mežu biotopi vērtēti ar vi</w:t>
      </w:r>
      <w:r w:rsidR="00291864">
        <w:rPr>
          <w:rFonts w:ascii="Calibri" w:hAnsi="Calibri" w:cs="Calibri"/>
          <w:sz w:val="22"/>
        </w:rPr>
        <w:t xml:space="preserve">dēju vai labu kvalitāti, tikai </w:t>
      </w:r>
      <w:r w:rsidR="004247E0" w:rsidRPr="00D75B88">
        <w:rPr>
          <w:rFonts w:ascii="Calibri" w:hAnsi="Calibri" w:cs="Calibri"/>
          <w:sz w:val="22"/>
        </w:rPr>
        <w:t>viens poligons konstatēts kā zemas kvalitātes ES nozīmes biotops, taču neiejaucoties dabiskajos procesos, paredzama visu mežu biotopu poligonu kvalitātes uzlabošanās.</w:t>
      </w:r>
    </w:p>
    <w:bookmarkEnd w:id="56"/>
    <w:p w14:paraId="55900552" w14:textId="115376BE" w:rsidR="00EB17C3" w:rsidRPr="006A1728" w:rsidRDefault="004D58B3" w:rsidP="00091AC3">
      <w:pPr>
        <w:spacing w:before="0" w:after="120"/>
        <w:jc w:val="right"/>
        <w:rPr>
          <w:rFonts w:ascii="Calibri" w:hAnsi="Calibri" w:cs="Calibri"/>
          <w:sz w:val="20"/>
          <w:szCs w:val="20"/>
        </w:rPr>
      </w:pPr>
      <w:r w:rsidRPr="006A1728">
        <w:rPr>
          <w:rFonts w:ascii="Calibri" w:hAnsi="Calibri" w:cs="Calibri"/>
          <w:i/>
          <w:sz w:val="20"/>
          <w:szCs w:val="20"/>
        </w:rPr>
        <w:t>4.</w:t>
      </w:r>
      <w:r w:rsidR="000208DB">
        <w:rPr>
          <w:rFonts w:ascii="Calibri" w:hAnsi="Calibri" w:cs="Calibri"/>
          <w:i/>
          <w:sz w:val="20"/>
          <w:szCs w:val="20"/>
        </w:rPr>
        <w:t>4</w:t>
      </w:r>
      <w:r w:rsidRPr="006A1728">
        <w:rPr>
          <w:rFonts w:ascii="Calibri" w:hAnsi="Calibri" w:cs="Calibri"/>
          <w:i/>
          <w:sz w:val="20"/>
          <w:szCs w:val="20"/>
        </w:rPr>
        <w:t>.</w:t>
      </w:r>
      <w:r w:rsidR="00291864">
        <w:rPr>
          <w:rFonts w:ascii="Calibri" w:hAnsi="Calibri" w:cs="Calibri"/>
          <w:i/>
          <w:sz w:val="20"/>
          <w:szCs w:val="20"/>
        </w:rPr>
        <w:t> </w:t>
      </w:r>
      <w:r w:rsidR="002402EA" w:rsidRPr="006A1728">
        <w:rPr>
          <w:rFonts w:ascii="Calibri" w:hAnsi="Calibri" w:cs="Calibri"/>
          <w:i/>
          <w:sz w:val="20"/>
          <w:szCs w:val="20"/>
        </w:rPr>
        <w:t>t</w:t>
      </w:r>
      <w:r w:rsidR="00EB17C3" w:rsidRPr="006A1728">
        <w:rPr>
          <w:rFonts w:ascii="Calibri" w:hAnsi="Calibri" w:cs="Calibri"/>
          <w:i/>
          <w:sz w:val="20"/>
          <w:szCs w:val="20"/>
        </w:rPr>
        <w:t>abula.</w:t>
      </w:r>
      <w:r w:rsidR="002811DE" w:rsidRPr="006A1728">
        <w:rPr>
          <w:rFonts w:ascii="Calibri" w:hAnsi="Calibri" w:cs="Calibri"/>
          <w:i/>
          <w:sz w:val="20"/>
          <w:szCs w:val="20"/>
        </w:rPr>
        <w:t xml:space="preserve"> </w:t>
      </w:r>
      <w:r w:rsidR="002811DE" w:rsidRPr="006A1728">
        <w:rPr>
          <w:rFonts w:ascii="Calibri" w:hAnsi="Calibri" w:cs="Calibri"/>
          <w:b/>
          <w:i/>
          <w:sz w:val="20"/>
          <w:szCs w:val="20"/>
        </w:rPr>
        <w:t>ES un Latvijas nozīmes</w:t>
      </w:r>
      <w:r w:rsidR="008F4765">
        <w:rPr>
          <w:rFonts w:ascii="Calibri" w:hAnsi="Calibri" w:cs="Calibri"/>
          <w:b/>
          <w:i/>
          <w:sz w:val="20"/>
          <w:szCs w:val="20"/>
        </w:rPr>
        <w:t xml:space="preserve"> īpaši</w:t>
      </w:r>
      <w:r w:rsidR="002811DE" w:rsidRPr="006A1728">
        <w:rPr>
          <w:rFonts w:ascii="Calibri" w:hAnsi="Calibri" w:cs="Calibri"/>
          <w:b/>
          <w:i/>
          <w:sz w:val="20"/>
          <w:szCs w:val="20"/>
        </w:rPr>
        <w:t xml:space="preserve"> aizsargājamie meža biotopi dabas parka teritorijā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
        <w:gridCol w:w="1665"/>
        <w:gridCol w:w="1276"/>
        <w:gridCol w:w="2268"/>
        <w:gridCol w:w="1134"/>
        <w:gridCol w:w="1559"/>
        <w:gridCol w:w="1418"/>
      </w:tblGrid>
      <w:tr w:rsidR="009B3D33" w:rsidRPr="006A1728" w14:paraId="6915A4A1" w14:textId="3D9D644D" w:rsidTr="009B3D33">
        <w:trPr>
          <w:trHeight w:val="1839"/>
        </w:trPr>
        <w:tc>
          <w:tcPr>
            <w:tcW w:w="598" w:type="dxa"/>
            <w:vAlign w:val="center"/>
          </w:tcPr>
          <w:p w14:paraId="6DD27AB1" w14:textId="77777777" w:rsidR="009B3D33" w:rsidRPr="006A1728" w:rsidRDefault="009B3D33" w:rsidP="0083776B">
            <w:pPr>
              <w:spacing w:before="0" w:after="0"/>
              <w:jc w:val="center"/>
              <w:rPr>
                <w:rFonts w:ascii="Calibri" w:hAnsi="Calibri" w:cs="Calibri"/>
                <w:b/>
                <w:bCs/>
                <w:sz w:val="22"/>
              </w:rPr>
            </w:pPr>
            <w:r w:rsidRPr="006A1728">
              <w:rPr>
                <w:rFonts w:ascii="Calibri" w:hAnsi="Calibri" w:cs="Calibri"/>
                <w:b/>
                <w:bCs/>
                <w:sz w:val="22"/>
              </w:rPr>
              <w:t>Nr.</w:t>
            </w:r>
          </w:p>
          <w:p w14:paraId="3EB9BDC1" w14:textId="77777777" w:rsidR="009B3D33" w:rsidRPr="006A1728" w:rsidRDefault="009B3D33" w:rsidP="0083776B">
            <w:pPr>
              <w:spacing w:before="0" w:after="0"/>
              <w:jc w:val="center"/>
              <w:rPr>
                <w:rFonts w:ascii="Calibri" w:hAnsi="Calibri" w:cs="Calibri"/>
                <w:b/>
                <w:bCs/>
                <w:sz w:val="22"/>
              </w:rPr>
            </w:pPr>
            <w:r w:rsidRPr="006A1728">
              <w:rPr>
                <w:rFonts w:ascii="Calibri" w:hAnsi="Calibri" w:cs="Calibri"/>
                <w:b/>
                <w:bCs/>
                <w:sz w:val="22"/>
              </w:rPr>
              <w:t>p.k.</w:t>
            </w:r>
          </w:p>
        </w:tc>
        <w:tc>
          <w:tcPr>
            <w:tcW w:w="1665" w:type="dxa"/>
            <w:vAlign w:val="center"/>
          </w:tcPr>
          <w:p w14:paraId="76B16CDA" w14:textId="77777777" w:rsidR="009B3D33" w:rsidRPr="006A1728" w:rsidRDefault="009B3D33" w:rsidP="0083776B">
            <w:pPr>
              <w:spacing w:before="0" w:after="0"/>
              <w:jc w:val="center"/>
              <w:rPr>
                <w:rFonts w:ascii="Calibri" w:hAnsi="Calibri" w:cs="Calibri"/>
                <w:b/>
                <w:bCs/>
                <w:sz w:val="22"/>
              </w:rPr>
            </w:pPr>
            <w:r w:rsidRPr="006A1728">
              <w:rPr>
                <w:rFonts w:ascii="Calibri" w:hAnsi="Calibri" w:cs="Calibri"/>
                <w:b/>
                <w:bCs/>
                <w:sz w:val="22"/>
              </w:rPr>
              <w:t>ES nozīmes aizsargājamā biotopa nosaukums</w:t>
            </w:r>
          </w:p>
          <w:p w14:paraId="0FA9DBF0" w14:textId="77777777" w:rsidR="009B3D33" w:rsidRPr="006A1728" w:rsidRDefault="009B3D33" w:rsidP="0083776B">
            <w:pPr>
              <w:spacing w:before="0" w:after="0"/>
              <w:jc w:val="center"/>
              <w:rPr>
                <w:rFonts w:ascii="Calibri" w:hAnsi="Calibri" w:cs="Calibri"/>
                <w:b/>
                <w:bCs/>
                <w:sz w:val="22"/>
              </w:rPr>
            </w:pPr>
          </w:p>
        </w:tc>
        <w:tc>
          <w:tcPr>
            <w:tcW w:w="1276" w:type="dxa"/>
            <w:vAlign w:val="center"/>
          </w:tcPr>
          <w:p w14:paraId="026739AB" w14:textId="2B2599DF" w:rsidR="009B3D33" w:rsidRPr="006A1728" w:rsidRDefault="009B3D33" w:rsidP="0083776B">
            <w:pPr>
              <w:spacing w:before="0" w:after="0"/>
              <w:jc w:val="center"/>
              <w:rPr>
                <w:rFonts w:ascii="Calibri" w:hAnsi="Calibri" w:cs="Calibri"/>
                <w:b/>
                <w:bCs/>
                <w:sz w:val="22"/>
              </w:rPr>
            </w:pPr>
            <w:r w:rsidRPr="006A1728">
              <w:rPr>
                <w:rFonts w:ascii="Calibri" w:hAnsi="Calibri" w:cs="Calibri"/>
                <w:b/>
                <w:bCs/>
                <w:sz w:val="22"/>
              </w:rPr>
              <w:t>ES nozīmes aizsargā</w:t>
            </w:r>
            <w:r>
              <w:rPr>
                <w:rFonts w:ascii="Calibri" w:hAnsi="Calibri" w:cs="Calibri"/>
                <w:b/>
                <w:bCs/>
                <w:sz w:val="22"/>
              </w:rPr>
              <w:t>-</w:t>
            </w:r>
            <w:r w:rsidRPr="006A1728">
              <w:rPr>
                <w:rFonts w:ascii="Calibri" w:hAnsi="Calibri" w:cs="Calibri"/>
                <w:b/>
                <w:bCs/>
                <w:sz w:val="22"/>
              </w:rPr>
              <w:t>jamā biotopa kods</w:t>
            </w:r>
          </w:p>
          <w:p w14:paraId="4D1C006E" w14:textId="7E63EB28" w:rsidR="009B3D33" w:rsidRPr="006A1728" w:rsidRDefault="009B3D33" w:rsidP="0083776B">
            <w:pPr>
              <w:spacing w:before="0" w:after="0"/>
              <w:jc w:val="center"/>
              <w:rPr>
                <w:rFonts w:ascii="Calibri" w:hAnsi="Calibri" w:cs="Calibri"/>
                <w:b/>
                <w:bCs/>
                <w:sz w:val="22"/>
              </w:rPr>
            </w:pPr>
            <w:r w:rsidRPr="006A1728">
              <w:rPr>
                <w:rFonts w:ascii="Calibri" w:hAnsi="Calibri" w:cs="Calibri"/>
                <w:b/>
                <w:bCs/>
                <w:sz w:val="22"/>
              </w:rPr>
              <w:t>(ar *atzīmē prioritāros biotopus)</w:t>
            </w:r>
          </w:p>
        </w:tc>
        <w:tc>
          <w:tcPr>
            <w:tcW w:w="2268" w:type="dxa"/>
            <w:vAlign w:val="center"/>
          </w:tcPr>
          <w:p w14:paraId="065C42ED" w14:textId="77777777" w:rsidR="009B3D33" w:rsidRPr="006A1728" w:rsidRDefault="009B3D33" w:rsidP="0083776B">
            <w:pPr>
              <w:spacing w:before="0" w:after="0"/>
              <w:jc w:val="center"/>
              <w:rPr>
                <w:rFonts w:ascii="Calibri" w:hAnsi="Calibri" w:cs="Calibri"/>
                <w:b/>
                <w:bCs/>
                <w:sz w:val="22"/>
              </w:rPr>
            </w:pPr>
            <w:r w:rsidRPr="006A1728">
              <w:rPr>
                <w:rFonts w:ascii="Calibri" w:hAnsi="Calibri" w:cs="Calibri"/>
                <w:b/>
                <w:bCs/>
                <w:sz w:val="22"/>
              </w:rPr>
              <w:t>Latvijas nozīmes īpaši aizsargājamā biotopa nosaukums</w:t>
            </w:r>
          </w:p>
        </w:tc>
        <w:tc>
          <w:tcPr>
            <w:tcW w:w="1134" w:type="dxa"/>
            <w:vAlign w:val="center"/>
          </w:tcPr>
          <w:p w14:paraId="1C8040C9" w14:textId="77777777" w:rsidR="009B3D33" w:rsidRPr="006A1728" w:rsidRDefault="009B3D33" w:rsidP="0083776B">
            <w:pPr>
              <w:spacing w:before="0" w:after="0"/>
              <w:jc w:val="center"/>
              <w:rPr>
                <w:rFonts w:ascii="Calibri" w:hAnsi="Calibri" w:cs="Calibri"/>
                <w:b/>
                <w:bCs/>
                <w:sz w:val="22"/>
              </w:rPr>
            </w:pPr>
            <w:r w:rsidRPr="006A1728">
              <w:rPr>
                <w:rFonts w:ascii="Calibri" w:hAnsi="Calibri" w:cs="Calibri"/>
                <w:b/>
                <w:bCs/>
                <w:sz w:val="22"/>
              </w:rPr>
              <w:t>Biotopa platība (ha) teritorijā</w:t>
            </w:r>
          </w:p>
        </w:tc>
        <w:tc>
          <w:tcPr>
            <w:tcW w:w="1559" w:type="dxa"/>
          </w:tcPr>
          <w:p w14:paraId="4F029FCF" w14:textId="77777777" w:rsidR="00BD5C5A" w:rsidRDefault="009B3D33" w:rsidP="0083776B">
            <w:pPr>
              <w:spacing w:before="0" w:after="0"/>
              <w:jc w:val="center"/>
              <w:rPr>
                <w:rFonts w:ascii="Calibri" w:hAnsi="Calibri" w:cs="Calibri"/>
                <w:b/>
                <w:bCs/>
                <w:sz w:val="22"/>
              </w:rPr>
            </w:pPr>
            <w:r w:rsidRPr="003E6DF3">
              <w:rPr>
                <w:rFonts w:ascii="Calibri" w:hAnsi="Calibri" w:cs="Calibri"/>
                <w:b/>
                <w:bCs/>
                <w:sz w:val="22"/>
              </w:rPr>
              <w:t>ES nozīmes aizsargājamā biotopa labvēlīga aizsardzības stāvokļa novērtējums Latvijā kopumā</w:t>
            </w:r>
          </w:p>
          <w:p w14:paraId="3B7D462F" w14:textId="22CE20A9" w:rsidR="009B3D33" w:rsidRPr="003E6DF3" w:rsidRDefault="00BD5C5A" w:rsidP="0083776B">
            <w:pPr>
              <w:spacing w:before="0" w:after="0"/>
              <w:jc w:val="center"/>
              <w:rPr>
                <w:rFonts w:ascii="Calibri" w:hAnsi="Calibri" w:cs="Calibri"/>
                <w:b/>
                <w:bCs/>
                <w:sz w:val="22"/>
              </w:rPr>
            </w:pPr>
            <w:r>
              <w:rPr>
                <w:rFonts w:ascii="Calibri" w:hAnsi="Calibri" w:cs="Calibri"/>
                <w:b/>
                <w:bCs/>
                <w:sz w:val="22"/>
              </w:rPr>
              <w:t>(atbilstoš</w:t>
            </w:r>
            <w:r w:rsidR="004F6227">
              <w:rPr>
                <w:rFonts w:ascii="Calibri" w:hAnsi="Calibri" w:cs="Calibri"/>
                <w:b/>
                <w:bCs/>
                <w:sz w:val="22"/>
              </w:rPr>
              <w:t>i</w:t>
            </w:r>
            <w:r>
              <w:rPr>
                <w:rFonts w:ascii="Calibri" w:hAnsi="Calibri" w:cs="Calibri"/>
                <w:b/>
                <w:bCs/>
                <w:sz w:val="22"/>
              </w:rPr>
              <w:t xml:space="preserve"> ETC</w:t>
            </w:r>
            <w:r w:rsidR="004F6227">
              <w:rPr>
                <w:rFonts w:ascii="Calibri" w:hAnsi="Calibri" w:cs="Calibri"/>
                <w:b/>
                <w:bCs/>
                <w:sz w:val="22"/>
              </w:rPr>
              <w:t xml:space="preserve"> datiem</w:t>
            </w:r>
            <w:r>
              <w:rPr>
                <w:rFonts w:ascii="Calibri" w:hAnsi="Calibri" w:cs="Calibri"/>
                <w:b/>
                <w:bCs/>
                <w:sz w:val="22"/>
              </w:rPr>
              <w:t>)</w:t>
            </w:r>
            <w:r w:rsidR="009B3D33" w:rsidRPr="003E6DF3">
              <w:rPr>
                <w:rFonts w:ascii="Calibri" w:hAnsi="Calibri" w:cs="Calibri"/>
                <w:b/>
                <w:bCs/>
                <w:sz w:val="22"/>
              </w:rPr>
              <w:t xml:space="preserve"> </w:t>
            </w:r>
          </w:p>
        </w:tc>
        <w:tc>
          <w:tcPr>
            <w:tcW w:w="1418" w:type="dxa"/>
          </w:tcPr>
          <w:p w14:paraId="5A1DB9E9" w14:textId="319B074D" w:rsidR="009B3D33" w:rsidRPr="009B3D33" w:rsidRDefault="009B3D33" w:rsidP="0083776B">
            <w:pPr>
              <w:spacing w:before="0" w:after="0"/>
              <w:jc w:val="center"/>
              <w:rPr>
                <w:rFonts w:ascii="Calibri" w:hAnsi="Calibri" w:cs="Calibri"/>
                <w:b/>
                <w:bCs/>
                <w:sz w:val="22"/>
              </w:rPr>
            </w:pPr>
            <w:r w:rsidRPr="009B3D33">
              <w:rPr>
                <w:rFonts w:ascii="Calibri" w:hAnsi="Calibri" w:cs="Calibri"/>
                <w:b/>
                <w:bCs/>
                <w:sz w:val="22"/>
              </w:rPr>
              <w:t xml:space="preserve">ES nozīmes aizsargājamā biotopa platības attiecība (%) pret biotopa platību </w:t>
            </w:r>
            <w:r w:rsidRPr="0049408B">
              <w:rPr>
                <w:rFonts w:ascii="Calibri" w:hAnsi="Calibri" w:cs="Calibri"/>
                <w:b/>
                <w:bCs/>
                <w:i/>
                <w:iCs/>
                <w:sz w:val="22"/>
              </w:rPr>
              <w:t>Natura 2000</w:t>
            </w:r>
            <w:r w:rsidRPr="009B3D33">
              <w:rPr>
                <w:rFonts w:ascii="Calibri" w:hAnsi="Calibri" w:cs="Calibri"/>
                <w:b/>
                <w:bCs/>
                <w:sz w:val="22"/>
              </w:rPr>
              <w:t xml:space="preserve"> teritorijās Latvijā</w:t>
            </w:r>
          </w:p>
        </w:tc>
      </w:tr>
      <w:tr w:rsidR="009B3D33" w:rsidRPr="006A1728" w14:paraId="55EC4EF1" w14:textId="4171F49D" w:rsidTr="00423354">
        <w:trPr>
          <w:trHeight w:val="560"/>
        </w:trPr>
        <w:tc>
          <w:tcPr>
            <w:tcW w:w="598" w:type="dxa"/>
            <w:vAlign w:val="center"/>
          </w:tcPr>
          <w:p w14:paraId="2C804841" w14:textId="33988770" w:rsidR="009B3D33" w:rsidRPr="006A1728" w:rsidRDefault="009B3D33" w:rsidP="003E6DF3">
            <w:pPr>
              <w:spacing w:before="0" w:after="0"/>
              <w:jc w:val="center"/>
              <w:rPr>
                <w:rFonts w:ascii="Calibri" w:hAnsi="Calibri" w:cs="Calibri"/>
                <w:sz w:val="22"/>
              </w:rPr>
            </w:pPr>
            <w:r w:rsidRPr="006A1728">
              <w:rPr>
                <w:rFonts w:ascii="Calibri" w:hAnsi="Calibri" w:cs="Calibri"/>
                <w:sz w:val="22"/>
              </w:rPr>
              <w:t>1.</w:t>
            </w:r>
          </w:p>
        </w:tc>
        <w:tc>
          <w:tcPr>
            <w:tcW w:w="1665" w:type="dxa"/>
            <w:vAlign w:val="center"/>
          </w:tcPr>
          <w:p w14:paraId="5060C0BA"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Veci vai dabiski boreāli meži</w:t>
            </w:r>
          </w:p>
        </w:tc>
        <w:tc>
          <w:tcPr>
            <w:tcW w:w="1276" w:type="dxa"/>
            <w:vAlign w:val="center"/>
          </w:tcPr>
          <w:p w14:paraId="2ACE749E"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9010*</w:t>
            </w:r>
          </w:p>
          <w:p w14:paraId="4D5C8B18" w14:textId="77777777" w:rsidR="009B3D33" w:rsidRPr="006A1728" w:rsidRDefault="009B3D33" w:rsidP="003E6DF3">
            <w:pPr>
              <w:spacing w:before="0" w:after="0"/>
              <w:jc w:val="center"/>
              <w:rPr>
                <w:rFonts w:ascii="Calibri" w:hAnsi="Calibri" w:cs="Calibri"/>
                <w:color w:val="000000"/>
                <w:sz w:val="22"/>
              </w:rPr>
            </w:pPr>
          </w:p>
        </w:tc>
        <w:tc>
          <w:tcPr>
            <w:tcW w:w="2268" w:type="dxa"/>
            <w:vAlign w:val="center"/>
          </w:tcPr>
          <w:p w14:paraId="258695AD"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1.14. Veci vai dabiski boreāli meži</w:t>
            </w:r>
          </w:p>
        </w:tc>
        <w:tc>
          <w:tcPr>
            <w:tcW w:w="1134" w:type="dxa"/>
            <w:vAlign w:val="center"/>
          </w:tcPr>
          <w:p w14:paraId="3728D4CE" w14:textId="4E56DCAE" w:rsidR="009B3D33" w:rsidRPr="006A1728" w:rsidRDefault="00652017" w:rsidP="003E6DF3">
            <w:pPr>
              <w:spacing w:before="0" w:after="0"/>
              <w:jc w:val="center"/>
              <w:rPr>
                <w:rFonts w:ascii="Calibri" w:hAnsi="Calibri" w:cs="Calibri"/>
                <w:color w:val="000000"/>
                <w:sz w:val="22"/>
              </w:rPr>
            </w:pPr>
            <w:r>
              <w:rPr>
                <w:rFonts w:ascii="Calibri" w:hAnsi="Calibri" w:cs="Calibri"/>
                <w:color w:val="000000"/>
                <w:sz w:val="22"/>
              </w:rPr>
              <w:t>26,5</w:t>
            </w:r>
          </w:p>
          <w:p w14:paraId="3478BD33" w14:textId="77777777" w:rsidR="009B3D33" w:rsidRPr="006A1728" w:rsidRDefault="009B3D33" w:rsidP="003E6DF3">
            <w:pPr>
              <w:spacing w:before="0" w:after="0"/>
              <w:jc w:val="center"/>
              <w:rPr>
                <w:rFonts w:ascii="Calibri" w:hAnsi="Calibri" w:cs="Calibri"/>
                <w:sz w:val="22"/>
              </w:rPr>
            </w:pPr>
          </w:p>
        </w:tc>
        <w:tc>
          <w:tcPr>
            <w:tcW w:w="1559" w:type="dxa"/>
            <w:shd w:val="clear" w:color="auto" w:fill="FF0000"/>
            <w:vAlign w:val="center"/>
          </w:tcPr>
          <w:p w14:paraId="4DBC75AD" w14:textId="60A55AA5" w:rsidR="009B3D33" w:rsidRPr="006A1728" w:rsidRDefault="009B3D33" w:rsidP="003E6DF3">
            <w:pPr>
              <w:spacing w:before="0" w:after="0"/>
              <w:jc w:val="center"/>
              <w:rPr>
                <w:rFonts w:ascii="Calibri" w:hAnsi="Calibri" w:cs="Calibri"/>
                <w:color w:val="000000"/>
                <w:sz w:val="22"/>
              </w:rPr>
            </w:pPr>
            <w:r>
              <w:rPr>
                <w:rFonts w:ascii="Calibri" w:hAnsi="Calibri" w:cs="Calibri"/>
                <w:color w:val="000000"/>
                <w:sz w:val="22"/>
              </w:rPr>
              <w:t>U2</w:t>
            </w:r>
            <w:r w:rsidR="00423354">
              <w:rPr>
                <w:rFonts w:ascii="Calibri" w:hAnsi="Calibri" w:cs="Calibri"/>
                <w:color w:val="000000"/>
                <w:sz w:val="22"/>
              </w:rPr>
              <w:t>x</w:t>
            </w:r>
          </w:p>
        </w:tc>
        <w:tc>
          <w:tcPr>
            <w:tcW w:w="1418" w:type="dxa"/>
            <w:shd w:val="clear" w:color="auto" w:fill="auto"/>
            <w:vAlign w:val="center"/>
          </w:tcPr>
          <w:p w14:paraId="4BC20420" w14:textId="042078C0" w:rsidR="009B3D33" w:rsidRDefault="008E1177" w:rsidP="00423354">
            <w:pPr>
              <w:spacing w:before="0" w:after="0"/>
              <w:jc w:val="center"/>
              <w:rPr>
                <w:rFonts w:ascii="Calibri" w:hAnsi="Calibri" w:cs="Calibri"/>
                <w:color w:val="000000"/>
                <w:sz w:val="22"/>
              </w:rPr>
            </w:pPr>
            <w:r>
              <w:rPr>
                <w:rFonts w:ascii="Calibri" w:hAnsi="Calibri" w:cs="Calibri"/>
                <w:sz w:val="20"/>
                <w:szCs w:val="20"/>
              </w:rPr>
              <w:t>Nav novērtējuma</w:t>
            </w:r>
          </w:p>
        </w:tc>
      </w:tr>
      <w:tr w:rsidR="009B3D33" w:rsidRPr="006A1728" w14:paraId="3CB1693E" w14:textId="6D251856" w:rsidTr="00423354">
        <w:trPr>
          <w:trHeight w:val="696"/>
        </w:trPr>
        <w:tc>
          <w:tcPr>
            <w:tcW w:w="598" w:type="dxa"/>
            <w:vAlign w:val="center"/>
          </w:tcPr>
          <w:p w14:paraId="659D4465" w14:textId="5B4E7936" w:rsidR="009B3D33" w:rsidRPr="006A1728" w:rsidRDefault="009B3D33" w:rsidP="003E6DF3">
            <w:pPr>
              <w:spacing w:before="0" w:after="0"/>
              <w:jc w:val="center"/>
              <w:rPr>
                <w:rFonts w:ascii="Calibri" w:hAnsi="Calibri" w:cs="Calibri"/>
                <w:sz w:val="22"/>
              </w:rPr>
            </w:pPr>
            <w:r w:rsidRPr="006A1728">
              <w:rPr>
                <w:rFonts w:ascii="Calibri" w:hAnsi="Calibri" w:cs="Calibri"/>
                <w:sz w:val="22"/>
              </w:rPr>
              <w:t>2.</w:t>
            </w:r>
          </w:p>
        </w:tc>
        <w:tc>
          <w:tcPr>
            <w:tcW w:w="1665" w:type="dxa"/>
            <w:vAlign w:val="center"/>
          </w:tcPr>
          <w:p w14:paraId="5D55D685"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Veci jaukti platlapju meži</w:t>
            </w:r>
          </w:p>
        </w:tc>
        <w:tc>
          <w:tcPr>
            <w:tcW w:w="1276" w:type="dxa"/>
            <w:vAlign w:val="center"/>
          </w:tcPr>
          <w:p w14:paraId="41138183"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9020*</w:t>
            </w:r>
          </w:p>
          <w:p w14:paraId="245C4639" w14:textId="77777777" w:rsidR="009B3D33" w:rsidRPr="006A1728" w:rsidRDefault="009B3D33" w:rsidP="003E6DF3">
            <w:pPr>
              <w:spacing w:before="0" w:after="0"/>
              <w:jc w:val="center"/>
              <w:rPr>
                <w:rFonts w:ascii="Calibri" w:hAnsi="Calibri" w:cs="Calibri"/>
                <w:color w:val="000000"/>
                <w:sz w:val="22"/>
              </w:rPr>
            </w:pPr>
          </w:p>
        </w:tc>
        <w:tc>
          <w:tcPr>
            <w:tcW w:w="2268" w:type="dxa"/>
            <w:vAlign w:val="center"/>
          </w:tcPr>
          <w:p w14:paraId="02DAADD0"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1.3. Veci jaukti platlapju meži</w:t>
            </w:r>
          </w:p>
        </w:tc>
        <w:tc>
          <w:tcPr>
            <w:tcW w:w="1134" w:type="dxa"/>
            <w:vAlign w:val="center"/>
          </w:tcPr>
          <w:p w14:paraId="1A4AC47B"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1,36</w:t>
            </w:r>
          </w:p>
          <w:p w14:paraId="41606AD6" w14:textId="77777777" w:rsidR="009B3D33" w:rsidRPr="006A1728" w:rsidRDefault="009B3D33" w:rsidP="003E6DF3">
            <w:pPr>
              <w:spacing w:before="0" w:after="0"/>
              <w:jc w:val="center"/>
              <w:rPr>
                <w:rFonts w:ascii="Calibri" w:hAnsi="Calibri" w:cs="Calibri"/>
                <w:sz w:val="22"/>
              </w:rPr>
            </w:pPr>
          </w:p>
        </w:tc>
        <w:tc>
          <w:tcPr>
            <w:tcW w:w="1559" w:type="dxa"/>
            <w:shd w:val="clear" w:color="auto" w:fill="FF0000"/>
            <w:vAlign w:val="center"/>
          </w:tcPr>
          <w:p w14:paraId="303659E5" w14:textId="57262E0A" w:rsidR="009B3D33" w:rsidRPr="006A1728" w:rsidRDefault="009B3D33" w:rsidP="003E6DF3">
            <w:pPr>
              <w:spacing w:before="0" w:after="0"/>
              <w:jc w:val="center"/>
              <w:rPr>
                <w:rFonts w:ascii="Calibri" w:hAnsi="Calibri" w:cs="Calibri"/>
                <w:color w:val="000000"/>
                <w:sz w:val="22"/>
              </w:rPr>
            </w:pPr>
            <w:r>
              <w:rPr>
                <w:rFonts w:ascii="Calibri" w:hAnsi="Calibri" w:cs="Calibri"/>
                <w:color w:val="000000"/>
                <w:sz w:val="22"/>
              </w:rPr>
              <w:t>U2</w:t>
            </w:r>
            <w:r w:rsidR="00423354">
              <w:rPr>
                <w:rFonts w:ascii="Calibri" w:hAnsi="Calibri" w:cs="Calibri"/>
                <w:color w:val="000000"/>
                <w:sz w:val="22"/>
              </w:rPr>
              <w:t>S</w:t>
            </w:r>
          </w:p>
        </w:tc>
        <w:tc>
          <w:tcPr>
            <w:tcW w:w="1418" w:type="dxa"/>
            <w:shd w:val="clear" w:color="auto" w:fill="auto"/>
            <w:vAlign w:val="center"/>
          </w:tcPr>
          <w:p w14:paraId="43239DD8" w14:textId="0A162697" w:rsidR="009B3D33" w:rsidRDefault="00423354" w:rsidP="00423354">
            <w:pPr>
              <w:spacing w:before="0" w:after="0"/>
              <w:jc w:val="center"/>
              <w:rPr>
                <w:rFonts w:ascii="Calibri" w:hAnsi="Calibri" w:cs="Calibri"/>
                <w:color w:val="000000"/>
                <w:sz w:val="22"/>
              </w:rPr>
            </w:pPr>
            <w:r>
              <w:rPr>
                <w:rFonts w:ascii="Calibri" w:hAnsi="Calibri" w:cs="Calibri"/>
                <w:color w:val="000000"/>
                <w:sz w:val="22"/>
              </w:rPr>
              <w:t>0,01</w:t>
            </w:r>
          </w:p>
        </w:tc>
      </w:tr>
      <w:tr w:rsidR="009B3D33" w:rsidRPr="006A1728" w14:paraId="29D1E7BA" w14:textId="486B3206" w:rsidTr="00423354">
        <w:trPr>
          <w:trHeight w:val="550"/>
        </w:trPr>
        <w:tc>
          <w:tcPr>
            <w:tcW w:w="598" w:type="dxa"/>
            <w:vAlign w:val="center"/>
          </w:tcPr>
          <w:p w14:paraId="7D1F5400" w14:textId="2D52967D" w:rsidR="009B3D33" w:rsidRPr="006A1728" w:rsidRDefault="009B3D33" w:rsidP="003E6DF3">
            <w:pPr>
              <w:spacing w:before="0" w:after="0"/>
              <w:jc w:val="center"/>
              <w:rPr>
                <w:rFonts w:ascii="Calibri" w:hAnsi="Calibri" w:cs="Calibri"/>
                <w:sz w:val="22"/>
              </w:rPr>
            </w:pPr>
            <w:r w:rsidRPr="006A1728">
              <w:rPr>
                <w:rFonts w:ascii="Calibri" w:hAnsi="Calibri" w:cs="Calibri"/>
                <w:sz w:val="22"/>
              </w:rPr>
              <w:lastRenderedPageBreak/>
              <w:t>3.</w:t>
            </w:r>
          </w:p>
        </w:tc>
        <w:tc>
          <w:tcPr>
            <w:tcW w:w="1665" w:type="dxa"/>
            <w:vAlign w:val="center"/>
          </w:tcPr>
          <w:p w14:paraId="35E67418" w14:textId="47F01E94" w:rsidR="009B3D33" w:rsidRPr="006A1728" w:rsidRDefault="009B3D33" w:rsidP="003E6DF3">
            <w:pPr>
              <w:spacing w:before="0" w:after="0"/>
              <w:jc w:val="center"/>
              <w:rPr>
                <w:rFonts w:ascii="Calibri" w:hAnsi="Calibri" w:cs="Calibri"/>
                <w:sz w:val="22"/>
              </w:rPr>
            </w:pPr>
            <w:r w:rsidRPr="006A1728">
              <w:rPr>
                <w:rFonts w:ascii="Calibri" w:hAnsi="Calibri" w:cs="Calibri"/>
                <w:sz w:val="22"/>
              </w:rPr>
              <w:t>Lakstaugiem bagāti egļu meži</w:t>
            </w:r>
          </w:p>
        </w:tc>
        <w:tc>
          <w:tcPr>
            <w:tcW w:w="1276" w:type="dxa"/>
            <w:vAlign w:val="center"/>
          </w:tcPr>
          <w:p w14:paraId="65008C5E"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9050</w:t>
            </w:r>
          </w:p>
          <w:p w14:paraId="6115CF35" w14:textId="77777777" w:rsidR="009B3D33" w:rsidRPr="006A1728" w:rsidRDefault="009B3D33" w:rsidP="003E6DF3">
            <w:pPr>
              <w:spacing w:before="0" w:after="0"/>
              <w:jc w:val="center"/>
              <w:rPr>
                <w:rFonts w:ascii="Calibri" w:hAnsi="Calibri" w:cs="Calibri"/>
                <w:color w:val="000000"/>
                <w:sz w:val="22"/>
              </w:rPr>
            </w:pPr>
          </w:p>
        </w:tc>
        <w:tc>
          <w:tcPr>
            <w:tcW w:w="2268" w:type="dxa"/>
            <w:vAlign w:val="center"/>
          </w:tcPr>
          <w:p w14:paraId="4E505843" w14:textId="66F42A31" w:rsidR="009B3D33" w:rsidRPr="006A1728" w:rsidRDefault="009412DA" w:rsidP="003E6DF3">
            <w:pPr>
              <w:spacing w:before="0" w:after="0"/>
              <w:jc w:val="center"/>
              <w:rPr>
                <w:rFonts w:ascii="Calibri" w:hAnsi="Calibri" w:cs="Calibri"/>
                <w:sz w:val="22"/>
              </w:rPr>
            </w:pPr>
            <w:r w:rsidRPr="000C724B">
              <w:rPr>
                <w:rFonts w:ascii="Calibri" w:hAnsi="Calibri" w:cs="Calibri"/>
                <w:sz w:val="22"/>
              </w:rPr>
              <w:t>daļēji 1.14. Veci vai dabiski boreāli meži</w:t>
            </w:r>
            <w:r w:rsidRPr="006A1728">
              <w:rPr>
                <w:rFonts w:ascii="Calibri" w:hAnsi="Calibri" w:cs="Calibri"/>
                <w:sz w:val="22"/>
              </w:rPr>
              <w:t xml:space="preserve"> </w:t>
            </w:r>
          </w:p>
        </w:tc>
        <w:tc>
          <w:tcPr>
            <w:tcW w:w="1134" w:type="dxa"/>
            <w:vAlign w:val="center"/>
          </w:tcPr>
          <w:p w14:paraId="7B56D01D"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25,11</w:t>
            </w:r>
          </w:p>
          <w:p w14:paraId="4C7AD734" w14:textId="77777777" w:rsidR="009B3D33" w:rsidRPr="006A1728" w:rsidRDefault="009B3D33" w:rsidP="003E6DF3">
            <w:pPr>
              <w:spacing w:before="0" w:after="0"/>
              <w:jc w:val="center"/>
              <w:rPr>
                <w:rFonts w:ascii="Calibri" w:hAnsi="Calibri" w:cs="Calibri"/>
                <w:sz w:val="22"/>
              </w:rPr>
            </w:pPr>
          </w:p>
        </w:tc>
        <w:tc>
          <w:tcPr>
            <w:tcW w:w="1559" w:type="dxa"/>
            <w:shd w:val="clear" w:color="auto" w:fill="FF0000"/>
            <w:vAlign w:val="center"/>
          </w:tcPr>
          <w:p w14:paraId="5B69B64B" w14:textId="7F4A88D3" w:rsidR="009B3D33" w:rsidRPr="006A1728" w:rsidRDefault="009B3D33" w:rsidP="003E6DF3">
            <w:pPr>
              <w:spacing w:before="0" w:after="0"/>
              <w:jc w:val="center"/>
              <w:rPr>
                <w:rFonts w:ascii="Calibri" w:hAnsi="Calibri" w:cs="Calibri"/>
                <w:color w:val="000000"/>
                <w:sz w:val="22"/>
              </w:rPr>
            </w:pPr>
            <w:r>
              <w:rPr>
                <w:rFonts w:ascii="Calibri" w:hAnsi="Calibri" w:cs="Calibri"/>
                <w:color w:val="000000"/>
                <w:sz w:val="22"/>
              </w:rPr>
              <w:t>U2</w:t>
            </w:r>
            <w:r w:rsidR="00423354">
              <w:rPr>
                <w:rFonts w:ascii="Calibri" w:hAnsi="Calibri" w:cs="Calibri"/>
                <w:color w:val="000000"/>
                <w:sz w:val="22"/>
              </w:rPr>
              <w:t>x</w:t>
            </w:r>
          </w:p>
        </w:tc>
        <w:tc>
          <w:tcPr>
            <w:tcW w:w="1418" w:type="dxa"/>
            <w:shd w:val="clear" w:color="auto" w:fill="auto"/>
            <w:vAlign w:val="center"/>
          </w:tcPr>
          <w:p w14:paraId="536ADFC1" w14:textId="0D7A6CB6" w:rsidR="009B3D33" w:rsidRDefault="00423354" w:rsidP="00423354">
            <w:pPr>
              <w:spacing w:before="0" w:after="0"/>
              <w:jc w:val="center"/>
              <w:rPr>
                <w:rFonts w:ascii="Calibri" w:hAnsi="Calibri" w:cs="Calibri"/>
                <w:color w:val="000000"/>
                <w:sz w:val="22"/>
              </w:rPr>
            </w:pPr>
            <w:r>
              <w:rPr>
                <w:rFonts w:ascii="Calibri" w:hAnsi="Calibri" w:cs="Calibri"/>
                <w:color w:val="000000"/>
                <w:sz w:val="22"/>
              </w:rPr>
              <w:t>0,22</w:t>
            </w:r>
          </w:p>
        </w:tc>
      </w:tr>
      <w:tr w:rsidR="009B3D33" w:rsidRPr="006A1728" w14:paraId="63931AC3" w14:textId="4616C535" w:rsidTr="00827B77">
        <w:trPr>
          <w:trHeight w:val="431"/>
        </w:trPr>
        <w:tc>
          <w:tcPr>
            <w:tcW w:w="598" w:type="dxa"/>
            <w:vAlign w:val="center"/>
          </w:tcPr>
          <w:p w14:paraId="74B389BB" w14:textId="11E77826" w:rsidR="009B3D33" w:rsidRPr="006A1728" w:rsidRDefault="009B3D33" w:rsidP="003E6DF3">
            <w:pPr>
              <w:spacing w:before="0" w:after="0"/>
              <w:jc w:val="center"/>
              <w:rPr>
                <w:rFonts w:ascii="Calibri" w:hAnsi="Calibri" w:cs="Calibri"/>
                <w:sz w:val="22"/>
              </w:rPr>
            </w:pPr>
            <w:r w:rsidRPr="006A1728">
              <w:rPr>
                <w:rFonts w:ascii="Calibri" w:hAnsi="Calibri" w:cs="Calibri"/>
                <w:sz w:val="22"/>
              </w:rPr>
              <w:t>4.</w:t>
            </w:r>
          </w:p>
        </w:tc>
        <w:tc>
          <w:tcPr>
            <w:tcW w:w="1665" w:type="dxa"/>
            <w:vAlign w:val="center"/>
          </w:tcPr>
          <w:p w14:paraId="26B7CFDC"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Meža ganības</w:t>
            </w:r>
          </w:p>
        </w:tc>
        <w:tc>
          <w:tcPr>
            <w:tcW w:w="1276" w:type="dxa"/>
            <w:vAlign w:val="center"/>
          </w:tcPr>
          <w:p w14:paraId="74ADE763"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9070</w:t>
            </w:r>
          </w:p>
          <w:p w14:paraId="4E92B135" w14:textId="77777777" w:rsidR="009B3D33" w:rsidRPr="006A1728" w:rsidRDefault="009B3D33" w:rsidP="003E6DF3">
            <w:pPr>
              <w:spacing w:before="0" w:after="0"/>
              <w:jc w:val="center"/>
              <w:rPr>
                <w:rFonts w:ascii="Calibri" w:hAnsi="Calibri" w:cs="Calibri"/>
                <w:color w:val="000000"/>
                <w:sz w:val="22"/>
              </w:rPr>
            </w:pPr>
          </w:p>
        </w:tc>
        <w:tc>
          <w:tcPr>
            <w:tcW w:w="2268" w:type="dxa"/>
            <w:vAlign w:val="center"/>
          </w:tcPr>
          <w:p w14:paraId="152F9BAB"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nav</w:t>
            </w:r>
          </w:p>
        </w:tc>
        <w:tc>
          <w:tcPr>
            <w:tcW w:w="1134" w:type="dxa"/>
            <w:vAlign w:val="center"/>
          </w:tcPr>
          <w:p w14:paraId="5E73B22E" w14:textId="64CD3A78" w:rsidR="009B3D33" w:rsidRPr="006A1728" w:rsidRDefault="009B3D33" w:rsidP="004F38A8">
            <w:pPr>
              <w:spacing w:before="0" w:after="0"/>
              <w:jc w:val="center"/>
              <w:rPr>
                <w:rFonts w:ascii="Calibri" w:hAnsi="Calibri" w:cs="Calibri"/>
                <w:color w:val="000000"/>
                <w:sz w:val="22"/>
              </w:rPr>
            </w:pPr>
            <w:r>
              <w:rPr>
                <w:rFonts w:ascii="Calibri" w:hAnsi="Calibri" w:cs="Calibri"/>
                <w:color w:val="000000"/>
                <w:sz w:val="22"/>
              </w:rPr>
              <w:t>6,34</w:t>
            </w:r>
          </w:p>
          <w:p w14:paraId="17877E5B" w14:textId="77777777" w:rsidR="009B3D33" w:rsidRPr="006A1728" w:rsidRDefault="009B3D33" w:rsidP="004F38A8">
            <w:pPr>
              <w:spacing w:before="0" w:after="0"/>
              <w:jc w:val="center"/>
              <w:rPr>
                <w:rFonts w:ascii="Calibri" w:hAnsi="Calibri" w:cs="Calibri"/>
                <w:sz w:val="22"/>
              </w:rPr>
            </w:pPr>
          </w:p>
        </w:tc>
        <w:tc>
          <w:tcPr>
            <w:tcW w:w="1559" w:type="dxa"/>
            <w:shd w:val="clear" w:color="auto" w:fill="BFBFBF" w:themeFill="background1" w:themeFillShade="BF"/>
            <w:vAlign w:val="center"/>
          </w:tcPr>
          <w:p w14:paraId="25A60FFB" w14:textId="2EAD21E4" w:rsidR="009B3D33" w:rsidRPr="006A1728" w:rsidRDefault="00827B77" w:rsidP="003E6DF3">
            <w:pPr>
              <w:spacing w:before="0" w:after="0"/>
              <w:jc w:val="center"/>
              <w:rPr>
                <w:rFonts w:ascii="Calibri" w:hAnsi="Calibri" w:cs="Calibri"/>
                <w:color w:val="000000"/>
                <w:sz w:val="22"/>
              </w:rPr>
            </w:pPr>
            <w:r>
              <w:rPr>
                <w:rFonts w:ascii="Calibri" w:hAnsi="Calibri" w:cs="Calibri"/>
                <w:color w:val="000000"/>
                <w:sz w:val="22"/>
              </w:rPr>
              <w:t>XX</w:t>
            </w:r>
          </w:p>
        </w:tc>
        <w:tc>
          <w:tcPr>
            <w:tcW w:w="1418" w:type="dxa"/>
            <w:shd w:val="clear" w:color="auto" w:fill="auto"/>
            <w:vAlign w:val="center"/>
          </w:tcPr>
          <w:p w14:paraId="729850C7" w14:textId="40534B9A" w:rsidR="009B3D33" w:rsidRDefault="00423354" w:rsidP="00423354">
            <w:pPr>
              <w:spacing w:before="0" w:after="0"/>
              <w:jc w:val="center"/>
              <w:rPr>
                <w:rFonts w:ascii="Calibri" w:hAnsi="Calibri" w:cs="Calibri"/>
                <w:color w:val="000000"/>
                <w:sz w:val="22"/>
              </w:rPr>
            </w:pPr>
            <w:r>
              <w:rPr>
                <w:rFonts w:ascii="Calibri" w:hAnsi="Calibri" w:cs="Calibri"/>
                <w:color w:val="000000"/>
                <w:sz w:val="22"/>
              </w:rPr>
              <w:t>3,62</w:t>
            </w:r>
          </w:p>
        </w:tc>
      </w:tr>
      <w:tr w:rsidR="009B3D33" w:rsidRPr="006A1728" w14:paraId="5EDFB5D8" w14:textId="585FC9EB" w:rsidTr="00423354">
        <w:trPr>
          <w:trHeight w:val="453"/>
        </w:trPr>
        <w:tc>
          <w:tcPr>
            <w:tcW w:w="598" w:type="dxa"/>
            <w:vAlign w:val="center"/>
          </w:tcPr>
          <w:p w14:paraId="1D76995D" w14:textId="0292939A" w:rsidR="009B3D33" w:rsidRPr="006A1728" w:rsidRDefault="009B3D33" w:rsidP="003E6DF3">
            <w:pPr>
              <w:spacing w:before="0" w:after="0"/>
              <w:jc w:val="center"/>
              <w:rPr>
                <w:rFonts w:ascii="Calibri" w:hAnsi="Calibri" w:cs="Calibri"/>
                <w:sz w:val="22"/>
              </w:rPr>
            </w:pPr>
            <w:r w:rsidRPr="006A1728">
              <w:rPr>
                <w:rFonts w:ascii="Calibri" w:hAnsi="Calibri" w:cs="Calibri"/>
                <w:sz w:val="22"/>
              </w:rPr>
              <w:t>5.</w:t>
            </w:r>
          </w:p>
        </w:tc>
        <w:tc>
          <w:tcPr>
            <w:tcW w:w="1665" w:type="dxa"/>
            <w:vAlign w:val="center"/>
          </w:tcPr>
          <w:p w14:paraId="69E63530"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Staignāju meži</w:t>
            </w:r>
          </w:p>
        </w:tc>
        <w:tc>
          <w:tcPr>
            <w:tcW w:w="1276" w:type="dxa"/>
            <w:vAlign w:val="center"/>
          </w:tcPr>
          <w:p w14:paraId="3F935950"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9080*</w:t>
            </w:r>
          </w:p>
          <w:p w14:paraId="12D63AF7" w14:textId="77777777" w:rsidR="009B3D33" w:rsidRPr="006A1728" w:rsidRDefault="009B3D33" w:rsidP="003E6DF3">
            <w:pPr>
              <w:spacing w:before="0" w:after="0"/>
              <w:jc w:val="center"/>
              <w:rPr>
                <w:rFonts w:ascii="Calibri" w:hAnsi="Calibri" w:cs="Calibri"/>
                <w:color w:val="000000"/>
                <w:sz w:val="22"/>
              </w:rPr>
            </w:pPr>
          </w:p>
        </w:tc>
        <w:tc>
          <w:tcPr>
            <w:tcW w:w="2268" w:type="dxa"/>
            <w:vAlign w:val="center"/>
          </w:tcPr>
          <w:p w14:paraId="1808B445" w14:textId="77777777" w:rsidR="009B3D33" w:rsidRPr="006A1728" w:rsidRDefault="009B3D33" w:rsidP="003E6DF3">
            <w:pPr>
              <w:autoSpaceDE w:val="0"/>
              <w:autoSpaceDN w:val="0"/>
              <w:adjustRightInd w:val="0"/>
              <w:spacing w:before="0" w:after="0"/>
              <w:jc w:val="center"/>
              <w:rPr>
                <w:rFonts w:ascii="Calibri" w:eastAsia="MyriadPro-LightCond" w:hAnsi="Calibri" w:cs="Calibri"/>
                <w:sz w:val="22"/>
              </w:rPr>
            </w:pPr>
            <w:r w:rsidRPr="006A1728">
              <w:rPr>
                <w:rFonts w:ascii="Calibri" w:eastAsia="MyriadPro-LightCond" w:hAnsi="Calibri" w:cs="Calibri"/>
                <w:sz w:val="22"/>
              </w:rPr>
              <w:t>1.12. Staignāju meži</w:t>
            </w:r>
          </w:p>
          <w:p w14:paraId="20F887DF" w14:textId="77777777" w:rsidR="009B3D33" w:rsidRPr="006A1728" w:rsidRDefault="009B3D33" w:rsidP="003E6DF3">
            <w:pPr>
              <w:spacing w:before="0" w:after="0"/>
              <w:jc w:val="center"/>
              <w:rPr>
                <w:rFonts w:ascii="Calibri" w:hAnsi="Calibri" w:cs="Calibri"/>
                <w:sz w:val="22"/>
              </w:rPr>
            </w:pPr>
          </w:p>
        </w:tc>
        <w:tc>
          <w:tcPr>
            <w:tcW w:w="1134" w:type="dxa"/>
            <w:vAlign w:val="center"/>
          </w:tcPr>
          <w:p w14:paraId="79813074"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4,22</w:t>
            </w:r>
          </w:p>
          <w:p w14:paraId="6C2CC60D" w14:textId="77777777" w:rsidR="009B3D33" w:rsidRPr="006A1728" w:rsidRDefault="009B3D33" w:rsidP="003E6DF3">
            <w:pPr>
              <w:spacing w:before="0" w:after="0"/>
              <w:jc w:val="center"/>
              <w:rPr>
                <w:rFonts w:ascii="Calibri" w:hAnsi="Calibri" w:cs="Calibri"/>
                <w:sz w:val="22"/>
              </w:rPr>
            </w:pPr>
          </w:p>
        </w:tc>
        <w:tc>
          <w:tcPr>
            <w:tcW w:w="1559" w:type="dxa"/>
            <w:shd w:val="clear" w:color="auto" w:fill="FF0000"/>
            <w:vAlign w:val="center"/>
          </w:tcPr>
          <w:p w14:paraId="4EF599BB" w14:textId="435E5358" w:rsidR="009B3D33" w:rsidRPr="006A1728" w:rsidRDefault="009B3D33" w:rsidP="003E6DF3">
            <w:pPr>
              <w:spacing w:before="0" w:after="0"/>
              <w:jc w:val="center"/>
              <w:rPr>
                <w:rFonts w:ascii="Calibri" w:hAnsi="Calibri" w:cs="Calibri"/>
                <w:color w:val="000000"/>
                <w:sz w:val="22"/>
              </w:rPr>
            </w:pPr>
            <w:r>
              <w:rPr>
                <w:rFonts w:ascii="Calibri" w:hAnsi="Calibri" w:cs="Calibri"/>
                <w:color w:val="000000"/>
                <w:sz w:val="22"/>
              </w:rPr>
              <w:t>U2</w:t>
            </w:r>
            <w:r w:rsidR="00423354">
              <w:rPr>
                <w:rFonts w:ascii="Calibri" w:hAnsi="Calibri" w:cs="Calibri"/>
                <w:color w:val="000000"/>
                <w:sz w:val="22"/>
              </w:rPr>
              <w:t>D</w:t>
            </w:r>
          </w:p>
        </w:tc>
        <w:tc>
          <w:tcPr>
            <w:tcW w:w="1418" w:type="dxa"/>
            <w:shd w:val="clear" w:color="auto" w:fill="auto"/>
            <w:vAlign w:val="center"/>
          </w:tcPr>
          <w:p w14:paraId="6DD21E4D" w14:textId="623A40BF" w:rsidR="009B3D33" w:rsidRDefault="00423354" w:rsidP="00423354">
            <w:pPr>
              <w:spacing w:before="0" w:after="0"/>
              <w:jc w:val="center"/>
              <w:rPr>
                <w:rFonts w:ascii="Calibri" w:hAnsi="Calibri" w:cs="Calibri"/>
                <w:color w:val="000000"/>
                <w:sz w:val="22"/>
              </w:rPr>
            </w:pPr>
            <w:r>
              <w:rPr>
                <w:rFonts w:ascii="Calibri" w:hAnsi="Calibri" w:cs="Calibri"/>
                <w:color w:val="000000"/>
                <w:sz w:val="22"/>
              </w:rPr>
              <w:t>0,02</w:t>
            </w:r>
          </w:p>
        </w:tc>
      </w:tr>
      <w:tr w:rsidR="009B3D33" w:rsidRPr="006A1728" w14:paraId="77D5C5CF" w14:textId="30E15953" w:rsidTr="00423354">
        <w:trPr>
          <w:trHeight w:val="707"/>
        </w:trPr>
        <w:tc>
          <w:tcPr>
            <w:tcW w:w="598" w:type="dxa"/>
            <w:vAlign w:val="center"/>
          </w:tcPr>
          <w:p w14:paraId="474FFFD4" w14:textId="3F67A2FF" w:rsidR="009B3D33" w:rsidRPr="006A1728" w:rsidRDefault="009B3D33" w:rsidP="003E6DF3">
            <w:pPr>
              <w:spacing w:before="0" w:after="0"/>
              <w:jc w:val="center"/>
              <w:rPr>
                <w:rFonts w:ascii="Calibri" w:hAnsi="Calibri" w:cs="Calibri"/>
                <w:sz w:val="22"/>
              </w:rPr>
            </w:pPr>
            <w:r w:rsidRPr="006A1728">
              <w:rPr>
                <w:rFonts w:ascii="Calibri" w:hAnsi="Calibri" w:cs="Calibri"/>
                <w:sz w:val="22"/>
              </w:rPr>
              <w:t>6.</w:t>
            </w:r>
          </w:p>
        </w:tc>
        <w:tc>
          <w:tcPr>
            <w:tcW w:w="1665" w:type="dxa"/>
            <w:vAlign w:val="center"/>
          </w:tcPr>
          <w:p w14:paraId="6316321E" w14:textId="77777777" w:rsidR="009B3D33" w:rsidRPr="006A1728" w:rsidRDefault="009B3D33" w:rsidP="003E6DF3">
            <w:pPr>
              <w:spacing w:before="0" w:after="0"/>
              <w:jc w:val="center"/>
              <w:rPr>
                <w:rFonts w:ascii="Calibri" w:hAnsi="Calibri" w:cs="Calibri"/>
                <w:sz w:val="22"/>
              </w:rPr>
            </w:pPr>
            <w:r w:rsidRPr="006A1728">
              <w:rPr>
                <w:rFonts w:ascii="Calibri" w:hAnsi="Calibri" w:cs="Calibri"/>
                <w:sz w:val="22"/>
              </w:rPr>
              <w:t>Aluviāli meži (aluviāli krastmalu un palieņu meži)</w:t>
            </w:r>
          </w:p>
        </w:tc>
        <w:tc>
          <w:tcPr>
            <w:tcW w:w="1276" w:type="dxa"/>
            <w:vAlign w:val="center"/>
          </w:tcPr>
          <w:p w14:paraId="658D9B63"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91E0*</w:t>
            </w:r>
          </w:p>
          <w:p w14:paraId="048F13CA" w14:textId="77777777" w:rsidR="009B3D33" w:rsidRPr="006A1728" w:rsidRDefault="009B3D33" w:rsidP="003E6DF3">
            <w:pPr>
              <w:spacing w:before="0" w:after="0"/>
              <w:jc w:val="center"/>
              <w:rPr>
                <w:rFonts w:ascii="Calibri" w:hAnsi="Calibri" w:cs="Calibri"/>
                <w:color w:val="000000"/>
                <w:sz w:val="22"/>
              </w:rPr>
            </w:pPr>
          </w:p>
        </w:tc>
        <w:tc>
          <w:tcPr>
            <w:tcW w:w="2268" w:type="dxa"/>
            <w:vAlign w:val="center"/>
          </w:tcPr>
          <w:p w14:paraId="3AEE8401" w14:textId="77777777" w:rsidR="009B3D33" w:rsidRPr="006A1728" w:rsidRDefault="009B3D33" w:rsidP="003E6DF3">
            <w:pPr>
              <w:spacing w:before="0" w:after="0"/>
              <w:jc w:val="center"/>
              <w:rPr>
                <w:rFonts w:ascii="Calibri" w:hAnsi="Calibri" w:cs="Calibri"/>
                <w:sz w:val="22"/>
              </w:rPr>
            </w:pPr>
            <w:r w:rsidRPr="006A1728">
              <w:rPr>
                <w:rFonts w:ascii="Calibri" w:eastAsia="MyriadPro-LightCond" w:hAnsi="Calibri" w:cs="Calibri"/>
                <w:sz w:val="22"/>
              </w:rPr>
              <w:t>1.8. Aluviāli krastmalu un palieņu meži</w:t>
            </w:r>
          </w:p>
        </w:tc>
        <w:tc>
          <w:tcPr>
            <w:tcW w:w="1134" w:type="dxa"/>
            <w:vAlign w:val="center"/>
          </w:tcPr>
          <w:p w14:paraId="6B4ADE79" w14:textId="77777777" w:rsidR="009B3D33" w:rsidRPr="006A1728" w:rsidRDefault="009B3D33" w:rsidP="003E6DF3">
            <w:pPr>
              <w:spacing w:before="0" w:after="0"/>
              <w:jc w:val="center"/>
              <w:rPr>
                <w:rFonts w:ascii="Calibri" w:hAnsi="Calibri" w:cs="Calibri"/>
                <w:color w:val="000000"/>
                <w:sz w:val="22"/>
              </w:rPr>
            </w:pPr>
            <w:r w:rsidRPr="006A1728">
              <w:rPr>
                <w:rFonts w:ascii="Calibri" w:hAnsi="Calibri" w:cs="Calibri"/>
                <w:color w:val="000000"/>
                <w:sz w:val="22"/>
              </w:rPr>
              <w:t>15,33</w:t>
            </w:r>
          </w:p>
          <w:p w14:paraId="3245A611" w14:textId="77777777" w:rsidR="009B3D33" w:rsidRPr="006A1728" w:rsidRDefault="009B3D33" w:rsidP="003E6DF3">
            <w:pPr>
              <w:spacing w:before="0" w:after="0"/>
              <w:jc w:val="center"/>
              <w:rPr>
                <w:rFonts w:ascii="Calibri" w:hAnsi="Calibri" w:cs="Calibri"/>
                <w:sz w:val="22"/>
              </w:rPr>
            </w:pPr>
          </w:p>
        </w:tc>
        <w:tc>
          <w:tcPr>
            <w:tcW w:w="1559" w:type="dxa"/>
            <w:shd w:val="clear" w:color="auto" w:fill="FFC000"/>
            <w:vAlign w:val="center"/>
          </w:tcPr>
          <w:p w14:paraId="013569A0" w14:textId="087D7827" w:rsidR="009B3D33" w:rsidRPr="006A1728" w:rsidRDefault="009B3D33" w:rsidP="003E6DF3">
            <w:pPr>
              <w:spacing w:before="0" w:after="0"/>
              <w:jc w:val="center"/>
              <w:rPr>
                <w:rFonts w:ascii="Calibri" w:hAnsi="Calibri" w:cs="Calibri"/>
                <w:color w:val="000000"/>
                <w:sz w:val="22"/>
              </w:rPr>
            </w:pPr>
            <w:r>
              <w:rPr>
                <w:rFonts w:ascii="Calibri" w:hAnsi="Calibri" w:cs="Calibri"/>
                <w:color w:val="000000"/>
                <w:sz w:val="22"/>
              </w:rPr>
              <w:t>U</w:t>
            </w:r>
            <w:r w:rsidR="00423354">
              <w:rPr>
                <w:rFonts w:ascii="Calibri" w:hAnsi="Calibri" w:cs="Calibri"/>
                <w:color w:val="000000"/>
                <w:sz w:val="22"/>
              </w:rPr>
              <w:t>1x</w:t>
            </w:r>
          </w:p>
        </w:tc>
        <w:tc>
          <w:tcPr>
            <w:tcW w:w="1418" w:type="dxa"/>
            <w:shd w:val="clear" w:color="auto" w:fill="auto"/>
            <w:vAlign w:val="center"/>
          </w:tcPr>
          <w:p w14:paraId="502C879D" w14:textId="0C9002EA" w:rsidR="009B3D33" w:rsidRDefault="00423354" w:rsidP="00423354">
            <w:pPr>
              <w:spacing w:before="0" w:after="0"/>
              <w:jc w:val="center"/>
              <w:rPr>
                <w:rFonts w:ascii="Calibri" w:hAnsi="Calibri" w:cs="Calibri"/>
                <w:color w:val="000000"/>
                <w:sz w:val="22"/>
              </w:rPr>
            </w:pPr>
            <w:r>
              <w:rPr>
                <w:rFonts w:ascii="Calibri" w:hAnsi="Calibri" w:cs="Calibri"/>
                <w:color w:val="000000"/>
                <w:sz w:val="22"/>
              </w:rPr>
              <w:t>0,18</w:t>
            </w:r>
          </w:p>
        </w:tc>
      </w:tr>
    </w:tbl>
    <w:p w14:paraId="76EE2518" w14:textId="77777777" w:rsidR="00423354" w:rsidRPr="00C32355" w:rsidRDefault="00423354" w:rsidP="00745CCF">
      <w:pPr>
        <w:spacing w:before="120" w:after="0"/>
        <w:jc w:val="both"/>
        <w:rPr>
          <w:rFonts w:ascii="Calibri" w:hAnsi="Calibri" w:cs="Calibri"/>
          <w:b/>
          <w:bCs/>
          <w:sz w:val="18"/>
          <w:szCs w:val="18"/>
        </w:rPr>
      </w:pPr>
      <w:r w:rsidRPr="00C32355">
        <w:rPr>
          <w:rFonts w:ascii="Calibri" w:hAnsi="Calibri" w:cs="Calibri"/>
          <w:b/>
          <w:bCs/>
          <w:sz w:val="18"/>
          <w:szCs w:val="18"/>
        </w:rPr>
        <w:t>Paskaidrojumi un apzīmējumi:</w:t>
      </w:r>
    </w:p>
    <w:p w14:paraId="751476DF" w14:textId="5BB51A78" w:rsidR="00141140" w:rsidRPr="00C32355" w:rsidRDefault="00141140" w:rsidP="00141140">
      <w:pPr>
        <w:spacing w:before="0" w:after="0"/>
        <w:jc w:val="both"/>
        <w:rPr>
          <w:rFonts w:ascii="Calibri" w:hAnsi="Calibri" w:cs="Calibri"/>
          <w:bCs/>
          <w:i/>
          <w:iCs/>
          <w:sz w:val="18"/>
          <w:szCs w:val="18"/>
        </w:rPr>
      </w:pPr>
      <w:r w:rsidRPr="00C32355">
        <w:rPr>
          <w:rFonts w:ascii="Calibri" w:hAnsi="Calibri" w:cs="Calibri"/>
          <w:bCs/>
          <w:i/>
          <w:iCs/>
          <w:sz w:val="18"/>
          <w:szCs w:val="18"/>
        </w:rPr>
        <w:t>Aizsardzības stāvokļa novērtējums atbils</w:t>
      </w:r>
      <w:r w:rsidR="00291864">
        <w:rPr>
          <w:rFonts w:ascii="Calibri" w:hAnsi="Calibri" w:cs="Calibri"/>
          <w:bCs/>
          <w:i/>
          <w:iCs/>
          <w:sz w:val="18"/>
          <w:szCs w:val="18"/>
        </w:rPr>
        <w:t>toši ziņojumā Eiropas Komisijai</w:t>
      </w:r>
      <w:r>
        <w:rPr>
          <w:rFonts w:ascii="Calibri" w:hAnsi="Calibri" w:cs="Calibri"/>
          <w:bCs/>
          <w:i/>
          <w:iCs/>
          <w:sz w:val="18"/>
          <w:szCs w:val="18"/>
        </w:rPr>
        <w:t xml:space="preserve"> par ES nozīmes biotopu (dzīvotņu) un sugu aizsardzības stāvokli Latvijā </w:t>
      </w:r>
      <w:r w:rsidRPr="00C32355">
        <w:rPr>
          <w:rFonts w:ascii="Calibri" w:hAnsi="Calibri" w:cs="Calibri"/>
          <w:bCs/>
          <w:i/>
          <w:iCs/>
          <w:sz w:val="18"/>
          <w:szCs w:val="18"/>
        </w:rPr>
        <w:t>(ES ziņojums, 201</w:t>
      </w:r>
      <w:r>
        <w:rPr>
          <w:rFonts w:ascii="Calibri" w:hAnsi="Calibri" w:cs="Calibri"/>
          <w:bCs/>
          <w:i/>
          <w:iCs/>
          <w:sz w:val="18"/>
          <w:szCs w:val="18"/>
        </w:rPr>
        <w:t>9</w:t>
      </w:r>
      <w:r w:rsidRPr="00C32355">
        <w:rPr>
          <w:rFonts w:ascii="Calibri" w:hAnsi="Calibri" w:cs="Calibri"/>
          <w:bCs/>
          <w:i/>
          <w:iCs/>
          <w:sz w:val="18"/>
          <w:szCs w:val="18"/>
        </w:rPr>
        <w:t>) lietotajiem apzīmējumiem</w:t>
      </w:r>
      <w:r>
        <w:rPr>
          <w:rFonts w:ascii="Calibri" w:hAnsi="Calibri" w:cs="Calibri"/>
          <w:bCs/>
          <w:i/>
          <w:iCs/>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745CCF" w:rsidRPr="000C724B" w14:paraId="39C679CB" w14:textId="77777777" w:rsidTr="00F9319B">
        <w:tc>
          <w:tcPr>
            <w:tcW w:w="704" w:type="dxa"/>
            <w:shd w:val="clear" w:color="auto" w:fill="FFC000"/>
          </w:tcPr>
          <w:p w14:paraId="4B8BACE4" w14:textId="77777777" w:rsidR="00745CCF" w:rsidRPr="000C724B" w:rsidRDefault="00745CCF" w:rsidP="00745CCF">
            <w:pPr>
              <w:spacing w:before="0" w:after="0"/>
              <w:jc w:val="both"/>
              <w:rPr>
                <w:rFonts w:ascii="Calibri" w:hAnsi="Calibri" w:cs="Calibri"/>
                <w:sz w:val="18"/>
                <w:szCs w:val="18"/>
                <w:shd w:val="clear" w:color="auto" w:fill="FFC000"/>
              </w:rPr>
            </w:pPr>
          </w:p>
        </w:tc>
        <w:tc>
          <w:tcPr>
            <w:tcW w:w="8646" w:type="dxa"/>
          </w:tcPr>
          <w:p w14:paraId="4874895C" w14:textId="07706B70" w:rsidR="00745CCF" w:rsidRPr="00745CCF" w:rsidRDefault="00745CCF" w:rsidP="00745CCF">
            <w:pPr>
              <w:spacing w:before="0" w:after="0"/>
              <w:jc w:val="both"/>
              <w:rPr>
                <w:rFonts w:ascii="Calibri" w:hAnsi="Calibri" w:cs="Calibri"/>
                <w:sz w:val="18"/>
                <w:szCs w:val="18"/>
              </w:rPr>
            </w:pPr>
            <w:r w:rsidRPr="00745CCF">
              <w:rPr>
                <w:rFonts w:ascii="Calibri" w:hAnsi="Calibri" w:cs="Calibri"/>
                <w:sz w:val="18"/>
                <w:szCs w:val="18"/>
              </w:rPr>
              <w:t>U1: Aizsardzības stāvoklis nelabvēlīgs-nepietiekams (Unfavourable</w:t>
            </w:r>
            <w:r>
              <w:rPr>
                <w:rFonts w:ascii="Calibri" w:hAnsi="Calibri" w:cs="Calibri"/>
                <w:sz w:val="18"/>
                <w:szCs w:val="18"/>
              </w:rPr>
              <w:t xml:space="preserve"> </w:t>
            </w:r>
            <w:r w:rsidRPr="00745CCF">
              <w:rPr>
                <w:rFonts w:ascii="Calibri" w:hAnsi="Calibri" w:cs="Calibri"/>
                <w:sz w:val="18"/>
                <w:szCs w:val="18"/>
              </w:rPr>
              <w:t>-</w:t>
            </w:r>
            <w:r>
              <w:rPr>
                <w:rFonts w:ascii="Calibri" w:hAnsi="Calibri" w:cs="Calibri"/>
                <w:sz w:val="18"/>
                <w:szCs w:val="18"/>
              </w:rPr>
              <w:t xml:space="preserve"> </w:t>
            </w:r>
            <w:r w:rsidRPr="00745CCF">
              <w:rPr>
                <w:rFonts w:ascii="Calibri" w:hAnsi="Calibri" w:cs="Calibri"/>
                <w:sz w:val="18"/>
                <w:szCs w:val="18"/>
              </w:rPr>
              <w:t>Inadequate)</w:t>
            </w:r>
          </w:p>
        </w:tc>
      </w:tr>
      <w:tr w:rsidR="00745CCF" w:rsidRPr="000C724B" w14:paraId="4D5AF5A4" w14:textId="77777777" w:rsidTr="00F9319B">
        <w:tc>
          <w:tcPr>
            <w:tcW w:w="704" w:type="dxa"/>
            <w:shd w:val="clear" w:color="auto" w:fill="FF0000"/>
          </w:tcPr>
          <w:p w14:paraId="7067C7A0" w14:textId="77777777" w:rsidR="00745CCF" w:rsidRPr="000C724B" w:rsidRDefault="00745CCF" w:rsidP="00745CCF">
            <w:pPr>
              <w:spacing w:before="0" w:after="0"/>
              <w:jc w:val="both"/>
              <w:rPr>
                <w:rFonts w:ascii="Calibri" w:hAnsi="Calibri" w:cs="Calibri"/>
                <w:sz w:val="18"/>
                <w:szCs w:val="18"/>
                <w:shd w:val="clear" w:color="auto" w:fill="FFC000"/>
              </w:rPr>
            </w:pPr>
          </w:p>
        </w:tc>
        <w:tc>
          <w:tcPr>
            <w:tcW w:w="8646" w:type="dxa"/>
          </w:tcPr>
          <w:p w14:paraId="5862476D" w14:textId="015A2196" w:rsidR="00745CCF" w:rsidRPr="00745CCF" w:rsidRDefault="00745CCF" w:rsidP="00745CCF">
            <w:pPr>
              <w:spacing w:before="0" w:after="0"/>
              <w:jc w:val="both"/>
              <w:rPr>
                <w:rFonts w:ascii="Calibri" w:hAnsi="Calibri" w:cs="Calibri"/>
                <w:sz w:val="18"/>
                <w:szCs w:val="18"/>
              </w:rPr>
            </w:pPr>
            <w:r w:rsidRPr="00745CCF">
              <w:rPr>
                <w:rFonts w:ascii="Calibri" w:hAnsi="Calibri" w:cs="Calibri"/>
                <w:sz w:val="18"/>
                <w:szCs w:val="18"/>
              </w:rPr>
              <w:t>U2: Aizsardzības stāvoklis nelabvēlīgs - slikts (Unfavourable</w:t>
            </w:r>
            <w:r>
              <w:rPr>
                <w:rFonts w:ascii="Calibri" w:hAnsi="Calibri" w:cs="Calibri"/>
                <w:sz w:val="18"/>
                <w:szCs w:val="18"/>
              </w:rPr>
              <w:t xml:space="preserve"> </w:t>
            </w:r>
            <w:r w:rsidRPr="00745CCF">
              <w:rPr>
                <w:rFonts w:ascii="Calibri" w:hAnsi="Calibri" w:cs="Calibri"/>
                <w:sz w:val="18"/>
                <w:szCs w:val="18"/>
              </w:rPr>
              <w:t>-</w:t>
            </w:r>
            <w:r>
              <w:rPr>
                <w:rFonts w:ascii="Calibri" w:hAnsi="Calibri" w:cs="Calibri"/>
                <w:sz w:val="18"/>
                <w:szCs w:val="18"/>
              </w:rPr>
              <w:t xml:space="preserve"> </w:t>
            </w:r>
            <w:r w:rsidRPr="00745CCF">
              <w:rPr>
                <w:rFonts w:ascii="Calibri" w:hAnsi="Calibri" w:cs="Calibri"/>
                <w:sz w:val="18"/>
                <w:szCs w:val="18"/>
              </w:rPr>
              <w:t>Bad)</w:t>
            </w:r>
          </w:p>
        </w:tc>
      </w:tr>
      <w:tr w:rsidR="00827B77" w:rsidRPr="000C724B" w14:paraId="66356FC5" w14:textId="77777777" w:rsidTr="00F9319B">
        <w:tc>
          <w:tcPr>
            <w:tcW w:w="704" w:type="dxa"/>
            <w:shd w:val="clear" w:color="auto" w:fill="BFBFBF" w:themeFill="background1" w:themeFillShade="BF"/>
          </w:tcPr>
          <w:p w14:paraId="453711C3" w14:textId="77777777" w:rsidR="00827B77" w:rsidRPr="000C724B" w:rsidRDefault="00827B77" w:rsidP="00745CCF">
            <w:pPr>
              <w:spacing w:before="0" w:after="0"/>
              <w:jc w:val="both"/>
              <w:rPr>
                <w:rFonts w:ascii="Calibri" w:hAnsi="Calibri" w:cs="Calibri"/>
                <w:sz w:val="18"/>
                <w:szCs w:val="18"/>
                <w:shd w:val="clear" w:color="auto" w:fill="FFC000"/>
              </w:rPr>
            </w:pPr>
          </w:p>
        </w:tc>
        <w:tc>
          <w:tcPr>
            <w:tcW w:w="8646" w:type="dxa"/>
          </w:tcPr>
          <w:p w14:paraId="6CB13B1B" w14:textId="051CFC22" w:rsidR="00827B77" w:rsidRPr="00745CCF" w:rsidRDefault="00827B77" w:rsidP="00745CCF">
            <w:pPr>
              <w:spacing w:before="0" w:after="0"/>
              <w:jc w:val="both"/>
              <w:rPr>
                <w:rFonts w:ascii="Calibri" w:hAnsi="Calibri" w:cs="Calibri"/>
                <w:sz w:val="18"/>
                <w:szCs w:val="18"/>
              </w:rPr>
            </w:pPr>
            <w:r>
              <w:rPr>
                <w:rFonts w:ascii="Calibri" w:hAnsi="Calibri" w:cs="Calibri"/>
                <w:sz w:val="18"/>
                <w:szCs w:val="18"/>
              </w:rPr>
              <w:t>XX: Aizsardzības stāvoklis nezināms (Unknown)</w:t>
            </w:r>
          </w:p>
        </w:tc>
      </w:tr>
    </w:tbl>
    <w:p w14:paraId="1C9ED724" w14:textId="318ADE5A" w:rsidR="00423354" w:rsidRDefault="00423354" w:rsidP="00923EFE">
      <w:pPr>
        <w:spacing w:before="120" w:after="120"/>
        <w:jc w:val="both"/>
        <w:rPr>
          <w:rFonts w:ascii="Calibri" w:hAnsi="Calibri" w:cs="Calibri"/>
          <w:sz w:val="18"/>
          <w:szCs w:val="18"/>
        </w:rPr>
      </w:pPr>
      <w:r w:rsidRPr="000C724B">
        <w:rPr>
          <w:rFonts w:ascii="Calibri" w:hAnsi="Calibri" w:cs="Calibri"/>
          <w:bCs/>
          <w:i/>
          <w:iCs/>
          <w:sz w:val="18"/>
          <w:szCs w:val="18"/>
        </w:rPr>
        <w:t>Apzīmējumi aizsardzības stāvokļa tendencei:</w:t>
      </w:r>
      <w:r w:rsidRPr="000C724B">
        <w:rPr>
          <w:rFonts w:ascii="Calibri" w:hAnsi="Calibri" w:cs="Calibri"/>
          <w:sz w:val="18"/>
          <w:szCs w:val="18"/>
        </w:rPr>
        <w:t xml:space="preserve"> “D“ </w:t>
      </w:r>
      <w:r w:rsidR="00745CCF">
        <w:rPr>
          <w:rFonts w:ascii="Calibri" w:hAnsi="Calibri" w:cs="Calibri"/>
          <w:sz w:val="18"/>
          <w:szCs w:val="18"/>
        </w:rPr>
        <w:t xml:space="preserve">- </w:t>
      </w:r>
      <w:r w:rsidRPr="000C724B">
        <w:rPr>
          <w:rFonts w:ascii="Calibri" w:hAnsi="Calibri" w:cs="Calibri"/>
          <w:sz w:val="18"/>
          <w:szCs w:val="18"/>
        </w:rPr>
        <w:t xml:space="preserve">pasliktinās; “S” </w:t>
      </w:r>
      <w:r w:rsidR="00755DED">
        <w:rPr>
          <w:rFonts w:ascii="Calibri" w:hAnsi="Calibri" w:cs="Calibri"/>
          <w:sz w:val="18"/>
          <w:szCs w:val="18"/>
        </w:rPr>
        <w:t>–</w:t>
      </w:r>
      <w:r w:rsidRPr="000C724B">
        <w:rPr>
          <w:rFonts w:ascii="Calibri" w:hAnsi="Calibri" w:cs="Calibri"/>
          <w:sz w:val="18"/>
          <w:szCs w:val="18"/>
        </w:rPr>
        <w:t xml:space="preserve"> stabils</w:t>
      </w:r>
      <w:r w:rsidR="00755DED">
        <w:rPr>
          <w:rFonts w:ascii="Calibri" w:hAnsi="Calibri" w:cs="Calibri"/>
          <w:sz w:val="18"/>
          <w:szCs w:val="18"/>
        </w:rPr>
        <w:t>;</w:t>
      </w:r>
      <w:r w:rsidRPr="000C724B">
        <w:rPr>
          <w:rFonts w:ascii="Calibri" w:hAnsi="Calibri" w:cs="Calibri"/>
          <w:sz w:val="18"/>
          <w:szCs w:val="18"/>
        </w:rPr>
        <w:t xml:space="preserve"> “x” </w:t>
      </w:r>
      <w:r>
        <w:rPr>
          <w:rFonts w:ascii="Calibri" w:hAnsi="Calibri" w:cs="Calibri"/>
          <w:sz w:val="18"/>
          <w:szCs w:val="18"/>
        </w:rPr>
        <w:t>–</w:t>
      </w:r>
      <w:r w:rsidRPr="000C724B">
        <w:rPr>
          <w:rFonts w:ascii="Calibri" w:hAnsi="Calibri" w:cs="Calibri"/>
          <w:sz w:val="18"/>
          <w:szCs w:val="18"/>
        </w:rPr>
        <w:t xml:space="preserve"> nezināms</w:t>
      </w:r>
    </w:p>
    <w:p w14:paraId="37CF7523" w14:textId="7EBF93F0" w:rsidR="00091AC3" w:rsidRPr="006A1728" w:rsidRDefault="00091AC3" w:rsidP="00091AC3">
      <w:pPr>
        <w:spacing w:before="0" w:after="120"/>
        <w:jc w:val="both"/>
        <w:rPr>
          <w:rFonts w:ascii="Calibri" w:hAnsi="Calibri" w:cs="Calibri"/>
          <w:b/>
          <w:sz w:val="22"/>
        </w:rPr>
      </w:pPr>
      <w:r w:rsidRPr="006A1728">
        <w:rPr>
          <w:rFonts w:ascii="Calibri" w:hAnsi="Calibri" w:cs="Calibri"/>
          <w:b/>
          <w:sz w:val="22"/>
        </w:rPr>
        <w:t>9010* Veci vai dabiski boreāli meži</w:t>
      </w:r>
    </w:p>
    <w:p w14:paraId="2CCD840D" w14:textId="108F0798" w:rsidR="00091AC3" w:rsidRPr="006A1728" w:rsidRDefault="00091AC3" w:rsidP="00091AC3">
      <w:pPr>
        <w:spacing w:before="0" w:after="120"/>
        <w:jc w:val="both"/>
        <w:rPr>
          <w:rFonts w:ascii="Calibri" w:hAnsi="Calibri" w:cs="Calibri"/>
          <w:sz w:val="22"/>
        </w:rPr>
      </w:pPr>
      <w:r w:rsidRPr="00D422BE">
        <w:rPr>
          <w:rFonts w:ascii="Calibri" w:hAnsi="Calibri" w:cs="Calibri"/>
          <w:color w:val="000000"/>
          <w:sz w:val="22"/>
        </w:rPr>
        <w:t>Dabas parka</w:t>
      </w:r>
      <w:r w:rsidRPr="006A1728">
        <w:rPr>
          <w:rFonts w:ascii="Calibri" w:hAnsi="Calibri" w:cs="Calibri"/>
          <w:color w:val="000000"/>
          <w:sz w:val="22"/>
        </w:rPr>
        <w:t xml:space="preserve"> teritorijā konstatēti 12 šī biotopa poligoni, kas aizņem 0,</w:t>
      </w:r>
      <w:r w:rsidR="00827B77">
        <w:rPr>
          <w:rFonts w:ascii="Calibri" w:hAnsi="Calibri" w:cs="Calibri"/>
          <w:color w:val="000000"/>
          <w:sz w:val="22"/>
        </w:rPr>
        <w:t>5</w:t>
      </w:r>
      <w:r w:rsidR="00D422BE">
        <w:rPr>
          <w:rFonts w:ascii="Calibri" w:hAnsi="Calibri" w:cs="Calibri"/>
          <w:color w:val="000000"/>
          <w:sz w:val="22"/>
        </w:rPr>
        <w:t> </w:t>
      </w:r>
      <w:r w:rsidRPr="006A1728">
        <w:rPr>
          <w:rFonts w:ascii="Calibri" w:hAnsi="Calibri" w:cs="Calibri"/>
          <w:color w:val="000000"/>
          <w:sz w:val="22"/>
        </w:rPr>
        <w:t xml:space="preserve">% no dabas parka teritorijas. Mežu kvalitāte variē no vidējas līdz labai. </w:t>
      </w:r>
      <w:r w:rsidRPr="006A1728">
        <w:rPr>
          <w:rFonts w:ascii="Calibri" w:hAnsi="Calibri" w:cs="Calibri"/>
          <w:sz w:val="22"/>
        </w:rPr>
        <w:t xml:space="preserve">Dabas parka teritorijā sastopams biotopa pirmais variants </w:t>
      </w:r>
      <w:r w:rsidR="00D422BE">
        <w:rPr>
          <w:rFonts w:ascii="Calibri" w:hAnsi="Calibri" w:cs="Calibri"/>
          <w:sz w:val="22"/>
        </w:rPr>
        <w:t>–</w:t>
      </w:r>
      <w:r w:rsidRPr="006A1728">
        <w:rPr>
          <w:rFonts w:ascii="Calibri" w:hAnsi="Calibri" w:cs="Calibri"/>
          <w:sz w:val="22"/>
        </w:rPr>
        <w:t xml:space="preserve"> tipiskais un otrais variants – ar daļēji atbilstošu veģetāciju. Bioloģiskās daudzveidības ziņā meži ir nabadzīgi, t</w:t>
      </w:r>
      <w:r w:rsidRPr="006A1728">
        <w:rPr>
          <w:rFonts w:ascii="Calibri" w:hAnsi="Calibri" w:cs="Calibri"/>
          <w:color w:val="000000"/>
          <w:sz w:val="22"/>
        </w:rPr>
        <w:t xml:space="preserve">ajos ir konstatēta viena dabisku </w:t>
      </w:r>
      <w:bookmarkStart w:id="57" w:name="_Hlk535406767"/>
      <w:r w:rsidRPr="006A1728">
        <w:rPr>
          <w:rFonts w:ascii="Calibri" w:hAnsi="Calibri" w:cs="Calibri"/>
          <w:color w:val="000000"/>
          <w:sz w:val="22"/>
        </w:rPr>
        <w:t xml:space="preserve">mežu biotopu indikatorsuga </w:t>
      </w:r>
      <w:r w:rsidR="00D422BE">
        <w:rPr>
          <w:rFonts w:ascii="Calibri" w:hAnsi="Calibri" w:cs="Calibri"/>
          <w:color w:val="000000"/>
          <w:sz w:val="22"/>
        </w:rPr>
        <w:t>–</w:t>
      </w:r>
      <w:r w:rsidRPr="006A1728">
        <w:rPr>
          <w:rFonts w:ascii="Calibri" w:hAnsi="Calibri" w:cs="Calibri"/>
          <w:color w:val="000000"/>
          <w:sz w:val="22"/>
        </w:rPr>
        <w:t xml:space="preserve"> </w:t>
      </w:r>
      <w:r w:rsidRPr="006A1728">
        <w:rPr>
          <w:rFonts w:ascii="Calibri" w:eastAsia="Times New Roman" w:hAnsi="Calibri" w:cs="Calibri"/>
          <w:sz w:val="22"/>
        </w:rPr>
        <w:t>līklapu novellija</w:t>
      </w:r>
      <w:r w:rsidRPr="006A1728">
        <w:rPr>
          <w:rFonts w:eastAsia="Times New Roman"/>
        </w:rPr>
        <w:t xml:space="preserve"> </w:t>
      </w:r>
      <w:r w:rsidRPr="006A1728">
        <w:rPr>
          <w:rFonts w:ascii="Calibri" w:hAnsi="Calibri" w:cs="Calibri"/>
          <w:i/>
          <w:color w:val="000000"/>
          <w:sz w:val="22"/>
        </w:rPr>
        <w:t xml:space="preserve">Nowellia curvifolia. </w:t>
      </w:r>
      <w:r w:rsidRPr="006A1728">
        <w:rPr>
          <w:rFonts w:ascii="Calibri" w:hAnsi="Calibri" w:cs="Calibri"/>
          <w:color w:val="000000"/>
          <w:sz w:val="22"/>
        </w:rPr>
        <w:t xml:space="preserve">Visi meži atbilst </w:t>
      </w:r>
      <w:r w:rsidR="00D422BE">
        <w:rPr>
          <w:rFonts w:ascii="Calibri" w:hAnsi="Calibri" w:cs="Calibri"/>
          <w:color w:val="000000"/>
          <w:sz w:val="22"/>
        </w:rPr>
        <w:t>potenciāli dabisk</w:t>
      </w:r>
      <w:r w:rsidR="00E36901">
        <w:rPr>
          <w:rFonts w:ascii="Calibri" w:hAnsi="Calibri" w:cs="Calibri"/>
          <w:color w:val="000000"/>
          <w:sz w:val="22"/>
        </w:rPr>
        <w:t>o meža biotopu</w:t>
      </w:r>
      <w:r w:rsidR="00FD0C67" w:rsidRPr="006A1728">
        <w:rPr>
          <w:rFonts w:ascii="Calibri" w:hAnsi="Calibri" w:cs="Calibri"/>
          <w:i/>
          <w:color w:val="000000"/>
          <w:sz w:val="22"/>
        </w:rPr>
        <w:t xml:space="preserve"> </w:t>
      </w:r>
      <w:r w:rsidRPr="006A1728">
        <w:rPr>
          <w:rFonts w:ascii="Calibri" w:hAnsi="Calibri" w:cs="Calibri"/>
          <w:color w:val="000000"/>
          <w:sz w:val="22"/>
        </w:rPr>
        <w:t>statusam</w:t>
      </w:r>
      <w:r w:rsidRPr="006A1728">
        <w:rPr>
          <w:rFonts w:ascii="Calibri" w:hAnsi="Calibri" w:cs="Calibri"/>
          <w:color w:val="000000" w:themeColor="text1"/>
          <w:sz w:val="22"/>
        </w:rPr>
        <w:t>.</w:t>
      </w:r>
      <w:r w:rsidRPr="006A1728">
        <w:rPr>
          <w:rFonts w:ascii="Calibri" w:hAnsi="Calibri" w:cs="Calibri"/>
          <w:color w:val="000000"/>
          <w:sz w:val="22"/>
        </w:rPr>
        <w:t xml:space="preserve"> </w:t>
      </w:r>
      <w:bookmarkEnd w:id="57"/>
      <w:r w:rsidRPr="006A1728">
        <w:rPr>
          <w:rFonts w:ascii="Calibri" w:hAnsi="Calibri" w:cs="Calibri"/>
          <w:sz w:val="22"/>
        </w:rPr>
        <w:t xml:space="preserve">Biotopa pirmajā variantā – tipiski sausieņu vai mainīga mitruma meži, pirmajā stāvā dominē parastā priede </w:t>
      </w:r>
      <w:r w:rsidRPr="006A1728">
        <w:rPr>
          <w:rFonts w:ascii="Calibri" w:hAnsi="Calibri" w:cs="Calibri"/>
          <w:i/>
          <w:iCs/>
          <w:sz w:val="22"/>
        </w:rPr>
        <w:t>Pinus sylvestris</w:t>
      </w:r>
      <w:r w:rsidRPr="006A1728">
        <w:rPr>
          <w:rFonts w:ascii="Calibri" w:hAnsi="Calibri" w:cs="Calibri"/>
          <w:sz w:val="22"/>
        </w:rPr>
        <w:t xml:space="preserve"> vai parastā egle </w:t>
      </w:r>
      <w:r w:rsidRPr="006A1728">
        <w:rPr>
          <w:rFonts w:ascii="Calibri" w:hAnsi="Calibri" w:cs="Calibri"/>
          <w:i/>
          <w:sz w:val="22"/>
        </w:rPr>
        <w:t>Picea abies</w:t>
      </w:r>
      <w:r w:rsidRPr="006A1728">
        <w:rPr>
          <w:rFonts w:ascii="Calibri" w:hAnsi="Calibri" w:cs="Calibri"/>
          <w:sz w:val="22"/>
        </w:rPr>
        <w:t>, vai arī šo sugu kombinācija, zemsedzē ir sastopamas tipiskas boreālo mežu vaskulāro augu, sūnu un ķērpju sugas.</w:t>
      </w:r>
      <w:r w:rsidRPr="006A1728">
        <w:rPr>
          <w:rFonts w:ascii="Calibri" w:hAnsi="Calibri" w:cs="Calibri"/>
          <w:color w:val="000000"/>
          <w:sz w:val="22"/>
        </w:rPr>
        <w:t xml:space="preserve"> </w:t>
      </w:r>
      <w:r w:rsidRPr="006A1728">
        <w:rPr>
          <w:rFonts w:ascii="Calibri" w:hAnsi="Calibri" w:cs="Calibri"/>
          <w:sz w:val="22"/>
        </w:rPr>
        <w:t xml:space="preserve">Otrajā variantā pirmajā stāvā dominē boreāliem mežiem raksturīgas koku sugas, parastā priede </w:t>
      </w:r>
      <w:r w:rsidRPr="006A1728">
        <w:rPr>
          <w:rFonts w:ascii="Calibri" w:hAnsi="Calibri" w:cs="Calibri"/>
          <w:i/>
          <w:sz w:val="22"/>
        </w:rPr>
        <w:t>Pinus sylvestris</w:t>
      </w:r>
      <w:r w:rsidRPr="006A1728">
        <w:rPr>
          <w:rFonts w:ascii="Calibri" w:hAnsi="Calibri" w:cs="Calibri"/>
          <w:sz w:val="22"/>
        </w:rPr>
        <w:t xml:space="preserve"> vai parastā egle </w:t>
      </w:r>
      <w:r w:rsidRPr="006A1728">
        <w:rPr>
          <w:rFonts w:ascii="Calibri" w:hAnsi="Calibri" w:cs="Calibri"/>
          <w:i/>
          <w:iCs/>
          <w:sz w:val="22"/>
        </w:rPr>
        <w:t>Picea abies</w:t>
      </w:r>
      <w:r w:rsidRPr="006A1728">
        <w:rPr>
          <w:rFonts w:ascii="Calibri" w:hAnsi="Calibri" w:cs="Calibri"/>
          <w:sz w:val="22"/>
        </w:rPr>
        <w:t xml:space="preserve"> vai arī šo sugu kombinācija ar lapkoku sugu piemistrojumu – parastās apses </w:t>
      </w:r>
      <w:r w:rsidRPr="006A1728">
        <w:rPr>
          <w:rFonts w:ascii="Calibri" w:hAnsi="Calibri" w:cs="Calibri"/>
          <w:i/>
          <w:iCs/>
          <w:sz w:val="22"/>
        </w:rPr>
        <w:t>Populus</w:t>
      </w:r>
      <w:r w:rsidRPr="006A1728">
        <w:rPr>
          <w:rFonts w:ascii="Calibri" w:hAnsi="Calibri" w:cs="Calibri"/>
          <w:sz w:val="22"/>
        </w:rPr>
        <w:t xml:space="preserve"> </w:t>
      </w:r>
      <w:r w:rsidRPr="006A1728">
        <w:rPr>
          <w:rFonts w:ascii="Calibri" w:hAnsi="Calibri" w:cs="Calibri"/>
          <w:i/>
          <w:iCs/>
          <w:sz w:val="22"/>
        </w:rPr>
        <w:t>tremula</w:t>
      </w:r>
      <w:r w:rsidRPr="006A1728">
        <w:rPr>
          <w:rFonts w:ascii="Calibri" w:hAnsi="Calibri" w:cs="Calibri"/>
          <w:sz w:val="22"/>
        </w:rPr>
        <w:t xml:space="preserve"> un parastā bērza </w:t>
      </w:r>
      <w:r w:rsidRPr="006A1728">
        <w:rPr>
          <w:rFonts w:ascii="Calibri" w:hAnsi="Calibri" w:cs="Calibri"/>
          <w:i/>
          <w:iCs/>
          <w:sz w:val="22"/>
        </w:rPr>
        <w:t>Betula</w:t>
      </w:r>
      <w:r w:rsidRPr="006A1728">
        <w:rPr>
          <w:rFonts w:ascii="Calibri" w:hAnsi="Calibri" w:cs="Calibri"/>
          <w:sz w:val="22"/>
        </w:rPr>
        <w:t xml:space="preserve"> </w:t>
      </w:r>
      <w:r w:rsidRPr="006A1728">
        <w:rPr>
          <w:rFonts w:ascii="Calibri" w:hAnsi="Calibri" w:cs="Calibri"/>
          <w:i/>
          <w:iCs/>
          <w:sz w:val="22"/>
        </w:rPr>
        <w:t>pendula</w:t>
      </w:r>
      <w:r w:rsidRPr="006A1728">
        <w:rPr>
          <w:rFonts w:ascii="Calibri" w:hAnsi="Calibri" w:cs="Calibri"/>
          <w:sz w:val="22"/>
        </w:rPr>
        <w:t>. Otrajā stāvā, pamežā un zemsedzē raksturīgs boreālo meža sugu sajaukums ar platlapju mežu sugām</w:t>
      </w:r>
      <w:r w:rsidRPr="006A1728">
        <w:rPr>
          <w:rFonts w:ascii="Calibri" w:hAnsi="Calibri" w:cs="Calibri"/>
          <w:color w:val="000000" w:themeColor="text1"/>
          <w:sz w:val="22"/>
        </w:rPr>
        <w:t xml:space="preserve">. </w:t>
      </w:r>
      <w:bookmarkStart w:id="58" w:name="_Hlk535406783"/>
      <w:r w:rsidRPr="006A1728">
        <w:rPr>
          <w:rFonts w:ascii="Calibri" w:hAnsi="Calibri" w:cs="Calibri"/>
          <w:color w:val="000000" w:themeColor="text1"/>
          <w:sz w:val="22"/>
        </w:rPr>
        <w:t xml:space="preserve">Lielākā daļa biotopa platības aizņem vidējas kvalitātes meži, šajos mežos nav konstatēts liels skaits </w:t>
      </w:r>
      <w:r w:rsidR="00E36901">
        <w:rPr>
          <w:rFonts w:ascii="Calibri" w:hAnsi="Calibri" w:cs="Calibri"/>
          <w:color w:val="000000" w:themeColor="text1"/>
          <w:sz w:val="22"/>
        </w:rPr>
        <w:t xml:space="preserve">dabisko meža biotopu </w:t>
      </w:r>
      <w:r w:rsidRPr="006A1728">
        <w:rPr>
          <w:rFonts w:ascii="Calibri" w:hAnsi="Calibri" w:cs="Calibri"/>
          <w:color w:val="000000" w:themeColor="text1"/>
          <w:sz w:val="22"/>
        </w:rPr>
        <w:t>struktūru</w:t>
      </w:r>
      <w:r w:rsidRPr="006A1728">
        <w:rPr>
          <w:rFonts w:ascii="Calibri" w:hAnsi="Calibri" w:cs="Calibri"/>
          <w:sz w:val="22"/>
        </w:rPr>
        <w:t>.</w:t>
      </w:r>
      <w:bookmarkEnd w:id="58"/>
    </w:p>
    <w:p w14:paraId="634FB35F" w14:textId="02324DB9" w:rsidR="00091AC3" w:rsidRPr="006A1728" w:rsidRDefault="00091AC3" w:rsidP="00091AC3">
      <w:pPr>
        <w:spacing w:before="0" w:after="120"/>
        <w:jc w:val="both"/>
        <w:rPr>
          <w:rFonts w:ascii="Calibri" w:hAnsi="Calibri" w:cs="Calibri"/>
          <w:b/>
          <w:bCs/>
          <w:iCs/>
          <w:sz w:val="22"/>
        </w:rPr>
      </w:pPr>
      <w:r w:rsidRPr="006A1728">
        <w:rPr>
          <w:rFonts w:ascii="Calibri" w:hAnsi="Calibri" w:cs="Calibri"/>
          <w:b/>
          <w:bCs/>
          <w:iCs/>
          <w:sz w:val="22"/>
        </w:rPr>
        <w:t>Ietekmējošie faktori un apdraudējumi</w:t>
      </w:r>
    </w:p>
    <w:p w14:paraId="03A13CC0" w14:textId="1FDF80D9" w:rsidR="00091AC3" w:rsidRPr="006A1728" w:rsidRDefault="00091AC3" w:rsidP="00091AC3">
      <w:pPr>
        <w:spacing w:before="0" w:after="120"/>
        <w:jc w:val="both"/>
        <w:rPr>
          <w:rFonts w:ascii="Calibri" w:hAnsi="Calibri" w:cs="Calibri"/>
          <w:sz w:val="22"/>
        </w:rPr>
      </w:pPr>
      <w:r w:rsidRPr="006A1728">
        <w:rPr>
          <w:rFonts w:ascii="Calibri" w:hAnsi="Calibri" w:cs="Calibri"/>
          <w:sz w:val="22"/>
          <w:u w:val="single"/>
        </w:rPr>
        <w:t>Mežsaimnieciskā darbība</w:t>
      </w:r>
      <w:r w:rsidRPr="00F835EA">
        <w:rPr>
          <w:rFonts w:ascii="Calibri" w:hAnsi="Calibri" w:cs="Calibri"/>
          <w:sz w:val="22"/>
        </w:rPr>
        <w:t>.</w:t>
      </w:r>
      <w:r w:rsidRPr="006A1728">
        <w:rPr>
          <w:rFonts w:ascii="Calibri" w:hAnsi="Calibri" w:cs="Calibri"/>
          <w:sz w:val="22"/>
        </w:rPr>
        <w:t xml:space="preserve"> </w:t>
      </w:r>
      <w:r w:rsidR="004D3F2D">
        <w:rPr>
          <w:rFonts w:ascii="Calibri" w:hAnsi="Calibri" w:cs="Calibri"/>
          <w:sz w:val="22"/>
        </w:rPr>
        <w:t>G</w:t>
      </w:r>
      <w:r w:rsidR="004D3F2D" w:rsidRPr="006A1728">
        <w:rPr>
          <w:rFonts w:ascii="Calibri" w:hAnsi="Calibri" w:cs="Calibri"/>
          <w:sz w:val="22"/>
        </w:rPr>
        <w:t>alvenais apdraudējums no mežsaimnieciskās darbības varētu būt vien dabisko struktūras elementu, kā sausokņu vai kritalu, izvākšana. Nelabvēlīgas sekas var rasties arī no jebkāda veida cirtes, kas var nākotnē samazināt kā mirušās koksnes daudzumu, tā arī potenciāli bioloģiski vecu koku veidošanos.</w:t>
      </w:r>
      <w:r w:rsidR="004D3F2D">
        <w:rPr>
          <w:rFonts w:ascii="Calibri" w:hAnsi="Calibri" w:cs="Calibri"/>
          <w:sz w:val="22"/>
        </w:rPr>
        <w:t xml:space="preserve"> </w:t>
      </w:r>
    </w:p>
    <w:p w14:paraId="0B3C5426" w14:textId="77777777" w:rsidR="00FD0C67" w:rsidRPr="006A1728" w:rsidRDefault="00FD0C67" w:rsidP="00FD0C67">
      <w:pPr>
        <w:spacing w:before="0" w:after="120"/>
        <w:jc w:val="both"/>
        <w:rPr>
          <w:rFonts w:ascii="Calibri" w:hAnsi="Calibri" w:cs="Calibri"/>
          <w:b/>
          <w:sz w:val="22"/>
        </w:rPr>
      </w:pPr>
      <w:r w:rsidRPr="006A1728">
        <w:rPr>
          <w:rFonts w:ascii="Calibri" w:hAnsi="Calibri" w:cs="Calibri"/>
          <w:b/>
          <w:sz w:val="22"/>
        </w:rPr>
        <w:t>9020* Veci jaukti platlapju meži</w:t>
      </w:r>
    </w:p>
    <w:p w14:paraId="2474FB1E" w14:textId="5ACCF9D8" w:rsidR="00FD0C67" w:rsidRPr="006A1728" w:rsidRDefault="00FD0C67" w:rsidP="00FD0C67">
      <w:pPr>
        <w:spacing w:before="0" w:after="120"/>
        <w:jc w:val="both"/>
        <w:rPr>
          <w:rFonts w:ascii="Calibri" w:hAnsi="Calibri" w:cs="Calibri"/>
          <w:sz w:val="22"/>
        </w:rPr>
      </w:pPr>
      <w:r w:rsidRPr="006A1728">
        <w:rPr>
          <w:rFonts w:ascii="Calibri" w:hAnsi="Calibri" w:cs="Calibri"/>
          <w:sz w:val="22"/>
        </w:rPr>
        <w:t xml:space="preserve">Biotops konstatēts tikai vienuviet, dabas parka teritorijas </w:t>
      </w:r>
      <w:r w:rsidR="00E36901">
        <w:rPr>
          <w:rFonts w:ascii="Calibri" w:hAnsi="Calibri" w:cs="Calibri"/>
          <w:sz w:val="22"/>
        </w:rPr>
        <w:t>ziemeļrietumu</w:t>
      </w:r>
      <w:r w:rsidRPr="006A1728">
        <w:rPr>
          <w:rFonts w:ascii="Calibri" w:hAnsi="Calibri" w:cs="Calibri"/>
          <w:sz w:val="22"/>
        </w:rPr>
        <w:t xml:space="preserve"> daļā netālu no Ilzupītes, aizņem 0,03</w:t>
      </w:r>
      <w:r w:rsidR="00E36901">
        <w:rPr>
          <w:rFonts w:ascii="Calibri" w:hAnsi="Calibri" w:cs="Calibri"/>
          <w:sz w:val="22"/>
        </w:rPr>
        <w:t> </w:t>
      </w:r>
      <w:r w:rsidRPr="006A1728">
        <w:rPr>
          <w:rFonts w:ascii="Calibri" w:hAnsi="Calibri" w:cs="Calibri"/>
          <w:sz w:val="22"/>
        </w:rPr>
        <w:t xml:space="preserve">% no kopējās teritorijas. Meža nogabalā kokaudzes pirmajā stāvā dominē apse, platlapji ir tikai piemistrojumā, tādēļ biotops atbilst otrajam variantam. </w:t>
      </w:r>
      <w:r w:rsidR="00C9658C" w:rsidRPr="006A1728">
        <w:rPr>
          <w:rFonts w:ascii="Calibri" w:hAnsi="Calibri" w:cs="Calibri"/>
          <w:sz w:val="22"/>
        </w:rPr>
        <w:t>O</w:t>
      </w:r>
      <w:r w:rsidRPr="006A1728">
        <w:rPr>
          <w:rFonts w:ascii="Calibri" w:hAnsi="Calibri" w:cs="Calibri"/>
          <w:sz w:val="22"/>
        </w:rPr>
        <w:t xml:space="preserve">trajā stāvā un paaugā kokaudzē dominē platlapji, parastā kļava </w:t>
      </w:r>
      <w:r w:rsidRPr="006A1728">
        <w:rPr>
          <w:rFonts w:ascii="Calibri" w:hAnsi="Calibri" w:cs="Calibri"/>
          <w:i/>
          <w:sz w:val="22"/>
        </w:rPr>
        <w:t>Acer platanoides</w:t>
      </w:r>
      <w:r w:rsidRPr="006A1728">
        <w:rPr>
          <w:rFonts w:ascii="Calibri" w:hAnsi="Calibri" w:cs="Calibri"/>
          <w:sz w:val="22"/>
        </w:rPr>
        <w:t xml:space="preserve">, parastais osis </w:t>
      </w:r>
      <w:r w:rsidRPr="006A1728">
        <w:rPr>
          <w:rFonts w:ascii="Calibri" w:hAnsi="Calibri" w:cs="Calibri"/>
          <w:i/>
          <w:sz w:val="22"/>
        </w:rPr>
        <w:t>Fraxinus excelsior</w:t>
      </w:r>
      <w:r w:rsidRPr="006A1728">
        <w:rPr>
          <w:rFonts w:ascii="Calibri" w:hAnsi="Calibri" w:cs="Calibri"/>
          <w:sz w:val="22"/>
        </w:rPr>
        <w:t xml:space="preserve"> un parastā liepa </w:t>
      </w:r>
      <w:r w:rsidRPr="006A1728">
        <w:rPr>
          <w:rFonts w:ascii="Calibri" w:hAnsi="Calibri" w:cs="Calibri"/>
          <w:i/>
          <w:sz w:val="22"/>
        </w:rPr>
        <w:t>Tilia cordata</w:t>
      </w:r>
      <w:r w:rsidRPr="006A1728">
        <w:rPr>
          <w:rFonts w:ascii="Calibri" w:hAnsi="Calibri" w:cs="Calibri"/>
          <w:sz w:val="22"/>
        </w:rPr>
        <w:t xml:space="preserve">, tāpat norādīts, ka krūmu stāvā bieži sastopama parastā lazda </w:t>
      </w:r>
      <w:r w:rsidRPr="006A1728">
        <w:rPr>
          <w:rFonts w:ascii="Calibri" w:hAnsi="Calibri" w:cs="Calibri"/>
          <w:i/>
          <w:sz w:val="22"/>
        </w:rPr>
        <w:t>Coryllus avellana</w:t>
      </w:r>
      <w:r w:rsidRPr="006A1728">
        <w:rPr>
          <w:rFonts w:ascii="Calibri" w:hAnsi="Calibri" w:cs="Calibri"/>
          <w:sz w:val="22"/>
        </w:rPr>
        <w:t xml:space="preserve">, kas ir ļoti raksturīga suga platlapju mežiem. Biotops vērtēts ar vidēju kvalitāti, tajā konstatētas trīs indikatorsugas ar zemu sastopamību, rakstu ķērpis </w:t>
      </w:r>
      <w:r w:rsidRPr="006A1728">
        <w:rPr>
          <w:rFonts w:ascii="Calibri" w:hAnsi="Calibri" w:cs="Calibri"/>
          <w:i/>
          <w:sz w:val="22"/>
        </w:rPr>
        <w:t>Graphis scripta</w:t>
      </w:r>
      <w:r w:rsidRPr="006A1728">
        <w:rPr>
          <w:rFonts w:ascii="Calibri" w:hAnsi="Calibri" w:cs="Calibri"/>
          <w:sz w:val="22"/>
        </w:rPr>
        <w:t xml:space="preserve">, krokainais vārpstiņgliemezis </w:t>
      </w:r>
      <w:r w:rsidRPr="006A1728">
        <w:rPr>
          <w:rFonts w:ascii="Calibri" w:hAnsi="Calibri" w:cs="Calibri"/>
          <w:i/>
          <w:sz w:val="22"/>
        </w:rPr>
        <w:t>Macrogastra ventricosa</w:t>
      </w:r>
      <w:r w:rsidRPr="006A1728">
        <w:rPr>
          <w:rFonts w:ascii="Calibri" w:hAnsi="Calibri" w:cs="Calibri"/>
          <w:sz w:val="22"/>
        </w:rPr>
        <w:t xml:space="preserve"> un vālīšveida vārpstiņgliemeži </w:t>
      </w:r>
      <w:r w:rsidRPr="006A1728">
        <w:rPr>
          <w:rFonts w:ascii="Calibri" w:hAnsi="Calibri" w:cs="Calibri"/>
          <w:i/>
          <w:sz w:val="22"/>
        </w:rPr>
        <w:t>Clausilia pumila</w:t>
      </w:r>
      <w:r w:rsidRPr="006A1728">
        <w:rPr>
          <w:rFonts w:ascii="Calibri" w:hAnsi="Calibri" w:cs="Calibri"/>
          <w:sz w:val="22"/>
        </w:rPr>
        <w:t>. Dabisko mežu biotopu struktūras elementu arī nav daudz, tos veido galvenokārt liela izmēra kritala</w:t>
      </w:r>
      <w:r w:rsidR="00E36901">
        <w:rPr>
          <w:rFonts w:ascii="Calibri" w:hAnsi="Calibri" w:cs="Calibri"/>
          <w:sz w:val="22"/>
        </w:rPr>
        <w:t>s un atvērumi vainaga klā</w:t>
      </w:r>
      <w:r w:rsidRPr="006A1728">
        <w:rPr>
          <w:rFonts w:ascii="Calibri" w:hAnsi="Calibri" w:cs="Calibri"/>
          <w:sz w:val="22"/>
        </w:rPr>
        <w:t xml:space="preserve">jā un lauces. </w:t>
      </w:r>
    </w:p>
    <w:p w14:paraId="40085062" w14:textId="60174C02" w:rsidR="00FD0C67" w:rsidRPr="006A1728" w:rsidRDefault="00FD0C67" w:rsidP="00FD0C67">
      <w:pPr>
        <w:spacing w:before="0" w:after="120"/>
        <w:jc w:val="both"/>
        <w:rPr>
          <w:rFonts w:ascii="Calibri" w:hAnsi="Calibri" w:cs="Calibri"/>
          <w:b/>
          <w:bCs/>
          <w:iCs/>
          <w:sz w:val="22"/>
        </w:rPr>
      </w:pPr>
      <w:r w:rsidRPr="006A1728">
        <w:rPr>
          <w:rFonts w:ascii="Calibri" w:hAnsi="Calibri" w:cs="Calibri"/>
          <w:b/>
          <w:bCs/>
          <w:iCs/>
          <w:sz w:val="22"/>
        </w:rPr>
        <w:t>Ietekmējošie faktori un apdraudējumi</w:t>
      </w:r>
    </w:p>
    <w:p w14:paraId="1A009A44" w14:textId="77777777" w:rsidR="00FD0C67" w:rsidRPr="006A1728" w:rsidRDefault="00FD0C67" w:rsidP="00FD0C67">
      <w:pPr>
        <w:spacing w:before="0" w:after="120"/>
        <w:jc w:val="both"/>
        <w:rPr>
          <w:rFonts w:ascii="Calibri" w:hAnsi="Calibri" w:cs="Calibri"/>
          <w:sz w:val="22"/>
        </w:rPr>
      </w:pPr>
      <w:r w:rsidRPr="006A1728">
        <w:rPr>
          <w:rFonts w:ascii="Calibri" w:hAnsi="Calibri" w:cs="Calibri"/>
          <w:sz w:val="22"/>
          <w:u w:val="single"/>
        </w:rPr>
        <w:lastRenderedPageBreak/>
        <w:t>Mežsaimnieciskā darbība</w:t>
      </w:r>
      <w:r w:rsidRPr="006A1728">
        <w:rPr>
          <w:rFonts w:ascii="Calibri" w:hAnsi="Calibri" w:cs="Calibri"/>
          <w:sz w:val="22"/>
        </w:rPr>
        <w:t>. Tā kā biotops neatrodas lielā meža masīva kompleksā, tad galvenais apdraudējums no mežsaimnieciskās darbības varētu būt vien dabisko struktūras elementu, kā sausokņu vai kritalu, izvākšana. Nelabvēlīgas sekas var rasties arī no jebkāda veida cirtes, kas var nākotnē samazināt kā mirušās koksnes daudzumu, tā arī potenciāli bioloģiski vecu koku veidošanos.</w:t>
      </w:r>
    </w:p>
    <w:p w14:paraId="5056898F" w14:textId="052FBD6C" w:rsidR="00FD0C67" w:rsidRPr="006A1728" w:rsidRDefault="00FD0C67" w:rsidP="00FD0C67">
      <w:pPr>
        <w:spacing w:before="0" w:after="120"/>
        <w:jc w:val="both"/>
        <w:rPr>
          <w:rFonts w:ascii="Calibri" w:hAnsi="Calibri" w:cs="Calibri"/>
          <w:b/>
          <w:sz w:val="22"/>
        </w:rPr>
      </w:pPr>
      <w:r w:rsidRPr="006A1728">
        <w:rPr>
          <w:rFonts w:ascii="Calibri" w:hAnsi="Calibri" w:cs="Calibri"/>
          <w:b/>
          <w:sz w:val="22"/>
        </w:rPr>
        <w:t>9050 Lakstaugiem bagāti egļu meži</w:t>
      </w:r>
    </w:p>
    <w:p w14:paraId="22E81748" w14:textId="0499B3C1" w:rsidR="00FD0C67" w:rsidRPr="006A1728" w:rsidRDefault="00FD0C67" w:rsidP="00FD0C67">
      <w:pPr>
        <w:spacing w:before="0" w:after="120"/>
        <w:jc w:val="both"/>
        <w:rPr>
          <w:rFonts w:ascii="Calibri" w:hAnsi="Calibri" w:cs="Calibri"/>
          <w:sz w:val="22"/>
        </w:rPr>
      </w:pPr>
      <w:r w:rsidRPr="006A1728">
        <w:rPr>
          <w:rFonts w:ascii="Calibri" w:hAnsi="Calibri" w:cs="Calibri"/>
          <w:sz w:val="22"/>
        </w:rPr>
        <w:t>Tāpat kā citi meža biotopi, arī lakstaugiem bagāti egļu meži dabas parkā konstatēti mazskaitlīgi – piecos poligonos, aizņemot 0,50</w:t>
      </w:r>
      <w:r w:rsidR="00E36901">
        <w:rPr>
          <w:rFonts w:ascii="Calibri" w:hAnsi="Calibri" w:cs="Calibri"/>
          <w:sz w:val="22"/>
        </w:rPr>
        <w:t> </w:t>
      </w:r>
      <w:r w:rsidRPr="006A1728">
        <w:rPr>
          <w:rFonts w:ascii="Calibri" w:hAnsi="Calibri" w:cs="Calibri"/>
          <w:sz w:val="22"/>
        </w:rPr>
        <w:t xml:space="preserve">% no dabas parka teritorijas. Kokaudzē dominē parastā egle </w:t>
      </w:r>
      <w:r w:rsidRPr="006A1728">
        <w:rPr>
          <w:rFonts w:ascii="Calibri" w:hAnsi="Calibri" w:cs="Calibri"/>
          <w:i/>
          <w:sz w:val="22"/>
        </w:rPr>
        <w:t>Picea abies</w:t>
      </w:r>
      <w:r w:rsidRPr="006A1728">
        <w:rPr>
          <w:rFonts w:ascii="Calibri" w:hAnsi="Calibri" w:cs="Calibri"/>
          <w:sz w:val="22"/>
        </w:rPr>
        <w:t xml:space="preserve">, savukārt, piemistrojumu veido galvenokārt āra bērzs </w:t>
      </w:r>
      <w:r w:rsidRPr="006A1728">
        <w:rPr>
          <w:rFonts w:ascii="Calibri" w:hAnsi="Calibri" w:cs="Calibri"/>
          <w:i/>
          <w:sz w:val="22"/>
        </w:rPr>
        <w:t>Betula pendula</w:t>
      </w:r>
      <w:r w:rsidRPr="006A1728">
        <w:rPr>
          <w:rFonts w:ascii="Calibri" w:hAnsi="Calibri" w:cs="Calibri"/>
          <w:sz w:val="22"/>
        </w:rPr>
        <w:t xml:space="preserve">, un parastā priede </w:t>
      </w:r>
      <w:r w:rsidRPr="006A1728">
        <w:rPr>
          <w:rFonts w:ascii="Calibri" w:hAnsi="Calibri" w:cs="Calibri"/>
          <w:i/>
          <w:sz w:val="22"/>
        </w:rPr>
        <w:t>Pinus sylvestris</w:t>
      </w:r>
      <w:r w:rsidRPr="006A1728">
        <w:rPr>
          <w:rFonts w:ascii="Calibri" w:hAnsi="Calibri" w:cs="Calibri"/>
          <w:sz w:val="22"/>
        </w:rPr>
        <w:t xml:space="preserve">, krūmu stāvu veido galvenokārt parastais pīlādzis </w:t>
      </w:r>
      <w:r w:rsidRPr="006A1728">
        <w:rPr>
          <w:rFonts w:ascii="Calibri" w:hAnsi="Calibri" w:cs="Calibri"/>
          <w:i/>
          <w:sz w:val="22"/>
        </w:rPr>
        <w:t>Sorbus aucuparia</w:t>
      </w:r>
      <w:r w:rsidRPr="006A1728">
        <w:rPr>
          <w:rFonts w:ascii="Calibri" w:hAnsi="Calibri" w:cs="Calibri"/>
          <w:sz w:val="22"/>
        </w:rPr>
        <w:t xml:space="preserve"> un parastā lazda </w:t>
      </w:r>
      <w:r w:rsidRPr="006A1728">
        <w:rPr>
          <w:rFonts w:ascii="Calibri" w:hAnsi="Calibri" w:cs="Calibri"/>
          <w:i/>
          <w:sz w:val="22"/>
        </w:rPr>
        <w:t>Coryllus avellana</w:t>
      </w:r>
      <w:r w:rsidRPr="006A1728">
        <w:rPr>
          <w:rFonts w:ascii="Calibri" w:hAnsi="Calibri" w:cs="Calibri"/>
          <w:sz w:val="22"/>
        </w:rPr>
        <w:t xml:space="preserve">. Apsekošanas laikā netika konstatētas indikatorsugas, kā arī dabisko struktūras elementu nav izteikti daudz, tomēr biotopa poligoni atbilst minimālajiem kritērijiem, tādēļ, nodrošinot neiejaukšanos poligonos, biotopam nākotnē būs tendence uzlaboties, galvenokārt, sadaloties esošajai atmirušajai koksnei un veidojoties jaunai. </w:t>
      </w:r>
    </w:p>
    <w:p w14:paraId="3CD1E0F3" w14:textId="73040D89" w:rsidR="00FD0C67" w:rsidRPr="006A1728" w:rsidRDefault="00FD0C67" w:rsidP="00FD0C67">
      <w:pPr>
        <w:spacing w:before="0" w:after="120"/>
        <w:jc w:val="both"/>
        <w:rPr>
          <w:rFonts w:ascii="Calibri" w:hAnsi="Calibri" w:cs="Calibri"/>
          <w:b/>
          <w:bCs/>
          <w:iCs/>
          <w:sz w:val="22"/>
        </w:rPr>
      </w:pPr>
      <w:r w:rsidRPr="006A1728">
        <w:rPr>
          <w:rFonts w:ascii="Calibri" w:hAnsi="Calibri" w:cs="Calibri"/>
          <w:b/>
          <w:bCs/>
          <w:iCs/>
          <w:sz w:val="22"/>
        </w:rPr>
        <w:t>Ietekmējošie faktori un apdraudējumi</w:t>
      </w:r>
    </w:p>
    <w:p w14:paraId="0B2B7D9A" w14:textId="6D3D38B4" w:rsidR="00FD0C67" w:rsidRPr="006A1728" w:rsidRDefault="00FD0C67" w:rsidP="00FD0C67">
      <w:pPr>
        <w:spacing w:before="0" w:after="120"/>
        <w:jc w:val="both"/>
        <w:rPr>
          <w:rFonts w:ascii="Calibri" w:hAnsi="Calibri" w:cs="Calibri"/>
          <w:sz w:val="22"/>
        </w:rPr>
      </w:pPr>
      <w:r w:rsidRPr="006A1728">
        <w:rPr>
          <w:rFonts w:ascii="Calibri" w:hAnsi="Calibri" w:cs="Calibri"/>
          <w:sz w:val="22"/>
          <w:u w:val="single"/>
        </w:rPr>
        <w:t>Mežsaimni</w:t>
      </w:r>
      <w:r w:rsidR="00C9658C" w:rsidRPr="006A1728">
        <w:rPr>
          <w:rFonts w:ascii="Calibri" w:hAnsi="Calibri" w:cs="Calibri"/>
          <w:sz w:val="22"/>
          <w:u w:val="single"/>
        </w:rPr>
        <w:t>e</w:t>
      </w:r>
      <w:r w:rsidRPr="006A1728">
        <w:rPr>
          <w:rFonts w:ascii="Calibri" w:hAnsi="Calibri" w:cs="Calibri"/>
          <w:sz w:val="22"/>
          <w:u w:val="single"/>
        </w:rPr>
        <w:t>ciskā darbība</w:t>
      </w:r>
      <w:r w:rsidRPr="006A1728">
        <w:rPr>
          <w:rFonts w:ascii="Calibri" w:hAnsi="Calibri" w:cs="Calibri"/>
          <w:sz w:val="22"/>
        </w:rPr>
        <w:t>. Tā kā biotops neatrodas lielā meža masīva kompleksā, tad galvenais apdraudējums no mežsaimnieciskās darbības varētu būt vien dabisko struktūras elementu, kā sausokņu vai kritalu, izvākšana. Nelabvēlīgas sekas var rasties arī no jebkāda veida cirtes, kas var nākotnē samazināt kā mirušās koksnes daudzumu, tā arī potenciāli bioloģiski vecu koku veidošanos.</w:t>
      </w:r>
    </w:p>
    <w:p w14:paraId="5678978D" w14:textId="77777777" w:rsidR="00B60C55" w:rsidRPr="006A1728" w:rsidRDefault="00B60C55" w:rsidP="00B60C55">
      <w:pPr>
        <w:spacing w:before="0" w:after="120"/>
        <w:jc w:val="both"/>
        <w:rPr>
          <w:rFonts w:ascii="Calibri" w:hAnsi="Calibri" w:cs="Calibri"/>
          <w:b/>
          <w:sz w:val="22"/>
        </w:rPr>
      </w:pPr>
      <w:r w:rsidRPr="006A1728">
        <w:rPr>
          <w:rFonts w:ascii="Calibri" w:hAnsi="Calibri" w:cs="Calibri"/>
          <w:b/>
          <w:sz w:val="22"/>
        </w:rPr>
        <w:t>9080* Staignāju meži</w:t>
      </w:r>
    </w:p>
    <w:p w14:paraId="29C8AABC" w14:textId="6080255A" w:rsidR="00F9319B" w:rsidRDefault="00B60C55" w:rsidP="00B60C55">
      <w:pPr>
        <w:spacing w:before="0" w:after="120"/>
        <w:jc w:val="both"/>
        <w:rPr>
          <w:rFonts w:ascii="Calibri" w:eastAsia="Times New Roman" w:hAnsi="Calibri" w:cs="Calibri"/>
          <w:color w:val="000000" w:themeColor="text1"/>
          <w:sz w:val="22"/>
          <w:lang w:eastAsia="lv-LV"/>
        </w:rPr>
      </w:pPr>
      <w:r w:rsidRPr="006A1728">
        <w:rPr>
          <w:rFonts w:ascii="Calibri" w:hAnsi="Calibri" w:cs="Calibri"/>
          <w:sz w:val="22"/>
        </w:rPr>
        <w:t>Dabas parka teritorijā šī biotopa īpatsvars ir ļoti mazs, konstatēti divi poligoni, kas aizņem 0,</w:t>
      </w:r>
      <w:r w:rsidR="006E734B">
        <w:rPr>
          <w:rFonts w:ascii="Calibri" w:hAnsi="Calibri" w:cs="Calibri"/>
          <w:sz w:val="22"/>
        </w:rPr>
        <w:t>08</w:t>
      </w:r>
      <w:r w:rsidR="00E36901">
        <w:rPr>
          <w:rFonts w:ascii="Calibri" w:hAnsi="Calibri" w:cs="Calibri"/>
          <w:sz w:val="22"/>
        </w:rPr>
        <w:t> </w:t>
      </w:r>
      <w:r w:rsidRPr="006A1728">
        <w:rPr>
          <w:rFonts w:ascii="Calibri" w:hAnsi="Calibri" w:cs="Calibri"/>
          <w:sz w:val="22"/>
        </w:rPr>
        <w:t xml:space="preserve">% no teritorijas. Tie ir nelieli biotopa fragmenti reljefa pazeminājumos, pastāvīgi mitrās vai periodiski applūstošās vietās. Dabas parka teritorijā sastopams gan biotopa pirmais variants – tipiskais, gan otrais variants biotopa veidošanās fāzē. Tipiskajā variantā kokaudzē dominē melnalksnis </w:t>
      </w:r>
      <w:r w:rsidRPr="006A1728">
        <w:rPr>
          <w:rFonts w:ascii="Calibri" w:hAnsi="Calibri" w:cs="Calibri"/>
          <w:i/>
          <w:sz w:val="22"/>
        </w:rPr>
        <w:t>Alnus glutinosa</w:t>
      </w:r>
      <w:r w:rsidRPr="006A1728">
        <w:rPr>
          <w:rFonts w:ascii="Calibri" w:hAnsi="Calibri" w:cs="Calibri"/>
          <w:sz w:val="22"/>
        </w:rPr>
        <w:t xml:space="preserve"> ar purva bērza </w:t>
      </w:r>
      <w:r w:rsidRPr="006A1728">
        <w:rPr>
          <w:rFonts w:ascii="Calibri" w:hAnsi="Calibri" w:cs="Calibri"/>
          <w:i/>
          <w:sz w:val="22"/>
        </w:rPr>
        <w:t>Betula pubescens</w:t>
      </w:r>
      <w:r w:rsidRPr="006A1728">
        <w:rPr>
          <w:rFonts w:ascii="Calibri" w:hAnsi="Calibri" w:cs="Calibri"/>
          <w:sz w:val="22"/>
        </w:rPr>
        <w:t xml:space="preserve"> piemistrojumu, zemsedzē raksturīga mozaīkveida veģetācijas struktūra.</w:t>
      </w:r>
      <w:r w:rsidRPr="006A1728">
        <w:rPr>
          <w:rFonts w:ascii="Calibri" w:hAnsi="Calibri" w:cs="Calibri"/>
          <w:color w:val="000000"/>
          <w:sz w:val="22"/>
        </w:rPr>
        <w:t xml:space="preserve"> </w:t>
      </w:r>
      <w:r w:rsidRPr="006A1728">
        <w:rPr>
          <w:rFonts w:ascii="Calibri" w:hAnsi="Calibri" w:cs="Calibri"/>
          <w:sz w:val="22"/>
        </w:rPr>
        <w:t xml:space="preserve">Biotopa kvalitāte vērtējama kā zema, biotops neatbilst ne </w:t>
      </w:r>
      <w:r w:rsidR="00E36901">
        <w:rPr>
          <w:rFonts w:ascii="Calibri" w:hAnsi="Calibri" w:cs="Calibri"/>
          <w:sz w:val="22"/>
        </w:rPr>
        <w:t>dabiska</w:t>
      </w:r>
      <w:r w:rsidR="00D309F4">
        <w:rPr>
          <w:rFonts w:ascii="Calibri" w:hAnsi="Calibri" w:cs="Calibri"/>
          <w:sz w:val="22"/>
        </w:rPr>
        <w:t>m meža biotopam,</w:t>
      </w:r>
      <w:r w:rsidRPr="006A1728">
        <w:rPr>
          <w:rFonts w:ascii="Calibri" w:hAnsi="Calibri" w:cs="Calibri"/>
          <w:sz w:val="22"/>
        </w:rPr>
        <w:t xml:space="preserve"> ne </w:t>
      </w:r>
      <w:r w:rsidR="00D309F4">
        <w:rPr>
          <w:rFonts w:ascii="Calibri" w:hAnsi="Calibri" w:cs="Calibri"/>
          <w:sz w:val="22"/>
        </w:rPr>
        <w:t>potenciāli dabiskam meža biotopam</w:t>
      </w:r>
      <w:r w:rsidRPr="006A1728">
        <w:rPr>
          <w:rFonts w:ascii="Calibri" w:hAnsi="Calibri" w:cs="Calibri"/>
          <w:sz w:val="22"/>
        </w:rPr>
        <w:t>, struktūru trūkuma dēļ. Bioloģiskās daudzveidības ziņā mežs ir nabadzīgs, t</w:t>
      </w:r>
      <w:r w:rsidRPr="006A1728">
        <w:rPr>
          <w:rFonts w:ascii="Calibri" w:hAnsi="Calibri" w:cs="Calibri"/>
          <w:color w:val="000000"/>
          <w:sz w:val="22"/>
        </w:rPr>
        <w:t>ajā ir konstatēta viena dabi</w:t>
      </w:r>
      <w:r w:rsidR="00D309F4">
        <w:rPr>
          <w:rFonts w:ascii="Calibri" w:hAnsi="Calibri" w:cs="Calibri"/>
          <w:color w:val="000000"/>
          <w:sz w:val="22"/>
        </w:rPr>
        <w:t>sko mežu biotopu indikatorsuga</w:t>
      </w:r>
      <w:r w:rsidRPr="006A1728">
        <w:rPr>
          <w:rFonts w:ascii="Calibri" w:hAnsi="Calibri" w:cs="Calibri"/>
          <w:color w:val="000000"/>
          <w:sz w:val="22"/>
        </w:rPr>
        <w:t xml:space="preserve"> </w:t>
      </w:r>
      <w:r w:rsidR="00D309F4">
        <w:rPr>
          <w:rFonts w:ascii="Calibri" w:hAnsi="Calibri" w:cs="Calibri"/>
          <w:color w:val="000000"/>
          <w:sz w:val="22"/>
        </w:rPr>
        <w:t>–</w:t>
      </w:r>
      <w:r w:rsidRPr="006A1728">
        <w:rPr>
          <w:rFonts w:ascii="Calibri" w:hAnsi="Calibri" w:cs="Calibri"/>
          <w:color w:val="000000"/>
          <w:sz w:val="22"/>
        </w:rPr>
        <w:t xml:space="preserve"> </w:t>
      </w:r>
      <w:r w:rsidRPr="006A1728">
        <w:rPr>
          <w:rFonts w:ascii="Calibri" w:eastAsia="Times New Roman" w:hAnsi="Calibri" w:cs="Calibri"/>
          <w:color w:val="000000" w:themeColor="text1"/>
          <w:sz w:val="22"/>
          <w:lang w:eastAsia="lv-LV"/>
        </w:rPr>
        <w:t xml:space="preserve">kastaņbrūnā artonija </w:t>
      </w:r>
      <w:r w:rsidRPr="006A1728">
        <w:rPr>
          <w:rFonts w:ascii="Calibri" w:eastAsia="Times New Roman" w:hAnsi="Calibri" w:cs="Calibri"/>
          <w:i/>
          <w:color w:val="000000" w:themeColor="text1"/>
          <w:sz w:val="22"/>
          <w:lang w:eastAsia="lv-LV"/>
        </w:rPr>
        <w:t>Arthonia spadicea</w:t>
      </w:r>
      <w:r w:rsidRPr="006A1728">
        <w:rPr>
          <w:rFonts w:ascii="Calibri" w:eastAsia="Times New Roman" w:hAnsi="Calibri" w:cs="Calibri"/>
          <w:color w:val="000000" w:themeColor="text1"/>
          <w:sz w:val="22"/>
          <w:lang w:eastAsia="lv-LV"/>
        </w:rPr>
        <w:t>.</w:t>
      </w:r>
      <w:r w:rsidR="00F9319B">
        <w:rPr>
          <w:rFonts w:ascii="Calibri" w:eastAsia="Times New Roman" w:hAnsi="Calibri" w:cs="Calibri"/>
          <w:color w:val="000000" w:themeColor="text1"/>
          <w:sz w:val="22"/>
          <w:lang w:eastAsia="lv-LV"/>
        </w:rPr>
        <w:t xml:space="preserve"> </w:t>
      </w:r>
    </w:p>
    <w:p w14:paraId="6B5ACFEA" w14:textId="376E9EA3" w:rsidR="00B60C55" w:rsidRPr="006A1728" w:rsidRDefault="00F9319B" w:rsidP="00B60C55">
      <w:pPr>
        <w:spacing w:before="0" w:after="120"/>
        <w:jc w:val="both"/>
        <w:rPr>
          <w:rFonts w:ascii="Calibri" w:eastAsia="Times New Roman" w:hAnsi="Calibri" w:cs="Calibri"/>
          <w:color w:val="000000" w:themeColor="text1"/>
          <w:sz w:val="22"/>
          <w:lang w:eastAsia="lv-LV"/>
        </w:rPr>
      </w:pPr>
      <w:r w:rsidRPr="006A1728">
        <w:rPr>
          <w:rFonts w:ascii="Calibri" w:eastAsia="Times New Roman" w:hAnsi="Calibri" w:cs="Calibri"/>
          <w:sz w:val="22"/>
          <w:lang w:eastAsia="lv-LV"/>
        </w:rPr>
        <w:t>Biotopam</w:t>
      </w:r>
      <w:r w:rsidRPr="006A1728">
        <w:rPr>
          <w:rFonts w:ascii="Calibri" w:eastAsia="Times New Roman" w:hAnsi="Calibri" w:cs="Calibri"/>
          <w:color w:val="FF0000"/>
          <w:sz w:val="22"/>
          <w:lang w:eastAsia="lv-LV"/>
        </w:rPr>
        <w:t xml:space="preserve"> </w:t>
      </w:r>
      <w:r w:rsidRPr="006A1728">
        <w:rPr>
          <w:rFonts w:ascii="Calibri" w:hAnsi="Calibri" w:cs="Calibri"/>
          <w:sz w:val="22"/>
        </w:rPr>
        <w:t>veidošanās fāzē ir raksturīga jauna mežaudze, kur notiek zemsedzes veidošanās, arī mežs atrodas veidošanās stadijā, dabiska meža struktūras vēl nav konstatējamas.</w:t>
      </w:r>
      <w:r w:rsidRPr="006A1728">
        <w:rPr>
          <w:rFonts w:ascii="Calibri" w:eastAsia="Times New Roman" w:hAnsi="Calibri" w:cs="Calibri"/>
          <w:sz w:val="22"/>
          <w:lang w:eastAsia="lv-LV"/>
        </w:rPr>
        <w:t xml:space="preserve"> </w:t>
      </w:r>
      <w:r w:rsidRPr="006A1728">
        <w:rPr>
          <w:rFonts w:ascii="Calibri" w:hAnsi="Calibri" w:cs="Calibri"/>
          <w:sz w:val="22"/>
        </w:rPr>
        <w:t>Ja tiks nodrošināts neiejaukšanās režīms, biotopa stāvoklim nākotnē būs tendence uzlaboties, pieaugot mežaudžu vidējam vecumam</w:t>
      </w:r>
      <w:r>
        <w:rPr>
          <w:rFonts w:ascii="Calibri" w:hAnsi="Calibri" w:cs="Calibri"/>
          <w:sz w:val="22"/>
        </w:rPr>
        <w:t>.</w:t>
      </w:r>
    </w:p>
    <w:p w14:paraId="58DE3C6E" w14:textId="5A9ABF74" w:rsidR="00A74FCB" w:rsidRDefault="00F9319B" w:rsidP="00F9319B">
      <w:pPr>
        <w:spacing w:before="0" w:after="120"/>
        <w:jc w:val="center"/>
        <w:rPr>
          <w:rFonts w:ascii="Calibri" w:hAnsi="Calibri" w:cs="Calibri"/>
          <w:b/>
          <w:bCs/>
          <w:iCs/>
          <w:sz w:val="22"/>
        </w:rPr>
      </w:pPr>
      <w:r w:rsidRPr="003F77DE">
        <w:rPr>
          <w:noProof/>
          <w:highlight w:val="yellow"/>
          <w:lang w:eastAsia="lv-LV"/>
        </w:rPr>
        <w:lastRenderedPageBreak/>
        <w:drawing>
          <wp:anchor distT="0" distB="0" distL="114300" distR="114300" simplePos="0" relativeHeight="251700224" behindDoc="0" locked="0" layoutInCell="1" allowOverlap="1" wp14:anchorId="0F8687F4" wp14:editId="7BA2F7A7">
            <wp:simplePos x="0" y="0"/>
            <wp:positionH relativeFrom="margin">
              <wp:align>right</wp:align>
            </wp:positionH>
            <wp:positionV relativeFrom="paragraph">
              <wp:posOffset>493</wp:posOffset>
            </wp:positionV>
            <wp:extent cx="6105525" cy="3002280"/>
            <wp:effectExtent l="0" t="0" r="9525" b="7620"/>
            <wp:wrapSquare wrapText="bothSides"/>
            <wp:docPr id="18" name="Picture 18" descr="IMG_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1162"/>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6105525" cy="3002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4FCB" w:rsidRPr="7294525A">
        <w:rPr>
          <w:rFonts w:ascii="Calibri" w:hAnsi="Calibri" w:cs="Calibri"/>
          <w:i/>
          <w:iCs/>
          <w:sz w:val="20"/>
          <w:szCs w:val="20"/>
        </w:rPr>
        <w:t>4.11.</w:t>
      </w:r>
      <w:r w:rsidR="00D309F4">
        <w:rPr>
          <w:rFonts w:ascii="Calibri" w:hAnsi="Calibri" w:cs="Calibri"/>
          <w:i/>
          <w:iCs/>
          <w:sz w:val="20"/>
          <w:szCs w:val="20"/>
        </w:rPr>
        <w:t> </w:t>
      </w:r>
      <w:r w:rsidR="00A74FCB" w:rsidRPr="7294525A">
        <w:rPr>
          <w:rFonts w:ascii="Calibri" w:hAnsi="Calibri" w:cs="Calibri"/>
          <w:i/>
          <w:iCs/>
          <w:sz w:val="20"/>
          <w:szCs w:val="20"/>
        </w:rPr>
        <w:t>attēls</w:t>
      </w:r>
      <w:r w:rsidR="00A74FCB" w:rsidRPr="7294525A">
        <w:rPr>
          <w:rFonts w:ascii="Calibri" w:hAnsi="Calibri" w:cs="Calibri"/>
          <w:b/>
          <w:bCs/>
          <w:i/>
          <w:iCs/>
          <w:sz w:val="20"/>
          <w:szCs w:val="20"/>
        </w:rPr>
        <w:t>. Biotops 9080*</w:t>
      </w:r>
      <w:r w:rsidR="00A74FCB" w:rsidRPr="7294525A">
        <w:rPr>
          <w:rFonts w:ascii="Calibri" w:hAnsi="Calibri" w:cs="Calibri"/>
          <w:i/>
          <w:iCs/>
          <w:sz w:val="20"/>
          <w:szCs w:val="20"/>
        </w:rPr>
        <w:t xml:space="preserve"> </w:t>
      </w:r>
      <w:r w:rsidR="00A74FCB" w:rsidRPr="7294525A">
        <w:rPr>
          <w:rFonts w:ascii="Calibri" w:hAnsi="Calibri" w:cs="Calibri"/>
          <w:b/>
          <w:bCs/>
          <w:i/>
          <w:iCs/>
          <w:sz w:val="20"/>
          <w:szCs w:val="20"/>
        </w:rPr>
        <w:t>Staignāju meži</w:t>
      </w:r>
      <w:r w:rsidR="00A74FCB" w:rsidRPr="7294525A">
        <w:rPr>
          <w:rFonts w:ascii="Calibri" w:hAnsi="Calibri" w:cs="Calibri"/>
          <w:i/>
          <w:iCs/>
          <w:sz w:val="20"/>
          <w:szCs w:val="20"/>
        </w:rPr>
        <w:t xml:space="preserve"> (Foto: I.</w:t>
      </w:r>
      <w:r w:rsidR="00D309F4">
        <w:rPr>
          <w:rFonts w:ascii="Calibri" w:hAnsi="Calibri" w:cs="Calibri"/>
          <w:i/>
          <w:iCs/>
          <w:sz w:val="20"/>
          <w:szCs w:val="20"/>
        </w:rPr>
        <w:t> </w:t>
      </w:r>
      <w:r w:rsidR="00A74FCB" w:rsidRPr="7294525A">
        <w:rPr>
          <w:rFonts w:ascii="Calibri" w:hAnsi="Calibri" w:cs="Calibri"/>
          <w:i/>
          <w:iCs/>
          <w:sz w:val="20"/>
          <w:szCs w:val="20"/>
        </w:rPr>
        <w:t>Svilāne)</w:t>
      </w:r>
    </w:p>
    <w:p w14:paraId="75B098AC" w14:textId="40D657CD" w:rsidR="00B60C55" w:rsidRPr="006A1728" w:rsidRDefault="00B60C55" w:rsidP="00B60C55">
      <w:pPr>
        <w:spacing w:before="0" w:after="120"/>
        <w:jc w:val="both"/>
        <w:rPr>
          <w:rFonts w:ascii="Calibri" w:hAnsi="Calibri" w:cs="Calibri"/>
          <w:b/>
          <w:bCs/>
          <w:iCs/>
          <w:sz w:val="22"/>
        </w:rPr>
      </w:pPr>
      <w:r w:rsidRPr="006A1728">
        <w:rPr>
          <w:rFonts w:ascii="Calibri" w:hAnsi="Calibri" w:cs="Calibri"/>
          <w:b/>
          <w:bCs/>
          <w:iCs/>
          <w:sz w:val="22"/>
        </w:rPr>
        <w:t>Ietekmējošie faktori un apdraudējumi</w:t>
      </w:r>
    </w:p>
    <w:p w14:paraId="12DE080E" w14:textId="77777777" w:rsidR="00B60C55" w:rsidRPr="006A1728" w:rsidRDefault="00B60C55" w:rsidP="00B60C55">
      <w:pPr>
        <w:spacing w:before="0" w:after="120"/>
        <w:jc w:val="both"/>
        <w:rPr>
          <w:rFonts w:ascii="Calibri" w:hAnsi="Calibri" w:cs="Calibri"/>
          <w:sz w:val="22"/>
        </w:rPr>
      </w:pPr>
      <w:r w:rsidRPr="006A1728">
        <w:rPr>
          <w:rFonts w:ascii="Calibri" w:hAnsi="Calibri" w:cs="Calibri"/>
          <w:sz w:val="22"/>
          <w:u w:val="single"/>
        </w:rPr>
        <w:t>Nosusināšana.</w:t>
      </w:r>
      <w:r w:rsidRPr="006A1728">
        <w:rPr>
          <w:rFonts w:ascii="Calibri" w:hAnsi="Calibri" w:cs="Calibri"/>
          <w:sz w:val="22"/>
        </w:rPr>
        <w:t xml:space="preserve"> Nelabvēlīgākā ietekme ir saistīta ar staignāju mežiem dabiska hidroloģiskā režīma izjaukšanu. Nosusināšanas rezultātā notiek kūdras mineralizēšanās, mainās gan augu sugu sastāvs, gan audzes struktūra. Ieviešas ruderālās sugas, tādas kā lielā nātre </w:t>
      </w:r>
      <w:r w:rsidRPr="006A1728">
        <w:rPr>
          <w:rFonts w:ascii="Calibri" w:hAnsi="Calibri" w:cs="Calibri"/>
          <w:i/>
          <w:sz w:val="22"/>
        </w:rPr>
        <w:t>Urtica dioica</w:t>
      </w:r>
      <w:r w:rsidRPr="006A1728">
        <w:rPr>
          <w:rFonts w:ascii="Calibri" w:hAnsi="Calibri" w:cs="Calibri"/>
          <w:sz w:val="22"/>
        </w:rPr>
        <w:t xml:space="preserve">. </w:t>
      </w:r>
    </w:p>
    <w:p w14:paraId="58DB2965" w14:textId="7838A30E" w:rsidR="00B60C55" w:rsidRPr="006A1728" w:rsidRDefault="00B60C55" w:rsidP="00B60C55">
      <w:pPr>
        <w:spacing w:before="0" w:after="120"/>
        <w:jc w:val="both"/>
        <w:rPr>
          <w:rFonts w:ascii="Calibri" w:hAnsi="Calibri" w:cs="Calibri"/>
          <w:sz w:val="22"/>
        </w:rPr>
      </w:pPr>
      <w:r w:rsidRPr="006A1728">
        <w:rPr>
          <w:rFonts w:ascii="Calibri" w:hAnsi="Calibri" w:cs="Calibri"/>
          <w:sz w:val="22"/>
          <w:u w:val="single"/>
        </w:rPr>
        <w:t>Bebru darbība.</w:t>
      </w:r>
      <w:r w:rsidRPr="006A1728">
        <w:rPr>
          <w:rFonts w:ascii="Calibri" w:hAnsi="Calibri" w:cs="Calibri"/>
          <w:sz w:val="22"/>
        </w:rPr>
        <w:t xml:space="preserve"> Staignāju mežus nelabv</w:t>
      </w:r>
      <w:r w:rsidR="007D77A6">
        <w:rPr>
          <w:rFonts w:ascii="Calibri" w:hAnsi="Calibri" w:cs="Calibri"/>
          <w:sz w:val="22"/>
        </w:rPr>
        <w:t>ē</w:t>
      </w:r>
      <w:r w:rsidRPr="006A1728">
        <w:rPr>
          <w:rFonts w:ascii="Calibri" w:hAnsi="Calibri" w:cs="Calibri"/>
          <w:sz w:val="22"/>
        </w:rPr>
        <w:t xml:space="preserve">līgi ietekmē ūdens līmeņa paaugstināšana bebru </w:t>
      </w:r>
      <w:r w:rsidR="00F835EA">
        <w:rPr>
          <w:rFonts w:ascii="Calibri" w:hAnsi="Calibri" w:cs="Calibri"/>
          <w:sz w:val="22"/>
        </w:rPr>
        <w:t xml:space="preserve">veidoto </w:t>
      </w:r>
      <w:r w:rsidRPr="006A1728">
        <w:rPr>
          <w:rFonts w:ascii="Calibri" w:hAnsi="Calibri" w:cs="Calibri"/>
          <w:sz w:val="22"/>
        </w:rPr>
        <w:t>aizsprostu dēļ. Applūšanas rezultātā kokaudze var nokalst 2</w:t>
      </w:r>
      <w:r w:rsidR="00D309F4">
        <w:rPr>
          <w:rFonts w:ascii="Calibri" w:hAnsi="Calibri" w:cs="Calibri"/>
          <w:sz w:val="22"/>
        </w:rPr>
        <w:t xml:space="preserve"> – </w:t>
      </w:r>
      <w:r w:rsidRPr="006A1728">
        <w:rPr>
          <w:rFonts w:ascii="Calibri" w:hAnsi="Calibri" w:cs="Calibri"/>
          <w:sz w:val="22"/>
        </w:rPr>
        <w:t xml:space="preserve">3 gadu laikā, augsnē notiek pārpurvošanas procesi, mainās sugu sastāvs un izzūd biotopam raksturīgās sugas. </w:t>
      </w:r>
    </w:p>
    <w:p w14:paraId="4398F540" w14:textId="77777777" w:rsidR="00B60C55" w:rsidRPr="006A1728" w:rsidRDefault="00B60C55" w:rsidP="00B60C55">
      <w:pPr>
        <w:spacing w:before="0" w:after="120"/>
        <w:jc w:val="both"/>
        <w:rPr>
          <w:rFonts w:ascii="Calibri" w:hAnsi="Calibri" w:cs="Calibri"/>
          <w:sz w:val="22"/>
        </w:rPr>
      </w:pPr>
      <w:r w:rsidRPr="006A1728">
        <w:rPr>
          <w:rFonts w:ascii="Calibri" w:hAnsi="Calibri" w:cs="Calibri"/>
          <w:sz w:val="22"/>
          <w:u w:val="single"/>
        </w:rPr>
        <w:t>Mežsaimnieciskā darbība</w:t>
      </w:r>
      <w:r w:rsidRPr="006A1728">
        <w:rPr>
          <w:rFonts w:ascii="Calibri" w:hAnsi="Calibri" w:cs="Calibri"/>
          <w:sz w:val="22"/>
        </w:rPr>
        <w:t>. Tā kā biotops neatrodas lielā meža masīva kompleksā, tad galvenais apdraudējums no mežsaimnieciskās darbības varētu būt vien dabisko struktūras elementu, kā sausokņu vai kritalu, izvākšana. Nelabvēlīgas sekas var rasties arī no jebkāda veida cirtes, kas var nākotnē samazināt kā mirušās koksnes daudzumu, tā arī potenciāli bioloģiski vecu koku veidošanos.</w:t>
      </w:r>
    </w:p>
    <w:p w14:paraId="39B49ED2" w14:textId="77777777" w:rsidR="00B60C55" w:rsidRPr="006A1728" w:rsidRDefault="00B60C55" w:rsidP="00B60C55">
      <w:pPr>
        <w:spacing w:before="0" w:after="120"/>
        <w:jc w:val="both"/>
        <w:rPr>
          <w:rFonts w:ascii="Calibri" w:hAnsi="Calibri" w:cs="Calibri"/>
          <w:b/>
          <w:sz w:val="22"/>
        </w:rPr>
      </w:pPr>
      <w:r w:rsidRPr="006A1728">
        <w:rPr>
          <w:rFonts w:ascii="Calibri" w:hAnsi="Calibri" w:cs="Calibri"/>
          <w:b/>
          <w:sz w:val="22"/>
        </w:rPr>
        <w:t>91E0* Aluviāli meži (aluviāli krastmalu un palieņu meži)</w:t>
      </w:r>
    </w:p>
    <w:p w14:paraId="700EFB19" w14:textId="587761C7" w:rsidR="00F9319B" w:rsidRDefault="00B60C55" w:rsidP="00B60C55">
      <w:pPr>
        <w:spacing w:before="0" w:after="120"/>
        <w:jc w:val="both"/>
        <w:rPr>
          <w:rFonts w:ascii="Calibri" w:hAnsi="Calibri" w:cs="Calibri"/>
          <w:sz w:val="22"/>
        </w:rPr>
      </w:pPr>
      <w:r w:rsidRPr="006A1728">
        <w:rPr>
          <w:rFonts w:ascii="Calibri" w:hAnsi="Calibri" w:cs="Calibri"/>
          <w:sz w:val="22"/>
        </w:rPr>
        <w:t>Dabas parka teritorijā biotops konstatēts sešos poligonos, aizņem 0,3</w:t>
      </w:r>
      <w:r w:rsidR="006E734B">
        <w:rPr>
          <w:rFonts w:ascii="Calibri" w:hAnsi="Calibri" w:cs="Calibri"/>
          <w:sz w:val="22"/>
        </w:rPr>
        <w:t>1</w:t>
      </w:r>
      <w:r w:rsidR="00D309F4">
        <w:rPr>
          <w:rFonts w:ascii="Calibri" w:hAnsi="Calibri" w:cs="Calibri"/>
          <w:sz w:val="22"/>
        </w:rPr>
        <w:t> </w:t>
      </w:r>
      <w:r w:rsidRPr="006A1728">
        <w:rPr>
          <w:rFonts w:ascii="Calibri" w:hAnsi="Calibri" w:cs="Calibri"/>
          <w:sz w:val="22"/>
        </w:rPr>
        <w:t xml:space="preserve">% no dabas parka teritorijas. Poligoni savā starpā ir ļoti atšķirīgi, konstatēti visi trīs biotopa varianti. Kokaudzē šajos mežos dominē melnalksnis </w:t>
      </w:r>
      <w:r w:rsidRPr="006A1728">
        <w:rPr>
          <w:rFonts w:ascii="Calibri" w:hAnsi="Calibri" w:cs="Calibri"/>
          <w:i/>
          <w:sz w:val="22"/>
        </w:rPr>
        <w:t>Alnus glutinosa</w:t>
      </w:r>
      <w:r w:rsidRPr="006A1728">
        <w:rPr>
          <w:rFonts w:ascii="Calibri" w:hAnsi="Calibri" w:cs="Calibri"/>
          <w:sz w:val="22"/>
        </w:rPr>
        <w:t xml:space="preserve">, piemistrojumā ir parastā apse </w:t>
      </w:r>
      <w:r w:rsidRPr="006A1728">
        <w:rPr>
          <w:rFonts w:ascii="Calibri" w:hAnsi="Calibri" w:cs="Calibri"/>
          <w:i/>
          <w:sz w:val="22"/>
        </w:rPr>
        <w:t>Populus tremula</w:t>
      </w:r>
      <w:r w:rsidRPr="006A1728">
        <w:rPr>
          <w:rFonts w:ascii="Calibri" w:hAnsi="Calibri" w:cs="Calibri"/>
          <w:sz w:val="22"/>
        </w:rPr>
        <w:t xml:space="preserve"> vai parastais osis </w:t>
      </w:r>
      <w:r w:rsidRPr="006A1728">
        <w:rPr>
          <w:rFonts w:ascii="Calibri" w:hAnsi="Calibri" w:cs="Calibri"/>
          <w:i/>
          <w:sz w:val="22"/>
        </w:rPr>
        <w:t>Fraxinus excelsior</w:t>
      </w:r>
      <w:r w:rsidRPr="006A1728">
        <w:rPr>
          <w:rFonts w:ascii="Calibri" w:hAnsi="Calibri" w:cs="Calibri"/>
          <w:sz w:val="22"/>
        </w:rPr>
        <w:t xml:space="preserve">, vai parastais bērzs </w:t>
      </w:r>
      <w:r w:rsidRPr="006A1728">
        <w:rPr>
          <w:rFonts w:ascii="Calibri" w:hAnsi="Calibri" w:cs="Calibri"/>
          <w:i/>
          <w:sz w:val="22"/>
        </w:rPr>
        <w:t>Betula pendula</w:t>
      </w:r>
      <w:r w:rsidRPr="006A1728">
        <w:rPr>
          <w:rFonts w:ascii="Calibri" w:hAnsi="Calibri" w:cs="Calibri"/>
          <w:sz w:val="22"/>
        </w:rPr>
        <w:t xml:space="preserve">. Visos mežos konstatēta samērā augsta sastopamība lielajai nātrei </w:t>
      </w:r>
      <w:r w:rsidRPr="006A1728">
        <w:rPr>
          <w:rFonts w:ascii="Calibri" w:hAnsi="Calibri" w:cs="Calibri"/>
          <w:i/>
          <w:sz w:val="22"/>
        </w:rPr>
        <w:t>Urtica dioica</w:t>
      </w:r>
      <w:r w:rsidR="00D309F4">
        <w:rPr>
          <w:rFonts w:ascii="Calibri" w:hAnsi="Calibri" w:cs="Calibri"/>
          <w:sz w:val="22"/>
        </w:rPr>
        <w:t>, kā arī dažos no poligoniem</w:t>
      </w:r>
      <w:r w:rsidRPr="006A1728">
        <w:rPr>
          <w:rFonts w:ascii="Calibri" w:hAnsi="Calibri" w:cs="Calibri"/>
          <w:sz w:val="22"/>
        </w:rPr>
        <w:t xml:space="preserve"> nelielā daudzumā konstatēta sīkziedu sprigane </w:t>
      </w:r>
      <w:r w:rsidRPr="006A1728">
        <w:rPr>
          <w:rFonts w:ascii="Calibri" w:hAnsi="Calibri" w:cs="Calibri"/>
          <w:i/>
          <w:sz w:val="22"/>
        </w:rPr>
        <w:t>Impatiens parviflora</w:t>
      </w:r>
      <w:r w:rsidRPr="006A1728">
        <w:rPr>
          <w:rFonts w:ascii="Calibri" w:hAnsi="Calibri" w:cs="Calibri"/>
          <w:sz w:val="22"/>
        </w:rPr>
        <w:t>, kas norāda uz negatīvām ietekmēm hidroloģiskajā režīmā arī b</w:t>
      </w:r>
      <w:r w:rsidR="00D309F4">
        <w:rPr>
          <w:rFonts w:ascii="Calibri" w:hAnsi="Calibri" w:cs="Calibri"/>
          <w:sz w:val="22"/>
        </w:rPr>
        <w:t>i</w:t>
      </w:r>
      <w:r w:rsidRPr="006A1728">
        <w:rPr>
          <w:rFonts w:ascii="Calibri" w:hAnsi="Calibri" w:cs="Calibri"/>
          <w:sz w:val="22"/>
        </w:rPr>
        <w:t xml:space="preserve">otopa pirmajā un otrajā variantā. Visos poligonos zemsedzē dominē biotopam raksturīgās sugas – lēdzerkste </w:t>
      </w:r>
      <w:r w:rsidRPr="006A1728">
        <w:rPr>
          <w:rFonts w:ascii="Calibri" w:hAnsi="Calibri" w:cs="Calibri"/>
          <w:i/>
          <w:sz w:val="22"/>
        </w:rPr>
        <w:t>Cirsium oleraceum</w:t>
      </w:r>
      <w:r w:rsidRPr="006A1728">
        <w:rPr>
          <w:rFonts w:ascii="Calibri" w:hAnsi="Calibri" w:cs="Calibri"/>
          <w:sz w:val="22"/>
        </w:rPr>
        <w:t xml:space="preserve">, parastā vīgrieze </w:t>
      </w:r>
      <w:r w:rsidRPr="006A1728">
        <w:rPr>
          <w:rFonts w:ascii="Calibri" w:hAnsi="Calibri" w:cs="Calibri"/>
          <w:i/>
          <w:sz w:val="22"/>
        </w:rPr>
        <w:t>Filipendula ulmaria</w:t>
      </w:r>
      <w:r w:rsidRPr="006A1728">
        <w:rPr>
          <w:rFonts w:ascii="Calibri" w:hAnsi="Calibri" w:cs="Calibri"/>
          <w:sz w:val="22"/>
        </w:rPr>
        <w:t xml:space="preserve">, parastais apinis </w:t>
      </w:r>
      <w:r w:rsidRPr="006A1728">
        <w:rPr>
          <w:rFonts w:ascii="Calibri" w:hAnsi="Calibri" w:cs="Calibri"/>
          <w:i/>
          <w:sz w:val="22"/>
        </w:rPr>
        <w:t>Humulus lupulus</w:t>
      </w:r>
      <w:r w:rsidRPr="006A1728">
        <w:rPr>
          <w:rFonts w:ascii="Calibri" w:hAnsi="Calibri" w:cs="Calibri"/>
          <w:sz w:val="22"/>
        </w:rPr>
        <w:t xml:space="preserve"> u.c. sugas.</w:t>
      </w:r>
      <w:r w:rsidR="00F9319B">
        <w:rPr>
          <w:rFonts w:ascii="Calibri" w:hAnsi="Calibri" w:cs="Calibri"/>
          <w:sz w:val="22"/>
        </w:rPr>
        <w:t xml:space="preserve"> </w:t>
      </w:r>
    </w:p>
    <w:p w14:paraId="1562B649" w14:textId="25315177" w:rsidR="00B60C55" w:rsidRPr="006A1728" w:rsidRDefault="00B60C55" w:rsidP="00B60C55">
      <w:pPr>
        <w:spacing w:before="0" w:after="120"/>
        <w:jc w:val="both"/>
        <w:rPr>
          <w:rFonts w:ascii="Calibri" w:hAnsi="Calibri" w:cs="Calibri"/>
          <w:sz w:val="22"/>
        </w:rPr>
      </w:pPr>
      <w:r w:rsidRPr="006A1728">
        <w:rPr>
          <w:rFonts w:ascii="Calibri" w:hAnsi="Calibri" w:cs="Calibri"/>
          <w:sz w:val="22"/>
        </w:rPr>
        <w:t xml:space="preserve">Visi konstatētie biotopa 91E0* </w:t>
      </w:r>
      <w:r w:rsidRPr="00D309F4">
        <w:rPr>
          <w:rFonts w:ascii="Calibri" w:hAnsi="Calibri" w:cs="Calibri"/>
          <w:i/>
          <w:iCs/>
          <w:sz w:val="22"/>
        </w:rPr>
        <w:t>Aluviāli meži (aluviāli krastmalu un palieņu meži)</w:t>
      </w:r>
      <w:r w:rsidRPr="00D309F4">
        <w:rPr>
          <w:rFonts w:ascii="Calibri" w:hAnsi="Calibri" w:cs="Calibri"/>
          <w:i/>
          <w:sz w:val="22"/>
        </w:rPr>
        <w:t xml:space="preserve"> </w:t>
      </w:r>
      <w:r w:rsidRPr="006A1728">
        <w:rPr>
          <w:rFonts w:ascii="Calibri" w:hAnsi="Calibri" w:cs="Calibri"/>
          <w:sz w:val="22"/>
        </w:rPr>
        <w:t xml:space="preserve">dabas parkā “Dvietes paliene” vērtēti ar vidēju kvalitāti. Kopumā tajos nav liels skaits dabisko mežu struktūras elementu un augsta indikatorsugu sastopamība, biežāk no tām konstatēta kastaņbrūnā artonija </w:t>
      </w:r>
      <w:r w:rsidRPr="006A1728">
        <w:rPr>
          <w:rFonts w:ascii="Calibri" w:hAnsi="Calibri" w:cs="Calibri"/>
          <w:i/>
          <w:sz w:val="22"/>
        </w:rPr>
        <w:t>Arthonia spadicea</w:t>
      </w:r>
      <w:r w:rsidRPr="006A1728">
        <w:rPr>
          <w:rFonts w:ascii="Calibri" w:hAnsi="Calibri" w:cs="Calibri"/>
          <w:sz w:val="22"/>
        </w:rPr>
        <w:t>.</w:t>
      </w:r>
    </w:p>
    <w:p w14:paraId="585A8136" w14:textId="5F51C670" w:rsidR="001D30CB" w:rsidRPr="001D30CB" w:rsidRDefault="00F9319B" w:rsidP="001D30CB">
      <w:pPr>
        <w:spacing w:before="0" w:after="0"/>
        <w:jc w:val="center"/>
        <w:rPr>
          <w:rFonts w:ascii="Calibri" w:hAnsi="Calibri" w:cs="Calibri"/>
          <w:i/>
          <w:sz w:val="20"/>
          <w:szCs w:val="20"/>
        </w:rPr>
      </w:pPr>
      <w:r w:rsidRPr="003F77DE">
        <w:rPr>
          <w:noProof/>
          <w:highlight w:val="yellow"/>
          <w:lang w:eastAsia="lv-LV"/>
        </w:rPr>
        <w:lastRenderedPageBreak/>
        <w:drawing>
          <wp:anchor distT="0" distB="0" distL="114300" distR="114300" simplePos="0" relativeHeight="251701248" behindDoc="0" locked="0" layoutInCell="1" allowOverlap="1" wp14:anchorId="6130F238" wp14:editId="763D3543">
            <wp:simplePos x="0" y="0"/>
            <wp:positionH relativeFrom="margin">
              <wp:align>left</wp:align>
            </wp:positionH>
            <wp:positionV relativeFrom="paragraph">
              <wp:posOffset>568</wp:posOffset>
            </wp:positionV>
            <wp:extent cx="6119495" cy="313182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91.JPG"/>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6119495" cy="3131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0CB" w:rsidRPr="7294525A">
        <w:rPr>
          <w:rFonts w:ascii="Calibri" w:hAnsi="Calibri" w:cs="Calibri"/>
          <w:i/>
          <w:iCs/>
          <w:sz w:val="20"/>
          <w:szCs w:val="20"/>
        </w:rPr>
        <w:t>4.12.</w:t>
      </w:r>
      <w:r w:rsidR="00D309F4">
        <w:rPr>
          <w:rFonts w:ascii="Calibri" w:hAnsi="Calibri" w:cs="Calibri"/>
          <w:i/>
          <w:iCs/>
          <w:sz w:val="20"/>
          <w:szCs w:val="20"/>
        </w:rPr>
        <w:t> </w:t>
      </w:r>
      <w:r w:rsidR="001D30CB" w:rsidRPr="7294525A">
        <w:rPr>
          <w:rFonts w:ascii="Calibri" w:hAnsi="Calibri" w:cs="Calibri"/>
          <w:i/>
          <w:iCs/>
          <w:sz w:val="20"/>
          <w:szCs w:val="20"/>
        </w:rPr>
        <w:t xml:space="preserve">attēls. </w:t>
      </w:r>
      <w:r w:rsidR="001D30CB" w:rsidRPr="7294525A">
        <w:rPr>
          <w:rFonts w:ascii="Calibri" w:hAnsi="Calibri" w:cs="Calibri"/>
          <w:b/>
          <w:bCs/>
          <w:i/>
          <w:iCs/>
          <w:sz w:val="20"/>
          <w:szCs w:val="20"/>
        </w:rPr>
        <w:t>Biotops 91E0* Aluviāli meži (aluvi</w:t>
      </w:r>
      <w:r w:rsidR="00D309F4">
        <w:rPr>
          <w:rFonts w:ascii="Calibri" w:hAnsi="Calibri" w:cs="Calibri"/>
          <w:b/>
          <w:bCs/>
          <w:i/>
          <w:iCs/>
          <w:sz w:val="20"/>
          <w:szCs w:val="20"/>
        </w:rPr>
        <w:t>āli krastmalu un palieņu meži) d</w:t>
      </w:r>
      <w:r w:rsidR="001D30CB" w:rsidRPr="7294525A">
        <w:rPr>
          <w:rFonts w:ascii="Calibri" w:hAnsi="Calibri" w:cs="Calibri"/>
          <w:b/>
          <w:bCs/>
          <w:i/>
          <w:iCs/>
          <w:sz w:val="20"/>
          <w:szCs w:val="20"/>
        </w:rPr>
        <w:t>abas parkā “Dvietes paliene”</w:t>
      </w:r>
      <w:r w:rsidR="001D30CB" w:rsidRPr="7294525A">
        <w:rPr>
          <w:rFonts w:ascii="Calibri" w:hAnsi="Calibri" w:cs="Calibri"/>
          <w:i/>
          <w:iCs/>
          <w:sz w:val="20"/>
          <w:szCs w:val="20"/>
        </w:rPr>
        <w:t xml:space="preserve"> </w:t>
      </w:r>
    </w:p>
    <w:p w14:paraId="231BCF48" w14:textId="4D6724CA" w:rsidR="001D30CB" w:rsidRPr="001D30CB" w:rsidRDefault="00D309F4" w:rsidP="001D30CB">
      <w:pPr>
        <w:spacing w:before="0"/>
        <w:jc w:val="center"/>
        <w:rPr>
          <w:rFonts w:ascii="Calibri" w:hAnsi="Calibri" w:cs="Calibri"/>
          <w:i/>
          <w:sz w:val="20"/>
          <w:szCs w:val="20"/>
        </w:rPr>
      </w:pPr>
      <w:r>
        <w:rPr>
          <w:rFonts w:ascii="Calibri" w:hAnsi="Calibri" w:cs="Calibri"/>
          <w:i/>
          <w:sz w:val="20"/>
          <w:szCs w:val="20"/>
        </w:rPr>
        <w:t>(Foto: I </w:t>
      </w:r>
      <w:r w:rsidR="001D30CB" w:rsidRPr="001D30CB">
        <w:rPr>
          <w:rFonts w:ascii="Calibri" w:hAnsi="Calibri" w:cs="Calibri"/>
          <w:i/>
          <w:sz w:val="20"/>
          <w:szCs w:val="20"/>
        </w:rPr>
        <w:t>Svilāne)</w:t>
      </w:r>
    </w:p>
    <w:p w14:paraId="06F7BA82" w14:textId="5A823DF1" w:rsidR="00B60C55" w:rsidRPr="006A1728" w:rsidRDefault="00B60C55" w:rsidP="00B60C55">
      <w:pPr>
        <w:spacing w:before="0" w:after="120"/>
        <w:jc w:val="both"/>
        <w:rPr>
          <w:rFonts w:ascii="Calibri" w:hAnsi="Calibri" w:cs="Calibri"/>
          <w:b/>
          <w:bCs/>
          <w:iCs/>
          <w:sz w:val="22"/>
        </w:rPr>
      </w:pPr>
      <w:r w:rsidRPr="006A1728">
        <w:rPr>
          <w:rFonts w:ascii="Calibri" w:hAnsi="Calibri" w:cs="Calibri"/>
          <w:b/>
          <w:bCs/>
          <w:iCs/>
          <w:sz w:val="22"/>
        </w:rPr>
        <w:t>Ietekmējošie faktori un apdraudējumi</w:t>
      </w:r>
    </w:p>
    <w:p w14:paraId="68BAB23D" w14:textId="16A2412E" w:rsidR="00B60C55" w:rsidRPr="006A1728" w:rsidRDefault="00B60C55" w:rsidP="00B60C55">
      <w:pPr>
        <w:spacing w:before="0" w:after="120"/>
        <w:jc w:val="both"/>
        <w:rPr>
          <w:rFonts w:ascii="Calibri" w:hAnsi="Calibri" w:cs="Calibri"/>
          <w:sz w:val="22"/>
        </w:rPr>
      </w:pPr>
      <w:r w:rsidRPr="006A1728">
        <w:rPr>
          <w:rFonts w:ascii="Calibri" w:hAnsi="Calibri" w:cs="Calibri"/>
          <w:sz w:val="22"/>
          <w:u w:val="single"/>
        </w:rPr>
        <w:t>Nosusināšana</w:t>
      </w:r>
      <w:r w:rsidRPr="006A1728">
        <w:rPr>
          <w:rFonts w:ascii="Calibri" w:hAnsi="Calibri" w:cs="Calibri"/>
          <w:sz w:val="22"/>
        </w:rPr>
        <w:t xml:space="preserve">. Neatkarīgi no biotopa varianta, visos poligonos samērā lielā daudzumā konstatēta lielā nātre, kas norāda uz negatīvām izmaiņām hidroloģiskajā režīmā. Īpaši negatīvas sekas nosusināšanai varētu būt poligonos, kuros konstatēta sīkziedu sprigane </w:t>
      </w:r>
      <w:r w:rsidRPr="006A1728">
        <w:rPr>
          <w:rFonts w:ascii="Calibri" w:hAnsi="Calibri" w:cs="Calibri"/>
          <w:i/>
          <w:sz w:val="22"/>
        </w:rPr>
        <w:t>Impatiens parviflora</w:t>
      </w:r>
      <w:r w:rsidR="00D309F4">
        <w:rPr>
          <w:rFonts w:ascii="Calibri" w:hAnsi="Calibri" w:cs="Calibri"/>
          <w:sz w:val="22"/>
        </w:rPr>
        <w:t>, kas šādā</w:t>
      </w:r>
      <w:r w:rsidRPr="006A1728">
        <w:rPr>
          <w:rFonts w:ascii="Calibri" w:hAnsi="Calibri" w:cs="Calibri"/>
          <w:sz w:val="22"/>
        </w:rPr>
        <w:t>s situācijās sāk veidot monodominantas audzes.</w:t>
      </w:r>
    </w:p>
    <w:p w14:paraId="5D54C405" w14:textId="77777777" w:rsidR="00B60C55" w:rsidRPr="006A1728" w:rsidRDefault="00B60C55" w:rsidP="00B60C55">
      <w:pPr>
        <w:spacing w:before="0" w:after="120"/>
        <w:jc w:val="both"/>
        <w:rPr>
          <w:rFonts w:ascii="Calibri" w:hAnsi="Calibri" w:cs="Calibri"/>
          <w:sz w:val="22"/>
        </w:rPr>
      </w:pPr>
      <w:r w:rsidRPr="006A1728">
        <w:rPr>
          <w:rFonts w:ascii="Calibri" w:hAnsi="Calibri" w:cs="Calibri"/>
          <w:sz w:val="22"/>
          <w:u w:val="single"/>
        </w:rPr>
        <w:t>Mežsaimnieciskā darbība</w:t>
      </w:r>
      <w:r w:rsidRPr="006A1728">
        <w:rPr>
          <w:rFonts w:ascii="Calibri" w:hAnsi="Calibri" w:cs="Calibri"/>
          <w:sz w:val="22"/>
        </w:rPr>
        <w:t>. Tā kā biotops neatrodas lielā meža masīva kompleksā, tad galvenais apdraudējums no mežsaimnieciskās darbības varētu būt vien dabisko struktūras elementu, kā sausokņu vai kritalu, izvākšana. Nelabvēlīgas sekas var rasties arī no jebkāda veida cirtes, kas var nākotnē samazināt kā mirušās koksnes daudzumu, tā arī potenciāli bioloģiski vecu koku veidošanos.</w:t>
      </w:r>
    </w:p>
    <w:p w14:paraId="534B7508" w14:textId="77777777" w:rsidR="00B94BD8" w:rsidRDefault="00B94BD8" w:rsidP="00D924AE">
      <w:pPr>
        <w:spacing w:before="0" w:after="120"/>
        <w:jc w:val="both"/>
        <w:rPr>
          <w:rFonts w:ascii="Calibri" w:hAnsi="Calibri" w:cs="Calibri"/>
          <w:b/>
          <w:sz w:val="22"/>
        </w:rPr>
      </w:pPr>
    </w:p>
    <w:p w14:paraId="10D59A1D" w14:textId="77777777" w:rsidR="00B94BD8" w:rsidRDefault="00B94BD8" w:rsidP="00D924AE">
      <w:pPr>
        <w:spacing w:before="0" w:after="120"/>
        <w:jc w:val="both"/>
        <w:rPr>
          <w:rFonts w:ascii="Calibri" w:hAnsi="Calibri" w:cs="Calibri"/>
          <w:b/>
          <w:sz w:val="22"/>
        </w:rPr>
      </w:pPr>
    </w:p>
    <w:p w14:paraId="6C1ECE25" w14:textId="352FB4B6" w:rsidR="00D924AE" w:rsidRPr="006A1728" w:rsidRDefault="00D924AE" w:rsidP="00D924AE">
      <w:pPr>
        <w:spacing w:before="0" w:after="120"/>
        <w:jc w:val="both"/>
        <w:rPr>
          <w:rFonts w:ascii="Calibri" w:hAnsi="Calibri" w:cs="Calibri"/>
          <w:b/>
          <w:sz w:val="22"/>
        </w:rPr>
      </w:pPr>
      <w:r w:rsidRPr="006A1728">
        <w:rPr>
          <w:rFonts w:ascii="Calibri" w:hAnsi="Calibri" w:cs="Calibri"/>
          <w:b/>
          <w:sz w:val="22"/>
        </w:rPr>
        <w:t>9070 Meža ganības</w:t>
      </w:r>
    </w:p>
    <w:p w14:paraId="74D74A1D" w14:textId="20D7A842" w:rsidR="00D924AE" w:rsidRPr="006A1728" w:rsidRDefault="00D924AE" w:rsidP="0027755C">
      <w:pPr>
        <w:spacing w:before="0" w:after="120"/>
        <w:jc w:val="both"/>
        <w:rPr>
          <w:rFonts w:ascii="Calibri" w:hAnsi="Calibri" w:cs="Calibri"/>
          <w:sz w:val="22"/>
        </w:rPr>
      </w:pPr>
      <w:r w:rsidRPr="006A1728">
        <w:rPr>
          <w:rFonts w:ascii="Calibri" w:hAnsi="Calibri" w:cs="Calibri"/>
          <w:sz w:val="22"/>
        </w:rPr>
        <w:t xml:space="preserve">Biotops konstatēts vienā poligonā – Aizupē, </w:t>
      </w:r>
      <w:r w:rsidR="00D309F4">
        <w:rPr>
          <w:rFonts w:ascii="Calibri" w:hAnsi="Calibri" w:cs="Calibri"/>
          <w:sz w:val="22"/>
        </w:rPr>
        <w:t>dienvaustrumos</w:t>
      </w:r>
      <w:r w:rsidRPr="006A1728">
        <w:rPr>
          <w:rFonts w:ascii="Calibri" w:hAnsi="Calibri" w:cs="Calibri"/>
          <w:sz w:val="22"/>
        </w:rPr>
        <w:t xml:space="preserve"> no Sīļu kapiem. Biotops aizņem 0,13</w:t>
      </w:r>
      <w:r w:rsidR="00D309F4">
        <w:rPr>
          <w:rFonts w:ascii="Calibri" w:hAnsi="Calibri" w:cs="Calibri"/>
          <w:sz w:val="22"/>
        </w:rPr>
        <w:t> </w:t>
      </w:r>
      <w:r w:rsidRPr="006A1728">
        <w:rPr>
          <w:rFonts w:ascii="Calibri" w:hAnsi="Calibri" w:cs="Calibri"/>
          <w:sz w:val="22"/>
        </w:rPr>
        <w:t xml:space="preserve">% no dabas parka teritorijas. </w:t>
      </w:r>
    </w:p>
    <w:p w14:paraId="21DD4D08" w14:textId="5A780958" w:rsidR="008B6691" w:rsidRDefault="00D924AE" w:rsidP="009C20F9">
      <w:pPr>
        <w:spacing w:before="0" w:after="120"/>
        <w:jc w:val="both"/>
        <w:rPr>
          <w:rFonts w:ascii="Calibri" w:hAnsi="Calibri" w:cs="Calibri"/>
          <w:sz w:val="22"/>
        </w:rPr>
      </w:pPr>
      <w:r w:rsidRPr="006A1728">
        <w:rPr>
          <w:rFonts w:ascii="Calibri" w:hAnsi="Calibri" w:cs="Calibri"/>
          <w:sz w:val="22"/>
        </w:rPr>
        <w:t>Poligons, kas konstatēts Aizupē</w:t>
      </w:r>
      <w:r w:rsidR="004D5C78">
        <w:rPr>
          <w:rFonts w:ascii="Calibri" w:hAnsi="Calibri" w:cs="Calibri"/>
          <w:sz w:val="22"/>
        </w:rPr>
        <w:t>,</w:t>
      </w:r>
      <w:r w:rsidR="00D309F4">
        <w:rPr>
          <w:rFonts w:ascii="Calibri" w:hAnsi="Calibri" w:cs="Calibri"/>
          <w:sz w:val="22"/>
        </w:rPr>
        <w:t xml:space="preserve"> ir 4,17 </w:t>
      </w:r>
      <w:r w:rsidRPr="006A1728">
        <w:rPr>
          <w:rFonts w:ascii="Calibri" w:hAnsi="Calibri" w:cs="Calibri"/>
          <w:sz w:val="22"/>
        </w:rPr>
        <w:t xml:space="preserve">ha liels. To veido komplekss ar vienlaidus skrajmeža, atsevišķu koku un krūmu grupām mozaīkā ar zālāju. Ilgstošās ganīšanas ietekmē gan skrajmežs, gan krūmu grupas nav aizaugušas ar krūmiem, kā tas parasti notiek līdzīgās teritorijās pārstājot apsaimniekot. Biotopa poligona ziemeļu daļā ir konstatēta samērā augsta lielās nātres </w:t>
      </w:r>
      <w:r w:rsidRPr="006A1728">
        <w:rPr>
          <w:rFonts w:ascii="Calibri" w:hAnsi="Calibri" w:cs="Calibri"/>
          <w:i/>
          <w:sz w:val="22"/>
        </w:rPr>
        <w:t>Urtica dioica</w:t>
      </w:r>
      <w:r w:rsidRPr="006A1728">
        <w:rPr>
          <w:rFonts w:ascii="Calibri" w:hAnsi="Calibri" w:cs="Calibri"/>
          <w:sz w:val="22"/>
        </w:rPr>
        <w:t xml:space="preserve"> ekspansija. Meža ganības poligons aptuveni 40</w:t>
      </w:r>
      <w:r w:rsidR="00D309F4">
        <w:rPr>
          <w:rFonts w:ascii="Calibri" w:hAnsi="Calibri" w:cs="Calibri"/>
          <w:sz w:val="22"/>
        </w:rPr>
        <w:t> </w:t>
      </w:r>
      <w:r w:rsidRPr="006A1728">
        <w:rPr>
          <w:rFonts w:ascii="Calibri" w:hAnsi="Calibri" w:cs="Calibri"/>
          <w:sz w:val="22"/>
        </w:rPr>
        <w:t xml:space="preserve">% pārklājas ar bioloģiski vērtīgu zālāju – 6270* </w:t>
      </w:r>
      <w:r w:rsidRPr="00D309F4">
        <w:rPr>
          <w:rFonts w:ascii="Calibri" w:hAnsi="Calibri" w:cs="Calibri"/>
          <w:i/>
          <w:iCs/>
          <w:sz w:val="22"/>
        </w:rPr>
        <w:t>Sugām bagātas ganības un ganītas pļavas</w:t>
      </w:r>
      <w:r w:rsidRPr="006A1728">
        <w:rPr>
          <w:rFonts w:ascii="Calibri" w:hAnsi="Calibri" w:cs="Calibri"/>
          <w:sz w:val="22"/>
        </w:rPr>
        <w:t>, kas tikai palielina biotopa kopējo vērtību.</w:t>
      </w:r>
      <w:r w:rsidR="008B6691">
        <w:rPr>
          <w:rFonts w:ascii="Calibri" w:hAnsi="Calibri" w:cs="Calibri"/>
          <w:sz w:val="22"/>
        </w:rPr>
        <w:t xml:space="preserve"> </w:t>
      </w:r>
    </w:p>
    <w:p w14:paraId="131DFAE8" w14:textId="52805F85" w:rsidR="00D924AE" w:rsidRPr="006A1728" w:rsidRDefault="00D924AE" w:rsidP="009C20F9">
      <w:pPr>
        <w:spacing w:before="0" w:after="120"/>
        <w:jc w:val="both"/>
        <w:rPr>
          <w:rFonts w:ascii="Calibri" w:hAnsi="Calibri" w:cs="Calibri"/>
          <w:sz w:val="22"/>
        </w:rPr>
      </w:pPr>
      <w:r w:rsidRPr="006A1728">
        <w:rPr>
          <w:rFonts w:ascii="Calibri" w:hAnsi="Calibri" w:cs="Calibri"/>
          <w:sz w:val="22"/>
        </w:rPr>
        <w:t xml:space="preserve">Biotopa kokaudze ir dažāda vecuma, un tās pirmo stāvu veido parastā priede </w:t>
      </w:r>
      <w:r w:rsidRPr="006A1728">
        <w:rPr>
          <w:rFonts w:ascii="Calibri" w:hAnsi="Calibri" w:cs="Calibri"/>
          <w:i/>
          <w:sz w:val="22"/>
        </w:rPr>
        <w:t>Pinus sylvestris</w:t>
      </w:r>
      <w:r w:rsidRPr="006A1728">
        <w:rPr>
          <w:rFonts w:ascii="Calibri" w:hAnsi="Calibri" w:cs="Calibri"/>
          <w:sz w:val="22"/>
        </w:rPr>
        <w:t xml:space="preserve">, āra bērzs </w:t>
      </w:r>
      <w:r w:rsidRPr="006A1728">
        <w:rPr>
          <w:rFonts w:ascii="Calibri" w:hAnsi="Calibri" w:cs="Calibri"/>
          <w:i/>
          <w:sz w:val="22"/>
        </w:rPr>
        <w:t>Betula pendula</w:t>
      </w:r>
      <w:r w:rsidRPr="006A1728">
        <w:rPr>
          <w:rFonts w:ascii="Calibri" w:hAnsi="Calibri" w:cs="Calibri"/>
          <w:sz w:val="22"/>
        </w:rPr>
        <w:t xml:space="preserve"> un melnalksnis </w:t>
      </w:r>
      <w:r w:rsidRPr="006A1728">
        <w:rPr>
          <w:rFonts w:ascii="Calibri" w:hAnsi="Calibri" w:cs="Calibri"/>
          <w:i/>
          <w:sz w:val="22"/>
        </w:rPr>
        <w:t>Alnus glutinosa</w:t>
      </w:r>
      <w:r w:rsidRPr="006A1728">
        <w:rPr>
          <w:rFonts w:ascii="Calibri" w:hAnsi="Calibri" w:cs="Calibri"/>
          <w:sz w:val="22"/>
        </w:rPr>
        <w:t xml:space="preserve">, bet otrajā stāvā pārstāvētas tādas sugas kā āra bērzs, melnalksnis, parastais krūklis </w:t>
      </w:r>
      <w:r w:rsidRPr="006A1728">
        <w:rPr>
          <w:rFonts w:ascii="Calibri" w:hAnsi="Calibri" w:cs="Calibri"/>
          <w:i/>
          <w:sz w:val="22"/>
        </w:rPr>
        <w:t>Frangula alnus</w:t>
      </w:r>
      <w:r w:rsidRPr="006A1728">
        <w:rPr>
          <w:rFonts w:ascii="Calibri" w:hAnsi="Calibri" w:cs="Calibri"/>
          <w:sz w:val="22"/>
        </w:rPr>
        <w:t xml:space="preserve"> un parastā kļava </w:t>
      </w:r>
      <w:r w:rsidRPr="006A1728">
        <w:rPr>
          <w:rFonts w:ascii="Calibri" w:hAnsi="Calibri" w:cs="Calibri"/>
          <w:i/>
          <w:sz w:val="22"/>
        </w:rPr>
        <w:t>Acer platanoides</w:t>
      </w:r>
      <w:r w:rsidRPr="006A1728">
        <w:rPr>
          <w:rFonts w:ascii="Calibri" w:hAnsi="Calibri" w:cs="Calibri"/>
          <w:sz w:val="22"/>
        </w:rPr>
        <w:t xml:space="preserve">. Kopumā meža ganībās konstatētas tādas struktūru pazīmes kā ganību dzīvnieku bojāti dzīvu koku stumbri, ganību dzīvnieku iestaigātas takas un atsegti augsnes laukumi, kā arī koku un krūmu stāvā izēsti horizonti vainagu lejasdaļā. </w:t>
      </w:r>
    </w:p>
    <w:p w14:paraId="3363BDF3" w14:textId="2EF7EB94" w:rsidR="001D30CB" w:rsidRPr="001D30CB" w:rsidRDefault="008B6691" w:rsidP="001D30CB">
      <w:pPr>
        <w:spacing w:before="0"/>
        <w:jc w:val="center"/>
        <w:rPr>
          <w:rFonts w:ascii="Calibri" w:hAnsi="Calibri" w:cs="Calibri"/>
          <w:i/>
          <w:sz w:val="20"/>
          <w:szCs w:val="20"/>
        </w:rPr>
      </w:pPr>
      <w:r w:rsidRPr="003F77DE">
        <w:rPr>
          <w:noProof/>
          <w:highlight w:val="yellow"/>
          <w:lang w:eastAsia="lv-LV"/>
        </w:rPr>
        <w:lastRenderedPageBreak/>
        <w:drawing>
          <wp:anchor distT="0" distB="0" distL="114300" distR="114300" simplePos="0" relativeHeight="251702272" behindDoc="0" locked="0" layoutInCell="1" allowOverlap="1" wp14:anchorId="7DE97B0F" wp14:editId="685D2C01">
            <wp:simplePos x="0" y="0"/>
            <wp:positionH relativeFrom="margin">
              <wp:align>left</wp:align>
            </wp:positionH>
            <wp:positionV relativeFrom="paragraph">
              <wp:posOffset>161</wp:posOffset>
            </wp:positionV>
            <wp:extent cx="6057900" cy="288544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32.JPG"/>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6057900" cy="2885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0CB" w:rsidRPr="7294525A">
        <w:rPr>
          <w:rFonts w:ascii="Calibri" w:hAnsi="Calibri" w:cs="Calibri"/>
          <w:i/>
          <w:iCs/>
          <w:sz w:val="20"/>
          <w:szCs w:val="20"/>
        </w:rPr>
        <w:t>4.13.</w:t>
      </w:r>
      <w:r w:rsidR="00D309F4">
        <w:rPr>
          <w:rFonts w:ascii="Calibri" w:hAnsi="Calibri" w:cs="Calibri"/>
          <w:i/>
          <w:iCs/>
          <w:sz w:val="20"/>
          <w:szCs w:val="20"/>
        </w:rPr>
        <w:t> </w:t>
      </w:r>
      <w:r w:rsidR="001D30CB" w:rsidRPr="7294525A">
        <w:rPr>
          <w:rFonts w:ascii="Calibri" w:hAnsi="Calibri" w:cs="Calibri"/>
          <w:i/>
          <w:iCs/>
          <w:sz w:val="20"/>
          <w:szCs w:val="20"/>
        </w:rPr>
        <w:t xml:space="preserve">attēls. </w:t>
      </w:r>
      <w:r w:rsidR="001D30CB" w:rsidRPr="7294525A">
        <w:rPr>
          <w:rFonts w:ascii="Calibri" w:hAnsi="Calibri" w:cs="Calibri"/>
          <w:b/>
          <w:bCs/>
          <w:i/>
          <w:iCs/>
          <w:sz w:val="20"/>
          <w:szCs w:val="20"/>
        </w:rPr>
        <w:t>Biotops 9070 Meža ganība</w:t>
      </w:r>
      <w:r w:rsidR="00F835EA" w:rsidRPr="7294525A">
        <w:rPr>
          <w:rFonts w:ascii="Calibri" w:hAnsi="Calibri" w:cs="Calibri"/>
          <w:b/>
          <w:bCs/>
          <w:i/>
          <w:iCs/>
          <w:sz w:val="20"/>
          <w:szCs w:val="20"/>
        </w:rPr>
        <w:t>s</w:t>
      </w:r>
      <w:r w:rsidR="001D30CB" w:rsidRPr="7294525A">
        <w:rPr>
          <w:rFonts w:ascii="Calibri" w:hAnsi="Calibri" w:cs="Calibri"/>
          <w:b/>
          <w:bCs/>
          <w:i/>
          <w:iCs/>
          <w:sz w:val="20"/>
          <w:szCs w:val="20"/>
        </w:rPr>
        <w:t xml:space="preserve"> dabas parkā “Dvietes paliene”</w:t>
      </w:r>
      <w:r w:rsidR="001D30CB" w:rsidRPr="7294525A">
        <w:rPr>
          <w:rFonts w:ascii="Calibri" w:hAnsi="Calibri" w:cs="Calibri"/>
          <w:i/>
          <w:iCs/>
          <w:sz w:val="20"/>
          <w:szCs w:val="20"/>
        </w:rPr>
        <w:t xml:space="preserve"> (Foto: I.</w:t>
      </w:r>
      <w:r w:rsidR="00D309F4">
        <w:rPr>
          <w:rFonts w:ascii="Calibri" w:hAnsi="Calibri" w:cs="Calibri"/>
          <w:i/>
          <w:iCs/>
          <w:sz w:val="20"/>
          <w:szCs w:val="20"/>
        </w:rPr>
        <w:t> </w:t>
      </w:r>
      <w:r w:rsidR="001D30CB" w:rsidRPr="7294525A">
        <w:rPr>
          <w:rFonts w:ascii="Calibri" w:hAnsi="Calibri" w:cs="Calibri"/>
          <w:i/>
          <w:iCs/>
          <w:sz w:val="20"/>
          <w:szCs w:val="20"/>
        </w:rPr>
        <w:t>Svilāne)</w:t>
      </w:r>
    </w:p>
    <w:p w14:paraId="002F4976" w14:textId="67040BAC" w:rsidR="00D924AE" w:rsidRPr="006A1728" w:rsidRDefault="00D924AE" w:rsidP="009C20F9">
      <w:pPr>
        <w:spacing w:before="0" w:after="120"/>
        <w:jc w:val="both"/>
        <w:rPr>
          <w:rFonts w:ascii="Calibri" w:hAnsi="Calibri" w:cs="Calibri"/>
          <w:b/>
          <w:bCs/>
          <w:iCs/>
          <w:sz w:val="22"/>
        </w:rPr>
      </w:pPr>
      <w:r w:rsidRPr="006A1728">
        <w:rPr>
          <w:rFonts w:ascii="Calibri" w:hAnsi="Calibri" w:cs="Calibri"/>
          <w:b/>
          <w:bCs/>
          <w:iCs/>
          <w:sz w:val="22"/>
        </w:rPr>
        <w:t>Ietekmējošie faktori un apdraudējumi</w:t>
      </w:r>
    </w:p>
    <w:p w14:paraId="3121E9AB" w14:textId="77777777" w:rsidR="00D924AE" w:rsidRPr="006A1728" w:rsidRDefault="00D924AE" w:rsidP="009C20F9">
      <w:pPr>
        <w:spacing w:before="0" w:after="120"/>
        <w:jc w:val="both"/>
        <w:rPr>
          <w:rFonts w:ascii="Calibri" w:hAnsi="Calibri" w:cs="Calibri"/>
          <w:sz w:val="22"/>
        </w:rPr>
      </w:pPr>
      <w:r w:rsidRPr="006A1728">
        <w:rPr>
          <w:rFonts w:ascii="Calibri" w:hAnsi="Calibri" w:cs="Calibri"/>
          <w:sz w:val="22"/>
          <w:u w:val="single"/>
        </w:rPr>
        <w:t>Noganīšanas pārtraukšana vai pārāk maza intensitāte</w:t>
      </w:r>
      <w:r w:rsidRPr="006A1728">
        <w:rPr>
          <w:rFonts w:ascii="Calibri" w:hAnsi="Calibri" w:cs="Calibri"/>
          <w:sz w:val="22"/>
        </w:rPr>
        <w:t xml:space="preserve">. Ganīšanas intensitātes mazināšana vai pilnīga pārtraukšana veicina ainavas pārkrūmošanos un apmežošanos, kā rezultātā zūd atklātām vietām raksturīgā zemsedzes veģetācija un samazinās sugu daudzveidība. </w:t>
      </w:r>
    </w:p>
    <w:p w14:paraId="7D0E08A1" w14:textId="77777777" w:rsidR="00D924AE" w:rsidRPr="006A1728" w:rsidRDefault="00D924AE" w:rsidP="009C20F9">
      <w:pPr>
        <w:spacing w:before="0" w:after="120"/>
        <w:jc w:val="both"/>
        <w:rPr>
          <w:rFonts w:ascii="Calibri" w:hAnsi="Calibri" w:cs="Calibri"/>
          <w:sz w:val="22"/>
        </w:rPr>
      </w:pPr>
      <w:r w:rsidRPr="006A1728">
        <w:rPr>
          <w:rFonts w:ascii="Calibri" w:hAnsi="Calibri" w:cs="Calibri"/>
          <w:sz w:val="22"/>
          <w:u w:val="single"/>
        </w:rPr>
        <w:t>Pārāk intensīva noganīšana</w:t>
      </w:r>
      <w:r w:rsidRPr="006A1728">
        <w:rPr>
          <w:rFonts w:ascii="Calibri" w:hAnsi="Calibri" w:cs="Calibri"/>
          <w:sz w:val="22"/>
        </w:rPr>
        <w:t>. Pārāk intensīva ganīšana, tāpat kā pārāk maz intensīva, noved pie lakstaugu stāva sugu daudzveidības samazināšanās. Negatīvu ietekmi rada arī pārmērīgi ganību dzīvnieku radītie kokaugu bojājumi, kas ilgtermiņā var izraisīt biotopam raksturīgās kokaudzes izzušanu.</w:t>
      </w:r>
    </w:p>
    <w:p w14:paraId="1E6E09F7" w14:textId="77777777" w:rsidR="00D924AE" w:rsidRPr="006A1728" w:rsidRDefault="00D924AE" w:rsidP="009C20F9">
      <w:pPr>
        <w:spacing w:before="0" w:after="120"/>
        <w:jc w:val="both"/>
        <w:rPr>
          <w:rFonts w:ascii="Calibri" w:hAnsi="Calibri" w:cs="Calibri"/>
          <w:sz w:val="22"/>
          <w:highlight w:val="yellow"/>
        </w:rPr>
      </w:pPr>
      <w:r w:rsidRPr="006A1728">
        <w:rPr>
          <w:rFonts w:ascii="Calibri" w:hAnsi="Calibri" w:cs="Calibri"/>
          <w:sz w:val="22"/>
          <w:u w:val="single"/>
        </w:rPr>
        <w:t>Atmirušas koksnes, bojātu dzīvu koku trūkums</w:t>
      </w:r>
      <w:r w:rsidRPr="006A1728">
        <w:rPr>
          <w:rFonts w:ascii="Calibri" w:hAnsi="Calibri" w:cs="Calibri"/>
          <w:sz w:val="22"/>
        </w:rPr>
        <w:t>. Veidojot pārmērīgi izkoptu ainavu, izvācot no biotopa visus atmirstošos vai nokaltušos kokus, kā arī izzāģējot nokaltušos zarus, samazinās mikronišu daudzums bezmugurkaulniekiem, tādējādi negatīvi ierobežojot citu organismu grupas, kas barības ķēdē ir saistītas ar šiem bezmugurkaulniekiem.</w:t>
      </w:r>
    </w:p>
    <w:p w14:paraId="6C020B0F" w14:textId="7815634E" w:rsidR="00742CC6" w:rsidRPr="006A1728" w:rsidRDefault="00D924AE" w:rsidP="00FA01E7">
      <w:pPr>
        <w:spacing w:before="0" w:after="120"/>
        <w:jc w:val="right"/>
        <w:rPr>
          <w:rFonts w:ascii="Calibri" w:hAnsi="Calibri" w:cs="Calibri"/>
          <w:i/>
          <w:sz w:val="20"/>
          <w:szCs w:val="20"/>
        </w:rPr>
      </w:pPr>
      <w:r w:rsidRPr="006A1728">
        <w:rPr>
          <w:rFonts w:ascii="Calibri" w:hAnsi="Calibri" w:cs="Calibri"/>
          <w:i/>
          <w:sz w:val="20"/>
          <w:szCs w:val="20"/>
        </w:rPr>
        <w:t>4</w:t>
      </w:r>
      <w:r w:rsidR="009F1A3A" w:rsidRPr="006A1728">
        <w:rPr>
          <w:rFonts w:ascii="Calibri" w:hAnsi="Calibri" w:cs="Calibri"/>
          <w:i/>
          <w:sz w:val="20"/>
          <w:szCs w:val="20"/>
        </w:rPr>
        <w:t>.</w:t>
      </w:r>
      <w:r w:rsidR="00F835EA">
        <w:rPr>
          <w:rFonts w:ascii="Calibri" w:hAnsi="Calibri" w:cs="Calibri"/>
          <w:i/>
          <w:sz w:val="20"/>
          <w:szCs w:val="20"/>
        </w:rPr>
        <w:t>5</w:t>
      </w:r>
      <w:r w:rsidR="009F1A3A" w:rsidRPr="006A1728">
        <w:rPr>
          <w:rFonts w:ascii="Calibri" w:hAnsi="Calibri" w:cs="Calibri"/>
          <w:i/>
          <w:sz w:val="20"/>
          <w:szCs w:val="20"/>
        </w:rPr>
        <w:t>.</w:t>
      </w:r>
      <w:r w:rsidR="00D309F4">
        <w:rPr>
          <w:rFonts w:ascii="Calibri" w:hAnsi="Calibri" w:cs="Calibri"/>
          <w:i/>
          <w:sz w:val="20"/>
          <w:szCs w:val="20"/>
        </w:rPr>
        <w:t> </w:t>
      </w:r>
      <w:r w:rsidR="002433F5" w:rsidRPr="006A1728">
        <w:rPr>
          <w:rFonts w:ascii="Calibri" w:hAnsi="Calibri" w:cs="Calibri"/>
          <w:i/>
          <w:sz w:val="20"/>
          <w:szCs w:val="20"/>
        </w:rPr>
        <w:t>t</w:t>
      </w:r>
      <w:r w:rsidR="00742CC6" w:rsidRPr="006A1728">
        <w:rPr>
          <w:rFonts w:ascii="Calibri" w:hAnsi="Calibri" w:cs="Calibri"/>
          <w:i/>
          <w:sz w:val="20"/>
          <w:szCs w:val="20"/>
        </w:rPr>
        <w:t xml:space="preserve">abula. </w:t>
      </w:r>
      <w:r w:rsidR="00742CC6" w:rsidRPr="006A1728">
        <w:rPr>
          <w:rFonts w:ascii="Calibri" w:hAnsi="Calibri" w:cs="Calibri"/>
          <w:b/>
          <w:i/>
          <w:sz w:val="20"/>
          <w:szCs w:val="20"/>
        </w:rPr>
        <w:t>Mežu biotopus ietekmējošie faktori</w:t>
      </w:r>
    </w:p>
    <w:tbl>
      <w:tblPr>
        <w:tblStyle w:val="GridTable1Light1"/>
        <w:tblW w:w="0" w:type="auto"/>
        <w:tblLook w:val="04A0" w:firstRow="1" w:lastRow="0" w:firstColumn="1" w:lastColumn="0" w:noHBand="0" w:noVBand="1"/>
      </w:tblPr>
      <w:tblGrid>
        <w:gridCol w:w="2972"/>
        <w:gridCol w:w="3544"/>
        <w:gridCol w:w="2976"/>
      </w:tblGrid>
      <w:tr w:rsidR="00742CC6" w:rsidRPr="006A1728" w14:paraId="476BB646" w14:textId="77777777" w:rsidTr="00654C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Pr>
          <w:p w14:paraId="256F26D4" w14:textId="77777777" w:rsidR="00742CC6" w:rsidRPr="006A1728" w:rsidRDefault="00742CC6" w:rsidP="008E4614">
            <w:pPr>
              <w:spacing w:before="0" w:after="0"/>
              <w:jc w:val="right"/>
              <w:rPr>
                <w:rFonts w:ascii="Calibri" w:hAnsi="Calibri" w:cs="Calibri"/>
                <w:sz w:val="22"/>
              </w:rPr>
            </w:pPr>
          </w:p>
        </w:tc>
        <w:tc>
          <w:tcPr>
            <w:tcW w:w="3544" w:type="dxa"/>
          </w:tcPr>
          <w:p w14:paraId="3431478B" w14:textId="77777777" w:rsidR="00742CC6" w:rsidRPr="006A1728" w:rsidRDefault="00742CC6" w:rsidP="008E461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2976" w:type="dxa"/>
          </w:tcPr>
          <w:p w14:paraId="61925FA2" w14:textId="77777777" w:rsidR="00742CC6" w:rsidRPr="006A1728" w:rsidRDefault="00742CC6" w:rsidP="008E461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D924AE" w:rsidRPr="006A1728" w14:paraId="1081CCB7" w14:textId="77777777" w:rsidTr="00CE4817">
        <w:tc>
          <w:tcPr>
            <w:cnfStyle w:val="001000000000" w:firstRow="0" w:lastRow="0" w:firstColumn="1" w:lastColumn="0" w:oddVBand="0" w:evenVBand="0" w:oddHBand="0" w:evenHBand="0" w:firstRowFirstColumn="0" w:firstRowLastColumn="0" w:lastRowFirstColumn="0" w:lastRowLastColumn="0"/>
            <w:tcW w:w="2972" w:type="dxa"/>
            <w:vAlign w:val="center"/>
          </w:tcPr>
          <w:p w14:paraId="0A3C6EE7" w14:textId="77777777" w:rsidR="00D924AE" w:rsidRPr="006A1728" w:rsidRDefault="00D924AE" w:rsidP="00D924AE">
            <w:pPr>
              <w:spacing w:before="0" w:after="0"/>
              <w:rPr>
                <w:rFonts w:ascii="Calibri" w:hAnsi="Calibri" w:cs="Calibri"/>
                <w:bCs w:val="0"/>
                <w:sz w:val="22"/>
              </w:rPr>
            </w:pPr>
            <w:r w:rsidRPr="006A1728">
              <w:rPr>
                <w:rFonts w:ascii="Calibri" w:hAnsi="Calibri" w:cs="Calibri"/>
                <w:bCs w:val="0"/>
                <w:sz w:val="22"/>
              </w:rPr>
              <w:t>Dabiskie iekšējie faktori</w:t>
            </w:r>
          </w:p>
        </w:tc>
        <w:tc>
          <w:tcPr>
            <w:tcW w:w="3544" w:type="dxa"/>
          </w:tcPr>
          <w:p w14:paraId="4B7754BB" w14:textId="3F335B47" w:rsidR="00D924AE" w:rsidRPr="006A1728" w:rsidRDefault="00D924AE" w:rsidP="00D924A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Mežaudzes dažād</w:t>
            </w:r>
            <w:r w:rsidR="001B0DCD">
              <w:rPr>
                <w:rFonts w:ascii="Calibri" w:hAnsi="Calibri" w:cs="Calibri"/>
                <w:sz w:val="22"/>
              </w:rPr>
              <w:t xml:space="preserve">a </w:t>
            </w:r>
            <w:r w:rsidRPr="006A1728">
              <w:rPr>
                <w:rFonts w:ascii="Calibri" w:hAnsi="Calibri" w:cs="Calibri"/>
                <w:sz w:val="22"/>
              </w:rPr>
              <w:t xml:space="preserve">vecuma struktūras veidošanās; </w:t>
            </w:r>
            <w:r w:rsidRPr="006A1728">
              <w:rPr>
                <w:rFonts w:ascii="Calibri" w:hAnsi="Calibri" w:cs="Calibri"/>
                <w:color w:val="000000" w:themeColor="text1"/>
                <w:sz w:val="22"/>
              </w:rPr>
              <w:t>reto un aizsargājamo augu un dzīvnieku sugu dzīvotne; augu un dzīvnieku vairošanās; simbioze; populāciju atjaunošanās</w:t>
            </w:r>
          </w:p>
        </w:tc>
        <w:tc>
          <w:tcPr>
            <w:tcW w:w="2976" w:type="dxa"/>
          </w:tcPr>
          <w:p w14:paraId="3BFA6858" w14:textId="662D5CA5" w:rsidR="00D924AE" w:rsidRPr="006A1728" w:rsidRDefault="00D924AE" w:rsidP="00D924A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themeColor="text1"/>
                <w:sz w:val="22"/>
              </w:rPr>
              <w:t xml:space="preserve">Monodominantas audzes; </w:t>
            </w:r>
            <w:r w:rsidRPr="00770728">
              <w:rPr>
                <w:rFonts w:ascii="Calibri" w:hAnsi="Calibri" w:cs="Calibri"/>
                <w:color w:val="000000" w:themeColor="text1"/>
                <w:sz w:val="22"/>
              </w:rPr>
              <w:t>kaitēkļu</w:t>
            </w:r>
            <w:r w:rsidRPr="006A1728">
              <w:rPr>
                <w:rFonts w:ascii="Calibri" w:hAnsi="Calibri" w:cs="Calibri"/>
                <w:color w:val="000000" w:themeColor="text1"/>
                <w:sz w:val="22"/>
              </w:rPr>
              <w:t xml:space="preserve"> un slimību ierosinātāju pārmērīga savairošanās</w:t>
            </w:r>
          </w:p>
        </w:tc>
      </w:tr>
      <w:tr w:rsidR="00D924AE" w:rsidRPr="006A1728" w14:paraId="1C61AC9B" w14:textId="77777777" w:rsidTr="00CE4817">
        <w:tc>
          <w:tcPr>
            <w:cnfStyle w:val="001000000000" w:firstRow="0" w:lastRow="0" w:firstColumn="1" w:lastColumn="0" w:oddVBand="0" w:evenVBand="0" w:oddHBand="0" w:evenHBand="0" w:firstRowFirstColumn="0" w:firstRowLastColumn="0" w:lastRowFirstColumn="0" w:lastRowLastColumn="0"/>
            <w:tcW w:w="2972" w:type="dxa"/>
            <w:vAlign w:val="center"/>
          </w:tcPr>
          <w:p w14:paraId="5E974CAA" w14:textId="77777777" w:rsidR="00D924AE" w:rsidRPr="006A1728" w:rsidRDefault="00D924AE" w:rsidP="00D924AE">
            <w:pPr>
              <w:spacing w:before="0" w:after="0"/>
              <w:rPr>
                <w:rFonts w:ascii="Calibri" w:hAnsi="Calibri" w:cs="Calibri"/>
                <w:bCs w:val="0"/>
                <w:sz w:val="22"/>
              </w:rPr>
            </w:pPr>
            <w:r w:rsidRPr="006A1728">
              <w:rPr>
                <w:rFonts w:ascii="Calibri" w:hAnsi="Calibri" w:cs="Calibri"/>
                <w:bCs w:val="0"/>
                <w:sz w:val="22"/>
              </w:rPr>
              <w:t>Dabiskie ārējie faktori</w:t>
            </w:r>
          </w:p>
        </w:tc>
        <w:tc>
          <w:tcPr>
            <w:tcW w:w="3544" w:type="dxa"/>
          </w:tcPr>
          <w:p w14:paraId="6D64FAD5" w14:textId="37665126" w:rsidR="00D924AE" w:rsidRPr="006A1728" w:rsidRDefault="00D924AE" w:rsidP="00D924A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Mežaudzes degšana; pastāvīgs klimats; augu un dzīvnieku izplatīšanās iespējas</w:t>
            </w:r>
          </w:p>
        </w:tc>
        <w:tc>
          <w:tcPr>
            <w:tcW w:w="2976" w:type="dxa"/>
          </w:tcPr>
          <w:p w14:paraId="55F7BEDB" w14:textId="25A471C9" w:rsidR="00D924AE" w:rsidRPr="006A1728" w:rsidRDefault="00D924AE" w:rsidP="00D924A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Bebru darbība; straujas klimata izmaiņas</w:t>
            </w:r>
          </w:p>
        </w:tc>
      </w:tr>
      <w:tr w:rsidR="00D924AE" w:rsidRPr="006A1728" w14:paraId="6200555B" w14:textId="77777777" w:rsidTr="00CE4817">
        <w:tc>
          <w:tcPr>
            <w:cnfStyle w:val="001000000000" w:firstRow="0" w:lastRow="0" w:firstColumn="1" w:lastColumn="0" w:oddVBand="0" w:evenVBand="0" w:oddHBand="0" w:evenHBand="0" w:firstRowFirstColumn="0" w:firstRowLastColumn="0" w:lastRowFirstColumn="0" w:lastRowLastColumn="0"/>
            <w:tcW w:w="2972" w:type="dxa"/>
            <w:vAlign w:val="center"/>
          </w:tcPr>
          <w:p w14:paraId="6A277000" w14:textId="77777777" w:rsidR="00D924AE" w:rsidRPr="006A1728" w:rsidRDefault="00D924AE" w:rsidP="00D924AE">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544" w:type="dxa"/>
          </w:tcPr>
          <w:p w14:paraId="0600AAF6" w14:textId="7E18424C" w:rsidR="00D924AE" w:rsidRPr="006A1728" w:rsidRDefault="00D924AE" w:rsidP="00D924A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Neiejaukšanās dabiskajos procesos</w:t>
            </w:r>
          </w:p>
        </w:tc>
        <w:tc>
          <w:tcPr>
            <w:tcW w:w="2976" w:type="dxa"/>
          </w:tcPr>
          <w:p w14:paraId="62AB559D" w14:textId="37C23A48" w:rsidR="00D924AE" w:rsidRPr="006A1728" w:rsidRDefault="00D924AE" w:rsidP="00D924A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Mežsaimnieciskā darbība, zemes lietojuma veida maiņa</w:t>
            </w:r>
          </w:p>
        </w:tc>
      </w:tr>
      <w:tr w:rsidR="00451399" w:rsidRPr="006A1728" w14:paraId="2465F284" w14:textId="77777777" w:rsidTr="00CE4817">
        <w:tc>
          <w:tcPr>
            <w:cnfStyle w:val="001000000000" w:firstRow="0" w:lastRow="0" w:firstColumn="1" w:lastColumn="0" w:oddVBand="0" w:evenVBand="0" w:oddHBand="0" w:evenHBand="0" w:firstRowFirstColumn="0" w:firstRowLastColumn="0" w:lastRowFirstColumn="0" w:lastRowLastColumn="0"/>
            <w:tcW w:w="2972" w:type="dxa"/>
            <w:vAlign w:val="center"/>
          </w:tcPr>
          <w:p w14:paraId="41D75E6C" w14:textId="77777777" w:rsidR="00451399" w:rsidRPr="006A1728" w:rsidRDefault="00451399" w:rsidP="00451399">
            <w:pPr>
              <w:spacing w:before="0" w:after="0"/>
              <w:rPr>
                <w:rFonts w:ascii="Calibri" w:hAnsi="Calibri" w:cs="Calibri"/>
                <w:bCs w:val="0"/>
                <w:sz w:val="22"/>
              </w:rPr>
            </w:pPr>
            <w:r w:rsidRPr="006A1728">
              <w:rPr>
                <w:rFonts w:ascii="Calibri" w:hAnsi="Calibri" w:cs="Calibri"/>
                <w:bCs w:val="0"/>
                <w:sz w:val="22"/>
              </w:rPr>
              <w:t>Antropogēnie ārējie faktori</w:t>
            </w:r>
          </w:p>
        </w:tc>
        <w:tc>
          <w:tcPr>
            <w:tcW w:w="3544" w:type="dxa"/>
          </w:tcPr>
          <w:p w14:paraId="7E4E3151" w14:textId="09A5DD9E" w:rsidR="00451399" w:rsidRPr="006A1728" w:rsidRDefault="00451399" w:rsidP="00451399">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Latvijas un ES vides politika, īpaši aizsargājamās dabas teritorijas statuss dabas parka teritorijai</w:t>
            </w:r>
          </w:p>
        </w:tc>
        <w:tc>
          <w:tcPr>
            <w:tcW w:w="2976" w:type="dxa"/>
          </w:tcPr>
          <w:p w14:paraId="18C6F9B2" w14:textId="46201E08" w:rsidR="00451399" w:rsidRPr="006A1728" w:rsidRDefault="00451399" w:rsidP="00451399">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Augsnes mehāniska ietekmēšana; nosusināšana; nekontrolēta svešzemju sugu introducēšana</w:t>
            </w:r>
          </w:p>
        </w:tc>
      </w:tr>
    </w:tbl>
    <w:p w14:paraId="42DE0EDF" w14:textId="77777777" w:rsidR="0043763B" w:rsidRDefault="0043763B" w:rsidP="00CE4817">
      <w:pPr>
        <w:spacing w:before="0" w:after="120"/>
        <w:rPr>
          <w:rFonts w:ascii="Calibri" w:hAnsi="Calibri" w:cs="Calibri"/>
          <w:b/>
          <w:sz w:val="22"/>
        </w:rPr>
      </w:pPr>
    </w:p>
    <w:p w14:paraId="45661A0C" w14:textId="7AA9102A" w:rsidR="00CE4817" w:rsidRPr="006A1728" w:rsidRDefault="00CE4817" w:rsidP="00CE4817">
      <w:pPr>
        <w:spacing w:before="0" w:after="120"/>
        <w:rPr>
          <w:rFonts w:ascii="Calibri" w:hAnsi="Calibri" w:cs="Calibri"/>
          <w:b/>
          <w:sz w:val="22"/>
        </w:rPr>
      </w:pPr>
      <w:r w:rsidRPr="006A1728">
        <w:rPr>
          <w:rFonts w:ascii="Calibri" w:hAnsi="Calibri" w:cs="Calibri"/>
          <w:b/>
          <w:sz w:val="22"/>
        </w:rPr>
        <w:t>Sociālekonomiskā vērtība</w:t>
      </w:r>
    </w:p>
    <w:p w14:paraId="2ADB42F0" w14:textId="67BC3C2B" w:rsidR="00F835EA" w:rsidRDefault="00CE4817" w:rsidP="00CE4817">
      <w:pPr>
        <w:spacing w:before="0" w:after="120"/>
        <w:jc w:val="both"/>
        <w:rPr>
          <w:rFonts w:ascii="Calibri" w:hAnsi="Calibri" w:cs="Calibri"/>
          <w:sz w:val="22"/>
        </w:rPr>
      </w:pPr>
      <w:r w:rsidRPr="006A1728">
        <w:rPr>
          <w:rFonts w:ascii="Calibri" w:hAnsi="Calibri" w:cs="Calibri"/>
          <w:sz w:val="22"/>
        </w:rPr>
        <w:lastRenderedPageBreak/>
        <w:t>Meži kā ekosistēma iesaistās tādos pamatpakalpojum</w:t>
      </w:r>
      <w:r w:rsidR="00CF4DCD">
        <w:rPr>
          <w:rFonts w:ascii="Calibri" w:hAnsi="Calibri" w:cs="Calibri"/>
          <w:sz w:val="22"/>
        </w:rPr>
        <w:t>o</w:t>
      </w:r>
      <w:r w:rsidRPr="006A1728">
        <w:rPr>
          <w:rFonts w:ascii="Calibri" w:hAnsi="Calibri" w:cs="Calibri"/>
          <w:sz w:val="22"/>
        </w:rPr>
        <w:t>s kā vielu un ūdens aprite, nodrošina specifiskas dzīvotnes daudzām dzīvo organismu grupām, gaisa aprit</w:t>
      </w:r>
      <w:r w:rsidR="00CF4DCD">
        <w:rPr>
          <w:rFonts w:ascii="Calibri" w:hAnsi="Calibri" w:cs="Calibri"/>
          <w:sz w:val="22"/>
        </w:rPr>
        <w:t>i</w:t>
      </w:r>
      <w:r w:rsidRPr="006A1728">
        <w:rPr>
          <w:rFonts w:ascii="Calibri" w:hAnsi="Calibri" w:cs="Calibri"/>
          <w:sz w:val="22"/>
        </w:rPr>
        <w:t xml:space="preserve">. Mežiem ir būtiska loma arī nodrošinājuma pakalpojumos. Pirmkārt, ar šo tiek saprasta koksnes vērtība, taču tas ir pretrunā ar labvēlīga aizsardzības statusa saglabāšanu mežu biotopos, turklāt dabas parkā “Dvietes paliene” meži veido pavisam nelielu daļu no kopējās biotopu platības. No nekoksnes resursiem būtiskākais pakalpojums ir sēņošanas un ogošanas iespēja, savvaļas dzīvnieku medības, tradicionālajā medicīnā un dekoratīvi izmantojamo augu un koku daļu iegūšana, kā arī </w:t>
      </w:r>
      <w:r w:rsidR="009C20F9" w:rsidRPr="006A1728">
        <w:rPr>
          <w:rFonts w:ascii="Calibri" w:hAnsi="Calibri" w:cs="Calibri"/>
          <w:sz w:val="22"/>
        </w:rPr>
        <w:t xml:space="preserve">izglītības un </w:t>
      </w:r>
      <w:r w:rsidRPr="006A1728">
        <w:rPr>
          <w:rFonts w:ascii="Calibri" w:hAnsi="Calibri" w:cs="Calibri"/>
          <w:sz w:val="22"/>
        </w:rPr>
        <w:t>kultūras pakalpojumi – dabas izziņas vērtība, rekreācijas vietas un estētiskā vērtība (Ikauniece</w:t>
      </w:r>
      <w:r w:rsidR="008C56E5">
        <w:rPr>
          <w:rFonts w:ascii="Calibri" w:hAnsi="Calibri" w:cs="Calibri"/>
          <w:sz w:val="22"/>
        </w:rPr>
        <w:t>,</w:t>
      </w:r>
      <w:r w:rsidRPr="006A1728">
        <w:rPr>
          <w:rFonts w:ascii="Calibri" w:hAnsi="Calibri" w:cs="Calibri"/>
          <w:sz w:val="22"/>
        </w:rPr>
        <w:t xml:space="preserve"> 2017). </w:t>
      </w:r>
    </w:p>
    <w:p w14:paraId="79020C82" w14:textId="0D3AFBD1" w:rsidR="00CE4817" w:rsidRPr="006A1728" w:rsidRDefault="00CE4817" w:rsidP="00CE4817">
      <w:pPr>
        <w:spacing w:before="0" w:after="120"/>
        <w:jc w:val="both"/>
        <w:rPr>
          <w:rFonts w:ascii="Calibri" w:hAnsi="Calibri" w:cs="Calibri"/>
          <w:sz w:val="22"/>
        </w:rPr>
      </w:pPr>
      <w:r w:rsidRPr="006A1728">
        <w:rPr>
          <w:rFonts w:ascii="Calibri" w:hAnsi="Calibri" w:cs="Calibri"/>
          <w:sz w:val="22"/>
        </w:rPr>
        <w:t>Īpaši atzīstams sociālekonomiskais ieguldījums ir biotop</w:t>
      </w:r>
      <w:r w:rsidR="00F0669A">
        <w:rPr>
          <w:rFonts w:ascii="Calibri" w:hAnsi="Calibri" w:cs="Calibri"/>
          <w:sz w:val="22"/>
        </w:rPr>
        <w:t>a</w:t>
      </w:r>
      <w:r w:rsidRPr="006A1728">
        <w:rPr>
          <w:rFonts w:ascii="Calibri" w:hAnsi="Calibri" w:cs="Calibri"/>
          <w:sz w:val="22"/>
        </w:rPr>
        <w:t xml:space="preserve">m 9070 </w:t>
      </w:r>
      <w:r w:rsidRPr="008C56E5">
        <w:rPr>
          <w:rFonts w:ascii="Calibri" w:hAnsi="Calibri" w:cs="Calibri"/>
          <w:i/>
          <w:iCs/>
          <w:sz w:val="22"/>
        </w:rPr>
        <w:t>Meža ganības</w:t>
      </w:r>
      <w:r w:rsidRPr="006A1728">
        <w:rPr>
          <w:rFonts w:ascii="Calibri" w:hAnsi="Calibri" w:cs="Calibri"/>
          <w:sz w:val="22"/>
        </w:rPr>
        <w:t xml:space="preserve">, kas sniedz ne tikai visus iepriekš minētos pakalpojumus, bet arī izceļas ar savdabīgu ainavisko vērtību, kas Latvijā vēl nav pilnvērtīgi apzināta un sastopama reti. </w:t>
      </w:r>
    </w:p>
    <w:p w14:paraId="2DD29F48" w14:textId="24F79B2D" w:rsidR="008E4614" w:rsidRPr="006A1728" w:rsidRDefault="00EA7D7C" w:rsidP="002A79E8">
      <w:pPr>
        <w:pStyle w:val="Heading3"/>
      </w:pPr>
      <w:bookmarkStart w:id="59" w:name="_Toc41908978"/>
      <w:r w:rsidRPr="006A1728">
        <w:t>4.</w:t>
      </w:r>
      <w:r w:rsidR="007A3147">
        <w:t>3</w:t>
      </w:r>
      <w:r w:rsidRPr="006A1728">
        <w:t>.</w:t>
      </w:r>
      <w:r w:rsidR="008C56E5">
        <w:t>3. </w:t>
      </w:r>
      <w:r w:rsidR="00F56B29" w:rsidRPr="004E5522">
        <w:t>Saldūde</w:t>
      </w:r>
      <w:r w:rsidR="00ED0C44" w:rsidRPr="004E5522">
        <w:t>ns</w:t>
      </w:r>
      <w:r w:rsidR="00F56B29" w:rsidRPr="004E5522">
        <w:t xml:space="preserve"> (stāvošie, tekošie)</w:t>
      </w:r>
      <w:r w:rsidR="00ED0C44" w:rsidRPr="004E5522">
        <w:t xml:space="preserve"> biotopi</w:t>
      </w:r>
      <w:bookmarkEnd w:id="59"/>
    </w:p>
    <w:p w14:paraId="025F83C5" w14:textId="1824AF45" w:rsidR="0052634F" w:rsidRPr="006A1728" w:rsidRDefault="00612F92" w:rsidP="00612F92">
      <w:pPr>
        <w:spacing w:before="0" w:after="120"/>
        <w:jc w:val="both"/>
        <w:rPr>
          <w:rFonts w:ascii="Calibri" w:hAnsi="Calibri" w:cs="Calibri"/>
          <w:sz w:val="22"/>
        </w:rPr>
      </w:pPr>
      <w:r w:rsidRPr="006A1728">
        <w:rPr>
          <w:rFonts w:ascii="Calibri" w:hAnsi="Calibri" w:cs="Calibri"/>
          <w:sz w:val="22"/>
        </w:rPr>
        <w:t>Līdzenumu upes un to palienes ir bioloģiski visproduktīvākās un vienlaicīgi arī visapdraudētākās ekosistēmas mūsdienu apstākļos (Gruberts</w:t>
      </w:r>
      <w:r w:rsidR="008C56E5">
        <w:rPr>
          <w:rFonts w:ascii="Calibri" w:hAnsi="Calibri" w:cs="Calibri"/>
          <w:sz w:val="22"/>
        </w:rPr>
        <w:t>,</w:t>
      </w:r>
      <w:r w:rsidRPr="006A1728">
        <w:rPr>
          <w:rFonts w:ascii="Calibri" w:hAnsi="Calibri" w:cs="Calibri"/>
          <w:sz w:val="22"/>
        </w:rPr>
        <w:t xml:space="preserve"> 2006). Īpaša dabas vērtība piemīt tajās izvietotajiem palieņu ezeriem. Šo ezeru hidroloģisko režīmu nosaka nevis pašu ezeru sateces baseinu īpatnības, bet gan upes, kā palienē tie atrodas, palu režīms un to regularitāte. Daugavas vidustece posmā starp Naujeni un Jēkabpili ir palieņu ezeriem visbagātākais apvidus Latvijā. Šeit atrodas vairāk nekā 20</w:t>
      </w:r>
      <w:r w:rsidR="00DC5BE9" w:rsidRPr="006A1728">
        <w:rPr>
          <w:rFonts w:ascii="Calibri" w:hAnsi="Calibri" w:cs="Calibri"/>
          <w:sz w:val="22"/>
        </w:rPr>
        <w:t xml:space="preserve"> </w:t>
      </w:r>
      <w:r w:rsidRPr="006A1728">
        <w:rPr>
          <w:rFonts w:ascii="Calibri" w:hAnsi="Calibri" w:cs="Calibri"/>
          <w:sz w:val="22"/>
        </w:rPr>
        <w:t>atsevišķi ezeri, vairāku Daugavas pieteku vecupes, kā arī mākslīgi izveidoti karjerezeri un dīķi, kas applūst pie augstākā iespējamā Daugavas palu līmeņa. To vidū Skuķu un Dvietes ezeri – kas atrodas dabas parkā</w:t>
      </w:r>
      <w:r w:rsidR="00DC5BE9" w:rsidRPr="006A1728">
        <w:rPr>
          <w:rFonts w:ascii="Calibri" w:hAnsi="Calibri" w:cs="Calibri"/>
          <w:sz w:val="22"/>
        </w:rPr>
        <w:t xml:space="preserve"> “Dvietes paliene”</w:t>
      </w:r>
      <w:r w:rsidRPr="006A1728">
        <w:rPr>
          <w:rFonts w:ascii="Calibri" w:hAnsi="Calibri" w:cs="Calibri"/>
          <w:sz w:val="22"/>
        </w:rPr>
        <w:t>, ir vieni no lielākajiem palieņu ezeriem Latvijā un Daugavas palienē (Suško</w:t>
      </w:r>
      <w:r w:rsidR="008C56E5">
        <w:rPr>
          <w:rFonts w:ascii="Calibri" w:hAnsi="Calibri" w:cs="Calibri"/>
          <w:sz w:val="22"/>
        </w:rPr>
        <w:t>,</w:t>
      </w:r>
      <w:r w:rsidRPr="006A1728">
        <w:rPr>
          <w:rFonts w:ascii="Calibri" w:hAnsi="Calibri" w:cs="Calibri"/>
          <w:sz w:val="22"/>
        </w:rPr>
        <w:t xml:space="preserve"> 2007; Gruberts</w:t>
      </w:r>
      <w:r w:rsidR="008C56E5">
        <w:rPr>
          <w:rFonts w:ascii="Calibri" w:hAnsi="Calibri" w:cs="Calibri"/>
          <w:sz w:val="22"/>
        </w:rPr>
        <w:t>,</w:t>
      </w:r>
      <w:r w:rsidRPr="006A1728">
        <w:rPr>
          <w:rFonts w:ascii="Calibri" w:hAnsi="Calibri" w:cs="Calibri"/>
          <w:sz w:val="22"/>
        </w:rPr>
        <w:t xml:space="preserve"> 2002, 2006).</w:t>
      </w:r>
    </w:p>
    <w:p w14:paraId="30B94362" w14:textId="77777777" w:rsidR="00215F26" w:rsidRPr="006A1728" w:rsidRDefault="0052634F" w:rsidP="00612F92">
      <w:pPr>
        <w:spacing w:before="0" w:after="120"/>
        <w:jc w:val="both"/>
        <w:rPr>
          <w:rFonts w:ascii="Calibri" w:hAnsi="Calibri" w:cs="Calibri"/>
          <w:sz w:val="22"/>
        </w:rPr>
      </w:pPr>
      <w:r w:rsidRPr="006A1728">
        <w:rPr>
          <w:rFonts w:ascii="Calibri" w:hAnsi="Calibri" w:cs="Calibri"/>
          <w:sz w:val="22"/>
        </w:rPr>
        <w:t>D</w:t>
      </w:r>
      <w:r w:rsidR="00612F92" w:rsidRPr="006A1728">
        <w:rPr>
          <w:rFonts w:ascii="Calibri" w:hAnsi="Calibri" w:cs="Calibri"/>
          <w:sz w:val="22"/>
        </w:rPr>
        <w:t xml:space="preserve">abas parka </w:t>
      </w:r>
      <w:r w:rsidRPr="006A1728">
        <w:rPr>
          <w:rFonts w:ascii="Calibri" w:hAnsi="Calibri" w:cs="Calibri"/>
          <w:sz w:val="22"/>
        </w:rPr>
        <w:t xml:space="preserve">“Dvietes paliene” </w:t>
      </w:r>
      <w:r w:rsidR="00612F92" w:rsidRPr="006A1728">
        <w:rPr>
          <w:rFonts w:ascii="Calibri" w:hAnsi="Calibri" w:cs="Calibri"/>
          <w:sz w:val="22"/>
        </w:rPr>
        <w:t xml:space="preserve">ezeri atrodas Daugavas kreisajā krastā un fizioģeogrāfiski iekļaujas Austrumlatvijas zemienē, Aknīstes nolaidenumā. </w:t>
      </w:r>
    </w:p>
    <w:p w14:paraId="4621A14A" w14:textId="5264B093" w:rsidR="00C87E53" w:rsidRPr="006A1728" w:rsidRDefault="00215F26" w:rsidP="0060398C">
      <w:pPr>
        <w:spacing w:before="0" w:after="120"/>
        <w:jc w:val="both"/>
        <w:rPr>
          <w:rFonts w:ascii="Calibri" w:hAnsi="Calibri" w:cs="Calibri"/>
          <w:sz w:val="22"/>
        </w:rPr>
      </w:pPr>
      <w:r w:rsidRPr="006A1728">
        <w:rPr>
          <w:rFonts w:ascii="Calibri" w:hAnsi="Calibri" w:cs="Calibri"/>
          <w:sz w:val="22"/>
        </w:rPr>
        <w:t>Dabas parka “</w:t>
      </w:r>
      <w:r w:rsidR="00612F92" w:rsidRPr="006A1728">
        <w:rPr>
          <w:rFonts w:ascii="Calibri" w:hAnsi="Calibri" w:cs="Calibri"/>
          <w:sz w:val="22"/>
        </w:rPr>
        <w:t>Dvietes</w:t>
      </w:r>
      <w:r w:rsidRPr="006A1728">
        <w:rPr>
          <w:rFonts w:ascii="Calibri" w:hAnsi="Calibri" w:cs="Calibri"/>
          <w:sz w:val="22"/>
        </w:rPr>
        <w:t xml:space="preserve"> paliene”</w:t>
      </w:r>
      <w:r w:rsidR="00612F92" w:rsidRPr="006A1728">
        <w:rPr>
          <w:rFonts w:ascii="Calibri" w:hAnsi="Calibri" w:cs="Calibri"/>
          <w:sz w:val="22"/>
        </w:rPr>
        <w:t xml:space="preserve"> apkārtnē atrodas </w:t>
      </w:r>
      <w:r w:rsidR="00F40F8C" w:rsidRPr="006A1728">
        <w:rPr>
          <w:rFonts w:ascii="Calibri" w:hAnsi="Calibri" w:cs="Calibri"/>
          <w:sz w:val="22"/>
        </w:rPr>
        <w:t>šādi</w:t>
      </w:r>
      <w:r w:rsidR="00612F92" w:rsidRPr="006A1728">
        <w:rPr>
          <w:rFonts w:ascii="Calibri" w:hAnsi="Calibri" w:cs="Calibri"/>
          <w:sz w:val="22"/>
        </w:rPr>
        <w:t xml:space="preserve"> ezeri – </w:t>
      </w:r>
      <w:r w:rsidR="00E9247B" w:rsidRPr="006A1728">
        <w:rPr>
          <w:rFonts w:ascii="Calibri" w:hAnsi="Calibri" w:cs="Calibri"/>
          <w:sz w:val="22"/>
        </w:rPr>
        <w:t xml:space="preserve">Skuķu </w:t>
      </w:r>
      <w:r w:rsidR="00BA68F0" w:rsidRPr="006A1728">
        <w:rPr>
          <w:rFonts w:ascii="Calibri" w:hAnsi="Calibri" w:cs="Calibri"/>
          <w:sz w:val="22"/>
        </w:rPr>
        <w:t xml:space="preserve">(Grīvas) </w:t>
      </w:r>
      <w:r w:rsidR="00E9247B" w:rsidRPr="006A1728">
        <w:rPr>
          <w:rFonts w:ascii="Calibri" w:hAnsi="Calibri" w:cs="Calibri"/>
          <w:sz w:val="22"/>
        </w:rPr>
        <w:t xml:space="preserve">ezers, Dvietes ezers, </w:t>
      </w:r>
      <w:r w:rsidR="00612F92" w:rsidRPr="006A1728">
        <w:rPr>
          <w:rFonts w:ascii="Calibri" w:hAnsi="Calibri" w:cs="Calibri"/>
          <w:sz w:val="22"/>
        </w:rPr>
        <w:t>Dubaks I, Berezovkas atteka</w:t>
      </w:r>
      <w:r w:rsidR="00E9247B" w:rsidRPr="006A1728">
        <w:rPr>
          <w:rFonts w:ascii="Calibri" w:hAnsi="Calibri" w:cs="Calibri"/>
          <w:sz w:val="22"/>
        </w:rPr>
        <w:t>,</w:t>
      </w:r>
      <w:r w:rsidR="00612F92" w:rsidRPr="006A1728">
        <w:rPr>
          <w:rFonts w:ascii="Calibri" w:hAnsi="Calibri" w:cs="Calibri"/>
          <w:sz w:val="22"/>
        </w:rPr>
        <w:t xml:space="preserve"> Dubaks II</w:t>
      </w:r>
      <w:r w:rsidR="00E9247B" w:rsidRPr="006A1728">
        <w:rPr>
          <w:rFonts w:ascii="Calibri" w:hAnsi="Calibri" w:cs="Calibri"/>
          <w:sz w:val="22"/>
        </w:rPr>
        <w:t xml:space="preserve"> un </w:t>
      </w:r>
      <w:r w:rsidR="005743E1" w:rsidRPr="006A1728">
        <w:rPr>
          <w:rFonts w:ascii="Calibri" w:hAnsi="Calibri" w:cs="Calibri"/>
          <w:sz w:val="22"/>
        </w:rPr>
        <w:t>Munda</w:t>
      </w:r>
      <w:r w:rsidR="001B0DCD">
        <w:rPr>
          <w:rFonts w:ascii="Calibri" w:hAnsi="Calibri" w:cs="Calibri"/>
          <w:sz w:val="22"/>
        </w:rPr>
        <w:t xml:space="preserve"> </w:t>
      </w:r>
      <w:r w:rsidR="005743E1" w:rsidRPr="006A1728">
        <w:rPr>
          <w:rFonts w:ascii="Calibri" w:hAnsi="Calibri" w:cs="Calibri"/>
          <w:sz w:val="22"/>
        </w:rPr>
        <w:t>(</w:t>
      </w:r>
      <w:r w:rsidR="00E9247B" w:rsidRPr="006A1728">
        <w:rPr>
          <w:rFonts w:ascii="Calibri" w:hAnsi="Calibri" w:cs="Calibri"/>
          <w:sz w:val="22"/>
        </w:rPr>
        <w:t>Dimantu</w:t>
      </w:r>
      <w:r w:rsidR="005743E1" w:rsidRPr="006A1728">
        <w:rPr>
          <w:rFonts w:ascii="Calibri" w:hAnsi="Calibri" w:cs="Calibri"/>
          <w:sz w:val="22"/>
        </w:rPr>
        <w:t>, Paukštes</w:t>
      </w:r>
      <w:r w:rsidR="00E9247B" w:rsidRPr="006A1728">
        <w:rPr>
          <w:rFonts w:ascii="Calibri" w:hAnsi="Calibri" w:cs="Calibri"/>
          <w:sz w:val="22"/>
        </w:rPr>
        <w:t xml:space="preserve"> ezers</w:t>
      </w:r>
      <w:r w:rsidR="005743E1" w:rsidRPr="006A1728">
        <w:rPr>
          <w:rFonts w:ascii="Calibri" w:hAnsi="Calibri" w:cs="Calibri"/>
          <w:sz w:val="22"/>
        </w:rPr>
        <w:t>)</w:t>
      </w:r>
      <w:r w:rsidR="00612F92" w:rsidRPr="006A1728">
        <w:rPr>
          <w:rFonts w:ascii="Calibri" w:hAnsi="Calibri" w:cs="Calibri"/>
          <w:sz w:val="22"/>
        </w:rPr>
        <w:t>.</w:t>
      </w:r>
      <w:r w:rsidR="00F40F8C" w:rsidRPr="006A1728">
        <w:rPr>
          <w:rFonts w:ascii="Calibri" w:hAnsi="Calibri" w:cs="Calibri"/>
          <w:sz w:val="22"/>
        </w:rPr>
        <w:t xml:space="preserve"> Jānorāda, ka 2013.</w:t>
      </w:r>
      <w:r w:rsidR="008C56E5">
        <w:rPr>
          <w:rFonts w:ascii="Calibri" w:hAnsi="Calibri" w:cs="Calibri"/>
          <w:sz w:val="22"/>
        </w:rPr>
        <w:t> </w:t>
      </w:r>
      <w:r w:rsidR="00F40F8C" w:rsidRPr="006A1728">
        <w:rPr>
          <w:rFonts w:ascii="Calibri" w:hAnsi="Calibri" w:cs="Calibri"/>
          <w:sz w:val="22"/>
        </w:rPr>
        <w:t>gadā palu laikā izveidojies jauns sufozijas ezeriņš pie Dvietes – Ilūkstes autoceļa uzbēruma, tuvu Dubaks I ezeram.</w:t>
      </w:r>
      <w:r w:rsidR="0060398C" w:rsidRPr="006A1728">
        <w:rPr>
          <w:rFonts w:ascii="Calibri" w:hAnsi="Calibri" w:cs="Calibri"/>
          <w:sz w:val="22"/>
        </w:rPr>
        <w:t xml:space="preserve"> </w:t>
      </w:r>
    </w:p>
    <w:p w14:paraId="361D12D7" w14:textId="7BD6CE51" w:rsidR="0060398C" w:rsidRPr="006A1728" w:rsidRDefault="0060398C" w:rsidP="0060398C">
      <w:pPr>
        <w:spacing w:before="0" w:after="120"/>
        <w:jc w:val="both"/>
        <w:rPr>
          <w:rFonts w:ascii="Calibri" w:hAnsi="Calibri" w:cs="Calibri"/>
          <w:sz w:val="22"/>
        </w:rPr>
      </w:pPr>
      <w:r w:rsidRPr="006A1728">
        <w:rPr>
          <w:rFonts w:ascii="Calibri" w:hAnsi="Calibri" w:cs="Calibri"/>
          <w:sz w:val="22"/>
        </w:rPr>
        <w:t>Pēc tiešā sateces baseina galvenajiem zemes lietojuma veidiem lielākā daļa ezeru – Skuķu (Grīvas), Dvietes, Dubaks I, Berezovkas atteka, Dubaks II, Mundas (Dimantu, Paukštes) ezeri raksturojami kā klajumu ezeri un to sateces baseinus aizņem pamatā lauksaimniecībā izmantojamas zemes. Pēc izcelsmes veida lielākā daļa ezeru ir dabiski palieņu ezeri, vienīgi Berezovkas atteka ir daļēji atdalīts upes attekas posms. Pēc ģeoloģiskās izcelsmes dabisko palieņu ezeru vidū pārstāvēti atteku, palu sufozijas, starpvaļņu, vecupju, kā arī glaciālie un eolie ezeri (Gruberts</w:t>
      </w:r>
      <w:r w:rsidR="008C56E5">
        <w:rPr>
          <w:rFonts w:ascii="Calibri" w:hAnsi="Calibri" w:cs="Calibri"/>
          <w:sz w:val="22"/>
        </w:rPr>
        <w:t>,</w:t>
      </w:r>
      <w:r w:rsidRPr="006A1728">
        <w:rPr>
          <w:rFonts w:ascii="Calibri" w:hAnsi="Calibri" w:cs="Calibri"/>
          <w:sz w:val="22"/>
        </w:rPr>
        <w:t xml:space="preserve"> 2006).</w:t>
      </w:r>
    </w:p>
    <w:p w14:paraId="0DA80846" w14:textId="461302DC" w:rsidR="007A2FCC" w:rsidRPr="006A1728" w:rsidRDefault="007A2FCC" w:rsidP="00612F92">
      <w:pPr>
        <w:spacing w:before="0" w:after="120"/>
        <w:jc w:val="both"/>
        <w:rPr>
          <w:rFonts w:ascii="Calibri" w:hAnsi="Calibri" w:cs="Calibri"/>
          <w:sz w:val="22"/>
        </w:rPr>
      </w:pPr>
      <w:r w:rsidRPr="006A1728">
        <w:rPr>
          <w:rFonts w:ascii="Calibri" w:hAnsi="Calibri" w:cs="Calibri"/>
          <w:sz w:val="22"/>
        </w:rPr>
        <w:t>Skuķu</w:t>
      </w:r>
      <w:r w:rsidR="00EF024B" w:rsidRPr="006A1728">
        <w:rPr>
          <w:rFonts w:ascii="Calibri" w:hAnsi="Calibri" w:cs="Calibri"/>
          <w:sz w:val="22"/>
        </w:rPr>
        <w:t xml:space="preserve"> (Grīvas)</w:t>
      </w:r>
      <w:r w:rsidRPr="006A1728">
        <w:rPr>
          <w:rFonts w:ascii="Calibri" w:hAnsi="Calibri" w:cs="Calibri"/>
          <w:sz w:val="22"/>
        </w:rPr>
        <w:t xml:space="preserve"> ezers un Dvietes ezers, kā arī Duboks I, Duboks II, </w:t>
      </w:r>
      <w:r w:rsidR="00EF024B" w:rsidRPr="006A1728">
        <w:rPr>
          <w:rFonts w:ascii="Calibri" w:hAnsi="Calibri" w:cs="Calibri"/>
          <w:sz w:val="22"/>
        </w:rPr>
        <w:t>Mundas (</w:t>
      </w:r>
      <w:r w:rsidRPr="006A1728">
        <w:rPr>
          <w:rFonts w:ascii="Calibri" w:hAnsi="Calibri" w:cs="Calibri"/>
          <w:sz w:val="22"/>
        </w:rPr>
        <w:t>Dimantu</w:t>
      </w:r>
      <w:r w:rsidR="00EF024B" w:rsidRPr="006A1728">
        <w:rPr>
          <w:rFonts w:ascii="Calibri" w:hAnsi="Calibri" w:cs="Calibri"/>
          <w:sz w:val="22"/>
        </w:rPr>
        <w:t>, Paukštes)</w:t>
      </w:r>
      <w:r w:rsidRPr="006A1728">
        <w:rPr>
          <w:rFonts w:ascii="Calibri" w:hAnsi="Calibri" w:cs="Calibri"/>
          <w:sz w:val="22"/>
        </w:rPr>
        <w:t xml:space="preserve"> ezers un daļēji arī Berezovkas atteka, ir pieskaitāmi dabīgiem </w:t>
      </w:r>
      <w:r w:rsidR="008C56E5">
        <w:rPr>
          <w:rFonts w:ascii="Calibri" w:hAnsi="Calibri" w:cs="Calibri"/>
          <w:sz w:val="22"/>
        </w:rPr>
        <w:t xml:space="preserve">3150 </w:t>
      </w:r>
      <w:r w:rsidR="008C56E5" w:rsidRPr="008C56E5">
        <w:rPr>
          <w:rFonts w:ascii="Calibri" w:hAnsi="Calibri" w:cs="Calibri"/>
          <w:i/>
          <w:sz w:val="22"/>
        </w:rPr>
        <w:t>E</w:t>
      </w:r>
      <w:r w:rsidRPr="008C56E5">
        <w:rPr>
          <w:rFonts w:ascii="Calibri" w:hAnsi="Calibri" w:cs="Calibri"/>
          <w:i/>
          <w:sz w:val="22"/>
        </w:rPr>
        <w:t>itrofiem ezeriem ar iegrimušo</w:t>
      </w:r>
      <w:r w:rsidR="008C56E5" w:rsidRPr="008C56E5">
        <w:rPr>
          <w:rFonts w:ascii="Calibri" w:hAnsi="Calibri" w:cs="Calibri"/>
          <w:i/>
          <w:sz w:val="22"/>
        </w:rPr>
        <w:t xml:space="preserve"> ūdensaugu</w:t>
      </w:r>
      <w:r w:rsidRPr="008C56E5">
        <w:rPr>
          <w:rFonts w:ascii="Calibri" w:hAnsi="Calibri" w:cs="Calibri"/>
          <w:i/>
          <w:sz w:val="22"/>
        </w:rPr>
        <w:t xml:space="preserve"> un peldaugu</w:t>
      </w:r>
      <w:r w:rsidR="008C56E5" w:rsidRPr="008C56E5">
        <w:rPr>
          <w:rFonts w:ascii="Calibri" w:hAnsi="Calibri" w:cs="Calibri"/>
          <w:i/>
          <w:sz w:val="22"/>
        </w:rPr>
        <w:t xml:space="preserve"> augāju</w:t>
      </w:r>
      <w:r w:rsidR="008B6691">
        <w:rPr>
          <w:rFonts w:ascii="Calibri" w:hAnsi="Calibri" w:cs="Calibri"/>
          <w:sz w:val="22"/>
        </w:rPr>
        <w:t>.</w:t>
      </w:r>
      <w:r w:rsidRPr="006A1728">
        <w:rPr>
          <w:rFonts w:ascii="Calibri" w:hAnsi="Calibri" w:cs="Calibri"/>
          <w:sz w:val="22"/>
        </w:rPr>
        <w:t xml:space="preserve"> Skuķu </w:t>
      </w:r>
      <w:r w:rsidR="00C87E53" w:rsidRPr="006A1728">
        <w:rPr>
          <w:rFonts w:ascii="Calibri" w:hAnsi="Calibri" w:cs="Calibri"/>
          <w:sz w:val="22"/>
        </w:rPr>
        <w:t xml:space="preserve">(Grīvas) </w:t>
      </w:r>
      <w:r w:rsidRPr="006A1728">
        <w:rPr>
          <w:rFonts w:ascii="Calibri" w:hAnsi="Calibri" w:cs="Calibri"/>
          <w:sz w:val="22"/>
        </w:rPr>
        <w:t>un Dvietes ezeri ir atdzīstami par bioloģiski ļoti vērtīgiem</w:t>
      </w:r>
      <w:r w:rsidR="008F2BAE" w:rsidRPr="006A1728">
        <w:rPr>
          <w:rFonts w:ascii="Calibri" w:hAnsi="Calibri" w:cs="Calibri"/>
          <w:sz w:val="22"/>
        </w:rPr>
        <w:t xml:space="preserve"> ezeriem</w:t>
      </w:r>
      <w:r w:rsidRPr="006A1728">
        <w:rPr>
          <w:rFonts w:ascii="Calibri" w:hAnsi="Calibri" w:cs="Calibri"/>
          <w:sz w:val="22"/>
        </w:rPr>
        <w:t>, lai arī tie abi atrodas izteiktā aizaugšanas stadijā un pakāpeniski pārveidojas par mitrzemēm.</w:t>
      </w:r>
    </w:p>
    <w:p w14:paraId="78E9BFCC" w14:textId="46B916E9" w:rsidR="0043763B" w:rsidRPr="003A21E0" w:rsidRDefault="00EE6004" w:rsidP="003A21E0">
      <w:pPr>
        <w:spacing w:before="0" w:after="120"/>
        <w:jc w:val="both"/>
        <w:rPr>
          <w:rFonts w:ascii="Calibri" w:hAnsi="Calibri" w:cs="Calibri"/>
          <w:sz w:val="22"/>
        </w:rPr>
      </w:pPr>
      <w:r w:rsidRPr="006A1728">
        <w:rPr>
          <w:rFonts w:ascii="Calibri" w:hAnsi="Calibri" w:cs="Calibri"/>
          <w:sz w:val="22"/>
        </w:rPr>
        <w:t>Atjaunotais Dvietes upes posms (~2 km), Ilūkstes upes posms dabas parka teritorijā, Berez</w:t>
      </w:r>
      <w:r w:rsidR="00E93AC5" w:rsidRPr="006A1728">
        <w:rPr>
          <w:rFonts w:ascii="Calibri" w:hAnsi="Calibri" w:cs="Calibri"/>
          <w:sz w:val="22"/>
        </w:rPr>
        <w:t>ovka,</w:t>
      </w:r>
      <w:r w:rsidRPr="006A1728">
        <w:rPr>
          <w:rFonts w:ascii="Calibri" w:hAnsi="Calibri" w:cs="Calibri"/>
          <w:sz w:val="22"/>
        </w:rPr>
        <w:t xml:space="preserve"> kā arī atsevišķas Dvietes pietekas, kas nav meliorētas vai dabiskojušās pēc meliorācijas: Ilzupītes jeb Pūdānupes, Rupsīte līdz satekai ar strautu un tālāk Pastaunes, Akmeņupes posmi dabas parka teritorijā, kā arī neliels Pļepovkas posms pie dabas parka robežas </w:t>
      </w:r>
      <w:r w:rsidR="008C56E5">
        <w:rPr>
          <w:rFonts w:ascii="Calibri" w:hAnsi="Calibri" w:cs="Calibri"/>
          <w:sz w:val="22"/>
        </w:rPr>
        <w:t>–</w:t>
      </w:r>
      <w:r w:rsidRPr="006A1728">
        <w:rPr>
          <w:rFonts w:ascii="Calibri" w:hAnsi="Calibri" w:cs="Calibri"/>
          <w:sz w:val="22"/>
        </w:rPr>
        <w:t xml:space="preserve"> ir pieskaitāmas </w:t>
      </w:r>
      <w:r w:rsidR="003A21E0">
        <w:rPr>
          <w:rFonts w:ascii="Calibri" w:hAnsi="Calibri" w:cs="Calibri"/>
          <w:sz w:val="22"/>
        </w:rPr>
        <w:t xml:space="preserve">biotopam 3260 </w:t>
      </w:r>
      <w:r w:rsidR="003A21E0" w:rsidRPr="003A21E0">
        <w:rPr>
          <w:rFonts w:ascii="Calibri" w:hAnsi="Calibri" w:cs="Calibri"/>
          <w:i/>
          <w:sz w:val="22"/>
        </w:rPr>
        <w:t>Upju straujteces un dabiski upju posmi</w:t>
      </w:r>
      <w:r w:rsidRPr="006A1728">
        <w:rPr>
          <w:rFonts w:ascii="Calibri" w:hAnsi="Calibri" w:cs="Calibri"/>
          <w:sz w:val="22"/>
        </w:rPr>
        <w:t>, tajā skaitā šim biotopam pieskaita dabiskojušos upes posmus</w:t>
      </w:r>
      <w:r w:rsidR="00E93AC5" w:rsidRPr="006A1728">
        <w:rPr>
          <w:rFonts w:ascii="Calibri" w:hAnsi="Calibri" w:cs="Calibri"/>
          <w:sz w:val="22"/>
        </w:rPr>
        <w:t xml:space="preserve"> (</w:t>
      </w:r>
      <w:r w:rsidR="00394CA0">
        <w:rPr>
          <w:rFonts w:ascii="Calibri" w:hAnsi="Calibri" w:cs="Calibri"/>
          <w:sz w:val="22"/>
        </w:rPr>
        <w:t xml:space="preserve">skatīt </w:t>
      </w:r>
      <w:r w:rsidR="00E93AC5" w:rsidRPr="006A1728">
        <w:rPr>
          <w:rFonts w:ascii="Calibri" w:hAnsi="Calibri" w:cs="Calibri"/>
          <w:sz w:val="22"/>
        </w:rPr>
        <w:t>4.</w:t>
      </w:r>
      <w:r w:rsidR="00B61B47">
        <w:rPr>
          <w:rFonts w:ascii="Calibri" w:hAnsi="Calibri" w:cs="Calibri"/>
          <w:sz w:val="22"/>
        </w:rPr>
        <w:t>6</w:t>
      </w:r>
      <w:r w:rsidR="00E93AC5" w:rsidRPr="006A1728">
        <w:rPr>
          <w:rFonts w:ascii="Calibri" w:hAnsi="Calibri" w:cs="Calibri"/>
          <w:sz w:val="22"/>
        </w:rPr>
        <w:t>.</w:t>
      </w:r>
      <w:r w:rsidR="003A21E0">
        <w:rPr>
          <w:rFonts w:ascii="Calibri" w:hAnsi="Calibri" w:cs="Calibri"/>
          <w:sz w:val="22"/>
        </w:rPr>
        <w:t> </w:t>
      </w:r>
      <w:r w:rsidR="00E93AC5" w:rsidRPr="006A1728">
        <w:rPr>
          <w:rFonts w:ascii="Calibri" w:hAnsi="Calibri" w:cs="Calibri"/>
          <w:sz w:val="22"/>
        </w:rPr>
        <w:t>tabul</w:t>
      </w:r>
      <w:r w:rsidR="00394CA0">
        <w:rPr>
          <w:rFonts w:ascii="Calibri" w:hAnsi="Calibri" w:cs="Calibri"/>
          <w:sz w:val="22"/>
        </w:rPr>
        <w:t>u</w:t>
      </w:r>
      <w:r w:rsidR="00E93AC5" w:rsidRPr="006A1728">
        <w:rPr>
          <w:rFonts w:ascii="Calibri" w:hAnsi="Calibri" w:cs="Calibri"/>
          <w:sz w:val="22"/>
        </w:rPr>
        <w:t>)</w:t>
      </w:r>
      <w:r w:rsidR="003A21E0">
        <w:rPr>
          <w:rFonts w:ascii="Calibri" w:hAnsi="Calibri" w:cs="Calibri"/>
          <w:sz w:val="22"/>
        </w:rPr>
        <w:t>.</w:t>
      </w:r>
    </w:p>
    <w:p w14:paraId="754AE290" w14:textId="77777777" w:rsidR="0043763B" w:rsidRDefault="0043763B" w:rsidP="007A2FCC">
      <w:pPr>
        <w:pStyle w:val="ListParagraph"/>
        <w:spacing w:after="120" w:line="240" w:lineRule="auto"/>
        <w:ind w:left="357"/>
        <w:contextualSpacing w:val="0"/>
        <w:jc w:val="right"/>
        <w:rPr>
          <w:rFonts w:ascii="Calibri" w:hAnsi="Calibri" w:cs="Calibri"/>
          <w:i/>
          <w:sz w:val="20"/>
          <w:szCs w:val="20"/>
          <w:lang w:val="lv-LV"/>
        </w:rPr>
      </w:pPr>
    </w:p>
    <w:p w14:paraId="66375F90" w14:textId="2CA1BAEF" w:rsidR="007A2FCC" w:rsidRPr="006A1728" w:rsidRDefault="00E9247B" w:rsidP="007A2FCC">
      <w:pPr>
        <w:pStyle w:val="ListParagraph"/>
        <w:spacing w:after="120" w:line="240" w:lineRule="auto"/>
        <w:ind w:left="357"/>
        <w:contextualSpacing w:val="0"/>
        <w:jc w:val="right"/>
        <w:rPr>
          <w:rFonts w:ascii="Calibri" w:hAnsi="Calibri" w:cs="Calibri"/>
          <w:b/>
          <w:i/>
          <w:sz w:val="20"/>
          <w:szCs w:val="20"/>
          <w:lang w:val="lv-LV"/>
        </w:rPr>
      </w:pPr>
      <w:r w:rsidRPr="006A1728">
        <w:rPr>
          <w:rFonts w:ascii="Calibri" w:hAnsi="Calibri" w:cs="Calibri"/>
          <w:i/>
          <w:sz w:val="20"/>
          <w:szCs w:val="20"/>
          <w:lang w:val="lv-LV"/>
        </w:rPr>
        <w:t>4.</w:t>
      </w:r>
      <w:r w:rsidR="00B61B47">
        <w:rPr>
          <w:rFonts w:ascii="Calibri" w:hAnsi="Calibri" w:cs="Calibri"/>
          <w:i/>
          <w:sz w:val="20"/>
          <w:szCs w:val="20"/>
          <w:lang w:val="lv-LV"/>
        </w:rPr>
        <w:t>6</w:t>
      </w:r>
      <w:r w:rsidRPr="006A1728">
        <w:rPr>
          <w:rFonts w:ascii="Calibri" w:hAnsi="Calibri" w:cs="Calibri"/>
          <w:i/>
          <w:sz w:val="20"/>
          <w:szCs w:val="20"/>
          <w:lang w:val="lv-LV"/>
        </w:rPr>
        <w:t>.</w:t>
      </w:r>
      <w:r w:rsidR="003A21E0">
        <w:rPr>
          <w:rFonts w:ascii="Calibri" w:hAnsi="Calibri" w:cs="Calibri"/>
          <w:i/>
          <w:sz w:val="20"/>
          <w:szCs w:val="20"/>
          <w:lang w:val="lv-LV"/>
        </w:rPr>
        <w:t> </w:t>
      </w:r>
      <w:r w:rsidR="007A2FCC" w:rsidRPr="006A1728">
        <w:rPr>
          <w:rFonts w:ascii="Calibri" w:hAnsi="Calibri" w:cs="Calibri"/>
          <w:i/>
          <w:sz w:val="20"/>
          <w:szCs w:val="20"/>
          <w:lang w:val="lv-LV"/>
        </w:rPr>
        <w:t>tabula.</w:t>
      </w:r>
      <w:r w:rsidR="00BA68F0" w:rsidRPr="006A1728">
        <w:rPr>
          <w:rFonts w:ascii="Calibri" w:hAnsi="Calibri" w:cs="Calibri"/>
          <w:i/>
          <w:sz w:val="20"/>
          <w:szCs w:val="20"/>
          <w:lang w:val="lv-LV"/>
        </w:rPr>
        <w:t xml:space="preserve"> </w:t>
      </w:r>
      <w:r w:rsidR="00DD4107" w:rsidRPr="006A1728">
        <w:rPr>
          <w:rFonts w:ascii="Calibri" w:hAnsi="Calibri" w:cs="Calibri"/>
          <w:b/>
          <w:i/>
          <w:sz w:val="20"/>
          <w:szCs w:val="20"/>
          <w:lang w:val="lv-LV"/>
        </w:rPr>
        <w:t xml:space="preserve">ES un Latvijas nozīmes </w:t>
      </w:r>
      <w:r w:rsidR="00D81A25">
        <w:rPr>
          <w:rFonts w:ascii="Calibri" w:hAnsi="Calibri" w:cs="Calibri"/>
          <w:b/>
          <w:i/>
          <w:sz w:val="20"/>
          <w:szCs w:val="20"/>
          <w:lang w:val="lv-LV"/>
        </w:rPr>
        <w:t xml:space="preserve">īpaši </w:t>
      </w:r>
      <w:r w:rsidR="00DD4107" w:rsidRPr="006A1728">
        <w:rPr>
          <w:rFonts w:ascii="Calibri" w:hAnsi="Calibri" w:cs="Calibri"/>
          <w:b/>
          <w:i/>
          <w:sz w:val="20"/>
          <w:szCs w:val="20"/>
          <w:lang w:val="lv-LV"/>
        </w:rPr>
        <w:t xml:space="preserve">aizsargājamie </w:t>
      </w:r>
      <w:r w:rsidR="00BA68F0" w:rsidRPr="006A1728">
        <w:rPr>
          <w:rFonts w:ascii="Calibri" w:hAnsi="Calibri" w:cs="Calibri"/>
          <w:b/>
          <w:i/>
          <w:sz w:val="20"/>
          <w:szCs w:val="20"/>
          <w:lang w:val="lv-LV"/>
        </w:rPr>
        <w:t>saldūdeņu</w:t>
      </w:r>
      <w:r w:rsidR="00DD4107" w:rsidRPr="006A1728">
        <w:rPr>
          <w:rFonts w:ascii="Calibri" w:hAnsi="Calibri" w:cs="Calibri"/>
          <w:b/>
          <w:i/>
          <w:sz w:val="20"/>
          <w:szCs w:val="20"/>
          <w:lang w:val="lv-LV"/>
        </w:rPr>
        <w:t xml:space="preserve"> biotopi dabas parka teritorijā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
        <w:gridCol w:w="1382"/>
        <w:gridCol w:w="1417"/>
        <w:gridCol w:w="1418"/>
        <w:gridCol w:w="2127"/>
        <w:gridCol w:w="1417"/>
        <w:gridCol w:w="1417"/>
      </w:tblGrid>
      <w:tr w:rsidR="002707AA" w:rsidRPr="00E46096" w14:paraId="32818EC4" w14:textId="4E85469B" w:rsidTr="002707AA">
        <w:trPr>
          <w:trHeight w:val="1532"/>
        </w:trPr>
        <w:tc>
          <w:tcPr>
            <w:tcW w:w="598" w:type="dxa"/>
            <w:vAlign w:val="center"/>
          </w:tcPr>
          <w:p w14:paraId="755A0AC6" w14:textId="77777777" w:rsidR="002707AA" w:rsidRPr="00E46096" w:rsidRDefault="002707AA" w:rsidP="00E9247B">
            <w:pPr>
              <w:spacing w:before="0" w:after="0"/>
              <w:jc w:val="center"/>
              <w:rPr>
                <w:rFonts w:ascii="Calibri" w:hAnsi="Calibri" w:cs="Calibri"/>
                <w:b/>
                <w:sz w:val="20"/>
                <w:szCs w:val="20"/>
              </w:rPr>
            </w:pPr>
            <w:r w:rsidRPr="00E46096">
              <w:rPr>
                <w:rFonts w:ascii="Calibri" w:hAnsi="Calibri" w:cs="Calibri"/>
                <w:b/>
                <w:sz w:val="20"/>
                <w:szCs w:val="20"/>
              </w:rPr>
              <w:lastRenderedPageBreak/>
              <w:t>Nr.</w:t>
            </w:r>
          </w:p>
          <w:p w14:paraId="1A5C4A9D" w14:textId="77777777" w:rsidR="002707AA" w:rsidRPr="00E46096" w:rsidRDefault="002707AA" w:rsidP="00E9247B">
            <w:pPr>
              <w:spacing w:before="0" w:after="0"/>
              <w:jc w:val="center"/>
              <w:rPr>
                <w:rFonts w:ascii="Calibri" w:hAnsi="Calibri" w:cs="Calibri"/>
                <w:b/>
                <w:sz w:val="20"/>
                <w:szCs w:val="20"/>
              </w:rPr>
            </w:pPr>
            <w:r w:rsidRPr="00E46096">
              <w:rPr>
                <w:rFonts w:ascii="Calibri" w:hAnsi="Calibri" w:cs="Calibri"/>
                <w:b/>
                <w:sz w:val="20"/>
                <w:szCs w:val="20"/>
              </w:rPr>
              <w:t>p.k.</w:t>
            </w:r>
          </w:p>
        </w:tc>
        <w:tc>
          <w:tcPr>
            <w:tcW w:w="1382" w:type="dxa"/>
            <w:vAlign w:val="center"/>
          </w:tcPr>
          <w:p w14:paraId="61A7261A" w14:textId="77777777" w:rsidR="002707AA" w:rsidRPr="00E46096" w:rsidRDefault="002707AA" w:rsidP="00E9247B">
            <w:pPr>
              <w:spacing w:before="0" w:after="0"/>
              <w:jc w:val="center"/>
              <w:rPr>
                <w:rFonts w:ascii="Calibri" w:hAnsi="Calibri" w:cs="Calibri"/>
                <w:b/>
                <w:sz w:val="20"/>
                <w:szCs w:val="20"/>
              </w:rPr>
            </w:pPr>
            <w:r w:rsidRPr="00E46096">
              <w:rPr>
                <w:rFonts w:ascii="Calibri" w:hAnsi="Calibri" w:cs="Calibri"/>
                <w:b/>
                <w:sz w:val="20"/>
                <w:szCs w:val="20"/>
              </w:rPr>
              <w:t>ES nozīmes aizsargājamā biotopa nosaukums</w:t>
            </w:r>
          </w:p>
          <w:p w14:paraId="646D8EB5" w14:textId="77777777" w:rsidR="002707AA" w:rsidRPr="00E46096" w:rsidRDefault="002707AA" w:rsidP="00E9247B">
            <w:pPr>
              <w:spacing w:before="0" w:after="0"/>
              <w:jc w:val="center"/>
              <w:rPr>
                <w:rFonts w:ascii="Calibri" w:hAnsi="Calibri" w:cs="Calibri"/>
                <w:b/>
                <w:sz w:val="20"/>
                <w:szCs w:val="20"/>
              </w:rPr>
            </w:pPr>
          </w:p>
        </w:tc>
        <w:tc>
          <w:tcPr>
            <w:tcW w:w="1417" w:type="dxa"/>
            <w:vAlign w:val="center"/>
          </w:tcPr>
          <w:p w14:paraId="5A0898BC" w14:textId="77777777" w:rsidR="002707AA" w:rsidRPr="00E46096" w:rsidRDefault="002707AA" w:rsidP="00E9247B">
            <w:pPr>
              <w:spacing w:before="0" w:after="0"/>
              <w:jc w:val="center"/>
              <w:rPr>
                <w:rFonts w:ascii="Calibri" w:hAnsi="Calibri" w:cs="Calibri"/>
                <w:b/>
                <w:sz w:val="20"/>
                <w:szCs w:val="20"/>
              </w:rPr>
            </w:pPr>
            <w:r w:rsidRPr="00E46096">
              <w:rPr>
                <w:rFonts w:ascii="Calibri" w:hAnsi="Calibri" w:cs="Calibri"/>
                <w:b/>
                <w:sz w:val="20"/>
                <w:szCs w:val="20"/>
              </w:rPr>
              <w:t>ES nozīmes aizsargājamā biotopa kods</w:t>
            </w:r>
          </w:p>
          <w:p w14:paraId="16D83C1E" w14:textId="65C0A012" w:rsidR="002707AA" w:rsidRPr="00E46096" w:rsidRDefault="002707AA" w:rsidP="00E9247B">
            <w:pPr>
              <w:spacing w:before="0" w:after="0"/>
              <w:jc w:val="center"/>
              <w:rPr>
                <w:rFonts w:ascii="Calibri" w:hAnsi="Calibri" w:cs="Calibri"/>
                <w:b/>
                <w:sz w:val="20"/>
                <w:szCs w:val="20"/>
              </w:rPr>
            </w:pPr>
            <w:r w:rsidRPr="00E46096">
              <w:rPr>
                <w:rFonts w:ascii="Calibri" w:hAnsi="Calibri" w:cs="Calibri"/>
                <w:b/>
                <w:sz w:val="20"/>
                <w:szCs w:val="20"/>
              </w:rPr>
              <w:t>(ar *atzīmē prioritāros biotopus)</w:t>
            </w:r>
          </w:p>
        </w:tc>
        <w:tc>
          <w:tcPr>
            <w:tcW w:w="1418" w:type="dxa"/>
            <w:vAlign w:val="center"/>
          </w:tcPr>
          <w:p w14:paraId="552D024E" w14:textId="77777777" w:rsidR="002707AA" w:rsidRPr="00E46096" w:rsidRDefault="002707AA" w:rsidP="00E9247B">
            <w:pPr>
              <w:spacing w:before="0" w:after="0"/>
              <w:jc w:val="center"/>
              <w:rPr>
                <w:rFonts w:ascii="Calibri" w:hAnsi="Calibri" w:cs="Calibri"/>
                <w:b/>
                <w:sz w:val="20"/>
                <w:szCs w:val="20"/>
              </w:rPr>
            </w:pPr>
            <w:r w:rsidRPr="00E46096">
              <w:rPr>
                <w:rFonts w:ascii="Calibri" w:hAnsi="Calibri" w:cs="Calibri"/>
                <w:b/>
                <w:sz w:val="20"/>
                <w:szCs w:val="20"/>
              </w:rPr>
              <w:t>Latvijas nozīmes īpaši aizsargājamā biotopa nosaukums</w:t>
            </w:r>
          </w:p>
        </w:tc>
        <w:tc>
          <w:tcPr>
            <w:tcW w:w="2127" w:type="dxa"/>
            <w:vAlign w:val="center"/>
          </w:tcPr>
          <w:p w14:paraId="3ABE54D0" w14:textId="77777777" w:rsidR="002707AA" w:rsidRPr="00E46096" w:rsidRDefault="002707AA" w:rsidP="00E9247B">
            <w:pPr>
              <w:spacing w:before="0" w:after="0"/>
              <w:jc w:val="center"/>
              <w:rPr>
                <w:rFonts w:ascii="Calibri" w:hAnsi="Calibri" w:cs="Calibri"/>
                <w:b/>
                <w:sz w:val="20"/>
                <w:szCs w:val="20"/>
              </w:rPr>
            </w:pPr>
            <w:r w:rsidRPr="00E46096">
              <w:rPr>
                <w:rFonts w:ascii="Calibri" w:hAnsi="Calibri" w:cs="Calibri"/>
                <w:b/>
                <w:sz w:val="20"/>
                <w:szCs w:val="20"/>
              </w:rPr>
              <w:t>Biotopa platība (ha) teritorijā</w:t>
            </w:r>
          </w:p>
        </w:tc>
        <w:tc>
          <w:tcPr>
            <w:tcW w:w="1417" w:type="dxa"/>
            <w:vAlign w:val="center"/>
          </w:tcPr>
          <w:p w14:paraId="4C57BA67" w14:textId="77777777" w:rsidR="002707AA" w:rsidRDefault="002707AA" w:rsidP="002707AA">
            <w:pPr>
              <w:spacing w:before="0" w:after="0"/>
              <w:jc w:val="center"/>
              <w:rPr>
                <w:rFonts w:ascii="Calibri" w:hAnsi="Calibri" w:cs="Calibri"/>
                <w:b/>
                <w:bCs/>
                <w:sz w:val="20"/>
                <w:szCs w:val="20"/>
              </w:rPr>
            </w:pPr>
            <w:r w:rsidRPr="00E46096">
              <w:rPr>
                <w:rFonts w:ascii="Calibri" w:hAnsi="Calibri" w:cs="Calibri"/>
                <w:b/>
                <w:bCs/>
                <w:sz w:val="20"/>
                <w:szCs w:val="20"/>
              </w:rPr>
              <w:t>ES nozīmes aizsargājamā biotopa labvēlīga aizsardzības stāvokļa novērtējums Latvijā kopumā</w:t>
            </w:r>
          </w:p>
          <w:p w14:paraId="41B96110" w14:textId="7A7518DC" w:rsidR="004F6227" w:rsidRPr="003A21E0" w:rsidRDefault="004F6227" w:rsidP="002707AA">
            <w:pPr>
              <w:spacing w:before="0" w:after="0"/>
              <w:jc w:val="center"/>
              <w:rPr>
                <w:rFonts w:ascii="Calibri" w:hAnsi="Calibri" w:cs="Calibri"/>
                <w:b/>
                <w:bCs/>
                <w:sz w:val="20"/>
                <w:szCs w:val="20"/>
              </w:rPr>
            </w:pPr>
            <w:r w:rsidRPr="003A21E0">
              <w:rPr>
                <w:rFonts w:ascii="Calibri" w:hAnsi="Calibri" w:cs="Calibri"/>
                <w:b/>
                <w:bCs/>
                <w:sz w:val="20"/>
                <w:szCs w:val="20"/>
              </w:rPr>
              <w:t>(atbilstoši ETC datiem)</w:t>
            </w:r>
          </w:p>
        </w:tc>
        <w:tc>
          <w:tcPr>
            <w:tcW w:w="1417" w:type="dxa"/>
          </w:tcPr>
          <w:p w14:paraId="69F297A6" w14:textId="263C619A" w:rsidR="002707AA" w:rsidRPr="002707AA" w:rsidRDefault="002707AA" w:rsidP="002707AA">
            <w:pPr>
              <w:jc w:val="center"/>
              <w:rPr>
                <w:rFonts w:ascii="Calibri" w:hAnsi="Calibri" w:cs="Calibri"/>
                <w:b/>
                <w:bCs/>
                <w:sz w:val="20"/>
                <w:szCs w:val="20"/>
              </w:rPr>
            </w:pPr>
            <w:r w:rsidRPr="002707AA">
              <w:rPr>
                <w:rFonts w:ascii="Calibri" w:hAnsi="Calibri" w:cs="Calibri"/>
                <w:b/>
                <w:bCs/>
                <w:sz w:val="20"/>
                <w:szCs w:val="20"/>
              </w:rPr>
              <w:t xml:space="preserve">ES nozīmes aizsargājamā biotopa platības attiecība (%) pret biotopa platību </w:t>
            </w:r>
            <w:r w:rsidRPr="0049408B">
              <w:rPr>
                <w:rFonts w:ascii="Calibri" w:hAnsi="Calibri" w:cs="Calibri"/>
                <w:b/>
                <w:bCs/>
                <w:i/>
                <w:iCs/>
                <w:sz w:val="20"/>
                <w:szCs w:val="20"/>
              </w:rPr>
              <w:t>Natura 2000</w:t>
            </w:r>
            <w:r w:rsidRPr="002707AA">
              <w:rPr>
                <w:rFonts w:ascii="Calibri" w:hAnsi="Calibri" w:cs="Calibri"/>
                <w:b/>
                <w:bCs/>
                <w:sz w:val="20"/>
                <w:szCs w:val="20"/>
              </w:rPr>
              <w:t xml:space="preserve"> teritorijās Latvijā</w:t>
            </w:r>
          </w:p>
        </w:tc>
      </w:tr>
      <w:tr w:rsidR="002707AA" w:rsidRPr="00E46096" w14:paraId="364F766C" w14:textId="1AB0B85D" w:rsidTr="00ED4756">
        <w:trPr>
          <w:trHeight w:val="752"/>
        </w:trPr>
        <w:tc>
          <w:tcPr>
            <w:tcW w:w="598" w:type="dxa"/>
            <w:vAlign w:val="center"/>
          </w:tcPr>
          <w:p w14:paraId="2F4EC561" w14:textId="77777777"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1.</w:t>
            </w:r>
          </w:p>
        </w:tc>
        <w:tc>
          <w:tcPr>
            <w:tcW w:w="1382" w:type="dxa"/>
            <w:vAlign w:val="center"/>
          </w:tcPr>
          <w:p w14:paraId="7BF6DB59" w14:textId="77777777"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Eitrofi ezeri ar iegrimušo ūdensaugu un peldaugu augāju</w:t>
            </w:r>
          </w:p>
        </w:tc>
        <w:tc>
          <w:tcPr>
            <w:tcW w:w="1417" w:type="dxa"/>
            <w:vAlign w:val="center"/>
          </w:tcPr>
          <w:p w14:paraId="4849DF9D" w14:textId="77777777"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3150</w:t>
            </w:r>
          </w:p>
        </w:tc>
        <w:tc>
          <w:tcPr>
            <w:tcW w:w="1418" w:type="dxa"/>
            <w:vAlign w:val="center"/>
          </w:tcPr>
          <w:p w14:paraId="0CCC3D15" w14:textId="60817AEC"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4.15.Eitrofi ezeri ar iegrimušo ūdensaugu un peldaugu augāju</w:t>
            </w:r>
          </w:p>
        </w:tc>
        <w:tc>
          <w:tcPr>
            <w:tcW w:w="2127" w:type="dxa"/>
            <w:vAlign w:val="center"/>
          </w:tcPr>
          <w:p w14:paraId="4A3A62C3" w14:textId="6CC50C34" w:rsidR="002707AA" w:rsidRDefault="00A21C83" w:rsidP="002707AA">
            <w:pPr>
              <w:spacing w:before="0" w:after="120"/>
              <w:jc w:val="center"/>
              <w:rPr>
                <w:rFonts w:ascii="Calibri" w:hAnsi="Calibri" w:cs="Calibri"/>
                <w:sz w:val="20"/>
                <w:szCs w:val="20"/>
              </w:rPr>
            </w:pPr>
            <w:r>
              <w:rPr>
                <w:rFonts w:ascii="Calibri" w:hAnsi="Calibri" w:cs="Calibri"/>
                <w:sz w:val="20"/>
                <w:szCs w:val="20"/>
              </w:rPr>
              <w:t>27,66</w:t>
            </w:r>
          </w:p>
          <w:p w14:paraId="124FFF43" w14:textId="6B8791EA"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Skuķu (Grīvas), Dvietes, Duboks I, Duboks II, Mun</w:t>
            </w:r>
            <w:r w:rsidR="003A21E0">
              <w:rPr>
                <w:rFonts w:ascii="Calibri" w:hAnsi="Calibri" w:cs="Calibri"/>
                <w:sz w:val="20"/>
                <w:szCs w:val="20"/>
              </w:rPr>
              <w:t xml:space="preserve">das (Dimantu, Paukštes) ezeri, </w:t>
            </w:r>
            <w:r w:rsidRPr="00E46096">
              <w:rPr>
                <w:rFonts w:ascii="Calibri" w:hAnsi="Calibri" w:cs="Calibri"/>
                <w:sz w:val="20"/>
                <w:szCs w:val="20"/>
              </w:rPr>
              <w:t>Dvietes dīķis</w:t>
            </w:r>
          </w:p>
        </w:tc>
        <w:tc>
          <w:tcPr>
            <w:tcW w:w="1417" w:type="dxa"/>
            <w:shd w:val="clear" w:color="auto" w:fill="FFC000"/>
            <w:vAlign w:val="center"/>
          </w:tcPr>
          <w:p w14:paraId="0A78B5BB" w14:textId="4C622AE6" w:rsidR="002707AA" w:rsidRPr="00E46096" w:rsidRDefault="002707AA" w:rsidP="00856BA3">
            <w:pPr>
              <w:spacing w:before="0" w:after="0"/>
              <w:jc w:val="center"/>
              <w:rPr>
                <w:rFonts w:ascii="Calibri" w:hAnsi="Calibri" w:cs="Calibri"/>
                <w:sz w:val="20"/>
                <w:szCs w:val="20"/>
              </w:rPr>
            </w:pPr>
            <w:r w:rsidRPr="00E46096">
              <w:rPr>
                <w:rFonts w:ascii="Calibri" w:hAnsi="Calibri" w:cs="Calibri"/>
                <w:sz w:val="20"/>
                <w:szCs w:val="20"/>
              </w:rPr>
              <w:t>U</w:t>
            </w:r>
            <w:r>
              <w:rPr>
                <w:rFonts w:ascii="Calibri" w:hAnsi="Calibri" w:cs="Calibri"/>
                <w:sz w:val="20"/>
                <w:szCs w:val="20"/>
              </w:rPr>
              <w:t>1</w:t>
            </w:r>
          </w:p>
        </w:tc>
        <w:tc>
          <w:tcPr>
            <w:tcW w:w="1417" w:type="dxa"/>
            <w:shd w:val="clear" w:color="auto" w:fill="auto"/>
            <w:vAlign w:val="center"/>
          </w:tcPr>
          <w:p w14:paraId="089D8155" w14:textId="247FEFB3" w:rsidR="002707AA" w:rsidRPr="00ED4756" w:rsidRDefault="002707AA" w:rsidP="00ED4756">
            <w:pPr>
              <w:spacing w:before="0" w:after="0"/>
              <w:jc w:val="center"/>
              <w:rPr>
                <w:rFonts w:ascii="Calibri" w:hAnsi="Calibri" w:cs="Calibri"/>
                <w:sz w:val="20"/>
                <w:szCs w:val="20"/>
              </w:rPr>
            </w:pPr>
            <w:r w:rsidRPr="00ED4756">
              <w:rPr>
                <w:rFonts w:ascii="Calibri" w:hAnsi="Calibri" w:cs="Calibri"/>
                <w:sz w:val="20"/>
                <w:szCs w:val="20"/>
              </w:rPr>
              <w:t>Valstī 41 km</w:t>
            </w:r>
            <w:r w:rsidRPr="00ED4756">
              <w:rPr>
                <w:rFonts w:ascii="Calibri" w:hAnsi="Calibri" w:cs="Calibri"/>
                <w:sz w:val="20"/>
                <w:szCs w:val="20"/>
                <w:vertAlign w:val="superscript"/>
              </w:rPr>
              <w:t>2</w:t>
            </w:r>
          </w:p>
        </w:tc>
      </w:tr>
      <w:tr w:rsidR="002707AA" w:rsidRPr="00E46096" w14:paraId="1ED64FC4" w14:textId="1D77608A" w:rsidTr="00ED4756">
        <w:trPr>
          <w:trHeight w:val="930"/>
        </w:trPr>
        <w:tc>
          <w:tcPr>
            <w:tcW w:w="598" w:type="dxa"/>
            <w:vAlign w:val="center"/>
          </w:tcPr>
          <w:p w14:paraId="217EEBB9" w14:textId="77777777"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2.</w:t>
            </w:r>
          </w:p>
        </w:tc>
        <w:tc>
          <w:tcPr>
            <w:tcW w:w="1382" w:type="dxa"/>
            <w:vAlign w:val="center"/>
          </w:tcPr>
          <w:p w14:paraId="1D25E490" w14:textId="77777777"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Upju straujteces un dabiski upju posmi</w:t>
            </w:r>
          </w:p>
        </w:tc>
        <w:tc>
          <w:tcPr>
            <w:tcW w:w="1417" w:type="dxa"/>
            <w:vAlign w:val="center"/>
          </w:tcPr>
          <w:p w14:paraId="51BE1F4F" w14:textId="77777777"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3260</w:t>
            </w:r>
          </w:p>
        </w:tc>
        <w:tc>
          <w:tcPr>
            <w:tcW w:w="1418" w:type="dxa"/>
            <w:vAlign w:val="center"/>
          </w:tcPr>
          <w:p w14:paraId="4B3FF156" w14:textId="02FDDFDB"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5.12.Upju straujteces un dabiski upju posmi</w:t>
            </w:r>
          </w:p>
        </w:tc>
        <w:tc>
          <w:tcPr>
            <w:tcW w:w="2127" w:type="dxa"/>
            <w:vAlign w:val="center"/>
          </w:tcPr>
          <w:p w14:paraId="60D187E9" w14:textId="5E721868" w:rsidR="002707AA" w:rsidRDefault="002707AA" w:rsidP="002707AA">
            <w:pPr>
              <w:spacing w:before="0" w:after="120"/>
              <w:jc w:val="center"/>
              <w:rPr>
                <w:rFonts w:ascii="Calibri" w:hAnsi="Calibri" w:cs="Calibri"/>
                <w:sz w:val="20"/>
                <w:szCs w:val="20"/>
              </w:rPr>
            </w:pPr>
            <w:r>
              <w:rPr>
                <w:rFonts w:ascii="Calibri" w:hAnsi="Calibri" w:cs="Calibri"/>
                <w:sz w:val="20"/>
                <w:szCs w:val="20"/>
              </w:rPr>
              <w:t>7,1</w:t>
            </w:r>
          </w:p>
          <w:p w14:paraId="6F1A5013" w14:textId="4F85F33F"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Atjaunotais Dvietes upes posms (~2 km), Ilūkstes upes posms dabas parkā, Berezovka, kā arī Dvietes pietekas: Ilzupītes jeb Pūdānupes, Rupsītes un strauta, kas satekot veido Pastauni, Akmeņupes posmi dabas parkā, kā arī neliels Pļepovkas posms pie dabas parka robežas</w:t>
            </w:r>
          </w:p>
        </w:tc>
        <w:tc>
          <w:tcPr>
            <w:tcW w:w="1417" w:type="dxa"/>
            <w:shd w:val="clear" w:color="auto" w:fill="FFC000"/>
            <w:vAlign w:val="center"/>
          </w:tcPr>
          <w:p w14:paraId="64EA69A5" w14:textId="3512BFD5" w:rsidR="002707AA" w:rsidRPr="00E46096" w:rsidRDefault="002707AA" w:rsidP="00856BA3">
            <w:pPr>
              <w:spacing w:before="0" w:after="0"/>
              <w:jc w:val="center"/>
              <w:rPr>
                <w:rFonts w:ascii="Calibri" w:hAnsi="Calibri" w:cs="Calibri"/>
                <w:sz w:val="20"/>
                <w:szCs w:val="20"/>
              </w:rPr>
            </w:pPr>
            <w:r w:rsidRPr="00E46096">
              <w:rPr>
                <w:rFonts w:ascii="Calibri" w:hAnsi="Calibri" w:cs="Calibri"/>
                <w:sz w:val="20"/>
                <w:szCs w:val="20"/>
              </w:rPr>
              <w:t>U1</w:t>
            </w:r>
          </w:p>
        </w:tc>
        <w:tc>
          <w:tcPr>
            <w:tcW w:w="1417" w:type="dxa"/>
            <w:shd w:val="clear" w:color="auto" w:fill="auto"/>
            <w:vAlign w:val="center"/>
          </w:tcPr>
          <w:p w14:paraId="07BF4CA0" w14:textId="1D2FB174" w:rsidR="002707AA" w:rsidRPr="00ED4756" w:rsidRDefault="002707AA" w:rsidP="00ED4756">
            <w:pPr>
              <w:spacing w:before="0" w:after="0"/>
              <w:jc w:val="center"/>
              <w:rPr>
                <w:rFonts w:ascii="Calibri" w:hAnsi="Calibri" w:cs="Calibri"/>
                <w:sz w:val="20"/>
                <w:szCs w:val="20"/>
              </w:rPr>
            </w:pPr>
            <w:r w:rsidRPr="00ED4756">
              <w:rPr>
                <w:rFonts w:ascii="Calibri" w:hAnsi="Calibri" w:cs="Calibri"/>
                <w:sz w:val="20"/>
                <w:szCs w:val="20"/>
              </w:rPr>
              <w:t>Valstī 50,2 km</w:t>
            </w:r>
            <w:r w:rsidRPr="00ED4756">
              <w:rPr>
                <w:rFonts w:ascii="Calibri" w:hAnsi="Calibri" w:cs="Calibri"/>
                <w:sz w:val="20"/>
                <w:szCs w:val="20"/>
                <w:vertAlign w:val="superscript"/>
              </w:rPr>
              <w:t>2</w:t>
            </w:r>
          </w:p>
        </w:tc>
      </w:tr>
      <w:tr w:rsidR="002707AA" w:rsidRPr="00E46096" w14:paraId="0C6C95EF" w14:textId="50EB5C55" w:rsidTr="00ED4756">
        <w:trPr>
          <w:trHeight w:val="916"/>
        </w:trPr>
        <w:tc>
          <w:tcPr>
            <w:tcW w:w="598" w:type="dxa"/>
            <w:vAlign w:val="center"/>
          </w:tcPr>
          <w:p w14:paraId="1EBEE5FA" w14:textId="77777777" w:rsidR="002707AA" w:rsidRPr="00E46096" w:rsidRDefault="002707AA" w:rsidP="001B0DCD">
            <w:pPr>
              <w:spacing w:before="0" w:after="0"/>
              <w:jc w:val="center"/>
              <w:rPr>
                <w:rFonts w:ascii="Calibri" w:hAnsi="Calibri" w:cs="Calibri"/>
                <w:sz w:val="20"/>
                <w:szCs w:val="20"/>
              </w:rPr>
            </w:pPr>
            <w:r w:rsidRPr="00E46096">
              <w:rPr>
                <w:rFonts w:ascii="Calibri" w:hAnsi="Calibri" w:cs="Calibri"/>
                <w:sz w:val="20"/>
                <w:szCs w:val="20"/>
              </w:rPr>
              <w:t>3.</w:t>
            </w:r>
          </w:p>
        </w:tc>
        <w:tc>
          <w:tcPr>
            <w:tcW w:w="1382" w:type="dxa"/>
            <w:vAlign w:val="center"/>
          </w:tcPr>
          <w:p w14:paraId="1C895E25" w14:textId="77777777" w:rsidR="002707AA" w:rsidRPr="00ED4756" w:rsidRDefault="002707AA" w:rsidP="00ED4756">
            <w:pPr>
              <w:spacing w:before="0" w:after="0"/>
              <w:jc w:val="center"/>
              <w:rPr>
                <w:rFonts w:ascii="Calibri" w:hAnsi="Calibri" w:cs="Calibri"/>
                <w:sz w:val="20"/>
                <w:szCs w:val="20"/>
              </w:rPr>
            </w:pPr>
            <w:r w:rsidRPr="00ED4756">
              <w:rPr>
                <w:rFonts w:ascii="Calibri" w:hAnsi="Calibri" w:cs="Calibri"/>
                <w:sz w:val="20"/>
                <w:szCs w:val="20"/>
              </w:rPr>
              <w:t>Pārejas purvi un slīkšņas</w:t>
            </w:r>
          </w:p>
        </w:tc>
        <w:tc>
          <w:tcPr>
            <w:tcW w:w="1417" w:type="dxa"/>
            <w:vAlign w:val="center"/>
          </w:tcPr>
          <w:p w14:paraId="5CED7F5E" w14:textId="77777777" w:rsidR="002707AA" w:rsidRPr="00ED4756" w:rsidRDefault="002707AA" w:rsidP="00ED4756">
            <w:pPr>
              <w:spacing w:before="0" w:after="0"/>
              <w:jc w:val="center"/>
              <w:rPr>
                <w:rFonts w:ascii="Calibri" w:hAnsi="Calibri" w:cs="Calibri"/>
                <w:sz w:val="20"/>
                <w:szCs w:val="20"/>
              </w:rPr>
            </w:pPr>
            <w:r w:rsidRPr="00ED4756">
              <w:rPr>
                <w:rFonts w:ascii="Calibri" w:hAnsi="Calibri" w:cs="Calibri"/>
                <w:sz w:val="20"/>
                <w:szCs w:val="20"/>
              </w:rPr>
              <w:t>7140</w:t>
            </w:r>
          </w:p>
        </w:tc>
        <w:tc>
          <w:tcPr>
            <w:tcW w:w="1418" w:type="dxa"/>
            <w:vAlign w:val="center"/>
          </w:tcPr>
          <w:p w14:paraId="01274BCB" w14:textId="3CAE3A43" w:rsidR="002707AA" w:rsidRPr="00ED4756" w:rsidRDefault="002707AA" w:rsidP="00ED4756">
            <w:pPr>
              <w:spacing w:before="0" w:after="0"/>
              <w:jc w:val="center"/>
              <w:rPr>
                <w:rFonts w:ascii="Calibri" w:hAnsi="Calibri" w:cs="Calibri"/>
                <w:sz w:val="20"/>
                <w:szCs w:val="20"/>
              </w:rPr>
            </w:pPr>
            <w:r w:rsidRPr="00ED4756">
              <w:rPr>
                <w:rFonts w:ascii="Calibri" w:hAnsi="Calibri" w:cs="Calibri"/>
                <w:sz w:val="20"/>
                <w:szCs w:val="20"/>
              </w:rPr>
              <w:t>2.5.Pārejas purvi un slīkšņas</w:t>
            </w:r>
          </w:p>
        </w:tc>
        <w:tc>
          <w:tcPr>
            <w:tcW w:w="2127" w:type="dxa"/>
            <w:vAlign w:val="center"/>
          </w:tcPr>
          <w:p w14:paraId="5B9363C4" w14:textId="3A2C32BF" w:rsidR="002707AA" w:rsidRPr="00ED4756" w:rsidRDefault="002707AA" w:rsidP="00ED4756">
            <w:pPr>
              <w:spacing w:before="0" w:after="0"/>
              <w:jc w:val="center"/>
              <w:rPr>
                <w:rFonts w:ascii="Calibri" w:hAnsi="Calibri" w:cs="Calibri"/>
                <w:sz w:val="20"/>
                <w:szCs w:val="20"/>
              </w:rPr>
            </w:pPr>
            <w:r w:rsidRPr="00ED4756">
              <w:rPr>
                <w:rFonts w:ascii="Calibri" w:hAnsi="Calibri" w:cs="Calibri"/>
                <w:sz w:val="20"/>
                <w:szCs w:val="20"/>
              </w:rPr>
              <w:t>Veidojas gar Skuķu (Grīvas) un Dvietes ezeriem, mainīga platība</w:t>
            </w:r>
          </w:p>
        </w:tc>
        <w:tc>
          <w:tcPr>
            <w:tcW w:w="1417" w:type="dxa"/>
            <w:shd w:val="clear" w:color="auto" w:fill="FFC000"/>
            <w:vAlign w:val="center"/>
          </w:tcPr>
          <w:p w14:paraId="2F14D83E" w14:textId="1F3E4CF7" w:rsidR="002707AA" w:rsidRPr="00E46096" w:rsidRDefault="002707AA" w:rsidP="00856BA3">
            <w:pPr>
              <w:spacing w:before="0" w:after="0"/>
              <w:jc w:val="center"/>
              <w:rPr>
                <w:rFonts w:ascii="Calibri" w:hAnsi="Calibri" w:cs="Calibri"/>
                <w:sz w:val="20"/>
                <w:szCs w:val="20"/>
              </w:rPr>
            </w:pPr>
            <w:r w:rsidRPr="00E46096">
              <w:rPr>
                <w:rFonts w:ascii="Calibri" w:hAnsi="Calibri" w:cs="Calibri"/>
                <w:sz w:val="20"/>
                <w:szCs w:val="20"/>
              </w:rPr>
              <w:t>U1</w:t>
            </w:r>
          </w:p>
        </w:tc>
        <w:tc>
          <w:tcPr>
            <w:tcW w:w="1417" w:type="dxa"/>
            <w:shd w:val="clear" w:color="auto" w:fill="auto"/>
            <w:vAlign w:val="center"/>
          </w:tcPr>
          <w:p w14:paraId="70420A48" w14:textId="50C2AD09" w:rsidR="002707AA" w:rsidRPr="00ED4756" w:rsidRDefault="003A21E0" w:rsidP="00ED4756">
            <w:pPr>
              <w:spacing w:before="0" w:after="0"/>
              <w:jc w:val="center"/>
              <w:rPr>
                <w:rFonts w:ascii="Calibri" w:hAnsi="Calibri" w:cs="Calibri"/>
                <w:sz w:val="20"/>
                <w:szCs w:val="20"/>
              </w:rPr>
            </w:pPr>
            <w:r>
              <w:rPr>
                <w:rFonts w:ascii="Calibri" w:hAnsi="Calibri" w:cs="Calibri"/>
                <w:sz w:val="20"/>
                <w:szCs w:val="20"/>
              </w:rPr>
              <w:t>Valstī 34,1 </w:t>
            </w:r>
            <w:r w:rsidR="00ED4756" w:rsidRPr="00ED4756">
              <w:rPr>
                <w:rFonts w:ascii="Calibri" w:hAnsi="Calibri" w:cs="Calibri"/>
                <w:sz w:val="20"/>
                <w:szCs w:val="20"/>
              </w:rPr>
              <w:t>km</w:t>
            </w:r>
            <w:r w:rsidR="00ED4756" w:rsidRPr="00ED4756">
              <w:rPr>
                <w:rFonts w:ascii="Calibri" w:hAnsi="Calibri" w:cs="Calibri"/>
                <w:sz w:val="20"/>
                <w:szCs w:val="20"/>
                <w:vertAlign w:val="superscript"/>
              </w:rPr>
              <w:t>2</w:t>
            </w:r>
          </w:p>
        </w:tc>
      </w:tr>
    </w:tbl>
    <w:p w14:paraId="0CE098A4" w14:textId="04E9159E" w:rsidR="00D81A25" w:rsidRPr="00B61B47" w:rsidRDefault="00B61B47" w:rsidP="0049408B">
      <w:pPr>
        <w:spacing w:before="0" w:after="0"/>
        <w:ind w:right="6572"/>
        <w:jc w:val="both"/>
        <w:rPr>
          <w:rFonts w:ascii="Calibri" w:hAnsi="Calibri" w:cs="Calibri"/>
          <w:b/>
          <w:sz w:val="18"/>
          <w:szCs w:val="18"/>
        </w:rPr>
      </w:pPr>
      <w:r w:rsidRPr="00B61B47">
        <w:rPr>
          <w:rFonts w:ascii="Calibri" w:hAnsi="Calibri" w:cs="Calibri"/>
          <w:b/>
          <w:spacing w:val="-3"/>
          <w:sz w:val="18"/>
          <w:szCs w:val="18"/>
        </w:rPr>
        <w:t>P</w:t>
      </w:r>
      <w:r w:rsidRPr="00B61B47">
        <w:rPr>
          <w:rFonts w:ascii="Calibri" w:hAnsi="Calibri" w:cs="Calibri"/>
          <w:b/>
          <w:sz w:val="18"/>
          <w:szCs w:val="18"/>
        </w:rPr>
        <w:t>as</w:t>
      </w:r>
      <w:r w:rsidRPr="00B61B47">
        <w:rPr>
          <w:rFonts w:ascii="Calibri" w:hAnsi="Calibri" w:cs="Calibri"/>
          <w:b/>
          <w:spacing w:val="1"/>
          <w:sz w:val="18"/>
          <w:szCs w:val="18"/>
        </w:rPr>
        <w:t>k</w:t>
      </w:r>
      <w:r w:rsidRPr="00B61B47">
        <w:rPr>
          <w:rFonts w:ascii="Calibri" w:hAnsi="Calibri" w:cs="Calibri"/>
          <w:b/>
          <w:sz w:val="18"/>
          <w:szCs w:val="18"/>
        </w:rPr>
        <w:t>a</w:t>
      </w:r>
      <w:r w:rsidRPr="00B61B47">
        <w:rPr>
          <w:rFonts w:ascii="Calibri" w:hAnsi="Calibri" w:cs="Calibri"/>
          <w:b/>
          <w:spacing w:val="1"/>
          <w:sz w:val="18"/>
          <w:szCs w:val="18"/>
        </w:rPr>
        <w:t>id</w:t>
      </w:r>
      <w:r w:rsidRPr="00B61B47">
        <w:rPr>
          <w:rFonts w:ascii="Calibri" w:hAnsi="Calibri" w:cs="Calibri"/>
          <w:b/>
          <w:spacing w:val="-1"/>
          <w:sz w:val="18"/>
          <w:szCs w:val="18"/>
        </w:rPr>
        <w:t>r</w:t>
      </w:r>
      <w:r w:rsidRPr="00B61B47">
        <w:rPr>
          <w:rFonts w:ascii="Calibri" w:hAnsi="Calibri" w:cs="Calibri"/>
          <w:b/>
          <w:sz w:val="18"/>
          <w:szCs w:val="18"/>
        </w:rPr>
        <w:t>o</w:t>
      </w:r>
      <w:r w:rsidRPr="00B61B47">
        <w:rPr>
          <w:rFonts w:ascii="Calibri" w:hAnsi="Calibri" w:cs="Calibri"/>
          <w:b/>
          <w:spacing w:val="-1"/>
          <w:sz w:val="18"/>
          <w:szCs w:val="18"/>
        </w:rPr>
        <w:t>j</w:t>
      </w:r>
      <w:r w:rsidRPr="00B61B47">
        <w:rPr>
          <w:rFonts w:ascii="Calibri" w:hAnsi="Calibri" w:cs="Calibri"/>
          <w:b/>
          <w:spacing w:val="3"/>
          <w:sz w:val="18"/>
          <w:szCs w:val="18"/>
        </w:rPr>
        <w:t>u</w:t>
      </w:r>
      <w:r w:rsidRPr="00B61B47">
        <w:rPr>
          <w:rFonts w:ascii="Calibri" w:hAnsi="Calibri" w:cs="Calibri"/>
          <w:b/>
          <w:spacing w:val="-3"/>
          <w:sz w:val="18"/>
          <w:szCs w:val="18"/>
        </w:rPr>
        <w:t>m</w:t>
      </w:r>
      <w:r w:rsidRPr="00B61B47">
        <w:rPr>
          <w:rFonts w:ascii="Calibri" w:hAnsi="Calibri" w:cs="Calibri"/>
          <w:b/>
          <w:sz w:val="18"/>
          <w:szCs w:val="18"/>
        </w:rPr>
        <w:t>i</w:t>
      </w:r>
      <w:r w:rsidRPr="00B61B47">
        <w:rPr>
          <w:rFonts w:ascii="Calibri" w:hAnsi="Calibri" w:cs="Calibri"/>
          <w:b/>
          <w:spacing w:val="-11"/>
          <w:sz w:val="18"/>
          <w:szCs w:val="18"/>
        </w:rPr>
        <w:t xml:space="preserve"> </w:t>
      </w:r>
      <w:r w:rsidRPr="00B61B47">
        <w:rPr>
          <w:rFonts w:ascii="Calibri" w:hAnsi="Calibri" w:cs="Calibri"/>
          <w:b/>
          <w:spacing w:val="1"/>
          <w:sz w:val="18"/>
          <w:szCs w:val="18"/>
        </w:rPr>
        <w:t>u</w:t>
      </w:r>
      <w:r w:rsidRPr="00B61B47">
        <w:rPr>
          <w:rFonts w:ascii="Calibri" w:hAnsi="Calibri" w:cs="Calibri"/>
          <w:b/>
          <w:sz w:val="18"/>
          <w:szCs w:val="18"/>
        </w:rPr>
        <w:t>n</w:t>
      </w:r>
      <w:r w:rsidRPr="00B61B47">
        <w:rPr>
          <w:rFonts w:ascii="Calibri" w:hAnsi="Calibri" w:cs="Calibri"/>
          <w:b/>
          <w:spacing w:val="-2"/>
          <w:sz w:val="18"/>
          <w:szCs w:val="18"/>
        </w:rPr>
        <w:t xml:space="preserve"> </w:t>
      </w:r>
      <w:r w:rsidRPr="00B61B47">
        <w:rPr>
          <w:rFonts w:ascii="Calibri" w:hAnsi="Calibri" w:cs="Calibri"/>
          <w:b/>
          <w:sz w:val="18"/>
          <w:szCs w:val="18"/>
        </w:rPr>
        <w:t>a</w:t>
      </w:r>
      <w:r w:rsidRPr="00B61B47">
        <w:rPr>
          <w:rFonts w:ascii="Calibri" w:hAnsi="Calibri" w:cs="Calibri"/>
          <w:b/>
          <w:spacing w:val="1"/>
          <w:sz w:val="18"/>
          <w:szCs w:val="18"/>
        </w:rPr>
        <w:t>p</w:t>
      </w:r>
      <w:r w:rsidRPr="00B61B47">
        <w:rPr>
          <w:rFonts w:ascii="Calibri" w:hAnsi="Calibri" w:cs="Calibri"/>
          <w:b/>
          <w:spacing w:val="-1"/>
          <w:sz w:val="18"/>
          <w:szCs w:val="18"/>
        </w:rPr>
        <w:t>z</w:t>
      </w:r>
      <w:r w:rsidRPr="00B61B47">
        <w:rPr>
          <w:rFonts w:ascii="Calibri" w:hAnsi="Calibri" w:cs="Calibri"/>
          <w:b/>
          <w:spacing w:val="-2"/>
          <w:sz w:val="18"/>
          <w:szCs w:val="18"/>
        </w:rPr>
        <w:t>ī</w:t>
      </w:r>
      <w:r w:rsidRPr="00B61B47">
        <w:rPr>
          <w:rFonts w:ascii="Calibri" w:hAnsi="Calibri" w:cs="Calibri"/>
          <w:b/>
          <w:spacing w:val="-1"/>
          <w:sz w:val="18"/>
          <w:szCs w:val="18"/>
        </w:rPr>
        <w:t>mēj</w:t>
      </w:r>
      <w:r w:rsidRPr="00B61B47">
        <w:rPr>
          <w:rFonts w:ascii="Calibri" w:hAnsi="Calibri" w:cs="Calibri"/>
          <w:b/>
          <w:spacing w:val="3"/>
          <w:sz w:val="18"/>
          <w:szCs w:val="18"/>
        </w:rPr>
        <w:t>u</w:t>
      </w:r>
      <w:r w:rsidRPr="00B61B47">
        <w:rPr>
          <w:rFonts w:ascii="Calibri" w:hAnsi="Calibri" w:cs="Calibri"/>
          <w:b/>
          <w:spacing w:val="-3"/>
          <w:sz w:val="18"/>
          <w:szCs w:val="18"/>
        </w:rPr>
        <w:t>m</w:t>
      </w:r>
      <w:r w:rsidRPr="00B61B47">
        <w:rPr>
          <w:rFonts w:ascii="Calibri" w:hAnsi="Calibri" w:cs="Calibri"/>
          <w:b/>
          <w:sz w:val="18"/>
          <w:szCs w:val="18"/>
        </w:rPr>
        <w:t>i:</w:t>
      </w:r>
    </w:p>
    <w:p w14:paraId="1483AA0C" w14:textId="72484134" w:rsidR="00141140" w:rsidRPr="00C32355" w:rsidRDefault="00141140" w:rsidP="00141140">
      <w:pPr>
        <w:spacing w:before="0" w:after="0"/>
        <w:jc w:val="both"/>
        <w:rPr>
          <w:rFonts w:ascii="Calibri" w:hAnsi="Calibri" w:cs="Calibri"/>
          <w:bCs/>
          <w:i/>
          <w:iCs/>
          <w:sz w:val="18"/>
          <w:szCs w:val="18"/>
        </w:rPr>
      </w:pPr>
      <w:r w:rsidRPr="00C32355">
        <w:rPr>
          <w:rFonts w:ascii="Calibri" w:hAnsi="Calibri" w:cs="Calibri"/>
          <w:bCs/>
          <w:i/>
          <w:iCs/>
          <w:sz w:val="18"/>
          <w:szCs w:val="18"/>
        </w:rPr>
        <w:t>Aizsardzības stāvokļa novērtējums atbils</w:t>
      </w:r>
      <w:r w:rsidR="003A21E0">
        <w:rPr>
          <w:rFonts w:ascii="Calibri" w:hAnsi="Calibri" w:cs="Calibri"/>
          <w:bCs/>
          <w:i/>
          <w:iCs/>
          <w:sz w:val="18"/>
          <w:szCs w:val="18"/>
        </w:rPr>
        <w:t>toši ziņojumā Eiropas Komisijai</w:t>
      </w:r>
      <w:r>
        <w:rPr>
          <w:rFonts w:ascii="Calibri" w:hAnsi="Calibri" w:cs="Calibri"/>
          <w:bCs/>
          <w:i/>
          <w:iCs/>
          <w:sz w:val="18"/>
          <w:szCs w:val="18"/>
        </w:rPr>
        <w:t xml:space="preserve"> par ES nozīmes biotopu (dzīvotņu) un sugu aizsardzības stāvokli Latvijā</w:t>
      </w:r>
      <w:r w:rsidR="00A83AA5">
        <w:rPr>
          <w:rFonts w:ascii="Calibri" w:hAnsi="Calibri" w:cs="Calibri"/>
          <w:bCs/>
          <w:i/>
          <w:iCs/>
          <w:sz w:val="18"/>
          <w:szCs w:val="18"/>
        </w:rPr>
        <w:t xml:space="preserve">, </w:t>
      </w:r>
      <w:r w:rsidR="00A83AA5" w:rsidRPr="00A83AA5">
        <w:rPr>
          <w:rFonts w:ascii="Calibri" w:hAnsi="Calibri" w:cs="Calibri"/>
          <w:i/>
          <w:iCs/>
          <w:sz w:val="18"/>
          <w:szCs w:val="18"/>
        </w:rPr>
        <w:t>novērtējums par 2013.</w:t>
      </w:r>
      <w:r w:rsidR="003A21E0">
        <w:rPr>
          <w:rFonts w:ascii="Calibri" w:hAnsi="Calibri" w:cs="Calibri"/>
          <w:i/>
          <w:iCs/>
          <w:sz w:val="18"/>
          <w:szCs w:val="18"/>
        </w:rPr>
        <w:t xml:space="preserve"> </w:t>
      </w:r>
      <w:r w:rsidR="00A83AA5" w:rsidRPr="00A83AA5">
        <w:rPr>
          <w:rFonts w:ascii="Calibri" w:hAnsi="Calibri" w:cs="Calibri"/>
          <w:i/>
          <w:iCs/>
          <w:sz w:val="18"/>
          <w:szCs w:val="18"/>
        </w:rPr>
        <w:t>-</w:t>
      </w:r>
      <w:r w:rsidR="003A21E0">
        <w:rPr>
          <w:rFonts w:ascii="Calibri" w:hAnsi="Calibri" w:cs="Calibri"/>
          <w:i/>
          <w:iCs/>
          <w:sz w:val="18"/>
          <w:szCs w:val="18"/>
        </w:rPr>
        <w:t xml:space="preserve"> </w:t>
      </w:r>
      <w:r w:rsidR="00A83AA5" w:rsidRPr="00A83AA5">
        <w:rPr>
          <w:rFonts w:ascii="Calibri" w:hAnsi="Calibri" w:cs="Calibri"/>
          <w:i/>
          <w:iCs/>
          <w:sz w:val="18"/>
          <w:szCs w:val="18"/>
        </w:rPr>
        <w:t>2018.</w:t>
      </w:r>
      <w:r w:rsidR="003A21E0">
        <w:rPr>
          <w:rFonts w:ascii="Calibri" w:hAnsi="Calibri" w:cs="Calibri"/>
          <w:i/>
          <w:iCs/>
          <w:sz w:val="18"/>
          <w:szCs w:val="18"/>
        </w:rPr>
        <w:t> </w:t>
      </w:r>
      <w:r w:rsidR="00A83AA5" w:rsidRPr="00A83AA5">
        <w:rPr>
          <w:rFonts w:ascii="Calibri" w:hAnsi="Calibri" w:cs="Calibri"/>
          <w:i/>
          <w:iCs/>
          <w:sz w:val="18"/>
          <w:szCs w:val="18"/>
        </w:rPr>
        <w:t>gada periodu</w:t>
      </w:r>
      <w:r>
        <w:rPr>
          <w:rFonts w:ascii="Calibri" w:hAnsi="Calibri" w:cs="Calibri"/>
          <w:bCs/>
          <w:i/>
          <w:iCs/>
          <w:sz w:val="18"/>
          <w:szCs w:val="18"/>
        </w:rPr>
        <w:t xml:space="preserve"> </w:t>
      </w:r>
      <w:r w:rsidRPr="00C32355">
        <w:rPr>
          <w:rFonts w:ascii="Calibri" w:hAnsi="Calibri" w:cs="Calibri"/>
          <w:bCs/>
          <w:i/>
          <w:iCs/>
          <w:sz w:val="18"/>
          <w:szCs w:val="18"/>
        </w:rPr>
        <w:t>(ES ziņojums, 201</w:t>
      </w:r>
      <w:r>
        <w:rPr>
          <w:rFonts w:ascii="Calibri" w:hAnsi="Calibri" w:cs="Calibri"/>
          <w:bCs/>
          <w:i/>
          <w:iCs/>
          <w:sz w:val="18"/>
          <w:szCs w:val="18"/>
        </w:rPr>
        <w:t>9</w:t>
      </w:r>
      <w:r w:rsidRPr="00C32355">
        <w:rPr>
          <w:rFonts w:ascii="Calibri" w:hAnsi="Calibri" w:cs="Calibri"/>
          <w:bCs/>
          <w:i/>
          <w:iCs/>
          <w:sz w:val="18"/>
          <w:szCs w:val="18"/>
        </w:rPr>
        <w:t>) lietotajiem apzīmējumiem</w:t>
      </w:r>
      <w:r>
        <w:rPr>
          <w:rFonts w:ascii="Calibri" w:hAnsi="Calibri" w:cs="Calibri"/>
          <w:bCs/>
          <w:i/>
          <w:iCs/>
          <w:sz w:val="18"/>
          <w:szCs w:val="18"/>
        </w:rPr>
        <w:t>:</w:t>
      </w:r>
    </w:p>
    <w:tbl>
      <w:tblPr>
        <w:tblStyle w:val="TableGrid"/>
        <w:tblW w:w="0" w:type="auto"/>
        <w:tblLook w:val="04A0" w:firstRow="1" w:lastRow="0" w:firstColumn="1" w:lastColumn="0" w:noHBand="0" w:noVBand="1"/>
      </w:tblPr>
      <w:tblGrid>
        <w:gridCol w:w="704"/>
        <w:gridCol w:w="8646"/>
      </w:tblGrid>
      <w:tr w:rsidR="00D81A25" w:rsidRPr="00626C34" w14:paraId="4D96F3DC" w14:textId="77777777" w:rsidTr="003D1491">
        <w:tc>
          <w:tcPr>
            <w:tcW w:w="704" w:type="dxa"/>
            <w:tcBorders>
              <w:top w:val="single" w:sz="4" w:space="0" w:color="auto"/>
              <w:left w:val="single" w:sz="4" w:space="0" w:color="auto"/>
              <w:bottom w:val="single" w:sz="4" w:space="0" w:color="auto"/>
              <w:right w:val="single" w:sz="4" w:space="0" w:color="auto"/>
            </w:tcBorders>
            <w:shd w:val="clear" w:color="auto" w:fill="FFC000"/>
          </w:tcPr>
          <w:p w14:paraId="10A27E57" w14:textId="77777777" w:rsidR="00D81A25" w:rsidRPr="00626C34" w:rsidRDefault="00D81A25" w:rsidP="00D81A25">
            <w:pPr>
              <w:spacing w:before="0" w:after="0"/>
              <w:jc w:val="both"/>
              <w:rPr>
                <w:rFonts w:ascii="Calibri" w:hAnsi="Calibri" w:cs="Calibri"/>
                <w:sz w:val="16"/>
                <w:szCs w:val="16"/>
                <w:shd w:val="clear" w:color="auto" w:fill="FFC000"/>
              </w:rPr>
            </w:pPr>
          </w:p>
        </w:tc>
        <w:tc>
          <w:tcPr>
            <w:tcW w:w="8646" w:type="dxa"/>
            <w:tcBorders>
              <w:top w:val="nil"/>
              <w:left w:val="single" w:sz="4" w:space="0" w:color="auto"/>
              <w:bottom w:val="nil"/>
              <w:right w:val="nil"/>
            </w:tcBorders>
          </w:tcPr>
          <w:p w14:paraId="44D57FDC" w14:textId="1F9960E4" w:rsidR="00D81A25" w:rsidRPr="0034462C" w:rsidRDefault="00D81A25" w:rsidP="00D81A25">
            <w:pPr>
              <w:spacing w:before="0" w:after="0"/>
              <w:jc w:val="both"/>
              <w:rPr>
                <w:rFonts w:ascii="Calibri" w:hAnsi="Calibri" w:cs="Calibri"/>
                <w:sz w:val="18"/>
                <w:szCs w:val="18"/>
              </w:rPr>
            </w:pPr>
            <w:r w:rsidRPr="0034462C">
              <w:rPr>
                <w:rFonts w:ascii="Calibri" w:hAnsi="Calibri" w:cs="Calibri"/>
                <w:sz w:val="18"/>
                <w:szCs w:val="18"/>
              </w:rPr>
              <w:t>U1: Aizsardzības stāvoklis nelabvēlīgs-nepietiekams (Unfavourable-Inadequate)</w:t>
            </w:r>
          </w:p>
        </w:tc>
      </w:tr>
    </w:tbl>
    <w:p w14:paraId="0C127C91" w14:textId="610BF793" w:rsidR="00DC025F" w:rsidRDefault="00DC025F" w:rsidP="0034462C">
      <w:pPr>
        <w:spacing w:before="120" w:after="120"/>
        <w:jc w:val="both"/>
        <w:rPr>
          <w:rFonts w:ascii="Calibri" w:hAnsi="Calibri" w:cs="Calibri"/>
          <w:b/>
          <w:bCs/>
          <w:iCs/>
          <w:sz w:val="22"/>
        </w:rPr>
      </w:pPr>
      <w:r>
        <w:rPr>
          <w:rFonts w:ascii="Calibri" w:hAnsi="Calibri" w:cs="Calibri"/>
          <w:sz w:val="22"/>
        </w:rPr>
        <w:t xml:space="preserve">Dvietes posma (~2 km) izlīkumošanas pasākums – taisna upes posma meandru loku atjaunošana tā vēsturiskajā tecējumā pirms ietekas Skuķu ezerā pa tās vecupēm, </w:t>
      </w:r>
      <w:r w:rsidRPr="00685F5B">
        <w:rPr>
          <w:rFonts w:ascii="Calibri" w:hAnsi="Calibri" w:cs="Calibri"/>
          <w:sz w:val="22"/>
        </w:rPr>
        <w:t>no saldūdens biotopu aspekta vērtējams kā izcili efektīvs</w:t>
      </w:r>
      <w:r w:rsidR="004D5C78">
        <w:rPr>
          <w:rFonts w:ascii="Calibri" w:hAnsi="Calibri" w:cs="Calibri"/>
          <w:sz w:val="22"/>
        </w:rPr>
        <w:t>. A</w:t>
      </w:r>
      <w:r w:rsidRPr="00685F5B">
        <w:rPr>
          <w:rFonts w:ascii="Calibri" w:hAnsi="Calibri" w:cs="Calibri"/>
          <w:sz w:val="22"/>
        </w:rPr>
        <w:t>tjaunotajā upes posmā redzama smilšaina grunts, teju caurspīdīgs ūdens</w:t>
      </w:r>
      <w:r w:rsidR="004D5C78">
        <w:rPr>
          <w:rFonts w:ascii="Calibri" w:hAnsi="Calibri" w:cs="Calibri"/>
          <w:sz w:val="22"/>
        </w:rPr>
        <w:t>,</w:t>
      </w:r>
      <w:r w:rsidRPr="00685F5B">
        <w:rPr>
          <w:rFonts w:ascii="Calibri" w:hAnsi="Calibri" w:cs="Calibri"/>
          <w:sz w:val="22"/>
        </w:rPr>
        <w:t xml:space="preserve"> labs – virs 0,2</w:t>
      </w:r>
      <w:r>
        <w:rPr>
          <w:rFonts w:ascii="Calibri" w:hAnsi="Calibri" w:cs="Calibri"/>
          <w:sz w:val="22"/>
        </w:rPr>
        <w:t> </w:t>
      </w:r>
      <w:r w:rsidRPr="00685F5B">
        <w:rPr>
          <w:rFonts w:ascii="Calibri" w:hAnsi="Calibri" w:cs="Calibri"/>
          <w:sz w:val="22"/>
        </w:rPr>
        <w:t>m/s ūdens tecējums pat aktīvās veģetācijas sezonas mazūdens periodā</w:t>
      </w:r>
      <w:r w:rsidR="003A21E0">
        <w:rPr>
          <w:rFonts w:ascii="Calibri" w:hAnsi="Calibri" w:cs="Calibri"/>
          <w:sz w:val="22"/>
        </w:rPr>
        <w:t>,</w:t>
      </w:r>
      <w:r w:rsidRPr="00685F5B">
        <w:rPr>
          <w:rFonts w:ascii="Calibri" w:hAnsi="Calibri" w:cs="Calibri"/>
          <w:sz w:val="22"/>
        </w:rPr>
        <w:t xml:space="preserve"> labi atjaunojas augājs ūdensteces krastos, veidojas bentosa sabiedrības</w:t>
      </w:r>
      <w:r w:rsidR="003A21E0">
        <w:rPr>
          <w:rFonts w:ascii="Calibri" w:hAnsi="Calibri" w:cs="Calibri"/>
          <w:sz w:val="22"/>
        </w:rPr>
        <w:t>.</w:t>
      </w:r>
      <w:r w:rsidRPr="00685F5B">
        <w:rPr>
          <w:rFonts w:ascii="Calibri" w:hAnsi="Calibri" w:cs="Calibri"/>
          <w:sz w:val="22"/>
        </w:rPr>
        <w:t xml:space="preserve"> </w:t>
      </w:r>
      <w:r w:rsidR="004D5C78">
        <w:rPr>
          <w:rFonts w:ascii="Calibri" w:hAnsi="Calibri" w:cs="Calibri"/>
          <w:sz w:val="22"/>
        </w:rPr>
        <w:t>N</w:t>
      </w:r>
      <w:r w:rsidR="004D5C78" w:rsidRPr="00685F5B">
        <w:rPr>
          <w:rFonts w:ascii="Calibri" w:hAnsi="Calibri" w:cs="Calibri"/>
          <w:sz w:val="22"/>
        </w:rPr>
        <w:t xml:space="preserve">ākotnē </w:t>
      </w:r>
      <w:r w:rsidRPr="00685F5B">
        <w:rPr>
          <w:rFonts w:ascii="Calibri" w:hAnsi="Calibri" w:cs="Calibri"/>
          <w:sz w:val="22"/>
        </w:rPr>
        <w:t>ieteicams rūpīgāk izlīdzināt augsni</w:t>
      </w:r>
      <w:r>
        <w:rPr>
          <w:rFonts w:ascii="Calibri" w:hAnsi="Calibri" w:cs="Calibri"/>
          <w:sz w:val="22"/>
        </w:rPr>
        <w:t xml:space="preserve"> – neveidojot būtisku</w:t>
      </w:r>
      <w:r w:rsidR="003A21E0">
        <w:rPr>
          <w:rFonts w:ascii="Calibri" w:hAnsi="Calibri" w:cs="Calibri"/>
          <w:sz w:val="22"/>
        </w:rPr>
        <w:t>s</w:t>
      </w:r>
      <w:r>
        <w:rPr>
          <w:rFonts w:ascii="Calibri" w:hAnsi="Calibri" w:cs="Calibri"/>
          <w:sz w:val="22"/>
        </w:rPr>
        <w:t xml:space="preserve"> ierakumus un uzbērumus</w:t>
      </w:r>
      <w:r w:rsidRPr="00685F5B">
        <w:rPr>
          <w:rFonts w:ascii="Calibri" w:hAnsi="Calibri" w:cs="Calibri"/>
          <w:sz w:val="22"/>
        </w:rPr>
        <w:t>, lai nerastos antropogēns reljefs Dvietes palienē un neradītu negatīvu ietekmi uz palieņu zālāju veģetāciju</w:t>
      </w:r>
      <w:r w:rsidR="004D5C78">
        <w:rPr>
          <w:rFonts w:ascii="Calibri" w:hAnsi="Calibri" w:cs="Calibri"/>
          <w:sz w:val="22"/>
        </w:rPr>
        <w:t>,</w:t>
      </w:r>
      <w:r>
        <w:rPr>
          <w:rFonts w:ascii="Calibri" w:hAnsi="Calibri" w:cs="Calibri"/>
          <w:sz w:val="22"/>
        </w:rPr>
        <w:t xml:space="preserve"> patreiz izveidots viens izteikts augsnes valnis, kas gan kalpo kā grāvja gals, tomēr – veido izteiktu antropogēno reljefu. </w:t>
      </w:r>
      <w:r w:rsidRPr="00685F5B">
        <w:rPr>
          <w:rFonts w:ascii="Calibri" w:hAnsi="Calibri" w:cs="Calibri"/>
          <w:sz w:val="22"/>
        </w:rPr>
        <w:t xml:space="preserve">Ieteicams </w:t>
      </w:r>
      <w:r>
        <w:rPr>
          <w:rFonts w:ascii="Calibri" w:hAnsi="Calibri" w:cs="Calibri"/>
          <w:sz w:val="22"/>
        </w:rPr>
        <w:t>nākotnē, ja tiks papildus atjaunoti vēsturiskā tecējuma vi</w:t>
      </w:r>
      <w:r w:rsidR="003A21E0">
        <w:rPr>
          <w:rFonts w:ascii="Calibri" w:hAnsi="Calibri" w:cs="Calibri"/>
          <w:sz w:val="22"/>
        </w:rPr>
        <w:t>etās</w:t>
      </w:r>
      <w:r>
        <w:rPr>
          <w:rFonts w:ascii="Calibri" w:hAnsi="Calibri" w:cs="Calibri"/>
          <w:sz w:val="22"/>
        </w:rPr>
        <w:t xml:space="preserve"> Dvietes upes posmi, </w:t>
      </w:r>
      <w:r w:rsidRPr="00685F5B">
        <w:rPr>
          <w:rFonts w:ascii="Calibri" w:hAnsi="Calibri" w:cs="Calibri"/>
          <w:sz w:val="22"/>
        </w:rPr>
        <w:t>augsni izlīdzināt līdz 15</w:t>
      </w:r>
      <w:r w:rsidR="003A21E0">
        <w:rPr>
          <w:rFonts w:ascii="Calibri" w:hAnsi="Calibri" w:cs="Calibri"/>
          <w:sz w:val="22"/>
        </w:rPr>
        <w:t xml:space="preserve"> – </w:t>
      </w:r>
      <w:r w:rsidRPr="00685F5B">
        <w:rPr>
          <w:rFonts w:ascii="Calibri" w:hAnsi="Calibri" w:cs="Calibri"/>
          <w:sz w:val="22"/>
        </w:rPr>
        <w:t>20</w:t>
      </w:r>
      <w:r>
        <w:rPr>
          <w:rFonts w:ascii="Calibri" w:hAnsi="Calibri" w:cs="Calibri"/>
          <w:sz w:val="22"/>
        </w:rPr>
        <w:t> </w:t>
      </w:r>
      <w:r w:rsidRPr="00685F5B">
        <w:rPr>
          <w:rFonts w:ascii="Calibri" w:hAnsi="Calibri" w:cs="Calibri"/>
          <w:sz w:val="22"/>
        </w:rPr>
        <w:t>cm biezā kārtā, tā – lai augiem ir iespēja augsnes kārtai izaugt cauri. Ja tas nav iespējams, grunts jāizved.</w:t>
      </w:r>
      <w:r>
        <w:rPr>
          <w:rFonts w:ascii="Calibri" w:hAnsi="Calibri" w:cs="Calibri"/>
          <w:sz w:val="22"/>
        </w:rPr>
        <w:t xml:space="preserve"> Īstenotā pasākuma sekmes uzskatāmi </w:t>
      </w:r>
      <w:r w:rsidRPr="00685F5B">
        <w:rPr>
          <w:rFonts w:ascii="Calibri" w:hAnsi="Calibri" w:cs="Calibri"/>
          <w:sz w:val="22"/>
        </w:rPr>
        <w:t>parāda Dvietes upes un Dviete</w:t>
      </w:r>
      <w:r w:rsidR="003A21E0">
        <w:rPr>
          <w:rFonts w:ascii="Calibri" w:hAnsi="Calibri" w:cs="Calibri"/>
          <w:sz w:val="22"/>
        </w:rPr>
        <w:t>s</w:t>
      </w:r>
      <w:r w:rsidRPr="00685F5B">
        <w:rPr>
          <w:rFonts w:ascii="Calibri" w:hAnsi="Calibri" w:cs="Calibri"/>
          <w:sz w:val="22"/>
        </w:rPr>
        <w:t xml:space="preserve"> ielejas potenciālos atjaunošanās resursu</w:t>
      </w:r>
      <w:r w:rsidR="003A21E0">
        <w:rPr>
          <w:rFonts w:ascii="Calibri" w:hAnsi="Calibri" w:cs="Calibri"/>
          <w:sz w:val="22"/>
        </w:rPr>
        <w:t>s</w:t>
      </w:r>
      <w:r w:rsidRPr="00685F5B">
        <w:rPr>
          <w:rFonts w:ascii="Calibri" w:hAnsi="Calibri" w:cs="Calibri"/>
          <w:sz w:val="22"/>
        </w:rPr>
        <w:t xml:space="preserve"> un iespējas, proti – atjaunotais posms dabiskojas un jau uzskatāms par</w:t>
      </w:r>
      <w:r w:rsidR="003A21E0">
        <w:rPr>
          <w:rFonts w:ascii="Calibri" w:hAnsi="Calibri" w:cs="Calibri"/>
          <w:sz w:val="22"/>
        </w:rPr>
        <w:t xml:space="preserve"> 3260 </w:t>
      </w:r>
      <w:r w:rsidR="003A21E0" w:rsidRPr="003A21E0">
        <w:rPr>
          <w:rFonts w:ascii="Calibri" w:hAnsi="Calibri" w:cs="Calibri"/>
          <w:i/>
          <w:sz w:val="22"/>
        </w:rPr>
        <w:t>U</w:t>
      </w:r>
      <w:r w:rsidRPr="003A21E0">
        <w:rPr>
          <w:rFonts w:ascii="Calibri" w:hAnsi="Calibri" w:cs="Calibri"/>
          <w:i/>
          <w:sz w:val="22"/>
        </w:rPr>
        <w:t>pju straujteci un dabisku upes posmu</w:t>
      </w:r>
      <w:r w:rsidRPr="00685F5B">
        <w:rPr>
          <w:rFonts w:ascii="Calibri" w:hAnsi="Calibri" w:cs="Calibri"/>
          <w:sz w:val="22"/>
        </w:rPr>
        <w:t xml:space="preserve">. Ievērojot pasākuma </w:t>
      </w:r>
      <w:r w:rsidRPr="00685F5B">
        <w:rPr>
          <w:rFonts w:ascii="Calibri" w:hAnsi="Calibri" w:cs="Calibri"/>
          <w:sz w:val="22"/>
        </w:rPr>
        <w:lastRenderedPageBreak/>
        <w:t xml:space="preserve">iespējamās izmaksas, darbi </w:t>
      </w:r>
      <w:r w:rsidR="00BB2939">
        <w:rPr>
          <w:rFonts w:ascii="Calibri" w:hAnsi="Calibri" w:cs="Calibri"/>
          <w:sz w:val="22"/>
        </w:rPr>
        <w:t xml:space="preserve">būtu </w:t>
      </w:r>
      <w:r w:rsidRPr="00685F5B">
        <w:rPr>
          <w:rFonts w:ascii="Calibri" w:hAnsi="Calibri" w:cs="Calibri"/>
          <w:sz w:val="22"/>
        </w:rPr>
        <w:t>dalāmi kārtās un īstenojami kopā ar Skuķu un Dvietes ezeru hidroloģiskā režīma optimizēšanas darbiem, kā arī ar plānoto darbu monitoringu.</w:t>
      </w:r>
    </w:p>
    <w:p w14:paraId="310FB3D6" w14:textId="26043FDB" w:rsidR="00AF37E1" w:rsidRPr="006A1728" w:rsidRDefault="00AF37E1" w:rsidP="00AF37E1">
      <w:pPr>
        <w:spacing w:before="0" w:after="120"/>
        <w:jc w:val="both"/>
        <w:rPr>
          <w:rFonts w:ascii="Calibri" w:hAnsi="Calibri" w:cs="Calibri"/>
          <w:b/>
          <w:bCs/>
          <w:iCs/>
          <w:sz w:val="22"/>
        </w:rPr>
      </w:pPr>
      <w:r w:rsidRPr="006A1728">
        <w:rPr>
          <w:rFonts w:ascii="Calibri" w:hAnsi="Calibri" w:cs="Calibri"/>
          <w:b/>
          <w:bCs/>
          <w:iCs/>
          <w:sz w:val="22"/>
        </w:rPr>
        <w:t xml:space="preserve">Bioloģiski vērtīgākie ezeri </w:t>
      </w:r>
    </w:p>
    <w:p w14:paraId="4272DBCE" w14:textId="517AB33A" w:rsidR="00AF37E1" w:rsidRPr="006A1728" w:rsidRDefault="00AF37E1" w:rsidP="00AF37E1">
      <w:pPr>
        <w:spacing w:before="0" w:after="120"/>
        <w:jc w:val="both"/>
        <w:rPr>
          <w:rFonts w:ascii="Calibri" w:hAnsi="Calibri" w:cs="Calibri"/>
          <w:sz w:val="22"/>
        </w:rPr>
      </w:pPr>
      <w:r w:rsidRPr="006A1728">
        <w:rPr>
          <w:rFonts w:ascii="Calibri" w:hAnsi="Calibri" w:cs="Calibri"/>
          <w:sz w:val="22"/>
        </w:rPr>
        <w:t>Apkopojot ūdensaugu floras un veģetācijas pētījumos iegūtos datus, par bioloģiskās daudzveidības ziņā visvērtīgākajiem atzīstami Skuķu</w:t>
      </w:r>
      <w:r w:rsidR="00882A84" w:rsidRPr="006A1728">
        <w:rPr>
          <w:rFonts w:ascii="Calibri" w:hAnsi="Calibri" w:cs="Calibri"/>
          <w:sz w:val="22"/>
        </w:rPr>
        <w:t xml:space="preserve"> (Grīvas)</w:t>
      </w:r>
      <w:r w:rsidRPr="006A1728">
        <w:rPr>
          <w:rFonts w:ascii="Calibri" w:hAnsi="Calibri" w:cs="Calibri"/>
          <w:sz w:val="22"/>
        </w:rPr>
        <w:t xml:space="preserve"> un Dvietes ezeri </w:t>
      </w:r>
      <w:r w:rsidR="003A21E0">
        <w:rPr>
          <w:rFonts w:ascii="Calibri" w:hAnsi="Calibri" w:cs="Calibri"/>
          <w:sz w:val="22"/>
        </w:rPr>
        <w:t>–</w:t>
      </w:r>
      <w:r w:rsidR="00882A84" w:rsidRPr="006A1728">
        <w:rPr>
          <w:rFonts w:ascii="Calibri" w:hAnsi="Calibri" w:cs="Calibri"/>
          <w:sz w:val="22"/>
        </w:rPr>
        <w:t xml:space="preserve"> </w:t>
      </w:r>
      <w:r w:rsidRPr="006A1728">
        <w:rPr>
          <w:rFonts w:ascii="Calibri" w:hAnsi="Calibri" w:cs="Calibri"/>
          <w:sz w:val="22"/>
        </w:rPr>
        <w:t>putniem nozīmīga vieta, bagāta ūdensaugu flora, vairāku retu augu sugu bagātas populācijas.</w:t>
      </w:r>
    </w:p>
    <w:p w14:paraId="4B67371E" w14:textId="30672310" w:rsidR="00AF37E1" w:rsidRPr="006A1728" w:rsidRDefault="00AF37E1" w:rsidP="00AF37E1">
      <w:pPr>
        <w:spacing w:before="0" w:after="120"/>
        <w:jc w:val="both"/>
        <w:rPr>
          <w:rFonts w:ascii="Calibri" w:hAnsi="Calibri" w:cs="Calibri"/>
          <w:sz w:val="22"/>
        </w:rPr>
      </w:pPr>
      <w:r w:rsidRPr="006A1728">
        <w:rPr>
          <w:rFonts w:ascii="Calibri" w:hAnsi="Calibri" w:cs="Calibri"/>
          <w:sz w:val="22"/>
        </w:rPr>
        <w:t xml:space="preserve">Par bioloģiskās daudzveidības ziņā vērtīgiem atzīstami arī Dubaks I, Dubaks II, kuros sastopamas retas un aizsargājamas ūdensaugu sugas, vai arī </w:t>
      </w:r>
      <w:r w:rsidR="003A21E0">
        <w:rPr>
          <w:rFonts w:ascii="Calibri" w:hAnsi="Calibri" w:cs="Calibri"/>
          <w:sz w:val="22"/>
        </w:rPr>
        <w:t>pārstāvēti aizsargājamie ES</w:t>
      </w:r>
      <w:r w:rsidRPr="006A1728">
        <w:rPr>
          <w:rFonts w:ascii="Calibri" w:hAnsi="Calibri" w:cs="Calibri"/>
          <w:sz w:val="22"/>
        </w:rPr>
        <w:t xml:space="preserve"> vai Latvijas biotopi.</w:t>
      </w:r>
    </w:p>
    <w:p w14:paraId="51BA461A" w14:textId="342E026B" w:rsidR="00AF37E1" w:rsidRPr="006A1728" w:rsidRDefault="00242FC0" w:rsidP="00AF37E1">
      <w:pPr>
        <w:spacing w:before="0" w:after="120"/>
        <w:jc w:val="both"/>
        <w:rPr>
          <w:rFonts w:ascii="Calibri" w:hAnsi="Calibri" w:cs="Calibri"/>
          <w:sz w:val="22"/>
        </w:rPr>
      </w:pPr>
      <w:r w:rsidRPr="006A1728">
        <w:rPr>
          <w:rFonts w:ascii="Calibri" w:hAnsi="Calibri" w:cs="Calibri"/>
          <w:sz w:val="22"/>
        </w:rPr>
        <w:t>A</w:t>
      </w:r>
      <w:r w:rsidR="00AF37E1" w:rsidRPr="006A1728">
        <w:rPr>
          <w:rFonts w:ascii="Calibri" w:hAnsi="Calibri" w:cs="Calibri"/>
          <w:sz w:val="22"/>
        </w:rPr>
        <w:t xml:space="preserve">rī </w:t>
      </w:r>
      <w:r w:rsidRPr="006A1728">
        <w:rPr>
          <w:rFonts w:ascii="Calibri" w:hAnsi="Calibri" w:cs="Calibri"/>
          <w:sz w:val="22"/>
        </w:rPr>
        <w:t>Mundas (</w:t>
      </w:r>
      <w:r w:rsidR="00AF37E1" w:rsidRPr="006A1728">
        <w:rPr>
          <w:rFonts w:ascii="Calibri" w:hAnsi="Calibri" w:cs="Calibri"/>
          <w:sz w:val="22"/>
        </w:rPr>
        <w:t>Dimantu</w:t>
      </w:r>
      <w:r w:rsidRPr="006A1728">
        <w:rPr>
          <w:rFonts w:ascii="Calibri" w:hAnsi="Calibri" w:cs="Calibri"/>
          <w:sz w:val="22"/>
        </w:rPr>
        <w:t>, Paukštes)</w:t>
      </w:r>
      <w:r w:rsidR="00AF37E1" w:rsidRPr="006A1728">
        <w:rPr>
          <w:rFonts w:ascii="Calibri" w:hAnsi="Calibri" w:cs="Calibri"/>
          <w:sz w:val="22"/>
        </w:rPr>
        <w:t xml:space="preserve"> ezers bija pieskaitāms bioloģiskās daudzveidības ziņā vērtīgajiem ezeriem</w:t>
      </w:r>
      <w:r w:rsidRPr="006A1728">
        <w:rPr>
          <w:rFonts w:ascii="Calibri" w:hAnsi="Calibri" w:cs="Calibri"/>
          <w:sz w:val="22"/>
        </w:rPr>
        <w:t xml:space="preserve"> (vēl 1994.</w:t>
      </w:r>
      <w:r w:rsidR="003A21E0">
        <w:rPr>
          <w:rFonts w:ascii="Calibri" w:hAnsi="Calibri" w:cs="Calibri"/>
          <w:sz w:val="22"/>
        </w:rPr>
        <w:t> </w:t>
      </w:r>
      <w:r w:rsidRPr="006A1728">
        <w:rPr>
          <w:rFonts w:ascii="Calibri" w:hAnsi="Calibri" w:cs="Calibri"/>
          <w:sz w:val="22"/>
        </w:rPr>
        <w:t>gadā)</w:t>
      </w:r>
      <w:r w:rsidR="00AF37E1" w:rsidRPr="006A1728">
        <w:rPr>
          <w:rFonts w:ascii="Calibri" w:hAnsi="Calibri" w:cs="Calibri"/>
          <w:sz w:val="22"/>
        </w:rPr>
        <w:t>, jo tajā bija sastopama retā un īpaši aizsargājamā ūdensaugu suga</w:t>
      </w:r>
      <w:r w:rsidR="00D24E8B" w:rsidRPr="006A1728">
        <w:rPr>
          <w:rFonts w:ascii="Calibri" w:hAnsi="Calibri" w:cs="Calibri"/>
          <w:sz w:val="22"/>
        </w:rPr>
        <w:t xml:space="preserve"> </w:t>
      </w:r>
      <w:r w:rsidR="003A21E0">
        <w:rPr>
          <w:rFonts w:ascii="Calibri" w:hAnsi="Calibri" w:cs="Calibri"/>
          <w:sz w:val="22"/>
        </w:rPr>
        <w:t>–</w:t>
      </w:r>
      <w:r w:rsidR="00AF37E1" w:rsidRPr="006A1728">
        <w:rPr>
          <w:rFonts w:ascii="Calibri" w:hAnsi="Calibri" w:cs="Calibri"/>
          <w:sz w:val="22"/>
        </w:rPr>
        <w:t xml:space="preserve"> matveida glīvene. Diemžēl vēlākajos gados </w:t>
      </w:r>
      <w:r w:rsidRPr="006A1728">
        <w:rPr>
          <w:rFonts w:ascii="Calibri" w:hAnsi="Calibri" w:cs="Calibri"/>
          <w:sz w:val="22"/>
        </w:rPr>
        <w:t xml:space="preserve">Mundas (Dimantu, Paukštes) </w:t>
      </w:r>
      <w:r w:rsidR="00AF37E1" w:rsidRPr="006A1728">
        <w:rPr>
          <w:rFonts w:ascii="Calibri" w:hAnsi="Calibri" w:cs="Calibri"/>
          <w:sz w:val="22"/>
        </w:rPr>
        <w:t xml:space="preserve">ezerā bebru darbības rezultātā ir ievērojami paaugstinājies ūdens līmenis, kā rezultātā būtiski vienkāršojies ūdensaugu floras sastāvs un acīmredzot izzudusi arī retā un īpaši aizsargājamā </w:t>
      </w:r>
      <w:r w:rsidR="00D24E8B" w:rsidRPr="006A1728">
        <w:rPr>
          <w:rFonts w:ascii="Calibri" w:hAnsi="Calibri" w:cs="Calibri"/>
          <w:sz w:val="22"/>
        </w:rPr>
        <w:t>ūdens</w:t>
      </w:r>
      <w:r w:rsidR="00AF37E1" w:rsidRPr="006A1728">
        <w:rPr>
          <w:rFonts w:ascii="Calibri" w:hAnsi="Calibri" w:cs="Calibri"/>
          <w:sz w:val="22"/>
        </w:rPr>
        <w:t>augu suga.</w:t>
      </w:r>
    </w:p>
    <w:p w14:paraId="4160CD66" w14:textId="5AE6FE5C" w:rsidR="00AF37E1" w:rsidRPr="006A1728" w:rsidRDefault="00242FC0" w:rsidP="00AF37E1">
      <w:pPr>
        <w:spacing w:before="0" w:after="120"/>
        <w:jc w:val="both"/>
        <w:rPr>
          <w:rFonts w:ascii="Calibri" w:hAnsi="Calibri" w:cs="Calibri"/>
          <w:sz w:val="22"/>
        </w:rPr>
      </w:pPr>
      <w:r w:rsidRPr="006A1728">
        <w:rPr>
          <w:rFonts w:ascii="Calibri" w:hAnsi="Calibri" w:cs="Calibri"/>
          <w:sz w:val="22"/>
        </w:rPr>
        <w:t>Pagājušā gadsimta 3.</w:t>
      </w:r>
      <w:r w:rsidR="003A21E0">
        <w:rPr>
          <w:rFonts w:ascii="Calibri" w:hAnsi="Calibri" w:cs="Calibri"/>
          <w:sz w:val="22"/>
        </w:rPr>
        <w:t> </w:t>
      </w:r>
      <w:r w:rsidRPr="006A1728">
        <w:rPr>
          <w:rFonts w:ascii="Calibri" w:hAnsi="Calibri" w:cs="Calibri"/>
          <w:sz w:val="22"/>
        </w:rPr>
        <w:t>ceturksnī vairākos Daugavas palieņu ezeros veikti ievērojami nosusināšanas darbi. No tiem būtiski negatīvi ir ietekmēti Skuķu (Grīvas) un Dvietes ezeri. Šajos ezeros bioloģiskās daudzveidības saglabāšanas nolūkā ļoti būtu nepieciešami ezeru atjaunošanas pasākumi un ar tiem saistītā ūdens līmeņa p</w:t>
      </w:r>
      <w:r w:rsidR="003A21E0">
        <w:rPr>
          <w:rFonts w:ascii="Calibri" w:hAnsi="Calibri" w:cs="Calibri"/>
          <w:sz w:val="22"/>
        </w:rPr>
        <w:t>aaugstināšana iepriekšējā līmenī</w:t>
      </w:r>
      <w:r w:rsidRPr="006A1728">
        <w:rPr>
          <w:rFonts w:ascii="Calibri" w:hAnsi="Calibri" w:cs="Calibri"/>
          <w:sz w:val="22"/>
        </w:rPr>
        <w:t>, vienlaicīgi ar Dvietes upes atjaunošanas darbiem – atjaunojot upes meandrus</w:t>
      </w:r>
      <w:r w:rsidR="00AF37E1" w:rsidRPr="006A1728">
        <w:rPr>
          <w:rFonts w:ascii="Calibri" w:hAnsi="Calibri" w:cs="Calibri"/>
          <w:sz w:val="22"/>
        </w:rPr>
        <w:t>.</w:t>
      </w:r>
    </w:p>
    <w:p w14:paraId="60521102" w14:textId="1716BC66" w:rsidR="009557DA" w:rsidRDefault="004C1555" w:rsidP="00A41258">
      <w:pPr>
        <w:spacing w:before="0" w:after="120"/>
        <w:jc w:val="both"/>
        <w:rPr>
          <w:rFonts w:ascii="Calibri" w:hAnsi="Calibri" w:cs="Calibri"/>
          <w:sz w:val="22"/>
        </w:rPr>
      </w:pPr>
      <w:r w:rsidRPr="006A1728">
        <w:rPr>
          <w:rFonts w:ascii="Calibri" w:hAnsi="Calibri" w:cs="Calibri"/>
          <w:color w:val="000000"/>
          <w:sz w:val="22"/>
        </w:rPr>
        <w:t>Saskaņā ar Daugavpils Universitātes docenta Dr.biol.</w:t>
      </w:r>
      <w:r w:rsidR="005A7C51">
        <w:rPr>
          <w:rFonts w:ascii="Calibri" w:hAnsi="Calibri" w:cs="Calibri"/>
          <w:color w:val="000000"/>
          <w:sz w:val="22"/>
        </w:rPr>
        <w:t xml:space="preserve"> </w:t>
      </w:r>
      <w:r w:rsidRPr="006A1728">
        <w:rPr>
          <w:rFonts w:ascii="Calibri" w:hAnsi="Calibri" w:cs="Calibri"/>
          <w:color w:val="000000"/>
          <w:sz w:val="22"/>
        </w:rPr>
        <w:t>D.</w:t>
      </w:r>
      <w:r w:rsidR="003A21E0">
        <w:rPr>
          <w:rFonts w:ascii="Calibri" w:hAnsi="Calibri" w:cs="Calibri"/>
          <w:color w:val="000000"/>
          <w:sz w:val="22"/>
        </w:rPr>
        <w:t> </w:t>
      </w:r>
      <w:r w:rsidRPr="006A1728">
        <w:rPr>
          <w:rFonts w:ascii="Calibri" w:hAnsi="Calibri" w:cs="Calibri"/>
          <w:color w:val="000000"/>
          <w:sz w:val="22"/>
        </w:rPr>
        <w:t>Gruberta sniegto informāciju, kas balstās uz ilggadīgiem pētījumiem, Skuķu (Grīvas) un Dvietes ezeru ekosistēmas vasaras mazūdens periodā atrodas stabilā dzidrūdens stadijā, kurai raksturīga augstāko ūdensaugu dominēšana barības vielu apritē, un netiek novērota zilaļģu masveida savairošanās jeb ūdens ziedēšana. Paaugstinot vasaras mazūdens perioda līmeni bez nopietnas priekšizpētes un ekosistēmas modelēšanas, var notikt strauja pāreja no dzidrūdens stadijas uz t.s. turbīdo stadiju, kurā dominē aļģu sabiedrības un ūdens kvalitāte ir katastrofāli zema, ievērojot augstākminēto, visi hidroloģiskā režīma optimizēšanas darbi ir plānojami un veicami ar vislielāko piesardzību.</w:t>
      </w:r>
    </w:p>
    <w:p w14:paraId="043554DE" w14:textId="44C37F9A" w:rsidR="00742CC6" w:rsidRPr="006A1728" w:rsidRDefault="004C1555" w:rsidP="009557DA">
      <w:pPr>
        <w:tabs>
          <w:tab w:val="left" w:pos="6394"/>
        </w:tabs>
        <w:spacing w:before="0" w:after="120"/>
        <w:jc w:val="right"/>
        <w:rPr>
          <w:rFonts w:ascii="Calibri" w:hAnsi="Calibri" w:cs="Calibri"/>
          <w:sz w:val="20"/>
          <w:szCs w:val="20"/>
        </w:rPr>
      </w:pPr>
      <w:r w:rsidRPr="0034462C">
        <w:rPr>
          <w:rFonts w:ascii="Calibri" w:hAnsi="Calibri" w:cs="Calibri"/>
          <w:i/>
          <w:iCs/>
          <w:sz w:val="20"/>
          <w:szCs w:val="20"/>
        </w:rPr>
        <w:t>4.</w:t>
      </w:r>
      <w:r w:rsidR="00B61B47" w:rsidRPr="0034462C">
        <w:rPr>
          <w:rFonts w:ascii="Calibri" w:hAnsi="Calibri" w:cs="Calibri"/>
          <w:i/>
          <w:iCs/>
          <w:sz w:val="20"/>
          <w:szCs w:val="20"/>
        </w:rPr>
        <w:t>7</w:t>
      </w:r>
      <w:r w:rsidRPr="006A1728">
        <w:rPr>
          <w:rFonts w:ascii="Calibri" w:hAnsi="Calibri" w:cs="Calibri"/>
          <w:i/>
          <w:iCs/>
          <w:sz w:val="22"/>
        </w:rPr>
        <w:t>.</w:t>
      </w:r>
      <w:r w:rsidR="009557DA">
        <w:rPr>
          <w:rFonts w:ascii="Calibri" w:hAnsi="Calibri" w:cs="Calibri"/>
          <w:i/>
          <w:iCs/>
          <w:sz w:val="22"/>
        </w:rPr>
        <w:t> </w:t>
      </w:r>
      <w:r w:rsidRPr="006A1728">
        <w:rPr>
          <w:rFonts w:ascii="Calibri" w:hAnsi="Calibri" w:cs="Calibri"/>
          <w:i/>
          <w:iCs/>
          <w:sz w:val="22"/>
        </w:rPr>
        <w:t>t</w:t>
      </w:r>
      <w:r w:rsidR="00742CC6" w:rsidRPr="006A1728">
        <w:rPr>
          <w:rFonts w:ascii="Calibri" w:hAnsi="Calibri" w:cs="Calibri"/>
          <w:i/>
          <w:iCs/>
          <w:sz w:val="20"/>
          <w:szCs w:val="20"/>
        </w:rPr>
        <w:t xml:space="preserve">abula. </w:t>
      </w:r>
      <w:r w:rsidR="00742CC6" w:rsidRPr="006A1728">
        <w:rPr>
          <w:rFonts w:ascii="Calibri" w:hAnsi="Calibri" w:cs="Calibri"/>
          <w:b/>
          <w:i/>
          <w:iCs/>
          <w:sz w:val="20"/>
          <w:szCs w:val="20"/>
        </w:rPr>
        <w:t>Ezerus ietekmējošie faktori</w:t>
      </w:r>
    </w:p>
    <w:tbl>
      <w:tblPr>
        <w:tblStyle w:val="GridTable1Light1"/>
        <w:tblW w:w="0" w:type="auto"/>
        <w:tblLook w:val="04A0" w:firstRow="1" w:lastRow="0" w:firstColumn="1" w:lastColumn="0" w:noHBand="0" w:noVBand="1"/>
      </w:tblPr>
      <w:tblGrid>
        <w:gridCol w:w="2831"/>
        <w:gridCol w:w="3514"/>
        <w:gridCol w:w="3119"/>
      </w:tblGrid>
      <w:tr w:rsidR="00742CC6" w:rsidRPr="006A1728" w14:paraId="0FB26696" w14:textId="77777777" w:rsidTr="004D5C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1" w:type="dxa"/>
          </w:tcPr>
          <w:p w14:paraId="0D05759C" w14:textId="77777777" w:rsidR="00742CC6" w:rsidRPr="006A1728" w:rsidRDefault="00742CC6" w:rsidP="008E4614">
            <w:pPr>
              <w:spacing w:before="0" w:after="0"/>
              <w:jc w:val="right"/>
              <w:rPr>
                <w:rFonts w:ascii="Calibri" w:hAnsi="Calibri" w:cs="Calibri"/>
                <w:sz w:val="22"/>
              </w:rPr>
            </w:pPr>
          </w:p>
        </w:tc>
        <w:tc>
          <w:tcPr>
            <w:tcW w:w="3514" w:type="dxa"/>
          </w:tcPr>
          <w:p w14:paraId="257D948D" w14:textId="77777777" w:rsidR="00742CC6" w:rsidRPr="006A1728" w:rsidRDefault="00742CC6" w:rsidP="008E461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119" w:type="dxa"/>
          </w:tcPr>
          <w:p w14:paraId="5DB8A582" w14:textId="77777777" w:rsidR="00742CC6" w:rsidRPr="006A1728" w:rsidRDefault="00742CC6" w:rsidP="008E461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D24E8B" w:rsidRPr="006A1728" w14:paraId="4A5D77B8" w14:textId="77777777" w:rsidTr="004C1555">
        <w:tc>
          <w:tcPr>
            <w:cnfStyle w:val="001000000000" w:firstRow="0" w:lastRow="0" w:firstColumn="1" w:lastColumn="0" w:oddVBand="0" w:evenVBand="0" w:oddHBand="0" w:evenHBand="0" w:firstRowFirstColumn="0" w:firstRowLastColumn="0" w:lastRowFirstColumn="0" w:lastRowLastColumn="0"/>
            <w:tcW w:w="2831" w:type="dxa"/>
            <w:vAlign w:val="center"/>
          </w:tcPr>
          <w:p w14:paraId="4A1653B8" w14:textId="77777777" w:rsidR="00D24E8B" w:rsidRPr="006A1728" w:rsidRDefault="00D24E8B" w:rsidP="004C1555">
            <w:pPr>
              <w:spacing w:before="0" w:after="0"/>
              <w:rPr>
                <w:rFonts w:ascii="Calibri" w:hAnsi="Calibri" w:cs="Calibri"/>
                <w:bCs w:val="0"/>
                <w:sz w:val="22"/>
              </w:rPr>
            </w:pPr>
            <w:r w:rsidRPr="006A1728">
              <w:rPr>
                <w:rFonts w:ascii="Calibri" w:hAnsi="Calibri" w:cs="Calibri"/>
                <w:bCs w:val="0"/>
                <w:sz w:val="22"/>
              </w:rPr>
              <w:t>Dabiskie iekšējie faktori</w:t>
            </w:r>
          </w:p>
        </w:tc>
        <w:tc>
          <w:tcPr>
            <w:tcW w:w="3514" w:type="dxa"/>
          </w:tcPr>
          <w:p w14:paraId="5596A1C5" w14:textId="2FE01B68" w:rsidR="00D24E8B" w:rsidRPr="006A1728" w:rsidRDefault="00D24E8B" w:rsidP="00D24E8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Hidroloģiskais režīms, regulāri pali, stabils ūdens līmenis ezeros</w:t>
            </w:r>
          </w:p>
        </w:tc>
        <w:tc>
          <w:tcPr>
            <w:tcW w:w="3119" w:type="dxa"/>
          </w:tcPr>
          <w:p w14:paraId="0EC8D9F0" w14:textId="43883089" w:rsidR="00D24E8B" w:rsidRPr="006A1728" w:rsidRDefault="00D24E8B" w:rsidP="00D24E8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Pakāpeniska ezeru aizaugšana, eitrofikācija</w:t>
            </w:r>
          </w:p>
        </w:tc>
      </w:tr>
      <w:tr w:rsidR="00D24E8B" w:rsidRPr="006A1728" w14:paraId="70B0A13E" w14:textId="77777777" w:rsidTr="004C1555">
        <w:tc>
          <w:tcPr>
            <w:cnfStyle w:val="001000000000" w:firstRow="0" w:lastRow="0" w:firstColumn="1" w:lastColumn="0" w:oddVBand="0" w:evenVBand="0" w:oddHBand="0" w:evenHBand="0" w:firstRowFirstColumn="0" w:firstRowLastColumn="0" w:lastRowFirstColumn="0" w:lastRowLastColumn="0"/>
            <w:tcW w:w="2831" w:type="dxa"/>
            <w:vAlign w:val="center"/>
          </w:tcPr>
          <w:p w14:paraId="7EC6BC22" w14:textId="77777777" w:rsidR="00D24E8B" w:rsidRPr="006A1728" w:rsidRDefault="00D24E8B" w:rsidP="004C1555">
            <w:pPr>
              <w:spacing w:before="0" w:after="0"/>
              <w:rPr>
                <w:rFonts w:ascii="Calibri" w:hAnsi="Calibri" w:cs="Calibri"/>
                <w:bCs w:val="0"/>
                <w:sz w:val="22"/>
              </w:rPr>
            </w:pPr>
            <w:r w:rsidRPr="006A1728">
              <w:rPr>
                <w:rFonts w:ascii="Calibri" w:hAnsi="Calibri" w:cs="Calibri"/>
                <w:bCs w:val="0"/>
                <w:sz w:val="22"/>
              </w:rPr>
              <w:t>Dabiskie ārējie faktori</w:t>
            </w:r>
          </w:p>
        </w:tc>
        <w:tc>
          <w:tcPr>
            <w:tcW w:w="3514" w:type="dxa"/>
          </w:tcPr>
          <w:p w14:paraId="292C72F1" w14:textId="7A6C787F" w:rsidR="00D24E8B" w:rsidRPr="006A1728" w:rsidRDefault="004C1555" w:rsidP="00D24E8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Regulāri Daugavas pali, agri pavasara pali s</w:t>
            </w:r>
            <w:r w:rsidRPr="006A1728">
              <w:rPr>
                <w:rFonts w:ascii="Calibri" w:hAnsi="Calibri" w:cs="Calibri"/>
                <w:color w:val="000000"/>
                <w:sz w:val="22"/>
              </w:rPr>
              <w:t>trauja ūdens līmeņa celšanās agri pavasarī kombinācijā ar ledus segas degradāciju veicina šo ezeru efektīvu pašattīrīšanos no pūstošo ūdensaugu (niedru u.c.) atliekām un jaunu mikrobiotopu veidošanos;</w:t>
            </w:r>
            <w:r w:rsidRPr="006A1728">
              <w:rPr>
                <w:rFonts w:ascii="Calibri" w:hAnsi="Calibri" w:cs="Calibri"/>
                <w:sz w:val="22"/>
              </w:rPr>
              <w:t xml:space="preserve"> mērens ūdens līmenis vasarā</w:t>
            </w:r>
          </w:p>
        </w:tc>
        <w:tc>
          <w:tcPr>
            <w:tcW w:w="3119" w:type="dxa"/>
          </w:tcPr>
          <w:p w14:paraId="29425481" w14:textId="49F45745" w:rsidR="00D24E8B" w:rsidRPr="006A1728" w:rsidRDefault="00D24E8B" w:rsidP="00D24E8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Daugavas hidroloģiskā režīma un klimata krasas pārmaiņas</w:t>
            </w:r>
          </w:p>
        </w:tc>
      </w:tr>
      <w:tr w:rsidR="00D24E8B" w:rsidRPr="006A1728" w14:paraId="2EDF0491" w14:textId="77777777" w:rsidTr="004C1555">
        <w:tc>
          <w:tcPr>
            <w:cnfStyle w:val="001000000000" w:firstRow="0" w:lastRow="0" w:firstColumn="1" w:lastColumn="0" w:oddVBand="0" w:evenVBand="0" w:oddHBand="0" w:evenHBand="0" w:firstRowFirstColumn="0" w:firstRowLastColumn="0" w:lastRowFirstColumn="0" w:lastRowLastColumn="0"/>
            <w:tcW w:w="2831" w:type="dxa"/>
            <w:vAlign w:val="center"/>
          </w:tcPr>
          <w:p w14:paraId="4326B332" w14:textId="77777777" w:rsidR="00D24E8B" w:rsidRPr="006A1728" w:rsidRDefault="00D24E8B" w:rsidP="004C1555">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514" w:type="dxa"/>
          </w:tcPr>
          <w:p w14:paraId="215B0652" w14:textId="5126E173" w:rsidR="004C1555" w:rsidRPr="006A1728" w:rsidRDefault="004C1555" w:rsidP="004C1555">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 xml:space="preserve">Niedru pļaušana un izvākšana no ezerdobēm </w:t>
            </w:r>
            <w:r w:rsidR="009557DA">
              <w:rPr>
                <w:rFonts w:ascii="Calibri" w:hAnsi="Calibri" w:cs="Calibri"/>
                <w:color w:val="000000"/>
                <w:sz w:val="22"/>
              </w:rPr>
              <w:t>–</w:t>
            </w:r>
            <w:r w:rsidRPr="006A1728">
              <w:rPr>
                <w:rFonts w:ascii="Calibri" w:hAnsi="Calibri" w:cs="Calibri"/>
                <w:color w:val="000000"/>
                <w:sz w:val="22"/>
              </w:rPr>
              <w:t xml:space="preserve"> ezeru ei</w:t>
            </w:r>
            <w:r w:rsidR="008B5CD4">
              <w:rPr>
                <w:rFonts w:ascii="Calibri" w:hAnsi="Calibri" w:cs="Calibri"/>
                <w:color w:val="000000"/>
                <w:sz w:val="22"/>
              </w:rPr>
              <w:t>t</w:t>
            </w:r>
            <w:r w:rsidRPr="006A1728">
              <w:rPr>
                <w:rFonts w:ascii="Calibri" w:hAnsi="Calibri" w:cs="Calibri"/>
                <w:color w:val="000000"/>
                <w:sz w:val="22"/>
              </w:rPr>
              <w:t>rofikāciju mazinošs pasākumu kopums</w:t>
            </w:r>
          </w:p>
          <w:p w14:paraId="3EB55FC1" w14:textId="7CDCC9BC" w:rsidR="00D24E8B" w:rsidRPr="006A1728" w:rsidRDefault="00D24E8B" w:rsidP="004C1555">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c>
          <w:tcPr>
            <w:tcW w:w="3119" w:type="dxa"/>
          </w:tcPr>
          <w:p w14:paraId="4F2739BE" w14:textId="277FB88A" w:rsidR="00D24E8B" w:rsidRPr="006A1728" w:rsidRDefault="00D24E8B" w:rsidP="00D24E8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Meliorācija, ezeru ūdens līmeņa pazemināšana, antropogēnais traucējums</w:t>
            </w:r>
            <w:r w:rsidR="004C1555" w:rsidRPr="006A1728">
              <w:rPr>
                <w:rFonts w:ascii="Calibri" w:hAnsi="Calibri" w:cs="Calibri"/>
                <w:sz w:val="22"/>
              </w:rPr>
              <w:t>, s</w:t>
            </w:r>
            <w:r w:rsidR="004C1555" w:rsidRPr="006A1728">
              <w:rPr>
                <w:rFonts w:ascii="Calibri" w:hAnsi="Calibri" w:cs="Calibri"/>
                <w:color w:val="000000"/>
                <w:sz w:val="22"/>
              </w:rPr>
              <w:t xml:space="preserve">ekundārais ūdens vides piesārņojums ar N un P savienojumiem, kas izdalās no šo ezeru nogulumiem ziemas mazūdens periodā </w:t>
            </w:r>
            <w:r w:rsidR="009557DA">
              <w:rPr>
                <w:rFonts w:ascii="Calibri" w:hAnsi="Calibri" w:cs="Calibri"/>
                <w:color w:val="000000"/>
                <w:sz w:val="22"/>
              </w:rPr>
              <w:t>–</w:t>
            </w:r>
            <w:r w:rsidR="004C1555" w:rsidRPr="006A1728">
              <w:rPr>
                <w:rFonts w:ascii="Calibri" w:hAnsi="Calibri" w:cs="Calibri"/>
                <w:color w:val="000000"/>
                <w:sz w:val="22"/>
              </w:rPr>
              <w:t xml:space="preserve"> sekas intensīvajai lauksaimniecības ķimizācijai sateces baseinā </w:t>
            </w:r>
            <w:r w:rsidR="004C1555" w:rsidRPr="006A1728">
              <w:rPr>
                <w:rFonts w:ascii="Calibri" w:hAnsi="Calibri" w:cs="Calibri"/>
                <w:color w:val="000000"/>
                <w:sz w:val="22"/>
              </w:rPr>
              <w:lastRenderedPageBreak/>
              <w:t>padomju laikos</w:t>
            </w:r>
          </w:p>
        </w:tc>
      </w:tr>
      <w:tr w:rsidR="00D24E8B" w:rsidRPr="006A1728" w14:paraId="1F0EA0E4" w14:textId="77777777" w:rsidTr="004C1555">
        <w:tc>
          <w:tcPr>
            <w:cnfStyle w:val="001000000000" w:firstRow="0" w:lastRow="0" w:firstColumn="1" w:lastColumn="0" w:oddVBand="0" w:evenVBand="0" w:oddHBand="0" w:evenHBand="0" w:firstRowFirstColumn="0" w:firstRowLastColumn="0" w:lastRowFirstColumn="0" w:lastRowLastColumn="0"/>
            <w:tcW w:w="2831" w:type="dxa"/>
            <w:vAlign w:val="center"/>
          </w:tcPr>
          <w:p w14:paraId="3CBF00A6" w14:textId="77777777" w:rsidR="00D24E8B" w:rsidRPr="006A1728" w:rsidRDefault="00D24E8B" w:rsidP="004C1555">
            <w:pPr>
              <w:spacing w:before="0" w:after="0"/>
              <w:rPr>
                <w:rFonts w:ascii="Calibri" w:hAnsi="Calibri" w:cs="Calibri"/>
                <w:bCs w:val="0"/>
                <w:sz w:val="22"/>
              </w:rPr>
            </w:pPr>
            <w:r w:rsidRPr="006A1728">
              <w:rPr>
                <w:rFonts w:ascii="Calibri" w:hAnsi="Calibri" w:cs="Calibri"/>
                <w:bCs w:val="0"/>
                <w:sz w:val="22"/>
              </w:rPr>
              <w:lastRenderedPageBreak/>
              <w:t>Antropogēnie ārējie faktori</w:t>
            </w:r>
          </w:p>
        </w:tc>
        <w:tc>
          <w:tcPr>
            <w:tcW w:w="3514" w:type="dxa"/>
          </w:tcPr>
          <w:p w14:paraId="0688AF35" w14:textId="41033E23" w:rsidR="00D24E8B" w:rsidRPr="006A1728" w:rsidRDefault="00D24E8B" w:rsidP="00D24E8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Latvijas un ES vides politika, īpaši aizsargājamās dabas teritorijas statuss dabas parka teritorijai, atbalsts bioloģiski nozīmīgo zālāju uzturēšanai un citiem dabas aizsardzības un biotopu apsaimniekošanas pasākumiem pļavās</w:t>
            </w:r>
          </w:p>
        </w:tc>
        <w:tc>
          <w:tcPr>
            <w:tcW w:w="3119" w:type="dxa"/>
          </w:tcPr>
          <w:p w14:paraId="44B641FF" w14:textId="5F727207" w:rsidR="00D24E8B" w:rsidRPr="006A1728" w:rsidRDefault="00A26E6F" w:rsidP="00D24E8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w:t>
            </w:r>
            <w:r w:rsidR="00D24E8B" w:rsidRPr="006A1728">
              <w:rPr>
                <w:rFonts w:ascii="Calibri" w:hAnsi="Calibri" w:cs="Calibri"/>
                <w:sz w:val="22"/>
              </w:rPr>
              <w:t>otekūdeņu radītais piesārņojums</w:t>
            </w:r>
            <w:r w:rsidR="00D24E8B" w:rsidRPr="006A1728">
              <w:rPr>
                <w:rFonts w:ascii="Calibri" w:hAnsi="Calibri" w:cs="Calibri"/>
                <w:color w:val="000000"/>
                <w:sz w:val="22"/>
              </w:rPr>
              <w:t>; t</w:t>
            </w:r>
            <w:r w:rsidR="00D24E8B" w:rsidRPr="006A1728">
              <w:rPr>
                <w:rFonts w:ascii="Calibri" w:hAnsi="Calibri" w:cs="Calibri"/>
                <w:sz w:val="22"/>
              </w:rPr>
              <w:t>radicionālās lauksaimniecības panīkums, intensīvās lauksaimniecības attīstība</w:t>
            </w:r>
          </w:p>
        </w:tc>
      </w:tr>
    </w:tbl>
    <w:p w14:paraId="3073E2BD" w14:textId="77777777" w:rsidR="00470174" w:rsidRDefault="00470174" w:rsidP="00C45BE0">
      <w:pPr>
        <w:spacing w:before="0" w:after="120"/>
        <w:jc w:val="right"/>
        <w:rPr>
          <w:rFonts w:ascii="Calibri" w:hAnsi="Calibri" w:cs="Calibri"/>
          <w:i/>
          <w:sz w:val="20"/>
          <w:szCs w:val="20"/>
        </w:rPr>
      </w:pPr>
    </w:p>
    <w:p w14:paraId="0F3F08B9" w14:textId="69D75EC5" w:rsidR="008E4614" w:rsidRPr="006A1728" w:rsidRDefault="00425DD3" w:rsidP="00C45BE0">
      <w:pPr>
        <w:spacing w:before="0" w:after="120"/>
        <w:jc w:val="right"/>
        <w:rPr>
          <w:rFonts w:ascii="Calibri" w:hAnsi="Calibri" w:cs="Calibri"/>
          <w:i/>
          <w:sz w:val="20"/>
          <w:szCs w:val="20"/>
        </w:rPr>
      </w:pPr>
      <w:r w:rsidRPr="006A1728">
        <w:rPr>
          <w:rFonts w:ascii="Calibri" w:hAnsi="Calibri" w:cs="Calibri"/>
          <w:i/>
          <w:sz w:val="20"/>
          <w:szCs w:val="20"/>
        </w:rPr>
        <w:t>4.</w:t>
      </w:r>
      <w:r w:rsidR="00772903">
        <w:rPr>
          <w:rFonts w:ascii="Calibri" w:hAnsi="Calibri" w:cs="Calibri"/>
          <w:i/>
          <w:sz w:val="20"/>
          <w:szCs w:val="20"/>
        </w:rPr>
        <w:t>8</w:t>
      </w:r>
      <w:r w:rsidRPr="006A1728">
        <w:rPr>
          <w:rFonts w:ascii="Calibri" w:hAnsi="Calibri" w:cs="Calibri"/>
          <w:i/>
          <w:sz w:val="20"/>
          <w:szCs w:val="20"/>
        </w:rPr>
        <w:t>.</w:t>
      </w:r>
      <w:r w:rsidR="009557DA">
        <w:rPr>
          <w:rFonts w:ascii="Calibri" w:hAnsi="Calibri" w:cs="Calibri"/>
          <w:i/>
          <w:sz w:val="20"/>
          <w:szCs w:val="20"/>
        </w:rPr>
        <w:t> </w:t>
      </w:r>
      <w:r w:rsidR="002433F5" w:rsidRPr="006A1728">
        <w:rPr>
          <w:rFonts w:ascii="Calibri" w:hAnsi="Calibri" w:cs="Calibri"/>
          <w:i/>
          <w:sz w:val="20"/>
          <w:szCs w:val="20"/>
        </w:rPr>
        <w:t>t</w:t>
      </w:r>
      <w:r w:rsidR="008E4614" w:rsidRPr="006A1728">
        <w:rPr>
          <w:rFonts w:ascii="Calibri" w:hAnsi="Calibri" w:cs="Calibri"/>
          <w:i/>
          <w:sz w:val="20"/>
          <w:szCs w:val="20"/>
        </w:rPr>
        <w:t xml:space="preserve">abula. </w:t>
      </w:r>
      <w:r w:rsidR="008E4614" w:rsidRPr="006A1728">
        <w:rPr>
          <w:rFonts w:ascii="Calibri" w:hAnsi="Calibri" w:cs="Calibri"/>
          <w:b/>
          <w:i/>
          <w:sz w:val="20"/>
          <w:szCs w:val="20"/>
        </w:rPr>
        <w:t>Upju ietekmējošie faktori</w:t>
      </w:r>
    </w:p>
    <w:tbl>
      <w:tblPr>
        <w:tblStyle w:val="GridTable1Light1"/>
        <w:tblW w:w="0" w:type="auto"/>
        <w:tblLook w:val="04A0" w:firstRow="1" w:lastRow="0" w:firstColumn="1" w:lastColumn="0" w:noHBand="0" w:noVBand="1"/>
      </w:tblPr>
      <w:tblGrid>
        <w:gridCol w:w="2831"/>
        <w:gridCol w:w="3514"/>
        <w:gridCol w:w="3119"/>
      </w:tblGrid>
      <w:tr w:rsidR="008E4614" w:rsidRPr="006A1728" w14:paraId="45284D21" w14:textId="77777777" w:rsidTr="00424B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1" w:type="dxa"/>
          </w:tcPr>
          <w:p w14:paraId="003E5609" w14:textId="77777777" w:rsidR="008E4614" w:rsidRPr="006A1728" w:rsidRDefault="008E4614" w:rsidP="008E4614">
            <w:pPr>
              <w:spacing w:before="0" w:after="0"/>
              <w:jc w:val="right"/>
              <w:rPr>
                <w:rFonts w:ascii="Calibri" w:hAnsi="Calibri" w:cs="Calibri"/>
                <w:sz w:val="22"/>
              </w:rPr>
            </w:pPr>
          </w:p>
        </w:tc>
        <w:tc>
          <w:tcPr>
            <w:tcW w:w="3514" w:type="dxa"/>
          </w:tcPr>
          <w:p w14:paraId="72774CEA" w14:textId="77777777" w:rsidR="008E4614" w:rsidRPr="006A1728" w:rsidRDefault="008E4614" w:rsidP="008E461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119" w:type="dxa"/>
          </w:tcPr>
          <w:p w14:paraId="65CEAF4F" w14:textId="77777777" w:rsidR="008E4614" w:rsidRPr="006A1728" w:rsidRDefault="008E4614" w:rsidP="008E461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A26E6F" w:rsidRPr="006A1728" w14:paraId="400BA798" w14:textId="77777777" w:rsidTr="00425DD3">
        <w:tc>
          <w:tcPr>
            <w:cnfStyle w:val="001000000000" w:firstRow="0" w:lastRow="0" w:firstColumn="1" w:lastColumn="0" w:oddVBand="0" w:evenVBand="0" w:oddHBand="0" w:evenHBand="0" w:firstRowFirstColumn="0" w:firstRowLastColumn="0" w:lastRowFirstColumn="0" w:lastRowLastColumn="0"/>
            <w:tcW w:w="2831" w:type="dxa"/>
            <w:vAlign w:val="center"/>
          </w:tcPr>
          <w:p w14:paraId="3623C640" w14:textId="77777777" w:rsidR="00A26E6F" w:rsidRPr="006A1728" w:rsidRDefault="00A26E6F" w:rsidP="00425DD3">
            <w:pPr>
              <w:spacing w:before="0" w:after="0"/>
              <w:rPr>
                <w:rFonts w:ascii="Calibri" w:hAnsi="Calibri" w:cs="Calibri"/>
                <w:bCs w:val="0"/>
                <w:sz w:val="22"/>
              </w:rPr>
            </w:pPr>
            <w:r w:rsidRPr="006A1728">
              <w:rPr>
                <w:rFonts w:ascii="Calibri" w:hAnsi="Calibri" w:cs="Calibri"/>
                <w:bCs w:val="0"/>
                <w:sz w:val="22"/>
              </w:rPr>
              <w:t>Dabiskie iekšējie faktori</w:t>
            </w:r>
          </w:p>
        </w:tc>
        <w:tc>
          <w:tcPr>
            <w:tcW w:w="3514" w:type="dxa"/>
          </w:tcPr>
          <w:p w14:paraId="1579683C" w14:textId="1D0FAB28"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Regulēto ūdensteču dabiskošanās, hidroloģiskais režīms, regulāri pali</w:t>
            </w:r>
          </w:p>
        </w:tc>
        <w:tc>
          <w:tcPr>
            <w:tcW w:w="3119" w:type="dxa"/>
          </w:tcPr>
          <w:p w14:paraId="6DA0773F" w14:textId="32C3DDE0"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Sedimentācija</w:t>
            </w:r>
          </w:p>
        </w:tc>
      </w:tr>
      <w:tr w:rsidR="00A26E6F" w:rsidRPr="006A1728" w14:paraId="4812E48A" w14:textId="77777777" w:rsidTr="00425DD3">
        <w:tc>
          <w:tcPr>
            <w:cnfStyle w:val="001000000000" w:firstRow="0" w:lastRow="0" w:firstColumn="1" w:lastColumn="0" w:oddVBand="0" w:evenVBand="0" w:oddHBand="0" w:evenHBand="0" w:firstRowFirstColumn="0" w:firstRowLastColumn="0" w:lastRowFirstColumn="0" w:lastRowLastColumn="0"/>
            <w:tcW w:w="2831" w:type="dxa"/>
            <w:vAlign w:val="center"/>
          </w:tcPr>
          <w:p w14:paraId="1A2947DD" w14:textId="77777777" w:rsidR="00A26E6F" w:rsidRPr="006A1728" w:rsidRDefault="00A26E6F" w:rsidP="00425DD3">
            <w:pPr>
              <w:spacing w:before="0" w:after="0"/>
              <w:rPr>
                <w:rFonts w:ascii="Calibri" w:hAnsi="Calibri" w:cs="Calibri"/>
                <w:bCs w:val="0"/>
                <w:sz w:val="22"/>
              </w:rPr>
            </w:pPr>
            <w:r w:rsidRPr="006A1728">
              <w:rPr>
                <w:rFonts w:ascii="Calibri" w:hAnsi="Calibri" w:cs="Calibri"/>
                <w:bCs w:val="0"/>
                <w:sz w:val="22"/>
              </w:rPr>
              <w:t>Dabiskie ārējie faktori</w:t>
            </w:r>
          </w:p>
        </w:tc>
        <w:tc>
          <w:tcPr>
            <w:tcW w:w="3514" w:type="dxa"/>
          </w:tcPr>
          <w:p w14:paraId="7AE3DD3A" w14:textId="77777777"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Regulāri Daugavas pali</w:t>
            </w:r>
          </w:p>
          <w:p w14:paraId="3CB6B45D" w14:textId="77777777"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c>
          <w:tcPr>
            <w:tcW w:w="3119" w:type="dxa"/>
          </w:tcPr>
          <w:p w14:paraId="48322DC6" w14:textId="12AAF987"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Daugavas hidroloģiskā režīma un klimata krasas pārmaiņas</w:t>
            </w:r>
          </w:p>
        </w:tc>
      </w:tr>
      <w:tr w:rsidR="00A26E6F" w:rsidRPr="006A1728" w14:paraId="40DE37F1" w14:textId="77777777" w:rsidTr="00425DD3">
        <w:tc>
          <w:tcPr>
            <w:cnfStyle w:val="001000000000" w:firstRow="0" w:lastRow="0" w:firstColumn="1" w:lastColumn="0" w:oddVBand="0" w:evenVBand="0" w:oddHBand="0" w:evenHBand="0" w:firstRowFirstColumn="0" w:firstRowLastColumn="0" w:lastRowFirstColumn="0" w:lastRowLastColumn="0"/>
            <w:tcW w:w="2831" w:type="dxa"/>
            <w:vAlign w:val="center"/>
          </w:tcPr>
          <w:p w14:paraId="17D65348" w14:textId="77777777" w:rsidR="00A26E6F" w:rsidRPr="006A1728" w:rsidRDefault="00A26E6F" w:rsidP="00425DD3">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514" w:type="dxa"/>
          </w:tcPr>
          <w:p w14:paraId="1445C022" w14:textId="065BA734" w:rsidR="00A26E6F" w:rsidRPr="006A1728" w:rsidRDefault="00425DD3" w:rsidP="00425DD3">
            <w:pPr>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Dvietes upes dabiskās gultnes atjaunošana ~2</w:t>
            </w:r>
            <w:r w:rsidR="009557DA">
              <w:rPr>
                <w:rFonts w:ascii="Calibri" w:hAnsi="Calibri" w:cs="Calibri"/>
                <w:color w:val="000000"/>
                <w:sz w:val="22"/>
              </w:rPr>
              <w:t> </w:t>
            </w:r>
            <w:r w:rsidRPr="006A1728">
              <w:rPr>
                <w:rFonts w:ascii="Calibri" w:hAnsi="Calibri" w:cs="Calibri"/>
                <w:color w:val="000000"/>
                <w:sz w:val="22"/>
              </w:rPr>
              <w:t>km garā posmā</w:t>
            </w:r>
          </w:p>
        </w:tc>
        <w:tc>
          <w:tcPr>
            <w:tcW w:w="3119" w:type="dxa"/>
          </w:tcPr>
          <w:p w14:paraId="52E89D0F" w14:textId="44336278"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Meliorācijas ietekme, notekūdeņi</w:t>
            </w:r>
          </w:p>
        </w:tc>
      </w:tr>
      <w:tr w:rsidR="00A26E6F" w:rsidRPr="006A1728" w14:paraId="4F4D34C0" w14:textId="77777777" w:rsidTr="00425DD3">
        <w:tc>
          <w:tcPr>
            <w:cnfStyle w:val="001000000000" w:firstRow="0" w:lastRow="0" w:firstColumn="1" w:lastColumn="0" w:oddVBand="0" w:evenVBand="0" w:oddHBand="0" w:evenHBand="0" w:firstRowFirstColumn="0" w:firstRowLastColumn="0" w:lastRowFirstColumn="0" w:lastRowLastColumn="0"/>
            <w:tcW w:w="2831" w:type="dxa"/>
            <w:vAlign w:val="center"/>
          </w:tcPr>
          <w:p w14:paraId="2814FD2E" w14:textId="77777777" w:rsidR="00A26E6F" w:rsidRPr="006A1728" w:rsidRDefault="00A26E6F" w:rsidP="00425DD3">
            <w:pPr>
              <w:spacing w:before="0" w:after="0"/>
              <w:rPr>
                <w:rFonts w:ascii="Calibri" w:hAnsi="Calibri" w:cs="Calibri"/>
                <w:bCs w:val="0"/>
                <w:sz w:val="22"/>
              </w:rPr>
            </w:pPr>
            <w:r w:rsidRPr="006A1728">
              <w:rPr>
                <w:rFonts w:ascii="Calibri" w:hAnsi="Calibri" w:cs="Calibri"/>
                <w:bCs w:val="0"/>
                <w:sz w:val="22"/>
              </w:rPr>
              <w:t>Antropogēnie ārējie faktori</w:t>
            </w:r>
          </w:p>
        </w:tc>
        <w:tc>
          <w:tcPr>
            <w:tcW w:w="3514" w:type="dxa"/>
          </w:tcPr>
          <w:p w14:paraId="4841A560" w14:textId="5FB3ED0A"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Latvijas un ES vides politika, īpaši aizsargājamās dabas teritorijas statuss dabas parka teritorijai, atbalsts bioloģiski nozīmīgo zālāju uzturēšanai un citiem dabas aizsardzības un biotopu apsaimniekošanas pasākumiem pļavās</w:t>
            </w:r>
          </w:p>
        </w:tc>
        <w:tc>
          <w:tcPr>
            <w:tcW w:w="3119" w:type="dxa"/>
          </w:tcPr>
          <w:p w14:paraId="197241A6" w14:textId="1174D0A2" w:rsidR="00A26E6F" w:rsidRPr="006A1728" w:rsidRDefault="00A26E6F" w:rsidP="00A26E6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Tradicionālās lauksaimniecības panīkums, intensīvās lauksaimniecības attīstība</w:t>
            </w:r>
          </w:p>
        </w:tc>
      </w:tr>
    </w:tbl>
    <w:p w14:paraId="5FED9379" w14:textId="1FC5DB04" w:rsidR="00F1175A" w:rsidRPr="006A1728" w:rsidRDefault="00F1175A" w:rsidP="002A79E8">
      <w:pPr>
        <w:pStyle w:val="Heading2"/>
      </w:pPr>
      <w:bookmarkStart w:id="60" w:name="_Toc41908979"/>
      <w:r w:rsidRPr="006A1728">
        <w:t>4.</w:t>
      </w:r>
      <w:r w:rsidR="006B4E66">
        <w:t>4</w:t>
      </w:r>
      <w:r w:rsidR="00CD4BB4" w:rsidRPr="006A1728">
        <w:t>.</w:t>
      </w:r>
      <w:r w:rsidR="009557DA">
        <w:t> </w:t>
      </w:r>
      <w:r w:rsidR="006C4D0A" w:rsidRPr="006A1728">
        <w:t>SUGAS</w:t>
      </w:r>
      <w:bookmarkEnd w:id="60"/>
    </w:p>
    <w:p w14:paraId="383F6E1C" w14:textId="54C3906E" w:rsidR="00742CC6" w:rsidRDefault="00CD4BB4" w:rsidP="002A79E8">
      <w:pPr>
        <w:pStyle w:val="Heading3"/>
      </w:pPr>
      <w:bookmarkStart w:id="61" w:name="_Toc41908980"/>
      <w:r w:rsidRPr="006A1728">
        <w:t>4.</w:t>
      </w:r>
      <w:r w:rsidR="006B4E66">
        <w:t>4</w:t>
      </w:r>
      <w:r w:rsidRPr="006A1728">
        <w:t>.1.</w:t>
      </w:r>
      <w:r w:rsidR="009557DA">
        <w:t> </w:t>
      </w:r>
      <w:r w:rsidR="00EA30EA" w:rsidRPr="006A1728">
        <w:t>Putn</w:t>
      </w:r>
      <w:r w:rsidR="00ED0C44">
        <w:t>i</w:t>
      </w:r>
      <w:bookmarkEnd w:id="61"/>
    </w:p>
    <w:p w14:paraId="288DD746" w14:textId="3DC48052" w:rsidR="00D50CFB" w:rsidRPr="00D50CFB" w:rsidRDefault="00D50CFB" w:rsidP="00D50CFB">
      <w:pPr>
        <w:spacing w:before="0" w:after="120"/>
        <w:rPr>
          <w:rFonts w:ascii="Calibri" w:hAnsi="Calibri" w:cs="Calibri"/>
          <w:b/>
          <w:bCs/>
          <w:sz w:val="22"/>
        </w:rPr>
      </w:pPr>
      <w:r w:rsidRPr="00D50CFB">
        <w:rPr>
          <w:rFonts w:ascii="Calibri" w:hAnsi="Calibri" w:cs="Calibri"/>
          <w:b/>
          <w:bCs/>
          <w:sz w:val="22"/>
        </w:rPr>
        <w:t>Putnu faunas izpētes vēsture un metodika</w:t>
      </w:r>
    </w:p>
    <w:p w14:paraId="303EA19F" w14:textId="363DBB21" w:rsidR="00D50CFB" w:rsidRPr="00D50CFB" w:rsidRDefault="00D50CFB" w:rsidP="00D50CFB">
      <w:pPr>
        <w:spacing w:before="0" w:after="120"/>
        <w:jc w:val="both"/>
        <w:rPr>
          <w:rFonts w:ascii="Calibri" w:hAnsi="Calibri" w:cs="Calibri"/>
          <w:sz w:val="22"/>
        </w:rPr>
      </w:pPr>
      <w:r w:rsidRPr="00D50CFB">
        <w:rPr>
          <w:rFonts w:ascii="Calibri" w:hAnsi="Calibri" w:cs="Calibri"/>
          <w:sz w:val="22"/>
        </w:rPr>
        <w:t>Latvijas Ornitoloģijas biedrība dabas parka teritoriju iekļāvusi putniem nozīmīgo vietu sarakstā 1997.</w:t>
      </w:r>
      <w:r w:rsidR="009557DA">
        <w:rPr>
          <w:rFonts w:ascii="Calibri" w:hAnsi="Calibri" w:cs="Calibri"/>
          <w:sz w:val="22"/>
        </w:rPr>
        <w:t> </w:t>
      </w:r>
      <w:r w:rsidRPr="00D50CFB">
        <w:rPr>
          <w:rFonts w:ascii="Calibri" w:hAnsi="Calibri" w:cs="Calibri"/>
          <w:sz w:val="22"/>
        </w:rPr>
        <w:t>gadā (Račinskis, Stīpniece</w:t>
      </w:r>
      <w:r w:rsidR="009557DA">
        <w:rPr>
          <w:rFonts w:ascii="Calibri" w:hAnsi="Calibri" w:cs="Calibri"/>
          <w:sz w:val="22"/>
        </w:rPr>
        <w:t>,</w:t>
      </w:r>
      <w:r w:rsidRPr="00D50CFB">
        <w:rPr>
          <w:rFonts w:ascii="Calibri" w:hAnsi="Calibri" w:cs="Calibri"/>
          <w:sz w:val="22"/>
        </w:rPr>
        <w:t xml:space="preserve"> 2000), teritorija iekļauta arī nākošajos Latvijā putniem nozīmīgo vietu pārskatos (Račinskis</w:t>
      </w:r>
      <w:r w:rsidR="009557DA">
        <w:rPr>
          <w:rFonts w:ascii="Calibri" w:hAnsi="Calibri" w:cs="Calibri"/>
          <w:sz w:val="22"/>
        </w:rPr>
        <w:t>,</w:t>
      </w:r>
      <w:r w:rsidRPr="00D50CFB">
        <w:rPr>
          <w:rFonts w:ascii="Calibri" w:hAnsi="Calibri" w:cs="Calibri"/>
          <w:sz w:val="22"/>
        </w:rPr>
        <w:t xml:space="preserve"> 2004).</w:t>
      </w:r>
    </w:p>
    <w:p w14:paraId="6DCB10E6" w14:textId="2A2E93B7" w:rsidR="00D50CFB" w:rsidRPr="00D50CFB" w:rsidRDefault="00D50CFB" w:rsidP="00D50CFB">
      <w:pPr>
        <w:spacing w:before="0" w:after="120"/>
        <w:jc w:val="both"/>
        <w:rPr>
          <w:rFonts w:ascii="Calibri" w:hAnsi="Calibri" w:cs="Calibri"/>
          <w:sz w:val="22"/>
        </w:rPr>
      </w:pPr>
      <w:r w:rsidRPr="00D50CFB">
        <w:rPr>
          <w:rFonts w:ascii="Calibri" w:hAnsi="Calibri" w:cs="Calibri"/>
          <w:sz w:val="22"/>
        </w:rPr>
        <w:t>Turpmāki</w:t>
      </w:r>
      <w:r w:rsidR="006843B5">
        <w:rPr>
          <w:rFonts w:ascii="Calibri" w:hAnsi="Calibri" w:cs="Calibri"/>
          <w:sz w:val="22"/>
        </w:rPr>
        <w:t>e</w:t>
      </w:r>
      <w:r w:rsidRPr="00D50CFB">
        <w:rPr>
          <w:rFonts w:ascii="Calibri" w:hAnsi="Calibri" w:cs="Calibri"/>
          <w:sz w:val="22"/>
        </w:rPr>
        <w:t xml:space="preserve"> ornitoloģiskie pētījumi </w:t>
      </w:r>
      <w:r w:rsidR="006843B5">
        <w:rPr>
          <w:rFonts w:ascii="Calibri" w:hAnsi="Calibri" w:cs="Calibri"/>
          <w:sz w:val="22"/>
        </w:rPr>
        <w:t xml:space="preserve">dabas parka </w:t>
      </w:r>
      <w:r w:rsidRPr="00D50CFB">
        <w:rPr>
          <w:rFonts w:ascii="Calibri" w:hAnsi="Calibri" w:cs="Calibri"/>
          <w:sz w:val="22"/>
        </w:rPr>
        <w:t>teritorijā veikti EMERALD projekta</w:t>
      </w:r>
      <w:r w:rsidR="00A41258">
        <w:rPr>
          <w:rFonts w:ascii="Calibri" w:hAnsi="Calibri" w:cs="Calibri"/>
          <w:sz w:val="22"/>
        </w:rPr>
        <w:t xml:space="preserve"> </w:t>
      </w:r>
      <w:r w:rsidR="00A41258" w:rsidRPr="00A41258">
        <w:rPr>
          <w:rFonts w:ascii="Calibri" w:hAnsi="Calibri" w:cs="Calibri"/>
          <w:sz w:val="22"/>
        </w:rPr>
        <w:t>“Latvijas Īpaši aizsargājamo dabas teritoriju sistēmas saskaņošana ar EMERALD/Natura 2000</w:t>
      </w:r>
      <w:r w:rsidR="00A41258">
        <w:rPr>
          <w:rFonts w:ascii="Calibri" w:hAnsi="Calibri" w:cs="Calibri"/>
          <w:sz w:val="22"/>
        </w:rPr>
        <w:t xml:space="preserve"> aizsargājamo teritoriju tīklu”</w:t>
      </w:r>
      <w:r w:rsidRPr="00D50CFB">
        <w:rPr>
          <w:rFonts w:ascii="Calibri" w:hAnsi="Calibri" w:cs="Calibri"/>
          <w:sz w:val="22"/>
        </w:rPr>
        <w:t xml:space="preserve"> laikā; teritorija regulāri apmeklēta Latvijas Ornitoloģijas biedrības projekta “Latvijas ligzdojošo putnu atlants” ietvaros laika posmā no 2000.</w:t>
      </w:r>
      <w:r w:rsidR="00A41258">
        <w:rPr>
          <w:rFonts w:ascii="Calibri" w:hAnsi="Calibri" w:cs="Calibri"/>
          <w:sz w:val="22"/>
        </w:rPr>
        <w:t> gada</w:t>
      </w:r>
      <w:r w:rsidRPr="00D50CFB">
        <w:rPr>
          <w:rFonts w:ascii="Calibri" w:hAnsi="Calibri" w:cs="Calibri"/>
          <w:sz w:val="22"/>
        </w:rPr>
        <w:t xml:space="preserve"> līdz 2004.</w:t>
      </w:r>
      <w:r w:rsidR="00A41258">
        <w:rPr>
          <w:rFonts w:ascii="Calibri" w:hAnsi="Calibri" w:cs="Calibri"/>
          <w:sz w:val="22"/>
        </w:rPr>
        <w:t> </w:t>
      </w:r>
      <w:r w:rsidRPr="00D50CFB">
        <w:rPr>
          <w:rFonts w:ascii="Calibri" w:hAnsi="Calibri" w:cs="Calibri"/>
          <w:sz w:val="22"/>
        </w:rPr>
        <w:t>gadam.</w:t>
      </w:r>
    </w:p>
    <w:p w14:paraId="225433FA" w14:textId="0F5808BB" w:rsidR="00D50CFB" w:rsidRPr="00D50CFB" w:rsidRDefault="00D50CFB" w:rsidP="00D50CFB">
      <w:pPr>
        <w:spacing w:before="0" w:after="120"/>
        <w:jc w:val="both"/>
        <w:rPr>
          <w:rFonts w:ascii="Calibri" w:hAnsi="Calibri" w:cs="Calibri"/>
          <w:sz w:val="22"/>
        </w:rPr>
      </w:pPr>
      <w:r w:rsidRPr="00D50CFB">
        <w:rPr>
          <w:rFonts w:ascii="Calibri" w:hAnsi="Calibri" w:cs="Calibri"/>
          <w:sz w:val="22"/>
        </w:rPr>
        <w:t>Pēc teritorijas nodibināšanas 2004.</w:t>
      </w:r>
      <w:r w:rsidR="00A41258">
        <w:rPr>
          <w:rFonts w:ascii="Calibri" w:hAnsi="Calibri" w:cs="Calibri"/>
          <w:sz w:val="22"/>
        </w:rPr>
        <w:t> </w:t>
      </w:r>
      <w:r w:rsidRPr="00D50CFB">
        <w:rPr>
          <w:rFonts w:ascii="Calibri" w:hAnsi="Calibri" w:cs="Calibri"/>
          <w:sz w:val="22"/>
        </w:rPr>
        <w:t>gadā, 2005.</w:t>
      </w:r>
      <w:r w:rsidR="00A41258">
        <w:rPr>
          <w:rFonts w:ascii="Calibri" w:hAnsi="Calibri" w:cs="Calibri"/>
          <w:sz w:val="22"/>
        </w:rPr>
        <w:t> </w:t>
      </w:r>
      <w:r w:rsidRPr="00D50CFB">
        <w:rPr>
          <w:rFonts w:ascii="Calibri" w:hAnsi="Calibri" w:cs="Calibri"/>
          <w:sz w:val="22"/>
        </w:rPr>
        <w:t xml:space="preserve">gadā </w:t>
      </w:r>
      <w:r w:rsidR="006843B5">
        <w:rPr>
          <w:rFonts w:ascii="Calibri" w:hAnsi="Calibri" w:cs="Calibri"/>
          <w:sz w:val="22"/>
        </w:rPr>
        <w:t xml:space="preserve">tika </w:t>
      </w:r>
      <w:r w:rsidRPr="00D50CFB">
        <w:rPr>
          <w:rFonts w:ascii="Calibri" w:hAnsi="Calibri" w:cs="Calibri"/>
          <w:sz w:val="22"/>
        </w:rPr>
        <w:t>sagatavots dabas aizsardzības plāns</w:t>
      </w:r>
      <w:r w:rsidR="006843B5">
        <w:rPr>
          <w:rFonts w:ascii="Calibri" w:hAnsi="Calibri" w:cs="Calibri"/>
          <w:sz w:val="22"/>
        </w:rPr>
        <w:t xml:space="preserve"> laika posmam no 2006.</w:t>
      </w:r>
      <w:r w:rsidR="00A41258">
        <w:rPr>
          <w:rFonts w:ascii="Calibri" w:hAnsi="Calibri" w:cs="Calibri"/>
          <w:sz w:val="22"/>
        </w:rPr>
        <w:t> </w:t>
      </w:r>
      <w:r w:rsidR="006843B5">
        <w:rPr>
          <w:rFonts w:ascii="Calibri" w:hAnsi="Calibri" w:cs="Calibri"/>
          <w:sz w:val="22"/>
        </w:rPr>
        <w:t>gada līdz 2015.</w:t>
      </w:r>
      <w:r w:rsidR="00A41258">
        <w:rPr>
          <w:rFonts w:ascii="Calibri" w:hAnsi="Calibri" w:cs="Calibri"/>
          <w:sz w:val="22"/>
        </w:rPr>
        <w:t> </w:t>
      </w:r>
      <w:r w:rsidR="006843B5">
        <w:rPr>
          <w:rFonts w:ascii="Calibri" w:hAnsi="Calibri" w:cs="Calibri"/>
          <w:sz w:val="22"/>
        </w:rPr>
        <w:t>gadam</w:t>
      </w:r>
      <w:r w:rsidRPr="00D50CFB">
        <w:rPr>
          <w:rFonts w:ascii="Calibri" w:hAnsi="Calibri" w:cs="Calibri"/>
          <w:sz w:val="22"/>
        </w:rPr>
        <w:t>, kura ietvaros teritorijas ornitofaunas izpēti veic</w:t>
      </w:r>
      <w:r w:rsidR="006843B5">
        <w:rPr>
          <w:rFonts w:ascii="Calibri" w:hAnsi="Calibri" w:cs="Calibri"/>
          <w:sz w:val="22"/>
        </w:rPr>
        <w:t>a</w:t>
      </w:r>
      <w:r w:rsidRPr="00D50CFB">
        <w:rPr>
          <w:rFonts w:ascii="Calibri" w:hAnsi="Calibri" w:cs="Calibri"/>
          <w:sz w:val="22"/>
        </w:rPr>
        <w:t xml:space="preserve"> E.</w:t>
      </w:r>
      <w:r w:rsidR="00A41258">
        <w:rPr>
          <w:rFonts w:ascii="Calibri" w:hAnsi="Calibri" w:cs="Calibri"/>
          <w:sz w:val="22"/>
        </w:rPr>
        <w:t> </w:t>
      </w:r>
      <w:r w:rsidRPr="00D50CFB">
        <w:rPr>
          <w:rFonts w:ascii="Calibri" w:hAnsi="Calibri" w:cs="Calibri"/>
          <w:sz w:val="22"/>
        </w:rPr>
        <w:t xml:space="preserve">Račinskis. </w:t>
      </w:r>
    </w:p>
    <w:p w14:paraId="135AD15E" w14:textId="676EC556" w:rsidR="00D50CFB" w:rsidRPr="00D50CFB" w:rsidRDefault="00D50CFB" w:rsidP="00D50CFB">
      <w:pPr>
        <w:spacing w:before="0" w:after="120"/>
        <w:jc w:val="both"/>
        <w:rPr>
          <w:rFonts w:ascii="Calibri" w:hAnsi="Calibri" w:cs="Calibri"/>
          <w:sz w:val="22"/>
        </w:rPr>
      </w:pPr>
      <w:r w:rsidRPr="00D50CFB">
        <w:rPr>
          <w:rFonts w:ascii="Calibri" w:hAnsi="Calibri" w:cs="Calibri"/>
          <w:sz w:val="22"/>
        </w:rPr>
        <w:t xml:space="preserve">Griežu </w:t>
      </w:r>
      <w:r w:rsidRPr="00D50CFB">
        <w:rPr>
          <w:rFonts w:ascii="Calibri" w:hAnsi="Calibri" w:cs="Calibri"/>
          <w:i/>
          <w:sz w:val="22"/>
        </w:rPr>
        <w:t>Crex crex</w:t>
      </w:r>
      <w:r w:rsidRPr="00D50CFB">
        <w:rPr>
          <w:rFonts w:ascii="Calibri" w:hAnsi="Calibri" w:cs="Calibri"/>
          <w:sz w:val="22"/>
        </w:rPr>
        <w:t xml:space="preserve">, ķikutu </w:t>
      </w:r>
      <w:r w:rsidRPr="00D50CFB">
        <w:rPr>
          <w:rFonts w:ascii="Calibri" w:hAnsi="Calibri" w:cs="Calibri"/>
          <w:i/>
          <w:sz w:val="22"/>
        </w:rPr>
        <w:t>Gallinago media</w:t>
      </w:r>
      <w:r w:rsidRPr="00D50CFB">
        <w:rPr>
          <w:rFonts w:ascii="Calibri" w:hAnsi="Calibri" w:cs="Calibri"/>
          <w:sz w:val="22"/>
        </w:rPr>
        <w:t xml:space="preserve"> un citu ar palieņu zālājiem saistītu putnu uzskai</w:t>
      </w:r>
      <w:r w:rsidR="00D429FE">
        <w:rPr>
          <w:rFonts w:ascii="Calibri" w:hAnsi="Calibri" w:cs="Calibri"/>
          <w:sz w:val="22"/>
        </w:rPr>
        <w:t>tes veiktas LDF</w:t>
      </w:r>
      <w:r w:rsidRPr="00D50CFB">
        <w:rPr>
          <w:rFonts w:ascii="Calibri" w:hAnsi="Calibri" w:cs="Calibri"/>
          <w:sz w:val="22"/>
        </w:rPr>
        <w:t xml:space="preserve"> projekta </w:t>
      </w:r>
      <w:r w:rsidRPr="00A41258">
        <w:rPr>
          <w:rFonts w:ascii="Calibri" w:hAnsi="Calibri" w:cs="Calibri"/>
          <w:sz w:val="22"/>
        </w:rPr>
        <w:t>“</w:t>
      </w:r>
      <w:r w:rsidRPr="00A41258">
        <w:rPr>
          <w:rFonts w:ascii="Calibri" w:hAnsi="Calibri" w:cs="Calibri"/>
          <w:iCs/>
          <w:sz w:val="22"/>
        </w:rPr>
        <w:t>Latvijas palieņu pļavu atjaunošana Eiropas Savienības prioritāro sugu un biotopu saglabāšanai”</w:t>
      </w:r>
      <w:r w:rsidRPr="00D50CFB">
        <w:rPr>
          <w:rFonts w:ascii="Calibri" w:hAnsi="Calibri" w:cs="Calibri"/>
          <w:i/>
          <w:iCs/>
          <w:sz w:val="22"/>
        </w:rPr>
        <w:t xml:space="preserve"> </w:t>
      </w:r>
      <w:r w:rsidRPr="00D50CFB">
        <w:rPr>
          <w:rFonts w:ascii="Calibri" w:hAnsi="Calibri" w:cs="Calibri"/>
          <w:iCs/>
          <w:sz w:val="22"/>
        </w:rPr>
        <w:t>ietvaros, laika posmā no 2004.</w:t>
      </w:r>
      <w:r w:rsidR="00A41258">
        <w:rPr>
          <w:rFonts w:ascii="Calibri" w:hAnsi="Calibri" w:cs="Calibri"/>
          <w:iCs/>
          <w:sz w:val="22"/>
        </w:rPr>
        <w:t> </w:t>
      </w:r>
      <w:r w:rsidR="006843B5">
        <w:rPr>
          <w:rFonts w:ascii="Calibri" w:hAnsi="Calibri" w:cs="Calibri"/>
          <w:iCs/>
          <w:sz w:val="22"/>
        </w:rPr>
        <w:t>gada</w:t>
      </w:r>
      <w:r w:rsidR="00A41258">
        <w:rPr>
          <w:rFonts w:ascii="Calibri" w:hAnsi="Calibri" w:cs="Calibri"/>
          <w:iCs/>
          <w:sz w:val="22"/>
        </w:rPr>
        <w:t xml:space="preserve"> līdz 2008. </w:t>
      </w:r>
      <w:r w:rsidRPr="00D50CFB">
        <w:rPr>
          <w:rFonts w:ascii="Calibri" w:hAnsi="Calibri" w:cs="Calibri"/>
          <w:iCs/>
          <w:sz w:val="22"/>
        </w:rPr>
        <w:t>gadam (Račinska, Klepers</w:t>
      </w:r>
      <w:r w:rsidR="00A41258">
        <w:rPr>
          <w:rFonts w:ascii="Calibri" w:hAnsi="Calibri" w:cs="Calibri"/>
          <w:iCs/>
          <w:sz w:val="22"/>
        </w:rPr>
        <w:t>,</w:t>
      </w:r>
      <w:r w:rsidRPr="00D50CFB">
        <w:rPr>
          <w:rFonts w:ascii="Calibri" w:hAnsi="Calibri" w:cs="Calibri"/>
          <w:iCs/>
          <w:sz w:val="22"/>
        </w:rPr>
        <w:t xml:space="preserve"> 2008).</w:t>
      </w:r>
    </w:p>
    <w:p w14:paraId="1E1ECAEF" w14:textId="0B94D1C6" w:rsidR="00D50CFB" w:rsidRPr="00D50CFB" w:rsidRDefault="00D50CFB" w:rsidP="00D50CFB">
      <w:pPr>
        <w:spacing w:before="0" w:after="120"/>
        <w:jc w:val="both"/>
        <w:rPr>
          <w:rFonts w:ascii="Calibri" w:hAnsi="Calibri" w:cs="Calibri"/>
          <w:sz w:val="22"/>
        </w:rPr>
      </w:pPr>
      <w:r w:rsidRPr="00D50CFB">
        <w:rPr>
          <w:rFonts w:ascii="Calibri" w:hAnsi="Calibri" w:cs="Calibri"/>
          <w:sz w:val="22"/>
        </w:rPr>
        <w:t>Laika periodā no 2008.</w:t>
      </w:r>
      <w:r w:rsidR="00A41258">
        <w:rPr>
          <w:rFonts w:ascii="Calibri" w:hAnsi="Calibri" w:cs="Calibri"/>
          <w:sz w:val="22"/>
        </w:rPr>
        <w:t> </w:t>
      </w:r>
      <w:r w:rsidR="008F14D3">
        <w:rPr>
          <w:rFonts w:ascii="Calibri" w:hAnsi="Calibri" w:cs="Calibri"/>
          <w:sz w:val="22"/>
        </w:rPr>
        <w:t>gada</w:t>
      </w:r>
      <w:r w:rsidRPr="00D50CFB">
        <w:rPr>
          <w:rFonts w:ascii="Calibri" w:hAnsi="Calibri" w:cs="Calibri"/>
          <w:sz w:val="22"/>
        </w:rPr>
        <w:t xml:space="preserve"> līdz 2016.</w:t>
      </w:r>
      <w:r w:rsidR="00A41258">
        <w:rPr>
          <w:rFonts w:ascii="Calibri" w:hAnsi="Calibri" w:cs="Calibri"/>
          <w:sz w:val="22"/>
        </w:rPr>
        <w:t> </w:t>
      </w:r>
      <w:r w:rsidRPr="00D50CFB">
        <w:rPr>
          <w:rFonts w:ascii="Calibri" w:hAnsi="Calibri" w:cs="Calibri"/>
          <w:sz w:val="22"/>
        </w:rPr>
        <w:t xml:space="preserve">gadam teritorijā veiktas atsevišķu putnu sugu vai sugu grupu uzskaites </w:t>
      </w:r>
      <w:r w:rsidRPr="0049408B">
        <w:rPr>
          <w:rFonts w:ascii="Calibri" w:hAnsi="Calibri" w:cs="Calibri"/>
          <w:i/>
          <w:iCs/>
          <w:sz w:val="22"/>
        </w:rPr>
        <w:t>Natura 2000</w:t>
      </w:r>
      <w:r w:rsidRPr="00D50CFB">
        <w:rPr>
          <w:rFonts w:ascii="Calibri" w:hAnsi="Calibri" w:cs="Calibri"/>
          <w:sz w:val="22"/>
        </w:rPr>
        <w:t xml:space="preserve"> vietu monitoringa ietvaros (projekta vadītājs R.</w:t>
      </w:r>
      <w:r w:rsidR="00A41258">
        <w:rPr>
          <w:rFonts w:ascii="Calibri" w:hAnsi="Calibri" w:cs="Calibri"/>
          <w:sz w:val="22"/>
        </w:rPr>
        <w:t> </w:t>
      </w:r>
      <w:r w:rsidRPr="00D50CFB">
        <w:rPr>
          <w:rFonts w:ascii="Calibri" w:hAnsi="Calibri" w:cs="Calibri"/>
          <w:sz w:val="22"/>
        </w:rPr>
        <w:t>Lebuss).</w:t>
      </w:r>
    </w:p>
    <w:p w14:paraId="1E5BE6C0" w14:textId="778CAA50" w:rsidR="00D50CFB" w:rsidRPr="00D50CFB" w:rsidRDefault="00D429FE" w:rsidP="00D50CFB">
      <w:pPr>
        <w:autoSpaceDE w:val="0"/>
        <w:autoSpaceDN w:val="0"/>
        <w:adjustRightInd w:val="0"/>
        <w:spacing w:before="0" w:after="120"/>
        <w:jc w:val="both"/>
        <w:rPr>
          <w:rFonts w:ascii="Calibri" w:eastAsiaTheme="minorHAnsi" w:hAnsi="Calibri" w:cs="Calibri"/>
          <w:color w:val="000000"/>
          <w:sz w:val="22"/>
        </w:rPr>
      </w:pPr>
      <w:r>
        <w:rPr>
          <w:rFonts w:ascii="Calibri" w:eastAsiaTheme="minorHAnsi" w:hAnsi="Calibri" w:cs="Calibri"/>
          <w:color w:val="000000"/>
          <w:sz w:val="22"/>
        </w:rPr>
        <w:lastRenderedPageBreak/>
        <w:t>LDF</w:t>
      </w:r>
      <w:r w:rsidR="00D50CFB" w:rsidRPr="00D50CFB">
        <w:rPr>
          <w:rFonts w:ascii="Calibri" w:eastAsiaTheme="minorHAnsi" w:hAnsi="Calibri" w:cs="Calibri"/>
          <w:color w:val="000000"/>
          <w:sz w:val="22"/>
        </w:rPr>
        <w:t xml:space="preserve"> īstenotā projekta </w:t>
      </w:r>
      <w:r w:rsidR="008F14D3">
        <w:rPr>
          <w:rFonts w:ascii="Calibri" w:eastAsiaTheme="minorHAnsi" w:hAnsi="Calibri" w:cs="Calibri"/>
          <w:color w:val="000000"/>
          <w:sz w:val="22"/>
        </w:rPr>
        <w:t>“</w:t>
      </w:r>
      <w:r w:rsidR="00D50CFB" w:rsidRPr="00D50CFB">
        <w:rPr>
          <w:rFonts w:ascii="Calibri" w:eastAsiaTheme="minorHAnsi" w:hAnsi="Calibri" w:cs="Calibri"/>
          <w:color w:val="000000"/>
          <w:sz w:val="22"/>
        </w:rPr>
        <w:t xml:space="preserve">Griezes biotopu atjaunošana </w:t>
      </w:r>
      <w:r w:rsidR="00D50CFB" w:rsidRPr="0049408B">
        <w:rPr>
          <w:rFonts w:ascii="Calibri" w:eastAsiaTheme="minorHAnsi" w:hAnsi="Calibri" w:cs="Calibri"/>
          <w:i/>
          <w:iCs/>
          <w:color w:val="000000"/>
          <w:sz w:val="22"/>
        </w:rPr>
        <w:t>Natura 2000</w:t>
      </w:r>
      <w:r w:rsidR="00D50CFB" w:rsidRPr="00D50CFB">
        <w:rPr>
          <w:rFonts w:ascii="Calibri" w:eastAsiaTheme="minorHAnsi" w:hAnsi="Calibri" w:cs="Calibri"/>
          <w:color w:val="000000"/>
          <w:sz w:val="22"/>
        </w:rPr>
        <w:t xml:space="preserve"> teritorijā Dvietes paliene” ietvaros, dabas parkā veikti biotopu apsaimniekošanas pasākumi, kuru galvenais mērķis</w:t>
      </w:r>
      <w:r w:rsidR="008F14D3">
        <w:rPr>
          <w:rFonts w:ascii="Calibri" w:eastAsiaTheme="minorHAnsi" w:hAnsi="Calibri" w:cs="Calibri"/>
          <w:color w:val="000000"/>
          <w:sz w:val="22"/>
        </w:rPr>
        <w:t xml:space="preserve"> bija</w:t>
      </w:r>
      <w:r w:rsidR="00D50CFB" w:rsidRPr="00D50CFB">
        <w:rPr>
          <w:rFonts w:ascii="Calibri" w:eastAsiaTheme="minorHAnsi" w:hAnsi="Calibri" w:cs="Calibri"/>
          <w:color w:val="000000"/>
          <w:sz w:val="22"/>
        </w:rPr>
        <w:t xml:space="preserve"> griezes dzīvotnes kvalitātes uzlabošana. Lai novērtētu projekta pasākumu ietekmi uz griezes un citu putnu populācijām mērķtiecīgas griežu un citu lauksaimniecības zemēs sastopamo naktsputnu uzskaites teritorijā veiktas 2011. – 2013.</w:t>
      </w:r>
      <w:r w:rsidR="00A41258">
        <w:rPr>
          <w:rFonts w:ascii="Calibri" w:eastAsiaTheme="minorHAnsi" w:hAnsi="Calibri" w:cs="Calibri"/>
          <w:color w:val="000000"/>
          <w:sz w:val="22"/>
        </w:rPr>
        <w:t> </w:t>
      </w:r>
      <w:r w:rsidR="00D50CFB" w:rsidRPr="00D50CFB">
        <w:rPr>
          <w:rFonts w:ascii="Calibri" w:eastAsiaTheme="minorHAnsi" w:hAnsi="Calibri" w:cs="Calibri"/>
          <w:color w:val="000000"/>
          <w:sz w:val="22"/>
        </w:rPr>
        <w:t xml:space="preserve">gadā. Projekta ietvaros </w:t>
      </w:r>
      <w:r w:rsidR="008F14D3">
        <w:rPr>
          <w:rFonts w:ascii="Calibri" w:eastAsiaTheme="minorHAnsi" w:hAnsi="Calibri" w:cs="Calibri"/>
          <w:color w:val="000000"/>
          <w:sz w:val="22"/>
        </w:rPr>
        <w:t xml:space="preserve">tika </w:t>
      </w:r>
      <w:r w:rsidR="00D50CFB" w:rsidRPr="00D50CFB">
        <w:rPr>
          <w:rFonts w:ascii="Calibri" w:eastAsiaTheme="minorHAnsi" w:hAnsi="Calibri" w:cs="Calibri"/>
          <w:color w:val="000000"/>
          <w:sz w:val="22"/>
        </w:rPr>
        <w:t>novērtētas arī dažu ar zālāju biotopiem saistītu putnu sugu populāciju pārmaiņas ilgākā laika posmā (2006</w:t>
      </w:r>
      <w:r w:rsidR="008F14D3">
        <w:rPr>
          <w:rFonts w:ascii="Calibri" w:eastAsiaTheme="minorHAnsi" w:hAnsi="Calibri" w:cs="Calibri"/>
          <w:color w:val="000000"/>
          <w:sz w:val="22"/>
        </w:rPr>
        <w:t>.</w:t>
      </w:r>
      <w:r w:rsidR="00A41258">
        <w:rPr>
          <w:rFonts w:ascii="Calibri" w:eastAsiaTheme="minorHAnsi" w:hAnsi="Calibri" w:cs="Calibri"/>
          <w:color w:val="000000"/>
          <w:sz w:val="22"/>
        </w:rPr>
        <w:t xml:space="preserve"> – </w:t>
      </w:r>
      <w:r w:rsidR="00D50CFB" w:rsidRPr="00D50CFB">
        <w:rPr>
          <w:rFonts w:ascii="Calibri" w:eastAsiaTheme="minorHAnsi" w:hAnsi="Calibri" w:cs="Calibri"/>
          <w:color w:val="000000"/>
          <w:sz w:val="22"/>
        </w:rPr>
        <w:t>2013</w:t>
      </w:r>
      <w:r w:rsidR="00A41258">
        <w:rPr>
          <w:rFonts w:ascii="Calibri" w:eastAsiaTheme="minorHAnsi" w:hAnsi="Calibri" w:cs="Calibri"/>
          <w:color w:val="000000"/>
          <w:sz w:val="22"/>
        </w:rPr>
        <w:t>. gads</w:t>
      </w:r>
      <w:r w:rsidR="00D50CFB" w:rsidRPr="00D50CFB">
        <w:rPr>
          <w:rFonts w:ascii="Calibri" w:eastAsiaTheme="minorHAnsi" w:hAnsi="Calibri" w:cs="Calibri"/>
          <w:color w:val="000000"/>
          <w:sz w:val="22"/>
        </w:rPr>
        <w:t>) dabas parkā kopumā (Ķerus u.c.</w:t>
      </w:r>
      <w:r w:rsidR="00A41258">
        <w:rPr>
          <w:rFonts w:ascii="Calibri" w:eastAsiaTheme="minorHAnsi" w:hAnsi="Calibri" w:cs="Calibri"/>
          <w:color w:val="000000"/>
          <w:sz w:val="22"/>
        </w:rPr>
        <w:t>,</w:t>
      </w:r>
      <w:r w:rsidR="00D50CFB" w:rsidRPr="00D50CFB">
        <w:rPr>
          <w:rFonts w:ascii="Calibri" w:eastAsiaTheme="minorHAnsi" w:hAnsi="Calibri" w:cs="Calibri"/>
          <w:color w:val="000000"/>
          <w:sz w:val="22"/>
        </w:rPr>
        <w:t xml:space="preserve"> 2013).</w:t>
      </w:r>
    </w:p>
    <w:p w14:paraId="46B028DE" w14:textId="1638ABB7" w:rsidR="00D50CFB" w:rsidRPr="00D50CFB" w:rsidRDefault="00D50CFB" w:rsidP="00D50CFB">
      <w:pPr>
        <w:autoSpaceDE w:val="0"/>
        <w:autoSpaceDN w:val="0"/>
        <w:adjustRightInd w:val="0"/>
        <w:spacing w:before="0" w:after="120"/>
        <w:jc w:val="both"/>
        <w:rPr>
          <w:rFonts w:ascii="Calibri" w:hAnsi="Calibri" w:cs="Calibri"/>
          <w:sz w:val="22"/>
        </w:rPr>
      </w:pPr>
      <w:r w:rsidRPr="00D50CFB">
        <w:rPr>
          <w:rFonts w:ascii="Calibri" w:hAnsi="Calibri" w:cs="Calibri"/>
          <w:sz w:val="22"/>
        </w:rPr>
        <w:t>Vides risinājumu institūt</w:t>
      </w:r>
      <w:r w:rsidR="002261CB">
        <w:rPr>
          <w:rFonts w:ascii="Calibri" w:hAnsi="Calibri" w:cs="Calibri"/>
          <w:sz w:val="22"/>
        </w:rPr>
        <w:t>a</w:t>
      </w:r>
      <w:r w:rsidRPr="00D50CFB">
        <w:rPr>
          <w:rFonts w:ascii="Calibri" w:hAnsi="Calibri" w:cs="Calibri"/>
          <w:sz w:val="22"/>
        </w:rPr>
        <w:t xml:space="preserve"> projekta </w:t>
      </w:r>
      <w:r w:rsidR="008F14D3">
        <w:rPr>
          <w:rFonts w:ascii="Calibri" w:eastAsiaTheme="minorHAnsi" w:hAnsi="Calibri" w:cs="Calibri"/>
          <w:color w:val="000000"/>
          <w:sz w:val="22"/>
        </w:rPr>
        <w:t>“</w:t>
      </w:r>
      <w:r w:rsidRPr="00D50CFB">
        <w:rPr>
          <w:rFonts w:ascii="Calibri" w:eastAsiaTheme="minorHAnsi" w:hAnsi="Calibri" w:cs="Calibri"/>
          <w:color w:val="000000"/>
          <w:sz w:val="22"/>
        </w:rPr>
        <w:t xml:space="preserve">Griezes biotopu atjaunošana </w:t>
      </w:r>
      <w:r w:rsidRPr="0049408B">
        <w:rPr>
          <w:rFonts w:ascii="Calibri" w:eastAsiaTheme="minorHAnsi" w:hAnsi="Calibri" w:cs="Calibri"/>
          <w:i/>
          <w:iCs/>
          <w:color w:val="000000"/>
          <w:sz w:val="22"/>
        </w:rPr>
        <w:t>Natura 2000</w:t>
      </w:r>
      <w:r w:rsidRPr="00D50CFB">
        <w:rPr>
          <w:rFonts w:ascii="Calibri" w:eastAsiaTheme="minorHAnsi" w:hAnsi="Calibri" w:cs="Calibri"/>
          <w:color w:val="000000"/>
          <w:sz w:val="22"/>
        </w:rPr>
        <w:t xml:space="preserve"> teritorijā Dvietes paliene” ietvaros izstrādājis sugas biotopu modeli dabas parkā (Abaja</w:t>
      </w:r>
      <w:r w:rsidR="00A41258">
        <w:rPr>
          <w:rFonts w:ascii="Calibri" w:eastAsiaTheme="minorHAnsi" w:hAnsi="Calibri" w:cs="Calibri"/>
          <w:color w:val="000000"/>
          <w:sz w:val="22"/>
        </w:rPr>
        <w:t>,</w:t>
      </w:r>
      <w:r w:rsidRPr="00D50CFB">
        <w:rPr>
          <w:rFonts w:ascii="Calibri" w:eastAsiaTheme="minorHAnsi" w:hAnsi="Calibri" w:cs="Calibri"/>
          <w:color w:val="000000"/>
          <w:sz w:val="22"/>
        </w:rPr>
        <w:t xml:space="preserve"> 2013).</w:t>
      </w:r>
    </w:p>
    <w:p w14:paraId="4F1B7D85" w14:textId="1D25283A" w:rsidR="003F3BD8" w:rsidRPr="00DD7D64" w:rsidRDefault="003F3BD8" w:rsidP="003F3BD8">
      <w:pPr>
        <w:shd w:val="clear" w:color="auto" w:fill="FFFFFF" w:themeFill="background1"/>
        <w:spacing w:before="0" w:after="120"/>
        <w:jc w:val="both"/>
        <w:rPr>
          <w:rFonts w:ascii="Calibri" w:hAnsi="Calibri" w:cs="Calibri"/>
          <w:b/>
          <w:bCs/>
          <w:sz w:val="22"/>
        </w:rPr>
      </w:pPr>
      <w:r w:rsidRPr="00DD7D64">
        <w:rPr>
          <w:rFonts w:ascii="Calibri" w:hAnsi="Calibri" w:cs="Calibri"/>
          <w:b/>
          <w:bCs/>
          <w:sz w:val="22"/>
        </w:rPr>
        <w:t>Dabas aizsardzības vērtība</w:t>
      </w:r>
      <w:r w:rsidR="00D50CFB">
        <w:rPr>
          <w:rFonts w:ascii="Calibri" w:hAnsi="Calibri" w:cs="Calibri"/>
          <w:b/>
          <w:bCs/>
          <w:sz w:val="22"/>
        </w:rPr>
        <w:t xml:space="preserve"> un putnu faunas raksturojums</w:t>
      </w:r>
    </w:p>
    <w:p w14:paraId="2D66DBBE" w14:textId="3B3EFA03" w:rsidR="0072638D" w:rsidRPr="0072638D" w:rsidRDefault="0072638D" w:rsidP="0072638D">
      <w:pPr>
        <w:spacing w:before="0" w:after="120"/>
        <w:jc w:val="both"/>
        <w:rPr>
          <w:rFonts w:ascii="Calibri" w:hAnsi="Calibri" w:cs="Calibri"/>
          <w:sz w:val="22"/>
        </w:rPr>
      </w:pPr>
      <w:r w:rsidRPr="00093989">
        <w:rPr>
          <w:rFonts w:ascii="Calibri" w:hAnsi="Calibri" w:cs="Calibri"/>
          <w:sz w:val="22"/>
        </w:rPr>
        <w:t>Putnu faunas</w:t>
      </w:r>
      <w:r w:rsidRPr="0072638D">
        <w:rPr>
          <w:rFonts w:ascii="Calibri" w:hAnsi="Calibri" w:cs="Calibri"/>
          <w:sz w:val="22"/>
        </w:rPr>
        <w:t xml:space="preserve"> skaita novērtējums šī dabas aizsardzības plāna vajadzībām veikts kombinēti, t.i., balstoties uz dažādu pētījumu, uzskaišu un gadījuma novērojumu datiem periodā pirms dabas aizsardzības plāna izstrādes un veicot reto un īpaši aizsargā</w:t>
      </w:r>
      <w:r w:rsidR="00093989">
        <w:rPr>
          <w:rFonts w:ascii="Calibri" w:hAnsi="Calibri" w:cs="Calibri"/>
          <w:sz w:val="22"/>
        </w:rPr>
        <w:t>jamo putnu sugu uzskaites 2018. </w:t>
      </w:r>
      <w:r w:rsidRPr="0072638D">
        <w:rPr>
          <w:rFonts w:ascii="Calibri" w:hAnsi="Calibri" w:cs="Calibri"/>
          <w:sz w:val="22"/>
        </w:rPr>
        <w:t xml:space="preserve">gada putnu ligzdošanas sezonā. Novērtējot ligzdojošo pāru skaitu, ņemta vērā teritorijas apsekotība konkrētu sugu optimālās konstatējamības periodā un sugām piemēroto biotopu sastopamība pārējā teritorijas daļā ārpus uzskaišu maršrutiem. Putnu uzskaites veiktas pēc Latvijas Ornitoloģijas biedrības izstrādātās metodikas putnu monitoringa veikšanai </w:t>
      </w:r>
      <w:r w:rsidRPr="0049408B">
        <w:rPr>
          <w:rFonts w:ascii="Calibri" w:hAnsi="Calibri" w:cs="Calibri"/>
          <w:i/>
          <w:iCs/>
          <w:sz w:val="22"/>
        </w:rPr>
        <w:t>Natura 2000</w:t>
      </w:r>
      <w:r w:rsidRPr="0072638D">
        <w:rPr>
          <w:rFonts w:ascii="Calibri" w:hAnsi="Calibri" w:cs="Calibri"/>
          <w:sz w:val="22"/>
        </w:rPr>
        <w:t xml:space="preserve"> vietās (Lebuss</w:t>
      </w:r>
      <w:r w:rsidR="00093989">
        <w:rPr>
          <w:rFonts w:ascii="Calibri" w:hAnsi="Calibri" w:cs="Calibri"/>
          <w:sz w:val="22"/>
        </w:rPr>
        <w:t>,</w:t>
      </w:r>
      <w:r w:rsidRPr="0072638D">
        <w:rPr>
          <w:rFonts w:ascii="Calibri" w:hAnsi="Calibri" w:cs="Calibri"/>
          <w:sz w:val="22"/>
        </w:rPr>
        <w:t xml:space="preserve"> 2013). 2019.</w:t>
      </w:r>
      <w:r w:rsidR="00093989">
        <w:rPr>
          <w:rFonts w:ascii="Calibri" w:hAnsi="Calibri" w:cs="Calibri"/>
          <w:sz w:val="22"/>
        </w:rPr>
        <w:t> </w:t>
      </w:r>
      <w:r w:rsidRPr="0072638D">
        <w:rPr>
          <w:rFonts w:ascii="Calibri" w:hAnsi="Calibri" w:cs="Calibri"/>
          <w:sz w:val="22"/>
        </w:rPr>
        <w:t>gada putnu ligzdošanas sezonas laikā veiktas atkārtotas ķikutu uzskaites izpētes teritorijā</w:t>
      </w:r>
      <w:r w:rsidR="004D3CE8">
        <w:rPr>
          <w:rFonts w:ascii="Calibri" w:hAnsi="Calibri" w:cs="Calibri"/>
          <w:sz w:val="22"/>
        </w:rPr>
        <w:t>,</w:t>
      </w:r>
      <w:r w:rsidRPr="0072638D">
        <w:rPr>
          <w:rFonts w:ascii="Calibri" w:hAnsi="Calibri" w:cs="Calibri"/>
          <w:sz w:val="22"/>
        </w:rPr>
        <w:t xml:space="preserve"> kā arī precizēta citu īpaši aizsargājamo putnu sugu sastopamība.</w:t>
      </w:r>
    </w:p>
    <w:p w14:paraId="5E08CDA1" w14:textId="77777777" w:rsidR="0072638D" w:rsidRPr="0072638D" w:rsidRDefault="0072638D" w:rsidP="0072638D">
      <w:pPr>
        <w:spacing w:before="0" w:after="120"/>
        <w:jc w:val="both"/>
        <w:rPr>
          <w:rFonts w:ascii="Calibri" w:hAnsi="Calibri" w:cs="Calibri"/>
          <w:sz w:val="22"/>
        </w:rPr>
      </w:pPr>
      <w:r w:rsidRPr="0072638D">
        <w:rPr>
          <w:rFonts w:ascii="Calibri" w:hAnsi="Calibri" w:cs="Calibri"/>
          <w:sz w:val="22"/>
        </w:rPr>
        <w:t>Izmantoti arī gadījuma rakstura novērojumi no Latvijas un ārvalstu putnu vērotājiem, dabas novērojumu portāla Dabasdati.lv un dabas datu pārvaldības sistēmas “OZOLS” informācija.</w:t>
      </w:r>
    </w:p>
    <w:p w14:paraId="05B2BC51" w14:textId="1EDA3EFD" w:rsidR="00923FE5" w:rsidRDefault="001C7D7B" w:rsidP="0072638D">
      <w:pPr>
        <w:spacing w:before="0" w:after="120"/>
        <w:jc w:val="both"/>
        <w:rPr>
          <w:rFonts w:ascii="Calibri" w:hAnsi="Calibri" w:cs="Calibri"/>
          <w:sz w:val="22"/>
        </w:rPr>
      </w:pPr>
      <w:r>
        <w:rPr>
          <w:rFonts w:ascii="Calibri" w:hAnsi="Calibri" w:cs="Calibri"/>
          <w:sz w:val="22"/>
        </w:rPr>
        <w:t>D</w:t>
      </w:r>
      <w:r w:rsidR="00F4487B" w:rsidRPr="006A1728">
        <w:rPr>
          <w:rFonts w:ascii="Calibri" w:hAnsi="Calibri" w:cs="Calibri"/>
          <w:sz w:val="22"/>
        </w:rPr>
        <w:t xml:space="preserve">abas parka </w:t>
      </w:r>
      <w:r w:rsidR="007840EC" w:rsidRPr="006A1728">
        <w:rPr>
          <w:rFonts w:ascii="Calibri" w:hAnsi="Calibri" w:cs="Calibri"/>
          <w:sz w:val="22"/>
        </w:rPr>
        <w:t>“</w:t>
      </w:r>
      <w:r w:rsidR="00F4487B" w:rsidRPr="006A1728">
        <w:rPr>
          <w:rFonts w:ascii="Calibri" w:hAnsi="Calibri" w:cs="Calibri"/>
          <w:sz w:val="22"/>
        </w:rPr>
        <w:t>Dvietes paliene”</w:t>
      </w:r>
      <w:r w:rsidR="007840EC" w:rsidRPr="006A1728">
        <w:rPr>
          <w:rFonts w:ascii="Calibri" w:hAnsi="Calibri" w:cs="Calibri"/>
          <w:sz w:val="22"/>
        </w:rPr>
        <w:t xml:space="preserve"> </w:t>
      </w:r>
      <w:r w:rsidR="00F4487B" w:rsidRPr="006A1728">
        <w:rPr>
          <w:rFonts w:ascii="Calibri" w:hAnsi="Calibri" w:cs="Calibri"/>
          <w:sz w:val="22"/>
        </w:rPr>
        <w:t xml:space="preserve">teritorijā </w:t>
      </w:r>
      <w:r>
        <w:rPr>
          <w:rFonts w:ascii="Calibri" w:hAnsi="Calibri" w:cs="Calibri"/>
          <w:sz w:val="22"/>
        </w:rPr>
        <w:t>d</w:t>
      </w:r>
      <w:r w:rsidRPr="006A1728">
        <w:rPr>
          <w:rFonts w:ascii="Calibri" w:hAnsi="Calibri" w:cs="Calibri"/>
          <w:sz w:val="22"/>
        </w:rPr>
        <w:t>ažādu pētījumu laikā</w:t>
      </w:r>
      <w:r>
        <w:rPr>
          <w:rFonts w:ascii="Calibri" w:hAnsi="Calibri" w:cs="Calibri"/>
          <w:sz w:val="22"/>
        </w:rPr>
        <w:t>, periodā no</w:t>
      </w:r>
      <w:r w:rsidRPr="006A1728">
        <w:rPr>
          <w:rFonts w:ascii="Calibri" w:hAnsi="Calibri" w:cs="Calibri"/>
          <w:sz w:val="22"/>
        </w:rPr>
        <w:t xml:space="preserve"> </w:t>
      </w:r>
      <w:r w:rsidR="00F4487B" w:rsidRPr="006A1728">
        <w:rPr>
          <w:rFonts w:ascii="Calibri" w:hAnsi="Calibri" w:cs="Calibri"/>
          <w:sz w:val="22"/>
        </w:rPr>
        <w:t>2006.</w:t>
      </w:r>
      <w:r w:rsidR="00093989">
        <w:rPr>
          <w:rFonts w:ascii="Calibri" w:hAnsi="Calibri" w:cs="Calibri"/>
          <w:sz w:val="22"/>
        </w:rPr>
        <w:t> </w:t>
      </w:r>
      <w:r>
        <w:rPr>
          <w:rFonts w:ascii="Calibri" w:hAnsi="Calibri" w:cs="Calibri"/>
          <w:sz w:val="22"/>
        </w:rPr>
        <w:t xml:space="preserve">gada līdz </w:t>
      </w:r>
      <w:r w:rsidR="00F4487B" w:rsidRPr="006A1728">
        <w:rPr>
          <w:rFonts w:ascii="Calibri" w:hAnsi="Calibri" w:cs="Calibri"/>
          <w:sz w:val="22"/>
        </w:rPr>
        <w:t>2018.</w:t>
      </w:r>
      <w:r w:rsidR="00093989">
        <w:rPr>
          <w:rFonts w:ascii="Calibri" w:hAnsi="Calibri" w:cs="Calibri"/>
          <w:sz w:val="22"/>
        </w:rPr>
        <w:t> </w:t>
      </w:r>
      <w:r w:rsidR="00F4487B" w:rsidRPr="006A1728">
        <w:rPr>
          <w:rFonts w:ascii="Calibri" w:hAnsi="Calibri" w:cs="Calibri"/>
          <w:sz w:val="22"/>
        </w:rPr>
        <w:t>gad</w:t>
      </w:r>
      <w:r>
        <w:rPr>
          <w:rFonts w:ascii="Calibri" w:hAnsi="Calibri" w:cs="Calibri"/>
          <w:sz w:val="22"/>
        </w:rPr>
        <w:t>am</w:t>
      </w:r>
      <w:r w:rsidR="00F4487B" w:rsidRPr="006A1728">
        <w:rPr>
          <w:rFonts w:ascii="Calibri" w:hAnsi="Calibri" w:cs="Calibri"/>
          <w:sz w:val="22"/>
        </w:rPr>
        <w:t xml:space="preserve"> kā potenciāli ligzdojošas ir konstatētas </w:t>
      </w:r>
      <w:r w:rsidR="006127CE">
        <w:rPr>
          <w:rFonts w:ascii="Calibri" w:hAnsi="Calibri" w:cs="Calibri"/>
          <w:sz w:val="22"/>
        </w:rPr>
        <w:t>43</w:t>
      </w:r>
      <w:r w:rsidR="00F4487B" w:rsidRPr="006A1728">
        <w:rPr>
          <w:rFonts w:ascii="Calibri" w:hAnsi="Calibri" w:cs="Calibri"/>
          <w:sz w:val="22"/>
        </w:rPr>
        <w:t xml:space="preserve"> īpaši aizsargājam</w:t>
      </w:r>
      <w:r w:rsidR="004D3CE8">
        <w:rPr>
          <w:rFonts w:ascii="Calibri" w:hAnsi="Calibri" w:cs="Calibri"/>
          <w:sz w:val="22"/>
        </w:rPr>
        <w:t>as</w:t>
      </w:r>
      <w:r w:rsidR="00093989">
        <w:rPr>
          <w:rFonts w:ascii="Calibri" w:hAnsi="Calibri" w:cs="Calibri"/>
          <w:sz w:val="22"/>
        </w:rPr>
        <w:t xml:space="preserve"> putnu sugas, no kurām</w:t>
      </w:r>
      <w:r w:rsidR="00F4487B" w:rsidRPr="006A1728">
        <w:rPr>
          <w:rFonts w:ascii="Calibri" w:hAnsi="Calibri" w:cs="Calibri"/>
          <w:sz w:val="22"/>
        </w:rPr>
        <w:t xml:space="preserve"> </w:t>
      </w:r>
      <w:r w:rsidR="006127CE">
        <w:rPr>
          <w:rFonts w:ascii="Calibri" w:hAnsi="Calibri" w:cs="Calibri"/>
          <w:sz w:val="22"/>
        </w:rPr>
        <w:t>30</w:t>
      </w:r>
      <w:r w:rsidR="0018266E">
        <w:rPr>
          <w:rFonts w:ascii="Calibri" w:hAnsi="Calibri" w:cs="Calibri"/>
          <w:sz w:val="22"/>
        </w:rPr>
        <w:t xml:space="preserve"> </w:t>
      </w:r>
      <w:r w:rsidR="00F4487B" w:rsidRPr="006A1728">
        <w:rPr>
          <w:rFonts w:ascii="Calibri" w:hAnsi="Calibri" w:cs="Calibri"/>
          <w:sz w:val="22"/>
        </w:rPr>
        <w:t>suga</w:t>
      </w:r>
      <w:r w:rsidR="004D3CE8">
        <w:rPr>
          <w:rFonts w:ascii="Calibri" w:hAnsi="Calibri" w:cs="Calibri"/>
          <w:sz w:val="22"/>
        </w:rPr>
        <w:t>s</w:t>
      </w:r>
      <w:r w:rsidR="00F4487B" w:rsidRPr="006A1728">
        <w:rPr>
          <w:rFonts w:ascii="Calibri" w:hAnsi="Calibri" w:cs="Calibri"/>
          <w:sz w:val="22"/>
        </w:rPr>
        <w:t xml:space="preserve"> ir iekļautas </w:t>
      </w:r>
      <w:r w:rsidR="00093989">
        <w:rPr>
          <w:rFonts w:ascii="Calibri" w:hAnsi="Calibri" w:cs="Calibri"/>
          <w:sz w:val="22"/>
        </w:rPr>
        <w:t>Putnu direktīvas</w:t>
      </w:r>
      <w:r w:rsidR="00F4487B" w:rsidRPr="000C6B06">
        <w:rPr>
          <w:rFonts w:ascii="Calibri" w:hAnsi="Calibri" w:cs="Calibri"/>
          <w:sz w:val="22"/>
        </w:rPr>
        <w:t xml:space="preserve"> 1.</w:t>
      </w:r>
      <w:r w:rsidR="00093989">
        <w:rPr>
          <w:rFonts w:ascii="Calibri" w:hAnsi="Calibri" w:cs="Calibri"/>
          <w:sz w:val="22"/>
        </w:rPr>
        <w:t> </w:t>
      </w:r>
      <w:r w:rsidR="00F4487B" w:rsidRPr="000C6B06">
        <w:rPr>
          <w:rFonts w:ascii="Calibri" w:hAnsi="Calibri" w:cs="Calibri"/>
          <w:sz w:val="22"/>
        </w:rPr>
        <w:t>pielikumā</w:t>
      </w:r>
      <w:r w:rsidR="004D3CE8" w:rsidRPr="000C6B06">
        <w:rPr>
          <w:rFonts w:ascii="Calibri" w:hAnsi="Calibri" w:cs="Calibri"/>
          <w:sz w:val="22"/>
        </w:rPr>
        <w:t xml:space="preserve"> un </w:t>
      </w:r>
      <w:r w:rsidR="00093989">
        <w:rPr>
          <w:rFonts w:ascii="Calibri" w:hAnsi="Calibri" w:cs="Calibri"/>
          <w:sz w:val="22"/>
        </w:rPr>
        <w:t>sešas</w:t>
      </w:r>
      <w:r w:rsidR="004D3CE8" w:rsidRPr="000C6B06">
        <w:rPr>
          <w:rFonts w:ascii="Calibri" w:hAnsi="Calibri" w:cs="Calibri"/>
          <w:sz w:val="22"/>
        </w:rPr>
        <w:t xml:space="preserve"> su</w:t>
      </w:r>
      <w:r w:rsidR="00093989">
        <w:rPr>
          <w:rFonts w:ascii="Calibri" w:hAnsi="Calibri" w:cs="Calibri"/>
          <w:sz w:val="22"/>
        </w:rPr>
        <w:t>gas iekļautas Putnu direktīvas</w:t>
      </w:r>
      <w:r w:rsidR="004D3CE8" w:rsidRPr="006A1728">
        <w:rPr>
          <w:rFonts w:ascii="Calibri" w:hAnsi="Calibri" w:cs="Calibri"/>
          <w:sz w:val="22"/>
        </w:rPr>
        <w:t xml:space="preserve"> </w:t>
      </w:r>
      <w:r w:rsidR="004D3CE8">
        <w:rPr>
          <w:rFonts w:ascii="Calibri" w:hAnsi="Calibri" w:cs="Calibri"/>
          <w:sz w:val="22"/>
        </w:rPr>
        <w:t>2</w:t>
      </w:r>
      <w:r w:rsidR="004D3CE8" w:rsidRPr="006A1728">
        <w:rPr>
          <w:rFonts w:ascii="Calibri" w:hAnsi="Calibri" w:cs="Calibri"/>
          <w:sz w:val="22"/>
        </w:rPr>
        <w:t>.</w:t>
      </w:r>
      <w:r w:rsidR="00093989">
        <w:rPr>
          <w:rFonts w:ascii="Calibri" w:hAnsi="Calibri" w:cs="Calibri"/>
          <w:sz w:val="22"/>
        </w:rPr>
        <w:t> </w:t>
      </w:r>
      <w:r w:rsidR="004D3CE8" w:rsidRPr="006A1728">
        <w:rPr>
          <w:rFonts w:ascii="Calibri" w:hAnsi="Calibri" w:cs="Calibri"/>
          <w:sz w:val="22"/>
        </w:rPr>
        <w:t>pielikumā</w:t>
      </w:r>
      <w:r w:rsidR="00F4487B" w:rsidRPr="006A1728">
        <w:rPr>
          <w:rFonts w:ascii="Calibri" w:hAnsi="Calibri" w:cs="Calibri"/>
          <w:sz w:val="22"/>
        </w:rPr>
        <w:t xml:space="preserve"> (skat</w:t>
      </w:r>
      <w:r w:rsidR="003E4A08" w:rsidRPr="006A1728">
        <w:rPr>
          <w:rFonts w:ascii="Calibri" w:hAnsi="Calibri" w:cs="Calibri"/>
          <w:sz w:val="22"/>
        </w:rPr>
        <w:t>īt</w:t>
      </w:r>
      <w:r w:rsidR="00F4487B" w:rsidRPr="006A1728">
        <w:rPr>
          <w:rFonts w:ascii="Calibri" w:hAnsi="Calibri" w:cs="Calibri"/>
          <w:sz w:val="22"/>
        </w:rPr>
        <w:t xml:space="preserve"> </w:t>
      </w:r>
      <w:r w:rsidR="00901458" w:rsidRPr="006A1728">
        <w:rPr>
          <w:rFonts w:ascii="Calibri" w:hAnsi="Calibri" w:cs="Calibri"/>
          <w:sz w:val="22"/>
        </w:rPr>
        <w:t>4.</w:t>
      </w:r>
      <w:r w:rsidR="00772903">
        <w:rPr>
          <w:rFonts w:ascii="Calibri" w:hAnsi="Calibri" w:cs="Calibri"/>
          <w:sz w:val="22"/>
        </w:rPr>
        <w:t>9</w:t>
      </w:r>
      <w:r w:rsidR="00901458" w:rsidRPr="006A1728">
        <w:rPr>
          <w:rFonts w:ascii="Calibri" w:hAnsi="Calibri" w:cs="Calibri"/>
          <w:sz w:val="22"/>
        </w:rPr>
        <w:t>.</w:t>
      </w:r>
      <w:r w:rsidR="00093989">
        <w:rPr>
          <w:rFonts w:ascii="Calibri" w:hAnsi="Calibri" w:cs="Calibri"/>
          <w:sz w:val="22"/>
        </w:rPr>
        <w:t> </w:t>
      </w:r>
      <w:r w:rsidR="00F4487B" w:rsidRPr="006A1728">
        <w:rPr>
          <w:rFonts w:ascii="Calibri" w:hAnsi="Calibri" w:cs="Calibri"/>
          <w:sz w:val="22"/>
        </w:rPr>
        <w:t>tabulu</w:t>
      </w:r>
      <w:r w:rsidR="00AE3F2F" w:rsidRPr="006A1728">
        <w:rPr>
          <w:rFonts w:ascii="Calibri" w:hAnsi="Calibri" w:cs="Calibri"/>
          <w:sz w:val="22"/>
        </w:rPr>
        <w:t xml:space="preserve"> un </w:t>
      </w:r>
      <w:r w:rsidR="00C15E22" w:rsidRPr="006A1728">
        <w:rPr>
          <w:rFonts w:ascii="Calibri" w:hAnsi="Calibri" w:cs="Calibri"/>
          <w:sz w:val="22"/>
        </w:rPr>
        <w:t xml:space="preserve">Pielikuma </w:t>
      </w:r>
      <w:r w:rsidR="00BA332C">
        <w:rPr>
          <w:rFonts w:ascii="Calibri" w:hAnsi="Calibri" w:cs="Calibri"/>
          <w:sz w:val="22"/>
        </w:rPr>
        <w:t xml:space="preserve">“Grafiskā daļa” </w:t>
      </w:r>
      <w:r w:rsidR="00C15E22" w:rsidRPr="006A1728">
        <w:rPr>
          <w:rFonts w:ascii="Calibri" w:hAnsi="Calibri" w:cs="Calibri"/>
          <w:sz w:val="22"/>
        </w:rPr>
        <w:t>18.</w:t>
      </w:r>
      <w:r w:rsidR="005A7C51">
        <w:rPr>
          <w:rFonts w:ascii="Calibri" w:hAnsi="Calibri" w:cs="Calibri"/>
          <w:sz w:val="22"/>
        </w:rPr>
        <w:t>1</w:t>
      </w:r>
      <w:r w:rsidR="00847729">
        <w:rPr>
          <w:rFonts w:ascii="Calibri" w:hAnsi="Calibri" w:cs="Calibri"/>
          <w:sz w:val="22"/>
        </w:rPr>
        <w:t>., 18.2., 18.3.</w:t>
      </w:r>
      <w:r w:rsidR="00093989">
        <w:rPr>
          <w:rFonts w:ascii="Calibri" w:hAnsi="Calibri" w:cs="Calibri"/>
          <w:sz w:val="22"/>
        </w:rPr>
        <w:t> </w:t>
      </w:r>
      <w:r w:rsidR="00C15E22" w:rsidRPr="006A1728">
        <w:rPr>
          <w:rFonts w:ascii="Calibri" w:hAnsi="Calibri" w:cs="Calibri"/>
          <w:sz w:val="22"/>
        </w:rPr>
        <w:t>attēl</w:t>
      </w:r>
      <w:r w:rsidR="00847729">
        <w:rPr>
          <w:rFonts w:ascii="Calibri" w:hAnsi="Calibri" w:cs="Calibri"/>
          <w:sz w:val="22"/>
        </w:rPr>
        <w:t>us</w:t>
      </w:r>
      <w:r w:rsidR="00F4487B" w:rsidRPr="006A1728">
        <w:rPr>
          <w:rFonts w:ascii="Calibri" w:hAnsi="Calibri" w:cs="Calibri"/>
          <w:sz w:val="22"/>
        </w:rPr>
        <w:t xml:space="preserve">). </w:t>
      </w:r>
    </w:p>
    <w:p w14:paraId="647D12E2" w14:textId="35AF3751" w:rsidR="004D3CE8" w:rsidRDefault="00F4487B" w:rsidP="0072638D">
      <w:pPr>
        <w:spacing w:before="0" w:after="120"/>
        <w:jc w:val="both"/>
        <w:rPr>
          <w:rFonts w:ascii="Calibri" w:hAnsi="Calibri" w:cs="Calibri"/>
          <w:sz w:val="22"/>
        </w:rPr>
      </w:pPr>
      <w:r w:rsidRPr="006A1728">
        <w:rPr>
          <w:rFonts w:ascii="Calibri" w:hAnsi="Calibri" w:cs="Calibri"/>
          <w:sz w:val="22"/>
        </w:rPr>
        <w:t>No ligzdojošajām putnu sugām īpaši nozīmīgas ir palieņu zālājos ligzdojošās griezes un ķikuti</w:t>
      </w:r>
      <w:r w:rsidR="00952DA4" w:rsidRPr="006A1728">
        <w:rPr>
          <w:rFonts w:ascii="Calibri" w:hAnsi="Calibri" w:cs="Calibri"/>
          <w:sz w:val="22"/>
        </w:rPr>
        <w:t xml:space="preserve"> (skatīt Pielikuma </w:t>
      </w:r>
      <w:r w:rsidR="00BA332C">
        <w:rPr>
          <w:rFonts w:ascii="Calibri" w:hAnsi="Calibri" w:cs="Calibri"/>
          <w:sz w:val="22"/>
        </w:rPr>
        <w:t xml:space="preserve">“Grafiskā daļa” </w:t>
      </w:r>
      <w:r w:rsidR="00952DA4" w:rsidRPr="006A1728">
        <w:rPr>
          <w:rFonts w:ascii="Calibri" w:hAnsi="Calibri" w:cs="Calibri"/>
          <w:sz w:val="22"/>
        </w:rPr>
        <w:t>19.</w:t>
      </w:r>
      <w:r w:rsidR="00093989">
        <w:rPr>
          <w:rFonts w:ascii="Calibri" w:hAnsi="Calibri" w:cs="Calibri"/>
          <w:sz w:val="22"/>
        </w:rPr>
        <w:t> </w:t>
      </w:r>
      <w:r w:rsidR="00952DA4" w:rsidRPr="006A1728">
        <w:rPr>
          <w:rFonts w:ascii="Calibri" w:hAnsi="Calibri" w:cs="Calibri"/>
          <w:sz w:val="22"/>
        </w:rPr>
        <w:t>attēlu)</w:t>
      </w:r>
      <w:r w:rsidRPr="006A1728">
        <w:rPr>
          <w:rFonts w:ascii="Calibri" w:hAnsi="Calibri" w:cs="Calibri"/>
          <w:sz w:val="22"/>
        </w:rPr>
        <w:t xml:space="preserve">. </w:t>
      </w:r>
    </w:p>
    <w:p w14:paraId="0946308A" w14:textId="0CDAE3C5" w:rsidR="00F4487B" w:rsidRPr="006A1728" w:rsidRDefault="00F4487B" w:rsidP="0072638D">
      <w:pPr>
        <w:spacing w:before="0" w:after="120"/>
        <w:jc w:val="both"/>
        <w:rPr>
          <w:rFonts w:ascii="Calibri" w:hAnsi="Calibri" w:cs="Calibri"/>
          <w:sz w:val="22"/>
        </w:rPr>
      </w:pPr>
      <w:r w:rsidRPr="006A1728">
        <w:rPr>
          <w:rFonts w:ascii="Calibri" w:hAnsi="Calibri" w:cs="Calibri"/>
          <w:sz w:val="22"/>
        </w:rPr>
        <w:t xml:space="preserve">Dabas parka teritorija ir starptautiskas nozīmes ūdensputnu pulcēšanās vieta pavasara periodā. Atkarībā no palu gaitas un ūdens līmeņa svārstībām, </w:t>
      </w:r>
      <w:r w:rsidR="00ED0FA0" w:rsidRPr="006A1728">
        <w:rPr>
          <w:rFonts w:ascii="Calibri" w:hAnsi="Calibri" w:cs="Calibri"/>
          <w:sz w:val="22"/>
        </w:rPr>
        <w:t>dabas park</w:t>
      </w:r>
      <w:r w:rsidR="004D3CE8">
        <w:rPr>
          <w:rFonts w:ascii="Calibri" w:hAnsi="Calibri" w:cs="Calibri"/>
          <w:sz w:val="22"/>
        </w:rPr>
        <w:t>a teritorijā</w:t>
      </w:r>
      <w:r w:rsidRPr="006A1728">
        <w:rPr>
          <w:rFonts w:ascii="Calibri" w:hAnsi="Calibri" w:cs="Calibri"/>
          <w:sz w:val="22"/>
        </w:rPr>
        <w:t xml:space="preserve"> vienlaicīgi ir konstatēti pat vairāk nekā 30 tūkstoši ūdensputnu. Ligzdošanas sezonas laikā dabas parka teritoriju barošanās nolūkos izmanto dažādas īpaši aizsargājamas putnu sugas, kas pašā teritorijā neligzdo.</w:t>
      </w:r>
    </w:p>
    <w:p w14:paraId="347E7386" w14:textId="77777777" w:rsidR="00093989" w:rsidRDefault="00093989" w:rsidP="1603DF0B">
      <w:pPr>
        <w:spacing w:before="0" w:after="120"/>
        <w:jc w:val="right"/>
        <w:rPr>
          <w:rFonts w:ascii="Calibri" w:hAnsi="Calibri" w:cs="Calibri"/>
          <w:i/>
          <w:iCs/>
          <w:sz w:val="20"/>
          <w:szCs w:val="20"/>
        </w:rPr>
      </w:pPr>
    </w:p>
    <w:p w14:paraId="72229A78" w14:textId="77777777" w:rsidR="00093989" w:rsidRDefault="00093989" w:rsidP="1603DF0B">
      <w:pPr>
        <w:spacing w:before="0" w:after="120"/>
        <w:jc w:val="right"/>
        <w:rPr>
          <w:rFonts w:ascii="Calibri" w:hAnsi="Calibri" w:cs="Calibri"/>
          <w:i/>
          <w:iCs/>
          <w:sz w:val="20"/>
          <w:szCs w:val="20"/>
        </w:rPr>
      </w:pPr>
    </w:p>
    <w:p w14:paraId="348CCFAD" w14:textId="77777777" w:rsidR="00093989" w:rsidRDefault="00093989" w:rsidP="1603DF0B">
      <w:pPr>
        <w:spacing w:before="0" w:after="120"/>
        <w:jc w:val="right"/>
        <w:rPr>
          <w:rFonts w:ascii="Calibri" w:hAnsi="Calibri" w:cs="Calibri"/>
          <w:i/>
          <w:iCs/>
          <w:sz w:val="20"/>
          <w:szCs w:val="20"/>
        </w:rPr>
      </w:pPr>
    </w:p>
    <w:p w14:paraId="1907F0D9" w14:textId="77777777" w:rsidR="00093989" w:rsidRDefault="00093989" w:rsidP="1603DF0B">
      <w:pPr>
        <w:spacing w:before="0" w:after="120"/>
        <w:jc w:val="right"/>
        <w:rPr>
          <w:rFonts w:ascii="Calibri" w:hAnsi="Calibri" w:cs="Calibri"/>
          <w:i/>
          <w:iCs/>
          <w:sz w:val="20"/>
          <w:szCs w:val="20"/>
        </w:rPr>
      </w:pPr>
    </w:p>
    <w:p w14:paraId="60AF75DE" w14:textId="77777777" w:rsidR="00093989" w:rsidRDefault="00093989" w:rsidP="1603DF0B">
      <w:pPr>
        <w:spacing w:before="0" w:after="120"/>
        <w:jc w:val="right"/>
        <w:rPr>
          <w:rFonts w:ascii="Calibri" w:hAnsi="Calibri" w:cs="Calibri"/>
          <w:i/>
          <w:iCs/>
          <w:sz w:val="20"/>
          <w:szCs w:val="20"/>
        </w:rPr>
      </w:pPr>
    </w:p>
    <w:p w14:paraId="4649B8F7" w14:textId="77777777" w:rsidR="00093989" w:rsidRDefault="00093989" w:rsidP="1603DF0B">
      <w:pPr>
        <w:spacing w:before="0" w:after="120"/>
        <w:jc w:val="right"/>
        <w:rPr>
          <w:rFonts w:ascii="Calibri" w:hAnsi="Calibri" w:cs="Calibri"/>
          <w:i/>
          <w:iCs/>
          <w:sz w:val="20"/>
          <w:szCs w:val="20"/>
        </w:rPr>
      </w:pPr>
    </w:p>
    <w:p w14:paraId="64C0D833" w14:textId="1DE9FC3D" w:rsidR="00E0304A" w:rsidRPr="006A1728" w:rsidRDefault="00ED0FA0" w:rsidP="1603DF0B">
      <w:pPr>
        <w:spacing w:before="0" w:after="120"/>
        <w:jc w:val="right"/>
        <w:rPr>
          <w:b/>
          <w:bCs/>
          <w:i/>
          <w:iCs/>
          <w:sz w:val="20"/>
          <w:szCs w:val="20"/>
        </w:rPr>
      </w:pPr>
      <w:r w:rsidRPr="1603DF0B">
        <w:rPr>
          <w:rFonts w:ascii="Calibri" w:hAnsi="Calibri" w:cs="Calibri"/>
          <w:i/>
          <w:iCs/>
          <w:sz w:val="20"/>
          <w:szCs w:val="20"/>
        </w:rPr>
        <w:t>4.</w:t>
      </w:r>
      <w:r w:rsidR="00772903" w:rsidRPr="1603DF0B">
        <w:rPr>
          <w:rFonts w:ascii="Calibri" w:hAnsi="Calibri" w:cs="Calibri"/>
          <w:i/>
          <w:iCs/>
          <w:sz w:val="20"/>
          <w:szCs w:val="20"/>
        </w:rPr>
        <w:t>9</w:t>
      </w:r>
      <w:r w:rsidRPr="1603DF0B">
        <w:rPr>
          <w:rFonts w:ascii="Calibri" w:hAnsi="Calibri" w:cs="Calibri"/>
          <w:i/>
          <w:iCs/>
          <w:sz w:val="20"/>
          <w:szCs w:val="20"/>
        </w:rPr>
        <w:t>.</w:t>
      </w:r>
      <w:r w:rsidR="00093989">
        <w:rPr>
          <w:rFonts w:ascii="Calibri" w:hAnsi="Calibri" w:cs="Calibri"/>
          <w:i/>
          <w:iCs/>
          <w:sz w:val="20"/>
          <w:szCs w:val="20"/>
        </w:rPr>
        <w:t> </w:t>
      </w:r>
      <w:r w:rsidR="003E4A08" w:rsidRPr="1603DF0B">
        <w:rPr>
          <w:rFonts w:ascii="Calibri" w:hAnsi="Calibri" w:cs="Calibri"/>
          <w:i/>
          <w:iCs/>
          <w:sz w:val="20"/>
          <w:szCs w:val="20"/>
        </w:rPr>
        <w:t>tabula.</w:t>
      </w:r>
      <w:r w:rsidR="003E4A08" w:rsidRPr="1603DF0B">
        <w:rPr>
          <w:rFonts w:ascii="Calibri" w:hAnsi="Calibri" w:cs="Calibri"/>
          <w:b/>
          <w:bCs/>
          <w:i/>
          <w:iCs/>
          <w:sz w:val="20"/>
          <w:szCs w:val="20"/>
        </w:rPr>
        <w:t xml:space="preserve"> </w:t>
      </w:r>
      <w:r w:rsidR="00E0304A" w:rsidRPr="1603DF0B">
        <w:rPr>
          <w:rFonts w:ascii="Calibri" w:hAnsi="Calibri" w:cs="Calibri"/>
          <w:b/>
          <w:bCs/>
          <w:i/>
          <w:iCs/>
          <w:sz w:val="20"/>
          <w:szCs w:val="20"/>
        </w:rPr>
        <w:t>Īpaši aizsargājamās</w:t>
      </w:r>
      <w:r w:rsidRPr="1603DF0B">
        <w:rPr>
          <w:rFonts w:ascii="Calibri" w:hAnsi="Calibri" w:cs="Calibri"/>
          <w:b/>
          <w:bCs/>
          <w:i/>
          <w:iCs/>
          <w:sz w:val="20"/>
          <w:szCs w:val="20"/>
        </w:rPr>
        <w:t xml:space="preserve"> </w:t>
      </w:r>
      <w:r w:rsidR="008E5BC1" w:rsidRPr="1603DF0B">
        <w:rPr>
          <w:rFonts w:ascii="Calibri" w:hAnsi="Calibri" w:cs="Calibri"/>
          <w:b/>
          <w:bCs/>
          <w:i/>
          <w:iCs/>
          <w:sz w:val="20"/>
          <w:szCs w:val="20"/>
        </w:rPr>
        <w:t xml:space="preserve">dabas parka </w:t>
      </w:r>
      <w:r w:rsidR="00E0304A" w:rsidRPr="1603DF0B">
        <w:rPr>
          <w:rFonts w:ascii="Calibri" w:hAnsi="Calibri" w:cs="Calibri"/>
          <w:b/>
          <w:bCs/>
          <w:i/>
          <w:iCs/>
          <w:sz w:val="20"/>
          <w:szCs w:val="20"/>
        </w:rPr>
        <w:t>teritorijā</w:t>
      </w:r>
      <w:r w:rsidR="0051538E" w:rsidRPr="1603DF0B">
        <w:rPr>
          <w:rFonts w:ascii="Calibri" w:hAnsi="Calibri" w:cs="Calibri"/>
          <w:b/>
          <w:bCs/>
          <w:i/>
          <w:iCs/>
          <w:sz w:val="20"/>
          <w:szCs w:val="20"/>
        </w:rPr>
        <w:t xml:space="preserve"> potenciāli ligzdojošās putnu sugas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701"/>
        <w:gridCol w:w="1701"/>
        <w:gridCol w:w="1559"/>
        <w:gridCol w:w="1702"/>
        <w:gridCol w:w="1275"/>
        <w:gridCol w:w="1559"/>
      </w:tblGrid>
      <w:tr w:rsidR="00EF6C74" w:rsidRPr="00781254" w14:paraId="61095B29" w14:textId="1A60DFD7" w:rsidTr="00EF6C74">
        <w:trPr>
          <w:tblHeader/>
        </w:trPr>
        <w:tc>
          <w:tcPr>
            <w:tcW w:w="704" w:type="dxa"/>
            <w:vMerge w:val="restart"/>
            <w:vAlign w:val="center"/>
          </w:tcPr>
          <w:p w14:paraId="31BA87BD" w14:textId="77777777" w:rsidR="00EF6C74" w:rsidRDefault="00EF6C74" w:rsidP="004D5C78">
            <w:pPr>
              <w:spacing w:before="0" w:after="0"/>
              <w:ind w:left="-33"/>
              <w:jc w:val="center"/>
              <w:rPr>
                <w:rFonts w:ascii="Calibri" w:hAnsi="Calibri" w:cs="Calibri"/>
                <w:b/>
                <w:bCs/>
                <w:sz w:val="20"/>
                <w:szCs w:val="20"/>
              </w:rPr>
            </w:pPr>
            <w:r w:rsidRPr="00781254">
              <w:rPr>
                <w:rFonts w:ascii="Calibri" w:hAnsi="Calibri" w:cs="Calibri"/>
                <w:b/>
                <w:bCs/>
                <w:sz w:val="20"/>
                <w:szCs w:val="20"/>
              </w:rPr>
              <w:t>Nr.</w:t>
            </w:r>
          </w:p>
          <w:p w14:paraId="58586DA8" w14:textId="11E8F98E" w:rsidR="00EF6C74" w:rsidRPr="00781254" w:rsidRDefault="00EF6C74" w:rsidP="004D5C78">
            <w:pPr>
              <w:spacing w:before="0" w:after="0"/>
              <w:ind w:left="-33"/>
              <w:jc w:val="center"/>
              <w:rPr>
                <w:rFonts w:ascii="Calibri" w:hAnsi="Calibri" w:cs="Calibri"/>
                <w:b/>
                <w:bCs/>
                <w:sz w:val="20"/>
                <w:szCs w:val="20"/>
              </w:rPr>
            </w:pPr>
            <w:r w:rsidRPr="00781254">
              <w:rPr>
                <w:rFonts w:ascii="Calibri" w:hAnsi="Calibri" w:cs="Calibri"/>
                <w:b/>
                <w:bCs/>
                <w:sz w:val="20"/>
                <w:szCs w:val="20"/>
              </w:rPr>
              <w:lastRenderedPageBreak/>
              <w:t>p.</w:t>
            </w:r>
          </w:p>
          <w:p w14:paraId="487DF7AD" w14:textId="4C50F1C8" w:rsidR="00EF6C74" w:rsidRPr="00781254" w:rsidRDefault="00EF6C74" w:rsidP="004D5C78">
            <w:pPr>
              <w:spacing w:before="0" w:after="0"/>
              <w:ind w:left="-33"/>
              <w:jc w:val="center"/>
              <w:rPr>
                <w:rFonts w:ascii="Calibri" w:hAnsi="Calibri" w:cs="Calibri"/>
                <w:b/>
                <w:bCs/>
                <w:sz w:val="20"/>
                <w:szCs w:val="20"/>
              </w:rPr>
            </w:pPr>
            <w:r w:rsidRPr="00781254">
              <w:rPr>
                <w:rFonts w:ascii="Calibri" w:hAnsi="Calibri" w:cs="Calibri"/>
                <w:b/>
                <w:bCs/>
                <w:sz w:val="20"/>
                <w:szCs w:val="20"/>
              </w:rPr>
              <w:t>k.</w:t>
            </w:r>
          </w:p>
        </w:tc>
        <w:tc>
          <w:tcPr>
            <w:tcW w:w="1701" w:type="dxa"/>
            <w:vMerge w:val="restart"/>
            <w:vAlign w:val="center"/>
          </w:tcPr>
          <w:p w14:paraId="23938EF3" w14:textId="24FDFCEA" w:rsidR="00EF6C74" w:rsidRPr="00781254" w:rsidRDefault="00EF6C74" w:rsidP="00635626">
            <w:pPr>
              <w:spacing w:before="0" w:after="0"/>
              <w:jc w:val="center"/>
              <w:rPr>
                <w:rFonts w:ascii="Calibri" w:hAnsi="Calibri" w:cs="Calibri"/>
                <w:b/>
                <w:bCs/>
                <w:sz w:val="20"/>
                <w:szCs w:val="20"/>
              </w:rPr>
            </w:pPr>
            <w:r w:rsidRPr="00781254">
              <w:rPr>
                <w:rFonts w:ascii="Calibri" w:hAnsi="Calibri" w:cs="Calibri"/>
                <w:b/>
                <w:bCs/>
                <w:sz w:val="20"/>
                <w:szCs w:val="20"/>
              </w:rPr>
              <w:lastRenderedPageBreak/>
              <w:t xml:space="preserve">Sugas nosaukums </w:t>
            </w:r>
            <w:r w:rsidRPr="00781254">
              <w:rPr>
                <w:rFonts w:ascii="Calibri" w:hAnsi="Calibri" w:cs="Calibri"/>
                <w:b/>
                <w:bCs/>
                <w:sz w:val="20"/>
                <w:szCs w:val="20"/>
              </w:rPr>
              <w:lastRenderedPageBreak/>
              <w:t>latviski</w:t>
            </w:r>
          </w:p>
        </w:tc>
        <w:tc>
          <w:tcPr>
            <w:tcW w:w="1701" w:type="dxa"/>
            <w:vMerge w:val="restart"/>
            <w:vAlign w:val="center"/>
          </w:tcPr>
          <w:p w14:paraId="6EDFD7B7" w14:textId="77777777" w:rsidR="00EF6C74" w:rsidRPr="00781254" w:rsidRDefault="00EF6C74" w:rsidP="00635626">
            <w:pPr>
              <w:spacing w:before="0" w:after="0"/>
              <w:jc w:val="center"/>
              <w:rPr>
                <w:rFonts w:ascii="Calibri" w:hAnsi="Calibri" w:cs="Calibri"/>
                <w:b/>
                <w:bCs/>
                <w:sz w:val="20"/>
                <w:szCs w:val="20"/>
              </w:rPr>
            </w:pPr>
            <w:r w:rsidRPr="00781254">
              <w:rPr>
                <w:rFonts w:ascii="Calibri" w:hAnsi="Calibri" w:cs="Calibri"/>
                <w:b/>
                <w:bCs/>
                <w:sz w:val="20"/>
                <w:szCs w:val="20"/>
              </w:rPr>
              <w:lastRenderedPageBreak/>
              <w:t xml:space="preserve">Sugas nosaukums </w:t>
            </w:r>
            <w:r w:rsidRPr="00781254">
              <w:rPr>
                <w:rFonts w:ascii="Calibri" w:hAnsi="Calibri" w:cs="Calibri"/>
                <w:b/>
                <w:bCs/>
                <w:sz w:val="20"/>
                <w:szCs w:val="20"/>
              </w:rPr>
              <w:lastRenderedPageBreak/>
              <w:t>latīniski</w:t>
            </w:r>
          </w:p>
        </w:tc>
        <w:tc>
          <w:tcPr>
            <w:tcW w:w="3261" w:type="dxa"/>
            <w:gridSpan w:val="2"/>
            <w:vAlign w:val="center"/>
          </w:tcPr>
          <w:p w14:paraId="1C6386B6" w14:textId="77777777" w:rsidR="00EF6C74" w:rsidRPr="00781254" w:rsidRDefault="00EF6C74" w:rsidP="00635626">
            <w:pPr>
              <w:spacing w:before="0" w:after="0"/>
              <w:jc w:val="center"/>
              <w:rPr>
                <w:rFonts w:ascii="Calibri" w:hAnsi="Calibri" w:cs="Calibri"/>
                <w:b/>
                <w:bCs/>
                <w:sz w:val="20"/>
                <w:szCs w:val="20"/>
              </w:rPr>
            </w:pPr>
            <w:r w:rsidRPr="00781254">
              <w:rPr>
                <w:rFonts w:ascii="Calibri" w:hAnsi="Calibri" w:cs="Calibri"/>
                <w:b/>
                <w:bCs/>
                <w:sz w:val="20"/>
                <w:szCs w:val="20"/>
              </w:rPr>
              <w:lastRenderedPageBreak/>
              <w:t>Sugas aizsardzības statuss valstī</w:t>
            </w:r>
          </w:p>
        </w:tc>
        <w:tc>
          <w:tcPr>
            <w:tcW w:w="1275" w:type="dxa"/>
            <w:vMerge w:val="restart"/>
            <w:vAlign w:val="center"/>
          </w:tcPr>
          <w:p w14:paraId="11631F48" w14:textId="1A60C214" w:rsidR="00EF6C74" w:rsidRPr="00781254" w:rsidRDefault="00EF6C74" w:rsidP="00F56B0B">
            <w:pPr>
              <w:spacing w:before="0" w:after="0"/>
              <w:jc w:val="center"/>
              <w:rPr>
                <w:rFonts w:ascii="Calibri" w:hAnsi="Calibri" w:cs="Calibri"/>
                <w:b/>
                <w:bCs/>
                <w:sz w:val="20"/>
                <w:szCs w:val="20"/>
              </w:rPr>
            </w:pPr>
            <w:r>
              <w:rPr>
                <w:rFonts w:ascii="Calibri" w:hAnsi="Calibri" w:cs="Calibri"/>
                <w:b/>
                <w:bCs/>
                <w:sz w:val="20"/>
                <w:szCs w:val="20"/>
              </w:rPr>
              <w:t xml:space="preserve">Putniem </w:t>
            </w:r>
            <w:r>
              <w:rPr>
                <w:rFonts w:ascii="Calibri" w:hAnsi="Calibri" w:cs="Calibri"/>
                <w:b/>
                <w:bCs/>
                <w:sz w:val="20"/>
                <w:szCs w:val="20"/>
              </w:rPr>
              <w:lastRenderedPageBreak/>
              <w:t>nozīmīgo vietu kvalificējoša suga</w:t>
            </w:r>
            <w:r w:rsidR="00B93F18">
              <w:rPr>
                <w:rFonts w:ascii="Calibri" w:hAnsi="Calibri" w:cs="Calibri"/>
                <w:b/>
                <w:bCs/>
                <w:sz w:val="20"/>
                <w:szCs w:val="20"/>
              </w:rPr>
              <w:t xml:space="preserve"> </w:t>
            </w:r>
          </w:p>
        </w:tc>
        <w:tc>
          <w:tcPr>
            <w:tcW w:w="1559" w:type="dxa"/>
            <w:vMerge w:val="restart"/>
            <w:vAlign w:val="center"/>
          </w:tcPr>
          <w:p w14:paraId="2D877D1F" w14:textId="77777777" w:rsidR="00B93F18" w:rsidRDefault="00B93F18" w:rsidP="00EF6C74">
            <w:pPr>
              <w:spacing w:before="0" w:after="0"/>
              <w:jc w:val="center"/>
              <w:rPr>
                <w:rFonts w:ascii="Calibri" w:hAnsi="Calibri" w:cs="Calibri"/>
                <w:b/>
                <w:sz w:val="20"/>
                <w:szCs w:val="20"/>
              </w:rPr>
            </w:pPr>
            <w:r w:rsidRPr="00B93F18">
              <w:rPr>
                <w:rFonts w:ascii="Calibri" w:hAnsi="Calibri" w:cs="Calibri"/>
                <w:b/>
                <w:sz w:val="20"/>
                <w:szCs w:val="20"/>
              </w:rPr>
              <w:lastRenderedPageBreak/>
              <w:t xml:space="preserve">Putnu </w:t>
            </w:r>
            <w:r w:rsidRPr="00B93F18">
              <w:rPr>
                <w:rFonts w:ascii="Calibri" w:hAnsi="Calibri" w:cs="Calibri"/>
                <w:b/>
                <w:sz w:val="20"/>
                <w:szCs w:val="20"/>
              </w:rPr>
              <w:lastRenderedPageBreak/>
              <w:t>populācijas īstermiņa/</w:t>
            </w:r>
          </w:p>
          <w:p w14:paraId="1177FDDF" w14:textId="647874FE" w:rsidR="00EF6C74" w:rsidRPr="00B93F18" w:rsidRDefault="00B93F18" w:rsidP="00EF6C74">
            <w:pPr>
              <w:spacing w:before="0" w:after="0"/>
              <w:jc w:val="center"/>
              <w:rPr>
                <w:rFonts w:ascii="Calibri" w:hAnsi="Calibri" w:cs="Calibri"/>
                <w:b/>
                <w:sz w:val="20"/>
                <w:szCs w:val="20"/>
              </w:rPr>
            </w:pPr>
            <w:r w:rsidRPr="00B93F18">
              <w:rPr>
                <w:rFonts w:ascii="Calibri" w:hAnsi="Calibri" w:cs="Calibri"/>
                <w:b/>
                <w:sz w:val="20"/>
                <w:szCs w:val="20"/>
              </w:rPr>
              <w:t>ilgtermiņa tendence valstī (atbilstoši Putnu direktīvas ziņojumam 2013.</w:t>
            </w:r>
            <w:r w:rsidR="00093989">
              <w:rPr>
                <w:rFonts w:ascii="Calibri" w:hAnsi="Calibri" w:cs="Calibri"/>
                <w:b/>
                <w:sz w:val="20"/>
                <w:szCs w:val="20"/>
              </w:rPr>
              <w:t xml:space="preserve"> – </w:t>
            </w:r>
            <w:r w:rsidRPr="00B93F18">
              <w:rPr>
                <w:rFonts w:ascii="Calibri" w:hAnsi="Calibri" w:cs="Calibri"/>
                <w:b/>
                <w:sz w:val="20"/>
                <w:szCs w:val="20"/>
              </w:rPr>
              <w:t>2018.</w:t>
            </w:r>
            <w:r w:rsidRPr="00B93F18">
              <w:rPr>
                <w:rStyle w:val="FootnoteReference"/>
                <w:rFonts w:ascii="Calibri" w:hAnsi="Calibri" w:cs="Calibri"/>
                <w:b/>
                <w:sz w:val="20"/>
                <w:szCs w:val="20"/>
              </w:rPr>
              <w:footnoteReference w:id="32"/>
            </w:r>
            <w:r w:rsidRPr="00B93F18">
              <w:rPr>
                <w:rFonts w:ascii="Calibri" w:hAnsi="Calibri" w:cs="Calibri"/>
                <w:b/>
                <w:sz w:val="20"/>
                <w:szCs w:val="20"/>
              </w:rPr>
              <w:t>)</w:t>
            </w:r>
          </w:p>
        </w:tc>
      </w:tr>
      <w:tr w:rsidR="00EF6C74" w:rsidRPr="00781254" w14:paraId="0B48202A" w14:textId="4353016B" w:rsidTr="00EF6C74">
        <w:trPr>
          <w:tblHeader/>
        </w:trPr>
        <w:tc>
          <w:tcPr>
            <w:tcW w:w="704" w:type="dxa"/>
            <w:vMerge/>
            <w:vAlign w:val="center"/>
          </w:tcPr>
          <w:p w14:paraId="3EFB2E2E" w14:textId="77777777" w:rsidR="00EF6C74" w:rsidRPr="00781254" w:rsidRDefault="00EF6C74" w:rsidP="004D5C78">
            <w:pPr>
              <w:spacing w:before="0" w:after="0"/>
              <w:ind w:left="-33"/>
              <w:jc w:val="center"/>
              <w:rPr>
                <w:rFonts w:ascii="Calibri" w:hAnsi="Calibri" w:cs="Calibri"/>
                <w:b/>
                <w:bCs/>
                <w:sz w:val="20"/>
                <w:szCs w:val="20"/>
              </w:rPr>
            </w:pPr>
          </w:p>
        </w:tc>
        <w:tc>
          <w:tcPr>
            <w:tcW w:w="1701" w:type="dxa"/>
            <w:vMerge/>
            <w:vAlign w:val="center"/>
          </w:tcPr>
          <w:p w14:paraId="45275EF8" w14:textId="77777777" w:rsidR="00EF6C74" w:rsidRPr="00781254" w:rsidRDefault="00EF6C74" w:rsidP="00635626">
            <w:pPr>
              <w:spacing w:before="0" w:after="0"/>
              <w:jc w:val="center"/>
              <w:rPr>
                <w:rFonts w:ascii="Calibri" w:hAnsi="Calibri" w:cs="Calibri"/>
                <w:b/>
                <w:bCs/>
                <w:sz w:val="20"/>
                <w:szCs w:val="20"/>
              </w:rPr>
            </w:pPr>
          </w:p>
        </w:tc>
        <w:tc>
          <w:tcPr>
            <w:tcW w:w="1701" w:type="dxa"/>
            <w:vMerge/>
            <w:vAlign w:val="center"/>
          </w:tcPr>
          <w:p w14:paraId="12733C25" w14:textId="77777777" w:rsidR="00EF6C74" w:rsidRPr="00781254" w:rsidRDefault="00EF6C74" w:rsidP="00635626">
            <w:pPr>
              <w:spacing w:before="0" w:after="0"/>
              <w:jc w:val="center"/>
              <w:rPr>
                <w:rFonts w:ascii="Calibri" w:hAnsi="Calibri" w:cs="Calibri"/>
                <w:b/>
                <w:bCs/>
                <w:sz w:val="20"/>
                <w:szCs w:val="20"/>
              </w:rPr>
            </w:pPr>
          </w:p>
        </w:tc>
        <w:tc>
          <w:tcPr>
            <w:tcW w:w="1559" w:type="dxa"/>
            <w:vAlign w:val="center"/>
          </w:tcPr>
          <w:p w14:paraId="69D70811" w14:textId="7C2D300D" w:rsidR="00EF6C74" w:rsidRPr="00781254" w:rsidRDefault="00EF6C74" w:rsidP="00635626">
            <w:pPr>
              <w:spacing w:before="0" w:after="0"/>
              <w:jc w:val="center"/>
              <w:rPr>
                <w:rFonts w:ascii="Calibri" w:hAnsi="Calibri" w:cs="Calibri"/>
                <w:b/>
                <w:bCs/>
                <w:sz w:val="20"/>
                <w:szCs w:val="20"/>
              </w:rPr>
            </w:pPr>
            <w:r w:rsidRPr="00781254">
              <w:rPr>
                <w:rFonts w:ascii="Calibri" w:hAnsi="Calibri" w:cs="Calibri"/>
                <w:b/>
                <w:bCs/>
                <w:sz w:val="20"/>
                <w:szCs w:val="20"/>
              </w:rPr>
              <w:t>Īpaši aizsargāj</w:t>
            </w:r>
            <w:r w:rsidR="00093989">
              <w:rPr>
                <w:rFonts w:ascii="Calibri" w:hAnsi="Calibri" w:cs="Calibri"/>
                <w:b/>
                <w:bCs/>
                <w:sz w:val="20"/>
                <w:szCs w:val="20"/>
              </w:rPr>
              <w:t xml:space="preserve">ama suga atbilstoši </w:t>
            </w:r>
            <w:r w:rsidRPr="00781254">
              <w:rPr>
                <w:rFonts w:ascii="Calibri" w:hAnsi="Calibri" w:cs="Calibri"/>
                <w:b/>
                <w:bCs/>
                <w:sz w:val="20"/>
                <w:szCs w:val="20"/>
              </w:rPr>
              <w:t>MK noteikumiem Nr.</w:t>
            </w:r>
            <w:r w:rsidR="00093989">
              <w:rPr>
                <w:rFonts w:ascii="Calibri" w:hAnsi="Calibri" w:cs="Calibri"/>
                <w:b/>
                <w:bCs/>
                <w:sz w:val="20"/>
                <w:szCs w:val="20"/>
              </w:rPr>
              <w:t> </w:t>
            </w:r>
            <w:r w:rsidRPr="00781254">
              <w:rPr>
                <w:rFonts w:ascii="Calibri" w:hAnsi="Calibri" w:cs="Calibri"/>
                <w:b/>
                <w:bCs/>
                <w:sz w:val="20"/>
                <w:szCs w:val="20"/>
              </w:rPr>
              <w:t>396</w:t>
            </w:r>
            <w:r w:rsidR="00093989">
              <w:rPr>
                <w:rStyle w:val="FootnoteReference"/>
                <w:rFonts w:ascii="Calibri" w:hAnsi="Calibri" w:cs="Calibri"/>
                <w:b/>
                <w:bCs/>
                <w:sz w:val="20"/>
                <w:szCs w:val="20"/>
              </w:rPr>
              <w:footnoteReference w:id="33"/>
            </w:r>
          </w:p>
          <w:p w14:paraId="795D6FF4" w14:textId="0A3F7B5D" w:rsidR="00EF6C74" w:rsidRPr="00781254" w:rsidRDefault="00EF6C74" w:rsidP="00635626">
            <w:pPr>
              <w:spacing w:before="0" w:after="0"/>
              <w:jc w:val="center"/>
              <w:rPr>
                <w:rFonts w:ascii="Calibri" w:hAnsi="Calibri" w:cs="Calibri"/>
                <w:b/>
                <w:bCs/>
                <w:sz w:val="20"/>
                <w:szCs w:val="20"/>
              </w:rPr>
            </w:pPr>
            <w:r w:rsidRPr="00781254">
              <w:rPr>
                <w:rFonts w:ascii="Calibri" w:hAnsi="Calibri" w:cs="Calibri"/>
                <w:b/>
                <w:bCs/>
                <w:sz w:val="20"/>
                <w:szCs w:val="20"/>
              </w:rPr>
              <w:t xml:space="preserve">(ar </w:t>
            </w:r>
            <w:r w:rsidRPr="00781254">
              <w:rPr>
                <w:rFonts w:ascii="Calibri" w:hAnsi="Calibri" w:cs="Calibri"/>
                <w:b/>
                <w:bCs/>
                <w:sz w:val="20"/>
                <w:szCs w:val="20"/>
                <w:vertAlign w:val="superscript"/>
              </w:rPr>
              <w:t>1</w:t>
            </w:r>
            <w:r w:rsidRPr="00781254">
              <w:rPr>
                <w:rFonts w:ascii="Calibri" w:hAnsi="Calibri" w:cs="Calibri"/>
                <w:b/>
                <w:bCs/>
                <w:sz w:val="20"/>
                <w:szCs w:val="20"/>
              </w:rPr>
              <w:t>atzīmēt m</w:t>
            </w:r>
            <w:r w:rsidR="00093989">
              <w:rPr>
                <w:rFonts w:ascii="Calibri" w:hAnsi="Calibri" w:cs="Calibri"/>
                <w:b/>
                <w:bCs/>
                <w:sz w:val="20"/>
                <w:szCs w:val="20"/>
              </w:rPr>
              <w:t xml:space="preserve">ikroliegumu sugas atbilstoši </w:t>
            </w:r>
            <w:r w:rsidRPr="00781254">
              <w:rPr>
                <w:rFonts w:ascii="Calibri" w:hAnsi="Calibri" w:cs="Calibri"/>
                <w:b/>
                <w:bCs/>
                <w:sz w:val="20"/>
                <w:szCs w:val="20"/>
              </w:rPr>
              <w:t>MK noteikumiem Nr.940</w:t>
            </w:r>
            <w:r w:rsidR="00093989">
              <w:rPr>
                <w:rStyle w:val="FootnoteReference"/>
                <w:rFonts w:ascii="Calibri" w:hAnsi="Calibri" w:cs="Calibri"/>
                <w:b/>
                <w:bCs/>
                <w:sz w:val="20"/>
                <w:szCs w:val="20"/>
              </w:rPr>
              <w:footnoteReference w:id="34"/>
            </w:r>
            <w:r w:rsidRPr="00781254">
              <w:rPr>
                <w:rFonts w:ascii="Calibri" w:hAnsi="Calibri" w:cs="Calibri"/>
                <w:b/>
                <w:bCs/>
                <w:sz w:val="20"/>
                <w:szCs w:val="20"/>
              </w:rPr>
              <w:t>)</w:t>
            </w:r>
          </w:p>
        </w:tc>
        <w:tc>
          <w:tcPr>
            <w:tcW w:w="1702" w:type="dxa"/>
            <w:vAlign w:val="center"/>
          </w:tcPr>
          <w:p w14:paraId="109CE68B" w14:textId="55126E7C" w:rsidR="00EF6C74" w:rsidRPr="00781254" w:rsidRDefault="00EF6C74" w:rsidP="00635626">
            <w:pPr>
              <w:spacing w:before="0" w:after="0"/>
              <w:jc w:val="center"/>
              <w:rPr>
                <w:rFonts w:ascii="Calibri" w:hAnsi="Calibri" w:cs="Calibri"/>
                <w:b/>
                <w:bCs/>
                <w:sz w:val="20"/>
                <w:szCs w:val="20"/>
              </w:rPr>
            </w:pPr>
            <w:r w:rsidRPr="00781254">
              <w:rPr>
                <w:rFonts w:ascii="Calibri" w:hAnsi="Calibri" w:cs="Calibri"/>
                <w:b/>
                <w:bCs/>
                <w:sz w:val="20"/>
                <w:szCs w:val="20"/>
              </w:rPr>
              <w:t>Putnu vai Biotopu direktīvu pielikumos iekļauta suga (ar *atzīmē prioritārās sugas)</w:t>
            </w:r>
          </w:p>
        </w:tc>
        <w:tc>
          <w:tcPr>
            <w:tcW w:w="1275" w:type="dxa"/>
            <w:vMerge/>
            <w:vAlign w:val="center"/>
          </w:tcPr>
          <w:p w14:paraId="202A3362" w14:textId="1AD983D4" w:rsidR="00EF6C74" w:rsidRPr="00781254" w:rsidRDefault="00EF6C74" w:rsidP="00F56B0B">
            <w:pPr>
              <w:spacing w:before="0" w:after="0"/>
              <w:jc w:val="center"/>
              <w:rPr>
                <w:rFonts w:ascii="Calibri" w:hAnsi="Calibri" w:cs="Calibri"/>
                <w:b/>
                <w:bCs/>
                <w:sz w:val="20"/>
                <w:szCs w:val="20"/>
              </w:rPr>
            </w:pPr>
          </w:p>
        </w:tc>
        <w:tc>
          <w:tcPr>
            <w:tcW w:w="1559" w:type="dxa"/>
            <w:vMerge/>
          </w:tcPr>
          <w:p w14:paraId="626A428E" w14:textId="306A36CA" w:rsidR="00EF6C74" w:rsidRPr="00781254" w:rsidRDefault="00EF6C74" w:rsidP="00F56B0B">
            <w:pPr>
              <w:spacing w:before="0" w:after="0"/>
              <w:jc w:val="center"/>
              <w:rPr>
                <w:rFonts w:ascii="Calibri" w:hAnsi="Calibri" w:cs="Calibri"/>
                <w:b/>
                <w:bCs/>
                <w:sz w:val="20"/>
                <w:szCs w:val="20"/>
              </w:rPr>
            </w:pPr>
          </w:p>
        </w:tc>
      </w:tr>
      <w:tr w:rsidR="00EF6C74" w:rsidRPr="00781254" w14:paraId="2034611C" w14:textId="218835E0" w:rsidTr="00EF6C74">
        <w:tc>
          <w:tcPr>
            <w:tcW w:w="704" w:type="dxa"/>
          </w:tcPr>
          <w:p w14:paraId="3E4C804A"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17E27405" w14:textId="77777777" w:rsidR="00EF6C74" w:rsidRPr="00EF17B1" w:rsidRDefault="00EF6C74" w:rsidP="00916603">
            <w:pPr>
              <w:spacing w:before="0" w:after="0"/>
              <w:rPr>
                <w:rFonts w:ascii="Calibri" w:hAnsi="Calibri" w:cs="Calibri"/>
                <w:sz w:val="20"/>
                <w:szCs w:val="20"/>
              </w:rPr>
            </w:pPr>
            <w:r w:rsidRPr="00EF17B1">
              <w:rPr>
                <w:rFonts w:ascii="Calibri" w:hAnsi="Calibri" w:cs="Calibri"/>
                <w:sz w:val="20"/>
                <w:szCs w:val="20"/>
              </w:rPr>
              <w:t>Mežirbe</w:t>
            </w:r>
          </w:p>
        </w:tc>
        <w:tc>
          <w:tcPr>
            <w:tcW w:w="1701" w:type="dxa"/>
          </w:tcPr>
          <w:p w14:paraId="6589B530"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Bonasia bonasia</w:t>
            </w:r>
          </w:p>
        </w:tc>
        <w:tc>
          <w:tcPr>
            <w:tcW w:w="1559" w:type="dxa"/>
          </w:tcPr>
          <w:p w14:paraId="6EF8D650"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5B42C022" w14:textId="4EF2EB24"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 xml:space="preserve">PD </w:t>
            </w:r>
            <w:r>
              <w:rPr>
                <w:rFonts w:ascii="Calibri" w:hAnsi="Calibri" w:cs="Calibri"/>
                <w:sz w:val="20"/>
                <w:szCs w:val="20"/>
              </w:rPr>
              <w:t xml:space="preserve">I, </w:t>
            </w:r>
            <w:r w:rsidRPr="00781254">
              <w:rPr>
                <w:rFonts w:ascii="Calibri" w:hAnsi="Calibri" w:cs="Calibri"/>
                <w:sz w:val="20"/>
                <w:szCs w:val="20"/>
              </w:rPr>
              <w:t>I</w:t>
            </w:r>
            <w:r>
              <w:rPr>
                <w:rFonts w:ascii="Calibri" w:hAnsi="Calibri" w:cs="Calibri"/>
                <w:sz w:val="20"/>
                <w:szCs w:val="20"/>
              </w:rPr>
              <w:t>I pielikumā</w:t>
            </w:r>
            <w:r w:rsidRPr="00781254">
              <w:rPr>
                <w:rFonts w:ascii="Calibri" w:hAnsi="Calibri" w:cs="Calibri"/>
                <w:sz w:val="20"/>
                <w:szCs w:val="20"/>
              </w:rPr>
              <w:t>*</w:t>
            </w:r>
          </w:p>
        </w:tc>
        <w:tc>
          <w:tcPr>
            <w:tcW w:w="1275" w:type="dxa"/>
          </w:tcPr>
          <w:p w14:paraId="59800E27" w14:textId="25A3DCF7"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1E65F7C6" w14:textId="77777777"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Samazinās/</w:t>
            </w:r>
          </w:p>
          <w:p w14:paraId="0187A89F" w14:textId="4F197338"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Nezināms</w:t>
            </w:r>
          </w:p>
        </w:tc>
      </w:tr>
      <w:tr w:rsidR="00EF6C74" w:rsidRPr="00781254" w14:paraId="5D4E0E19" w14:textId="4C5C91DC" w:rsidTr="00EF6C74">
        <w:tc>
          <w:tcPr>
            <w:tcW w:w="704" w:type="dxa"/>
          </w:tcPr>
          <w:p w14:paraId="147E3C33"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9D83FE0" w14:textId="77777777" w:rsidR="00EF6C74" w:rsidRPr="00EF17B1" w:rsidRDefault="00EF6C74" w:rsidP="00916603">
            <w:pPr>
              <w:spacing w:before="0" w:after="0"/>
              <w:rPr>
                <w:rFonts w:ascii="Calibri" w:hAnsi="Calibri" w:cs="Calibri"/>
                <w:sz w:val="20"/>
                <w:szCs w:val="20"/>
              </w:rPr>
            </w:pPr>
            <w:r w:rsidRPr="00EF17B1">
              <w:rPr>
                <w:rFonts w:ascii="Calibri" w:hAnsi="Calibri" w:cs="Calibri"/>
                <w:sz w:val="20"/>
                <w:szCs w:val="20"/>
              </w:rPr>
              <w:t>Rubenis</w:t>
            </w:r>
          </w:p>
        </w:tc>
        <w:tc>
          <w:tcPr>
            <w:tcW w:w="1701" w:type="dxa"/>
          </w:tcPr>
          <w:p w14:paraId="08175BEE"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Lyrurus tetrix</w:t>
            </w:r>
          </w:p>
        </w:tc>
        <w:tc>
          <w:tcPr>
            <w:tcW w:w="1559" w:type="dxa"/>
          </w:tcPr>
          <w:p w14:paraId="032E6DFD"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273E430D" w14:textId="7EF29878"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w:t>
            </w:r>
            <w:r>
              <w:rPr>
                <w:rFonts w:ascii="Calibri" w:hAnsi="Calibri" w:cs="Calibri"/>
                <w:sz w:val="20"/>
                <w:szCs w:val="20"/>
              </w:rPr>
              <w:t xml:space="preserve"> I, </w:t>
            </w:r>
            <w:r w:rsidRPr="00781254">
              <w:rPr>
                <w:rFonts w:ascii="Calibri" w:hAnsi="Calibri" w:cs="Calibri"/>
                <w:sz w:val="20"/>
                <w:szCs w:val="20"/>
              </w:rPr>
              <w:t>I</w:t>
            </w:r>
            <w:r>
              <w:rPr>
                <w:rFonts w:ascii="Calibri" w:hAnsi="Calibri" w:cs="Calibri"/>
                <w:sz w:val="20"/>
                <w:szCs w:val="20"/>
              </w:rPr>
              <w:t>I pielikumā</w:t>
            </w:r>
            <w:r w:rsidRPr="00781254">
              <w:rPr>
                <w:rFonts w:ascii="Calibri" w:hAnsi="Calibri" w:cs="Calibri"/>
                <w:sz w:val="20"/>
                <w:szCs w:val="20"/>
              </w:rPr>
              <w:t>*</w:t>
            </w:r>
          </w:p>
        </w:tc>
        <w:tc>
          <w:tcPr>
            <w:tcW w:w="1275" w:type="dxa"/>
          </w:tcPr>
          <w:p w14:paraId="7C2FC359" w14:textId="2B103D71"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76723D7D" w14:textId="77777777"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Nezināms/</w:t>
            </w:r>
          </w:p>
          <w:p w14:paraId="1654844F" w14:textId="1DE85E31"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Pieaug</w:t>
            </w:r>
          </w:p>
        </w:tc>
      </w:tr>
      <w:tr w:rsidR="00EF6C74" w:rsidRPr="00781254" w14:paraId="77CCFD3A" w14:textId="43649268" w:rsidTr="00EF6C74">
        <w:tc>
          <w:tcPr>
            <w:tcW w:w="704" w:type="dxa"/>
          </w:tcPr>
          <w:p w14:paraId="167FB452"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3C355C18"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Laukirbe</w:t>
            </w:r>
          </w:p>
        </w:tc>
        <w:tc>
          <w:tcPr>
            <w:tcW w:w="1701" w:type="dxa"/>
          </w:tcPr>
          <w:p w14:paraId="661AE84C"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Perdix perdix</w:t>
            </w:r>
          </w:p>
        </w:tc>
        <w:tc>
          <w:tcPr>
            <w:tcW w:w="1559" w:type="dxa"/>
          </w:tcPr>
          <w:p w14:paraId="314E94CF"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2EAFA3F0" w14:textId="3880A7AC"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I pielikumā</w:t>
            </w:r>
          </w:p>
        </w:tc>
        <w:tc>
          <w:tcPr>
            <w:tcW w:w="1275" w:type="dxa"/>
          </w:tcPr>
          <w:p w14:paraId="1D389A97" w14:textId="536818D7" w:rsidR="00EF6C74" w:rsidRPr="00781254" w:rsidRDefault="00EF6C74" w:rsidP="00916603">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2CDFD9D9" w14:textId="77777777" w:rsidR="009D7FF7" w:rsidRDefault="009D7FF7" w:rsidP="00916603">
            <w:pPr>
              <w:spacing w:before="0" w:after="0"/>
              <w:jc w:val="center"/>
              <w:rPr>
                <w:rFonts w:ascii="Calibri" w:hAnsi="Calibri" w:cs="Calibri"/>
                <w:sz w:val="20"/>
                <w:szCs w:val="20"/>
              </w:rPr>
            </w:pPr>
            <w:r>
              <w:rPr>
                <w:rFonts w:ascii="Calibri" w:hAnsi="Calibri" w:cs="Calibri"/>
                <w:sz w:val="20"/>
                <w:szCs w:val="20"/>
              </w:rPr>
              <w:t>Stabils/</w:t>
            </w:r>
          </w:p>
          <w:p w14:paraId="0451731B" w14:textId="7B59535C" w:rsidR="00EF6C74" w:rsidRPr="008428DA" w:rsidRDefault="009D7FF7" w:rsidP="00916603">
            <w:pPr>
              <w:spacing w:before="0" w:after="0"/>
              <w:jc w:val="center"/>
              <w:rPr>
                <w:rFonts w:ascii="Calibri" w:hAnsi="Calibri" w:cs="Calibri"/>
                <w:sz w:val="20"/>
                <w:szCs w:val="20"/>
              </w:rPr>
            </w:pPr>
            <w:r>
              <w:rPr>
                <w:rFonts w:ascii="Calibri" w:hAnsi="Calibri" w:cs="Calibri"/>
                <w:sz w:val="20"/>
                <w:szCs w:val="20"/>
              </w:rPr>
              <w:t>Samazinās</w:t>
            </w:r>
          </w:p>
        </w:tc>
      </w:tr>
      <w:tr w:rsidR="00EF6C74" w:rsidRPr="00781254" w14:paraId="7C3211E7" w14:textId="43B985AF" w:rsidTr="00EF6C74">
        <w:tc>
          <w:tcPr>
            <w:tcW w:w="704" w:type="dxa"/>
          </w:tcPr>
          <w:p w14:paraId="0E1B884B"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51486037"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Paipala</w:t>
            </w:r>
          </w:p>
        </w:tc>
        <w:tc>
          <w:tcPr>
            <w:tcW w:w="1701" w:type="dxa"/>
          </w:tcPr>
          <w:p w14:paraId="609FF5F2"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Coturnix coturnix</w:t>
            </w:r>
          </w:p>
        </w:tc>
        <w:tc>
          <w:tcPr>
            <w:tcW w:w="1559" w:type="dxa"/>
          </w:tcPr>
          <w:p w14:paraId="73AB2831"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0831D37E" w14:textId="675A03C1"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w:t>
            </w:r>
          </w:p>
        </w:tc>
        <w:tc>
          <w:tcPr>
            <w:tcW w:w="1275" w:type="dxa"/>
          </w:tcPr>
          <w:p w14:paraId="5AE26A80" w14:textId="5B8DD422" w:rsidR="00EF6C74" w:rsidRPr="00781254" w:rsidRDefault="00EF6C74" w:rsidP="00916603">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3F4A713A" w14:textId="2A235799" w:rsidR="00EF6C74" w:rsidRPr="008428DA" w:rsidRDefault="008428DA" w:rsidP="00916603">
            <w:pPr>
              <w:spacing w:before="0" w:after="0"/>
              <w:jc w:val="center"/>
              <w:rPr>
                <w:rFonts w:ascii="Calibri" w:hAnsi="Calibri" w:cs="Calibri"/>
                <w:sz w:val="20"/>
                <w:szCs w:val="20"/>
              </w:rPr>
            </w:pPr>
            <w:r w:rsidRPr="008428DA">
              <w:rPr>
                <w:rFonts w:ascii="Calibri" w:hAnsi="Calibri" w:cs="Calibri"/>
                <w:sz w:val="20"/>
                <w:szCs w:val="20"/>
              </w:rPr>
              <w:t>-</w:t>
            </w:r>
          </w:p>
        </w:tc>
      </w:tr>
      <w:tr w:rsidR="00EF6C74" w:rsidRPr="00781254" w14:paraId="7D5BB66A" w14:textId="25E69211" w:rsidTr="00EF6C74">
        <w:tc>
          <w:tcPr>
            <w:tcW w:w="704" w:type="dxa"/>
          </w:tcPr>
          <w:p w14:paraId="27E5D7A3"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378E407D"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Baltais stārķis</w:t>
            </w:r>
          </w:p>
        </w:tc>
        <w:tc>
          <w:tcPr>
            <w:tcW w:w="1701" w:type="dxa"/>
          </w:tcPr>
          <w:p w14:paraId="674CBEB2"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Ciconia ciconia</w:t>
            </w:r>
          </w:p>
        </w:tc>
        <w:tc>
          <w:tcPr>
            <w:tcW w:w="1559" w:type="dxa"/>
          </w:tcPr>
          <w:p w14:paraId="063C90DA"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5C8DBB08" w14:textId="53E2DBB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535841BB" w14:textId="2EDE7BFF"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197E6168" w14:textId="68069AE8"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Pieaug/Pieaug</w:t>
            </w:r>
          </w:p>
        </w:tc>
      </w:tr>
      <w:tr w:rsidR="00EF6C74" w:rsidRPr="00781254" w14:paraId="702BC250" w14:textId="206B9459" w:rsidTr="00EF6C74">
        <w:tc>
          <w:tcPr>
            <w:tcW w:w="704" w:type="dxa"/>
          </w:tcPr>
          <w:p w14:paraId="22604385"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620B16FD"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Lielais dumpis</w:t>
            </w:r>
          </w:p>
        </w:tc>
        <w:tc>
          <w:tcPr>
            <w:tcW w:w="1701" w:type="dxa"/>
          </w:tcPr>
          <w:p w14:paraId="5E7DC14C"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Botaurus stellaris</w:t>
            </w:r>
          </w:p>
        </w:tc>
        <w:tc>
          <w:tcPr>
            <w:tcW w:w="1559" w:type="dxa"/>
          </w:tcPr>
          <w:p w14:paraId="196D7533"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ĪAS¹</w:t>
            </w:r>
          </w:p>
        </w:tc>
        <w:tc>
          <w:tcPr>
            <w:tcW w:w="1702" w:type="dxa"/>
          </w:tcPr>
          <w:p w14:paraId="1735F148" w14:textId="32B0556B"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679A767D" w14:textId="5FCC480E"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5A26CB55" w14:textId="72DE0087"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Stabils/Pieaug</w:t>
            </w:r>
          </w:p>
        </w:tc>
      </w:tr>
      <w:tr w:rsidR="00EF6C74" w:rsidRPr="00781254" w14:paraId="7CD04973" w14:textId="1D537424" w:rsidTr="00EF6C74">
        <w:tc>
          <w:tcPr>
            <w:tcW w:w="704" w:type="dxa"/>
          </w:tcPr>
          <w:p w14:paraId="59CA7311"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6AD44B1"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Mazais dumpis</w:t>
            </w:r>
          </w:p>
        </w:tc>
        <w:tc>
          <w:tcPr>
            <w:tcW w:w="1701" w:type="dxa"/>
          </w:tcPr>
          <w:p w14:paraId="00311B43"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Ixobrychus minutus</w:t>
            </w:r>
          </w:p>
        </w:tc>
        <w:tc>
          <w:tcPr>
            <w:tcW w:w="1559" w:type="dxa"/>
          </w:tcPr>
          <w:p w14:paraId="76EF8E76"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5F393CC1" w14:textId="04DDF6E8"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13CF9BD5" w14:textId="6C74F576"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7A4D422D" w14:textId="77777777"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Samazinās/</w:t>
            </w:r>
          </w:p>
          <w:p w14:paraId="259B5103" w14:textId="12AFB8B2" w:rsidR="00EF6C74" w:rsidRPr="008428DA" w:rsidRDefault="00EF6C74" w:rsidP="00916603">
            <w:pPr>
              <w:spacing w:before="0" w:after="0"/>
              <w:jc w:val="center"/>
              <w:rPr>
                <w:rFonts w:ascii="Calibri" w:hAnsi="Calibri" w:cs="Calibri"/>
                <w:sz w:val="20"/>
                <w:szCs w:val="20"/>
              </w:rPr>
            </w:pPr>
            <w:r w:rsidRPr="008428DA">
              <w:rPr>
                <w:rFonts w:ascii="Calibri" w:hAnsi="Calibri" w:cs="Calibri"/>
                <w:sz w:val="20"/>
                <w:szCs w:val="20"/>
              </w:rPr>
              <w:t>Nezināms</w:t>
            </w:r>
          </w:p>
        </w:tc>
      </w:tr>
      <w:tr w:rsidR="00EF6C74" w:rsidRPr="00781254" w14:paraId="3ED2EB57" w14:textId="527FA1F3" w:rsidTr="00EF6C74">
        <w:tc>
          <w:tcPr>
            <w:tcW w:w="704" w:type="dxa"/>
          </w:tcPr>
          <w:p w14:paraId="67C4BA7B"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0132FE58"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Ķīķis</w:t>
            </w:r>
          </w:p>
        </w:tc>
        <w:tc>
          <w:tcPr>
            <w:tcW w:w="1701" w:type="dxa"/>
          </w:tcPr>
          <w:p w14:paraId="1C541A89"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Pernis apivorus</w:t>
            </w:r>
          </w:p>
        </w:tc>
        <w:tc>
          <w:tcPr>
            <w:tcW w:w="1559" w:type="dxa"/>
          </w:tcPr>
          <w:p w14:paraId="618AC5D2"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23D3FCA5" w14:textId="18D4BE52"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404223E2" w14:textId="4A4CC941"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0574DA85" w14:textId="2F1867ED"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Pieaug/Pieaug</w:t>
            </w:r>
          </w:p>
        </w:tc>
      </w:tr>
      <w:tr w:rsidR="00EF6C74" w:rsidRPr="00781254" w14:paraId="6CD02625" w14:textId="6EEFE1BA" w:rsidTr="00EF6C74">
        <w:tc>
          <w:tcPr>
            <w:tcW w:w="704" w:type="dxa"/>
          </w:tcPr>
          <w:p w14:paraId="3C9B50AE"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2D730884"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Mazais ērglis</w:t>
            </w:r>
          </w:p>
        </w:tc>
        <w:tc>
          <w:tcPr>
            <w:tcW w:w="1701" w:type="dxa"/>
          </w:tcPr>
          <w:p w14:paraId="311A799C"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Clanga pomarina</w:t>
            </w:r>
          </w:p>
        </w:tc>
        <w:tc>
          <w:tcPr>
            <w:tcW w:w="1559" w:type="dxa"/>
          </w:tcPr>
          <w:p w14:paraId="5FB81E5A"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ĪAS¹</w:t>
            </w:r>
          </w:p>
        </w:tc>
        <w:tc>
          <w:tcPr>
            <w:tcW w:w="1702" w:type="dxa"/>
          </w:tcPr>
          <w:p w14:paraId="357143E1" w14:textId="1063369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4EA20A86" w14:textId="4C126CCD"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03B38C5E" w14:textId="46D0D1FE"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Pieaug/Stabils</w:t>
            </w:r>
          </w:p>
        </w:tc>
      </w:tr>
      <w:tr w:rsidR="00EF6C74" w:rsidRPr="00781254" w14:paraId="5B223972" w14:textId="1A1CA5ED" w:rsidTr="00EF6C74">
        <w:tc>
          <w:tcPr>
            <w:tcW w:w="704" w:type="dxa"/>
          </w:tcPr>
          <w:p w14:paraId="08544BDC"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24EEF87C"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Pļavu lija</w:t>
            </w:r>
          </w:p>
        </w:tc>
        <w:tc>
          <w:tcPr>
            <w:tcW w:w="1701" w:type="dxa"/>
          </w:tcPr>
          <w:p w14:paraId="7EBF8469"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Circus pygargus</w:t>
            </w:r>
          </w:p>
        </w:tc>
        <w:tc>
          <w:tcPr>
            <w:tcW w:w="1559" w:type="dxa"/>
          </w:tcPr>
          <w:p w14:paraId="1447A868"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1C1465CA" w14:textId="6787E7C9"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3048D5FF" w14:textId="5AF0D78B"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099B954B" w14:textId="77777777" w:rsidR="003B27B9"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Neskaidrs/</w:t>
            </w:r>
          </w:p>
          <w:p w14:paraId="58163C47" w14:textId="698760DB"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Nezināms</w:t>
            </w:r>
          </w:p>
        </w:tc>
      </w:tr>
      <w:tr w:rsidR="00EF6C74" w:rsidRPr="00781254" w14:paraId="4BCC0B38" w14:textId="68135F0F" w:rsidTr="00EF6C74">
        <w:tc>
          <w:tcPr>
            <w:tcW w:w="704" w:type="dxa"/>
          </w:tcPr>
          <w:p w14:paraId="48BC7A40"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01AACE7B"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Melnā klija</w:t>
            </w:r>
          </w:p>
        </w:tc>
        <w:tc>
          <w:tcPr>
            <w:tcW w:w="1701" w:type="dxa"/>
          </w:tcPr>
          <w:p w14:paraId="10C0075F"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Milvus migrants</w:t>
            </w:r>
          </w:p>
        </w:tc>
        <w:tc>
          <w:tcPr>
            <w:tcW w:w="1559" w:type="dxa"/>
          </w:tcPr>
          <w:p w14:paraId="31E79451"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ĪAS¹</w:t>
            </w:r>
          </w:p>
        </w:tc>
        <w:tc>
          <w:tcPr>
            <w:tcW w:w="1702" w:type="dxa"/>
          </w:tcPr>
          <w:p w14:paraId="1C31B8E0" w14:textId="67A31B12"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6DA8D432" w14:textId="152BB7D9"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4A32B889" w14:textId="6B89FF5B"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Pieaug/Pieaug</w:t>
            </w:r>
          </w:p>
        </w:tc>
      </w:tr>
      <w:tr w:rsidR="00EF6C74" w:rsidRPr="00781254" w14:paraId="17B557D4" w14:textId="16DE43CD" w:rsidTr="00EF6C74">
        <w:tc>
          <w:tcPr>
            <w:tcW w:w="704" w:type="dxa"/>
          </w:tcPr>
          <w:p w14:paraId="6DD739E2"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74D48B6F"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Niedru lija</w:t>
            </w:r>
          </w:p>
        </w:tc>
        <w:tc>
          <w:tcPr>
            <w:tcW w:w="1701" w:type="dxa"/>
          </w:tcPr>
          <w:p w14:paraId="18F616BD"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Circus aeroginosus</w:t>
            </w:r>
          </w:p>
        </w:tc>
        <w:tc>
          <w:tcPr>
            <w:tcW w:w="1559" w:type="dxa"/>
          </w:tcPr>
          <w:p w14:paraId="33D31C6A"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44F5DA7C" w14:textId="6A54859C"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65B22923" w14:textId="20D05D87" w:rsidR="00EF6C74" w:rsidRPr="00781254"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3B7E1170" w14:textId="77777777" w:rsidR="003B27B9"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Neskaidrs/</w:t>
            </w:r>
          </w:p>
          <w:p w14:paraId="67DBD5C1" w14:textId="311987DE"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Nezināms</w:t>
            </w:r>
          </w:p>
        </w:tc>
      </w:tr>
      <w:tr w:rsidR="00EF6C74" w:rsidRPr="00781254" w14:paraId="794A95F5" w14:textId="77A4357C" w:rsidTr="00EF6C74">
        <w:tc>
          <w:tcPr>
            <w:tcW w:w="704" w:type="dxa"/>
          </w:tcPr>
          <w:p w14:paraId="3B5C5C30"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614972DB"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Grieze</w:t>
            </w:r>
          </w:p>
        </w:tc>
        <w:tc>
          <w:tcPr>
            <w:tcW w:w="1701" w:type="dxa"/>
          </w:tcPr>
          <w:p w14:paraId="59C81818"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Crex crex</w:t>
            </w:r>
          </w:p>
        </w:tc>
        <w:tc>
          <w:tcPr>
            <w:tcW w:w="1559" w:type="dxa"/>
          </w:tcPr>
          <w:p w14:paraId="6C513712"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02BA8C07" w14:textId="70CE6C91"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4D10E52E" w14:textId="41FAA30E" w:rsidR="00EF6C74" w:rsidRPr="008375FB" w:rsidRDefault="008375FB" w:rsidP="00916603">
            <w:pPr>
              <w:spacing w:before="0" w:after="0"/>
              <w:jc w:val="center"/>
              <w:rPr>
                <w:rFonts w:ascii="Calibri" w:hAnsi="Calibri" w:cs="Calibri"/>
                <w:sz w:val="20"/>
                <w:szCs w:val="20"/>
              </w:rPr>
            </w:pPr>
            <w:r w:rsidRPr="008375FB">
              <w:rPr>
                <w:rFonts w:ascii="Calibri" w:hAnsi="Calibri" w:cs="Calibri"/>
                <w:sz w:val="20"/>
                <w:szCs w:val="20"/>
              </w:rPr>
              <w:t>x</w:t>
            </w:r>
          </w:p>
        </w:tc>
        <w:tc>
          <w:tcPr>
            <w:tcW w:w="1559" w:type="dxa"/>
          </w:tcPr>
          <w:p w14:paraId="2B7C2720" w14:textId="77777777" w:rsidR="003B27B9"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Samazinās/</w:t>
            </w:r>
          </w:p>
          <w:p w14:paraId="71A4D738" w14:textId="51CC739D"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Pieaug</w:t>
            </w:r>
          </w:p>
        </w:tc>
      </w:tr>
      <w:tr w:rsidR="00EF6C74" w:rsidRPr="00781254" w14:paraId="32D16623" w14:textId="5BE1853D" w:rsidTr="00EF6C74">
        <w:tc>
          <w:tcPr>
            <w:tcW w:w="704" w:type="dxa"/>
          </w:tcPr>
          <w:p w14:paraId="3D67CD44"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523A8DE2"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Ormanītis</w:t>
            </w:r>
          </w:p>
        </w:tc>
        <w:tc>
          <w:tcPr>
            <w:tcW w:w="1701" w:type="dxa"/>
          </w:tcPr>
          <w:p w14:paraId="2B61EB53"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Porzana porzana</w:t>
            </w:r>
          </w:p>
        </w:tc>
        <w:tc>
          <w:tcPr>
            <w:tcW w:w="1559" w:type="dxa"/>
          </w:tcPr>
          <w:p w14:paraId="668D88EC"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5ECAA14C" w14:textId="73404D9B"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3740F59A" w14:textId="1991DE77" w:rsidR="00EF6C74" w:rsidRPr="008375FB" w:rsidRDefault="008375FB" w:rsidP="00916603">
            <w:pPr>
              <w:spacing w:before="0" w:after="0"/>
              <w:jc w:val="center"/>
              <w:rPr>
                <w:rFonts w:ascii="Calibri" w:hAnsi="Calibri" w:cs="Calibri"/>
                <w:sz w:val="20"/>
                <w:szCs w:val="20"/>
              </w:rPr>
            </w:pPr>
            <w:r w:rsidRPr="008375FB">
              <w:rPr>
                <w:rFonts w:ascii="Calibri" w:hAnsi="Calibri" w:cs="Calibri"/>
                <w:sz w:val="20"/>
                <w:szCs w:val="20"/>
              </w:rPr>
              <w:t>x</w:t>
            </w:r>
          </w:p>
        </w:tc>
        <w:tc>
          <w:tcPr>
            <w:tcW w:w="1559" w:type="dxa"/>
          </w:tcPr>
          <w:p w14:paraId="11AFDC00" w14:textId="77777777" w:rsidR="003B27B9"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Neskaidrs/</w:t>
            </w:r>
          </w:p>
          <w:p w14:paraId="75C165C6" w14:textId="10791F3B"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Pieaug</w:t>
            </w:r>
          </w:p>
        </w:tc>
      </w:tr>
      <w:tr w:rsidR="00EF6C74" w:rsidRPr="00781254" w14:paraId="70C38AC3" w14:textId="176A5D5C" w:rsidTr="00EF6C74">
        <w:tc>
          <w:tcPr>
            <w:tcW w:w="704" w:type="dxa"/>
          </w:tcPr>
          <w:p w14:paraId="26481433"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363BA6F2"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Mazais ormanītis</w:t>
            </w:r>
          </w:p>
        </w:tc>
        <w:tc>
          <w:tcPr>
            <w:tcW w:w="1701" w:type="dxa"/>
          </w:tcPr>
          <w:p w14:paraId="29805128"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Porzana parva</w:t>
            </w:r>
          </w:p>
        </w:tc>
        <w:tc>
          <w:tcPr>
            <w:tcW w:w="1559" w:type="dxa"/>
          </w:tcPr>
          <w:p w14:paraId="3AB62AB2"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7990CD38" w14:textId="4A4C2B4D"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6B228AE6" w14:textId="559EB020" w:rsidR="00EF6C74" w:rsidRPr="008375FB"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668C52C9" w14:textId="16902F46"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Stabils/Pieaug</w:t>
            </w:r>
          </w:p>
        </w:tc>
      </w:tr>
      <w:tr w:rsidR="00EF6C74" w:rsidRPr="00781254" w14:paraId="1036F0D2" w14:textId="3050C3FC" w:rsidTr="00EF6C74">
        <w:tc>
          <w:tcPr>
            <w:tcW w:w="704" w:type="dxa"/>
          </w:tcPr>
          <w:p w14:paraId="18AF5128"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18C917D1"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Dzērve</w:t>
            </w:r>
          </w:p>
        </w:tc>
        <w:tc>
          <w:tcPr>
            <w:tcW w:w="1701" w:type="dxa"/>
          </w:tcPr>
          <w:p w14:paraId="75A36DD0"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Grus grus</w:t>
            </w:r>
          </w:p>
        </w:tc>
        <w:tc>
          <w:tcPr>
            <w:tcW w:w="1559" w:type="dxa"/>
          </w:tcPr>
          <w:p w14:paraId="19B8A9F1"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5C5C533F" w14:textId="03D83FC9"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1B7434D4" w14:textId="405FC9F9" w:rsidR="00EF6C74" w:rsidRPr="008375FB" w:rsidRDefault="004A0E7F"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257B61A8" w14:textId="14919DF4"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Pieaug/Pieaug</w:t>
            </w:r>
          </w:p>
        </w:tc>
      </w:tr>
      <w:tr w:rsidR="00EF6C74" w:rsidRPr="00781254" w14:paraId="60C97C7F" w14:textId="095E2BF9" w:rsidTr="00EF6C74">
        <w:tc>
          <w:tcPr>
            <w:tcW w:w="704" w:type="dxa"/>
          </w:tcPr>
          <w:p w14:paraId="57011146"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5F00811F"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 xml:space="preserve">Ķikuts </w:t>
            </w:r>
          </w:p>
        </w:tc>
        <w:tc>
          <w:tcPr>
            <w:tcW w:w="1701" w:type="dxa"/>
          </w:tcPr>
          <w:p w14:paraId="3166622C"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Gallinago media</w:t>
            </w:r>
          </w:p>
        </w:tc>
        <w:tc>
          <w:tcPr>
            <w:tcW w:w="1559" w:type="dxa"/>
          </w:tcPr>
          <w:p w14:paraId="3FD0F8A4"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4EDF906E" w14:textId="2B840EC1"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51F3A65D" w14:textId="0436CF85" w:rsidR="00EF6C74" w:rsidRPr="008375FB" w:rsidRDefault="00EF6C74" w:rsidP="00916603">
            <w:pPr>
              <w:spacing w:before="0" w:after="0"/>
              <w:jc w:val="center"/>
              <w:rPr>
                <w:rFonts w:ascii="Calibri" w:hAnsi="Calibri" w:cs="Calibri"/>
                <w:sz w:val="20"/>
                <w:szCs w:val="20"/>
              </w:rPr>
            </w:pPr>
            <w:r w:rsidRPr="008375FB">
              <w:rPr>
                <w:rFonts w:ascii="Calibri" w:hAnsi="Calibri" w:cs="Calibri"/>
                <w:sz w:val="20"/>
                <w:szCs w:val="20"/>
              </w:rPr>
              <w:t>x</w:t>
            </w:r>
          </w:p>
        </w:tc>
        <w:tc>
          <w:tcPr>
            <w:tcW w:w="1559" w:type="dxa"/>
          </w:tcPr>
          <w:p w14:paraId="090C8EEC" w14:textId="77777777" w:rsidR="003B27B9"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Stabils/</w:t>
            </w:r>
          </w:p>
          <w:p w14:paraId="7CC99CEF" w14:textId="6F361690"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Nezināms</w:t>
            </w:r>
          </w:p>
        </w:tc>
      </w:tr>
      <w:tr w:rsidR="00EF6C74" w:rsidRPr="00781254" w14:paraId="16E2B1AB" w14:textId="5D9686D7" w:rsidTr="00EF6C74">
        <w:tc>
          <w:tcPr>
            <w:tcW w:w="704" w:type="dxa"/>
          </w:tcPr>
          <w:p w14:paraId="64B1D7D8"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15B25E53"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Melnais zīriņš</w:t>
            </w:r>
          </w:p>
        </w:tc>
        <w:tc>
          <w:tcPr>
            <w:tcW w:w="1701" w:type="dxa"/>
          </w:tcPr>
          <w:p w14:paraId="76D95C5B"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Chlidonias niger</w:t>
            </w:r>
          </w:p>
        </w:tc>
        <w:tc>
          <w:tcPr>
            <w:tcW w:w="1559" w:type="dxa"/>
          </w:tcPr>
          <w:p w14:paraId="0BB916D5"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ĪAS¹</w:t>
            </w:r>
          </w:p>
        </w:tc>
        <w:tc>
          <w:tcPr>
            <w:tcW w:w="1702" w:type="dxa"/>
          </w:tcPr>
          <w:p w14:paraId="56ADA1F3" w14:textId="255CE776"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42A197C3" w14:textId="607D009A" w:rsidR="00EF6C74" w:rsidRPr="00781254" w:rsidRDefault="0048604C"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72BFD66C" w14:textId="18A69857" w:rsidR="00EF6C74" w:rsidRPr="008428DA" w:rsidRDefault="003B27B9" w:rsidP="00916603">
            <w:pPr>
              <w:spacing w:before="0" w:after="0"/>
              <w:jc w:val="center"/>
              <w:rPr>
                <w:rFonts w:ascii="Calibri" w:hAnsi="Calibri" w:cs="Calibri"/>
                <w:sz w:val="20"/>
                <w:szCs w:val="20"/>
              </w:rPr>
            </w:pPr>
            <w:r w:rsidRPr="008428DA">
              <w:rPr>
                <w:rFonts w:ascii="Calibri" w:hAnsi="Calibri" w:cs="Calibri"/>
                <w:sz w:val="20"/>
                <w:szCs w:val="20"/>
              </w:rPr>
              <w:t>Pieaug/Pieaug</w:t>
            </w:r>
          </w:p>
        </w:tc>
      </w:tr>
      <w:tr w:rsidR="00EF6C74" w:rsidRPr="00781254" w14:paraId="3D1C295F" w14:textId="4491D1CA" w:rsidTr="00EF6C74">
        <w:tc>
          <w:tcPr>
            <w:tcW w:w="704" w:type="dxa"/>
          </w:tcPr>
          <w:p w14:paraId="09CE1E4F" w14:textId="77777777" w:rsidR="00EF6C74" w:rsidRPr="00781254" w:rsidRDefault="00EF6C74"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36D7E1D" w14:textId="77777777" w:rsidR="00EF6C74" w:rsidRPr="00597332" w:rsidRDefault="00EF6C74" w:rsidP="00916603">
            <w:pPr>
              <w:spacing w:before="0" w:after="0"/>
              <w:rPr>
                <w:rFonts w:ascii="Calibri" w:hAnsi="Calibri" w:cs="Calibri"/>
                <w:sz w:val="20"/>
                <w:szCs w:val="20"/>
              </w:rPr>
            </w:pPr>
            <w:r w:rsidRPr="00597332">
              <w:rPr>
                <w:rFonts w:ascii="Calibri" w:hAnsi="Calibri" w:cs="Calibri"/>
                <w:sz w:val="20"/>
                <w:szCs w:val="20"/>
              </w:rPr>
              <w:t>Baltspārnu zīriņš</w:t>
            </w:r>
          </w:p>
        </w:tc>
        <w:tc>
          <w:tcPr>
            <w:tcW w:w="1701" w:type="dxa"/>
          </w:tcPr>
          <w:p w14:paraId="5A8BE7F7" w14:textId="77777777" w:rsidR="00EF6C74" w:rsidRPr="00781254" w:rsidRDefault="00EF6C74" w:rsidP="00916603">
            <w:pPr>
              <w:spacing w:before="0" w:after="0"/>
              <w:rPr>
                <w:rFonts w:ascii="Calibri" w:hAnsi="Calibri" w:cs="Calibri"/>
                <w:i/>
                <w:sz w:val="20"/>
                <w:szCs w:val="20"/>
              </w:rPr>
            </w:pPr>
            <w:r w:rsidRPr="00781254">
              <w:rPr>
                <w:rFonts w:ascii="Calibri" w:hAnsi="Calibri" w:cs="Calibri"/>
                <w:i/>
                <w:sz w:val="20"/>
                <w:szCs w:val="20"/>
              </w:rPr>
              <w:t>Chlidonias leucopterus</w:t>
            </w:r>
          </w:p>
        </w:tc>
        <w:tc>
          <w:tcPr>
            <w:tcW w:w="1559" w:type="dxa"/>
          </w:tcPr>
          <w:p w14:paraId="444EC8DF" w14:textId="77777777"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ĪAS</w:t>
            </w:r>
            <w:r w:rsidRPr="00781254">
              <w:rPr>
                <w:rFonts w:ascii="Calibri" w:hAnsi="Calibri" w:cs="Calibri"/>
                <w:sz w:val="20"/>
                <w:szCs w:val="20"/>
                <w:vertAlign w:val="superscript"/>
              </w:rPr>
              <w:t>1</w:t>
            </w:r>
          </w:p>
        </w:tc>
        <w:tc>
          <w:tcPr>
            <w:tcW w:w="1702" w:type="dxa"/>
          </w:tcPr>
          <w:p w14:paraId="1D7CDA32" w14:textId="33754545" w:rsidR="00EF6C74" w:rsidRPr="00781254" w:rsidRDefault="00EF6C74" w:rsidP="00916603">
            <w:pPr>
              <w:spacing w:before="0" w:after="0"/>
              <w:jc w:val="center"/>
              <w:rPr>
                <w:rFonts w:ascii="Calibri" w:hAnsi="Calibri" w:cs="Calibri"/>
                <w:sz w:val="20"/>
                <w:szCs w:val="20"/>
              </w:rPr>
            </w:pPr>
            <w:r w:rsidRPr="00781254">
              <w:rPr>
                <w:rFonts w:ascii="Calibri" w:hAnsi="Calibri" w:cs="Calibri"/>
                <w:sz w:val="20"/>
                <w:szCs w:val="20"/>
              </w:rPr>
              <w:t>-</w:t>
            </w:r>
          </w:p>
        </w:tc>
        <w:tc>
          <w:tcPr>
            <w:tcW w:w="1275" w:type="dxa"/>
          </w:tcPr>
          <w:p w14:paraId="11CE2847" w14:textId="5B25C02D" w:rsidR="00EF6C74" w:rsidRPr="00781254" w:rsidRDefault="0048604C" w:rsidP="00916603">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292A033B" w14:textId="12B7319C" w:rsidR="00EF6C74" w:rsidRPr="008428DA" w:rsidRDefault="00453D35" w:rsidP="00916603">
            <w:pPr>
              <w:spacing w:before="0" w:after="0"/>
              <w:jc w:val="center"/>
              <w:rPr>
                <w:rFonts w:ascii="Calibri" w:hAnsi="Calibri" w:cs="Calibri"/>
                <w:sz w:val="20"/>
                <w:szCs w:val="20"/>
              </w:rPr>
            </w:pPr>
            <w:r>
              <w:rPr>
                <w:rFonts w:ascii="Calibri" w:hAnsi="Calibri" w:cs="Calibri"/>
                <w:sz w:val="20"/>
                <w:szCs w:val="20"/>
              </w:rPr>
              <w:t>Pieaug/pieaug</w:t>
            </w:r>
          </w:p>
        </w:tc>
      </w:tr>
      <w:tr w:rsidR="006127CE" w:rsidRPr="00781254" w14:paraId="4EBA1428" w14:textId="77777777" w:rsidTr="00EF6C74">
        <w:tc>
          <w:tcPr>
            <w:tcW w:w="704" w:type="dxa"/>
          </w:tcPr>
          <w:p w14:paraId="1C18DD47"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00EDB2C8" w14:textId="5A8823C6" w:rsidR="006127CE" w:rsidRPr="00453D35" w:rsidRDefault="006127CE" w:rsidP="006127CE">
            <w:pPr>
              <w:spacing w:before="0" w:after="0"/>
              <w:rPr>
                <w:rFonts w:ascii="Calibri" w:hAnsi="Calibri" w:cs="Calibri"/>
                <w:sz w:val="20"/>
                <w:szCs w:val="20"/>
              </w:rPr>
            </w:pPr>
            <w:r w:rsidRPr="00453D35">
              <w:rPr>
                <w:rFonts w:ascii="Calibri" w:hAnsi="Calibri" w:cs="Calibri"/>
                <w:sz w:val="20"/>
                <w:szCs w:val="20"/>
              </w:rPr>
              <w:t>Baltvaigu zīriņš</w:t>
            </w:r>
          </w:p>
        </w:tc>
        <w:tc>
          <w:tcPr>
            <w:tcW w:w="1701" w:type="dxa"/>
          </w:tcPr>
          <w:p w14:paraId="39F048CC" w14:textId="33D1551F"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Chlidonias hybrida</w:t>
            </w:r>
          </w:p>
        </w:tc>
        <w:tc>
          <w:tcPr>
            <w:tcW w:w="1559" w:type="dxa"/>
          </w:tcPr>
          <w:p w14:paraId="52257F0B" w14:textId="2E5A2304"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w:t>
            </w:r>
            <w:r w:rsidRPr="00453D35">
              <w:rPr>
                <w:rFonts w:ascii="Calibri" w:hAnsi="Calibri" w:cs="Calibri"/>
                <w:sz w:val="20"/>
                <w:szCs w:val="20"/>
                <w:vertAlign w:val="superscript"/>
              </w:rPr>
              <w:t>1</w:t>
            </w:r>
          </w:p>
        </w:tc>
        <w:tc>
          <w:tcPr>
            <w:tcW w:w="1702" w:type="dxa"/>
          </w:tcPr>
          <w:p w14:paraId="0387B280" w14:textId="77E5FBAC"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PD I pielikumā</w:t>
            </w:r>
          </w:p>
        </w:tc>
        <w:tc>
          <w:tcPr>
            <w:tcW w:w="1275" w:type="dxa"/>
          </w:tcPr>
          <w:p w14:paraId="07D78264" w14:textId="57D44465" w:rsidR="006127CE" w:rsidRDefault="00453D35"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71B1D80B" w14:textId="6AB2FCF4" w:rsidR="006127CE" w:rsidRPr="008428DA" w:rsidRDefault="00453D35" w:rsidP="006127CE">
            <w:pPr>
              <w:spacing w:before="0" w:after="0"/>
              <w:jc w:val="center"/>
              <w:rPr>
                <w:rFonts w:ascii="Calibri" w:hAnsi="Calibri" w:cs="Calibri"/>
                <w:sz w:val="20"/>
                <w:szCs w:val="20"/>
              </w:rPr>
            </w:pPr>
            <w:r>
              <w:rPr>
                <w:rFonts w:ascii="Calibri" w:hAnsi="Calibri" w:cs="Calibri"/>
                <w:sz w:val="20"/>
                <w:szCs w:val="20"/>
              </w:rPr>
              <w:t>Pieaug/pieaug</w:t>
            </w:r>
          </w:p>
        </w:tc>
      </w:tr>
      <w:tr w:rsidR="006127CE" w:rsidRPr="00781254" w14:paraId="0138767F" w14:textId="77777777" w:rsidTr="00EF6C74">
        <w:tc>
          <w:tcPr>
            <w:tcW w:w="704" w:type="dxa"/>
          </w:tcPr>
          <w:p w14:paraId="1ED57E4C"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7F5AEE2A" w14:textId="0942F442" w:rsidR="006127CE" w:rsidRPr="00A5461C" w:rsidRDefault="006127CE" w:rsidP="006127CE">
            <w:pPr>
              <w:spacing w:before="0" w:after="0"/>
              <w:rPr>
                <w:rFonts w:ascii="Calibri" w:hAnsi="Calibri" w:cs="Calibri"/>
                <w:sz w:val="20"/>
                <w:szCs w:val="20"/>
                <w:highlight w:val="yellow"/>
              </w:rPr>
            </w:pPr>
            <w:r w:rsidRPr="00A5461C">
              <w:rPr>
                <w:rFonts w:ascii="Calibri" w:hAnsi="Calibri" w:cs="Calibri"/>
                <w:sz w:val="20"/>
                <w:szCs w:val="20"/>
              </w:rPr>
              <w:t>Lielais ķīris</w:t>
            </w:r>
          </w:p>
        </w:tc>
        <w:tc>
          <w:tcPr>
            <w:tcW w:w="1701" w:type="dxa"/>
          </w:tcPr>
          <w:p w14:paraId="5E6FC92D" w14:textId="68A13EF9"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Chroicocephalus ridibundus</w:t>
            </w:r>
          </w:p>
        </w:tc>
        <w:tc>
          <w:tcPr>
            <w:tcW w:w="1559" w:type="dxa"/>
          </w:tcPr>
          <w:p w14:paraId="0185B05F" w14:textId="0CF9BCBD"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w:t>
            </w:r>
            <w:r w:rsidRPr="00453D35">
              <w:rPr>
                <w:rFonts w:ascii="Calibri" w:hAnsi="Calibri" w:cs="Calibri"/>
                <w:sz w:val="20"/>
                <w:szCs w:val="20"/>
                <w:vertAlign w:val="superscript"/>
              </w:rPr>
              <w:t>1</w:t>
            </w:r>
          </w:p>
        </w:tc>
        <w:tc>
          <w:tcPr>
            <w:tcW w:w="1702" w:type="dxa"/>
          </w:tcPr>
          <w:p w14:paraId="00CBEB02" w14:textId="1CC9B9C6" w:rsidR="006127CE" w:rsidRPr="00453D35" w:rsidRDefault="00A5461C" w:rsidP="006127CE">
            <w:pPr>
              <w:spacing w:before="0" w:after="0"/>
              <w:jc w:val="center"/>
              <w:rPr>
                <w:rFonts w:ascii="Calibri" w:hAnsi="Calibri" w:cs="Calibri"/>
                <w:sz w:val="20"/>
                <w:szCs w:val="20"/>
              </w:rPr>
            </w:pPr>
            <w:r>
              <w:rPr>
                <w:rFonts w:ascii="Calibri" w:hAnsi="Calibri" w:cs="Calibri"/>
                <w:sz w:val="20"/>
                <w:szCs w:val="20"/>
              </w:rPr>
              <w:t>PD II pielikumā</w:t>
            </w:r>
          </w:p>
        </w:tc>
        <w:tc>
          <w:tcPr>
            <w:tcW w:w="1275" w:type="dxa"/>
          </w:tcPr>
          <w:p w14:paraId="2A034B93" w14:textId="541ED99B" w:rsidR="006127CE" w:rsidRDefault="00A5461C"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77CDDFA4" w14:textId="77777777" w:rsidR="00A5461C" w:rsidRDefault="00A5461C" w:rsidP="006127CE">
            <w:pPr>
              <w:spacing w:before="0" w:after="0"/>
              <w:jc w:val="center"/>
              <w:rPr>
                <w:rFonts w:ascii="Calibri" w:hAnsi="Calibri" w:cs="Calibri"/>
                <w:sz w:val="20"/>
                <w:szCs w:val="20"/>
              </w:rPr>
            </w:pPr>
            <w:r>
              <w:rPr>
                <w:rFonts w:ascii="Calibri" w:hAnsi="Calibri" w:cs="Calibri"/>
                <w:sz w:val="20"/>
                <w:szCs w:val="20"/>
              </w:rPr>
              <w:t>Samazinās/</w:t>
            </w:r>
          </w:p>
          <w:p w14:paraId="5B770CF2" w14:textId="76D3F77A" w:rsidR="006127CE" w:rsidRPr="008428DA" w:rsidRDefault="00A5461C" w:rsidP="006127CE">
            <w:pPr>
              <w:spacing w:before="0" w:after="0"/>
              <w:jc w:val="center"/>
              <w:rPr>
                <w:rFonts w:ascii="Calibri" w:hAnsi="Calibri" w:cs="Calibri"/>
                <w:sz w:val="20"/>
                <w:szCs w:val="20"/>
              </w:rPr>
            </w:pPr>
            <w:r>
              <w:rPr>
                <w:rFonts w:ascii="Calibri" w:hAnsi="Calibri" w:cs="Calibri"/>
                <w:sz w:val="20"/>
                <w:szCs w:val="20"/>
              </w:rPr>
              <w:t>Samazinās</w:t>
            </w:r>
          </w:p>
        </w:tc>
      </w:tr>
      <w:tr w:rsidR="006127CE" w:rsidRPr="00781254" w14:paraId="6959908F" w14:textId="4BCAC7E6" w:rsidTr="00EF6C74">
        <w:tc>
          <w:tcPr>
            <w:tcW w:w="704" w:type="dxa"/>
          </w:tcPr>
          <w:p w14:paraId="4A21E4E6"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11572DDD" w14:textId="77777777" w:rsidR="006127CE" w:rsidRPr="00453D35" w:rsidRDefault="006127CE" w:rsidP="006127CE">
            <w:pPr>
              <w:spacing w:before="0" w:after="0"/>
              <w:rPr>
                <w:rFonts w:ascii="Calibri" w:hAnsi="Calibri" w:cs="Calibri"/>
                <w:sz w:val="20"/>
                <w:szCs w:val="20"/>
              </w:rPr>
            </w:pPr>
            <w:r w:rsidRPr="00453D35">
              <w:rPr>
                <w:rFonts w:ascii="Calibri" w:hAnsi="Calibri" w:cs="Calibri"/>
                <w:sz w:val="20"/>
                <w:szCs w:val="20"/>
              </w:rPr>
              <w:t>Upes zīriņš</w:t>
            </w:r>
          </w:p>
        </w:tc>
        <w:tc>
          <w:tcPr>
            <w:tcW w:w="1701" w:type="dxa"/>
          </w:tcPr>
          <w:p w14:paraId="588736C0" w14:textId="77777777"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Sterna hirundo</w:t>
            </w:r>
          </w:p>
        </w:tc>
        <w:tc>
          <w:tcPr>
            <w:tcW w:w="1559" w:type="dxa"/>
          </w:tcPr>
          <w:p w14:paraId="564C37D2" w14:textId="77777777"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ĪAS¹</w:t>
            </w:r>
          </w:p>
        </w:tc>
        <w:tc>
          <w:tcPr>
            <w:tcW w:w="1702" w:type="dxa"/>
          </w:tcPr>
          <w:p w14:paraId="4506457C" w14:textId="0CE3DDED"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PD I pielikumā*</w:t>
            </w:r>
          </w:p>
        </w:tc>
        <w:tc>
          <w:tcPr>
            <w:tcW w:w="1275" w:type="dxa"/>
          </w:tcPr>
          <w:p w14:paraId="350556AD" w14:textId="0C0E799E"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32D80E49" w14:textId="77777777"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Samazinās/</w:t>
            </w:r>
          </w:p>
          <w:p w14:paraId="3D6397C0" w14:textId="68878A78"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Stabils</w:t>
            </w:r>
          </w:p>
        </w:tc>
      </w:tr>
      <w:tr w:rsidR="006127CE" w:rsidRPr="00781254" w14:paraId="51EDF232" w14:textId="77777777" w:rsidTr="00EF6C74">
        <w:tc>
          <w:tcPr>
            <w:tcW w:w="704" w:type="dxa"/>
          </w:tcPr>
          <w:p w14:paraId="1DD354E7"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F6CD6E4" w14:textId="1556A765" w:rsidR="006127CE" w:rsidRPr="00A5461C" w:rsidRDefault="006127CE" w:rsidP="006127CE">
            <w:pPr>
              <w:spacing w:before="0" w:after="0"/>
              <w:rPr>
                <w:rFonts w:ascii="Calibri" w:hAnsi="Calibri" w:cs="Calibri"/>
                <w:sz w:val="20"/>
                <w:szCs w:val="20"/>
                <w:highlight w:val="yellow"/>
              </w:rPr>
            </w:pPr>
            <w:r w:rsidRPr="005B1621">
              <w:rPr>
                <w:rFonts w:ascii="Calibri" w:hAnsi="Calibri" w:cs="Calibri"/>
                <w:sz w:val="20"/>
                <w:szCs w:val="20"/>
              </w:rPr>
              <w:t>Pļavu tilbīte</w:t>
            </w:r>
          </w:p>
        </w:tc>
        <w:tc>
          <w:tcPr>
            <w:tcW w:w="1701" w:type="dxa"/>
          </w:tcPr>
          <w:p w14:paraId="1D7CD2C7" w14:textId="38607C39"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Tringa totanus</w:t>
            </w:r>
          </w:p>
        </w:tc>
        <w:tc>
          <w:tcPr>
            <w:tcW w:w="1559" w:type="dxa"/>
          </w:tcPr>
          <w:p w14:paraId="58AEEFFD" w14:textId="688A68D4"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w:t>
            </w:r>
          </w:p>
        </w:tc>
        <w:tc>
          <w:tcPr>
            <w:tcW w:w="1702" w:type="dxa"/>
          </w:tcPr>
          <w:p w14:paraId="4A3992A1" w14:textId="31F5ACC6" w:rsidR="006127CE" w:rsidRPr="00453D35" w:rsidRDefault="005B1621" w:rsidP="006127CE">
            <w:pPr>
              <w:spacing w:before="0" w:after="0"/>
              <w:jc w:val="center"/>
              <w:rPr>
                <w:rFonts w:ascii="Calibri" w:hAnsi="Calibri" w:cs="Calibri"/>
                <w:sz w:val="20"/>
                <w:szCs w:val="20"/>
              </w:rPr>
            </w:pPr>
            <w:r>
              <w:rPr>
                <w:rFonts w:ascii="Calibri" w:hAnsi="Calibri" w:cs="Calibri"/>
                <w:sz w:val="20"/>
                <w:szCs w:val="20"/>
              </w:rPr>
              <w:t>PD II pielikumā</w:t>
            </w:r>
          </w:p>
        </w:tc>
        <w:tc>
          <w:tcPr>
            <w:tcW w:w="1275" w:type="dxa"/>
          </w:tcPr>
          <w:p w14:paraId="1DBAFC8A" w14:textId="28DA42C8" w:rsidR="006127CE" w:rsidRDefault="00453D35"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1AEFAE5B" w14:textId="77777777" w:rsidR="005B1621" w:rsidRDefault="005B1621" w:rsidP="005B1621">
            <w:pPr>
              <w:spacing w:before="0" w:after="0"/>
              <w:jc w:val="center"/>
              <w:rPr>
                <w:rFonts w:ascii="Calibri" w:hAnsi="Calibri" w:cs="Calibri"/>
                <w:sz w:val="20"/>
                <w:szCs w:val="20"/>
              </w:rPr>
            </w:pPr>
            <w:r>
              <w:rPr>
                <w:rFonts w:ascii="Calibri" w:hAnsi="Calibri" w:cs="Calibri"/>
                <w:sz w:val="20"/>
                <w:szCs w:val="20"/>
              </w:rPr>
              <w:t>Samazinās/</w:t>
            </w:r>
          </w:p>
          <w:p w14:paraId="2976E9A4" w14:textId="7800A15C" w:rsidR="006127CE" w:rsidRPr="008428DA" w:rsidRDefault="005B1621" w:rsidP="005B1621">
            <w:pPr>
              <w:spacing w:before="0" w:after="0"/>
              <w:jc w:val="center"/>
              <w:rPr>
                <w:rFonts w:ascii="Calibri" w:hAnsi="Calibri" w:cs="Calibri"/>
                <w:sz w:val="20"/>
                <w:szCs w:val="20"/>
              </w:rPr>
            </w:pPr>
            <w:r>
              <w:rPr>
                <w:rFonts w:ascii="Calibri" w:hAnsi="Calibri" w:cs="Calibri"/>
                <w:sz w:val="20"/>
                <w:szCs w:val="20"/>
              </w:rPr>
              <w:t>Samazinās</w:t>
            </w:r>
          </w:p>
        </w:tc>
      </w:tr>
      <w:tr w:rsidR="006127CE" w:rsidRPr="00781254" w14:paraId="34D64985" w14:textId="77777777" w:rsidTr="00EF6C74">
        <w:tc>
          <w:tcPr>
            <w:tcW w:w="704" w:type="dxa"/>
          </w:tcPr>
          <w:p w14:paraId="328566FA"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2CC48C8" w14:textId="05860E5F" w:rsidR="006127CE" w:rsidRPr="00A5461C" w:rsidRDefault="006127CE" w:rsidP="006127CE">
            <w:pPr>
              <w:spacing w:before="0" w:after="0"/>
              <w:rPr>
                <w:rFonts w:ascii="Calibri" w:hAnsi="Calibri" w:cs="Calibri"/>
                <w:sz w:val="20"/>
                <w:szCs w:val="20"/>
                <w:highlight w:val="yellow"/>
              </w:rPr>
            </w:pPr>
            <w:r w:rsidRPr="005B1621">
              <w:rPr>
                <w:rFonts w:ascii="Calibri" w:hAnsi="Calibri" w:cs="Calibri"/>
                <w:sz w:val="20"/>
                <w:szCs w:val="20"/>
              </w:rPr>
              <w:t>Dīķu tilbīte</w:t>
            </w:r>
          </w:p>
        </w:tc>
        <w:tc>
          <w:tcPr>
            <w:tcW w:w="1701" w:type="dxa"/>
          </w:tcPr>
          <w:p w14:paraId="3210F0D5" w14:textId="02E2149A"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Tringa stagnatilis</w:t>
            </w:r>
          </w:p>
        </w:tc>
        <w:tc>
          <w:tcPr>
            <w:tcW w:w="1559" w:type="dxa"/>
          </w:tcPr>
          <w:p w14:paraId="4EF3DC7E" w14:textId="363D135D"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w:t>
            </w:r>
          </w:p>
        </w:tc>
        <w:tc>
          <w:tcPr>
            <w:tcW w:w="1702" w:type="dxa"/>
          </w:tcPr>
          <w:p w14:paraId="7C5EA1B1" w14:textId="601CB233"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w:t>
            </w:r>
          </w:p>
        </w:tc>
        <w:tc>
          <w:tcPr>
            <w:tcW w:w="1275" w:type="dxa"/>
          </w:tcPr>
          <w:p w14:paraId="556DEDEC" w14:textId="5840C29B" w:rsidR="006127CE" w:rsidRDefault="00453D35"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0A77A506" w14:textId="77777777" w:rsidR="005B1621" w:rsidRDefault="005B1621" w:rsidP="006127CE">
            <w:pPr>
              <w:spacing w:before="0" w:after="0"/>
              <w:jc w:val="center"/>
              <w:rPr>
                <w:rFonts w:ascii="Calibri" w:hAnsi="Calibri" w:cs="Calibri"/>
                <w:sz w:val="20"/>
                <w:szCs w:val="20"/>
              </w:rPr>
            </w:pPr>
            <w:r>
              <w:rPr>
                <w:rFonts w:ascii="Calibri" w:hAnsi="Calibri" w:cs="Calibri"/>
                <w:sz w:val="20"/>
                <w:szCs w:val="20"/>
              </w:rPr>
              <w:t>Pieaug/</w:t>
            </w:r>
          </w:p>
          <w:p w14:paraId="754D62DA" w14:textId="40AB6612" w:rsidR="006127CE" w:rsidRPr="008428DA" w:rsidRDefault="005B1621" w:rsidP="006127CE">
            <w:pPr>
              <w:spacing w:before="0" w:after="0"/>
              <w:jc w:val="center"/>
              <w:rPr>
                <w:rFonts w:ascii="Calibri" w:hAnsi="Calibri" w:cs="Calibri"/>
                <w:sz w:val="20"/>
                <w:szCs w:val="20"/>
              </w:rPr>
            </w:pPr>
            <w:r>
              <w:rPr>
                <w:rFonts w:ascii="Calibri" w:hAnsi="Calibri" w:cs="Calibri"/>
                <w:sz w:val="20"/>
                <w:szCs w:val="20"/>
              </w:rPr>
              <w:lastRenderedPageBreak/>
              <w:t>Nezināms</w:t>
            </w:r>
          </w:p>
        </w:tc>
      </w:tr>
      <w:tr w:rsidR="006127CE" w:rsidRPr="00781254" w14:paraId="6DCF8F6C" w14:textId="77777777" w:rsidTr="00EF6C74">
        <w:tc>
          <w:tcPr>
            <w:tcW w:w="704" w:type="dxa"/>
          </w:tcPr>
          <w:p w14:paraId="7E286FBE"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7053BA64" w14:textId="53D16A36" w:rsidR="006127CE" w:rsidRPr="005B1621" w:rsidRDefault="006127CE" w:rsidP="006127CE">
            <w:pPr>
              <w:spacing w:before="0" w:after="0"/>
              <w:rPr>
                <w:rFonts w:ascii="Calibri" w:hAnsi="Calibri" w:cs="Calibri"/>
                <w:sz w:val="20"/>
                <w:szCs w:val="20"/>
              </w:rPr>
            </w:pPr>
            <w:r w:rsidRPr="005B1621">
              <w:rPr>
                <w:rFonts w:ascii="Calibri" w:hAnsi="Calibri" w:cs="Calibri"/>
                <w:sz w:val="20"/>
                <w:szCs w:val="20"/>
              </w:rPr>
              <w:t>Melnā puskuitala</w:t>
            </w:r>
          </w:p>
        </w:tc>
        <w:tc>
          <w:tcPr>
            <w:tcW w:w="1701" w:type="dxa"/>
          </w:tcPr>
          <w:p w14:paraId="57227D98" w14:textId="23E4734F"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Limosa limosa</w:t>
            </w:r>
          </w:p>
        </w:tc>
        <w:tc>
          <w:tcPr>
            <w:tcW w:w="1559" w:type="dxa"/>
          </w:tcPr>
          <w:p w14:paraId="61392661" w14:textId="0E286170"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w:t>
            </w:r>
          </w:p>
        </w:tc>
        <w:tc>
          <w:tcPr>
            <w:tcW w:w="1702" w:type="dxa"/>
          </w:tcPr>
          <w:p w14:paraId="6882423C" w14:textId="5148928F" w:rsidR="006127CE" w:rsidRPr="00453D35" w:rsidRDefault="005B1621" w:rsidP="006127CE">
            <w:pPr>
              <w:spacing w:before="0" w:after="0"/>
              <w:jc w:val="center"/>
              <w:rPr>
                <w:rFonts w:ascii="Calibri" w:hAnsi="Calibri" w:cs="Calibri"/>
                <w:sz w:val="20"/>
                <w:szCs w:val="20"/>
              </w:rPr>
            </w:pPr>
            <w:r>
              <w:rPr>
                <w:rFonts w:ascii="Calibri" w:hAnsi="Calibri" w:cs="Calibri"/>
                <w:sz w:val="20"/>
                <w:szCs w:val="20"/>
              </w:rPr>
              <w:t>PD II pielikumā</w:t>
            </w:r>
          </w:p>
        </w:tc>
        <w:tc>
          <w:tcPr>
            <w:tcW w:w="1275" w:type="dxa"/>
          </w:tcPr>
          <w:p w14:paraId="6833E052" w14:textId="477686E1" w:rsidR="006127CE" w:rsidRDefault="00453D35"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249BE970" w14:textId="77777777" w:rsidR="005B1621" w:rsidRPr="008428DA" w:rsidRDefault="005B1621" w:rsidP="005B1621">
            <w:pPr>
              <w:spacing w:before="0" w:after="0"/>
              <w:jc w:val="center"/>
              <w:rPr>
                <w:rFonts w:ascii="Calibri" w:hAnsi="Calibri" w:cs="Calibri"/>
                <w:sz w:val="20"/>
                <w:szCs w:val="20"/>
              </w:rPr>
            </w:pPr>
            <w:r w:rsidRPr="008428DA">
              <w:rPr>
                <w:rFonts w:ascii="Calibri" w:hAnsi="Calibri" w:cs="Calibri"/>
                <w:sz w:val="20"/>
                <w:szCs w:val="20"/>
              </w:rPr>
              <w:t>Samazinās/</w:t>
            </w:r>
          </w:p>
          <w:p w14:paraId="2931928A" w14:textId="0C57449C" w:rsidR="006127CE" w:rsidRDefault="005B1621" w:rsidP="005B1621">
            <w:pPr>
              <w:spacing w:before="0" w:after="0"/>
              <w:jc w:val="center"/>
              <w:rPr>
                <w:rFonts w:ascii="Calibri" w:hAnsi="Calibri" w:cs="Calibri"/>
                <w:sz w:val="20"/>
                <w:szCs w:val="20"/>
              </w:rPr>
            </w:pPr>
            <w:r w:rsidRPr="008428DA">
              <w:rPr>
                <w:rFonts w:ascii="Calibri" w:hAnsi="Calibri" w:cs="Calibri"/>
                <w:sz w:val="20"/>
                <w:szCs w:val="20"/>
              </w:rPr>
              <w:t>Samazinās</w:t>
            </w:r>
          </w:p>
        </w:tc>
      </w:tr>
      <w:tr w:rsidR="006127CE" w:rsidRPr="00781254" w14:paraId="3F7541F1" w14:textId="77777777" w:rsidTr="00EF6C74">
        <w:tc>
          <w:tcPr>
            <w:tcW w:w="704" w:type="dxa"/>
          </w:tcPr>
          <w:p w14:paraId="0F199700"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63C2869B" w14:textId="653FD006" w:rsidR="006127CE" w:rsidRPr="00453D35" w:rsidRDefault="006127CE" w:rsidP="006127CE">
            <w:pPr>
              <w:spacing w:before="0" w:after="0"/>
              <w:rPr>
                <w:rFonts w:ascii="Calibri" w:hAnsi="Calibri" w:cs="Calibri"/>
                <w:sz w:val="20"/>
                <w:szCs w:val="20"/>
              </w:rPr>
            </w:pPr>
            <w:r w:rsidRPr="00453D35">
              <w:rPr>
                <w:rFonts w:ascii="Calibri" w:hAnsi="Calibri" w:cs="Calibri"/>
                <w:sz w:val="20"/>
                <w:szCs w:val="20"/>
              </w:rPr>
              <w:t>Kuitala</w:t>
            </w:r>
          </w:p>
        </w:tc>
        <w:tc>
          <w:tcPr>
            <w:tcW w:w="1701" w:type="dxa"/>
          </w:tcPr>
          <w:p w14:paraId="38B2DD92" w14:textId="5C1C56B0"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Numenius arquata</w:t>
            </w:r>
          </w:p>
        </w:tc>
        <w:tc>
          <w:tcPr>
            <w:tcW w:w="1559" w:type="dxa"/>
          </w:tcPr>
          <w:p w14:paraId="40EB0E25" w14:textId="463675FA"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w:t>
            </w:r>
          </w:p>
        </w:tc>
        <w:tc>
          <w:tcPr>
            <w:tcW w:w="1702" w:type="dxa"/>
          </w:tcPr>
          <w:p w14:paraId="148A6EB2" w14:textId="3258E212"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w:t>
            </w:r>
          </w:p>
        </w:tc>
        <w:tc>
          <w:tcPr>
            <w:tcW w:w="1275" w:type="dxa"/>
          </w:tcPr>
          <w:p w14:paraId="1DC5608F" w14:textId="78E5F44E" w:rsidR="006127CE" w:rsidRDefault="00453D35"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523244DE" w14:textId="77777777" w:rsidR="00A5461C" w:rsidRDefault="00A5461C" w:rsidP="006127CE">
            <w:pPr>
              <w:spacing w:before="0" w:after="0"/>
              <w:jc w:val="center"/>
              <w:rPr>
                <w:rFonts w:ascii="Calibri" w:hAnsi="Calibri" w:cs="Calibri"/>
                <w:sz w:val="20"/>
                <w:szCs w:val="20"/>
              </w:rPr>
            </w:pPr>
            <w:r>
              <w:rPr>
                <w:rFonts w:ascii="Calibri" w:hAnsi="Calibri" w:cs="Calibri"/>
                <w:sz w:val="20"/>
                <w:szCs w:val="20"/>
              </w:rPr>
              <w:t>Stabils/</w:t>
            </w:r>
          </w:p>
          <w:p w14:paraId="381602C6" w14:textId="38D9D91C" w:rsidR="006127CE" w:rsidRDefault="00A5461C" w:rsidP="006127CE">
            <w:pPr>
              <w:spacing w:before="0" w:after="0"/>
              <w:jc w:val="center"/>
              <w:rPr>
                <w:rFonts w:ascii="Calibri" w:hAnsi="Calibri" w:cs="Calibri"/>
                <w:sz w:val="20"/>
                <w:szCs w:val="20"/>
              </w:rPr>
            </w:pPr>
            <w:r>
              <w:rPr>
                <w:rFonts w:ascii="Calibri" w:hAnsi="Calibri" w:cs="Calibri"/>
                <w:sz w:val="20"/>
                <w:szCs w:val="20"/>
              </w:rPr>
              <w:t>Nezināms</w:t>
            </w:r>
          </w:p>
        </w:tc>
      </w:tr>
      <w:tr w:rsidR="006127CE" w:rsidRPr="00781254" w14:paraId="575B397F" w14:textId="30C16862" w:rsidTr="00EF6C74">
        <w:tc>
          <w:tcPr>
            <w:tcW w:w="704" w:type="dxa"/>
          </w:tcPr>
          <w:p w14:paraId="2C0BBE27"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598AAFD7" w14:textId="77777777" w:rsidR="006127CE" w:rsidRPr="00597332" w:rsidRDefault="006127CE" w:rsidP="006127CE">
            <w:pPr>
              <w:spacing w:before="0" w:after="0"/>
              <w:rPr>
                <w:rFonts w:ascii="Calibri" w:hAnsi="Calibri" w:cs="Calibri"/>
                <w:sz w:val="20"/>
                <w:szCs w:val="20"/>
              </w:rPr>
            </w:pPr>
            <w:r w:rsidRPr="00597332">
              <w:rPr>
                <w:rFonts w:ascii="Calibri" w:hAnsi="Calibri" w:cs="Calibri"/>
                <w:sz w:val="20"/>
                <w:szCs w:val="20"/>
              </w:rPr>
              <w:t>Purva pūce</w:t>
            </w:r>
          </w:p>
        </w:tc>
        <w:tc>
          <w:tcPr>
            <w:tcW w:w="1701" w:type="dxa"/>
          </w:tcPr>
          <w:p w14:paraId="3888A47F"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Asio flammeus</w:t>
            </w:r>
          </w:p>
        </w:tc>
        <w:tc>
          <w:tcPr>
            <w:tcW w:w="1559" w:type="dxa"/>
          </w:tcPr>
          <w:p w14:paraId="6D1B6A5C"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4FCC3D89" w14:textId="42A1967E"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75E51EE2" w14:textId="25B4CBFF" w:rsidR="006127CE" w:rsidRPr="00781254" w:rsidRDefault="004A0E7F"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15EAC3B9" w14:textId="77777777"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Samazinās/</w:t>
            </w:r>
          </w:p>
          <w:p w14:paraId="06CE43F5" w14:textId="239E95EF"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Samazinās</w:t>
            </w:r>
          </w:p>
        </w:tc>
      </w:tr>
      <w:tr w:rsidR="006127CE" w:rsidRPr="00781254" w14:paraId="36A142D6" w14:textId="3211C501" w:rsidTr="00EF6C74">
        <w:tc>
          <w:tcPr>
            <w:tcW w:w="704" w:type="dxa"/>
          </w:tcPr>
          <w:p w14:paraId="61B99327"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274F2D17" w14:textId="77777777" w:rsidR="006127CE" w:rsidRPr="00597332" w:rsidRDefault="006127CE" w:rsidP="006127CE">
            <w:pPr>
              <w:spacing w:before="0" w:after="0"/>
              <w:rPr>
                <w:rFonts w:ascii="Calibri" w:hAnsi="Calibri" w:cs="Calibri"/>
                <w:sz w:val="20"/>
                <w:szCs w:val="20"/>
              </w:rPr>
            </w:pPr>
            <w:r w:rsidRPr="00597332">
              <w:rPr>
                <w:rFonts w:ascii="Calibri" w:hAnsi="Calibri" w:cs="Calibri"/>
                <w:sz w:val="20"/>
                <w:szCs w:val="20"/>
              </w:rPr>
              <w:t>Vakarlēpis</w:t>
            </w:r>
          </w:p>
        </w:tc>
        <w:tc>
          <w:tcPr>
            <w:tcW w:w="1701" w:type="dxa"/>
          </w:tcPr>
          <w:p w14:paraId="238190BE"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Caprimulgus europaeus</w:t>
            </w:r>
          </w:p>
        </w:tc>
        <w:tc>
          <w:tcPr>
            <w:tcW w:w="1559" w:type="dxa"/>
          </w:tcPr>
          <w:p w14:paraId="3C9A8424"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0ECC3EFC" w14:textId="1546D35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06AE1DA9" w14:textId="178B7347" w:rsidR="006127CE" w:rsidRPr="00781254" w:rsidRDefault="004A0E7F"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4A5E2982" w14:textId="77777777"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Nezināms/</w:t>
            </w:r>
          </w:p>
          <w:p w14:paraId="6EBF7746" w14:textId="681D62A4"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Pieaug</w:t>
            </w:r>
          </w:p>
        </w:tc>
      </w:tr>
      <w:tr w:rsidR="006127CE" w:rsidRPr="00781254" w14:paraId="78556B65" w14:textId="424FB64F" w:rsidTr="00EF6C74">
        <w:tc>
          <w:tcPr>
            <w:tcW w:w="704" w:type="dxa"/>
          </w:tcPr>
          <w:p w14:paraId="638DDFF6"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54D5C080" w14:textId="77777777" w:rsidR="006127CE" w:rsidRPr="00597332" w:rsidRDefault="006127CE" w:rsidP="006127CE">
            <w:pPr>
              <w:spacing w:before="0" w:after="0"/>
              <w:rPr>
                <w:rFonts w:ascii="Calibri" w:hAnsi="Calibri" w:cs="Calibri"/>
                <w:sz w:val="20"/>
                <w:szCs w:val="20"/>
              </w:rPr>
            </w:pPr>
            <w:r w:rsidRPr="00597332">
              <w:rPr>
                <w:rFonts w:ascii="Calibri" w:hAnsi="Calibri" w:cs="Calibri"/>
                <w:sz w:val="20"/>
                <w:szCs w:val="20"/>
              </w:rPr>
              <w:t>Zivju dzenītis</w:t>
            </w:r>
          </w:p>
        </w:tc>
        <w:tc>
          <w:tcPr>
            <w:tcW w:w="1701" w:type="dxa"/>
          </w:tcPr>
          <w:p w14:paraId="2746CA10"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Alcedo atthis</w:t>
            </w:r>
          </w:p>
        </w:tc>
        <w:tc>
          <w:tcPr>
            <w:tcW w:w="1559" w:type="dxa"/>
          </w:tcPr>
          <w:p w14:paraId="61C2A04D"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028C97AC" w14:textId="46DC17A8"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0A3F6CD8" w14:textId="1C48BEB0"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0711D489" w14:textId="3DA284F3"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Stabils/Pieaug</w:t>
            </w:r>
          </w:p>
        </w:tc>
      </w:tr>
      <w:tr w:rsidR="006127CE" w:rsidRPr="00781254" w14:paraId="34FB509A" w14:textId="52134B75" w:rsidTr="00EF6C74">
        <w:tc>
          <w:tcPr>
            <w:tcW w:w="704" w:type="dxa"/>
          </w:tcPr>
          <w:p w14:paraId="00060498"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01EAFB49" w14:textId="77777777" w:rsidR="006127CE" w:rsidRPr="00597332" w:rsidRDefault="006127CE" w:rsidP="006127CE">
            <w:pPr>
              <w:spacing w:before="0" w:after="0"/>
              <w:rPr>
                <w:rFonts w:ascii="Calibri" w:hAnsi="Calibri" w:cs="Calibri"/>
                <w:sz w:val="20"/>
                <w:szCs w:val="20"/>
              </w:rPr>
            </w:pPr>
            <w:r w:rsidRPr="00597332">
              <w:rPr>
                <w:rFonts w:ascii="Calibri" w:hAnsi="Calibri" w:cs="Calibri"/>
                <w:sz w:val="20"/>
                <w:szCs w:val="20"/>
              </w:rPr>
              <w:t>Pupuķis</w:t>
            </w:r>
          </w:p>
        </w:tc>
        <w:tc>
          <w:tcPr>
            <w:tcW w:w="1701" w:type="dxa"/>
          </w:tcPr>
          <w:p w14:paraId="2EB6DE9D"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Upupa epops</w:t>
            </w:r>
          </w:p>
        </w:tc>
        <w:tc>
          <w:tcPr>
            <w:tcW w:w="1559" w:type="dxa"/>
          </w:tcPr>
          <w:p w14:paraId="3886EBEB"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2B15778E" w14:textId="0F1F00FB"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w:t>
            </w:r>
          </w:p>
        </w:tc>
        <w:tc>
          <w:tcPr>
            <w:tcW w:w="1275" w:type="dxa"/>
          </w:tcPr>
          <w:p w14:paraId="1B76276B" w14:textId="42270C99" w:rsidR="006127CE" w:rsidRPr="00781254" w:rsidRDefault="006127CE"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4942B07A" w14:textId="315B6E2D"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w:t>
            </w:r>
          </w:p>
        </w:tc>
      </w:tr>
      <w:tr w:rsidR="006127CE" w:rsidRPr="00781254" w14:paraId="73AEE10A" w14:textId="1E792485" w:rsidTr="00EF6C74">
        <w:tc>
          <w:tcPr>
            <w:tcW w:w="704" w:type="dxa"/>
          </w:tcPr>
          <w:p w14:paraId="284FF6E5"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1EBF6597" w14:textId="77777777" w:rsidR="006127CE" w:rsidRPr="00EF17B1" w:rsidRDefault="006127CE" w:rsidP="006127CE">
            <w:pPr>
              <w:spacing w:before="0" w:after="0"/>
              <w:rPr>
                <w:rFonts w:ascii="Calibri" w:hAnsi="Calibri" w:cs="Calibri"/>
                <w:sz w:val="20"/>
                <w:szCs w:val="20"/>
              </w:rPr>
            </w:pPr>
            <w:r w:rsidRPr="00EF17B1">
              <w:rPr>
                <w:rFonts w:ascii="Calibri" w:hAnsi="Calibri" w:cs="Calibri"/>
                <w:sz w:val="20"/>
                <w:szCs w:val="20"/>
              </w:rPr>
              <w:t>Pelēkā dzilna</w:t>
            </w:r>
          </w:p>
        </w:tc>
        <w:tc>
          <w:tcPr>
            <w:tcW w:w="1701" w:type="dxa"/>
          </w:tcPr>
          <w:p w14:paraId="2FA926C0"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Picus canus</w:t>
            </w:r>
          </w:p>
        </w:tc>
        <w:tc>
          <w:tcPr>
            <w:tcW w:w="1559" w:type="dxa"/>
          </w:tcPr>
          <w:p w14:paraId="074065E0"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4C90F8D9" w14:textId="26CA839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1F88AA66" w14:textId="73CB236A"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287AC0E2" w14:textId="5FBF24BA"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Pieaug/Pieaug</w:t>
            </w:r>
          </w:p>
        </w:tc>
      </w:tr>
      <w:tr w:rsidR="006127CE" w:rsidRPr="00781254" w14:paraId="2BDF8459" w14:textId="08466B48" w:rsidTr="00EF6C74">
        <w:tc>
          <w:tcPr>
            <w:tcW w:w="704" w:type="dxa"/>
          </w:tcPr>
          <w:p w14:paraId="16FC424F"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668885F9" w14:textId="77777777" w:rsidR="006127CE" w:rsidRPr="00EF17B1" w:rsidRDefault="006127CE" w:rsidP="006127CE">
            <w:pPr>
              <w:spacing w:before="0" w:after="0"/>
              <w:rPr>
                <w:rFonts w:ascii="Calibri" w:hAnsi="Calibri" w:cs="Calibri"/>
                <w:sz w:val="20"/>
                <w:szCs w:val="20"/>
              </w:rPr>
            </w:pPr>
            <w:r w:rsidRPr="00EF17B1">
              <w:rPr>
                <w:rFonts w:ascii="Calibri" w:hAnsi="Calibri" w:cs="Calibri"/>
                <w:sz w:val="20"/>
                <w:szCs w:val="20"/>
              </w:rPr>
              <w:t>Vidējais dzenis</w:t>
            </w:r>
          </w:p>
        </w:tc>
        <w:tc>
          <w:tcPr>
            <w:tcW w:w="1701" w:type="dxa"/>
          </w:tcPr>
          <w:p w14:paraId="1E8880EB"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Dendrocopos medius</w:t>
            </w:r>
          </w:p>
        </w:tc>
        <w:tc>
          <w:tcPr>
            <w:tcW w:w="1559" w:type="dxa"/>
          </w:tcPr>
          <w:p w14:paraId="75C67A94"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 ¹</w:t>
            </w:r>
          </w:p>
        </w:tc>
        <w:tc>
          <w:tcPr>
            <w:tcW w:w="1702" w:type="dxa"/>
          </w:tcPr>
          <w:p w14:paraId="5A597D58" w14:textId="721FCB5C"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1AFEA802" w14:textId="72668807"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3B88AE1A" w14:textId="77777777"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Neskaidrs/</w:t>
            </w:r>
          </w:p>
          <w:p w14:paraId="108E6015" w14:textId="404BEB25"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Pieaug</w:t>
            </w:r>
          </w:p>
        </w:tc>
      </w:tr>
      <w:tr w:rsidR="006127CE" w:rsidRPr="00781254" w14:paraId="365BAC4B" w14:textId="4108BE93" w:rsidTr="00EF6C74">
        <w:tc>
          <w:tcPr>
            <w:tcW w:w="704" w:type="dxa"/>
          </w:tcPr>
          <w:p w14:paraId="38E51E41"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8C667DF" w14:textId="77777777" w:rsidR="006127CE" w:rsidRPr="00EF17B1" w:rsidRDefault="006127CE" w:rsidP="006127CE">
            <w:pPr>
              <w:spacing w:before="0" w:after="0"/>
              <w:rPr>
                <w:rFonts w:ascii="Calibri" w:hAnsi="Calibri" w:cs="Calibri"/>
                <w:sz w:val="20"/>
                <w:szCs w:val="20"/>
              </w:rPr>
            </w:pPr>
            <w:r w:rsidRPr="00EF17B1">
              <w:rPr>
                <w:rFonts w:ascii="Calibri" w:hAnsi="Calibri" w:cs="Calibri"/>
                <w:sz w:val="20"/>
                <w:szCs w:val="20"/>
              </w:rPr>
              <w:t>Melnā dzilna</w:t>
            </w:r>
          </w:p>
        </w:tc>
        <w:tc>
          <w:tcPr>
            <w:tcW w:w="1701" w:type="dxa"/>
          </w:tcPr>
          <w:p w14:paraId="7E8BC20E"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Dryocopus martius</w:t>
            </w:r>
          </w:p>
        </w:tc>
        <w:tc>
          <w:tcPr>
            <w:tcW w:w="1559" w:type="dxa"/>
          </w:tcPr>
          <w:p w14:paraId="52A09071"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74D2148B" w14:textId="734964F4"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6D6D8F05" w14:textId="7F7C3195"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529A8E13" w14:textId="77777777"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Stabils/</w:t>
            </w:r>
          </w:p>
          <w:p w14:paraId="0783E90B" w14:textId="2512858F"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Samazinās</w:t>
            </w:r>
          </w:p>
        </w:tc>
      </w:tr>
      <w:tr w:rsidR="006127CE" w:rsidRPr="00781254" w14:paraId="282A84D5" w14:textId="6A900417" w:rsidTr="00EF6C74">
        <w:tc>
          <w:tcPr>
            <w:tcW w:w="704" w:type="dxa"/>
          </w:tcPr>
          <w:p w14:paraId="413915B5"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602A409" w14:textId="77777777" w:rsidR="006127CE" w:rsidRPr="00EF17B1" w:rsidRDefault="006127CE" w:rsidP="006127CE">
            <w:pPr>
              <w:spacing w:before="0" w:after="0"/>
              <w:rPr>
                <w:rFonts w:ascii="Calibri" w:hAnsi="Calibri" w:cs="Calibri"/>
                <w:sz w:val="20"/>
                <w:szCs w:val="20"/>
              </w:rPr>
            </w:pPr>
            <w:r w:rsidRPr="00EF17B1">
              <w:rPr>
                <w:rFonts w:ascii="Calibri" w:hAnsi="Calibri" w:cs="Calibri"/>
                <w:sz w:val="20"/>
                <w:szCs w:val="20"/>
              </w:rPr>
              <w:t>Baltmugurdzenis</w:t>
            </w:r>
          </w:p>
        </w:tc>
        <w:tc>
          <w:tcPr>
            <w:tcW w:w="1701" w:type="dxa"/>
          </w:tcPr>
          <w:p w14:paraId="6E5BBA98"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Dendrocopos leucotos</w:t>
            </w:r>
          </w:p>
        </w:tc>
        <w:tc>
          <w:tcPr>
            <w:tcW w:w="1559" w:type="dxa"/>
          </w:tcPr>
          <w:p w14:paraId="50124471"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 ¹</w:t>
            </w:r>
          </w:p>
        </w:tc>
        <w:tc>
          <w:tcPr>
            <w:tcW w:w="1702" w:type="dxa"/>
          </w:tcPr>
          <w:p w14:paraId="67D87A31" w14:textId="77BF6378"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22E85A74" w14:textId="0BF438C4"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31F9CFEE" w14:textId="496D3A8D"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Pieaug/Pieaug</w:t>
            </w:r>
          </w:p>
        </w:tc>
      </w:tr>
      <w:tr w:rsidR="006127CE" w:rsidRPr="00781254" w14:paraId="7135C85D" w14:textId="77777777" w:rsidTr="00EF6C74">
        <w:tc>
          <w:tcPr>
            <w:tcW w:w="704" w:type="dxa"/>
          </w:tcPr>
          <w:p w14:paraId="0524AFC5"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6B77D52E" w14:textId="5B08A084" w:rsidR="006127CE" w:rsidRPr="00A5461C" w:rsidRDefault="006127CE" w:rsidP="006127CE">
            <w:pPr>
              <w:spacing w:before="0" w:after="0"/>
              <w:rPr>
                <w:rFonts w:ascii="Calibri" w:hAnsi="Calibri" w:cs="Calibri"/>
                <w:sz w:val="20"/>
                <w:szCs w:val="20"/>
                <w:highlight w:val="yellow"/>
              </w:rPr>
            </w:pPr>
            <w:r w:rsidRPr="005B1621">
              <w:rPr>
                <w:rFonts w:ascii="Calibri" w:hAnsi="Calibri" w:cs="Calibri"/>
                <w:sz w:val="20"/>
                <w:szCs w:val="20"/>
              </w:rPr>
              <w:t>Tītiņš</w:t>
            </w:r>
          </w:p>
        </w:tc>
        <w:tc>
          <w:tcPr>
            <w:tcW w:w="1701" w:type="dxa"/>
          </w:tcPr>
          <w:p w14:paraId="6F3A43E3" w14:textId="7502C4C9" w:rsidR="006127CE" w:rsidRPr="00453D35" w:rsidRDefault="006127CE" w:rsidP="006127CE">
            <w:pPr>
              <w:spacing w:before="0" w:after="0"/>
              <w:rPr>
                <w:rFonts w:ascii="Calibri" w:hAnsi="Calibri" w:cs="Calibri"/>
                <w:i/>
                <w:sz w:val="20"/>
                <w:szCs w:val="20"/>
              </w:rPr>
            </w:pPr>
            <w:r w:rsidRPr="00453D35">
              <w:rPr>
                <w:rFonts w:ascii="Calibri" w:hAnsi="Calibri" w:cs="Calibri"/>
                <w:i/>
                <w:sz w:val="20"/>
                <w:szCs w:val="20"/>
              </w:rPr>
              <w:t>Jynx torquilla</w:t>
            </w:r>
          </w:p>
        </w:tc>
        <w:tc>
          <w:tcPr>
            <w:tcW w:w="1559" w:type="dxa"/>
          </w:tcPr>
          <w:p w14:paraId="294B572C" w14:textId="06445540"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ĪAS</w:t>
            </w:r>
          </w:p>
        </w:tc>
        <w:tc>
          <w:tcPr>
            <w:tcW w:w="1702" w:type="dxa"/>
          </w:tcPr>
          <w:p w14:paraId="4A5C08A1" w14:textId="0687200A" w:rsidR="006127CE" w:rsidRPr="00453D35" w:rsidRDefault="006127CE" w:rsidP="006127CE">
            <w:pPr>
              <w:spacing w:before="0" w:after="0"/>
              <w:jc w:val="center"/>
              <w:rPr>
                <w:rFonts w:ascii="Calibri" w:hAnsi="Calibri" w:cs="Calibri"/>
                <w:sz w:val="20"/>
                <w:szCs w:val="20"/>
              </w:rPr>
            </w:pPr>
            <w:r w:rsidRPr="00453D35">
              <w:rPr>
                <w:rFonts w:ascii="Calibri" w:hAnsi="Calibri" w:cs="Calibri"/>
                <w:sz w:val="20"/>
                <w:szCs w:val="20"/>
              </w:rPr>
              <w:t>-</w:t>
            </w:r>
          </w:p>
        </w:tc>
        <w:tc>
          <w:tcPr>
            <w:tcW w:w="1275" w:type="dxa"/>
          </w:tcPr>
          <w:p w14:paraId="47C3D391" w14:textId="531F755B" w:rsidR="006127CE" w:rsidRDefault="00453D35"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3E983BAA" w14:textId="08E4E46C" w:rsidR="006127CE" w:rsidRPr="008428DA" w:rsidRDefault="006127CE" w:rsidP="006127CE">
            <w:pPr>
              <w:spacing w:before="0" w:after="0"/>
              <w:jc w:val="center"/>
              <w:rPr>
                <w:rFonts w:ascii="Calibri" w:hAnsi="Calibri" w:cs="Calibri"/>
                <w:sz w:val="20"/>
                <w:szCs w:val="20"/>
              </w:rPr>
            </w:pPr>
            <w:r>
              <w:rPr>
                <w:rFonts w:ascii="Calibri" w:hAnsi="Calibri" w:cs="Calibri"/>
                <w:sz w:val="20"/>
                <w:szCs w:val="20"/>
              </w:rPr>
              <w:t>-</w:t>
            </w:r>
          </w:p>
        </w:tc>
      </w:tr>
      <w:tr w:rsidR="006127CE" w:rsidRPr="00781254" w14:paraId="6A62305E" w14:textId="57AAB4AD" w:rsidTr="00EF6C74">
        <w:tc>
          <w:tcPr>
            <w:tcW w:w="704" w:type="dxa"/>
          </w:tcPr>
          <w:p w14:paraId="0236976E"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035C0558" w14:textId="77777777" w:rsidR="006127CE" w:rsidRPr="00EF17B1" w:rsidRDefault="006127CE" w:rsidP="006127CE">
            <w:pPr>
              <w:spacing w:before="0" w:after="0"/>
              <w:rPr>
                <w:rFonts w:ascii="Calibri" w:hAnsi="Calibri" w:cs="Calibri"/>
                <w:sz w:val="20"/>
                <w:szCs w:val="20"/>
              </w:rPr>
            </w:pPr>
            <w:r w:rsidRPr="00EF17B1">
              <w:rPr>
                <w:rFonts w:ascii="Calibri" w:hAnsi="Calibri" w:cs="Calibri"/>
                <w:sz w:val="20"/>
                <w:szCs w:val="20"/>
              </w:rPr>
              <w:t>Brūnā čakste</w:t>
            </w:r>
          </w:p>
        </w:tc>
        <w:tc>
          <w:tcPr>
            <w:tcW w:w="1701" w:type="dxa"/>
          </w:tcPr>
          <w:p w14:paraId="7C45C527"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Lanius collurio</w:t>
            </w:r>
          </w:p>
        </w:tc>
        <w:tc>
          <w:tcPr>
            <w:tcW w:w="1559" w:type="dxa"/>
          </w:tcPr>
          <w:p w14:paraId="1BA9653E"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4C9DBE6F" w14:textId="06DE47BD"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098036FD" w14:textId="315B7990"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694B611D" w14:textId="77777777"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Samazinās/</w:t>
            </w:r>
          </w:p>
          <w:p w14:paraId="4AE23B2C" w14:textId="674BFD90"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Samazinās</w:t>
            </w:r>
          </w:p>
        </w:tc>
      </w:tr>
      <w:tr w:rsidR="006127CE" w:rsidRPr="00781254" w14:paraId="539D0DB5" w14:textId="6404D728" w:rsidTr="00EF6C74">
        <w:tc>
          <w:tcPr>
            <w:tcW w:w="704" w:type="dxa"/>
          </w:tcPr>
          <w:p w14:paraId="53E67BB6"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C24CEBB" w14:textId="77777777" w:rsidR="006127CE" w:rsidRPr="00EF17B1" w:rsidRDefault="006127CE" w:rsidP="006127CE">
            <w:pPr>
              <w:spacing w:before="0" w:after="0"/>
              <w:rPr>
                <w:rFonts w:ascii="Calibri" w:hAnsi="Calibri" w:cs="Calibri"/>
                <w:sz w:val="20"/>
                <w:szCs w:val="20"/>
              </w:rPr>
            </w:pPr>
            <w:r w:rsidRPr="00EF17B1">
              <w:rPr>
                <w:rFonts w:ascii="Calibri" w:hAnsi="Calibri" w:cs="Calibri"/>
                <w:sz w:val="20"/>
                <w:szCs w:val="20"/>
              </w:rPr>
              <w:t>Sila cīrulis</w:t>
            </w:r>
          </w:p>
        </w:tc>
        <w:tc>
          <w:tcPr>
            <w:tcW w:w="1701" w:type="dxa"/>
          </w:tcPr>
          <w:p w14:paraId="3B1BBF10"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Lullula arborea</w:t>
            </w:r>
          </w:p>
        </w:tc>
        <w:tc>
          <w:tcPr>
            <w:tcW w:w="1559" w:type="dxa"/>
          </w:tcPr>
          <w:p w14:paraId="327DAE91"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1A9EBDC8" w14:textId="52B7E318"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6A8851C7" w14:textId="229F85E3"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28BF0102" w14:textId="20871255"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Stabils/Pieaug</w:t>
            </w:r>
          </w:p>
        </w:tc>
      </w:tr>
      <w:tr w:rsidR="006127CE" w:rsidRPr="00781254" w14:paraId="780BC4E5" w14:textId="42967DA5" w:rsidTr="00EF6C74">
        <w:tc>
          <w:tcPr>
            <w:tcW w:w="704" w:type="dxa"/>
          </w:tcPr>
          <w:p w14:paraId="4B23BBBC"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34E5F31D" w14:textId="4978B4CB" w:rsidR="006127CE" w:rsidRPr="00EF17B1" w:rsidRDefault="006127CE" w:rsidP="006127CE">
            <w:pPr>
              <w:spacing w:before="0" w:after="0"/>
              <w:rPr>
                <w:rFonts w:ascii="Calibri" w:hAnsi="Calibri" w:cs="Calibri"/>
                <w:sz w:val="20"/>
                <w:szCs w:val="20"/>
              </w:rPr>
            </w:pPr>
            <w:bookmarkStart w:id="62" w:name="_Hlk29804166"/>
            <w:r w:rsidRPr="00EF17B1">
              <w:rPr>
                <w:rFonts w:ascii="Calibri" w:hAnsi="Calibri" w:cs="Calibri"/>
                <w:sz w:val="20"/>
                <w:szCs w:val="20"/>
              </w:rPr>
              <w:t>Mazais mušķērājs</w:t>
            </w:r>
            <w:bookmarkEnd w:id="62"/>
          </w:p>
        </w:tc>
        <w:tc>
          <w:tcPr>
            <w:tcW w:w="1701" w:type="dxa"/>
          </w:tcPr>
          <w:p w14:paraId="74AC74E0"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Ficedula parva</w:t>
            </w:r>
          </w:p>
        </w:tc>
        <w:tc>
          <w:tcPr>
            <w:tcW w:w="1559" w:type="dxa"/>
          </w:tcPr>
          <w:p w14:paraId="170CB14F"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5CFAE7F5" w14:textId="60FA0731"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09140653" w14:textId="1AC96B75"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225F0D91" w14:textId="541128E6"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Pieaug/Stabils</w:t>
            </w:r>
          </w:p>
        </w:tc>
      </w:tr>
      <w:tr w:rsidR="006127CE" w:rsidRPr="00781254" w14:paraId="70E59DFB" w14:textId="3398395C" w:rsidTr="00EF6C74">
        <w:tc>
          <w:tcPr>
            <w:tcW w:w="704" w:type="dxa"/>
          </w:tcPr>
          <w:p w14:paraId="768D8817"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2EAAC0C9" w14:textId="05DA04C0" w:rsidR="006127CE" w:rsidRPr="00EF17B1" w:rsidRDefault="006127CE" w:rsidP="006127CE">
            <w:pPr>
              <w:spacing w:before="0" w:after="0"/>
              <w:rPr>
                <w:rFonts w:ascii="Calibri" w:hAnsi="Calibri" w:cs="Calibri"/>
                <w:sz w:val="20"/>
                <w:szCs w:val="20"/>
              </w:rPr>
            </w:pPr>
            <w:bookmarkStart w:id="63" w:name="_Hlk29804176"/>
            <w:r w:rsidRPr="00EF17B1">
              <w:rPr>
                <w:rFonts w:ascii="Calibri" w:hAnsi="Calibri" w:cs="Calibri"/>
                <w:sz w:val="20"/>
                <w:szCs w:val="20"/>
              </w:rPr>
              <w:t>Svītrainais ķauķis</w:t>
            </w:r>
            <w:bookmarkEnd w:id="63"/>
          </w:p>
        </w:tc>
        <w:tc>
          <w:tcPr>
            <w:tcW w:w="1701" w:type="dxa"/>
          </w:tcPr>
          <w:p w14:paraId="67B29E2F"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Sylvia nisoria</w:t>
            </w:r>
          </w:p>
        </w:tc>
        <w:tc>
          <w:tcPr>
            <w:tcW w:w="1559" w:type="dxa"/>
          </w:tcPr>
          <w:p w14:paraId="4A6B4FA2"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11DADC89" w14:textId="32CFDEF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14541FFF" w14:textId="044D32C3" w:rsidR="006127CE" w:rsidRPr="00781254" w:rsidRDefault="0048604C" w:rsidP="006127CE">
            <w:pPr>
              <w:spacing w:before="0" w:after="0"/>
              <w:jc w:val="center"/>
              <w:rPr>
                <w:rFonts w:ascii="Calibri" w:hAnsi="Calibri" w:cs="Calibri"/>
                <w:sz w:val="20"/>
                <w:szCs w:val="20"/>
              </w:rPr>
            </w:pPr>
            <w:r>
              <w:rPr>
                <w:rFonts w:ascii="Calibri" w:hAnsi="Calibri" w:cs="Calibri"/>
                <w:sz w:val="20"/>
                <w:szCs w:val="20"/>
              </w:rPr>
              <w:t>x</w:t>
            </w:r>
          </w:p>
        </w:tc>
        <w:tc>
          <w:tcPr>
            <w:tcW w:w="1559" w:type="dxa"/>
          </w:tcPr>
          <w:p w14:paraId="71DD5569" w14:textId="10C09E43"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Pieaug/Pieaug</w:t>
            </w:r>
          </w:p>
        </w:tc>
      </w:tr>
      <w:tr w:rsidR="006127CE" w:rsidRPr="00781254" w14:paraId="282A8ABB" w14:textId="532298ED" w:rsidTr="00EF6C74">
        <w:tc>
          <w:tcPr>
            <w:tcW w:w="704" w:type="dxa"/>
          </w:tcPr>
          <w:p w14:paraId="33EA9EBF"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4AD8C2E7" w14:textId="77777777" w:rsidR="006127CE" w:rsidRPr="00597332" w:rsidRDefault="006127CE" w:rsidP="006127CE">
            <w:pPr>
              <w:spacing w:before="0" w:after="0"/>
              <w:rPr>
                <w:rFonts w:ascii="Calibri" w:hAnsi="Calibri" w:cs="Calibri"/>
                <w:sz w:val="20"/>
                <w:szCs w:val="20"/>
              </w:rPr>
            </w:pPr>
            <w:r w:rsidRPr="00597332">
              <w:rPr>
                <w:rFonts w:ascii="Calibri" w:hAnsi="Calibri" w:cs="Calibri"/>
                <w:sz w:val="20"/>
                <w:szCs w:val="20"/>
              </w:rPr>
              <w:t>Zilrīklīte</w:t>
            </w:r>
          </w:p>
        </w:tc>
        <w:tc>
          <w:tcPr>
            <w:tcW w:w="1701" w:type="dxa"/>
          </w:tcPr>
          <w:p w14:paraId="78B9F6A0"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Luscinia svecica</w:t>
            </w:r>
          </w:p>
        </w:tc>
        <w:tc>
          <w:tcPr>
            <w:tcW w:w="1559" w:type="dxa"/>
          </w:tcPr>
          <w:p w14:paraId="113748BF"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10EE7B2A" w14:textId="1C448A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PD I</w:t>
            </w:r>
            <w:r>
              <w:rPr>
                <w:rFonts w:ascii="Calibri" w:hAnsi="Calibri" w:cs="Calibri"/>
                <w:sz w:val="20"/>
                <w:szCs w:val="20"/>
              </w:rPr>
              <w:t xml:space="preserve"> pielikumā</w:t>
            </w:r>
            <w:r w:rsidRPr="00781254">
              <w:rPr>
                <w:rFonts w:ascii="Calibri" w:hAnsi="Calibri" w:cs="Calibri"/>
                <w:sz w:val="20"/>
                <w:szCs w:val="20"/>
              </w:rPr>
              <w:t>*</w:t>
            </w:r>
          </w:p>
        </w:tc>
        <w:tc>
          <w:tcPr>
            <w:tcW w:w="1275" w:type="dxa"/>
          </w:tcPr>
          <w:p w14:paraId="3DCE1C9D" w14:textId="0C80B281" w:rsidR="006127CE" w:rsidRPr="00781254" w:rsidRDefault="006127CE"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69583809" w14:textId="77777777"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Stabils/</w:t>
            </w:r>
          </w:p>
          <w:p w14:paraId="715198A2" w14:textId="78838A29"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Samazinās</w:t>
            </w:r>
          </w:p>
        </w:tc>
      </w:tr>
      <w:tr w:rsidR="006127CE" w:rsidRPr="00781254" w14:paraId="22B2081F" w14:textId="62596534" w:rsidTr="00EF6C74">
        <w:tc>
          <w:tcPr>
            <w:tcW w:w="704" w:type="dxa"/>
          </w:tcPr>
          <w:p w14:paraId="0318E59B"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6D2D0B3A" w14:textId="77777777" w:rsidR="006127CE" w:rsidRPr="00597332" w:rsidRDefault="006127CE" w:rsidP="006127CE">
            <w:pPr>
              <w:spacing w:before="0" w:after="0"/>
              <w:rPr>
                <w:rFonts w:ascii="Calibri" w:hAnsi="Calibri" w:cs="Calibri"/>
                <w:sz w:val="20"/>
                <w:szCs w:val="20"/>
              </w:rPr>
            </w:pPr>
            <w:r w:rsidRPr="00597332">
              <w:rPr>
                <w:rFonts w:ascii="Calibri" w:hAnsi="Calibri" w:cs="Calibri"/>
                <w:sz w:val="20"/>
                <w:szCs w:val="20"/>
              </w:rPr>
              <w:t>Seivi ķauķis</w:t>
            </w:r>
          </w:p>
        </w:tc>
        <w:tc>
          <w:tcPr>
            <w:tcW w:w="1701" w:type="dxa"/>
          </w:tcPr>
          <w:p w14:paraId="74149872"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Acrocephalus luscinoides</w:t>
            </w:r>
          </w:p>
        </w:tc>
        <w:tc>
          <w:tcPr>
            <w:tcW w:w="1559" w:type="dxa"/>
          </w:tcPr>
          <w:p w14:paraId="55293F3B"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2A6B90FA" w14:textId="09A70CD5"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w:t>
            </w:r>
          </w:p>
        </w:tc>
        <w:tc>
          <w:tcPr>
            <w:tcW w:w="1275" w:type="dxa"/>
          </w:tcPr>
          <w:p w14:paraId="70569F60" w14:textId="404CA5FA" w:rsidR="006127CE" w:rsidRPr="00781254" w:rsidRDefault="006127CE"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1A8C5A87" w14:textId="786A95E5"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w:t>
            </w:r>
          </w:p>
        </w:tc>
      </w:tr>
      <w:tr w:rsidR="006127CE" w:rsidRPr="00781254" w14:paraId="04758B44" w14:textId="1579B055" w:rsidTr="00EF6C74">
        <w:tc>
          <w:tcPr>
            <w:tcW w:w="704" w:type="dxa"/>
          </w:tcPr>
          <w:p w14:paraId="22EE617C"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2E1E8BD1" w14:textId="67948587" w:rsidR="006127CE" w:rsidRPr="00597332" w:rsidRDefault="006127CE" w:rsidP="006127CE">
            <w:pPr>
              <w:spacing w:before="0" w:after="0"/>
              <w:rPr>
                <w:rFonts w:ascii="Calibri" w:hAnsi="Calibri" w:cs="Calibri"/>
                <w:sz w:val="20"/>
                <w:szCs w:val="20"/>
              </w:rPr>
            </w:pPr>
            <w:bookmarkStart w:id="64" w:name="_Hlk29804187"/>
            <w:r w:rsidRPr="00597332">
              <w:rPr>
                <w:rFonts w:ascii="Calibri" w:hAnsi="Calibri" w:cs="Calibri"/>
                <w:sz w:val="20"/>
                <w:szCs w:val="20"/>
              </w:rPr>
              <w:t>Lielā čakste</w:t>
            </w:r>
            <w:bookmarkEnd w:id="64"/>
          </w:p>
        </w:tc>
        <w:tc>
          <w:tcPr>
            <w:tcW w:w="1701" w:type="dxa"/>
          </w:tcPr>
          <w:p w14:paraId="64E6AC7C"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Lanius excubitor</w:t>
            </w:r>
          </w:p>
        </w:tc>
        <w:tc>
          <w:tcPr>
            <w:tcW w:w="1559" w:type="dxa"/>
          </w:tcPr>
          <w:p w14:paraId="00740FE8"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7F92D83F" w14:textId="68A3F336"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w:t>
            </w:r>
          </w:p>
        </w:tc>
        <w:tc>
          <w:tcPr>
            <w:tcW w:w="1275" w:type="dxa"/>
          </w:tcPr>
          <w:p w14:paraId="4C34A95C" w14:textId="57883A9D" w:rsidR="006127CE" w:rsidRPr="00781254" w:rsidRDefault="006127CE"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786E64B3" w14:textId="2C057039"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w:t>
            </w:r>
          </w:p>
        </w:tc>
      </w:tr>
      <w:tr w:rsidR="006127CE" w:rsidRPr="00781254" w14:paraId="4285AB29" w14:textId="3E1A0D3B" w:rsidTr="00EF6C74">
        <w:tc>
          <w:tcPr>
            <w:tcW w:w="704" w:type="dxa"/>
          </w:tcPr>
          <w:p w14:paraId="2C6C55FF" w14:textId="77777777" w:rsidR="006127CE" w:rsidRPr="00781254" w:rsidRDefault="006127CE" w:rsidP="004D5C78">
            <w:pPr>
              <w:pStyle w:val="ListParagraph"/>
              <w:numPr>
                <w:ilvl w:val="0"/>
                <w:numId w:val="9"/>
              </w:numPr>
              <w:spacing w:after="0" w:line="240" w:lineRule="auto"/>
              <w:ind w:left="-33" w:firstLine="0"/>
              <w:rPr>
                <w:rFonts w:ascii="Calibri" w:hAnsi="Calibri" w:cs="Calibri"/>
                <w:sz w:val="20"/>
                <w:szCs w:val="20"/>
                <w:lang w:val="lv-LV"/>
              </w:rPr>
            </w:pPr>
          </w:p>
        </w:tc>
        <w:tc>
          <w:tcPr>
            <w:tcW w:w="1701" w:type="dxa"/>
            <w:shd w:val="clear" w:color="auto" w:fill="auto"/>
          </w:tcPr>
          <w:p w14:paraId="532BDB23" w14:textId="77777777" w:rsidR="006127CE" w:rsidRPr="00597332" w:rsidRDefault="006127CE" w:rsidP="006127CE">
            <w:pPr>
              <w:spacing w:before="0" w:after="0"/>
              <w:rPr>
                <w:rFonts w:ascii="Calibri" w:hAnsi="Calibri" w:cs="Calibri"/>
                <w:sz w:val="20"/>
                <w:szCs w:val="20"/>
              </w:rPr>
            </w:pPr>
            <w:r w:rsidRPr="00597332">
              <w:rPr>
                <w:rFonts w:ascii="Calibri" w:hAnsi="Calibri" w:cs="Calibri"/>
                <w:sz w:val="20"/>
                <w:szCs w:val="20"/>
              </w:rPr>
              <w:t>Somzīlīte</w:t>
            </w:r>
          </w:p>
        </w:tc>
        <w:tc>
          <w:tcPr>
            <w:tcW w:w="1701" w:type="dxa"/>
          </w:tcPr>
          <w:p w14:paraId="5482B18E" w14:textId="77777777" w:rsidR="006127CE" w:rsidRPr="00781254" w:rsidRDefault="006127CE" w:rsidP="006127CE">
            <w:pPr>
              <w:spacing w:before="0" w:after="0"/>
              <w:rPr>
                <w:rFonts w:ascii="Calibri" w:hAnsi="Calibri" w:cs="Calibri"/>
                <w:i/>
                <w:sz w:val="20"/>
                <w:szCs w:val="20"/>
              </w:rPr>
            </w:pPr>
            <w:r w:rsidRPr="00781254">
              <w:rPr>
                <w:rFonts w:ascii="Calibri" w:hAnsi="Calibri" w:cs="Calibri"/>
                <w:i/>
                <w:sz w:val="20"/>
                <w:szCs w:val="20"/>
              </w:rPr>
              <w:t>Remiz pendulinus</w:t>
            </w:r>
          </w:p>
        </w:tc>
        <w:tc>
          <w:tcPr>
            <w:tcW w:w="1559" w:type="dxa"/>
          </w:tcPr>
          <w:p w14:paraId="34E28308" w14:textId="77777777"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ĪAS</w:t>
            </w:r>
          </w:p>
        </w:tc>
        <w:tc>
          <w:tcPr>
            <w:tcW w:w="1702" w:type="dxa"/>
          </w:tcPr>
          <w:p w14:paraId="70C999B4" w14:textId="74B6426B" w:rsidR="006127CE" w:rsidRPr="00781254" w:rsidRDefault="006127CE" w:rsidP="006127CE">
            <w:pPr>
              <w:spacing w:before="0" w:after="0"/>
              <w:jc w:val="center"/>
              <w:rPr>
                <w:rFonts w:ascii="Calibri" w:hAnsi="Calibri" w:cs="Calibri"/>
                <w:sz w:val="20"/>
                <w:szCs w:val="20"/>
              </w:rPr>
            </w:pPr>
            <w:r w:rsidRPr="00781254">
              <w:rPr>
                <w:rFonts w:ascii="Calibri" w:hAnsi="Calibri" w:cs="Calibri"/>
                <w:sz w:val="20"/>
                <w:szCs w:val="20"/>
              </w:rPr>
              <w:t>-</w:t>
            </w:r>
          </w:p>
        </w:tc>
        <w:tc>
          <w:tcPr>
            <w:tcW w:w="1275" w:type="dxa"/>
          </w:tcPr>
          <w:p w14:paraId="33B7F3A9" w14:textId="203D8E3A" w:rsidR="006127CE" w:rsidRPr="00781254" w:rsidRDefault="006127CE" w:rsidP="006127CE">
            <w:pPr>
              <w:spacing w:before="0" w:after="0"/>
              <w:jc w:val="center"/>
              <w:rPr>
                <w:rFonts w:ascii="Calibri" w:hAnsi="Calibri" w:cs="Calibri"/>
                <w:sz w:val="20"/>
                <w:szCs w:val="20"/>
              </w:rPr>
            </w:pPr>
            <w:r>
              <w:rPr>
                <w:rFonts w:ascii="Calibri" w:hAnsi="Calibri" w:cs="Calibri"/>
                <w:sz w:val="20"/>
                <w:szCs w:val="20"/>
              </w:rPr>
              <w:t>-</w:t>
            </w:r>
          </w:p>
        </w:tc>
        <w:tc>
          <w:tcPr>
            <w:tcW w:w="1559" w:type="dxa"/>
          </w:tcPr>
          <w:p w14:paraId="087A60FC" w14:textId="67AF0243" w:rsidR="006127CE" w:rsidRPr="008428DA" w:rsidRDefault="006127CE" w:rsidP="006127CE">
            <w:pPr>
              <w:spacing w:before="0" w:after="0"/>
              <w:jc w:val="center"/>
              <w:rPr>
                <w:rFonts w:ascii="Calibri" w:hAnsi="Calibri" w:cs="Calibri"/>
                <w:sz w:val="20"/>
                <w:szCs w:val="20"/>
              </w:rPr>
            </w:pPr>
            <w:r w:rsidRPr="008428DA">
              <w:rPr>
                <w:rFonts w:ascii="Calibri" w:hAnsi="Calibri" w:cs="Calibri"/>
                <w:sz w:val="20"/>
                <w:szCs w:val="20"/>
              </w:rPr>
              <w:t>-</w:t>
            </w:r>
          </w:p>
        </w:tc>
      </w:tr>
    </w:tbl>
    <w:p w14:paraId="75CE1D79" w14:textId="0E7B55BC" w:rsidR="008F36C0" w:rsidRPr="004D3F2D" w:rsidRDefault="008428DA" w:rsidP="008428DA">
      <w:pPr>
        <w:spacing w:before="0" w:after="120"/>
        <w:jc w:val="both"/>
        <w:rPr>
          <w:rFonts w:ascii="Calibri" w:hAnsi="Calibri" w:cs="Calibri"/>
          <w:i/>
          <w:iCs/>
          <w:color w:val="00B050"/>
          <w:sz w:val="18"/>
          <w:szCs w:val="18"/>
        </w:rPr>
      </w:pPr>
      <w:r w:rsidRPr="004D3F2D">
        <w:rPr>
          <w:rFonts w:ascii="Calibri" w:hAnsi="Calibri" w:cs="Calibri"/>
          <w:i/>
          <w:iCs/>
          <w:sz w:val="18"/>
          <w:szCs w:val="18"/>
          <w:vertAlign w:val="superscript"/>
        </w:rPr>
        <w:t>1</w:t>
      </w:r>
      <w:r w:rsidR="009D7FF7" w:rsidRPr="004D3F2D">
        <w:rPr>
          <w:rFonts w:ascii="Calibri" w:hAnsi="Calibri" w:cs="Calibri"/>
          <w:i/>
          <w:iCs/>
          <w:sz w:val="18"/>
          <w:szCs w:val="18"/>
          <w:vertAlign w:val="superscript"/>
        </w:rPr>
        <w:t xml:space="preserve"> </w:t>
      </w:r>
      <w:r w:rsidR="008F36C0" w:rsidRPr="004D3F2D">
        <w:rPr>
          <w:rFonts w:ascii="Calibri" w:hAnsi="Calibri" w:cs="Calibri"/>
          <w:i/>
          <w:iCs/>
          <w:sz w:val="18"/>
          <w:szCs w:val="18"/>
        </w:rPr>
        <w:t xml:space="preserve">Izmantoti ziņojuma Eiropas Komisijai par </w:t>
      </w:r>
      <w:r w:rsidR="00A83AA5" w:rsidRPr="004D3F2D">
        <w:rPr>
          <w:rFonts w:ascii="Calibri" w:hAnsi="Calibri" w:cs="Calibri"/>
          <w:i/>
          <w:iCs/>
          <w:sz w:val="18"/>
          <w:szCs w:val="18"/>
        </w:rPr>
        <w:t>ES nozīmes biotopu (</w:t>
      </w:r>
      <w:r w:rsidR="008F36C0" w:rsidRPr="004D3F2D">
        <w:rPr>
          <w:rFonts w:ascii="Calibri" w:hAnsi="Calibri" w:cs="Calibri"/>
          <w:i/>
          <w:iCs/>
          <w:sz w:val="18"/>
          <w:szCs w:val="18"/>
        </w:rPr>
        <w:t>dzīvotņu</w:t>
      </w:r>
      <w:r w:rsidR="00A83AA5" w:rsidRPr="004D3F2D">
        <w:rPr>
          <w:rFonts w:ascii="Calibri" w:hAnsi="Calibri" w:cs="Calibri"/>
          <w:i/>
          <w:iCs/>
          <w:sz w:val="18"/>
          <w:szCs w:val="18"/>
        </w:rPr>
        <w:t>)</w:t>
      </w:r>
      <w:r w:rsidR="008F36C0" w:rsidRPr="004D3F2D">
        <w:rPr>
          <w:rFonts w:ascii="Calibri" w:hAnsi="Calibri" w:cs="Calibri"/>
          <w:i/>
          <w:iCs/>
          <w:sz w:val="18"/>
          <w:szCs w:val="18"/>
        </w:rPr>
        <w:t xml:space="preserve"> un sugu aizsardzības stāvokli Latvijā</w:t>
      </w:r>
      <w:r w:rsidR="00A83AA5" w:rsidRPr="004D3F2D">
        <w:rPr>
          <w:rFonts w:ascii="Calibri" w:hAnsi="Calibri" w:cs="Calibri"/>
          <w:i/>
          <w:iCs/>
          <w:sz w:val="18"/>
          <w:szCs w:val="18"/>
        </w:rPr>
        <w:t xml:space="preserve">, novērtējums </w:t>
      </w:r>
      <w:r w:rsidR="008F36C0" w:rsidRPr="004D3F2D">
        <w:rPr>
          <w:rFonts w:ascii="Calibri" w:hAnsi="Calibri" w:cs="Calibri"/>
          <w:i/>
          <w:iCs/>
          <w:sz w:val="18"/>
          <w:szCs w:val="18"/>
        </w:rPr>
        <w:t>par 2013</w:t>
      </w:r>
      <w:r w:rsidRPr="004D3F2D">
        <w:rPr>
          <w:rFonts w:ascii="Calibri" w:hAnsi="Calibri" w:cs="Calibri"/>
          <w:i/>
          <w:iCs/>
          <w:sz w:val="18"/>
          <w:szCs w:val="18"/>
        </w:rPr>
        <w:t>.</w:t>
      </w:r>
      <w:r w:rsidR="0067070F">
        <w:rPr>
          <w:rFonts w:ascii="Calibri" w:hAnsi="Calibri" w:cs="Calibri"/>
          <w:i/>
          <w:iCs/>
          <w:sz w:val="18"/>
          <w:szCs w:val="18"/>
        </w:rPr>
        <w:t xml:space="preserve"> </w:t>
      </w:r>
      <w:r w:rsidR="008F36C0" w:rsidRPr="004D3F2D">
        <w:rPr>
          <w:rFonts w:ascii="Calibri" w:hAnsi="Calibri" w:cs="Calibri"/>
          <w:i/>
          <w:iCs/>
          <w:sz w:val="18"/>
          <w:szCs w:val="18"/>
        </w:rPr>
        <w:t>-</w:t>
      </w:r>
      <w:r w:rsidR="0067070F">
        <w:rPr>
          <w:rFonts w:ascii="Calibri" w:hAnsi="Calibri" w:cs="Calibri"/>
          <w:i/>
          <w:iCs/>
          <w:sz w:val="18"/>
          <w:szCs w:val="18"/>
        </w:rPr>
        <w:t xml:space="preserve"> </w:t>
      </w:r>
      <w:r w:rsidR="008F36C0" w:rsidRPr="004D3F2D">
        <w:rPr>
          <w:rFonts w:ascii="Calibri" w:hAnsi="Calibri" w:cs="Calibri"/>
          <w:i/>
          <w:iCs/>
          <w:sz w:val="18"/>
          <w:szCs w:val="18"/>
        </w:rPr>
        <w:t>2018</w:t>
      </w:r>
      <w:r w:rsidRPr="004D3F2D">
        <w:rPr>
          <w:rFonts w:ascii="Calibri" w:hAnsi="Calibri" w:cs="Calibri"/>
          <w:i/>
          <w:iCs/>
          <w:sz w:val="18"/>
          <w:szCs w:val="18"/>
        </w:rPr>
        <w:t>.</w:t>
      </w:r>
      <w:r w:rsidR="0067070F">
        <w:rPr>
          <w:rFonts w:ascii="Calibri" w:hAnsi="Calibri" w:cs="Calibri"/>
          <w:i/>
          <w:iCs/>
          <w:sz w:val="18"/>
          <w:szCs w:val="18"/>
        </w:rPr>
        <w:t> </w:t>
      </w:r>
      <w:r w:rsidRPr="004D3F2D">
        <w:rPr>
          <w:rFonts w:ascii="Calibri" w:hAnsi="Calibri" w:cs="Calibri"/>
          <w:i/>
          <w:iCs/>
          <w:sz w:val="18"/>
          <w:szCs w:val="18"/>
        </w:rPr>
        <w:t>g</w:t>
      </w:r>
      <w:r w:rsidR="00A83AA5" w:rsidRPr="004D3F2D">
        <w:rPr>
          <w:rFonts w:ascii="Calibri" w:hAnsi="Calibri" w:cs="Calibri"/>
          <w:i/>
          <w:iCs/>
          <w:sz w:val="18"/>
          <w:szCs w:val="18"/>
        </w:rPr>
        <w:t>ada periodu</w:t>
      </w:r>
      <w:r w:rsidR="00BE629B" w:rsidRPr="004D3F2D">
        <w:rPr>
          <w:rFonts w:ascii="Calibri" w:hAnsi="Calibri" w:cs="Calibri"/>
          <w:i/>
          <w:iCs/>
          <w:sz w:val="18"/>
          <w:szCs w:val="18"/>
        </w:rPr>
        <w:t xml:space="preserve"> (ES ziņojums, 2019.)</w:t>
      </w:r>
    </w:p>
    <w:p w14:paraId="41C9BA27" w14:textId="3FF6B016" w:rsidR="00F4487B" w:rsidRPr="006A1728" w:rsidRDefault="00F4487B" w:rsidP="007E6036">
      <w:pPr>
        <w:spacing w:after="120"/>
        <w:jc w:val="both"/>
        <w:rPr>
          <w:rFonts w:asciiTheme="minorHAnsi" w:hAnsiTheme="minorHAnsi" w:cstheme="minorHAnsi"/>
          <w:b/>
          <w:bCs/>
          <w:iCs/>
          <w:color w:val="00B050"/>
          <w:sz w:val="22"/>
        </w:rPr>
      </w:pPr>
      <w:r w:rsidRPr="006A1728">
        <w:rPr>
          <w:rFonts w:ascii="Calibri" w:hAnsi="Calibri" w:cs="Calibri"/>
          <w:b/>
          <w:bCs/>
          <w:iCs/>
          <w:color w:val="00B050"/>
          <w:sz w:val="22"/>
        </w:rPr>
        <w:t>Ar mežu biotopiem saistītas</w:t>
      </w:r>
      <w:r w:rsidR="00781254">
        <w:rPr>
          <w:rFonts w:ascii="Calibri" w:hAnsi="Calibri" w:cs="Calibri"/>
          <w:b/>
          <w:bCs/>
          <w:iCs/>
          <w:color w:val="00B050"/>
          <w:sz w:val="22"/>
        </w:rPr>
        <w:t xml:space="preserve"> putnu</w:t>
      </w:r>
      <w:r w:rsidRPr="006A1728">
        <w:rPr>
          <w:rFonts w:ascii="Calibri" w:hAnsi="Calibri" w:cs="Calibri"/>
          <w:b/>
          <w:bCs/>
          <w:iCs/>
          <w:color w:val="00B050"/>
          <w:sz w:val="22"/>
        </w:rPr>
        <w:t xml:space="preserve"> sugas</w:t>
      </w:r>
    </w:p>
    <w:p w14:paraId="72F74787" w14:textId="77777777" w:rsidR="00F4487B" w:rsidRPr="006A1728" w:rsidRDefault="00F4487B" w:rsidP="007B58D3">
      <w:pPr>
        <w:spacing w:before="0" w:after="120"/>
        <w:jc w:val="both"/>
        <w:rPr>
          <w:rFonts w:ascii="Calibri" w:hAnsi="Calibri" w:cs="Calibri"/>
          <w:sz w:val="22"/>
        </w:rPr>
      </w:pPr>
      <w:r w:rsidRPr="006A1728">
        <w:rPr>
          <w:rFonts w:ascii="Calibri" w:hAnsi="Calibri" w:cs="Calibri"/>
          <w:sz w:val="22"/>
        </w:rPr>
        <w:t>Kopā dabas parka teritorijā mežaudzes aizņem relatīvi nelielas platības. Teritorijā esošās mežaudzes galvenokārt veidojušās aizaugot kādreizējām lauksaimniecībā izmantojamām zemēm.</w:t>
      </w:r>
    </w:p>
    <w:p w14:paraId="137FEC53" w14:textId="0E5DD28B" w:rsidR="00F4487B" w:rsidRPr="006A1728" w:rsidRDefault="00F4487B" w:rsidP="007B58D3">
      <w:pPr>
        <w:spacing w:before="0" w:after="120"/>
        <w:jc w:val="both"/>
        <w:rPr>
          <w:rFonts w:ascii="Calibri" w:hAnsi="Calibri" w:cs="Calibri"/>
          <w:sz w:val="22"/>
        </w:rPr>
      </w:pPr>
      <w:r w:rsidRPr="006A1728">
        <w:rPr>
          <w:rFonts w:ascii="Calibri" w:hAnsi="Calibri" w:cs="Calibri"/>
          <w:sz w:val="22"/>
        </w:rPr>
        <w:t xml:space="preserve">Dabas parka </w:t>
      </w:r>
      <w:r w:rsidR="00C82AC2">
        <w:rPr>
          <w:rFonts w:ascii="Calibri" w:hAnsi="Calibri" w:cs="Calibri"/>
          <w:sz w:val="22"/>
        </w:rPr>
        <w:t xml:space="preserve">“Dvietes paliene” </w:t>
      </w:r>
      <w:r w:rsidRPr="006A1728">
        <w:rPr>
          <w:rFonts w:ascii="Calibri" w:hAnsi="Calibri" w:cs="Calibri"/>
          <w:sz w:val="22"/>
        </w:rPr>
        <w:t>teritorijā konstatētas piecas Latvijā un E</w:t>
      </w:r>
      <w:r w:rsidR="00E26148" w:rsidRPr="006A1728">
        <w:rPr>
          <w:rFonts w:ascii="Calibri" w:hAnsi="Calibri" w:cs="Calibri"/>
          <w:sz w:val="22"/>
        </w:rPr>
        <w:t>S</w:t>
      </w:r>
      <w:r w:rsidRPr="006A1728">
        <w:rPr>
          <w:rFonts w:ascii="Calibri" w:hAnsi="Calibri" w:cs="Calibri"/>
          <w:sz w:val="22"/>
        </w:rPr>
        <w:t xml:space="preserve"> īpaši aizsargājamas dzeņveidīgo putnu sugas.</w:t>
      </w:r>
    </w:p>
    <w:p w14:paraId="0B51AED3" w14:textId="4641E8ED" w:rsidR="00BA57E9" w:rsidRDefault="00F4487B" w:rsidP="007B58D3">
      <w:pPr>
        <w:spacing w:before="0" w:after="120"/>
        <w:jc w:val="both"/>
        <w:rPr>
          <w:rFonts w:ascii="Calibri" w:hAnsi="Calibri" w:cs="Calibri"/>
          <w:bCs/>
          <w:sz w:val="22"/>
        </w:rPr>
      </w:pPr>
      <w:r w:rsidRPr="006A1728">
        <w:rPr>
          <w:rFonts w:ascii="Calibri" w:hAnsi="Calibri" w:cs="Calibri"/>
          <w:sz w:val="22"/>
        </w:rPr>
        <w:t>D</w:t>
      </w:r>
      <w:r w:rsidR="008746BF" w:rsidRPr="006A1728">
        <w:rPr>
          <w:rFonts w:ascii="Calibri" w:hAnsi="Calibri" w:cs="Calibri"/>
          <w:sz w:val="22"/>
        </w:rPr>
        <w:t xml:space="preserve">abas parka </w:t>
      </w:r>
      <w:r w:rsidRPr="006A1728">
        <w:rPr>
          <w:rFonts w:ascii="Calibri" w:hAnsi="Calibri" w:cs="Calibri"/>
          <w:sz w:val="22"/>
        </w:rPr>
        <w:t xml:space="preserve">teritorijā konstatēta 5 – 7 </w:t>
      </w:r>
      <w:r w:rsidRPr="00D83287">
        <w:rPr>
          <w:rFonts w:ascii="Calibri" w:hAnsi="Calibri" w:cs="Calibri"/>
          <w:b/>
          <w:bCs/>
          <w:sz w:val="22"/>
        </w:rPr>
        <w:t xml:space="preserve">baltmugurdzeņu </w:t>
      </w:r>
      <w:r w:rsidRPr="00D83287">
        <w:rPr>
          <w:rFonts w:ascii="Calibri" w:hAnsi="Calibri" w:cs="Calibri"/>
          <w:b/>
          <w:bCs/>
          <w:i/>
          <w:sz w:val="22"/>
        </w:rPr>
        <w:t>Dendrocopus leucotus</w:t>
      </w:r>
      <w:r w:rsidRPr="006A1728">
        <w:rPr>
          <w:rFonts w:ascii="Calibri" w:hAnsi="Calibri" w:cs="Calibri"/>
          <w:sz w:val="22"/>
        </w:rPr>
        <w:t xml:space="preserve"> pāru ligzdošana. </w:t>
      </w:r>
      <w:r w:rsidRPr="006A1728">
        <w:rPr>
          <w:rFonts w:ascii="Calibri" w:hAnsi="Calibri" w:cs="Calibri"/>
          <w:bCs/>
          <w:sz w:val="22"/>
        </w:rPr>
        <w:t>Suga apdzīvo tādus mežu biotopus, kuros ir sastopams liels atmirstošās koksnes daudzums (s</w:t>
      </w:r>
      <w:r w:rsidR="0067070F">
        <w:rPr>
          <w:rFonts w:ascii="Calibri" w:hAnsi="Calibri" w:cs="Calibri"/>
          <w:bCs/>
          <w:sz w:val="22"/>
        </w:rPr>
        <w:t>ugai nepieciešami vairāk par 50 </w:t>
      </w:r>
      <w:r w:rsidRPr="006A1728">
        <w:rPr>
          <w:rFonts w:ascii="Calibri" w:hAnsi="Calibri" w:cs="Calibri"/>
          <w:bCs/>
          <w:sz w:val="22"/>
        </w:rPr>
        <w:t>m</w:t>
      </w:r>
      <w:r w:rsidRPr="006A1728">
        <w:rPr>
          <w:rFonts w:ascii="Calibri" w:hAnsi="Calibri" w:cs="Calibri"/>
          <w:bCs/>
          <w:kern w:val="24"/>
          <w:sz w:val="22"/>
          <w:vertAlign w:val="superscript"/>
        </w:rPr>
        <w:t>3</w:t>
      </w:r>
      <w:r w:rsidRPr="006A1728">
        <w:rPr>
          <w:rFonts w:ascii="Calibri" w:hAnsi="Calibri" w:cs="Calibri"/>
          <w:bCs/>
          <w:sz w:val="22"/>
        </w:rPr>
        <w:t>/ha visā ligzdošanas teritorijā; Czeszczewik, Walankiewicz</w:t>
      </w:r>
      <w:r w:rsidR="0067070F">
        <w:rPr>
          <w:rFonts w:ascii="Calibri" w:hAnsi="Calibri" w:cs="Calibri"/>
          <w:bCs/>
          <w:sz w:val="22"/>
        </w:rPr>
        <w:t>,</w:t>
      </w:r>
      <w:r w:rsidRPr="006A1728">
        <w:rPr>
          <w:rFonts w:ascii="Calibri" w:hAnsi="Calibri" w:cs="Calibri"/>
          <w:bCs/>
          <w:sz w:val="22"/>
        </w:rPr>
        <w:t xml:space="preserve"> 2006) un baltmugurdzenis tiek </w:t>
      </w:r>
      <w:r w:rsidRPr="006A1728">
        <w:rPr>
          <w:rFonts w:ascii="Calibri" w:hAnsi="Calibri" w:cs="Calibri"/>
          <w:bCs/>
          <w:sz w:val="22"/>
        </w:rPr>
        <w:lastRenderedPageBreak/>
        <w:t>klasificēts kā Eiropā retākā ligzdojošā dzeņu suga. Baltmugurdzeņi ir uzskatāmi par lietussarga sugām (Roberge</w:t>
      </w:r>
      <w:r w:rsidRPr="006A1728">
        <w:rPr>
          <w:rFonts w:ascii="Calibri" w:hAnsi="Calibri" w:cs="Calibri"/>
          <w:bCs/>
          <w:i/>
          <w:sz w:val="22"/>
        </w:rPr>
        <w:t xml:space="preserve"> et al.</w:t>
      </w:r>
      <w:r w:rsidR="0067070F">
        <w:rPr>
          <w:rFonts w:ascii="Calibri" w:hAnsi="Calibri" w:cs="Calibri"/>
          <w:bCs/>
          <w:i/>
          <w:sz w:val="22"/>
        </w:rPr>
        <w:t>,</w:t>
      </w:r>
      <w:r w:rsidRPr="006A1728">
        <w:rPr>
          <w:rFonts w:ascii="Calibri" w:hAnsi="Calibri" w:cs="Calibri"/>
          <w:bCs/>
          <w:sz w:val="22"/>
        </w:rPr>
        <w:t xml:space="preserve"> 2008), jo nodrošinot to aizsardzību tiek pasargātas arī citas, sevišķi no atmirstošās lapu koku koksnes atkarīgās bezmugurkaulnieku sugas (Martikainen </w:t>
      </w:r>
      <w:r w:rsidRPr="006A1728">
        <w:rPr>
          <w:rFonts w:ascii="Calibri" w:hAnsi="Calibri" w:cs="Calibri"/>
          <w:bCs/>
          <w:i/>
          <w:sz w:val="22"/>
        </w:rPr>
        <w:t>et al.</w:t>
      </w:r>
      <w:r w:rsidR="0067070F">
        <w:rPr>
          <w:rFonts w:ascii="Calibri" w:hAnsi="Calibri" w:cs="Calibri"/>
          <w:bCs/>
          <w:i/>
          <w:sz w:val="22"/>
        </w:rPr>
        <w:t>,</w:t>
      </w:r>
      <w:r w:rsidRPr="006A1728">
        <w:rPr>
          <w:rFonts w:ascii="Calibri" w:hAnsi="Calibri" w:cs="Calibri"/>
          <w:bCs/>
          <w:sz w:val="22"/>
        </w:rPr>
        <w:t xml:space="preserve"> 1998). </w:t>
      </w:r>
    </w:p>
    <w:p w14:paraId="2D99DD62" w14:textId="5E58AF80" w:rsidR="00F4487B" w:rsidRPr="006A1728" w:rsidRDefault="00F4487B" w:rsidP="007B58D3">
      <w:pPr>
        <w:spacing w:before="0" w:after="120"/>
        <w:jc w:val="both"/>
        <w:rPr>
          <w:rFonts w:ascii="Calibri" w:hAnsi="Calibri" w:cs="Calibri"/>
          <w:bCs/>
          <w:sz w:val="22"/>
        </w:rPr>
      </w:pPr>
      <w:r w:rsidRPr="006A1728">
        <w:rPr>
          <w:rFonts w:ascii="Calibri" w:hAnsi="Calibri" w:cs="Calibri"/>
          <w:bCs/>
          <w:sz w:val="22"/>
        </w:rPr>
        <w:t>D</w:t>
      </w:r>
      <w:r w:rsidR="00D93D8A" w:rsidRPr="006A1728">
        <w:rPr>
          <w:rFonts w:ascii="Calibri" w:hAnsi="Calibri" w:cs="Calibri"/>
          <w:bCs/>
          <w:sz w:val="22"/>
        </w:rPr>
        <w:t>abas parka</w:t>
      </w:r>
      <w:r w:rsidRPr="006A1728">
        <w:rPr>
          <w:rFonts w:ascii="Calibri" w:hAnsi="Calibri" w:cs="Calibri"/>
          <w:bCs/>
          <w:sz w:val="22"/>
        </w:rPr>
        <w:t xml:space="preserve"> “Dvietes paliene” teritorijā baltmugurdzeņi apdzīvo mozaīkveida ainavu, kurā nelieli lapu koku mežu fragmenti un koku grupas mijas ar lauksaimniecībā izmantojamām zemēm. Sugai labvēlīga ir arī bebru darbība, kas nodrošina lielu apjomu mirušas lapu koku koksnes.</w:t>
      </w:r>
    </w:p>
    <w:p w14:paraId="11034AC2" w14:textId="235368DE" w:rsidR="00BA57E9" w:rsidRDefault="00F4487B" w:rsidP="007B58D3">
      <w:pPr>
        <w:spacing w:before="0" w:after="120"/>
        <w:jc w:val="both"/>
        <w:rPr>
          <w:rFonts w:ascii="Calibri" w:hAnsi="Calibri" w:cs="Calibri"/>
          <w:bCs/>
          <w:sz w:val="22"/>
        </w:rPr>
      </w:pPr>
      <w:r w:rsidRPr="006A1728">
        <w:rPr>
          <w:rFonts w:ascii="Calibri" w:hAnsi="Calibri" w:cs="Calibri"/>
          <w:sz w:val="22"/>
        </w:rPr>
        <w:t>D</w:t>
      </w:r>
      <w:r w:rsidR="00D93D8A" w:rsidRPr="006A1728">
        <w:rPr>
          <w:rFonts w:ascii="Calibri" w:hAnsi="Calibri" w:cs="Calibri"/>
          <w:sz w:val="22"/>
        </w:rPr>
        <w:t>abas parka</w:t>
      </w:r>
      <w:r w:rsidRPr="006A1728">
        <w:rPr>
          <w:rFonts w:ascii="Calibri" w:hAnsi="Calibri" w:cs="Calibri"/>
          <w:sz w:val="22"/>
        </w:rPr>
        <w:t xml:space="preserve"> teritorijā konstatēta 7 – 12 </w:t>
      </w:r>
      <w:r w:rsidRPr="00817EFF">
        <w:rPr>
          <w:rFonts w:ascii="Calibri" w:hAnsi="Calibri" w:cs="Calibri"/>
          <w:b/>
          <w:bCs/>
          <w:sz w:val="22"/>
        </w:rPr>
        <w:t xml:space="preserve">vidējo dzeņu </w:t>
      </w:r>
      <w:r w:rsidRPr="00817EFF">
        <w:rPr>
          <w:rFonts w:ascii="Calibri" w:hAnsi="Calibri" w:cs="Calibri"/>
          <w:b/>
          <w:bCs/>
          <w:i/>
          <w:sz w:val="22"/>
        </w:rPr>
        <w:t>Leiopicus medius</w:t>
      </w:r>
      <w:r w:rsidRPr="006A1728">
        <w:rPr>
          <w:rFonts w:ascii="Calibri" w:hAnsi="Calibri" w:cs="Calibri"/>
          <w:sz w:val="22"/>
        </w:rPr>
        <w:t xml:space="preserve"> pāru ligzdošana. </w:t>
      </w:r>
      <w:r w:rsidRPr="006A1728">
        <w:rPr>
          <w:rFonts w:ascii="Calibri" w:hAnsi="Calibri" w:cs="Calibri"/>
          <w:bCs/>
          <w:sz w:val="22"/>
        </w:rPr>
        <w:t>Vidējais dzenis ir tieši saistīts ar platlapju kokiem (Pasinelli, Hegelbach</w:t>
      </w:r>
      <w:r w:rsidR="0067070F">
        <w:rPr>
          <w:rFonts w:ascii="Calibri" w:hAnsi="Calibri" w:cs="Calibri"/>
          <w:bCs/>
          <w:sz w:val="22"/>
        </w:rPr>
        <w:t>,</w:t>
      </w:r>
      <w:r w:rsidRPr="006A1728">
        <w:rPr>
          <w:rFonts w:ascii="Calibri" w:hAnsi="Calibri" w:cs="Calibri"/>
          <w:bCs/>
          <w:sz w:val="22"/>
        </w:rPr>
        <w:t xml:space="preserve"> 1997) un apšu audzēm. Latvijā suga atrodas tuvu izplatības areāla ziemeļu robežai (BirdLife</w:t>
      </w:r>
      <w:r w:rsidR="0067070F">
        <w:rPr>
          <w:rFonts w:ascii="Calibri" w:hAnsi="Calibri" w:cs="Calibri"/>
          <w:bCs/>
          <w:sz w:val="22"/>
        </w:rPr>
        <w:t>,</w:t>
      </w:r>
      <w:r w:rsidRPr="006A1728">
        <w:rPr>
          <w:rFonts w:ascii="Calibri" w:hAnsi="Calibri" w:cs="Calibri"/>
          <w:bCs/>
          <w:sz w:val="22"/>
        </w:rPr>
        <w:t xml:space="preserve"> 2013) un vidējais dzenis ir uzskatāms par jaun</w:t>
      </w:r>
      <w:r w:rsidR="00D93D8A" w:rsidRPr="006A1728">
        <w:rPr>
          <w:rFonts w:ascii="Calibri" w:hAnsi="Calibri" w:cs="Calibri"/>
          <w:bCs/>
          <w:sz w:val="22"/>
        </w:rPr>
        <w:t>p</w:t>
      </w:r>
      <w:r w:rsidRPr="006A1728">
        <w:rPr>
          <w:rFonts w:ascii="Calibri" w:hAnsi="Calibri" w:cs="Calibri"/>
          <w:bCs/>
          <w:sz w:val="22"/>
        </w:rPr>
        <w:t>ienācēju Latv</w:t>
      </w:r>
      <w:r w:rsidR="00D93D8A" w:rsidRPr="006A1728">
        <w:rPr>
          <w:rFonts w:ascii="Calibri" w:hAnsi="Calibri" w:cs="Calibri"/>
          <w:bCs/>
          <w:sz w:val="22"/>
        </w:rPr>
        <w:t>i</w:t>
      </w:r>
      <w:r w:rsidRPr="006A1728">
        <w:rPr>
          <w:rFonts w:ascii="Calibri" w:hAnsi="Calibri" w:cs="Calibri"/>
          <w:bCs/>
          <w:sz w:val="22"/>
        </w:rPr>
        <w:t>jas faunā. Suga pirmo reizi Latvijā konstatēta 1923.</w:t>
      </w:r>
      <w:r w:rsidR="0067070F">
        <w:rPr>
          <w:rFonts w:ascii="Calibri" w:hAnsi="Calibri" w:cs="Calibri"/>
          <w:bCs/>
          <w:sz w:val="22"/>
        </w:rPr>
        <w:t> </w:t>
      </w:r>
      <w:r w:rsidRPr="006A1728">
        <w:rPr>
          <w:rFonts w:ascii="Calibri" w:hAnsi="Calibri" w:cs="Calibri"/>
          <w:bCs/>
          <w:sz w:val="22"/>
        </w:rPr>
        <w:t>gada marta sākumā Pilsblīdenē, otrais pierādītais novērojums bija tikai 1979</w:t>
      </w:r>
      <w:r w:rsidR="005215BC">
        <w:rPr>
          <w:rFonts w:ascii="Calibri" w:hAnsi="Calibri" w:cs="Calibri"/>
          <w:bCs/>
          <w:sz w:val="22"/>
        </w:rPr>
        <w:t>.</w:t>
      </w:r>
      <w:r w:rsidR="0067070F">
        <w:rPr>
          <w:rFonts w:ascii="Calibri" w:hAnsi="Calibri" w:cs="Calibri"/>
          <w:bCs/>
          <w:sz w:val="22"/>
        </w:rPr>
        <w:t>/80. </w:t>
      </w:r>
      <w:r w:rsidRPr="006A1728">
        <w:rPr>
          <w:rFonts w:ascii="Calibri" w:hAnsi="Calibri" w:cs="Calibri"/>
          <w:bCs/>
          <w:sz w:val="22"/>
        </w:rPr>
        <w:t>gadu ziemā (Celmiņš</w:t>
      </w:r>
      <w:r w:rsidR="0067070F">
        <w:rPr>
          <w:rFonts w:ascii="Calibri" w:hAnsi="Calibri" w:cs="Calibri"/>
          <w:bCs/>
          <w:sz w:val="22"/>
        </w:rPr>
        <w:t>,</w:t>
      </w:r>
      <w:r w:rsidRPr="006A1728">
        <w:rPr>
          <w:rFonts w:ascii="Calibri" w:hAnsi="Calibri" w:cs="Calibri"/>
          <w:bCs/>
          <w:sz w:val="22"/>
        </w:rPr>
        <w:t xml:space="preserve"> 2018). Šobrīd vidējais dzenis piemērotos biotopos Latvijā uzskatāms par samērā parastu sugu un regulāri ligzdo vecu koku grupās ap viensētām, parkos un alejās arī urbanizētās vietās. Skaita pieaugums un izplatības areāla paplašināšanās </w:t>
      </w:r>
      <w:r w:rsidR="0067070F">
        <w:rPr>
          <w:rFonts w:ascii="Calibri" w:hAnsi="Calibri" w:cs="Calibri"/>
          <w:bCs/>
          <w:sz w:val="22"/>
        </w:rPr>
        <w:t>ziemeļu</w:t>
      </w:r>
      <w:r w:rsidRPr="006A1728">
        <w:rPr>
          <w:rFonts w:ascii="Calibri" w:hAnsi="Calibri" w:cs="Calibri"/>
          <w:bCs/>
          <w:sz w:val="22"/>
        </w:rPr>
        <w:t xml:space="preserve"> virzienā pēdējās desmitgadēs konstatēta visā vidējā dzeņa Eiropas izplatības areāla daļā (Mikusinski </w:t>
      </w:r>
      <w:r w:rsidRPr="006A1728">
        <w:rPr>
          <w:rFonts w:ascii="Calibri" w:hAnsi="Calibri" w:cs="Calibri"/>
          <w:bCs/>
          <w:i/>
          <w:sz w:val="22"/>
        </w:rPr>
        <w:t>et al.</w:t>
      </w:r>
      <w:r w:rsidR="0067070F">
        <w:rPr>
          <w:rFonts w:ascii="Calibri" w:hAnsi="Calibri" w:cs="Calibri"/>
          <w:bCs/>
          <w:i/>
          <w:sz w:val="22"/>
        </w:rPr>
        <w:t>,</w:t>
      </w:r>
      <w:r w:rsidRPr="006A1728">
        <w:rPr>
          <w:rFonts w:ascii="Calibri" w:hAnsi="Calibri" w:cs="Calibri"/>
          <w:bCs/>
          <w:sz w:val="22"/>
        </w:rPr>
        <w:t xml:space="preserve"> 2018). </w:t>
      </w:r>
    </w:p>
    <w:p w14:paraId="02CEB90B" w14:textId="41C242B6" w:rsidR="00F4487B" w:rsidRPr="006A1728" w:rsidRDefault="00BA57E9" w:rsidP="007B58D3">
      <w:pPr>
        <w:spacing w:before="0" w:after="120"/>
        <w:jc w:val="both"/>
        <w:rPr>
          <w:rFonts w:ascii="Calibri" w:hAnsi="Calibri" w:cs="Calibri"/>
          <w:bCs/>
          <w:sz w:val="22"/>
        </w:rPr>
      </w:pPr>
      <w:r>
        <w:rPr>
          <w:rFonts w:ascii="Calibri" w:hAnsi="Calibri" w:cs="Calibri"/>
          <w:bCs/>
          <w:sz w:val="22"/>
        </w:rPr>
        <w:t xml:space="preserve">Dabas parka </w:t>
      </w:r>
      <w:r w:rsidR="00F4487B" w:rsidRPr="006A1728">
        <w:rPr>
          <w:rFonts w:ascii="Calibri" w:hAnsi="Calibri" w:cs="Calibri"/>
          <w:bCs/>
          <w:sz w:val="22"/>
        </w:rPr>
        <w:t xml:space="preserve">teritorijā vidējais dzenis konstatēts Dvietes </w:t>
      </w:r>
      <w:r>
        <w:rPr>
          <w:rFonts w:ascii="Calibri" w:hAnsi="Calibri" w:cs="Calibri"/>
          <w:bCs/>
          <w:sz w:val="22"/>
        </w:rPr>
        <w:t xml:space="preserve">muižas </w:t>
      </w:r>
      <w:r w:rsidR="00F4487B" w:rsidRPr="006A1728">
        <w:rPr>
          <w:rFonts w:ascii="Calibri" w:hAnsi="Calibri" w:cs="Calibri"/>
          <w:bCs/>
          <w:sz w:val="22"/>
        </w:rPr>
        <w:t xml:space="preserve">parkā un pie viensētām ar vecu platlapju koku grupām. </w:t>
      </w:r>
    </w:p>
    <w:p w14:paraId="7E69571A" w14:textId="40576AA1" w:rsidR="009B2DE1" w:rsidRPr="004A0E7F" w:rsidRDefault="00F4487B" w:rsidP="007B58D3">
      <w:pPr>
        <w:spacing w:before="0" w:after="120"/>
        <w:jc w:val="both"/>
        <w:rPr>
          <w:rFonts w:ascii="Calibri" w:hAnsi="Calibri" w:cs="Calibri"/>
          <w:sz w:val="22"/>
        </w:rPr>
      </w:pPr>
      <w:r w:rsidRPr="004A0E7F">
        <w:rPr>
          <w:rFonts w:ascii="Calibri" w:hAnsi="Calibri" w:cs="Calibri"/>
          <w:sz w:val="22"/>
        </w:rPr>
        <w:t>D</w:t>
      </w:r>
      <w:r w:rsidR="00FF6269" w:rsidRPr="004A0E7F">
        <w:rPr>
          <w:rFonts w:ascii="Calibri" w:hAnsi="Calibri" w:cs="Calibri"/>
          <w:sz w:val="22"/>
        </w:rPr>
        <w:t>abas parka</w:t>
      </w:r>
      <w:r w:rsidRPr="004A0E7F">
        <w:rPr>
          <w:rFonts w:ascii="Calibri" w:hAnsi="Calibri" w:cs="Calibri"/>
          <w:sz w:val="22"/>
        </w:rPr>
        <w:t xml:space="preserve"> teritorijā vairākās vietās konstatēta </w:t>
      </w:r>
      <w:r w:rsidRPr="004A0E7F">
        <w:rPr>
          <w:rFonts w:ascii="Calibri" w:hAnsi="Calibri" w:cs="Calibri"/>
          <w:b/>
          <w:bCs/>
          <w:sz w:val="22"/>
        </w:rPr>
        <w:t xml:space="preserve">trīspirkstu dzeņu </w:t>
      </w:r>
      <w:r w:rsidRPr="004A0E7F">
        <w:rPr>
          <w:rFonts w:ascii="Calibri" w:hAnsi="Calibri" w:cs="Calibri"/>
          <w:b/>
          <w:bCs/>
          <w:i/>
          <w:iCs/>
          <w:sz w:val="22"/>
        </w:rPr>
        <w:t>Picoides tridactylus</w:t>
      </w:r>
      <w:r w:rsidRPr="004A0E7F">
        <w:rPr>
          <w:rFonts w:ascii="Calibri" w:hAnsi="Calibri" w:cs="Calibri"/>
          <w:sz w:val="22"/>
        </w:rPr>
        <w:t xml:space="preserve"> klātbūtne – sugai raksturīgie kalumi. Šī dzeņu suga galvenokārt saistīta ar veciem, boreāliem mežiem, kur dominē skujkoki vai arī ar plašiem melnalkšņu staignājiem. </w:t>
      </w:r>
      <w:r w:rsidR="005215BC" w:rsidRPr="004A0E7F">
        <w:rPr>
          <w:rFonts w:ascii="Calibri" w:hAnsi="Calibri" w:cs="Calibri"/>
          <w:sz w:val="22"/>
        </w:rPr>
        <w:t>Parka</w:t>
      </w:r>
      <w:r w:rsidRPr="004A0E7F">
        <w:rPr>
          <w:rFonts w:ascii="Calibri" w:hAnsi="Calibri" w:cs="Calibri"/>
          <w:sz w:val="22"/>
        </w:rPr>
        <w:t xml:space="preserve"> teritorijā šādu tipu meži sastopami ļoti nelielā platībā. </w:t>
      </w:r>
      <w:r w:rsidR="009B2DE1" w:rsidRPr="004A0E7F">
        <w:rPr>
          <w:rFonts w:ascii="Calibri" w:hAnsi="Calibri" w:cs="Calibri"/>
          <w:sz w:val="22"/>
        </w:rPr>
        <w:t xml:space="preserve">Trīspirkstu dzenis </w:t>
      </w:r>
      <w:r w:rsidR="00BA57E9" w:rsidRPr="004A0E7F">
        <w:rPr>
          <w:rFonts w:ascii="Calibri" w:hAnsi="Calibri" w:cs="Calibri"/>
          <w:sz w:val="22"/>
        </w:rPr>
        <w:t xml:space="preserve">dabas parka </w:t>
      </w:r>
      <w:r w:rsidR="009B2DE1" w:rsidRPr="004A0E7F">
        <w:rPr>
          <w:rFonts w:ascii="Calibri" w:hAnsi="Calibri" w:cs="Calibri"/>
          <w:sz w:val="22"/>
        </w:rPr>
        <w:t>teritorijā ligzdoš</w:t>
      </w:r>
      <w:r w:rsidR="00B87CC0" w:rsidRPr="004A0E7F">
        <w:rPr>
          <w:rFonts w:ascii="Calibri" w:hAnsi="Calibri" w:cs="Calibri"/>
          <w:sz w:val="22"/>
        </w:rPr>
        <w:t>a</w:t>
      </w:r>
      <w:r w:rsidR="009B2DE1" w:rsidRPr="004A0E7F">
        <w:rPr>
          <w:rFonts w:ascii="Calibri" w:hAnsi="Calibri" w:cs="Calibri"/>
          <w:sz w:val="22"/>
        </w:rPr>
        <w:t>nas sezonas laikā līdz šim nav konstatēts, neregulāri ieklejo pēcligzdošanas sezonas laikā.</w:t>
      </w:r>
    </w:p>
    <w:p w14:paraId="17354373" w14:textId="5FE7CF30" w:rsidR="00BA57E9" w:rsidRDefault="00F4487B" w:rsidP="007B58D3">
      <w:pPr>
        <w:spacing w:before="0" w:after="120"/>
        <w:jc w:val="both"/>
        <w:rPr>
          <w:rFonts w:ascii="Calibri" w:hAnsi="Calibri" w:cs="Calibri"/>
          <w:sz w:val="22"/>
        </w:rPr>
      </w:pPr>
      <w:r w:rsidRPr="006A1728">
        <w:rPr>
          <w:rFonts w:ascii="Calibri" w:hAnsi="Calibri" w:cs="Calibri"/>
          <w:sz w:val="22"/>
        </w:rPr>
        <w:t>D</w:t>
      </w:r>
      <w:r w:rsidR="00FF6269" w:rsidRPr="006A1728">
        <w:rPr>
          <w:rFonts w:ascii="Calibri" w:hAnsi="Calibri" w:cs="Calibri"/>
          <w:sz w:val="22"/>
        </w:rPr>
        <w:t>abas parka</w:t>
      </w:r>
      <w:r w:rsidRPr="006A1728">
        <w:rPr>
          <w:rFonts w:ascii="Calibri" w:hAnsi="Calibri" w:cs="Calibri"/>
          <w:sz w:val="22"/>
        </w:rPr>
        <w:t xml:space="preserve"> teritorijā konstatēta 3 – 4 </w:t>
      </w:r>
      <w:r w:rsidRPr="00817EFF">
        <w:rPr>
          <w:rFonts w:ascii="Calibri" w:hAnsi="Calibri" w:cs="Calibri"/>
          <w:b/>
          <w:bCs/>
          <w:sz w:val="22"/>
        </w:rPr>
        <w:t xml:space="preserve">melno dzilnu </w:t>
      </w:r>
      <w:r w:rsidRPr="00817EFF">
        <w:rPr>
          <w:rFonts w:ascii="Calibri" w:hAnsi="Calibri" w:cs="Calibri"/>
          <w:b/>
          <w:bCs/>
          <w:i/>
          <w:sz w:val="22"/>
        </w:rPr>
        <w:t>Dryocopus martius</w:t>
      </w:r>
      <w:r w:rsidRPr="006A1728">
        <w:rPr>
          <w:rFonts w:ascii="Calibri" w:hAnsi="Calibri" w:cs="Calibri"/>
          <w:sz w:val="22"/>
        </w:rPr>
        <w:t xml:space="preserve"> pāru ligzdošana. Sugai raksturīgas relatīvi lielas ligzdošanas teritorijas. Dažādos pētījumos ligzdošanas teritorijas lielums variē 1 </w:t>
      </w:r>
      <w:r w:rsidR="003E6590">
        <w:rPr>
          <w:rFonts w:ascii="Calibri" w:hAnsi="Calibri" w:cs="Calibri"/>
          <w:sz w:val="22"/>
        </w:rPr>
        <w:t>–</w:t>
      </w:r>
      <w:r w:rsidR="00FF6269" w:rsidRPr="006A1728">
        <w:rPr>
          <w:rFonts w:ascii="Calibri" w:hAnsi="Calibri" w:cs="Calibri"/>
          <w:sz w:val="22"/>
        </w:rPr>
        <w:t xml:space="preserve"> </w:t>
      </w:r>
      <w:r w:rsidR="003E6590">
        <w:rPr>
          <w:rFonts w:ascii="Calibri" w:hAnsi="Calibri" w:cs="Calibri"/>
          <w:sz w:val="22"/>
        </w:rPr>
        <w:t>10 </w:t>
      </w:r>
      <w:r w:rsidRPr="006A1728">
        <w:rPr>
          <w:rFonts w:ascii="Calibri" w:hAnsi="Calibri" w:cs="Calibri"/>
          <w:sz w:val="22"/>
        </w:rPr>
        <w:t>km</w:t>
      </w:r>
      <w:r w:rsidRPr="006A1728">
        <w:rPr>
          <w:rFonts w:ascii="Calibri" w:hAnsi="Calibri" w:cs="Calibri"/>
          <w:sz w:val="22"/>
          <w:vertAlign w:val="superscript"/>
        </w:rPr>
        <w:t>2</w:t>
      </w:r>
      <w:r w:rsidRPr="006A1728">
        <w:rPr>
          <w:rFonts w:ascii="Calibri" w:hAnsi="Calibri" w:cs="Calibri"/>
          <w:sz w:val="22"/>
        </w:rPr>
        <w:t xml:space="preserve"> (Gorman</w:t>
      </w:r>
      <w:r w:rsidR="003E6590">
        <w:rPr>
          <w:rFonts w:ascii="Calibri" w:hAnsi="Calibri" w:cs="Calibri"/>
          <w:sz w:val="22"/>
        </w:rPr>
        <w:t>,</w:t>
      </w:r>
      <w:r w:rsidRPr="006A1728">
        <w:rPr>
          <w:rFonts w:ascii="Calibri" w:hAnsi="Calibri" w:cs="Calibri"/>
          <w:sz w:val="22"/>
        </w:rPr>
        <w:t xml:space="preserve"> 2011). </w:t>
      </w:r>
    </w:p>
    <w:p w14:paraId="6BA5FBA9" w14:textId="5DF94AE3" w:rsidR="00F4487B" w:rsidRPr="006A1728" w:rsidRDefault="00F4487B" w:rsidP="007B58D3">
      <w:pPr>
        <w:spacing w:before="0" w:after="120"/>
        <w:jc w:val="both"/>
        <w:rPr>
          <w:rFonts w:ascii="Calibri" w:hAnsi="Calibri" w:cs="Calibri"/>
          <w:sz w:val="22"/>
        </w:rPr>
      </w:pPr>
      <w:r w:rsidRPr="006A1728">
        <w:rPr>
          <w:rFonts w:ascii="Calibri" w:hAnsi="Calibri" w:cs="Calibri"/>
          <w:sz w:val="22"/>
        </w:rPr>
        <w:t>Visas melno dzilnu ligzdošanas teritorijas konstatētas</w:t>
      </w:r>
      <w:r w:rsidR="00C56A78">
        <w:rPr>
          <w:rFonts w:ascii="Calibri" w:hAnsi="Calibri" w:cs="Calibri"/>
          <w:sz w:val="22"/>
        </w:rPr>
        <w:t xml:space="preserve"> dabas parka teritorijā</w:t>
      </w:r>
      <w:r w:rsidRPr="006A1728">
        <w:rPr>
          <w:rFonts w:ascii="Calibri" w:hAnsi="Calibri" w:cs="Calibri"/>
          <w:sz w:val="22"/>
        </w:rPr>
        <w:t xml:space="preserve"> lielākajos mežu fragmentos, suga barojas arī ārpus īpaši aizsargājamās dabas teritorijas.</w:t>
      </w:r>
    </w:p>
    <w:p w14:paraId="59B48212" w14:textId="4EBA2E6F" w:rsidR="00F4487B" w:rsidRPr="006A1728" w:rsidRDefault="00F4487B" w:rsidP="007B58D3">
      <w:pPr>
        <w:spacing w:before="0" w:after="120"/>
        <w:jc w:val="both"/>
        <w:rPr>
          <w:rFonts w:ascii="Calibri" w:hAnsi="Calibri" w:cs="Calibri"/>
          <w:sz w:val="22"/>
        </w:rPr>
      </w:pPr>
      <w:r w:rsidRPr="006A1728">
        <w:rPr>
          <w:rFonts w:ascii="Calibri" w:hAnsi="Calibri" w:cs="Calibri"/>
          <w:sz w:val="22"/>
        </w:rPr>
        <w:t>D</w:t>
      </w:r>
      <w:r w:rsidR="0094732C" w:rsidRPr="006A1728">
        <w:rPr>
          <w:rFonts w:ascii="Calibri" w:hAnsi="Calibri" w:cs="Calibri"/>
          <w:sz w:val="22"/>
        </w:rPr>
        <w:t>abas parka</w:t>
      </w:r>
      <w:r w:rsidRPr="006A1728">
        <w:rPr>
          <w:rFonts w:ascii="Calibri" w:hAnsi="Calibri" w:cs="Calibri"/>
          <w:sz w:val="22"/>
        </w:rPr>
        <w:t xml:space="preserve"> teritorijā konstatēta 3 – </w:t>
      </w:r>
      <w:r w:rsidR="00DC6567">
        <w:rPr>
          <w:rFonts w:ascii="Calibri" w:hAnsi="Calibri" w:cs="Calibri"/>
          <w:sz w:val="22"/>
        </w:rPr>
        <w:t>5</w:t>
      </w:r>
      <w:r w:rsidRPr="006A1728">
        <w:rPr>
          <w:rFonts w:ascii="Calibri" w:hAnsi="Calibri" w:cs="Calibri"/>
          <w:sz w:val="22"/>
        </w:rPr>
        <w:t xml:space="preserve"> </w:t>
      </w:r>
      <w:r w:rsidRPr="00817EFF">
        <w:rPr>
          <w:rFonts w:ascii="Calibri" w:hAnsi="Calibri" w:cs="Calibri"/>
          <w:b/>
          <w:bCs/>
          <w:sz w:val="22"/>
        </w:rPr>
        <w:t xml:space="preserve">pelēkās dzilnas </w:t>
      </w:r>
      <w:r w:rsidRPr="00817EFF">
        <w:rPr>
          <w:rFonts w:ascii="Calibri" w:hAnsi="Calibri" w:cs="Calibri"/>
          <w:b/>
          <w:bCs/>
          <w:i/>
          <w:sz w:val="22"/>
        </w:rPr>
        <w:t>Picus canus</w:t>
      </w:r>
      <w:r w:rsidRPr="006A1728">
        <w:rPr>
          <w:rFonts w:ascii="Calibri" w:hAnsi="Calibri" w:cs="Calibri"/>
          <w:sz w:val="22"/>
        </w:rPr>
        <w:t xml:space="preserve"> pāru ligzdošana. Suga tieši saistīta ar bioloģiski veciem lapu koku mežiem, bet labprāt ligzdo arī mozaīkveida ainavā ārpus meža masīviem.</w:t>
      </w:r>
    </w:p>
    <w:p w14:paraId="7CEEDA28" w14:textId="2C55D4C9" w:rsidR="00F4487B" w:rsidRPr="006A1728" w:rsidRDefault="00F4487B" w:rsidP="007B58D3">
      <w:pPr>
        <w:spacing w:before="0" w:after="120"/>
        <w:jc w:val="both"/>
        <w:rPr>
          <w:rFonts w:ascii="Calibri" w:hAnsi="Calibri" w:cs="Calibri"/>
          <w:sz w:val="22"/>
        </w:rPr>
      </w:pPr>
      <w:r w:rsidRPr="006A1728">
        <w:rPr>
          <w:rFonts w:ascii="Calibri" w:hAnsi="Calibri" w:cs="Calibri"/>
          <w:sz w:val="22"/>
        </w:rPr>
        <w:t>D</w:t>
      </w:r>
      <w:r w:rsidR="0094732C" w:rsidRPr="006A1728">
        <w:rPr>
          <w:rFonts w:ascii="Calibri" w:hAnsi="Calibri" w:cs="Calibri"/>
          <w:sz w:val="22"/>
        </w:rPr>
        <w:t>abas parka</w:t>
      </w:r>
      <w:r w:rsidRPr="006A1728">
        <w:rPr>
          <w:rFonts w:ascii="Calibri" w:hAnsi="Calibri" w:cs="Calibri"/>
          <w:sz w:val="22"/>
        </w:rPr>
        <w:t xml:space="preserve"> teritorijā konstatēta 1 – 2 </w:t>
      </w:r>
      <w:r w:rsidRPr="00817EFF">
        <w:rPr>
          <w:rFonts w:ascii="Calibri" w:hAnsi="Calibri" w:cs="Calibri"/>
          <w:b/>
          <w:bCs/>
          <w:sz w:val="22"/>
        </w:rPr>
        <w:t xml:space="preserve">mazā mušķērāja </w:t>
      </w:r>
      <w:r w:rsidRPr="00817EFF">
        <w:rPr>
          <w:rFonts w:ascii="Calibri" w:hAnsi="Calibri" w:cs="Calibri"/>
          <w:b/>
          <w:bCs/>
          <w:i/>
          <w:sz w:val="22"/>
        </w:rPr>
        <w:t>Ficedula parva</w:t>
      </w:r>
      <w:r w:rsidRPr="006A1728">
        <w:rPr>
          <w:rFonts w:ascii="Calibri" w:hAnsi="Calibri" w:cs="Calibri"/>
          <w:i/>
          <w:sz w:val="22"/>
        </w:rPr>
        <w:t xml:space="preserve"> </w:t>
      </w:r>
      <w:r w:rsidRPr="006A1728">
        <w:rPr>
          <w:rFonts w:ascii="Calibri" w:hAnsi="Calibri" w:cs="Calibri"/>
          <w:sz w:val="22"/>
        </w:rPr>
        <w:t xml:space="preserve">pāru ligzdošana. Sugas ligzdošanai nepieciešami mitri vidēja vecuma un veci lapkoku vai jaukti saimnieciskās darbības neskarti meži ar daudz struktūras elementiem – kritalām, stumbeņiem, sausokņiem. </w:t>
      </w:r>
    </w:p>
    <w:p w14:paraId="723426C4" w14:textId="4D03F965" w:rsidR="00F4487B" w:rsidRPr="006A1728" w:rsidRDefault="00F4487B" w:rsidP="007B58D3">
      <w:pPr>
        <w:spacing w:before="0" w:after="120"/>
        <w:jc w:val="both"/>
        <w:rPr>
          <w:rFonts w:ascii="Calibri" w:hAnsi="Calibri" w:cs="Calibri"/>
          <w:sz w:val="22"/>
        </w:rPr>
      </w:pPr>
      <w:r w:rsidRPr="006A1728">
        <w:rPr>
          <w:rFonts w:ascii="Calibri" w:hAnsi="Calibri" w:cs="Calibri"/>
          <w:sz w:val="22"/>
        </w:rPr>
        <w:t xml:space="preserve">Samērā lielā skaitā dabas parka teritorijā konstatēta </w:t>
      </w:r>
      <w:r w:rsidRPr="00817EFF">
        <w:rPr>
          <w:rFonts w:ascii="Calibri" w:hAnsi="Calibri" w:cs="Calibri"/>
          <w:b/>
          <w:bCs/>
          <w:sz w:val="22"/>
        </w:rPr>
        <w:t xml:space="preserve">mežirbe </w:t>
      </w:r>
      <w:r w:rsidRPr="00817EFF">
        <w:rPr>
          <w:rFonts w:ascii="Calibri" w:hAnsi="Calibri" w:cs="Calibri"/>
          <w:b/>
          <w:bCs/>
          <w:i/>
          <w:sz w:val="22"/>
        </w:rPr>
        <w:t>Tetrastes bonasia</w:t>
      </w:r>
      <w:r w:rsidR="00807C96">
        <w:rPr>
          <w:rFonts w:ascii="Calibri" w:hAnsi="Calibri" w:cs="Calibri"/>
          <w:i/>
          <w:sz w:val="22"/>
        </w:rPr>
        <w:t>,</w:t>
      </w:r>
      <w:r w:rsidRPr="006A1728">
        <w:rPr>
          <w:rFonts w:ascii="Calibri" w:hAnsi="Calibri" w:cs="Calibri"/>
          <w:sz w:val="22"/>
        </w:rPr>
        <w:t xml:space="preserve"> 10 – 15 pāri. Šobrīd mežirbes populācija </w:t>
      </w:r>
      <w:r w:rsidR="00C56A78">
        <w:rPr>
          <w:rFonts w:ascii="Calibri" w:hAnsi="Calibri" w:cs="Calibri"/>
          <w:sz w:val="22"/>
        </w:rPr>
        <w:t xml:space="preserve">Latvijā </w:t>
      </w:r>
      <w:r w:rsidRPr="006A1728">
        <w:rPr>
          <w:rFonts w:ascii="Calibri" w:hAnsi="Calibri" w:cs="Calibri"/>
          <w:sz w:val="22"/>
        </w:rPr>
        <w:t>vērtējama kā stipri apdraudēta (Strazds, Ķerus</w:t>
      </w:r>
      <w:r w:rsidR="003E6590">
        <w:rPr>
          <w:rFonts w:ascii="Calibri" w:hAnsi="Calibri" w:cs="Calibri"/>
          <w:sz w:val="22"/>
        </w:rPr>
        <w:t>,</w:t>
      </w:r>
      <w:r w:rsidRPr="006A1728">
        <w:rPr>
          <w:rFonts w:ascii="Calibri" w:hAnsi="Calibri" w:cs="Calibri"/>
          <w:sz w:val="22"/>
        </w:rPr>
        <w:t xml:space="preserve"> 2017). </w:t>
      </w:r>
      <w:r w:rsidR="009B2DE1" w:rsidRPr="006A1728">
        <w:rPr>
          <w:rFonts w:ascii="Calibri" w:hAnsi="Calibri" w:cs="Calibri"/>
          <w:sz w:val="22"/>
        </w:rPr>
        <w:t xml:space="preserve">Kā galvenais skaita samazināšanās cēlonis tiek minēts visa veida mežsaimniecisko darbu radītais dzīvotnes zudums, fragmentācija. </w:t>
      </w:r>
    </w:p>
    <w:p w14:paraId="55C01F51" w14:textId="77777777" w:rsidR="00F4487B" w:rsidRPr="006A1728" w:rsidRDefault="00F4487B" w:rsidP="007B58D3">
      <w:pPr>
        <w:spacing w:before="0" w:after="120"/>
        <w:jc w:val="both"/>
        <w:rPr>
          <w:rFonts w:ascii="Calibri" w:hAnsi="Calibri" w:cs="Calibri"/>
          <w:bCs/>
          <w:sz w:val="22"/>
        </w:rPr>
      </w:pPr>
      <w:r w:rsidRPr="006A1728">
        <w:rPr>
          <w:rFonts w:ascii="Calibri" w:hAnsi="Calibri" w:cs="Calibri"/>
          <w:bCs/>
          <w:sz w:val="22"/>
        </w:rPr>
        <w:t xml:space="preserve">Teritoriāli </w:t>
      </w:r>
      <w:r w:rsidRPr="00817EFF">
        <w:rPr>
          <w:rFonts w:ascii="Calibri" w:hAnsi="Calibri" w:cs="Calibri"/>
          <w:b/>
          <w:sz w:val="22"/>
        </w:rPr>
        <w:t xml:space="preserve">ķīķu </w:t>
      </w:r>
      <w:r w:rsidRPr="00817EFF">
        <w:rPr>
          <w:rFonts w:ascii="Calibri" w:hAnsi="Calibri" w:cs="Calibri"/>
          <w:b/>
          <w:i/>
          <w:sz w:val="22"/>
        </w:rPr>
        <w:t>Pernis apivorus</w:t>
      </w:r>
      <w:r w:rsidRPr="006A1728">
        <w:rPr>
          <w:rFonts w:ascii="Calibri" w:hAnsi="Calibri" w:cs="Calibri"/>
          <w:bCs/>
          <w:i/>
          <w:sz w:val="22"/>
        </w:rPr>
        <w:t xml:space="preserve"> </w:t>
      </w:r>
      <w:r w:rsidRPr="006A1728">
        <w:rPr>
          <w:rFonts w:ascii="Calibri" w:hAnsi="Calibri" w:cs="Calibri"/>
          <w:bCs/>
          <w:sz w:val="22"/>
        </w:rPr>
        <w:t>pāri novēroti dabas parka centrālajā daļā, populācijas vērtējums: 2 – 3 pāri. Ķīķis ir viena no biežāk sastopamajām dienas plēsīgo putnu sugām, kas apdzīvo daudzveidīgus biotopus.</w:t>
      </w:r>
    </w:p>
    <w:p w14:paraId="33D2DBD5" w14:textId="19EC90A1" w:rsidR="001F3C4C" w:rsidRPr="001F3C4C" w:rsidRDefault="001F3C4C" w:rsidP="001F3C4C">
      <w:pPr>
        <w:autoSpaceDE w:val="0"/>
        <w:autoSpaceDN w:val="0"/>
        <w:adjustRightInd w:val="0"/>
        <w:spacing w:before="0" w:after="120"/>
        <w:jc w:val="both"/>
        <w:rPr>
          <w:rFonts w:ascii="Calibri" w:hAnsi="Calibri" w:cs="Calibri"/>
          <w:sz w:val="22"/>
        </w:rPr>
      </w:pPr>
      <w:r w:rsidRPr="001F3C4C">
        <w:rPr>
          <w:rFonts w:ascii="Calibri" w:hAnsi="Calibri" w:cs="Calibri"/>
          <w:bCs/>
          <w:sz w:val="22"/>
        </w:rPr>
        <w:t xml:space="preserve">Dvietes dabas parka teritorijā ligzdo 1 – 2 pāri </w:t>
      </w:r>
      <w:r w:rsidRPr="001F3C4C">
        <w:rPr>
          <w:rFonts w:ascii="Calibri" w:hAnsi="Calibri" w:cs="Calibri"/>
          <w:b/>
          <w:sz w:val="22"/>
        </w:rPr>
        <w:t>mazo ērgļu</w:t>
      </w:r>
      <w:r w:rsidRPr="001F3C4C">
        <w:rPr>
          <w:rFonts w:ascii="Calibri" w:hAnsi="Calibri" w:cs="Calibri"/>
          <w:bCs/>
          <w:sz w:val="22"/>
        </w:rPr>
        <w:t xml:space="preserve"> </w:t>
      </w:r>
      <w:r w:rsidRPr="004D5C78">
        <w:rPr>
          <w:rFonts w:ascii="Calibri" w:hAnsi="Calibri" w:cs="Calibri"/>
          <w:b/>
          <w:i/>
          <w:iCs/>
          <w:sz w:val="22"/>
        </w:rPr>
        <w:t>Clanga pomarina</w:t>
      </w:r>
      <w:r w:rsidRPr="001F3C4C">
        <w:rPr>
          <w:rFonts w:ascii="Calibri" w:hAnsi="Calibri" w:cs="Calibri"/>
          <w:bCs/>
          <w:i/>
          <w:iCs/>
          <w:sz w:val="22"/>
        </w:rPr>
        <w:t xml:space="preserve"> </w:t>
      </w:r>
      <w:r w:rsidRPr="001F3C4C">
        <w:rPr>
          <w:rFonts w:ascii="Calibri" w:hAnsi="Calibri" w:cs="Calibri"/>
          <w:bCs/>
          <w:sz w:val="22"/>
        </w:rPr>
        <w:t>pāri. 2019.</w:t>
      </w:r>
      <w:r w:rsidR="003E6590">
        <w:rPr>
          <w:rFonts w:ascii="Calibri" w:hAnsi="Calibri" w:cs="Calibri"/>
          <w:bCs/>
          <w:sz w:val="22"/>
        </w:rPr>
        <w:t> </w:t>
      </w:r>
      <w:r w:rsidRPr="001F3C4C">
        <w:rPr>
          <w:rFonts w:ascii="Calibri" w:hAnsi="Calibri" w:cs="Calibri"/>
          <w:bCs/>
          <w:sz w:val="22"/>
        </w:rPr>
        <w:t>gadā dabas parka teritorijā konstatēts viens ligzdojošs mazo ērgļu pāris. Apdzīvota ligzda atrasta privā</w:t>
      </w:r>
      <w:r w:rsidR="003E6590">
        <w:rPr>
          <w:rFonts w:ascii="Calibri" w:hAnsi="Calibri" w:cs="Calibri"/>
          <w:bCs/>
          <w:sz w:val="22"/>
        </w:rPr>
        <w:t>tā valdījumā esošā mežaudzē uz ziemeļiem</w:t>
      </w:r>
      <w:r w:rsidRPr="001F3C4C">
        <w:rPr>
          <w:rFonts w:ascii="Calibri" w:hAnsi="Calibri" w:cs="Calibri"/>
          <w:bCs/>
          <w:sz w:val="22"/>
        </w:rPr>
        <w:t xml:space="preserve"> no Ilzupītes ietekas Kaņupītē; zemes vienībā ar kadastra numuru 56820110288. Šajā pašā mazo ērgļu ligzdošanas teritorijā konstatēta vēl cita apdzīvota ligzda zemes vienībā ar kadastra numuru 44440020087. Sugai raksturīga ligzdvietu maiņa vienas ligzdošanas teritorijas robežās. Dabas parka teritoriju barošanās nolūkos izmanto arī mazie ērgļi, kuru ligzdošanas iecirkņi atrodas ārpus īpaši aizsargājamās teritorijas robežām. Mazā ērgļa barošanās teritorija Latvi</w:t>
      </w:r>
      <w:r w:rsidR="003E6590">
        <w:rPr>
          <w:rFonts w:ascii="Calibri" w:hAnsi="Calibri" w:cs="Calibri"/>
          <w:bCs/>
          <w:sz w:val="22"/>
        </w:rPr>
        <w:t>jas apstākļos svārstās no 2 – 5 </w:t>
      </w:r>
      <w:r w:rsidRPr="001F3C4C">
        <w:rPr>
          <w:rFonts w:ascii="Calibri" w:hAnsi="Calibri" w:cs="Calibri"/>
          <w:bCs/>
          <w:sz w:val="22"/>
        </w:rPr>
        <w:t xml:space="preserve">km rādiusā ap ligzdu. </w:t>
      </w:r>
      <w:r w:rsidRPr="001F3C4C">
        <w:rPr>
          <w:rFonts w:ascii="Calibri" w:hAnsi="Calibri" w:cs="Calibri"/>
          <w:sz w:val="22"/>
        </w:rPr>
        <w:t>Ekstensīvi izmantotās lauksaimniecības zemēs – pļavās un atmatās – mazais ērglis pavada vidēji 89</w:t>
      </w:r>
      <w:r w:rsidR="003E6590">
        <w:rPr>
          <w:rFonts w:ascii="Calibri" w:hAnsi="Calibri" w:cs="Calibri"/>
          <w:sz w:val="22"/>
        </w:rPr>
        <w:t> </w:t>
      </w:r>
      <w:r w:rsidRPr="001F3C4C">
        <w:rPr>
          <w:rFonts w:ascii="Calibri" w:hAnsi="Calibri" w:cs="Calibri"/>
          <w:sz w:val="22"/>
        </w:rPr>
        <w:t>% no gaides medību laika. Optim</w:t>
      </w:r>
      <w:r w:rsidR="001600AF">
        <w:rPr>
          <w:rFonts w:ascii="Calibri" w:hAnsi="Calibri" w:cs="Calibri"/>
          <w:sz w:val="22"/>
        </w:rPr>
        <w:t>ā</w:t>
      </w:r>
      <w:r w:rsidRPr="001F3C4C">
        <w:rPr>
          <w:rFonts w:ascii="Calibri" w:hAnsi="Calibri" w:cs="Calibri"/>
          <w:sz w:val="22"/>
        </w:rPr>
        <w:t xml:space="preserve">lās barošanās teritorijas lielums dažādiem mazo ērgļu </w:t>
      </w:r>
      <w:r w:rsidR="003E6590">
        <w:rPr>
          <w:rFonts w:ascii="Calibri" w:hAnsi="Calibri" w:cs="Calibri"/>
          <w:sz w:val="22"/>
        </w:rPr>
        <w:t>pāriem svārstās no 260 līdz 500 ha un ir vidēji 414 </w:t>
      </w:r>
      <w:r w:rsidRPr="001F3C4C">
        <w:rPr>
          <w:rFonts w:ascii="Calibri" w:hAnsi="Calibri" w:cs="Calibri"/>
          <w:sz w:val="22"/>
        </w:rPr>
        <w:t>ha (Bergmanis</w:t>
      </w:r>
      <w:r w:rsidR="003E6590">
        <w:rPr>
          <w:rFonts w:ascii="Calibri" w:hAnsi="Calibri" w:cs="Calibri"/>
          <w:sz w:val="22"/>
        </w:rPr>
        <w:t>, 2012;</w:t>
      </w:r>
      <w:r w:rsidRPr="001F3C4C">
        <w:rPr>
          <w:rFonts w:ascii="Calibri" w:hAnsi="Calibri" w:cs="Calibri"/>
          <w:sz w:val="22"/>
        </w:rPr>
        <w:t xml:space="preserve"> Bergmanis</w:t>
      </w:r>
      <w:r w:rsidR="003E6590">
        <w:rPr>
          <w:rFonts w:ascii="Calibri" w:hAnsi="Calibri" w:cs="Calibri"/>
          <w:sz w:val="22"/>
        </w:rPr>
        <w:t>,</w:t>
      </w:r>
      <w:r w:rsidRPr="001F3C4C">
        <w:rPr>
          <w:rFonts w:ascii="Calibri" w:hAnsi="Calibri" w:cs="Calibri"/>
          <w:sz w:val="22"/>
        </w:rPr>
        <w:t xml:space="preserve"> 2019). Būtiska nozīme gaides </w:t>
      </w:r>
      <w:r w:rsidRPr="001F3C4C">
        <w:rPr>
          <w:rFonts w:ascii="Calibri" w:hAnsi="Calibri" w:cs="Calibri"/>
          <w:sz w:val="22"/>
        </w:rPr>
        <w:lastRenderedPageBreak/>
        <w:t>medībās ir arī ainavas elementiem, kas ērgļiem dod iespēju novērot barības objekt</w:t>
      </w:r>
      <w:r w:rsidR="003E6590">
        <w:rPr>
          <w:rFonts w:ascii="Calibri" w:hAnsi="Calibri" w:cs="Calibri"/>
          <w:sz w:val="22"/>
        </w:rPr>
        <w:t>us no paaugstinājuma. Vidēji 61 </w:t>
      </w:r>
      <w:r w:rsidRPr="001F3C4C">
        <w:rPr>
          <w:rFonts w:ascii="Calibri" w:hAnsi="Calibri" w:cs="Calibri"/>
          <w:sz w:val="22"/>
        </w:rPr>
        <w:t>% no gaides medību laika kā paaugstinājums tiek izmantota mežmala. Būtiski ir arī citi ilglaicīgi paaugstinājumi – atsevišķi augoši koki un koku grupas, kas turklāt ir arī mikroekosistēmas, kurās ir paaugstināts barības objektu, īpaši peļveidīgo grauzēju, skaits (Bergmanis</w:t>
      </w:r>
      <w:r w:rsidR="002B35A3">
        <w:rPr>
          <w:rFonts w:ascii="Calibri" w:hAnsi="Calibri" w:cs="Calibri"/>
          <w:sz w:val="22"/>
        </w:rPr>
        <w:t>, 2012;</w:t>
      </w:r>
      <w:r w:rsidRPr="001F3C4C">
        <w:rPr>
          <w:rFonts w:ascii="Calibri" w:hAnsi="Calibri" w:cs="Calibri"/>
          <w:sz w:val="22"/>
        </w:rPr>
        <w:t xml:space="preserve"> Bergmanis</w:t>
      </w:r>
      <w:r w:rsidR="002B35A3">
        <w:rPr>
          <w:rFonts w:ascii="Calibri" w:hAnsi="Calibri" w:cs="Calibri"/>
          <w:sz w:val="22"/>
        </w:rPr>
        <w:t>,</w:t>
      </w:r>
      <w:r w:rsidRPr="001F3C4C">
        <w:rPr>
          <w:rFonts w:ascii="Calibri" w:hAnsi="Calibri" w:cs="Calibri"/>
          <w:sz w:val="22"/>
        </w:rPr>
        <w:t xml:space="preserve"> 2019).</w:t>
      </w:r>
    </w:p>
    <w:p w14:paraId="3B485498" w14:textId="2C3D4E71" w:rsidR="001F3C4C" w:rsidRPr="001F3C4C" w:rsidRDefault="001F3C4C" w:rsidP="001F3C4C">
      <w:pPr>
        <w:spacing w:before="0" w:after="120"/>
        <w:jc w:val="both"/>
        <w:rPr>
          <w:rFonts w:ascii="Calibri" w:hAnsi="Calibri" w:cs="Calibri"/>
          <w:bCs/>
          <w:sz w:val="22"/>
        </w:rPr>
      </w:pPr>
      <w:r w:rsidRPr="001F3C4C">
        <w:rPr>
          <w:rFonts w:ascii="Calibri" w:hAnsi="Calibri" w:cs="Calibri"/>
          <w:sz w:val="22"/>
        </w:rPr>
        <w:t>Salīdzinājumā ar 1990.</w:t>
      </w:r>
      <w:r w:rsidR="002B35A3">
        <w:rPr>
          <w:rFonts w:ascii="Calibri" w:hAnsi="Calibri" w:cs="Calibri"/>
          <w:sz w:val="22"/>
        </w:rPr>
        <w:t> </w:t>
      </w:r>
      <w:r w:rsidRPr="001F3C4C">
        <w:rPr>
          <w:rFonts w:ascii="Calibri" w:hAnsi="Calibri" w:cs="Calibri"/>
          <w:sz w:val="22"/>
        </w:rPr>
        <w:t>gadu beigām, kad mazo ērgļu populācija bija skaitliski vislielākā, turpmākajā periodā valstī tika konstatēta skaita samazināšanās 10</w:t>
      </w:r>
      <w:r w:rsidR="002B35A3">
        <w:rPr>
          <w:rFonts w:ascii="Calibri" w:hAnsi="Calibri" w:cs="Calibri"/>
          <w:sz w:val="22"/>
        </w:rPr>
        <w:t xml:space="preserve"> </w:t>
      </w:r>
      <w:r w:rsidRPr="001F3C4C">
        <w:rPr>
          <w:rFonts w:ascii="Calibri" w:hAnsi="Calibri" w:cs="Calibri"/>
          <w:sz w:val="22"/>
        </w:rPr>
        <w:t>– 15</w:t>
      </w:r>
      <w:r w:rsidR="002B35A3">
        <w:rPr>
          <w:rFonts w:ascii="Calibri" w:hAnsi="Calibri" w:cs="Calibri"/>
          <w:sz w:val="22"/>
        </w:rPr>
        <w:t> </w:t>
      </w:r>
      <w:r w:rsidRPr="001F3C4C">
        <w:rPr>
          <w:rFonts w:ascii="Calibri" w:hAnsi="Calibri" w:cs="Calibri"/>
          <w:sz w:val="22"/>
        </w:rPr>
        <w:t>% robežās, it īpaši 2003.</w:t>
      </w:r>
      <w:r w:rsidR="002B35A3">
        <w:rPr>
          <w:rFonts w:ascii="Calibri" w:hAnsi="Calibri" w:cs="Calibri"/>
          <w:sz w:val="22"/>
        </w:rPr>
        <w:t xml:space="preserve"> </w:t>
      </w:r>
      <w:r w:rsidRPr="001F3C4C">
        <w:rPr>
          <w:rFonts w:ascii="Calibri" w:hAnsi="Calibri" w:cs="Calibri"/>
          <w:sz w:val="22"/>
        </w:rPr>
        <w:t>–</w:t>
      </w:r>
      <w:r w:rsidR="002B35A3">
        <w:rPr>
          <w:rFonts w:ascii="Calibri" w:hAnsi="Calibri" w:cs="Calibri"/>
          <w:sz w:val="22"/>
        </w:rPr>
        <w:t xml:space="preserve"> </w:t>
      </w:r>
      <w:r w:rsidRPr="001F3C4C">
        <w:rPr>
          <w:rFonts w:ascii="Calibri" w:hAnsi="Calibri" w:cs="Calibri"/>
          <w:sz w:val="22"/>
        </w:rPr>
        <w:t>2011.</w:t>
      </w:r>
      <w:r w:rsidR="002B35A3">
        <w:rPr>
          <w:rFonts w:ascii="Calibri" w:hAnsi="Calibri" w:cs="Calibri"/>
          <w:sz w:val="22"/>
        </w:rPr>
        <w:t> </w:t>
      </w:r>
      <w:r w:rsidRPr="001F3C4C">
        <w:rPr>
          <w:rFonts w:ascii="Calibri" w:hAnsi="Calibri" w:cs="Calibri"/>
          <w:sz w:val="22"/>
        </w:rPr>
        <w:t>gados (Bergmanis u.c.</w:t>
      </w:r>
      <w:r w:rsidR="002B35A3">
        <w:rPr>
          <w:rFonts w:ascii="Calibri" w:hAnsi="Calibri" w:cs="Calibri"/>
          <w:sz w:val="22"/>
        </w:rPr>
        <w:t>,</w:t>
      </w:r>
      <w:r w:rsidRPr="001F3C4C">
        <w:rPr>
          <w:rFonts w:ascii="Calibri" w:hAnsi="Calibri" w:cs="Calibri"/>
          <w:sz w:val="22"/>
        </w:rPr>
        <w:t xml:space="preserve"> 2015). No visiem Latvijā analizētajiem mazā ērgļa ligzdošanas gadījumiem, 75</w:t>
      </w:r>
      <w:r w:rsidR="002B35A3">
        <w:rPr>
          <w:rFonts w:ascii="Calibri" w:hAnsi="Calibri" w:cs="Calibri"/>
          <w:sz w:val="22"/>
        </w:rPr>
        <w:t> % ligzdu atrastas 300 </w:t>
      </w:r>
      <w:r w:rsidRPr="001F3C4C">
        <w:rPr>
          <w:rFonts w:ascii="Calibri" w:hAnsi="Calibri" w:cs="Calibri"/>
          <w:sz w:val="22"/>
        </w:rPr>
        <w:t>m zonā no lauksaimniecībā izmantojamām zemēm (Bergmanis</w:t>
      </w:r>
      <w:r w:rsidR="002B35A3">
        <w:rPr>
          <w:rFonts w:ascii="Calibri" w:hAnsi="Calibri" w:cs="Calibri"/>
          <w:sz w:val="22"/>
        </w:rPr>
        <w:t>,</w:t>
      </w:r>
      <w:r w:rsidRPr="001F3C4C">
        <w:rPr>
          <w:rFonts w:ascii="Calibri" w:hAnsi="Calibri" w:cs="Calibri"/>
          <w:sz w:val="22"/>
        </w:rPr>
        <w:t xml:space="preserve"> 2004).</w:t>
      </w:r>
    </w:p>
    <w:p w14:paraId="60E2195E" w14:textId="331DF6B8" w:rsidR="001F3C4C" w:rsidRPr="001F3C4C" w:rsidRDefault="001F3C4C" w:rsidP="001F3C4C">
      <w:pPr>
        <w:spacing w:before="0" w:after="120"/>
        <w:jc w:val="both"/>
        <w:rPr>
          <w:rFonts w:ascii="Calibri" w:hAnsi="Calibri" w:cs="Calibri"/>
          <w:bCs/>
          <w:sz w:val="22"/>
        </w:rPr>
      </w:pPr>
      <w:r w:rsidRPr="001F3C4C">
        <w:rPr>
          <w:rFonts w:ascii="Calibri" w:hAnsi="Calibri" w:cs="Calibri"/>
          <w:bCs/>
          <w:sz w:val="22"/>
        </w:rPr>
        <w:t>Aptuveni 1</w:t>
      </w:r>
      <w:r w:rsidR="001600AF">
        <w:rPr>
          <w:rFonts w:ascii="Calibri" w:hAnsi="Calibri" w:cs="Calibri"/>
          <w:bCs/>
          <w:sz w:val="22"/>
        </w:rPr>
        <w:t>,</w:t>
      </w:r>
      <w:r w:rsidR="002B35A3">
        <w:rPr>
          <w:rFonts w:ascii="Calibri" w:hAnsi="Calibri" w:cs="Calibri"/>
          <w:bCs/>
          <w:sz w:val="22"/>
        </w:rPr>
        <w:t>3 </w:t>
      </w:r>
      <w:r w:rsidRPr="001F3C4C">
        <w:rPr>
          <w:rFonts w:ascii="Calibri" w:hAnsi="Calibri" w:cs="Calibri"/>
          <w:bCs/>
          <w:sz w:val="22"/>
        </w:rPr>
        <w:t>km attālumā no dabas parka robežas 2018.</w:t>
      </w:r>
      <w:r w:rsidR="002B35A3">
        <w:rPr>
          <w:rFonts w:ascii="Calibri" w:hAnsi="Calibri" w:cs="Calibri"/>
          <w:bCs/>
          <w:sz w:val="22"/>
        </w:rPr>
        <w:t> </w:t>
      </w:r>
      <w:r w:rsidRPr="001F3C4C">
        <w:rPr>
          <w:rFonts w:ascii="Calibri" w:hAnsi="Calibri" w:cs="Calibri"/>
          <w:bCs/>
          <w:sz w:val="22"/>
        </w:rPr>
        <w:t>gadā atrasta apdzīvota mazā ērgļa ligzda. Ligzda atrasta privā</w:t>
      </w:r>
      <w:r w:rsidR="002B35A3">
        <w:rPr>
          <w:rFonts w:ascii="Calibri" w:hAnsi="Calibri" w:cs="Calibri"/>
          <w:bCs/>
          <w:sz w:val="22"/>
        </w:rPr>
        <w:t>tā valdījumā esošā mežaudzē uz rietumiem</w:t>
      </w:r>
      <w:r w:rsidRPr="001F3C4C">
        <w:rPr>
          <w:rFonts w:ascii="Calibri" w:hAnsi="Calibri" w:cs="Calibri"/>
          <w:bCs/>
          <w:sz w:val="22"/>
        </w:rPr>
        <w:t xml:space="preserve"> no Perkunišku ciema, zemes vienībā ar kadastra numuru 44440030160. Šajā vietā mazā ērgļa aizsardzībai nodibināt</w:t>
      </w:r>
      <w:r w:rsidR="002B35A3">
        <w:rPr>
          <w:rFonts w:ascii="Calibri" w:hAnsi="Calibri" w:cs="Calibri"/>
          <w:bCs/>
          <w:sz w:val="22"/>
        </w:rPr>
        <w:t>s mikroliegums 5,32 </w:t>
      </w:r>
      <w:r w:rsidRPr="001F3C4C">
        <w:rPr>
          <w:rFonts w:ascii="Calibri" w:hAnsi="Calibri" w:cs="Calibri"/>
          <w:bCs/>
          <w:sz w:val="22"/>
        </w:rPr>
        <w:t>ha platībā; mikroli</w:t>
      </w:r>
      <w:r w:rsidR="002B35A3">
        <w:rPr>
          <w:rFonts w:ascii="Calibri" w:hAnsi="Calibri" w:cs="Calibri"/>
          <w:bCs/>
          <w:sz w:val="22"/>
        </w:rPr>
        <w:t>eguma buferzonas platība: 42,04 </w:t>
      </w:r>
      <w:r w:rsidRPr="001F3C4C">
        <w:rPr>
          <w:rFonts w:ascii="Calibri" w:hAnsi="Calibri" w:cs="Calibri"/>
          <w:bCs/>
          <w:sz w:val="22"/>
        </w:rPr>
        <w:t>ha.</w:t>
      </w:r>
    </w:p>
    <w:p w14:paraId="5CF4164B" w14:textId="6C89867E" w:rsidR="001F3C4C" w:rsidRPr="001F3C4C" w:rsidRDefault="002B35A3" w:rsidP="001F3C4C">
      <w:pPr>
        <w:spacing w:before="0" w:after="120"/>
        <w:jc w:val="both"/>
        <w:rPr>
          <w:rFonts w:ascii="Calibri" w:hAnsi="Calibri" w:cs="Calibri"/>
          <w:bCs/>
          <w:sz w:val="22"/>
        </w:rPr>
      </w:pPr>
      <w:r>
        <w:rPr>
          <w:rFonts w:ascii="Calibri" w:hAnsi="Calibri" w:cs="Calibri"/>
          <w:bCs/>
          <w:sz w:val="22"/>
        </w:rPr>
        <w:t>Aptuveni 2,3 km attālumā uz ziemeļiem</w:t>
      </w:r>
      <w:r w:rsidR="001F3C4C" w:rsidRPr="001F3C4C">
        <w:rPr>
          <w:rFonts w:ascii="Calibri" w:hAnsi="Calibri" w:cs="Calibri"/>
          <w:bCs/>
          <w:sz w:val="22"/>
        </w:rPr>
        <w:t xml:space="preserve"> no Munču ciema atrodas mazā ērgļa aizsardzī</w:t>
      </w:r>
      <w:r>
        <w:rPr>
          <w:rFonts w:ascii="Calibri" w:hAnsi="Calibri" w:cs="Calibri"/>
          <w:bCs/>
          <w:sz w:val="22"/>
        </w:rPr>
        <w:t>bai izveidots mikroliegums 9,95 </w:t>
      </w:r>
      <w:r w:rsidR="001F3C4C" w:rsidRPr="001F3C4C">
        <w:rPr>
          <w:rFonts w:ascii="Calibri" w:hAnsi="Calibri" w:cs="Calibri"/>
          <w:bCs/>
          <w:sz w:val="22"/>
        </w:rPr>
        <w:t>ha platībā; mikroli</w:t>
      </w:r>
      <w:r>
        <w:rPr>
          <w:rFonts w:ascii="Calibri" w:hAnsi="Calibri" w:cs="Calibri"/>
          <w:bCs/>
          <w:sz w:val="22"/>
        </w:rPr>
        <w:t>eguma buferzonas platība: 45,39 </w:t>
      </w:r>
      <w:r w:rsidR="001F3C4C" w:rsidRPr="001F3C4C">
        <w:rPr>
          <w:rFonts w:ascii="Calibri" w:hAnsi="Calibri" w:cs="Calibri"/>
          <w:bCs/>
          <w:sz w:val="22"/>
        </w:rPr>
        <w:t>ha. Kā mazā ērgļa ligzdošanai izcili piemērotas teritorijas, dabas parka terit</w:t>
      </w:r>
      <w:r>
        <w:rPr>
          <w:rFonts w:ascii="Calibri" w:hAnsi="Calibri" w:cs="Calibri"/>
          <w:bCs/>
          <w:sz w:val="22"/>
        </w:rPr>
        <w:t>orijā novērtētas mežaudzes uz ziemeļaustrumiem</w:t>
      </w:r>
      <w:r w:rsidR="001F3C4C" w:rsidRPr="001F3C4C">
        <w:rPr>
          <w:rFonts w:ascii="Calibri" w:hAnsi="Calibri" w:cs="Calibri"/>
          <w:bCs/>
          <w:sz w:val="22"/>
        </w:rPr>
        <w:t xml:space="preserve"> no Bebrenes ciema; mežaudzes starp Voitusalu un Kalnišku kapiem. Populācijas skaita vērtējums teritorijā: 1 – 2 ligzdojoši pāri. Teritorija ir sugai nozīmīga arī pēcligzdošanas periodā.</w:t>
      </w:r>
    </w:p>
    <w:p w14:paraId="1B0831B6" w14:textId="23308B8F" w:rsidR="001F3C4C" w:rsidRPr="001F3C4C" w:rsidRDefault="001F3C4C" w:rsidP="001F3C4C">
      <w:pPr>
        <w:spacing w:before="0" w:after="120"/>
        <w:jc w:val="both"/>
        <w:rPr>
          <w:rFonts w:ascii="Calibri" w:hAnsi="Calibri" w:cs="Calibri"/>
          <w:bCs/>
          <w:sz w:val="22"/>
        </w:rPr>
      </w:pPr>
      <w:r w:rsidRPr="001F3C4C">
        <w:rPr>
          <w:rFonts w:ascii="Calibri" w:hAnsi="Calibri" w:cs="Calibri"/>
          <w:bCs/>
          <w:sz w:val="22"/>
        </w:rPr>
        <w:t>Barošanās apstākļi visā dabas parka teritorijā vērtējami kā mazajam ērglim izcili piemēroti.</w:t>
      </w:r>
    </w:p>
    <w:p w14:paraId="58B81AC5" w14:textId="77777777" w:rsidR="0080614E" w:rsidRPr="0080614E" w:rsidRDefault="0080614E" w:rsidP="0080614E">
      <w:pPr>
        <w:spacing w:before="0" w:after="120"/>
        <w:jc w:val="both"/>
        <w:rPr>
          <w:rFonts w:ascii="Calibri" w:hAnsi="Calibri" w:cs="Calibri"/>
          <w:bCs/>
          <w:sz w:val="22"/>
        </w:rPr>
      </w:pPr>
      <w:r w:rsidRPr="0080614E">
        <w:rPr>
          <w:rFonts w:ascii="Calibri" w:hAnsi="Calibri" w:cs="Calibri"/>
          <w:bCs/>
          <w:sz w:val="22"/>
        </w:rPr>
        <w:t xml:space="preserve">No meža biotopu apdzīvojošām sugām vairākas sugas (ķīķis, vakarlēpis </w:t>
      </w:r>
      <w:r w:rsidRPr="0080614E">
        <w:rPr>
          <w:rFonts w:ascii="Calibri" w:hAnsi="Calibri" w:cs="Calibri"/>
          <w:bCs/>
          <w:i/>
          <w:sz w:val="22"/>
        </w:rPr>
        <w:t>Caprimulgus europaeus</w:t>
      </w:r>
      <w:r w:rsidRPr="0080614E">
        <w:rPr>
          <w:rFonts w:ascii="Calibri" w:hAnsi="Calibri" w:cs="Calibri"/>
          <w:bCs/>
          <w:sz w:val="22"/>
        </w:rPr>
        <w:t>, mežirbe, mazais mušķērājs) iepriekšējā dabas aizsardzības plāna izstrādes gaitā netika konstatētas. Sugu konstatēšana nav saistīta ar sugas populācijas skaita pieaugumu, bet gan ar teritorijas detalizētāku apsekošanu.</w:t>
      </w:r>
    </w:p>
    <w:p w14:paraId="29E7D3BB" w14:textId="579446EB" w:rsidR="0080614E" w:rsidRPr="0080614E" w:rsidRDefault="0080614E" w:rsidP="0080614E">
      <w:pPr>
        <w:spacing w:before="0" w:after="120"/>
        <w:jc w:val="both"/>
        <w:rPr>
          <w:rFonts w:ascii="Calibri" w:hAnsi="Calibri" w:cs="Calibri"/>
          <w:bCs/>
          <w:sz w:val="22"/>
        </w:rPr>
      </w:pPr>
      <w:r w:rsidRPr="0049408B">
        <w:rPr>
          <w:rFonts w:ascii="Calibri" w:hAnsi="Calibri" w:cs="Calibri"/>
          <w:bCs/>
          <w:i/>
          <w:iCs/>
          <w:sz w:val="22"/>
        </w:rPr>
        <w:t>Natura 2000</w:t>
      </w:r>
      <w:r w:rsidRPr="0080614E">
        <w:rPr>
          <w:rFonts w:ascii="Calibri" w:hAnsi="Calibri" w:cs="Calibri"/>
          <w:bCs/>
          <w:sz w:val="22"/>
        </w:rPr>
        <w:t xml:space="preserve"> standarta datu formā esošais melnā stārķa ligzdojošās populācijas novērtējums 0 – 1 ligzdojošs pāris uzskatāms par kļūdainu; teritorijā esošās mežaudzes nav piemērotas sugas ligzdošanai, tomēr dabas parka </w:t>
      </w:r>
      <w:r w:rsidR="00842A74">
        <w:rPr>
          <w:rFonts w:ascii="Calibri" w:hAnsi="Calibri" w:cs="Calibri"/>
          <w:bCs/>
          <w:sz w:val="22"/>
        </w:rPr>
        <w:t xml:space="preserve">“Dvietes paliene” </w:t>
      </w:r>
      <w:r w:rsidRPr="0080614E">
        <w:rPr>
          <w:rFonts w:ascii="Calibri" w:hAnsi="Calibri" w:cs="Calibri"/>
          <w:bCs/>
          <w:sz w:val="22"/>
        </w:rPr>
        <w:t>teritorija ir nozīmīga melno stārķu barošanās vieta.</w:t>
      </w:r>
    </w:p>
    <w:p w14:paraId="53DE5B01" w14:textId="72F96E68" w:rsidR="00923FE5" w:rsidRPr="006A1728" w:rsidRDefault="00923FE5" w:rsidP="00923FE5">
      <w:pPr>
        <w:spacing w:before="0" w:after="120"/>
        <w:jc w:val="right"/>
        <w:rPr>
          <w:rFonts w:ascii="Calibri" w:hAnsi="Calibri" w:cs="Calibri"/>
          <w:i/>
          <w:sz w:val="20"/>
          <w:szCs w:val="20"/>
        </w:rPr>
      </w:pPr>
      <w:r w:rsidRPr="006A1728">
        <w:rPr>
          <w:rFonts w:ascii="Calibri" w:hAnsi="Calibri" w:cs="Calibri"/>
          <w:i/>
          <w:sz w:val="20"/>
          <w:szCs w:val="20"/>
        </w:rPr>
        <w:t>4.</w:t>
      </w:r>
      <w:r w:rsidR="00FB4909">
        <w:rPr>
          <w:rFonts w:ascii="Calibri" w:hAnsi="Calibri" w:cs="Calibri"/>
          <w:i/>
          <w:sz w:val="20"/>
          <w:szCs w:val="20"/>
        </w:rPr>
        <w:t>10</w:t>
      </w:r>
      <w:r w:rsidRPr="006A1728">
        <w:rPr>
          <w:rFonts w:ascii="Calibri" w:hAnsi="Calibri" w:cs="Calibri"/>
          <w:i/>
          <w:sz w:val="20"/>
          <w:szCs w:val="20"/>
        </w:rPr>
        <w:t>.</w:t>
      </w:r>
      <w:r w:rsidR="002B35A3">
        <w:rPr>
          <w:rFonts w:ascii="Calibri" w:hAnsi="Calibri" w:cs="Calibri"/>
          <w:i/>
          <w:sz w:val="20"/>
          <w:szCs w:val="20"/>
        </w:rPr>
        <w:t> </w:t>
      </w:r>
      <w:r w:rsidRPr="006A1728">
        <w:rPr>
          <w:rFonts w:ascii="Calibri" w:hAnsi="Calibri" w:cs="Calibri"/>
          <w:i/>
          <w:sz w:val="20"/>
          <w:szCs w:val="20"/>
        </w:rPr>
        <w:t xml:space="preserve">tabula. </w:t>
      </w:r>
      <w:r w:rsidRPr="00BE629B">
        <w:rPr>
          <w:rFonts w:ascii="Calibri" w:hAnsi="Calibri" w:cs="Calibri"/>
          <w:b/>
          <w:i/>
          <w:sz w:val="20"/>
          <w:szCs w:val="20"/>
        </w:rPr>
        <w:t>Mežu biotopos ligzdojošo putnu populācijas ietekmējošie faktori</w:t>
      </w:r>
    </w:p>
    <w:tbl>
      <w:tblPr>
        <w:tblStyle w:val="GridTable1Light1"/>
        <w:tblW w:w="9634" w:type="dxa"/>
        <w:tblLook w:val="04A0" w:firstRow="1" w:lastRow="0" w:firstColumn="1" w:lastColumn="0" w:noHBand="0" w:noVBand="1"/>
      </w:tblPr>
      <w:tblGrid>
        <w:gridCol w:w="2831"/>
        <w:gridCol w:w="3543"/>
        <w:gridCol w:w="3260"/>
      </w:tblGrid>
      <w:tr w:rsidR="00923FE5" w:rsidRPr="006A1728" w14:paraId="7A1D5021" w14:textId="77777777" w:rsidTr="008542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1456125A" w14:textId="77777777" w:rsidR="00923FE5" w:rsidRPr="006A1728" w:rsidRDefault="00923FE5" w:rsidP="008542CA">
            <w:pPr>
              <w:spacing w:before="0" w:after="0"/>
              <w:jc w:val="right"/>
              <w:rPr>
                <w:rFonts w:ascii="Calibri" w:hAnsi="Calibri" w:cs="Calibri"/>
                <w:sz w:val="22"/>
              </w:rPr>
            </w:pPr>
          </w:p>
        </w:tc>
        <w:tc>
          <w:tcPr>
            <w:tcW w:w="3543" w:type="dxa"/>
          </w:tcPr>
          <w:p w14:paraId="450ACA21" w14:textId="77777777" w:rsidR="00923FE5" w:rsidRPr="006A1728" w:rsidRDefault="00923FE5" w:rsidP="008542CA">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260" w:type="dxa"/>
          </w:tcPr>
          <w:p w14:paraId="49F9401C" w14:textId="77777777" w:rsidR="00923FE5" w:rsidRPr="006A1728" w:rsidRDefault="00923FE5" w:rsidP="008542CA">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BE629B" w:rsidRPr="006A1728" w14:paraId="40894155" w14:textId="77777777" w:rsidTr="008542CA">
        <w:tc>
          <w:tcPr>
            <w:cnfStyle w:val="001000000000" w:firstRow="0" w:lastRow="0" w:firstColumn="1" w:lastColumn="0" w:oddVBand="0" w:evenVBand="0" w:oddHBand="0" w:evenHBand="0" w:firstRowFirstColumn="0" w:firstRowLastColumn="0" w:lastRowFirstColumn="0" w:lastRowLastColumn="0"/>
            <w:tcW w:w="2831" w:type="dxa"/>
            <w:vAlign w:val="center"/>
          </w:tcPr>
          <w:p w14:paraId="5197F9A6" w14:textId="77777777" w:rsidR="00BE629B" w:rsidRPr="006A1728" w:rsidRDefault="00BE629B" w:rsidP="00BE629B">
            <w:pPr>
              <w:spacing w:before="0" w:after="0"/>
              <w:rPr>
                <w:rFonts w:ascii="Calibri" w:hAnsi="Calibri" w:cs="Calibri"/>
                <w:bCs w:val="0"/>
                <w:sz w:val="22"/>
              </w:rPr>
            </w:pPr>
            <w:r w:rsidRPr="006A1728">
              <w:rPr>
                <w:rFonts w:ascii="Calibri" w:hAnsi="Calibri" w:cs="Calibri"/>
                <w:bCs w:val="0"/>
                <w:sz w:val="22"/>
              </w:rPr>
              <w:t>Dabiskie iekšējie faktori</w:t>
            </w:r>
          </w:p>
        </w:tc>
        <w:tc>
          <w:tcPr>
            <w:tcW w:w="3543" w:type="dxa"/>
          </w:tcPr>
          <w:p w14:paraId="4E51324A" w14:textId="4A3528A4" w:rsidR="00BE629B" w:rsidRPr="006A1728" w:rsidRDefault="00BE629B" w:rsidP="00BE629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Reljefs, augsnes, dabiskā sukcesija, vairāku dzeņu sugu un citu kukaiņēdāju putnu sastopamība mežos</w:t>
            </w:r>
          </w:p>
        </w:tc>
        <w:tc>
          <w:tcPr>
            <w:tcW w:w="3260" w:type="dxa"/>
          </w:tcPr>
          <w:p w14:paraId="1C032AAF" w14:textId="3F75EDE3" w:rsidR="00BE629B" w:rsidRPr="006A1728" w:rsidRDefault="00BE629B" w:rsidP="00BE629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Kaitēkļu un slimību ietekme</w:t>
            </w:r>
          </w:p>
        </w:tc>
      </w:tr>
      <w:tr w:rsidR="00BE629B" w:rsidRPr="006A1728" w14:paraId="73B21937" w14:textId="77777777" w:rsidTr="008542CA">
        <w:tc>
          <w:tcPr>
            <w:cnfStyle w:val="001000000000" w:firstRow="0" w:lastRow="0" w:firstColumn="1" w:lastColumn="0" w:oddVBand="0" w:evenVBand="0" w:oddHBand="0" w:evenHBand="0" w:firstRowFirstColumn="0" w:firstRowLastColumn="0" w:lastRowFirstColumn="0" w:lastRowLastColumn="0"/>
            <w:tcW w:w="2831" w:type="dxa"/>
            <w:vAlign w:val="center"/>
          </w:tcPr>
          <w:p w14:paraId="6C9C37D6" w14:textId="77777777" w:rsidR="00BE629B" w:rsidRPr="006A1728" w:rsidRDefault="00BE629B" w:rsidP="00BE629B">
            <w:pPr>
              <w:spacing w:before="0" w:after="0"/>
              <w:rPr>
                <w:rFonts w:ascii="Calibri" w:hAnsi="Calibri" w:cs="Calibri"/>
                <w:bCs w:val="0"/>
                <w:sz w:val="22"/>
              </w:rPr>
            </w:pPr>
            <w:r w:rsidRPr="006A1728">
              <w:rPr>
                <w:rFonts w:ascii="Calibri" w:hAnsi="Calibri" w:cs="Calibri"/>
                <w:bCs w:val="0"/>
                <w:sz w:val="22"/>
              </w:rPr>
              <w:t>Dabiskie ārējie faktori</w:t>
            </w:r>
          </w:p>
        </w:tc>
        <w:tc>
          <w:tcPr>
            <w:tcW w:w="3543" w:type="dxa"/>
          </w:tcPr>
          <w:p w14:paraId="40170467" w14:textId="7464ED06" w:rsidR="00BE629B" w:rsidRPr="006A1728" w:rsidRDefault="00BE629B" w:rsidP="00BE629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Regulāri Daugavas pali, labvēlīgs un nemainīgs klimats</w:t>
            </w:r>
          </w:p>
        </w:tc>
        <w:tc>
          <w:tcPr>
            <w:tcW w:w="3260" w:type="dxa"/>
          </w:tcPr>
          <w:p w14:paraId="4E10C067" w14:textId="2A33FA74" w:rsidR="00BE629B" w:rsidRPr="006A1728" w:rsidRDefault="00BE629B" w:rsidP="00BE629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Krasas hidroloģiskā režīma pārmaiņas</w:t>
            </w:r>
          </w:p>
        </w:tc>
      </w:tr>
      <w:tr w:rsidR="00BE629B" w:rsidRPr="006A1728" w14:paraId="21C10712" w14:textId="77777777" w:rsidTr="008542CA">
        <w:tc>
          <w:tcPr>
            <w:cnfStyle w:val="001000000000" w:firstRow="0" w:lastRow="0" w:firstColumn="1" w:lastColumn="0" w:oddVBand="0" w:evenVBand="0" w:oddHBand="0" w:evenHBand="0" w:firstRowFirstColumn="0" w:firstRowLastColumn="0" w:lastRowFirstColumn="0" w:lastRowLastColumn="0"/>
            <w:tcW w:w="2831" w:type="dxa"/>
            <w:vAlign w:val="center"/>
          </w:tcPr>
          <w:p w14:paraId="127E3F1B" w14:textId="77777777" w:rsidR="00BE629B" w:rsidRPr="006A1728" w:rsidRDefault="00BE629B" w:rsidP="00BE629B">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543" w:type="dxa"/>
          </w:tcPr>
          <w:p w14:paraId="1047A67C" w14:textId="5EE5EA07" w:rsidR="00BE629B" w:rsidRPr="006A1728" w:rsidRDefault="00BE629B" w:rsidP="00BE629B">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Zemes izmantošana mežu audzēšanai</w:t>
            </w:r>
          </w:p>
        </w:tc>
        <w:tc>
          <w:tcPr>
            <w:tcW w:w="3260" w:type="dxa"/>
          </w:tcPr>
          <w:p w14:paraId="27CA94F3" w14:textId="271BF794" w:rsidR="00BE629B" w:rsidRPr="006A1728" w:rsidRDefault="00BE629B" w:rsidP="00BE629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Mežsaimniecība, meliorācija</w:t>
            </w:r>
          </w:p>
        </w:tc>
      </w:tr>
      <w:tr w:rsidR="00BE629B" w:rsidRPr="006A1728" w14:paraId="5F243A2C" w14:textId="77777777" w:rsidTr="008542CA">
        <w:tc>
          <w:tcPr>
            <w:cnfStyle w:val="001000000000" w:firstRow="0" w:lastRow="0" w:firstColumn="1" w:lastColumn="0" w:oddVBand="0" w:evenVBand="0" w:oddHBand="0" w:evenHBand="0" w:firstRowFirstColumn="0" w:firstRowLastColumn="0" w:lastRowFirstColumn="0" w:lastRowLastColumn="0"/>
            <w:tcW w:w="2831" w:type="dxa"/>
            <w:vAlign w:val="center"/>
          </w:tcPr>
          <w:p w14:paraId="0538FA62" w14:textId="77777777" w:rsidR="00BE629B" w:rsidRPr="006A1728" w:rsidRDefault="00BE629B" w:rsidP="00BE629B">
            <w:pPr>
              <w:spacing w:before="0" w:after="0"/>
              <w:rPr>
                <w:rFonts w:ascii="Calibri" w:hAnsi="Calibri" w:cs="Calibri"/>
                <w:bCs w:val="0"/>
                <w:sz w:val="22"/>
              </w:rPr>
            </w:pPr>
            <w:r w:rsidRPr="006A1728">
              <w:rPr>
                <w:rFonts w:ascii="Calibri" w:hAnsi="Calibri" w:cs="Calibri"/>
                <w:bCs w:val="0"/>
                <w:sz w:val="22"/>
              </w:rPr>
              <w:t>Antropogēnie ārējie faktori</w:t>
            </w:r>
          </w:p>
        </w:tc>
        <w:tc>
          <w:tcPr>
            <w:tcW w:w="3543" w:type="dxa"/>
          </w:tcPr>
          <w:p w14:paraId="75EA47F5" w14:textId="354FE948" w:rsidR="00BE629B" w:rsidRPr="006A1728" w:rsidRDefault="00BE629B" w:rsidP="00BE629B">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ES vides politika, īpaši aizsargājamās dabas teritorijas statuss dabas parka teritorijai</w:t>
            </w:r>
          </w:p>
        </w:tc>
        <w:tc>
          <w:tcPr>
            <w:tcW w:w="3260" w:type="dxa"/>
          </w:tcPr>
          <w:p w14:paraId="37D77159" w14:textId="76F5AE85" w:rsidR="00BE629B" w:rsidRPr="006A1728" w:rsidRDefault="00BE629B" w:rsidP="00BE629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Latvijas mežsaimniecības politika, nelabvēlīgā sociāli ekonomiskā situācija laukos</w:t>
            </w:r>
          </w:p>
        </w:tc>
      </w:tr>
    </w:tbl>
    <w:p w14:paraId="755AE266" w14:textId="5F3B281F" w:rsidR="00F4487B" w:rsidRPr="006A1728" w:rsidRDefault="00F4487B" w:rsidP="00D42009">
      <w:pPr>
        <w:spacing w:after="120"/>
        <w:jc w:val="both"/>
        <w:rPr>
          <w:rFonts w:ascii="Calibri" w:hAnsi="Calibri" w:cs="Calibri"/>
          <w:b/>
          <w:iCs/>
          <w:color w:val="00B050"/>
          <w:sz w:val="22"/>
        </w:rPr>
      </w:pPr>
      <w:r w:rsidRPr="006A1728">
        <w:rPr>
          <w:rFonts w:ascii="Calibri" w:hAnsi="Calibri" w:cs="Calibri"/>
          <w:b/>
          <w:iCs/>
          <w:color w:val="00B050"/>
          <w:sz w:val="22"/>
        </w:rPr>
        <w:t xml:space="preserve">Ar zālāju biotopiem un kultūrainavu saistītas </w:t>
      </w:r>
      <w:r w:rsidR="00B33414" w:rsidRPr="006A1728">
        <w:rPr>
          <w:rFonts w:ascii="Calibri" w:hAnsi="Calibri" w:cs="Calibri"/>
          <w:b/>
          <w:iCs/>
          <w:color w:val="00B050"/>
          <w:sz w:val="22"/>
        </w:rPr>
        <w:t xml:space="preserve">putnu </w:t>
      </w:r>
      <w:r w:rsidRPr="006A1728">
        <w:rPr>
          <w:rFonts w:ascii="Calibri" w:hAnsi="Calibri" w:cs="Calibri"/>
          <w:b/>
          <w:iCs/>
          <w:color w:val="00B050"/>
          <w:sz w:val="22"/>
        </w:rPr>
        <w:t>sugas</w:t>
      </w:r>
    </w:p>
    <w:p w14:paraId="3AAC5F83" w14:textId="660D7581" w:rsidR="00F4487B" w:rsidRPr="006A1728" w:rsidRDefault="00F4487B" w:rsidP="007B58D3">
      <w:pPr>
        <w:spacing w:before="0" w:after="120"/>
        <w:jc w:val="both"/>
        <w:rPr>
          <w:rFonts w:ascii="Calibri" w:hAnsi="Calibri" w:cs="Calibri"/>
          <w:bCs/>
          <w:sz w:val="22"/>
        </w:rPr>
      </w:pPr>
      <w:r w:rsidRPr="006A1728">
        <w:rPr>
          <w:rFonts w:ascii="Calibri" w:hAnsi="Calibri" w:cs="Calibri"/>
          <w:bCs/>
          <w:sz w:val="22"/>
        </w:rPr>
        <w:t xml:space="preserve">Ievērojamu daļu </w:t>
      </w:r>
      <w:r w:rsidR="00D37B35">
        <w:rPr>
          <w:rFonts w:ascii="Calibri" w:hAnsi="Calibri" w:cs="Calibri"/>
          <w:bCs/>
          <w:sz w:val="22"/>
        </w:rPr>
        <w:t>(71,2</w:t>
      </w:r>
      <w:r w:rsidR="002B35A3">
        <w:rPr>
          <w:rFonts w:ascii="Calibri" w:hAnsi="Calibri" w:cs="Calibri"/>
          <w:bCs/>
          <w:sz w:val="22"/>
        </w:rPr>
        <w:t> </w:t>
      </w:r>
      <w:r w:rsidR="00D37B35">
        <w:rPr>
          <w:rFonts w:ascii="Calibri" w:hAnsi="Calibri" w:cs="Calibri"/>
          <w:bCs/>
          <w:sz w:val="22"/>
        </w:rPr>
        <w:t xml:space="preserve">%) </w:t>
      </w:r>
      <w:r w:rsidRPr="006A1728">
        <w:rPr>
          <w:rFonts w:ascii="Calibri" w:hAnsi="Calibri" w:cs="Calibri"/>
          <w:bCs/>
          <w:sz w:val="22"/>
        </w:rPr>
        <w:t xml:space="preserve">dabas parka “Dvietes paliene” teritorijas aizņem dažādi zālāji un lauksaimniecībā izmantojamas zemes platības. </w:t>
      </w:r>
    </w:p>
    <w:p w14:paraId="01D8F332" w14:textId="1EDF6B7D" w:rsidR="00F4487B" w:rsidRPr="006A1728" w:rsidRDefault="00F4487B" w:rsidP="007B58D3">
      <w:pPr>
        <w:spacing w:before="0" w:after="120"/>
        <w:jc w:val="both"/>
        <w:rPr>
          <w:rFonts w:ascii="Calibri" w:hAnsi="Calibri" w:cs="Calibri"/>
          <w:bCs/>
          <w:sz w:val="22"/>
        </w:rPr>
      </w:pPr>
      <w:r w:rsidRPr="006A1728">
        <w:rPr>
          <w:rFonts w:ascii="Calibri" w:hAnsi="Calibri" w:cs="Calibri"/>
          <w:bCs/>
          <w:sz w:val="22"/>
        </w:rPr>
        <w:t xml:space="preserve">Nozīmīgākās palieņu zālājus apdzīvojošās izpētes teritorijā sastopamās īpaši aizsargājamās putnu sugas ir </w:t>
      </w:r>
      <w:r w:rsidRPr="00D83287">
        <w:rPr>
          <w:rFonts w:ascii="Calibri" w:hAnsi="Calibri" w:cs="Calibri"/>
          <w:b/>
          <w:sz w:val="22"/>
        </w:rPr>
        <w:t xml:space="preserve">grieze </w:t>
      </w:r>
      <w:r w:rsidR="00D37B35" w:rsidRPr="00D83287">
        <w:rPr>
          <w:rFonts w:ascii="Calibri" w:hAnsi="Calibri" w:cs="Calibri"/>
          <w:b/>
          <w:i/>
          <w:sz w:val="22"/>
        </w:rPr>
        <w:t>Crex crex</w:t>
      </w:r>
      <w:r w:rsidR="00D37B35" w:rsidRPr="006A1728">
        <w:rPr>
          <w:rFonts w:ascii="Calibri" w:hAnsi="Calibri" w:cs="Calibri"/>
          <w:bCs/>
          <w:sz w:val="22"/>
        </w:rPr>
        <w:t xml:space="preserve"> </w:t>
      </w:r>
      <w:r w:rsidRPr="006A1728">
        <w:rPr>
          <w:rFonts w:ascii="Calibri" w:hAnsi="Calibri" w:cs="Calibri"/>
          <w:bCs/>
          <w:sz w:val="22"/>
        </w:rPr>
        <w:t xml:space="preserve">un </w:t>
      </w:r>
      <w:r w:rsidRPr="00D83287">
        <w:rPr>
          <w:rFonts w:ascii="Calibri" w:hAnsi="Calibri" w:cs="Calibri"/>
          <w:b/>
          <w:sz w:val="22"/>
        </w:rPr>
        <w:t>ķikuts</w:t>
      </w:r>
      <w:r w:rsidR="00A44A41" w:rsidRPr="00D83287">
        <w:rPr>
          <w:rFonts w:ascii="Calibri" w:hAnsi="Calibri" w:cs="Calibri"/>
          <w:b/>
          <w:sz w:val="22"/>
        </w:rPr>
        <w:t xml:space="preserve"> </w:t>
      </w:r>
      <w:r w:rsidR="00D37B35" w:rsidRPr="00D83287">
        <w:rPr>
          <w:rFonts w:ascii="Calibri" w:hAnsi="Calibri" w:cs="Calibri"/>
          <w:b/>
          <w:i/>
          <w:sz w:val="22"/>
        </w:rPr>
        <w:t>Gallinago media</w:t>
      </w:r>
      <w:r w:rsidR="00D37B35" w:rsidRPr="006A1728">
        <w:rPr>
          <w:rFonts w:ascii="Calibri" w:hAnsi="Calibri" w:cs="Calibri"/>
          <w:bCs/>
          <w:sz w:val="22"/>
        </w:rPr>
        <w:t xml:space="preserve"> </w:t>
      </w:r>
      <w:r w:rsidR="00A44A41" w:rsidRPr="006A1728">
        <w:rPr>
          <w:rFonts w:ascii="Calibri" w:hAnsi="Calibri" w:cs="Calibri"/>
          <w:bCs/>
          <w:sz w:val="22"/>
        </w:rPr>
        <w:t xml:space="preserve">(skatīt Pielikuma </w:t>
      </w:r>
      <w:r w:rsidR="00394CA0">
        <w:rPr>
          <w:rFonts w:ascii="Calibri" w:hAnsi="Calibri" w:cs="Calibri"/>
          <w:bCs/>
          <w:sz w:val="22"/>
        </w:rPr>
        <w:t xml:space="preserve">“Grafiskā daļa” </w:t>
      </w:r>
      <w:r w:rsidR="00A44A41" w:rsidRPr="006A1728">
        <w:rPr>
          <w:rFonts w:ascii="Calibri" w:hAnsi="Calibri" w:cs="Calibri"/>
          <w:bCs/>
          <w:sz w:val="22"/>
        </w:rPr>
        <w:t>19.</w:t>
      </w:r>
      <w:r w:rsidR="00B14823">
        <w:rPr>
          <w:rFonts w:ascii="Calibri" w:hAnsi="Calibri" w:cs="Calibri"/>
          <w:bCs/>
          <w:sz w:val="22"/>
        </w:rPr>
        <w:t> </w:t>
      </w:r>
      <w:r w:rsidR="00A44A41" w:rsidRPr="006A1728">
        <w:rPr>
          <w:rFonts w:ascii="Calibri" w:hAnsi="Calibri" w:cs="Calibri"/>
          <w:bCs/>
          <w:sz w:val="22"/>
        </w:rPr>
        <w:t>attēlu)</w:t>
      </w:r>
      <w:r w:rsidRPr="006A1728">
        <w:rPr>
          <w:rFonts w:ascii="Calibri" w:hAnsi="Calibri" w:cs="Calibri"/>
          <w:bCs/>
          <w:sz w:val="22"/>
        </w:rPr>
        <w:t>.</w:t>
      </w:r>
    </w:p>
    <w:p w14:paraId="7AF66707" w14:textId="2D8F59DF" w:rsidR="00F4487B" w:rsidRPr="006A1728" w:rsidRDefault="00D37B35" w:rsidP="007B58D3">
      <w:pPr>
        <w:spacing w:before="0" w:after="120"/>
        <w:jc w:val="both"/>
        <w:rPr>
          <w:rFonts w:ascii="Calibri" w:hAnsi="Calibri" w:cs="Calibri"/>
          <w:color w:val="000000"/>
          <w:sz w:val="22"/>
        </w:rPr>
      </w:pPr>
      <w:r>
        <w:rPr>
          <w:rFonts w:ascii="Calibri" w:hAnsi="Calibri" w:cs="Calibri"/>
          <w:color w:val="000000"/>
          <w:sz w:val="22"/>
        </w:rPr>
        <w:t>Dabas parkā</w:t>
      </w:r>
      <w:r w:rsidR="00F4487B" w:rsidRPr="006A1728">
        <w:rPr>
          <w:rFonts w:ascii="Calibri" w:hAnsi="Calibri" w:cs="Calibri"/>
          <w:color w:val="000000"/>
          <w:sz w:val="22"/>
        </w:rPr>
        <w:t xml:space="preserve"> ligzdo 150</w:t>
      </w:r>
      <w:r>
        <w:rPr>
          <w:rFonts w:ascii="Calibri" w:hAnsi="Calibri" w:cs="Calibri"/>
          <w:color w:val="000000"/>
          <w:sz w:val="22"/>
        </w:rPr>
        <w:t xml:space="preserve"> </w:t>
      </w:r>
      <w:r w:rsidR="00B14823">
        <w:rPr>
          <w:rFonts w:ascii="Calibri" w:hAnsi="Calibri" w:cs="Calibri"/>
          <w:color w:val="000000"/>
          <w:sz w:val="22"/>
        </w:rPr>
        <w:t>–</w:t>
      </w:r>
      <w:r>
        <w:rPr>
          <w:rFonts w:ascii="Calibri" w:hAnsi="Calibri" w:cs="Calibri"/>
          <w:color w:val="000000"/>
          <w:sz w:val="22"/>
        </w:rPr>
        <w:t xml:space="preserve"> </w:t>
      </w:r>
      <w:r w:rsidR="00F4487B" w:rsidRPr="006A1728">
        <w:rPr>
          <w:rFonts w:ascii="Calibri" w:hAnsi="Calibri" w:cs="Calibri"/>
          <w:color w:val="000000"/>
          <w:sz w:val="22"/>
        </w:rPr>
        <w:t xml:space="preserve">200 </w:t>
      </w:r>
      <w:r w:rsidR="00F4487B" w:rsidRPr="00D83287">
        <w:rPr>
          <w:rFonts w:ascii="Calibri" w:hAnsi="Calibri" w:cs="Calibri"/>
          <w:b/>
          <w:bCs/>
          <w:color w:val="000000"/>
          <w:sz w:val="22"/>
        </w:rPr>
        <w:t>griežu</w:t>
      </w:r>
      <w:r w:rsidR="00F93D92">
        <w:rPr>
          <w:rFonts w:ascii="Calibri" w:hAnsi="Calibri" w:cs="Calibri"/>
          <w:color w:val="000000"/>
          <w:sz w:val="22"/>
        </w:rPr>
        <w:t xml:space="preserve"> tēviņu</w:t>
      </w:r>
      <w:r w:rsidR="00F4487B" w:rsidRPr="006A1728">
        <w:rPr>
          <w:rFonts w:ascii="Calibri" w:hAnsi="Calibri" w:cs="Calibri"/>
          <w:color w:val="000000"/>
          <w:sz w:val="22"/>
        </w:rPr>
        <w:t xml:space="preserve">, kas ierindo </w:t>
      </w:r>
      <w:r w:rsidR="00A44A41" w:rsidRPr="006A1728">
        <w:rPr>
          <w:rFonts w:ascii="Calibri" w:hAnsi="Calibri" w:cs="Calibri"/>
          <w:color w:val="000000"/>
          <w:sz w:val="22"/>
        </w:rPr>
        <w:t>dabas parku “</w:t>
      </w:r>
      <w:r w:rsidR="00F4487B" w:rsidRPr="006A1728">
        <w:rPr>
          <w:rFonts w:ascii="Calibri" w:hAnsi="Calibri" w:cs="Calibri"/>
          <w:color w:val="000000"/>
          <w:sz w:val="22"/>
        </w:rPr>
        <w:t>Dvietes palien</w:t>
      </w:r>
      <w:r w:rsidR="00A44A41" w:rsidRPr="006A1728">
        <w:rPr>
          <w:rFonts w:ascii="Calibri" w:hAnsi="Calibri" w:cs="Calibri"/>
          <w:color w:val="000000"/>
          <w:sz w:val="22"/>
        </w:rPr>
        <w:t>e”</w:t>
      </w:r>
      <w:r w:rsidR="00F4487B" w:rsidRPr="006A1728">
        <w:rPr>
          <w:rFonts w:ascii="Calibri" w:hAnsi="Calibri" w:cs="Calibri"/>
          <w:color w:val="000000"/>
          <w:sz w:val="22"/>
        </w:rPr>
        <w:t xml:space="preserve"> šai sugai globāli nozīmīgu teritoriju sarakstā pēc putniem nozīmīgo vietu izvēles kritērijiem A1 un C1, tā ir viena no 25 griežu aizsardzībai izdalītajām un viena no astoņām labākajām ligzdošanas vietām Latvijā, kur griežu populācijas </w:t>
      </w:r>
      <w:r w:rsidR="00F4487B" w:rsidRPr="006A1728">
        <w:rPr>
          <w:rFonts w:ascii="Calibri" w:hAnsi="Calibri" w:cs="Calibri"/>
          <w:color w:val="000000"/>
          <w:sz w:val="22"/>
        </w:rPr>
        <w:lastRenderedPageBreak/>
        <w:t>vidē</w:t>
      </w:r>
      <w:r w:rsidR="00B14823">
        <w:rPr>
          <w:rFonts w:ascii="Calibri" w:hAnsi="Calibri" w:cs="Calibri"/>
          <w:color w:val="000000"/>
          <w:sz w:val="22"/>
        </w:rPr>
        <w:t>jais vērtējums pārsniedz 100 īpatņus</w:t>
      </w:r>
      <w:r w:rsidR="00F4487B" w:rsidRPr="006A1728">
        <w:rPr>
          <w:rFonts w:ascii="Calibri" w:hAnsi="Calibri" w:cs="Calibri"/>
          <w:color w:val="000000"/>
          <w:sz w:val="22"/>
        </w:rPr>
        <w:t xml:space="preserve"> (Račinskis</w:t>
      </w:r>
      <w:r w:rsidR="00B14823">
        <w:rPr>
          <w:rFonts w:ascii="Calibri" w:hAnsi="Calibri" w:cs="Calibri"/>
          <w:color w:val="000000"/>
          <w:sz w:val="22"/>
        </w:rPr>
        <w:t>,</w:t>
      </w:r>
      <w:r w:rsidR="00F4487B" w:rsidRPr="006A1728">
        <w:rPr>
          <w:rFonts w:ascii="Calibri" w:hAnsi="Calibri" w:cs="Calibri"/>
          <w:color w:val="000000"/>
          <w:sz w:val="22"/>
        </w:rPr>
        <w:t xml:space="preserve"> 2004). Griezes populācija </w:t>
      </w:r>
      <w:r w:rsidR="00DC3973">
        <w:rPr>
          <w:rFonts w:ascii="Calibri" w:hAnsi="Calibri" w:cs="Calibri"/>
          <w:color w:val="000000"/>
          <w:sz w:val="22"/>
        </w:rPr>
        <w:t>parka</w:t>
      </w:r>
      <w:r w:rsidR="00F4487B" w:rsidRPr="006A1728">
        <w:rPr>
          <w:rFonts w:ascii="Calibri" w:hAnsi="Calibri" w:cs="Calibri"/>
          <w:color w:val="000000"/>
          <w:sz w:val="22"/>
        </w:rPr>
        <w:t xml:space="preserve"> teritorijā vērtējama kā stabila. Teritorij</w:t>
      </w:r>
      <w:r w:rsidR="004561AE" w:rsidRPr="006A1728">
        <w:rPr>
          <w:rFonts w:ascii="Calibri" w:hAnsi="Calibri" w:cs="Calibri"/>
          <w:color w:val="000000"/>
          <w:sz w:val="22"/>
        </w:rPr>
        <w:t>ā</w:t>
      </w:r>
      <w:r w:rsidR="00F4487B" w:rsidRPr="006A1728">
        <w:rPr>
          <w:rFonts w:ascii="Calibri" w:hAnsi="Calibri" w:cs="Calibri"/>
          <w:color w:val="000000"/>
          <w:sz w:val="22"/>
        </w:rPr>
        <w:t xml:space="preserve"> veikti apsaimniekošanas pasākumi sugai labvēlīga statusa nodrošināšanai (Ķerus u.c.</w:t>
      </w:r>
      <w:r w:rsidR="00B14823">
        <w:rPr>
          <w:rFonts w:ascii="Calibri" w:hAnsi="Calibri" w:cs="Calibri"/>
          <w:color w:val="000000"/>
          <w:sz w:val="22"/>
        </w:rPr>
        <w:t>,</w:t>
      </w:r>
      <w:r w:rsidR="00F4487B" w:rsidRPr="006A1728">
        <w:rPr>
          <w:rFonts w:ascii="Calibri" w:hAnsi="Calibri" w:cs="Calibri"/>
          <w:color w:val="000000"/>
          <w:sz w:val="22"/>
        </w:rPr>
        <w:t xml:space="preserve"> 2013).</w:t>
      </w:r>
    </w:p>
    <w:p w14:paraId="221E8991" w14:textId="546C862B" w:rsidR="00E04349" w:rsidRPr="006A1728" w:rsidRDefault="00F4487B" w:rsidP="007B58D3">
      <w:pPr>
        <w:spacing w:before="0" w:after="120"/>
        <w:jc w:val="both"/>
        <w:rPr>
          <w:rFonts w:ascii="Calibri" w:hAnsi="Calibri" w:cs="Calibri"/>
          <w:sz w:val="22"/>
        </w:rPr>
      </w:pPr>
      <w:r w:rsidRPr="00D83287">
        <w:rPr>
          <w:rFonts w:ascii="Calibri" w:hAnsi="Calibri" w:cs="Calibri"/>
          <w:b/>
          <w:bCs/>
          <w:color w:val="000000"/>
          <w:sz w:val="22"/>
        </w:rPr>
        <w:t>Ķikutu</w:t>
      </w:r>
      <w:r w:rsidRPr="006A1728">
        <w:rPr>
          <w:rFonts w:ascii="Calibri" w:hAnsi="Calibri" w:cs="Calibri"/>
          <w:color w:val="000000"/>
          <w:sz w:val="22"/>
        </w:rPr>
        <w:t xml:space="preserve"> izplatība Latvijā ir ļoti nevienmērīga, to riestu un ligzdošanas vietas atrodas gandrīz vienīgi plašāko un mazāk pārveidoto zālāju biotopu teritorijās, galvenokārt upju palienēs (Auniņš</w:t>
      </w:r>
      <w:r w:rsidR="00B14823">
        <w:rPr>
          <w:rFonts w:ascii="Calibri" w:hAnsi="Calibri" w:cs="Calibri"/>
          <w:color w:val="000000"/>
          <w:sz w:val="22"/>
        </w:rPr>
        <w:t>,</w:t>
      </w:r>
      <w:r w:rsidRPr="006A1728">
        <w:rPr>
          <w:rFonts w:ascii="Calibri" w:hAnsi="Calibri" w:cs="Calibri"/>
          <w:color w:val="000000"/>
          <w:sz w:val="22"/>
        </w:rPr>
        <w:t xml:space="preserve"> 2001). </w:t>
      </w:r>
      <w:r w:rsidR="00DC3973">
        <w:rPr>
          <w:rFonts w:ascii="Calibri" w:hAnsi="Calibri" w:cs="Calibri"/>
          <w:color w:val="000000"/>
          <w:sz w:val="22"/>
        </w:rPr>
        <w:t>Dabas parkā</w:t>
      </w:r>
      <w:r w:rsidRPr="006A1728">
        <w:rPr>
          <w:rFonts w:ascii="Calibri" w:hAnsi="Calibri" w:cs="Calibri"/>
          <w:color w:val="000000"/>
          <w:sz w:val="22"/>
        </w:rPr>
        <w:t xml:space="preserve"> vairākos riestos konstatētais riestojošo gaiļu skaits dažādos gados svārstās no 20</w:t>
      </w:r>
      <w:r w:rsidR="00DC3973">
        <w:rPr>
          <w:rFonts w:ascii="Calibri" w:hAnsi="Calibri" w:cs="Calibri"/>
          <w:color w:val="000000"/>
          <w:sz w:val="22"/>
        </w:rPr>
        <w:t xml:space="preserve"> </w:t>
      </w:r>
      <w:r w:rsidR="00B14823">
        <w:rPr>
          <w:rFonts w:ascii="Calibri" w:hAnsi="Calibri" w:cs="Calibri"/>
          <w:color w:val="000000"/>
          <w:sz w:val="22"/>
        </w:rPr>
        <w:t>–</w:t>
      </w:r>
      <w:r w:rsidR="00DC3973">
        <w:rPr>
          <w:rFonts w:ascii="Calibri" w:hAnsi="Calibri" w:cs="Calibri"/>
          <w:color w:val="000000"/>
          <w:sz w:val="22"/>
        </w:rPr>
        <w:t xml:space="preserve"> </w:t>
      </w:r>
      <w:r w:rsidRPr="006A1728">
        <w:rPr>
          <w:rFonts w:ascii="Calibri" w:hAnsi="Calibri" w:cs="Calibri"/>
          <w:color w:val="000000"/>
          <w:sz w:val="22"/>
        </w:rPr>
        <w:t xml:space="preserve">30 riestojošiem gaiļiem. </w:t>
      </w:r>
      <w:r w:rsidR="00E04349" w:rsidRPr="006A1728">
        <w:rPr>
          <w:rFonts w:ascii="Calibri" w:hAnsi="Calibri" w:cs="Calibri"/>
          <w:sz w:val="22"/>
        </w:rPr>
        <w:t>2019.</w:t>
      </w:r>
      <w:r w:rsidR="00B14823">
        <w:rPr>
          <w:rFonts w:ascii="Calibri" w:hAnsi="Calibri" w:cs="Calibri"/>
          <w:sz w:val="22"/>
        </w:rPr>
        <w:t> gadā ķikutu riesti konstatēti trīs</w:t>
      </w:r>
      <w:r w:rsidR="00E04349" w:rsidRPr="006A1728">
        <w:rPr>
          <w:rFonts w:ascii="Calibri" w:hAnsi="Calibri" w:cs="Calibri"/>
          <w:sz w:val="22"/>
        </w:rPr>
        <w:t xml:space="preserve"> dažādās vietās dabas parka teritorijā. Jauns, iepriekš nezināms riests ar 7 – 8 riestojošiem tēviņiem konstatēts pašreizējā dabas parka dabas lieguma zon</w:t>
      </w:r>
      <w:r w:rsidR="00B14823">
        <w:rPr>
          <w:rFonts w:ascii="Calibri" w:hAnsi="Calibri" w:cs="Calibri"/>
          <w:sz w:val="22"/>
        </w:rPr>
        <w:t>ā, zemes vienībā ar kadastra numuru</w:t>
      </w:r>
      <w:r w:rsidR="00E04349" w:rsidRPr="006A1728">
        <w:rPr>
          <w:rFonts w:ascii="Calibri" w:hAnsi="Calibri" w:cs="Calibri"/>
          <w:sz w:val="22"/>
        </w:rPr>
        <w:t xml:space="preserve"> 44800030136, kas atbilst </w:t>
      </w:r>
      <w:r w:rsidR="00DC3973" w:rsidRPr="00B14823">
        <w:rPr>
          <w:rFonts w:ascii="Calibri" w:hAnsi="Calibri" w:cs="Calibri"/>
          <w:iCs/>
          <w:sz w:val="22"/>
        </w:rPr>
        <w:t>6450</w:t>
      </w:r>
      <w:r w:rsidR="00DC3973" w:rsidRPr="00DC3973">
        <w:rPr>
          <w:rFonts w:ascii="Calibri" w:hAnsi="Calibri" w:cs="Calibri"/>
          <w:i/>
          <w:iCs/>
          <w:sz w:val="22"/>
        </w:rPr>
        <w:t xml:space="preserve"> P</w:t>
      </w:r>
      <w:r w:rsidR="00E04349" w:rsidRPr="00DC3973">
        <w:rPr>
          <w:rFonts w:ascii="Calibri" w:hAnsi="Calibri" w:cs="Calibri"/>
          <w:i/>
          <w:iCs/>
          <w:sz w:val="22"/>
        </w:rPr>
        <w:t>alieņu zālāja</w:t>
      </w:r>
      <w:r w:rsidR="00E04349" w:rsidRPr="006A1728">
        <w:rPr>
          <w:rFonts w:ascii="Calibri" w:hAnsi="Calibri" w:cs="Calibri"/>
          <w:sz w:val="22"/>
        </w:rPr>
        <w:t xml:space="preserve"> biotopam. Apsekojot ilggadīgu ķikutu riesta vietu dabas lieguma zonā iepretī Munčiem (zemes </w:t>
      </w:r>
      <w:r w:rsidR="00DC3973">
        <w:rPr>
          <w:rFonts w:ascii="Calibri" w:hAnsi="Calibri" w:cs="Calibri"/>
          <w:sz w:val="22"/>
        </w:rPr>
        <w:t xml:space="preserve">vienība ar </w:t>
      </w:r>
      <w:r w:rsidR="00E04349" w:rsidRPr="006A1728">
        <w:rPr>
          <w:rFonts w:ascii="Calibri" w:hAnsi="Calibri" w:cs="Calibri"/>
          <w:sz w:val="22"/>
        </w:rPr>
        <w:t>kadastra</w:t>
      </w:r>
      <w:r w:rsidR="00B14823">
        <w:rPr>
          <w:rFonts w:ascii="Calibri" w:hAnsi="Calibri" w:cs="Calibri"/>
          <w:sz w:val="22"/>
        </w:rPr>
        <w:t xml:space="preserve"> numuru </w:t>
      </w:r>
      <w:r w:rsidR="00E04349" w:rsidRPr="006A1728">
        <w:rPr>
          <w:rFonts w:ascii="Calibri" w:hAnsi="Calibri" w:cs="Calibri"/>
          <w:sz w:val="22"/>
        </w:rPr>
        <w:t xml:space="preserve">44800030103) konstatēti līdz 15 riestojoši tēviņi. Trīs riestojoši gaiļi </w:t>
      </w:r>
      <w:r w:rsidR="00DC3973">
        <w:rPr>
          <w:rFonts w:ascii="Calibri" w:hAnsi="Calibri" w:cs="Calibri"/>
          <w:sz w:val="22"/>
        </w:rPr>
        <w:t xml:space="preserve">zemes vienībā ar </w:t>
      </w:r>
      <w:r w:rsidR="00E04349" w:rsidRPr="006A1728">
        <w:rPr>
          <w:rFonts w:ascii="Calibri" w:hAnsi="Calibri" w:cs="Calibri"/>
          <w:sz w:val="22"/>
        </w:rPr>
        <w:t xml:space="preserve">kadastra </w:t>
      </w:r>
      <w:r w:rsidR="00B14823">
        <w:rPr>
          <w:rFonts w:ascii="Calibri" w:hAnsi="Calibri" w:cs="Calibri"/>
          <w:sz w:val="22"/>
        </w:rPr>
        <w:t xml:space="preserve">numuru </w:t>
      </w:r>
      <w:r w:rsidR="00E04349" w:rsidRPr="006A1728">
        <w:rPr>
          <w:rFonts w:ascii="Calibri" w:hAnsi="Calibri" w:cs="Calibri"/>
          <w:sz w:val="22"/>
        </w:rPr>
        <w:t xml:space="preserve">44440020060 un </w:t>
      </w:r>
      <w:r w:rsidR="00CA48F6">
        <w:rPr>
          <w:rFonts w:ascii="Calibri" w:hAnsi="Calibri" w:cs="Calibri"/>
          <w:sz w:val="22"/>
        </w:rPr>
        <w:t xml:space="preserve">zemes vienības ar </w:t>
      </w:r>
      <w:r w:rsidR="00E04349" w:rsidRPr="006A1728">
        <w:rPr>
          <w:rFonts w:ascii="Calibri" w:hAnsi="Calibri" w:cs="Calibri"/>
          <w:sz w:val="22"/>
        </w:rPr>
        <w:t xml:space="preserve">kadastra </w:t>
      </w:r>
      <w:r w:rsidR="00B14823">
        <w:rPr>
          <w:rFonts w:ascii="Calibri" w:hAnsi="Calibri" w:cs="Calibri"/>
          <w:sz w:val="22"/>
        </w:rPr>
        <w:t xml:space="preserve">numuru </w:t>
      </w:r>
      <w:r w:rsidR="00E04349" w:rsidRPr="006A1728">
        <w:rPr>
          <w:rFonts w:ascii="Calibri" w:hAnsi="Calibri" w:cs="Calibri"/>
          <w:sz w:val="22"/>
        </w:rPr>
        <w:t>44440020036 robežjoslā. Vairākkārt apsekojot zināmās ķikutu riesta vietas Putnu salas tuvumā un savvaļas ganību aplokos, kur tiek veikta zālāju apsaimniekošana un atjaunošana, 2019.</w:t>
      </w:r>
      <w:r w:rsidR="00B14823">
        <w:rPr>
          <w:rFonts w:ascii="Calibri" w:hAnsi="Calibri" w:cs="Calibri"/>
          <w:sz w:val="22"/>
        </w:rPr>
        <w:t> </w:t>
      </w:r>
      <w:r w:rsidR="00E04349" w:rsidRPr="006A1728">
        <w:rPr>
          <w:rFonts w:ascii="Calibri" w:hAnsi="Calibri" w:cs="Calibri"/>
          <w:sz w:val="22"/>
        </w:rPr>
        <w:t>gada uzskaišu laikā ķikuti netika konstatēti. Pēc pēdējiem uzskaišu datiem 2015.</w:t>
      </w:r>
      <w:r w:rsidR="00B14823">
        <w:rPr>
          <w:rFonts w:ascii="Calibri" w:hAnsi="Calibri" w:cs="Calibri"/>
          <w:sz w:val="22"/>
        </w:rPr>
        <w:t> </w:t>
      </w:r>
      <w:r w:rsidR="00E04349" w:rsidRPr="006A1728">
        <w:rPr>
          <w:rFonts w:ascii="Calibri" w:hAnsi="Calibri" w:cs="Calibri"/>
          <w:sz w:val="22"/>
        </w:rPr>
        <w:t>gadā šajos riestos konstatēti vairāk nekā 20 riestojoši ķikutu tēviņi. Pastāv iespēja, ka 2019.</w:t>
      </w:r>
      <w:r w:rsidR="00B14823">
        <w:rPr>
          <w:rFonts w:ascii="Calibri" w:hAnsi="Calibri" w:cs="Calibri"/>
          <w:sz w:val="22"/>
        </w:rPr>
        <w:t> </w:t>
      </w:r>
      <w:r w:rsidR="00E04349" w:rsidRPr="006A1728">
        <w:rPr>
          <w:rFonts w:ascii="Calibri" w:hAnsi="Calibri" w:cs="Calibri"/>
          <w:sz w:val="22"/>
        </w:rPr>
        <w:t>gadā ķikuti pārcēlušies uz citām riesta vietām hidroloģisko apstākļu ietekmē (neizteikti pali, īpaši sauss maijs un jūnijs), jo kopējais ķikutu populācijas vērtējums teritorijā joprojām 20 – 30 riestojoši tēviņi. Ķikutu riesta vietu kvalitāti varbūtēji negatīvi ietekmē arī pārganīšana, kas konstatēta savvaļas ganību aplokos tiešā ķikutu riesta vietu apkārtnē.</w:t>
      </w:r>
    </w:p>
    <w:p w14:paraId="54233C56" w14:textId="41FC3FD4" w:rsidR="00F4487B" w:rsidRDefault="00F4487B" w:rsidP="007B58D3">
      <w:pPr>
        <w:spacing w:before="0" w:after="120"/>
        <w:jc w:val="both"/>
        <w:rPr>
          <w:rFonts w:ascii="Calibri" w:hAnsi="Calibri" w:cs="Calibri"/>
          <w:sz w:val="22"/>
        </w:rPr>
      </w:pPr>
      <w:r w:rsidRPr="006A1728">
        <w:rPr>
          <w:rFonts w:ascii="Calibri" w:hAnsi="Calibri" w:cs="Calibri"/>
          <w:sz w:val="22"/>
        </w:rPr>
        <w:t xml:space="preserve">Arī </w:t>
      </w:r>
      <w:r w:rsidRPr="00D83287">
        <w:rPr>
          <w:rFonts w:ascii="Calibri" w:hAnsi="Calibri" w:cs="Calibri"/>
          <w:b/>
          <w:bCs/>
          <w:sz w:val="22"/>
        </w:rPr>
        <w:t xml:space="preserve">ormanītis </w:t>
      </w:r>
      <w:r w:rsidRPr="00D83287">
        <w:rPr>
          <w:rFonts w:ascii="Calibri" w:hAnsi="Calibri" w:cs="Calibri"/>
          <w:b/>
          <w:bCs/>
          <w:i/>
          <w:sz w:val="22"/>
        </w:rPr>
        <w:t>Porzana porzana</w:t>
      </w:r>
      <w:r w:rsidRPr="006A1728">
        <w:rPr>
          <w:rFonts w:ascii="Calibri" w:hAnsi="Calibri" w:cs="Calibri"/>
          <w:sz w:val="22"/>
        </w:rPr>
        <w:t xml:space="preserve"> daļēji apdzīvo zālāju biotopus, kā arī sastopams ezeru piekrastes zonā. Sugai raksturīgas izteiktas skaita svārstības un kopš 2005.</w:t>
      </w:r>
      <w:r w:rsidR="00B14823">
        <w:rPr>
          <w:rFonts w:ascii="Calibri" w:hAnsi="Calibri" w:cs="Calibri"/>
          <w:sz w:val="22"/>
        </w:rPr>
        <w:t> </w:t>
      </w:r>
      <w:r w:rsidRPr="006A1728">
        <w:rPr>
          <w:rFonts w:ascii="Calibri" w:hAnsi="Calibri" w:cs="Calibri"/>
          <w:sz w:val="22"/>
        </w:rPr>
        <w:t>gada ligzdojošā ormanīšu populācija novērtēta kā stabila (</w:t>
      </w:r>
      <w:r w:rsidR="00F04D14">
        <w:rPr>
          <w:rFonts w:ascii="Calibri" w:hAnsi="Calibri" w:cs="Calibri"/>
          <w:sz w:val="22"/>
        </w:rPr>
        <w:t>5</w:t>
      </w:r>
      <w:r w:rsidR="00B14823">
        <w:rPr>
          <w:rFonts w:ascii="Calibri" w:hAnsi="Calibri" w:cs="Calibri"/>
          <w:sz w:val="22"/>
        </w:rPr>
        <w:t xml:space="preserve"> – </w:t>
      </w:r>
      <w:r w:rsidRPr="006A1728">
        <w:rPr>
          <w:rFonts w:ascii="Calibri" w:hAnsi="Calibri" w:cs="Calibri"/>
          <w:sz w:val="22"/>
        </w:rPr>
        <w:t xml:space="preserve">10 vokalizējoši tēviņi). </w:t>
      </w:r>
      <w:r w:rsidR="00F06EEF" w:rsidRPr="006A1728">
        <w:rPr>
          <w:rFonts w:ascii="Calibri" w:hAnsi="Calibri" w:cs="Calibri"/>
          <w:sz w:val="22"/>
        </w:rPr>
        <w:t>Dabas parks “</w:t>
      </w:r>
      <w:r w:rsidRPr="006A1728">
        <w:rPr>
          <w:rFonts w:ascii="Calibri" w:hAnsi="Calibri" w:cs="Calibri"/>
          <w:sz w:val="22"/>
        </w:rPr>
        <w:t>Dvietes paliene</w:t>
      </w:r>
      <w:r w:rsidR="00F06EEF" w:rsidRPr="006A1728">
        <w:rPr>
          <w:rFonts w:ascii="Calibri" w:hAnsi="Calibri" w:cs="Calibri"/>
          <w:sz w:val="22"/>
        </w:rPr>
        <w:t>”</w:t>
      </w:r>
      <w:r w:rsidRPr="006A1728">
        <w:rPr>
          <w:rFonts w:ascii="Calibri" w:hAnsi="Calibri" w:cs="Calibri"/>
          <w:sz w:val="22"/>
        </w:rPr>
        <w:t xml:space="preserve"> ir viena no piecām labākajām</w:t>
      </w:r>
      <w:r w:rsidR="00CA48F6">
        <w:rPr>
          <w:rFonts w:ascii="Calibri" w:hAnsi="Calibri" w:cs="Calibri"/>
          <w:sz w:val="22"/>
        </w:rPr>
        <w:t xml:space="preserve"> ormanīša</w:t>
      </w:r>
      <w:r w:rsidRPr="006A1728">
        <w:rPr>
          <w:rFonts w:ascii="Calibri" w:hAnsi="Calibri" w:cs="Calibri"/>
          <w:sz w:val="22"/>
        </w:rPr>
        <w:t xml:space="preserve"> ligzdošanas vietām Latvijā.</w:t>
      </w:r>
    </w:p>
    <w:p w14:paraId="6DC86C2D" w14:textId="21CF7E1B" w:rsidR="007922CF" w:rsidRPr="004726D9" w:rsidRDefault="007922CF" w:rsidP="007922CF">
      <w:pPr>
        <w:spacing w:before="0" w:after="120"/>
        <w:jc w:val="both"/>
        <w:rPr>
          <w:rFonts w:ascii="Calibri" w:hAnsi="Calibri" w:cs="Calibri"/>
          <w:sz w:val="22"/>
        </w:rPr>
      </w:pPr>
      <w:r w:rsidRPr="004726D9">
        <w:rPr>
          <w:rFonts w:ascii="Calibri" w:hAnsi="Calibri" w:cs="Calibri"/>
          <w:sz w:val="22"/>
        </w:rPr>
        <w:t xml:space="preserve">Nelielā skaitā teritorijā ligzdo retās pļavu bridējputnu sugas: </w:t>
      </w:r>
      <w:r w:rsidRPr="004726D9">
        <w:rPr>
          <w:rFonts w:ascii="Calibri" w:hAnsi="Calibri" w:cs="Calibri"/>
          <w:b/>
          <w:bCs/>
          <w:sz w:val="22"/>
        </w:rPr>
        <w:t xml:space="preserve">pļavu tilbīte </w:t>
      </w:r>
      <w:r w:rsidRPr="004726D9">
        <w:rPr>
          <w:rFonts w:ascii="Calibri" w:hAnsi="Calibri" w:cs="Calibri"/>
          <w:b/>
          <w:bCs/>
          <w:i/>
          <w:iCs/>
          <w:sz w:val="22"/>
        </w:rPr>
        <w:t>Tringa totanus</w:t>
      </w:r>
      <w:r w:rsidRPr="004726D9">
        <w:rPr>
          <w:rFonts w:ascii="Calibri" w:hAnsi="Calibri" w:cs="Calibri"/>
          <w:sz w:val="22"/>
        </w:rPr>
        <w:t xml:space="preserve">, </w:t>
      </w:r>
      <w:r w:rsidRPr="004726D9">
        <w:rPr>
          <w:rFonts w:ascii="Calibri" w:hAnsi="Calibri" w:cs="Calibri"/>
          <w:b/>
          <w:bCs/>
          <w:sz w:val="22"/>
        </w:rPr>
        <w:t xml:space="preserve">melnā puskuitala </w:t>
      </w:r>
      <w:r w:rsidRPr="004726D9">
        <w:rPr>
          <w:rFonts w:ascii="Calibri" w:hAnsi="Calibri" w:cs="Calibri"/>
          <w:b/>
          <w:bCs/>
          <w:i/>
          <w:iCs/>
          <w:sz w:val="22"/>
        </w:rPr>
        <w:t>Limosa limosa</w:t>
      </w:r>
      <w:r w:rsidRPr="004726D9">
        <w:rPr>
          <w:rFonts w:ascii="Calibri" w:hAnsi="Calibri" w:cs="Calibri"/>
          <w:sz w:val="22"/>
        </w:rPr>
        <w:t xml:space="preserve">, </w:t>
      </w:r>
      <w:r w:rsidRPr="004726D9">
        <w:rPr>
          <w:rFonts w:ascii="Calibri" w:hAnsi="Calibri" w:cs="Calibri"/>
          <w:b/>
          <w:bCs/>
          <w:sz w:val="22"/>
        </w:rPr>
        <w:t xml:space="preserve">kuitala </w:t>
      </w:r>
      <w:r w:rsidRPr="004726D9">
        <w:rPr>
          <w:rFonts w:ascii="Calibri" w:hAnsi="Calibri" w:cs="Calibri"/>
          <w:b/>
          <w:bCs/>
          <w:i/>
          <w:iCs/>
          <w:sz w:val="22"/>
        </w:rPr>
        <w:t>Numenius arquata</w:t>
      </w:r>
      <w:r w:rsidRPr="004726D9">
        <w:rPr>
          <w:rFonts w:ascii="Calibri" w:hAnsi="Calibri" w:cs="Calibri"/>
          <w:sz w:val="22"/>
        </w:rPr>
        <w:t>. Datu trūkuma dēļ nav iespējams spriest par šo putnu iespējamām skaita izmaiņām, bet domājams, ka līdzīgi kā citur, šo sugu Eiropas izplatības areāla robežās un Latvijas teritorijā, ligzdojošo pāru skaits pēdējās desmitgadēs ir būtiski samazinājies. Eiropas kontekstā īpaši apdraudēta ir melnā puskuitala, kuras Eiropā ligzdojošā populācija pēc starptautiskās dabas un dabas resursu savienības (</w:t>
      </w:r>
      <w:r w:rsidRPr="004726D9">
        <w:rPr>
          <w:rFonts w:ascii="Calibri" w:hAnsi="Calibri" w:cs="Calibri"/>
          <w:i/>
          <w:iCs/>
          <w:sz w:val="22"/>
        </w:rPr>
        <w:t>International Union for Conservation of Nature, IUCN</w:t>
      </w:r>
      <w:r w:rsidRPr="004726D9">
        <w:rPr>
          <w:rFonts w:ascii="Calibri" w:hAnsi="Calibri" w:cs="Calibri"/>
          <w:sz w:val="22"/>
        </w:rPr>
        <w:t>) novērtējuma raksturota kā apdraudēta (</w:t>
      </w:r>
      <w:r w:rsidRPr="004726D9">
        <w:rPr>
          <w:rFonts w:ascii="Calibri" w:hAnsi="Calibri" w:cs="Calibri"/>
          <w:i/>
          <w:iCs/>
          <w:sz w:val="22"/>
        </w:rPr>
        <w:t>vulnerable)</w:t>
      </w:r>
      <w:r w:rsidRPr="004726D9">
        <w:rPr>
          <w:rFonts w:ascii="Calibri" w:hAnsi="Calibri" w:cs="Calibri"/>
          <w:sz w:val="22"/>
        </w:rPr>
        <w:t xml:space="preserve">. </w:t>
      </w:r>
      <w:r w:rsidR="004726D9">
        <w:rPr>
          <w:rFonts w:ascii="Calibri" w:hAnsi="Calibri" w:cs="Calibri"/>
          <w:sz w:val="22"/>
        </w:rPr>
        <w:t>D</w:t>
      </w:r>
      <w:r w:rsidRPr="004726D9">
        <w:rPr>
          <w:rFonts w:ascii="Calibri" w:hAnsi="Calibri" w:cs="Calibri"/>
          <w:sz w:val="22"/>
        </w:rPr>
        <w:t>abas parka teritorijā potenciāli ligzdojošs melno puskuitalu pā</w:t>
      </w:r>
      <w:r w:rsidR="00B14823">
        <w:rPr>
          <w:rFonts w:ascii="Calibri" w:hAnsi="Calibri" w:cs="Calibri"/>
          <w:sz w:val="22"/>
        </w:rPr>
        <w:t>ris pēdējo reizi novērots 2013. </w:t>
      </w:r>
      <w:r w:rsidRPr="004726D9">
        <w:rPr>
          <w:rFonts w:ascii="Calibri" w:hAnsi="Calibri" w:cs="Calibri"/>
          <w:sz w:val="22"/>
        </w:rPr>
        <w:t>gada jūnijā lauku applūdumā Janopoles laukos (R.Lebuss, E.Dzenis). Vēlākajos gados teritorijā neregulāri novēroti tikai atsevišķi īpatņi sugai piemērotā ligzdošanas biotopā.</w:t>
      </w:r>
    </w:p>
    <w:p w14:paraId="3CEAD995" w14:textId="2B9BC855" w:rsidR="007922CF" w:rsidRPr="00901A4A" w:rsidRDefault="00B14823" w:rsidP="007922CF">
      <w:pPr>
        <w:spacing w:before="0" w:after="120"/>
        <w:jc w:val="both"/>
        <w:rPr>
          <w:rFonts w:ascii="Calibri" w:hAnsi="Calibri" w:cs="Calibri"/>
          <w:sz w:val="22"/>
        </w:rPr>
      </w:pPr>
      <w:r>
        <w:rPr>
          <w:rFonts w:ascii="Calibri" w:hAnsi="Calibri" w:cs="Calibri"/>
          <w:sz w:val="22"/>
        </w:rPr>
        <w:t>Vienu reizi 2015. </w:t>
      </w:r>
      <w:r w:rsidR="007922CF" w:rsidRPr="004726D9">
        <w:rPr>
          <w:rFonts w:ascii="Calibri" w:hAnsi="Calibri" w:cs="Calibri"/>
          <w:sz w:val="22"/>
        </w:rPr>
        <w:t xml:space="preserve">gadā Skuķu ezerā ligzdošanas sezonas laikā novērota </w:t>
      </w:r>
      <w:r w:rsidR="007922CF" w:rsidRPr="004726D9">
        <w:rPr>
          <w:rFonts w:ascii="Calibri" w:hAnsi="Calibri" w:cs="Calibri"/>
          <w:b/>
          <w:bCs/>
          <w:sz w:val="22"/>
        </w:rPr>
        <w:t xml:space="preserve">dīķu tilbīte </w:t>
      </w:r>
      <w:r w:rsidR="007922CF" w:rsidRPr="004726D9">
        <w:rPr>
          <w:rFonts w:ascii="Calibri" w:hAnsi="Calibri" w:cs="Calibri"/>
          <w:b/>
          <w:bCs/>
          <w:i/>
          <w:iCs/>
          <w:sz w:val="22"/>
        </w:rPr>
        <w:t>Tringa stagnatilis</w:t>
      </w:r>
      <w:r w:rsidR="007922CF" w:rsidRPr="004726D9">
        <w:rPr>
          <w:rFonts w:ascii="Calibri" w:hAnsi="Calibri" w:cs="Calibri"/>
          <w:sz w:val="22"/>
        </w:rPr>
        <w:t>. Latvija atrodas pie suga izplatības areāla ziemeļu robežas; sugai pēdējās desmitgadēs Latvijā konstatē</w:t>
      </w:r>
      <w:r w:rsidR="00401A32">
        <w:rPr>
          <w:rFonts w:ascii="Calibri" w:hAnsi="Calibri" w:cs="Calibri"/>
          <w:sz w:val="22"/>
        </w:rPr>
        <w:t>t</w:t>
      </w:r>
      <w:r w:rsidR="007922CF" w:rsidRPr="004726D9">
        <w:rPr>
          <w:rFonts w:ascii="Calibri" w:hAnsi="Calibri" w:cs="Calibri"/>
          <w:sz w:val="22"/>
        </w:rPr>
        <w:t>s ligzdojošās populācijas skaita pieaugums.</w:t>
      </w:r>
    </w:p>
    <w:p w14:paraId="0FBA791F" w14:textId="2F038817" w:rsidR="007B58D3" w:rsidRPr="006A1728" w:rsidRDefault="007B58D3" w:rsidP="007B58D3">
      <w:pPr>
        <w:spacing w:before="0" w:after="120"/>
        <w:jc w:val="both"/>
        <w:rPr>
          <w:rFonts w:ascii="Calibri" w:hAnsi="Calibri" w:cs="Calibri"/>
          <w:sz w:val="22"/>
        </w:rPr>
      </w:pPr>
      <w:r w:rsidRPr="006A1728">
        <w:rPr>
          <w:rFonts w:ascii="Calibri" w:hAnsi="Calibri" w:cs="Calibri"/>
          <w:sz w:val="22"/>
        </w:rPr>
        <w:t>Iepriekšējā dabas aizsardzības plāna</w:t>
      </w:r>
      <w:r w:rsidR="0074447C">
        <w:rPr>
          <w:rFonts w:ascii="Calibri" w:hAnsi="Calibri" w:cs="Calibri"/>
          <w:sz w:val="22"/>
        </w:rPr>
        <w:t xml:space="preserve"> </w:t>
      </w:r>
      <w:r w:rsidRPr="006A1728">
        <w:rPr>
          <w:rFonts w:ascii="Calibri" w:hAnsi="Calibri" w:cs="Calibri"/>
          <w:sz w:val="22"/>
        </w:rPr>
        <w:t xml:space="preserve">izstrādes gaitā izpētes teritorijā ligzdojošā </w:t>
      </w:r>
      <w:r w:rsidRPr="00D83287">
        <w:rPr>
          <w:rFonts w:ascii="Calibri" w:hAnsi="Calibri" w:cs="Calibri"/>
          <w:b/>
          <w:bCs/>
          <w:sz w:val="22"/>
        </w:rPr>
        <w:t>pļavu liju</w:t>
      </w:r>
      <w:r w:rsidRPr="006A1728">
        <w:rPr>
          <w:rFonts w:ascii="Calibri" w:hAnsi="Calibri" w:cs="Calibri"/>
          <w:sz w:val="22"/>
        </w:rPr>
        <w:t xml:space="preserve"> </w:t>
      </w:r>
      <w:r w:rsidRPr="006A1728">
        <w:rPr>
          <w:rFonts w:ascii="Calibri" w:hAnsi="Calibri" w:cs="Calibri"/>
          <w:i/>
          <w:sz w:val="22"/>
        </w:rPr>
        <w:t>Circus pygargus</w:t>
      </w:r>
      <w:r w:rsidRPr="006A1728">
        <w:rPr>
          <w:rFonts w:ascii="Calibri" w:hAnsi="Calibri" w:cs="Calibri"/>
          <w:sz w:val="22"/>
        </w:rPr>
        <w:t xml:space="preserve"> populācija novērtēta kā </w:t>
      </w:r>
      <w:r w:rsidR="00B3268E">
        <w:rPr>
          <w:rFonts w:ascii="Calibri" w:hAnsi="Calibri" w:cs="Calibri"/>
          <w:sz w:val="22"/>
        </w:rPr>
        <w:t>0</w:t>
      </w:r>
      <w:r w:rsidR="00401A32">
        <w:rPr>
          <w:rFonts w:ascii="Calibri" w:hAnsi="Calibri" w:cs="Calibri"/>
          <w:sz w:val="22"/>
        </w:rPr>
        <w:t xml:space="preserve"> –</w:t>
      </w:r>
      <w:r w:rsidRPr="006A1728">
        <w:rPr>
          <w:rFonts w:ascii="Calibri" w:hAnsi="Calibri" w:cs="Calibri"/>
          <w:sz w:val="22"/>
        </w:rPr>
        <w:t xml:space="preserve"> </w:t>
      </w:r>
      <w:r w:rsidR="00B3268E">
        <w:rPr>
          <w:rFonts w:ascii="Calibri" w:hAnsi="Calibri" w:cs="Calibri"/>
          <w:sz w:val="22"/>
        </w:rPr>
        <w:t>1</w:t>
      </w:r>
      <w:r w:rsidRPr="006A1728">
        <w:rPr>
          <w:rFonts w:ascii="Calibri" w:hAnsi="Calibri" w:cs="Calibri"/>
          <w:sz w:val="22"/>
        </w:rPr>
        <w:t xml:space="preserve"> pāri. Dažādu pētījumu laikā kopš 2008.</w:t>
      </w:r>
      <w:r w:rsidR="00401A32">
        <w:rPr>
          <w:rFonts w:ascii="Calibri" w:hAnsi="Calibri" w:cs="Calibri"/>
          <w:sz w:val="22"/>
        </w:rPr>
        <w:t> </w:t>
      </w:r>
      <w:r w:rsidRPr="006A1728">
        <w:rPr>
          <w:rFonts w:ascii="Calibri" w:hAnsi="Calibri" w:cs="Calibri"/>
          <w:sz w:val="22"/>
        </w:rPr>
        <w:t>gada suga novērota tikai trīs reizes (tēviņi) un domājams, ka šobrīd kā ligzdotāja ir izzudusi.</w:t>
      </w:r>
    </w:p>
    <w:p w14:paraId="7FC54C03" w14:textId="20965B08" w:rsidR="007B58D3" w:rsidRPr="006A1728" w:rsidRDefault="007B58D3" w:rsidP="007B58D3">
      <w:pPr>
        <w:spacing w:before="0" w:after="120"/>
        <w:jc w:val="both"/>
        <w:rPr>
          <w:rFonts w:ascii="Calibri" w:hAnsi="Calibri" w:cs="Calibri"/>
          <w:sz w:val="22"/>
        </w:rPr>
      </w:pPr>
      <w:r w:rsidRPr="006A1728">
        <w:rPr>
          <w:rFonts w:ascii="Calibri" w:hAnsi="Calibri" w:cs="Calibri"/>
          <w:sz w:val="22"/>
        </w:rPr>
        <w:t xml:space="preserve">Arī </w:t>
      </w:r>
      <w:r w:rsidRPr="00D83287">
        <w:rPr>
          <w:rFonts w:ascii="Calibri" w:hAnsi="Calibri" w:cs="Calibri"/>
          <w:b/>
          <w:bCs/>
          <w:sz w:val="22"/>
        </w:rPr>
        <w:t xml:space="preserve">purva pūces </w:t>
      </w:r>
      <w:r w:rsidRPr="00D83287">
        <w:rPr>
          <w:rFonts w:ascii="Calibri" w:hAnsi="Calibri" w:cs="Calibri"/>
          <w:b/>
          <w:bCs/>
          <w:i/>
          <w:sz w:val="22"/>
        </w:rPr>
        <w:t>Asio flammeus</w:t>
      </w:r>
      <w:r w:rsidR="00401A32">
        <w:rPr>
          <w:rFonts w:ascii="Calibri" w:hAnsi="Calibri" w:cs="Calibri"/>
          <w:sz w:val="22"/>
        </w:rPr>
        <w:t xml:space="preserve"> ligzdošana dabas parkā</w:t>
      </w:r>
      <w:r w:rsidRPr="006A1728">
        <w:rPr>
          <w:rFonts w:ascii="Calibri" w:hAnsi="Calibri" w:cs="Calibri"/>
          <w:sz w:val="22"/>
        </w:rPr>
        <w:t xml:space="preserve"> “Dvietes paliene” pēdējos gados nav pierādīta (pēdējais pierādītais sugas ligzdošanas gadījums Latvijā konstatēts 2002.</w:t>
      </w:r>
      <w:r w:rsidR="00401A32">
        <w:rPr>
          <w:rFonts w:ascii="Calibri" w:hAnsi="Calibri" w:cs="Calibri"/>
          <w:sz w:val="22"/>
        </w:rPr>
        <w:t> </w:t>
      </w:r>
      <w:r w:rsidRPr="006A1728">
        <w:rPr>
          <w:rFonts w:ascii="Calibri" w:hAnsi="Calibri" w:cs="Calibri"/>
          <w:sz w:val="22"/>
        </w:rPr>
        <w:t>gadā), kaut gan teritorijā tiek novērota regulāri. Iespējams, tiek novēroti caurceļojoši īpatņi.</w:t>
      </w:r>
    </w:p>
    <w:p w14:paraId="4F02004E" w14:textId="007CECA7" w:rsidR="007B58D3" w:rsidRDefault="005000F5" w:rsidP="007B58D3">
      <w:pPr>
        <w:spacing w:before="0" w:after="120"/>
        <w:jc w:val="both"/>
        <w:rPr>
          <w:rFonts w:ascii="Calibri" w:hAnsi="Calibri" w:cs="Calibri"/>
          <w:bCs/>
          <w:sz w:val="22"/>
        </w:rPr>
      </w:pPr>
      <w:r w:rsidRPr="006A1728">
        <w:rPr>
          <w:rFonts w:ascii="Calibri" w:hAnsi="Calibri" w:cs="Calibri"/>
          <w:bCs/>
          <w:sz w:val="22"/>
        </w:rPr>
        <w:t>Dabas parka</w:t>
      </w:r>
      <w:r w:rsidR="007B58D3" w:rsidRPr="006A1728">
        <w:rPr>
          <w:rFonts w:ascii="Calibri" w:hAnsi="Calibri" w:cs="Calibri"/>
          <w:bCs/>
          <w:sz w:val="22"/>
        </w:rPr>
        <w:t xml:space="preserve"> teritorijā konstatēti vairāki nelieli </w:t>
      </w:r>
      <w:r w:rsidR="007B58D3" w:rsidRPr="00D83287">
        <w:rPr>
          <w:rFonts w:ascii="Calibri" w:hAnsi="Calibri" w:cs="Calibri"/>
          <w:b/>
          <w:sz w:val="22"/>
        </w:rPr>
        <w:t xml:space="preserve">rubeņu </w:t>
      </w:r>
      <w:r w:rsidR="007B58D3" w:rsidRPr="00D83287">
        <w:rPr>
          <w:rFonts w:ascii="Calibri" w:hAnsi="Calibri" w:cs="Calibri"/>
          <w:b/>
          <w:i/>
          <w:sz w:val="22"/>
        </w:rPr>
        <w:t>Lyrurus tetrix</w:t>
      </w:r>
      <w:r w:rsidR="007B58D3" w:rsidRPr="006A1728">
        <w:rPr>
          <w:rFonts w:ascii="Calibri" w:hAnsi="Calibri" w:cs="Calibri"/>
          <w:bCs/>
          <w:sz w:val="22"/>
        </w:rPr>
        <w:t xml:space="preserve"> riesti, kas </w:t>
      </w:r>
      <w:r w:rsidR="00B3268E">
        <w:rPr>
          <w:rFonts w:ascii="Calibri" w:hAnsi="Calibri" w:cs="Calibri"/>
          <w:bCs/>
          <w:sz w:val="22"/>
        </w:rPr>
        <w:t>p</w:t>
      </w:r>
      <w:r w:rsidR="007B58D3" w:rsidRPr="006A1728">
        <w:rPr>
          <w:rFonts w:ascii="Calibri" w:hAnsi="Calibri" w:cs="Calibri"/>
          <w:bCs/>
          <w:sz w:val="22"/>
        </w:rPr>
        <w:t xml:space="preserve">ārsniedz piecus riestojošus gaiļus. Rubenis iepriekšējā dabas aizsardzības plāna izstrādes gaitā netika konstatēts un var uzskatīt, ka suga </w:t>
      </w:r>
      <w:r w:rsidRPr="006A1728">
        <w:rPr>
          <w:rFonts w:ascii="Calibri" w:hAnsi="Calibri" w:cs="Calibri"/>
          <w:bCs/>
          <w:sz w:val="22"/>
        </w:rPr>
        <w:t>dabas parkā “</w:t>
      </w:r>
      <w:r w:rsidR="007B58D3" w:rsidRPr="006A1728">
        <w:rPr>
          <w:rFonts w:ascii="Calibri" w:hAnsi="Calibri" w:cs="Calibri"/>
          <w:bCs/>
          <w:sz w:val="22"/>
        </w:rPr>
        <w:t>Dvietes palien</w:t>
      </w:r>
      <w:r w:rsidRPr="006A1728">
        <w:rPr>
          <w:rFonts w:ascii="Calibri" w:hAnsi="Calibri" w:cs="Calibri"/>
          <w:bCs/>
          <w:sz w:val="22"/>
        </w:rPr>
        <w:t>e”</w:t>
      </w:r>
      <w:r w:rsidR="007B58D3" w:rsidRPr="006A1728">
        <w:rPr>
          <w:rFonts w:ascii="Calibri" w:hAnsi="Calibri" w:cs="Calibri"/>
          <w:bCs/>
          <w:sz w:val="22"/>
        </w:rPr>
        <w:t xml:space="preserve"> ir atsākusi ligzdot.</w:t>
      </w:r>
    </w:p>
    <w:p w14:paraId="28403480" w14:textId="7F2F80ED" w:rsidR="00BE629B" w:rsidRPr="00BE629B" w:rsidRDefault="00BE629B" w:rsidP="00BE629B">
      <w:pPr>
        <w:spacing w:before="0" w:after="120"/>
        <w:jc w:val="both"/>
        <w:rPr>
          <w:rFonts w:ascii="Calibri" w:hAnsi="Calibri" w:cs="Calibri"/>
          <w:bCs/>
          <w:sz w:val="22"/>
        </w:rPr>
      </w:pPr>
      <w:r w:rsidRPr="00BE629B">
        <w:rPr>
          <w:rFonts w:ascii="Calibri" w:hAnsi="Calibri" w:cs="Calibri"/>
          <w:bCs/>
          <w:sz w:val="22"/>
        </w:rPr>
        <w:t xml:space="preserve">Nelielā skaitā dabas parka teritorijā sastopama </w:t>
      </w:r>
      <w:r w:rsidRPr="00BE629B">
        <w:rPr>
          <w:rFonts w:ascii="Calibri" w:hAnsi="Calibri" w:cs="Calibri"/>
          <w:b/>
          <w:sz w:val="22"/>
        </w:rPr>
        <w:t xml:space="preserve">laukirbe </w:t>
      </w:r>
      <w:r w:rsidRPr="00BE629B">
        <w:rPr>
          <w:rFonts w:ascii="Calibri" w:hAnsi="Calibri" w:cs="Calibri"/>
          <w:b/>
          <w:i/>
          <w:iCs/>
          <w:sz w:val="22"/>
        </w:rPr>
        <w:t>Perdix perdix</w:t>
      </w:r>
      <w:r w:rsidRPr="00BE629B">
        <w:rPr>
          <w:rFonts w:ascii="Calibri" w:hAnsi="Calibri" w:cs="Calibri"/>
          <w:bCs/>
          <w:sz w:val="22"/>
        </w:rPr>
        <w:t>. Sugas populācijas ilgtermiņa tendence Latvijā ir negatīva; sugu ietekmē izdzīvošanas apstākļi (sniega segas biezums) ziemas laikā</w:t>
      </w:r>
      <w:r w:rsidR="00F43596">
        <w:rPr>
          <w:rFonts w:ascii="Calibri" w:hAnsi="Calibri" w:cs="Calibri"/>
          <w:bCs/>
          <w:sz w:val="22"/>
        </w:rPr>
        <w:t>,</w:t>
      </w:r>
      <w:r w:rsidRPr="00BE629B">
        <w:rPr>
          <w:rFonts w:ascii="Calibri" w:hAnsi="Calibri" w:cs="Calibri"/>
          <w:bCs/>
          <w:sz w:val="22"/>
        </w:rPr>
        <w:t xml:space="preserve"> kā arī lauksaimniecības intensifikācija. Iespējams, izplatīta biežāk, jo sugai slēpts dzīvesveids.</w:t>
      </w:r>
    </w:p>
    <w:p w14:paraId="422AE0CD" w14:textId="77777777" w:rsidR="00BE629B" w:rsidRPr="00BE629B" w:rsidRDefault="00BE629B" w:rsidP="00BE629B">
      <w:pPr>
        <w:spacing w:before="0" w:after="120"/>
        <w:jc w:val="both"/>
        <w:rPr>
          <w:rFonts w:ascii="Calibri" w:hAnsi="Calibri" w:cs="Calibri"/>
          <w:bCs/>
          <w:sz w:val="22"/>
        </w:rPr>
      </w:pPr>
      <w:r w:rsidRPr="00BE629B">
        <w:rPr>
          <w:rFonts w:ascii="Calibri" w:hAnsi="Calibri" w:cs="Calibri"/>
          <w:bCs/>
          <w:sz w:val="22"/>
        </w:rPr>
        <w:lastRenderedPageBreak/>
        <w:t xml:space="preserve">Vokalizējoši </w:t>
      </w:r>
      <w:r w:rsidRPr="00BE629B">
        <w:rPr>
          <w:rFonts w:ascii="Calibri" w:hAnsi="Calibri" w:cs="Calibri"/>
          <w:b/>
          <w:sz w:val="22"/>
        </w:rPr>
        <w:t xml:space="preserve">paipalu </w:t>
      </w:r>
      <w:r w:rsidRPr="00BE629B">
        <w:rPr>
          <w:rFonts w:ascii="Calibri" w:hAnsi="Calibri" w:cs="Calibri"/>
          <w:b/>
          <w:i/>
          <w:iCs/>
          <w:sz w:val="22"/>
        </w:rPr>
        <w:t>Coturnix coturnix</w:t>
      </w:r>
      <w:r w:rsidRPr="00BE629B">
        <w:rPr>
          <w:rFonts w:ascii="Calibri" w:hAnsi="Calibri" w:cs="Calibri"/>
          <w:bCs/>
          <w:i/>
          <w:iCs/>
          <w:sz w:val="22"/>
        </w:rPr>
        <w:t xml:space="preserve"> </w:t>
      </w:r>
      <w:r w:rsidRPr="00BE629B">
        <w:rPr>
          <w:rFonts w:ascii="Calibri" w:hAnsi="Calibri" w:cs="Calibri"/>
          <w:bCs/>
          <w:sz w:val="22"/>
        </w:rPr>
        <w:t>tēviņi dabas parka teritorijā konstatēti gan dabiskos zālājos, gan intensīvi apsaimniekotos kultūraugu sējumos. Sugai izteiktas būtiskas skaita svārstības, ligzdošana Latvijā pēdējās desmitgadēs nav pierādīta.</w:t>
      </w:r>
    </w:p>
    <w:p w14:paraId="01FEEB33" w14:textId="77777777" w:rsidR="00BE629B" w:rsidRPr="00BE629B" w:rsidRDefault="00BE629B" w:rsidP="00BE629B">
      <w:pPr>
        <w:spacing w:before="0" w:after="120"/>
        <w:jc w:val="both"/>
        <w:rPr>
          <w:rFonts w:ascii="Calibri" w:hAnsi="Calibri" w:cs="Calibri"/>
          <w:bCs/>
          <w:sz w:val="22"/>
        </w:rPr>
      </w:pPr>
      <w:r w:rsidRPr="00BE629B">
        <w:rPr>
          <w:rFonts w:ascii="Calibri" w:hAnsi="Calibri" w:cs="Calibri"/>
          <w:bCs/>
          <w:sz w:val="22"/>
        </w:rPr>
        <w:t xml:space="preserve">Līdz šim </w:t>
      </w:r>
      <w:r w:rsidRPr="00BE629B">
        <w:rPr>
          <w:rFonts w:ascii="Calibri" w:hAnsi="Calibri" w:cs="Calibri"/>
          <w:b/>
          <w:sz w:val="22"/>
        </w:rPr>
        <w:t xml:space="preserve">pupuķis </w:t>
      </w:r>
      <w:r w:rsidRPr="00BE629B">
        <w:rPr>
          <w:rFonts w:ascii="Calibri" w:hAnsi="Calibri" w:cs="Calibri"/>
          <w:b/>
          <w:i/>
          <w:iCs/>
          <w:sz w:val="22"/>
        </w:rPr>
        <w:t>Upupa epops</w:t>
      </w:r>
      <w:r w:rsidRPr="00BE629B">
        <w:rPr>
          <w:rFonts w:ascii="Calibri" w:hAnsi="Calibri" w:cs="Calibri"/>
          <w:bCs/>
          <w:sz w:val="22"/>
        </w:rPr>
        <w:t xml:space="preserve"> vairākkārt konstatēts Putnu salas apkārtnē (dažādos gados; gan vokalizējošs tēviņš, gan novērots ligzdošanai piemērotā biotopā), kā arī Dvietes ciema apkārtnē un Sosnaukas apkārtnē. Suga Latvijā atrodas uz tās izplatības areāla ziemeļu robežas, dabas parka teritorijā iespējama 1 – 3 pāru ligzdošana.</w:t>
      </w:r>
    </w:p>
    <w:p w14:paraId="2B91A506" w14:textId="77777777" w:rsidR="00BE629B" w:rsidRPr="00E32E5F" w:rsidRDefault="00BE629B" w:rsidP="00BE629B">
      <w:pPr>
        <w:spacing w:before="0" w:after="120"/>
        <w:jc w:val="both"/>
        <w:rPr>
          <w:rFonts w:ascii="Calibri" w:hAnsi="Calibri" w:cs="Calibri"/>
          <w:bCs/>
          <w:sz w:val="22"/>
        </w:rPr>
      </w:pPr>
      <w:r w:rsidRPr="00BE629B">
        <w:rPr>
          <w:rFonts w:ascii="Calibri" w:hAnsi="Calibri" w:cs="Calibri"/>
          <w:b/>
          <w:sz w:val="22"/>
        </w:rPr>
        <w:t xml:space="preserve">Lielā čakste </w:t>
      </w:r>
      <w:r w:rsidRPr="00BE629B">
        <w:rPr>
          <w:rFonts w:ascii="Calibri" w:hAnsi="Calibri" w:cs="Calibri"/>
          <w:b/>
          <w:i/>
          <w:iCs/>
          <w:sz w:val="22"/>
        </w:rPr>
        <w:t>Lanius excubitor</w:t>
      </w:r>
      <w:r w:rsidRPr="00BE629B">
        <w:rPr>
          <w:rFonts w:ascii="Calibri" w:hAnsi="Calibri" w:cs="Calibri"/>
          <w:bCs/>
          <w:sz w:val="22"/>
        </w:rPr>
        <w:t xml:space="preserve"> ligzdošanas sezonā dabas parka teritorijā tiek novērota regulāri, tomēr ligzdošana nav pierādīta. Lielo čakstu populācijai konstatēts skaita pieaugums Latvijā pēdējās desmitgadēs un ligzdošanas biotopa maiņa (dažādas lauksaimniecībā izmantojamas zemes un krūmāji ārpus augstajiem purviem).</w:t>
      </w:r>
    </w:p>
    <w:p w14:paraId="1AD29BDC" w14:textId="7B5B128F" w:rsidR="007B58D3" w:rsidRPr="006A1728" w:rsidRDefault="005000F5" w:rsidP="007B58D3">
      <w:pPr>
        <w:spacing w:before="0" w:after="120"/>
        <w:jc w:val="both"/>
        <w:rPr>
          <w:rFonts w:ascii="Calibri" w:hAnsi="Calibri" w:cs="Calibri"/>
          <w:bCs/>
          <w:sz w:val="22"/>
        </w:rPr>
      </w:pPr>
      <w:r w:rsidRPr="006A1728">
        <w:rPr>
          <w:rFonts w:ascii="Calibri" w:hAnsi="Calibri" w:cs="Calibri"/>
          <w:bCs/>
          <w:sz w:val="22"/>
        </w:rPr>
        <w:t>Dabas parka</w:t>
      </w:r>
      <w:r w:rsidR="007B58D3" w:rsidRPr="006A1728">
        <w:rPr>
          <w:rFonts w:ascii="Calibri" w:hAnsi="Calibri" w:cs="Calibri"/>
          <w:bCs/>
          <w:sz w:val="22"/>
        </w:rPr>
        <w:t xml:space="preserve"> teritorijā ligzdojošā </w:t>
      </w:r>
      <w:r w:rsidR="007B58D3" w:rsidRPr="00D83287">
        <w:rPr>
          <w:rFonts w:ascii="Calibri" w:hAnsi="Calibri" w:cs="Calibri"/>
          <w:b/>
          <w:sz w:val="22"/>
        </w:rPr>
        <w:t xml:space="preserve">dzērvju </w:t>
      </w:r>
      <w:r w:rsidR="007B58D3" w:rsidRPr="00D83287">
        <w:rPr>
          <w:rFonts w:ascii="Calibri" w:hAnsi="Calibri" w:cs="Calibri"/>
          <w:b/>
          <w:i/>
          <w:sz w:val="22"/>
        </w:rPr>
        <w:t>Grus grus</w:t>
      </w:r>
      <w:r w:rsidR="007B58D3" w:rsidRPr="006A1728">
        <w:rPr>
          <w:rFonts w:ascii="Calibri" w:hAnsi="Calibri" w:cs="Calibri"/>
          <w:bCs/>
          <w:sz w:val="22"/>
        </w:rPr>
        <w:t xml:space="preserve"> populācija vērtēta kā 3 – 5 pāri. Iepriekšējā dabas aizsardzības plāna</w:t>
      </w:r>
      <w:r w:rsidRPr="006A1728">
        <w:rPr>
          <w:rFonts w:ascii="Calibri" w:hAnsi="Calibri" w:cs="Calibri"/>
          <w:bCs/>
          <w:sz w:val="22"/>
        </w:rPr>
        <w:t xml:space="preserve"> </w:t>
      </w:r>
      <w:r w:rsidR="007B58D3" w:rsidRPr="006A1728">
        <w:rPr>
          <w:rFonts w:ascii="Calibri" w:hAnsi="Calibri" w:cs="Calibri"/>
          <w:bCs/>
          <w:sz w:val="22"/>
        </w:rPr>
        <w:t>izstrādes laikā suga kā ligzdotāja teritorijā nav konstatēta. Ticams, ka dzērves ligzdošana saistīta ar populācijas pieaugumu un jaunu ekoloģisko nišu aizņemšanu ārpus tradicionālajām ligzdošanas vietām augstajos purvos.</w:t>
      </w:r>
    </w:p>
    <w:p w14:paraId="1CB21380" w14:textId="77777777" w:rsidR="007B58D3" w:rsidRPr="006A1728" w:rsidRDefault="007B58D3" w:rsidP="007B58D3">
      <w:pPr>
        <w:spacing w:before="0" w:after="120"/>
        <w:jc w:val="both"/>
        <w:rPr>
          <w:rFonts w:ascii="Calibri" w:hAnsi="Calibri" w:cs="Calibri"/>
          <w:bCs/>
          <w:sz w:val="22"/>
        </w:rPr>
      </w:pPr>
      <w:r w:rsidRPr="006A1728">
        <w:rPr>
          <w:rFonts w:ascii="Calibri" w:hAnsi="Calibri" w:cs="Calibri"/>
          <w:bCs/>
          <w:sz w:val="22"/>
        </w:rPr>
        <w:t xml:space="preserve">Ar veģetāciju nabadzīgie, sausie biotopi un mežmalas ir īpaši piemēroti </w:t>
      </w:r>
      <w:r w:rsidRPr="00D83287">
        <w:rPr>
          <w:rFonts w:ascii="Calibri" w:hAnsi="Calibri" w:cs="Calibri"/>
          <w:b/>
          <w:sz w:val="22"/>
        </w:rPr>
        <w:t xml:space="preserve">sila cīruļu </w:t>
      </w:r>
      <w:r w:rsidRPr="00D83287">
        <w:rPr>
          <w:rFonts w:ascii="Calibri" w:hAnsi="Calibri" w:cs="Calibri"/>
          <w:b/>
          <w:i/>
          <w:sz w:val="22"/>
        </w:rPr>
        <w:t>Lullula arborea</w:t>
      </w:r>
      <w:r w:rsidRPr="006A1728">
        <w:rPr>
          <w:rFonts w:ascii="Calibri" w:hAnsi="Calibri" w:cs="Calibri"/>
          <w:bCs/>
          <w:sz w:val="22"/>
        </w:rPr>
        <w:t xml:space="preserve"> ligzdošanai. Populācijas vērtējums ir 10 – 15 pāri.</w:t>
      </w:r>
    </w:p>
    <w:p w14:paraId="76A2E166" w14:textId="77777777" w:rsidR="007B58D3" w:rsidRPr="006A1728" w:rsidRDefault="007B58D3" w:rsidP="007B58D3">
      <w:pPr>
        <w:spacing w:before="0" w:after="120"/>
        <w:jc w:val="both"/>
        <w:rPr>
          <w:rFonts w:ascii="Calibri" w:hAnsi="Calibri" w:cs="Calibri"/>
          <w:bCs/>
          <w:sz w:val="22"/>
        </w:rPr>
      </w:pPr>
      <w:r w:rsidRPr="006A1728">
        <w:rPr>
          <w:rFonts w:ascii="Calibri" w:hAnsi="Calibri" w:cs="Calibri"/>
          <w:bCs/>
          <w:sz w:val="22"/>
        </w:rPr>
        <w:t xml:space="preserve">Pamesti viensētu apstādījumi un dārzi, krūmāji ir piemērotas vietas </w:t>
      </w:r>
      <w:r w:rsidRPr="00D83287">
        <w:rPr>
          <w:rFonts w:ascii="Calibri" w:hAnsi="Calibri" w:cs="Calibri"/>
          <w:b/>
          <w:sz w:val="22"/>
        </w:rPr>
        <w:t xml:space="preserve">brūnās čakstes </w:t>
      </w:r>
      <w:r w:rsidRPr="00D83287">
        <w:rPr>
          <w:rFonts w:ascii="Calibri" w:hAnsi="Calibri" w:cs="Calibri"/>
          <w:b/>
          <w:i/>
          <w:sz w:val="22"/>
        </w:rPr>
        <w:t>Lanius collurio</w:t>
      </w:r>
      <w:r w:rsidRPr="006A1728">
        <w:rPr>
          <w:rFonts w:ascii="Calibri" w:hAnsi="Calibri" w:cs="Calibri"/>
          <w:bCs/>
          <w:sz w:val="22"/>
        </w:rPr>
        <w:t xml:space="preserve"> un </w:t>
      </w:r>
      <w:r w:rsidRPr="00D83287">
        <w:rPr>
          <w:rFonts w:ascii="Calibri" w:hAnsi="Calibri" w:cs="Calibri"/>
          <w:b/>
          <w:sz w:val="22"/>
        </w:rPr>
        <w:t xml:space="preserve">svītrainā ķauķa </w:t>
      </w:r>
      <w:r w:rsidRPr="00D83287">
        <w:rPr>
          <w:rFonts w:ascii="Calibri" w:hAnsi="Calibri" w:cs="Calibri"/>
          <w:b/>
          <w:i/>
          <w:sz w:val="22"/>
        </w:rPr>
        <w:t>Sylvia nisoria</w:t>
      </w:r>
      <w:r w:rsidRPr="006A1728">
        <w:rPr>
          <w:rFonts w:ascii="Calibri" w:hAnsi="Calibri" w:cs="Calibri"/>
          <w:bCs/>
          <w:sz w:val="22"/>
        </w:rPr>
        <w:t xml:space="preserve"> ligzdošanai.</w:t>
      </w:r>
    </w:p>
    <w:p w14:paraId="572C486D" w14:textId="069C1A88" w:rsidR="00F4487B" w:rsidRPr="006A1728" w:rsidRDefault="007B58D3" w:rsidP="007B58D3">
      <w:pPr>
        <w:spacing w:before="0" w:after="120"/>
        <w:jc w:val="both"/>
        <w:rPr>
          <w:rFonts w:ascii="Calibri" w:hAnsi="Calibri" w:cs="Calibri"/>
          <w:bCs/>
          <w:sz w:val="22"/>
        </w:rPr>
      </w:pPr>
      <w:r w:rsidRPr="006A1728">
        <w:rPr>
          <w:rFonts w:ascii="Calibri" w:hAnsi="Calibri" w:cs="Calibri"/>
          <w:bCs/>
          <w:sz w:val="22"/>
        </w:rPr>
        <w:t xml:space="preserve">Vērtējot ligzdojošo </w:t>
      </w:r>
      <w:r w:rsidRPr="00D83287">
        <w:rPr>
          <w:rFonts w:ascii="Calibri" w:hAnsi="Calibri" w:cs="Calibri"/>
          <w:b/>
          <w:sz w:val="22"/>
        </w:rPr>
        <w:t xml:space="preserve">balto stārķu </w:t>
      </w:r>
      <w:r w:rsidRPr="00D83287">
        <w:rPr>
          <w:rFonts w:ascii="Calibri" w:hAnsi="Calibri" w:cs="Calibri"/>
          <w:b/>
          <w:i/>
          <w:sz w:val="22"/>
        </w:rPr>
        <w:t>Ciconia ciconia</w:t>
      </w:r>
      <w:r w:rsidRPr="006A1728">
        <w:rPr>
          <w:rFonts w:ascii="Calibri" w:hAnsi="Calibri" w:cs="Calibri"/>
          <w:bCs/>
          <w:i/>
          <w:sz w:val="22"/>
        </w:rPr>
        <w:t xml:space="preserve"> </w:t>
      </w:r>
      <w:r w:rsidRPr="006A1728">
        <w:rPr>
          <w:rFonts w:ascii="Calibri" w:hAnsi="Calibri" w:cs="Calibri"/>
          <w:bCs/>
          <w:sz w:val="22"/>
        </w:rPr>
        <w:t>populāciju</w:t>
      </w:r>
      <w:r w:rsidR="00401A32">
        <w:rPr>
          <w:rFonts w:ascii="Calibri" w:hAnsi="Calibri" w:cs="Calibri"/>
          <w:bCs/>
          <w:sz w:val="22"/>
        </w:rPr>
        <w:t>,</w:t>
      </w:r>
      <w:r w:rsidRPr="006A1728">
        <w:rPr>
          <w:rFonts w:ascii="Calibri" w:hAnsi="Calibri" w:cs="Calibri"/>
          <w:bCs/>
          <w:sz w:val="22"/>
        </w:rPr>
        <w:t xml:space="preserve"> kontrolētas visas teritorijā iepriekš zināmās ligzdas, kā arī ligzdas ap 3</w:t>
      </w:r>
      <w:r w:rsidR="00401A32">
        <w:rPr>
          <w:rFonts w:ascii="Calibri" w:hAnsi="Calibri" w:cs="Calibri"/>
          <w:bCs/>
          <w:sz w:val="22"/>
        </w:rPr>
        <w:t>00 </w:t>
      </w:r>
      <w:r w:rsidRPr="006A1728">
        <w:rPr>
          <w:rFonts w:ascii="Calibri" w:hAnsi="Calibri" w:cs="Calibri"/>
          <w:bCs/>
          <w:sz w:val="22"/>
        </w:rPr>
        <w:t>m attālumā no dabas parka robežas. Kopš 2005.</w:t>
      </w:r>
      <w:r w:rsidR="00401A32">
        <w:rPr>
          <w:rFonts w:ascii="Calibri" w:hAnsi="Calibri" w:cs="Calibri"/>
          <w:bCs/>
          <w:sz w:val="22"/>
        </w:rPr>
        <w:t> </w:t>
      </w:r>
      <w:r w:rsidRPr="006A1728">
        <w:rPr>
          <w:rFonts w:ascii="Calibri" w:hAnsi="Calibri" w:cs="Calibri"/>
          <w:bCs/>
          <w:sz w:val="22"/>
        </w:rPr>
        <w:t>gada balto stārķu skaits dabas parkā un tā tiešā tuvumā ir pieaudzis. Piemēram, Putnu salas apkārtnē konstatētas līdz pat 14 apdzīvotām balto stārķu ligzdām (kolonija). 2018.</w:t>
      </w:r>
      <w:r w:rsidR="00401A32">
        <w:rPr>
          <w:rFonts w:ascii="Calibri" w:hAnsi="Calibri" w:cs="Calibri"/>
          <w:bCs/>
          <w:sz w:val="22"/>
        </w:rPr>
        <w:t> </w:t>
      </w:r>
      <w:r w:rsidRPr="006A1728">
        <w:rPr>
          <w:rFonts w:ascii="Calibri" w:hAnsi="Calibri" w:cs="Calibri"/>
          <w:bCs/>
          <w:sz w:val="22"/>
        </w:rPr>
        <w:t>gada uzskaišu laikā teritorijā un tās tiešā tuvumā konstatēta 31 apdzīvota balto stārķu ligzda; skaita vērtējums teritorijā 25 – 35 pāri.</w:t>
      </w:r>
    </w:p>
    <w:p w14:paraId="58E35D0E" w14:textId="2DB296C5" w:rsidR="00E7552F" w:rsidRPr="006A1728" w:rsidRDefault="007B58D3" w:rsidP="00E7552F">
      <w:pPr>
        <w:spacing w:before="0" w:after="120"/>
        <w:jc w:val="right"/>
        <w:rPr>
          <w:rFonts w:ascii="Calibri" w:hAnsi="Calibri" w:cs="Calibri"/>
          <w:i/>
          <w:sz w:val="20"/>
          <w:szCs w:val="20"/>
        </w:rPr>
      </w:pPr>
      <w:r w:rsidRPr="006A1728">
        <w:rPr>
          <w:rFonts w:ascii="Calibri" w:hAnsi="Calibri" w:cs="Calibri"/>
          <w:i/>
          <w:sz w:val="20"/>
          <w:szCs w:val="20"/>
        </w:rPr>
        <w:t>4.</w:t>
      </w:r>
      <w:r w:rsidR="00923FE5">
        <w:rPr>
          <w:rFonts w:ascii="Calibri" w:hAnsi="Calibri" w:cs="Calibri"/>
          <w:i/>
          <w:sz w:val="20"/>
          <w:szCs w:val="20"/>
        </w:rPr>
        <w:t>1</w:t>
      </w:r>
      <w:r w:rsidR="00FB4909">
        <w:rPr>
          <w:rFonts w:ascii="Calibri" w:hAnsi="Calibri" w:cs="Calibri"/>
          <w:i/>
          <w:sz w:val="20"/>
          <w:szCs w:val="20"/>
        </w:rPr>
        <w:t>1</w:t>
      </w:r>
      <w:r w:rsidR="00923FE5">
        <w:rPr>
          <w:rFonts w:ascii="Calibri" w:hAnsi="Calibri" w:cs="Calibri"/>
          <w:i/>
          <w:sz w:val="20"/>
          <w:szCs w:val="20"/>
        </w:rPr>
        <w:t>.</w:t>
      </w:r>
      <w:r w:rsidR="00401A32">
        <w:rPr>
          <w:rFonts w:ascii="Calibri" w:hAnsi="Calibri" w:cs="Calibri"/>
          <w:i/>
          <w:sz w:val="20"/>
          <w:szCs w:val="20"/>
        </w:rPr>
        <w:t> </w:t>
      </w:r>
      <w:r w:rsidR="00E7552F" w:rsidRPr="006A1728">
        <w:rPr>
          <w:rFonts w:ascii="Calibri" w:hAnsi="Calibri" w:cs="Calibri"/>
          <w:i/>
          <w:sz w:val="20"/>
          <w:szCs w:val="20"/>
        </w:rPr>
        <w:t xml:space="preserve">tabula. </w:t>
      </w:r>
      <w:r w:rsidR="009F25B8" w:rsidRPr="006A1728">
        <w:rPr>
          <w:rFonts w:ascii="Calibri" w:hAnsi="Calibri" w:cs="Calibri"/>
          <w:b/>
          <w:i/>
          <w:sz w:val="20"/>
          <w:szCs w:val="20"/>
        </w:rPr>
        <w:t>Zālāju biotopos</w:t>
      </w:r>
      <w:r w:rsidR="00E7552F" w:rsidRPr="006A1728">
        <w:rPr>
          <w:rFonts w:ascii="Calibri" w:hAnsi="Calibri" w:cs="Calibri"/>
          <w:b/>
          <w:i/>
          <w:sz w:val="20"/>
          <w:szCs w:val="20"/>
        </w:rPr>
        <w:t xml:space="preserve"> ligzdojošo putnu populācijas ietekmējošie faktori</w:t>
      </w:r>
    </w:p>
    <w:tbl>
      <w:tblPr>
        <w:tblStyle w:val="GridTable1Light1"/>
        <w:tblW w:w="9634" w:type="dxa"/>
        <w:tblLook w:val="04A0" w:firstRow="1" w:lastRow="0" w:firstColumn="1" w:lastColumn="0" w:noHBand="0" w:noVBand="1"/>
      </w:tblPr>
      <w:tblGrid>
        <w:gridCol w:w="2831"/>
        <w:gridCol w:w="3543"/>
        <w:gridCol w:w="3260"/>
      </w:tblGrid>
      <w:tr w:rsidR="00E7552F" w:rsidRPr="006A1728" w14:paraId="413BD9CF" w14:textId="77777777" w:rsidTr="00AE3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575CBA9" w14:textId="77777777" w:rsidR="00E7552F" w:rsidRPr="006A1728" w:rsidRDefault="00E7552F" w:rsidP="00AE3F2F">
            <w:pPr>
              <w:spacing w:before="0" w:after="0"/>
              <w:jc w:val="right"/>
              <w:rPr>
                <w:rFonts w:ascii="Calibri" w:hAnsi="Calibri" w:cs="Calibri"/>
                <w:sz w:val="22"/>
              </w:rPr>
            </w:pPr>
          </w:p>
        </w:tc>
        <w:tc>
          <w:tcPr>
            <w:tcW w:w="3543" w:type="dxa"/>
          </w:tcPr>
          <w:p w14:paraId="3312E99D" w14:textId="77777777" w:rsidR="00E7552F" w:rsidRPr="006A1728" w:rsidRDefault="00E7552F" w:rsidP="00AE3F2F">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260" w:type="dxa"/>
          </w:tcPr>
          <w:p w14:paraId="7798EFFE" w14:textId="77777777" w:rsidR="00E7552F" w:rsidRPr="006A1728" w:rsidRDefault="00E7552F" w:rsidP="00AE3F2F">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E7552F" w:rsidRPr="006A1728" w14:paraId="468B351B" w14:textId="77777777" w:rsidTr="009F25B8">
        <w:tc>
          <w:tcPr>
            <w:cnfStyle w:val="001000000000" w:firstRow="0" w:lastRow="0" w:firstColumn="1" w:lastColumn="0" w:oddVBand="0" w:evenVBand="0" w:oddHBand="0" w:evenHBand="0" w:firstRowFirstColumn="0" w:firstRowLastColumn="0" w:lastRowFirstColumn="0" w:lastRowLastColumn="0"/>
            <w:tcW w:w="2831" w:type="dxa"/>
            <w:vAlign w:val="center"/>
          </w:tcPr>
          <w:p w14:paraId="301FC1D4" w14:textId="77777777" w:rsidR="00E7552F" w:rsidRPr="006A1728" w:rsidRDefault="00E7552F" w:rsidP="009F25B8">
            <w:pPr>
              <w:spacing w:before="0" w:after="0"/>
              <w:rPr>
                <w:rFonts w:ascii="Calibri" w:hAnsi="Calibri" w:cs="Calibri"/>
                <w:bCs w:val="0"/>
                <w:sz w:val="22"/>
              </w:rPr>
            </w:pPr>
            <w:r w:rsidRPr="006A1728">
              <w:rPr>
                <w:rFonts w:ascii="Calibri" w:hAnsi="Calibri" w:cs="Calibri"/>
                <w:bCs w:val="0"/>
                <w:sz w:val="22"/>
              </w:rPr>
              <w:t>Dabiskie iekšējie faktori</w:t>
            </w:r>
          </w:p>
        </w:tc>
        <w:tc>
          <w:tcPr>
            <w:tcW w:w="3543" w:type="dxa"/>
          </w:tcPr>
          <w:p w14:paraId="4D5B9D82" w14:textId="1F974210"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Hidroloģiskais režīms, regulāri pali, piemērotu biotopu klātbūtne, populācijas pieaugums</w:t>
            </w:r>
          </w:p>
        </w:tc>
        <w:tc>
          <w:tcPr>
            <w:tcW w:w="3260" w:type="dxa"/>
          </w:tcPr>
          <w:p w14:paraId="4EB6669B" w14:textId="08CE27D3"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Plēsēju ietekme</w:t>
            </w:r>
          </w:p>
        </w:tc>
      </w:tr>
      <w:tr w:rsidR="00E7552F" w:rsidRPr="006A1728" w14:paraId="275D5214" w14:textId="77777777" w:rsidTr="009F25B8">
        <w:tc>
          <w:tcPr>
            <w:cnfStyle w:val="001000000000" w:firstRow="0" w:lastRow="0" w:firstColumn="1" w:lastColumn="0" w:oddVBand="0" w:evenVBand="0" w:oddHBand="0" w:evenHBand="0" w:firstRowFirstColumn="0" w:firstRowLastColumn="0" w:lastRowFirstColumn="0" w:lastRowLastColumn="0"/>
            <w:tcW w:w="2831" w:type="dxa"/>
            <w:vAlign w:val="center"/>
          </w:tcPr>
          <w:p w14:paraId="65811CC1" w14:textId="77777777" w:rsidR="00E7552F" w:rsidRPr="006A1728" w:rsidRDefault="00E7552F" w:rsidP="009F25B8">
            <w:pPr>
              <w:spacing w:before="0" w:after="0"/>
              <w:rPr>
                <w:rFonts w:ascii="Calibri" w:hAnsi="Calibri" w:cs="Calibri"/>
                <w:bCs w:val="0"/>
                <w:sz w:val="22"/>
              </w:rPr>
            </w:pPr>
            <w:r w:rsidRPr="006A1728">
              <w:rPr>
                <w:rFonts w:ascii="Calibri" w:hAnsi="Calibri" w:cs="Calibri"/>
                <w:bCs w:val="0"/>
                <w:sz w:val="22"/>
              </w:rPr>
              <w:t>Dabiskie ārējie faktori</w:t>
            </w:r>
          </w:p>
        </w:tc>
        <w:tc>
          <w:tcPr>
            <w:tcW w:w="3543" w:type="dxa"/>
          </w:tcPr>
          <w:p w14:paraId="2539110D" w14:textId="67DA6C1E"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Migrācijas un regulāra ieceļošana, regulāri pali Daugavas ielejā</w:t>
            </w:r>
          </w:p>
        </w:tc>
        <w:tc>
          <w:tcPr>
            <w:tcW w:w="3260" w:type="dxa"/>
          </w:tcPr>
          <w:p w14:paraId="194FD9A5" w14:textId="4172AA04"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Daugavas hidroloģiskā režīma un klimata krasas pārmaiņas</w:t>
            </w:r>
          </w:p>
        </w:tc>
      </w:tr>
      <w:tr w:rsidR="00E7552F" w:rsidRPr="006A1728" w14:paraId="3D60692D" w14:textId="77777777" w:rsidTr="009F25B8">
        <w:tc>
          <w:tcPr>
            <w:cnfStyle w:val="001000000000" w:firstRow="0" w:lastRow="0" w:firstColumn="1" w:lastColumn="0" w:oddVBand="0" w:evenVBand="0" w:oddHBand="0" w:evenHBand="0" w:firstRowFirstColumn="0" w:firstRowLastColumn="0" w:lastRowFirstColumn="0" w:lastRowLastColumn="0"/>
            <w:tcW w:w="2831" w:type="dxa"/>
            <w:vAlign w:val="center"/>
          </w:tcPr>
          <w:p w14:paraId="42229984" w14:textId="77777777" w:rsidR="00E7552F" w:rsidRPr="006A1728" w:rsidRDefault="00E7552F" w:rsidP="009F25B8">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543" w:type="dxa"/>
          </w:tcPr>
          <w:p w14:paraId="44682509" w14:textId="66F1439A"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Pļavu pļaušana, ganīšana, krūmu izciršana</w:t>
            </w:r>
          </w:p>
        </w:tc>
        <w:tc>
          <w:tcPr>
            <w:tcW w:w="3260" w:type="dxa"/>
          </w:tcPr>
          <w:p w14:paraId="6A619A11" w14:textId="50BB573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Pļavu uzaršana, agra un videi nedraudzīga pļaušana, nekontrolēta kūlas dedzināšana pavasarī, meliorācija (atjaunošana, uzturēšana, būve)</w:t>
            </w:r>
          </w:p>
        </w:tc>
      </w:tr>
      <w:tr w:rsidR="00E7552F" w:rsidRPr="006A1728" w14:paraId="4FC66D76" w14:textId="77777777" w:rsidTr="009F25B8">
        <w:tc>
          <w:tcPr>
            <w:cnfStyle w:val="001000000000" w:firstRow="0" w:lastRow="0" w:firstColumn="1" w:lastColumn="0" w:oddVBand="0" w:evenVBand="0" w:oddHBand="0" w:evenHBand="0" w:firstRowFirstColumn="0" w:firstRowLastColumn="0" w:lastRowFirstColumn="0" w:lastRowLastColumn="0"/>
            <w:tcW w:w="2831" w:type="dxa"/>
            <w:vAlign w:val="center"/>
          </w:tcPr>
          <w:p w14:paraId="36AFA583" w14:textId="77777777" w:rsidR="00E7552F" w:rsidRPr="006A1728" w:rsidRDefault="00E7552F" w:rsidP="009F25B8">
            <w:pPr>
              <w:spacing w:before="0" w:after="0"/>
              <w:rPr>
                <w:rFonts w:ascii="Calibri" w:hAnsi="Calibri" w:cs="Calibri"/>
                <w:bCs w:val="0"/>
                <w:sz w:val="22"/>
              </w:rPr>
            </w:pPr>
            <w:r w:rsidRPr="006A1728">
              <w:rPr>
                <w:rFonts w:ascii="Calibri" w:hAnsi="Calibri" w:cs="Calibri"/>
                <w:bCs w:val="0"/>
                <w:sz w:val="22"/>
              </w:rPr>
              <w:t>Antropogēnie ārējie faktori</w:t>
            </w:r>
          </w:p>
        </w:tc>
        <w:tc>
          <w:tcPr>
            <w:tcW w:w="3543" w:type="dxa"/>
          </w:tcPr>
          <w:p w14:paraId="0B6D54FB" w14:textId="3E0DC4E1"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Latvijas un ES vides politika, īpaši aizsargājamās dabas teritorijas statuss dabas parka teritorijai, atbalsts bioloģiski nozīmīgo zālāju uzturēšanai un citiem dabas aizsardzības un biotopu apsaimniekošanas pasākumiem pļavās</w:t>
            </w:r>
          </w:p>
        </w:tc>
        <w:tc>
          <w:tcPr>
            <w:tcW w:w="3260" w:type="dxa"/>
          </w:tcPr>
          <w:p w14:paraId="7C61D21C" w14:textId="3146B4CB"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rPr>
              <w:t>Tradicionālās lauksaimniecības panīkums, intensīvās lauksaimniecības attīstība</w:t>
            </w:r>
          </w:p>
        </w:tc>
      </w:tr>
    </w:tbl>
    <w:p w14:paraId="0A623A49" w14:textId="744ACAE5" w:rsidR="00F4487B" w:rsidRPr="006A1728" w:rsidRDefault="00F4487B" w:rsidP="00D42009">
      <w:pPr>
        <w:spacing w:after="120"/>
        <w:jc w:val="both"/>
        <w:rPr>
          <w:rFonts w:ascii="Calibri" w:hAnsi="Calibri" w:cs="Calibri"/>
          <w:b/>
          <w:iCs/>
          <w:color w:val="00B050"/>
          <w:sz w:val="22"/>
        </w:rPr>
      </w:pPr>
      <w:r w:rsidRPr="006A1728">
        <w:rPr>
          <w:rFonts w:ascii="Calibri" w:hAnsi="Calibri" w:cs="Calibri"/>
          <w:b/>
          <w:iCs/>
          <w:color w:val="00B050"/>
          <w:sz w:val="22"/>
        </w:rPr>
        <w:t xml:space="preserve">Ar </w:t>
      </w:r>
      <w:r w:rsidR="00781254">
        <w:rPr>
          <w:rFonts w:ascii="Calibri" w:hAnsi="Calibri" w:cs="Calibri"/>
          <w:b/>
          <w:iCs/>
          <w:color w:val="00B050"/>
          <w:sz w:val="22"/>
        </w:rPr>
        <w:t>saldū</w:t>
      </w:r>
      <w:r w:rsidRPr="006A1728">
        <w:rPr>
          <w:rFonts w:ascii="Calibri" w:hAnsi="Calibri" w:cs="Calibri"/>
          <w:b/>
          <w:iCs/>
          <w:color w:val="00B050"/>
          <w:sz w:val="22"/>
        </w:rPr>
        <w:t>de</w:t>
      </w:r>
      <w:r w:rsidR="00781254">
        <w:rPr>
          <w:rFonts w:ascii="Calibri" w:hAnsi="Calibri" w:cs="Calibri"/>
          <w:b/>
          <w:iCs/>
          <w:color w:val="00B050"/>
          <w:sz w:val="22"/>
        </w:rPr>
        <w:t>ns</w:t>
      </w:r>
      <w:r w:rsidRPr="006A1728">
        <w:rPr>
          <w:rFonts w:ascii="Calibri" w:hAnsi="Calibri" w:cs="Calibri"/>
          <w:b/>
          <w:iCs/>
          <w:color w:val="00B050"/>
          <w:sz w:val="22"/>
        </w:rPr>
        <w:t xml:space="preserve"> biotopiem saistītas </w:t>
      </w:r>
      <w:r w:rsidR="00B33414" w:rsidRPr="006A1728">
        <w:rPr>
          <w:rFonts w:ascii="Calibri" w:hAnsi="Calibri" w:cs="Calibri"/>
          <w:b/>
          <w:iCs/>
          <w:color w:val="00B050"/>
          <w:sz w:val="22"/>
        </w:rPr>
        <w:t xml:space="preserve">putnu </w:t>
      </w:r>
      <w:r w:rsidRPr="006A1728">
        <w:rPr>
          <w:rFonts w:ascii="Calibri" w:hAnsi="Calibri" w:cs="Calibri"/>
          <w:b/>
          <w:iCs/>
          <w:color w:val="00B050"/>
          <w:sz w:val="22"/>
        </w:rPr>
        <w:t>sugas</w:t>
      </w:r>
    </w:p>
    <w:p w14:paraId="3B141B97" w14:textId="374EC25B" w:rsidR="000E609C" w:rsidRPr="006A1728" w:rsidRDefault="000E609C" w:rsidP="000E609C">
      <w:pPr>
        <w:spacing w:before="0" w:after="120"/>
        <w:jc w:val="both"/>
        <w:rPr>
          <w:rFonts w:ascii="Calibri" w:hAnsi="Calibri" w:cs="Calibri"/>
          <w:bCs/>
          <w:sz w:val="22"/>
        </w:rPr>
      </w:pPr>
      <w:r w:rsidRPr="006A1728">
        <w:rPr>
          <w:rFonts w:ascii="Calibri" w:hAnsi="Calibri" w:cs="Calibri"/>
          <w:bCs/>
          <w:sz w:val="22"/>
        </w:rPr>
        <w:t xml:space="preserve">Dabas parka “Dvietes paliene” teritorija ir nozīmīga </w:t>
      </w:r>
      <w:r w:rsidRPr="006A1728">
        <w:rPr>
          <w:rFonts w:ascii="Calibri" w:hAnsi="Calibri" w:cs="Calibri"/>
          <w:bCs/>
          <w:i/>
          <w:sz w:val="22"/>
        </w:rPr>
        <w:t xml:space="preserve">Chlidonias </w:t>
      </w:r>
      <w:r w:rsidRPr="006A1728">
        <w:rPr>
          <w:rFonts w:ascii="Calibri" w:hAnsi="Calibri" w:cs="Calibri"/>
          <w:bCs/>
          <w:sz w:val="22"/>
        </w:rPr>
        <w:t xml:space="preserve">ģints zīriņu ligzdošanas vieta. </w:t>
      </w:r>
      <w:r w:rsidRPr="00817EFF">
        <w:rPr>
          <w:rFonts w:ascii="Calibri" w:hAnsi="Calibri" w:cs="Calibri"/>
          <w:b/>
          <w:sz w:val="22"/>
        </w:rPr>
        <w:t xml:space="preserve">Melnais zīriņš </w:t>
      </w:r>
      <w:r w:rsidRPr="00817EFF">
        <w:rPr>
          <w:rFonts w:ascii="Calibri" w:hAnsi="Calibri" w:cs="Calibri"/>
          <w:b/>
          <w:i/>
          <w:sz w:val="22"/>
        </w:rPr>
        <w:t>Chlidonias niger</w:t>
      </w:r>
      <w:r w:rsidRPr="006A1728">
        <w:rPr>
          <w:rFonts w:ascii="Calibri" w:hAnsi="Calibri" w:cs="Calibri"/>
          <w:bCs/>
          <w:sz w:val="22"/>
        </w:rPr>
        <w:t xml:space="preserve"> ir regulāri ligzdojoša suga gan Skuķu, gan Dvietes ezeros. Skaits ir svārstīgs, kolonijas nav </w:t>
      </w:r>
      <w:r w:rsidRPr="006A1728">
        <w:rPr>
          <w:rFonts w:ascii="Calibri" w:hAnsi="Calibri" w:cs="Calibri"/>
          <w:bCs/>
          <w:sz w:val="22"/>
        </w:rPr>
        <w:lastRenderedPageBreak/>
        <w:t xml:space="preserve">patstāvīgas un kopējais skaits nepārsniedz 100 ligzdojošus pārus. Atkarībā no ūdens līmeņa svārstībām un ligzdošanas apstākļiem citās izplatības areāla daļās, dabas parkā neregulāri ligzdo arī </w:t>
      </w:r>
      <w:r w:rsidRPr="00FE5858">
        <w:rPr>
          <w:rFonts w:ascii="Calibri" w:hAnsi="Calibri" w:cs="Calibri"/>
          <w:b/>
          <w:sz w:val="22"/>
        </w:rPr>
        <w:t>baltspārnu zīriņš</w:t>
      </w:r>
      <w:r w:rsidRPr="006A1728">
        <w:rPr>
          <w:rFonts w:ascii="Calibri" w:hAnsi="Calibri" w:cs="Calibri"/>
          <w:bCs/>
          <w:sz w:val="22"/>
        </w:rPr>
        <w:t xml:space="preserve"> </w:t>
      </w:r>
      <w:r w:rsidRPr="0001420D">
        <w:rPr>
          <w:rFonts w:ascii="Calibri" w:hAnsi="Calibri" w:cs="Calibri"/>
          <w:b/>
          <w:i/>
          <w:sz w:val="22"/>
        </w:rPr>
        <w:t>Chlidonias leucoptera</w:t>
      </w:r>
      <w:r w:rsidRPr="006A1728">
        <w:rPr>
          <w:rFonts w:ascii="Calibri" w:hAnsi="Calibri" w:cs="Calibri"/>
          <w:bCs/>
          <w:sz w:val="22"/>
        </w:rPr>
        <w:t xml:space="preserve"> (līdz 30 pāriem), iespējams ligzdo </w:t>
      </w:r>
      <w:r w:rsidRPr="00FE5858">
        <w:rPr>
          <w:rFonts w:ascii="Calibri" w:hAnsi="Calibri" w:cs="Calibri"/>
          <w:b/>
          <w:sz w:val="22"/>
        </w:rPr>
        <w:t xml:space="preserve">baltvaigu zīriņš </w:t>
      </w:r>
      <w:r w:rsidRPr="00FE5858">
        <w:rPr>
          <w:rFonts w:ascii="Calibri" w:hAnsi="Calibri" w:cs="Calibri"/>
          <w:b/>
          <w:i/>
          <w:sz w:val="22"/>
        </w:rPr>
        <w:t>Chlidonias hybrida</w:t>
      </w:r>
      <w:r w:rsidR="00401A32">
        <w:rPr>
          <w:rFonts w:ascii="Calibri" w:hAnsi="Calibri" w:cs="Calibri"/>
          <w:b/>
          <w:i/>
          <w:sz w:val="22"/>
        </w:rPr>
        <w:t>,</w:t>
      </w:r>
      <w:r w:rsidRPr="006A1728">
        <w:rPr>
          <w:rFonts w:ascii="Calibri" w:hAnsi="Calibri" w:cs="Calibri"/>
          <w:bCs/>
          <w:sz w:val="22"/>
        </w:rPr>
        <w:t xml:space="preserve"> regulāri tiek novērots, ligzdošana līdz šim nav pierādīta. Neregulāri Dvietes un Skuķu ezeros konstatētas </w:t>
      </w:r>
      <w:r w:rsidRPr="00FE5858">
        <w:rPr>
          <w:rFonts w:ascii="Calibri" w:hAnsi="Calibri" w:cs="Calibri"/>
          <w:b/>
          <w:sz w:val="22"/>
        </w:rPr>
        <w:t xml:space="preserve">lielo ķīru </w:t>
      </w:r>
      <w:r w:rsidRPr="00FE5858">
        <w:rPr>
          <w:rFonts w:ascii="Calibri" w:hAnsi="Calibri" w:cs="Calibri"/>
          <w:b/>
          <w:i/>
          <w:sz w:val="22"/>
        </w:rPr>
        <w:t>Chroicocephalus ridibundus</w:t>
      </w:r>
      <w:r w:rsidRPr="006A1728">
        <w:rPr>
          <w:rFonts w:ascii="Calibri" w:hAnsi="Calibri" w:cs="Calibri"/>
          <w:bCs/>
          <w:sz w:val="22"/>
        </w:rPr>
        <w:t xml:space="preserve"> un </w:t>
      </w:r>
      <w:r w:rsidRPr="00FE5858">
        <w:rPr>
          <w:rFonts w:ascii="Calibri" w:hAnsi="Calibri" w:cs="Calibri"/>
          <w:b/>
          <w:sz w:val="22"/>
        </w:rPr>
        <w:t xml:space="preserve">upes zīriņu </w:t>
      </w:r>
      <w:r w:rsidRPr="00FE5858">
        <w:rPr>
          <w:rFonts w:ascii="Calibri" w:hAnsi="Calibri" w:cs="Calibri"/>
          <w:b/>
          <w:i/>
          <w:sz w:val="22"/>
        </w:rPr>
        <w:t>Sterna hirundo</w:t>
      </w:r>
      <w:r w:rsidRPr="006A1728">
        <w:rPr>
          <w:rFonts w:ascii="Calibri" w:hAnsi="Calibri" w:cs="Calibri"/>
          <w:bCs/>
          <w:sz w:val="22"/>
        </w:rPr>
        <w:t xml:space="preserve"> ligzdošanas kolonijas, bet klātesošo pāru skaits nepārsniedz dažus desmitus ligzdojošu pāru.</w:t>
      </w:r>
    </w:p>
    <w:p w14:paraId="0D733145" w14:textId="77777777" w:rsidR="000E609C" w:rsidRPr="006A1728" w:rsidRDefault="000E609C" w:rsidP="000E609C">
      <w:pPr>
        <w:pStyle w:val="Parastais"/>
        <w:spacing w:after="120"/>
        <w:jc w:val="both"/>
        <w:rPr>
          <w:rFonts w:ascii="Calibri" w:hAnsi="Calibri" w:cs="Calibri"/>
          <w:i/>
          <w:color w:val="000000"/>
          <w:sz w:val="22"/>
          <w:szCs w:val="22"/>
        </w:rPr>
      </w:pPr>
      <w:r w:rsidRPr="006A1728">
        <w:rPr>
          <w:rFonts w:ascii="Calibri" w:hAnsi="Calibri" w:cs="Calibri"/>
          <w:color w:val="000000"/>
          <w:sz w:val="22"/>
          <w:szCs w:val="22"/>
        </w:rPr>
        <w:t xml:space="preserve">Dvietes un Skuķu ezeru niedrāji ir ligzdošanas biotopi tādām putnu sugām kā </w:t>
      </w:r>
      <w:r w:rsidRPr="00FE5858">
        <w:rPr>
          <w:rFonts w:ascii="Calibri" w:hAnsi="Calibri" w:cs="Calibri"/>
          <w:b/>
          <w:bCs/>
          <w:color w:val="000000"/>
          <w:sz w:val="22"/>
          <w:szCs w:val="22"/>
        </w:rPr>
        <w:t xml:space="preserve">mazais ormanītis </w:t>
      </w:r>
      <w:r w:rsidRPr="00FE5858">
        <w:rPr>
          <w:rFonts w:ascii="Calibri" w:hAnsi="Calibri" w:cs="Calibri"/>
          <w:b/>
          <w:bCs/>
          <w:i/>
          <w:color w:val="000000"/>
          <w:sz w:val="22"/>
          <w:szCs w:val="22"/>
        </w:rPr>
        <w:t>Porzana parva</w:t>
      </w:r>
      <w:r w:rsidRPr="00FE5858">
        <w:rPr>
          <w:rFonts w:ascii="Calibri" w:hAnsi="Calibri" w:cs="Calibri"/>
          <w:b/>
          <w:bCs/>
          <w:color w:val="000000"/>
          <w:sz w:val="22"/>
          <w:szCs w:val="22"/>
        </w:rPr>
        <w:t xml:space="preserve">, lielais dumpis </w:t>
      </w:r>
      <w:r w:rsidRPr="00FE5858">
        <w:rPr>
          <w:rFonts w:ascii="Calibri" w:hAnsi="Calibri" w:cs="Calibri"/>
          <w:b/>
          <w:bCs/>
          <w:i/>
          <w:color w:val="000000"/>
          <w:sz w:val="22"/>
          <w:szCs w:val="22"/>
        </w:rPr>
        <w:t>Botaurus stellaris</w:t>
      </w:r>
      <w:r w:rsidRPr="00FE5858">
        <w:rPr>
          <w:rFonts w:ascii="Calibri" w:hAnsi="Calibri" w:cs="Calibri"/>
          <w:b/>
          <w:bCs/>
          <w:color w:val="000000"/>
          <w:sz w:val="22"/>
          <w:szCs w:val="22"/>
        </w:rPr>
        <w:t xml:space="preserve">, niedru lija </w:t>
      </w:r>
      <w:r w:rsidRPr="00FE5858">
        <w:rPr>
          <w:rFonts w:ascii="Calibri" w:hAnsi="Calibri" w:cs="Calibri"/>
          <w:b/>
          <w:bCs/>
          <w:i/>
          <w:color w:val="000000"/>
          <w:sz w:val="22"/>
          <w:szCs w:val="22"/>
        </w:rPr>
        <w:t>Circus aeruginosus</w:t>
      </w:r>
      <w:r w:rsidRPr="006A1728">
        <w:rPr>
          <w:rFonts w:ascii="Calibri" w:hAnsi="Calibri" w:cs="Calibri"/>
          <w:i/>
          <w:color w:val="000000"/>
          <w:sz w:val="22"/>
          <w:szCs w:val="22"/>
        </w:rPr>
        <w:t>.</w:t>
      </w:r>
    </w:p>
    <w:p w14:paraId="32630EB8" w14:textId="37688EB6" w:rsidR="00F4487B" w:rsidRDefault="000E609C" w:rsidP="000E609C">
      <w:pPr>
        <w:spacing w:before="0" w:after="120"/>
        <w:jc w:val="both"/>
        <w:rPr>
          <w:rFonts w:ascii="Calibri" w:hAnsi="Calibri" w:cs="Calibri"/>
          <w:bCs/>
          <w:sz w:val="22"/>
        </w:rPr>
      </w:pPr>
      <w:r w:rsidRPr="006A1728">
        <w:rPr>
          <w:rFonts w:ascii="Calibri" w:hAnsi="Calibri" w:cs="Calibri"/>
          <w:bCs/>
          <w:sz w:val="22"/>
        </w:rPr>
        <w:t xml:space="preserve">Teritorijā vairākas reizes konstatēts </w:t>
      </w:r>
      <w:r w:rsidRPr="00FE5858">
        <w:rPr>
          <w:rFonts w:ascii="Calibri" w:hAnsi="Calibri" w:cs="Calibri"/>
          <w:b/>
          <w:sz w:val="22"/>
        </w:rPr>
        <w:t xml:space="preserve">mazais dumpis </w:t>
      </w:r>
      <w:r w:rsidRPr="00FE5858">
        <w:rPr>
          <w:rFonts w:ascii="Calibri" w:hAnsi="Calibri" w:cs="Calibri"/>
          <w:b/>
          <w:i/>
          <w:sz w:val="22"/>
        </w:rPr>
        <w:t>Ixobrychus minutus</w:t>
      </w:r>
      <w:r w:rsidRPr="006A1728">
        <w:rPr>
          <w:rFonts w:ascii="Calibri" w:hAnsi="Calibri" w:cs="Calibri"/>
          <w:bCs/>
          <w:sz w:val="22"/>
        </w:rPr>
        <w:t xml:space="preserve">. Suga iespējams ligzdo </w:t>
      </w:r>
      <w:r w:rsidR="00342054" w:rsidRPr="006A1728">
        <w:rPr>
          <w:rFonts w:ascii="Calibri" w:hAnsi="Calibri" w:cs="Calibri"/>
          <w:bCs/>
          <w:sz w:val="22"/>
        </w:rPr>
        <w:t>dabas parka “</w:t>
      </w:r>
      <w:r w:rsidRPr="006A1728">
        <w:rPr>
          <w:rFonts w:ascii="Calibri" w:hAnsi="Calibri" w:cs="Calibri"/>
          <w:bCs/>
          <w:sz w:val="22"/>
        </w:rPr>
        <w:t>Dvietes palien</w:t>
      </w:r>
      <w:r w:rsidR="00342054" w:rsidRPr="006A1728">
        <w:rPr>
          <w:rFonts w:ascii="Calibri" w:hAnsi="Calibri" w:cs="Calibri"/>
          <w:bCs/>
          <w:sz w:val="22"/>
        </w:rPr>
        <w:t>e” teritorijā</w:t>
      </w:r>
      <w:r w:rsidRPr="006A1728">
        <w:rPr>
          <w:rFonts w:ascii="Calibri" w:hAnsi="Calibri" w:cs="Calibri"/>
          <w:bCs/>
          <w:sz w:val="22"/>
        </w:rPr>
        <w:t>, jo mazā dumpja ligzdošanas are</w:t>
      </w:r>
      <w:r w:rsidR="00B50E1A">
        <w:rPr>
          <w:rFonts w:ascii="Calibri" w:hAnsi="Calibri" w:cs="Calibri"/>
          <w:bCs/>
          <w:sz w:val="22"/>
        </w:rPr>
        <w:t>āls Latvijā iestiepjas valsts dienvidaustrumu</w:t>
      </w:r>
      <w:r w:rsidRPr="006A1728">
        <w:rPr>
          <w:rFonts w:ascii="Calibri" w:hAnsi="Calibri" w:cs="Calibri"/>
          <w:bCs/>
          <w:sz w:val="22"/>
        </w:rPr>
        <w:t xml:space="preserve"> daļā.</w:t>
      </w:r>
    </w:p>
    <w:p w14:paraId="1F57457E" w14:textId="04FDEDA9" w:rsidR="00F43596" w:rsidRPr="00F43596" w:rsidRDefault="00F43596" w:rsidP="00F43596">
      <w:pPr>
        <w:spacing w:before="0" w:after="120"/>
        <w:jc w:val="both"/>
        <w:rPr>
          <w:rFonts w:ascii="Calibri" w:hAnsi="Calibri" w:cs="Calibri"/>
          <w:bCs/>
          <w:sz w:val="22"/>
        </w:rPr>
      </w:pPr>
      <w:r w:rsidRPr="00F43596">
        <w:rPr>
          <w:rFonts w:ascii="Calibri" w:hAnsi="Calibri" w:cs="Calibri"/>
          <w:bCs/>
          <w:sz w:val="22"/>
        </w:rPr>
        <w:t xml:space="preserve">Teritorijā neregulāri ligzdošanas sezonas laikā tiek novērota </w:t>
      </w:r>
      <w:r w:rsidRPr="00F43596">
        <w:rPr>
          <w:rFonts w:ascii="Calibri" w:hAnsi="Calibri" w:cs="Calibri"/>
          <w:b/>
          <w:sz w:val="22"/>
        </w:rPr>
        <w:t xml:space="preserve">melnā klija </w:t>
      </w:r>
      <w:r w:rsidRPr="00F43596">
        <w:rPr>
          <w:rFonts w:ascii="Calibri" w:hAnsi="Calibri" w:cs="Calibri"/>
          <w:b/>
          <w:i/>
          <w:iCs/>
          <w:sz w:val="22"/>
        </w:rPr>
        <w:t>Milvus migrans</w:t>
      </w:r>
      <w:r w:rsidRPr="00F43596">
        <w:rPr>
          <w:rFonts w:ascii="Calibri" w:hAnsi="Calibri" w:cs="Calibri"/>
          <w:bCs/>
          <w:sz w:val="22"/>
        </w:rPr>
        <w:t>. Latvijā reti ligzdojoša suga, ligzdošanas vietas tradicionāli atrodas</w:t>
      </w:r>
      <w:r w:rsidR="00761777">
        <w:rPr>
          <w:rFonts w:ascii="Calibri" w:hAnsi="Calibri" w:cs="Calibri"/>
          <w:bCs/>
          <w:sz w:val="22"/>
        </w:rPr>
        <w:t xml:space="preserve"> uz</w:t>
      </w:r>
      <w:r w:rsidRPr="00F43596">
        <w:rPr>
          <w:rFonts w:ascii="Calibri" w:hAnsi="Calibri" w:cs="Calibri"/>
          <w:bCs/>
          <w:sz w:val="22"/>
        </w:rPr>
        <w:t xml:space="preserve"> ezeru salām vai pussalām. Ņemot vērā sugas skaita pieaugumu Latvijā un Eiropā, dabas parka teritorijā iespējama melnās klijas ligzdošana.</w:t>
      </w:r>
    </w:p>
    <w:p w14:paraId="7211B84E" w14:textId="77777777" w:rsidR="00F43596" w:rsidRPr="00F43596" w:rsidRDefault="00F43596" w:rsidP="00F43596">
      <w:pPr>
        <w:spacing w:before="0" w:after="120"/>
        <w:jc w:val="both"/>
        <w:rPr>
          <w:rFonts w:ascii="Calibri" w:hAnsi="Calibri" w:cs="Calibri"/>
          <w:bCs/>
          <w:sz w:val="22"/>
        </w:rPr>
      </w:pPr>
      <w:r w:rsidRPr="00F43596">
        <w:rPr>
          <w:rFonts w:ascii="Calibri" w:hAnsi="Calibri" w:cs="Calibri"/>
          <w:bCs/>
          <w:sz w:val="22"/>
        </w:rPr>
        <w:t xml:space="preserve">Dvietes upes krastos iespējama dažu pāru </w:t>
      </w:r>
      <w:r w:rsidRPr="00761777">
        <w:rPr>
          <w:rFonts w:ascii="Calibri" w:hAnsi="Calibri" w:cs="Calibri"/>
          <w:b/>
          <w:sz w:val="22"/>
        </w:rPr>
        <w:t xml:space="preserve">zivju dzenīšu </w:t>
      </w:r>
      <w:r w:rsidRPr="00761777">
        <w:rPr>
          <w:rFonts w:ascii="Calibri" w:hAnsi="Calibri" w:cs="Calibri"/>
          <w:b/>
          <w:i/>
          <w:iCs/>
          <w:sz w:val="22"/>
        </w:rPr>
        <w:t>Alcedo atthis</w:t>
      </w:r>
      <w:r w:rsidRPr="00F43596">
        <w:rPr>
          <w:rFonts w:ascii="Calibri" w:hAnsi="Calibri" w:cs="Calibri"/>
          <w:bCs/>
          <w:sz w:val="22"/>
        </w:rPr>
        <w:t xml:space="preserve"> ligzdošana; nelielā skaitā teritorijā esošajās ūdenstilpēs tiek novērots arī ārpus ligzdošanas sezonas.</w:t>
      </w:r>
    </w:p>
    <w:p w14:paraId="2CD877C1" w14:textId="1C93318E" w:rsidR="00F43596" w:rsidRPr="00F43596" w:rsidRDefault="00F43596" w:rsidP="00F43596">
      <w:pPr>
        <w:spacing w:before="0" w:after="120"/>
        <w:jc w:val="both"/>
        <w:rPr>
          <w:rFonts w:ascii="Calibri" w:hAnsi="Calibri" w:cs="Calibri"/>
          <w:bCs/>
          <w:sz w:val="22"/>
        </w:rPr>
      </w:pPr>
      <w:r w:rsidRPr="00F43596">
        <w:rPr>
          <w:rFonts w:ascii="Calibri" w:hAnsi="Calibri" w:cs="Calibri"/>
          <w:bCs/>
          <w:sz w:val="22"/>
        </w:rPr>
        <w:t xml:space="preserve">Ar krūmiem aizauguši niedrāji ir piemērotas ligzdošanas vietas </w:t>
      </w:r>
      <w:r w:rsidRPr="00761777">
        <w:rPr>
          <w:rFonts w:ascii="Calibri" w:hAnsi="Calibri" w:cs="Calibri"/>
          <w:b/>
          <w:sz w:val="22"/>
        </w:rPr>
        <w:t xml:space="preserve">zilrīklītei </w:t>
      </w:r>
      <w:r w:rsidRPr="00761777">
        <w:rPr>
          <w:rFonts w:ascii="Calibri" w:hAnsi="Calibri" w:cs="Calibri"/>
          <w:b/>
          <w:i/>
          <w:iCs/>
          <w:sz w:val="22"/>
        </w:rPr>
        <w:t>Luscinia svecica</w:t>
      </w:r>
      <w:r w:rsidRPr="00F43596">
        <w:rPr>
          <w:rFonts w:ascii="Calibri" w:hAnsi="Calibri" w:cs="Calibri"/>
          <w:bCs/>
          <w:sz w:val="22"/>
        </w:rPr>
        <w:t>, kas nelielā skaitā (1 – 3 pāri) ligzdo dabas parka teritorijā. Latvija atrodas pie zilrīklītes ligzdošanas areāla ziemeļu robežas, suga biežāk sastopama valsts dienvidaustrumu daļā.</w:t>
      </w:r>
    </w:p>
    <w:p w14:paraId="077704DA" w14:textId="77777777" w:rsidR="00F43596" w:rsidRPr="00F43596" w:rsidRDefault="00F43596" w:rsidP="00F43596">
      <w:pPr>
        <w:spacing w:before="0" w:after="120"/>
        <w:jc w:val="both"/>
        <w:rPr>
          <w:rFonts w:ascii="Calibri" w:hAnsi="Calibri" w:cs="Calibri"/>
          <w:bCs/>
          <w:sz w:val="22"/>
        </w:rPr>
      </w:pPr>
      <w:r w:rsidRPr="00F43596">
        <w:rPr>
          <w:rFonts w:ascii="Calibri" w:hAnsi="Calibri" w:cs="Calibri"/>
          <w:bCs/>
          <w:sz w:val="22"/>
        </w:rPr>
        <w:t xml:space="preserve">Krūmaini niedrāji, ezeru un upju krasti ir piemērotas ligzdošanas vietas </w:t>
      </w:r>
      <w:r w:rsidRPr="00761777">
        <w:rPr>
          <w:rFonts w:ascii="Calibri" w:hAnsi="Calibri" w:cs="Calibri"/>
          <w:b/>
          <w:sz w:val="22"/>
        </w:rPr>
        <w:t xml:space="preserve">somzīlītei </w:t>
      </w:r>
      <w:r w:rsidRPr="00761777">
        <w:rPr>
          <w:rFonts w:ascii="Calibri" w:hAnsi="Calibri" w:cs="Calibri"/>
          <w:b/>
          <w:i/>
          <w:iCs/>
          <w:sz w:val="22"/>
        </w:rPr>
        <w:t>Remiz pendulinus</w:t>
      </w:r>
      <w:r w:rsidRPr="00F43596">
        <w:rPr>
          <w:rFonts w:ascii="Calibri" w:hAnsi="Calibri" w:cs="Calibri"/>
          <w:bCs/>
          <w:sz w:val="22"/>
        </w:rPr>
        <w:t>, teritorijā ligzdo 1 – 2 pāri.</w:t>
      </w:r>
    </w:p>
    <w:p w14:paraId="071AD500" w14:textId="77777777" w:rsidR="00F43596" w:rsidRPr="00D81D9C" w:rsidRDefault="00F43596" w:rsidP="00F43596">
      <w:pPr>
        <w:spacing w:before="0" w:after="120"/>
        <w:jc w:val="both"/>
        <w:rPr>
          <w:rFonts w:ascii="Calibri" w:hAnsi="Calibri" w:cs="Calibri"/>
          <w:bCs/>
          <w:sz w:val="22"/>
        </w:rPr>
      </w:pPr>
      <w:r w:rsidRPr="00F43596">
        <w:rPr>
          <w:rFonts w:ascii="Calibri" w:hAnsi="Calibri" w:cs="Calibri"/>
          <w:bCs/>
          <w:sz w:val="22"/>
        </w:rPr>
        <w:t xml:space="preserve">Ezeru krastos esošie niedrāji ir piemērotas ligzdošanas vietas </w:t>
      </w:r>
      <w:r w:rsidRPr="00761777">
        <w:rPr>
          <w:rFonts w:ascii="Calibri" w:hAnsi="Calibri" w:cs="Calibri"/>
          <w:b/>
          <w:sz w:val="22"/>
        </w:rPr>
        <w:t>Seivi ķauķim</w:t>
      </w:r>
      <w:r w:rsidRPr="00F43596">
        <w:rPr>
          <w:rFonts w:ascii="Calibri" w:hAnsi="Calibri" w:cs="Calibri"/>
          <w:bCs/>
          <w:sz w:val="22"/>
        </w:rPr>
        <w:t xml:space="preserve"> </w:t>
      </w:r>
      <w:r w:rsidRPr="00F43596">
        <w:rPr>
          <w:rFonts w:ascii="Calibri" w:hAnsi="Calibri" w:cs="Calibri"/>
          <w:bCs/>
          <w:i/>
          <w:iCs/>
          <w:sz w:val="22"/>
        </w:rPr>
        <w:t>Locustella luscinoides</w:t>
      </w:r>
      <w:r w:rsidRPr="00F43596">
        <w:rPr>
          <w:rFonts w:ascii="Calibri" w:hAnsi="Calibri" w:cs="Calibri"/>
          <w:bCs/>
          <w:sz w:val="22"/>
        </w:rPr>
        <w:t>, dabas parka teritorijā konstatēti 10 – 15 vokalizējoši tēviņi.</w:t>
      </w:r>
    </w:p>
    <w:p w14:paraId="1D38775F" w14:textId="4137A985" w:rsidR="00E7552F" w:rsidRPr="006A1728" w:rsidRDefault="00342054" w:rsidP="00E7552F">
      <w:pPr>
        <w:spacing w:before="0" w:after="120"/>
        <w:jc w:val="right"/>
        <w:rPr>
          <w:rFonts w:ascii="Calibri" w:hAnsi="Calibri" w:cs="Calibri"/>
          <w:i/>
          <w:sz w:val="20"/>
          <w:szCs w:val="20"/>
        </w:rPr>
      </w:pPr>
      <w:r w:rsidRPr="006A1728">
        <w:rPr>
          <w:rFonts w:ascii="Calibri" w:hAnsi="Calibri" w:cs="Calibri"/>
          <w:i/>
          <w:sz w:val="20"/>
          <w:szCs w:val="20"/>
        </w:rPr>
        <w:t>4.1</w:t>
      </w:r>
      <w:r w:rsidR="00FB4909">
        <w:rPr>
          <w:rFonts w:ascii="Calibri" w:hAnsi="Calibri" w:cs="Calibri"/>
          <w:i/>
          <w:sz w:val="20"/>
          <w:szCs w:val="20"/>
        </w:rPr>
        <w:t>2</w:t>
      </w:r>
      <w:r w:rsidRPr="006A1728">
        <w:rPr>
          <w:rFonts w:ascii="Calibri" w:hAnsi="Calibri" w:cs="Calibri"/>
          <w:i/>
          <w:sz w:val="20"/>
          <w:szCs w:val="20"/>
        </w:rPr>
        <w:t>.</w:t>
      </w:r>
      <w:r w:rsidR="00B50E1A">
        <w:rPr>
          <w:rFonts w:ascii="Calibri" w:hAnsi="Calibri" w:cs="Calibri"/>
          <w:i/>
          <w:sz w:val="20"/>
          <w:szCs w:val="20"/>
        </w:rPr>
        <w:t> </w:t>
      </w:r>
      <w:r w:rsidR="00E7552F" w:rsidRPr="006A1728">
        <w:rPr>
          <w:rFonts w:ascii="Calibri" w:hAnsi="Calibri" w:cs="Calibri"/>
          <w:i/>
          <w:sz w:val="20"/>
          <w:szCs w:val="20"/>
        </w:rPr>
        <w:t xml:space="preserve">tabula. </w:t>
      </w:r>
      <w:r w:rsidR="00E7552F" w:rsidRPr="006A1728">
        <w:rPr>
          <w:rFonts w:ascii="Calibri" w:hAnsi="Calibri" w:cs="Calibri"/>
          <w:b/>
          <w:i/>
          <w:sz w:val="20"/>
          <w:szCs w:val="20"/>
        </w:rPr>
        <w:t>Ūdeņos ligzdojošo putnu populācijas ietekmējošie faktori</w:t>
      </w:r>
    </w:p>
    <w:tbl>
      <w:tblPr>
        <w:tblStyle w:val="GridTable1Light1"/>
        <w:tblW w:w="9634" w:type="dxa"/>
        <w:tblLook w:val="04A0" w:firstRow="1" w:lastRow="0" w:firstColumn="1" w:lastColumn="0" w:noHBand="0" w:noVBand="1"/>
      </w:tblPr>
      <w:tblGrid>
        <w:gridCol w:w="2831"/>
        <w:gridCol w:w="3543"/>
        <w:gridCol w:w="3260"/>
      </w:tblGrid>
      <w:tr w:rsidR="00E7552F" w:rsidRPr="006A1728" w14:paraId="648C5FD9" w14:textId="77777777" w:rsidTr="00424B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1" w:type="dxa"/>
          </w:tcPr>
          <w:p w14:paraId="1A4838C7" w14:textId="77777777" w:rsidR="00E7552F" w:rsidRPr="006A1728" w:rsidRDefault="00E7552F" w:rsidP="00AE3F2F">
            <w:pPr>
              <w:spacing w:before="0" w:after="0"/>
              <w:jc w:val="right"/>
              <w:rPr>
                <w:rFonts w:ascii="Calibri" w:hAnsi="Calibri" w:cs="Calibri"/>
                <w:sz w:val="22"/>
              </w:rPr>
            </w:pPr>
          </w:p>
        </w:tc>
        <w:tc>
          <w:tcPr>
            <w:tcW w:w="3543" w:type="dxa"/>
          </w:tcPr>
          <w:p w14:paraId="5FB6E5C9" w14:textId="77777777" w:rsidR="00E7552F" w:rsidRPr="006A1728" w:rsidRDefault="00E7552F" w:rsidP="00AE3F2F">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260" w:type="dxa"/>
          </w:tcPr>
          <w:p w14:paraId="069A3267" w14:textId="77777777" w:rsidR="00E7552F" w:rsidRPr="006A1728" w:rsidRDefault="00E7552F" w:rsidP="00AE3F2F">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E7552F" w:rsidRPr="006A1728" w14:paraId="3DE9D0C1" w14:textId="77777777" w:rsidTr="00342054">
        <w:tc>
          <w:tcPr>
            <w:cnfStyle w:val="001000000000" w:firstRow="0" w:lastRow="0" w:firstColumn="1" w:lastColumn="0" w:oddVBand="0" w:evenVBand="0" w:oddHBand="0" w:evenHBand="0" w:firstRowFirstColumn="0" w:firstRowLastColumn="0" w:lastRowFirstColumn="0" w:lastRowLastColumn="0"/>
            <w:tcW w:w="2831" w:type="dxa"/>
            <w:vAlign w:val="center"/>
          </w:tcPr>
          <w:p w14:paraId="7845FE24" w14:textId="77777777" w:rsidR="00E7552F" w:rsidRPr="006A1728" w:rsidRDefault="00E7552F" w:rsidP="00342054">
            <w:pPr>
              <w:spacing w:before="0" w:after="0"/>
              <w:rPr>
                <w:rFonts w:ascii="Calibri" w:hAnsi="Calibri" w:cs="Calibri"/>
                <w:bCs w:val="0"/>
                <w:sz w:val="22"/>
              </w:rPr>
            </w:pPr>
            <w:r w:rsidRPr="006A1728">
              <w:rPr>
                <w:rFonts w:ascii="Calibri" w:hAnsi="Calibri" w:cs="Calibri"/>
                <w:bCs w:val="0"/>
                <w:sz w:val="22"/>
              </w:rPr>
              <w:t>Dabiskie iekšējie faktori</w:t>
            </w:r>
          </w:p>
        </w:tc>
        <w:tc>
          <w:tcPr>
            <w:tcW w:w="3543" w:type="dxa"/>
          </w:tcPr>
          <w:p w14:paraId="3033A404" w14:textId="27913091"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Populācijas pieaugums, ligzdošanas un barošanās biotopu klātbūtne, stabils ūdens līmenis ezeros</w:t>
            </w:r>
          </w:p>
        </w:tc>
        <w:tc>
          <w:tcPr>
            <w:tcW w:w="3260" w:type="dxa"/>
          </w:tcPr>
          <w:p w14:paraId="4827E786" w14:textId="08010066"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Plēsēji, eitrofikācija, aizaugšana</w:t>
            </w:r>
          </w:p>
        </w:tc>
      </w:tr>
      <w:tr w:rsidR="00E7552F" w:rsidRPr="006A1728" w14:paraId="71416D14" w14:textId="77777777" w:rsidTr="00342054">
        <w:tc>
          <w:tcPr>
            <w:cnfStyle w:val="001000000000" w:firstRow="0" w:lastRow="0" w:firstColumn="1" w:lastColumn="0" w:oddVBand="0" w:evenVBand="0" w:oddHBand="0" w:evenHBand="0" w:firstRowFirstColumn="0" w:firstRowLastColumn="0" w:lastRowFirstColumn="0" w:lastRowLastColumn="0"/>
            <w:tcW w:w="2831" w:type="dxa"/>
            <w:vAlign w:val="center"/>
          </w:tcPr>
          <w:p w14:paraId="4DFA441E" w14:textId="77777777" w:rsidR="00E7552F" w:rsidRPr="006A1728" w:rsidRDefault="00E7552F" w:rsidP="00342054">
            <w:pPr>
              <w:spacing w:before="0" w:after="0"/>
              <w:rPr>
                <w:rFonts w:ascii="Calibri" w:hAnsi="Calibri" w:cs="Calibri"/>
                <w:bCs w:val="0"/>
                <w:sz w:val="22"/>
              </w:rPr>
            </w:pPr>
            <w:r w:rsidRPr="006A1728">
              <w:rPr>
                <w:rFonts w:ascii="Calibri" w:hAnsi="Calibri" w:cs="Calibri"/>
                <w:bCs w:val="0"/>
                <w:sz w:val="22"/>
              </w:rPr>
              <w:t>Dabiskie ārējie faktori</w:t>
            </w:r>
          </w:p>
        </w:tc>
        <w:tc>
          <w:tcPr>
            <w:tcW w:w="3543" w:type="dxa"/>
          </w:tcPr>
          <w:p w14:paraId="15142218" w14:textId="0F6F1F26"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Agri pavasara pali, mērens ūdens līmenis vasarā</w:t>
            </w:r>
          </w:p>
          <w:p w14:paraId="406CBB79" w14:textId="7777777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c>
          <w:tcPr>
            <w:tcW w:w="3260" w:type="dxa"/>
          </w:tcPr>
          <w:p w14:paraId="2660F91C" w14:textId="5EB670A4"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Krasas klimata un ar to saistītas ūdens līmeņa pārmaiņas</w:t>
            </w:r>
          </w:p>
        </w:tc>
      </w:tr>
      <w:tr w:rsidR="00E7552F" w:rsidRPr="006A1728" w14:paraId="78CD7D8E" w14:textId="77777777" w:rsidTr="00342054">
        <w:tc>
          <w:tcPr>
            <w:cnfStyle w:val="001000000000" w:firstRow="0" w:lastRow="0" w:firstColumn="1" w:lastColumn="0" w:oddVBand="0" w:evenVBand="0" w:oddHBand="0" w:evenHBand="0" w:firstRowFirstColumn="0" w:firstRowLastColumn="0" w:lastRowFirstColumn="0" w:lastRowLastColumn="0"/>
            <w:tcW w:w="2831" w:type="dxa"/>
            <w:vAlign w:val="center"/>
          </w:tcPr>
          <w:p w14:paraId="76028429" w14:textId="77777777" w:rsidR="00E7552F" w:rsidRPr="006A1728" w:rsidRDefault="00E7552F" w:rsidP="00342054">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543" w:type="dxa"/>
          </w:tcPr>
          <w:p w14:paraId="59950850" w14:textId="180C2177"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Ierobežota niedru pļaušana</w:t>
            </w:r>
          </w:p>
          <w:p w14:paraId="456CC2CC" w14:textId="7777777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c>
          <w:tcPr>
            <w:tcW w:w="3260" w:type="dxa"/>
          </w:tcPr>
          <w:p w14:paraId="7879EEDD" w14:textId="246C9C90"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Meliorācija, ezeru ūdens līmeņa pazemināšana, pārmērīga niedru izpļaušana, medības, antropogēnais traucējums</w:t>
            </w:r>
          </w:p>
        </w:tc>
      </w:tr>
      <w:tr w:rsidR="00E7552F" w:rsidRPr="006A1728" w14:paraId="44A7D0D2" w14:textId="77777777" w:rsidTr="00342054">
        <w:tc>
          <w:tcPr>
            <w:cnfStyle w:val="001000000000" w:firstRow="0" w:lastRow="0" w:firstColumn="1" w:lastColumn="0" w:oddVBand="0" w:evenVBand="0" w:oddHBand="0" w:evenHBand="0" w:firstRowFirstColumn="0" w:firstRowLastColumn="0" w:lastRowFirstColumn="0" w:lastRowLastColumn="0"/>
            <w:tcW w:w="2831" w:type="dxa"/>
            <w:vAlign w:val="center"/>
          </w:tcPr>
          <w:p w14:paraId="7E56B8BA" w14:textId="77777777" w:rsidR="00E7552F" w:rsidRPr="006A1728" w:rsidRDefault="00E7552F" w:rsidP="00342054">
            <w:pPr>
              <w:spacing w:before="0" w:after="0"/>
              <w:rPr>
                <w:rFonts w:ascii="Calibri" w:hAnsi="Calibri" w:cs="Calibri"/>
                <w:bCs w:val="0"/>
                <w:sz w:val="22"/>
              </w:rPr>
            </w:pPr>
            <w:r w:rsidRPr="006A1728">
              <w:rPr>
                <w:rFonts w:ascii="Calibri" w:hAnsi="Calibri" w:cs="Calibri"/>
                <w:bCs w:val="0"/>
                <w:sz w:val="22"/>
              </w:rPr>
              <w:t>Antropogēnie ārējie faktori</w:t>
            </w:r>
          </w:p>
        </w:tc>
        <w:tc>
          <w:tcPr>
            <w:tcW w:w="3543" w:type="dxa"/>
          </w:tcPr>
          <w:p w14:paraId="5FF9B96B" w14:textId="75BEFAFA"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Vides un dabas aizsardzības politika Latvijā un ES</w:t>
            </w:r>
          </w:p>
        </w:tc>
        <w:tc>
          <w:tcPr>
            <w:tcW w:w="3260" w:type="dxa"/>
          </w:tcPr>
          <w:p w14:paraId="0A4B35D6" w14:textId="3AAF51A4"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Piesārņojums</w:t>
            </w:r>
          </w:p>
          <w:p w14:paraId="025CFECE" w14:textId="7777777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bl>
    <w:p w14:paraId="7502D3AB" w14:textId="141FFAC6" w:rsidR="00F4487B" w:rsidRPr="006A1728" w:rsidRDefault="00342054" w:rsidP="00D42009">
      <w:pPr>
        <w:spacing w:after="120"/>
        <w:jc w:val="both"/>
        <w:rPr>
          <w:rFonts w:ascii="Calibri" w:hAnsi="Calibri" w:cs="Calibri"/>
          <w:b/>
          <w:iCs/>
          <w:color w:val="00B050"/>
          <w:sz w:val="22"/>
        </w:rPr>
      </w:pPr>
      <w:r w:rsidRPr="006A1728">
        <w:rPr>
          <w:rFonts w:ascii="Calibri" w:hAnsi="Calibri" w:cs="Calibri"/>
          <w:b/>
          <w:iCs/>
          <w:color w:val="00B050"/>
          <w:sz w:val="22"/>
        </w:rPr>
        <w:t>P</w:t>
      </w:r>
      <w:r w:rsidR="00F4487B" w:rsidRPr="006A1728">
        <w:rPr>
          <w:rFonts w:ascii="Calibri" w:hAnsi="Calibri" w:cs="Calibri"/>
          <w:b/>
          <w:iCs/>
          <w:color w:val="00B050"/>
          <w:sz w:val="22"/>
        </w:rPr>
        <w:t>utniem nozīmīga vieta rudens un pavasara migrāciju laikā</w:t>
      </w:r>
    </w:p>
    <w:p w14:paraId="5A61EBB4" w14:textId="16C5F26E" w:rsidR="00342054" w:rsidRPr="006A1728" w:rsidRDefault="00342054" w:rsidP="00342054">
      <w:pPr>
        <w:spacing w:before="0" w:after="120"/>
        <w:jc w:val="both"/>
        <w:rPr>
          <w:rFonts w:ascii="Calibri" w:hAnsi="Calibri" w:cs="Calibri"/>
          <w:color w:val="000000"/>
          <w:sz w:val="22"/>
        </w:rPr>
      </w:pPr>
      <w:r w:rsidRPr="006A1728">
        <w:rPr>
          <w:rFonts w:ascii="Calibri" w:hAnsi="Calibri" w:cs="Calibri"/>
          <w:color w:val="000000"/>
          <w:sz w:val="22"/>
        </w:rPr>
        <w:t>Dabas parks “Dvietes paliene” ir regulāra un starptautiski (Eiropas un pasaules mērogā) nozīmīga migrējošo ūdensputnu atpūtas un barošanās vieta pavasarī, kas iekļauta putniem nozīmīgo vietu sarakstā un ir viena no svarīgākajām putnu koncentrēšanās vietām valstī (Račinskis un Stīpniece</w:t>
      </w:r>
      <w:r w:rsidR="00B50E1A">
        <w:rPr>
          <w:rFonts w:ascii="Calibri" w:hAnsi="Calibri" w:cs="Calibri"/>
          <w:color w:val="000000"/>
          <w:sz w:val="22"/>
        </w:rPr>
        <w:t>, 2000;</w:t>
      </w:r>
      <w:r w:rsidRPr="006A1728">
        <w:rPr>
          <w:rFonts w:ascii="Calibri" w:hAnsi="Calibri" w:cs="Calibri"/>
          <w:color w:val="000000"/>
          <w:sz w:val="22"/>
        </w:rPr>
        <w:t xml:space="preserve"> Račinskis</w:t>
      </w:r>
      <w:r w:rsidR="00B50E1A">
        <w:rPr>
          <w:rFonts w:ascii="Calibri" w:hAnsi="Calibri" w:cs="Calibri"/>
          <w:color w:val="000000"/>
          <w:sz w:val="22"/>
        </w:rPr>
        <w:t>,</w:t>
      </w:r>
      <w:r w:rsidRPr="006A1728">
        <w:rPr>
          <w:rFonts w:ascii="Calibri" w:hAnsi="Calibri" w:cs="Calibri"/>
          <w:color w:val="000000"/>
          <w:sz w:val="22"/>
        </w:rPr>
        <w:t xml:space="preserve"> 2004). Kopējais ūdensputnu skaits vienlaicīgi pavasara migrāciju laikā var pārsniegt 30000 īpatņu. Divas ūdensputnu sugas, kas sastopamas teritorijā vislielākajā skaitā, ir </w:t>
      </w:r>
      <w:r w:rsidRPr="00FE5858">
        <w:rPr>
          <w:rFonts w:ascii="Calibri" w:hAnsi="Calibri" w:cs="Calibri"/>
          <w:b/>
          <w:color w:val="000000"/>
          <w:sz w:val="22"/>
        </w:rPr>
        <w:t xml:space="preserve">sējas zoss </w:t>
      </w:r>
      <w:r w:rsidRPr="00FE5858">
        <w:rPr>
          <w:rFonts w:ascii="Calibri" w:hAnsi="Calibri" w:cs="Calibri"/>
          <w:b/>
          <w:i/>
          <w:color w:val="000000"/>
          <w:sz w:val="22"/>
        </w:rPr>
        <w:t>Anser fabalis</w:t>
      </w:r>
      <w:r w:rsidRPr="006A1728">
        <w:rPr>
          <w:rFonts w:ascii="Calibri" w:hAnsi="Calibri" w:cs="Calibri"/>
          <w:color w:val="000000"/>
          <w:sz w:val="22"/>
        </w:rPr>
        <w:t xml:space="preserve"> un </w:t>
      </w:r>
      <w:r w:rsidRPr="00FE5858">
        <w:rPr>
          <w:rFonts w:ascii="Calibri" w:hAnsi="Calibri" w:cs="Calibri"/>
          <w:b/>
          <w:color w:val="000000"/>
          <w:sz w:val="22"/>
        </w:rPr>
        <w:t xml:space="preserve">baltpieres zoss </w:t>
      </w:r>
      <w:r w:rsidRPr="00FE5858">
        <w:rPr>
          <w:rFonts w:ascii="Calibri" w:hAnsi="Calibri" w:cs="Calibri"/>
          <w:b/>
          <w:i/>
          <w:color w:val="000000"/>
          <w:sz w:val="22"/>
        </w:rPr>
        <w:t>Anser albifrons</w:t>
      </w:r>
      <w:r w:rsidRPr="006A1728">
        <w:rPr>
          <w:rFonts w:ascii="Calibri" w:hAnsi="Calibri" w:cs="Calibri"/>
          <w:color w:val="000000"/>
          <w:sz w:val="22"/>
        </w:rPr>
        <w:t xml:space="preserve">. Mazākā skaitā lielajos zosu baros sastopamas </w:t>
      </w:r>
      <w:r w:rsidRPr="00FE5858">
        <w:rPr>
          <w:rFonts w:ascii="Calibri" w:hAnsi="Calibri" w:cs="Calibri"/>
          <w:b/>
          <w:bCs/>
          <w:color w:val="000000"/>
          <w:sz w:val="22"/>
        </w:rPr>
        <w:t xml:space="preserve">meža zosis </w:t>
      </w:r>
      <w:r w:rsidRPr="00FE5858">
        <w:rPr>
          <w:rFonts w:ascii="Calibri" w:hAnsi="Calibri" w:cs="Calibri"/>
          <w:b/>
          <w:bCs/>
          <w:i/>
          <w:color w:val="000000"/>
          <w:sz w:val="22"/>
        </w:rPr>
        <w:t>Anser anser</w:t>
      </w:r>
      <w:r w:rsidRPr="006A1728">
        <w:rPr>
          <w:rFonts w:ascii="Calibri" w:hAnsi="Calibri" w:cs="Calibri"/>
          <w:color w:val="000000"/>
          <w:sz w:val="22"/>
        </w:rPr>
        <w:t xml:space="preserve">, </w:t>
      </w:r>
      <w:r w:rsidRPr="00FE5858">
        <w:rPr>
          <w:rFonts w:ascii="Calibri" w:hAnsi="Calibri" w:cs="Calibri"/>
          <w:b/>
          <w:bCs/>
          <w:color w:val="000000"/>
          <w:sz w:val="22"/>
        </w:rPr>
        <w:t xml:space="preserve">īsknābja zosis </w:t>
      </w:r>
      <w:r w:rsidRPr="00FE5858">
        <w:rPr>
          <w:rFonts w:ascii="Calibri" w:hAnsi="Calibri" w:cs="Calibri"/>
          <w:b/>
          <w:bCs/>
          <w:i/>
          <w:color w:val="000000"/>
          <w:sz w:val="22"/>
        </w:rPr>
        <w:t>Anser brachyrynhus</w:t>
      </w:r>
      <w:r w:rsidRPr="006A1728">
        <w:rPr>
          <w:rFonts w:ascii="Calibri" w:hAnsi="Calibri" w:cs="Calibri"/>
          <w:color w:val="000000"/>
          <w:sz w:val="22"/>
        </w:rPr>
        <w:t xml:space="preserve">, </w:t>
      </w:r>
      <w:r w:rsidRPr="00FE5858">
        <w:rPr>
          <w:rFonts w:ascii="Calibri" w:hAnsi="Calibri" w:cs="Calibri"/>
          <w:b/>
          <w:bCs/>
          <w:color w:val="000000"/>
          <w:sz w:val="22"/>
        </w:rPr>
        <w:t xml:space="preserve">baltvaigu zosis </w:t>
      </w:r>
      <w:r w:rsidRPr="00FE5858">
        <w:rPr>
          <w:rFonts w:ascii="Calibri" w:hAnsi="Calibri" w:cs="Calibri"/>
          <w:b/>
          <w:bCs/>
          <w:i/>
          <w:color w:val="000000"/>
          <w:sz w:val="22"/>
        </w:rPr>
        <w:t>Branta leucopsis</w:t>
      </w:r>
      <w:r w:rsidRPr="006A1728">
        <w:rPr>
          <w:rFonts w:ascii="Calibri" w:hAnsi="Calibri" w:cs="Calibri"/>
          <w:i/>
          <w:color w:val="000000"/>
          <w:sz w:val="22"/>
        </w:rPr>
        <w:t>.</w:t>
      </w:r>
      <w:r w:rsidRPr="006A1728">
        <w:rPr>
          <w:rFonts w:ascii="Calibri" w:hAnsi="Calibri" w:cs="Calibri"/>
          <w:color w:val="000000"/>
          <w:sz w:val="22"/>
        </w:rPr>
        <w:t xml:space="preserve"> Vienu reizi </w:t>
      </w:r>
      <w:r w:rsidR="00334260" w:rsidRPr="006A1728">
        <w:rPr>
          <w:rFonts w:ascii="Calibri" w:hAnsi="Calibri" w:cs="Calibri"/>
          <w:color w:val="000000"/>
          <w:sz w:val="22"/>
        </w:rPr>
        <w:t xml:space="preserve">dabas parkā </w:t>
      </w:r>
      <w:r w:rsidRPr="006A1728">
        <w:rPr>
          <w:rFonts w:ascii="Calibri" w:hAnsi="Calibri" w:cs="Calibri"/>
          <w:color w:val="000000"/>
          <w:sz w:val="22"/>
        </w:rPr>
        <w:t>novēr</w:t>
      </w:r>
      <w:r w:rsidR="00334260" w:rsidRPr="006A1728">
        <w:rPr>
          <w:rFonts w:ascii="Calibri" w:hAnsi="Calibri" w:cs="Calibri"/>
          <w:color w:val="000000"/>
          <w:sz w:val="22"/>
        </w:rPr>
        <w:t>o</w:t>
      </w:r>
      <w:r w:rsidRPr="006A1728">
        <w:rPr>
          <w:rFonts w:ascii="Calibri" w:hAnsi="Calibri" w:cs="Calibri"/>
          <w:color w:val="000000"/>
          <w:sz w:val="22"/>
        </w:rPr>
        <w:t xml:space="preserve">ta arī starptautiski apdraudētā un īpaši aizsargājamā </w:t>
      </w:r>
      <w:r w:rsidRPr="00FE5858">
        <w:rPr>
          <w:rFonts w:ascii="Calibri" w:hAnsi="Calibri" w:cs="Calibri"/>
          <w:b/>
          <w:bCs/>
          <w:color w:val="000000"/>
          <w:sz w:val="22"/>
        </w:rPr>
        <w:t xml:space="preserve">sarkankakla zoss </w:t>
      </w:r>
      <w:r w:rsidRPr="00FE5858">
        <w:rPr>
          <w:rFonts w:ascii="Calibri" w:hAnsi="Calibri" w:cs="Calibri"/>
          <w:b/>
          <w:bCs/>
          <w:i/>
          <w:color w:val="000000"/>
          <w:sz w:val="22"/>
        </w:rPr>
        <w:t>Branta rufficollis</w:t>
      </w:r>
      <w:r w:rsidRPr="006A1728">
        <w:rPr>
          <w:rFonts w:ascii="Calibri" w:hAnsi="Calibri" w:cs="Calibri"/>
          <w:i/>
          <w:color w:val="000000"/>
          <w:sz w:val="22"/>
        </w:rPr>
        <w:t>.</w:t>
      </w:r>
      <w:r w:rsidRPr="006A1728">
        <w:rPr>
          <w:rFonts w:ascii="Calibri" w:hAnsi="Calibri" w:cs="Calibri"/>
          <w:color w:val="000000"/>
          <w:sz w:val="22"/>
        </w:rPr>
        <w:t xml:space="preserve"> Bieži jauktos baros kopā ar zosīm ir </w:t>
      </w:r>
      <w:r w:rsidRPr="006A1728">
        <w:rPr>
          <w:rFonts w:ascii="Calibri" w:hAnsi="Calibri" w:cs="Calibri"/>
          <w:color w:val="000000"/>
          <w:sz w:val="22"/>
        </w:rPr>
        <w:lastRenderedPageBreak/>
        <w:t xml:space="preserve">sastopami arī </w:t>
      </w:r>
      <w:r w:rsidRPr="00FE5858">
        <w:rPr>
          <w:rFonts w:ascii="Calibri" w:hAnsi="Calibri" w:cs="Calibri"/>
          <w:b/>
          <w:bCs/>
          <w:color w:val="000000"/>
          <w:sz w:val="22"/>
        </w:rPr>
        <w:t xml:space="preserve">ziemeļu gulbji </w:t>
      </w:r>
      <w:r w:rsidRPr="00FE5858">
        <w:rPr>
          <w:rFonts w:ascii="Calibri" w:hAnsi="Calibri" w:cs="Calibri"/>
          <w:b/>
          <w:bCs/>
          <w:i/>
          <w:color w:val="000000"/>
          <w:sz w:val="22"/>
        </w:rPr>
        <w:t>Cygnus cygnus</w:t>
      </w:r>
      <w:r w:rsidRPr="006A1728">
        <w:rPr>
          <w:rFonts w:ascii="Calibri" w:hAnsi="Calibri" w:cs="Calibri"/>
          <w:i/>
          <w:color w:val="000000"/>
          <w:sz w:val="22"/>
        </w:rPr>
        <w:t xml:space="preserve"> </w:t>
      </w:r>
      <w:r w:rsidRPr="006A1728">
        <w:rPr>
          <w:rFonts w:ascii="Calibri" w:hAnsi="Calibri" w:cs="Calibri"/>
          <w:color w:val="000000"/>
          <w:sz w:val="22"/>
        </w:rPr>
        <w:t xml:space="preserve">un </w:t>
      </w:r>
      <w:r w:rsidRPr="00FE5858">
        <w:rPr>
          <w:rFonts w:ascii="Calibri" w:hAnsi="Calibri" w:cs="Calibri"/>
          <w:b/>
          <w:bCs/>
          <w:color w:val="000000"/>
          <w:sz w:val="22"/>
        </w:rPr>
        <w:t xml:space="preserve">mazie gulbji </w:t>
      </w:r>
      <w:r w:rsidRPr="00FE5858">
        <w:rPr>
          <w:rFonts w:ascii="Calibri" w:hAnsi="Calibri" w:cs="Calibri"/>
          <w:b/>
          <w:bCs/>
          <w:i/>
          <w:color w:val="000000"/>
          <w:sz w:val="22"/>
        </w:rPr>
        <w:t>Cygnus columbianus</w:t>
      </w:r>
      <w:r w:rsidRPr="006A1728">
        <w:rPr>
          <w:rFonts w:ascii="Calibri" w:hAnsi="Calibri" w:cs="Calibri"/>
          <w:color w:val="000000"/>
          <w:sz w:val="22"/>
        </w:rPr>
        <w:t>, kuru kopējais skaits var pārsniegt 1000 īpatņus.</w:t>
      </w:r>
    </w:p>
    <w:p w14:paraId="799C324E" w14:textId="021F5B26" w:rsidR="00342054" w:rsidRPr="006A1728" w:rsidRDefault="00342054" w:rsidP="00342054">
      <w:pPr>
        <w:spacing w:before="0" w:after="120"/>
        <w:jc w:val="both"/>
        <w:rPr>
          <w:rFonts w:ascii="Calibri" w:hAnsi="Calibri" w:cs="Calibri"/>
          <w:color w:val="000000"/>
          <w:sz w:val="22"/>
        </w:rPr>
      </w:pPr>
      <w:r w:rsidRPr="006A1728">
        <w:rPr>
          <w:rFonts w:ascii="Calibri" w:hAnsi="Calibri" w:cs="Calibri"/>
          <w:color w:val="000000"/>
          <w:sz w:val="22"/>
        </w:rPr>
        <w:t xml:space="preserve">Galvenais faktors, kas nosaka šo putnu pulcēšanos </w:t>
      </w:r>
      <w:r w:rsidR="00334260" w:rsidRPr="006A1728">
        <w:rPr>
          <w:rFonts w:ascii="Calibri" w:hAnsi="Calibri" w:cs="Calibri"/>
          <w:color w:val="000000"/>
          <w:sz w:val="22"/>
        </w:rPr>
        <w:t>dabas parkā</w:t>
      </w:r>
      <w:r w:rsidRPr="006A1728">
        <w:rPr>
          <w:rFonts w:ascii="Calibri" w:hAnsi="Calibri" w:cs="Calibri"/>
          <w:color w:val="000000"/>
          <w:sz w:val="22"/>
        </w:rPr>
        <w:t>, ir plašās un klajās applūdušo palieņu pļavu platības, kas ir izcili piemērotas kā ūdensputnu barošanās, atpūtas un nakšņošanas vietas. Zosīm nozīmīgas ir arī lauksaimniecības kultūras, īpaši ziemas rapsis un kukurūza.</w:t>
      </w:r>
    </w:p>
    <w:p w14:paraId="0F00F38C" w14:textId="17D73946" w:rsidR="00F4487B" w:rsidRPr="006A1728" w:rsidRDefault="00342054" w:rsidP="002B54B6">
      <w:pPr>
        <w:spacing w:before="0" w:after="120"/>
        <w:jc w:val="both"/>
        <w:rPr>
          <w:rFonts w:ascii="Calibri" w:hAnsi="Calibri" w:cs="Calibri"/>
          <w:color w:val="000000"/>
          <w:sz w:val="22"/>
        </w:rPr>
      </w:pPr>
      <w:r w:rsidRPr="006A1728">
        <w:rPr>
          <w:rFonts w:ascii="Calibri" w:hAnsi="Calibri" w:cs="Calibri"/>
          <w:color w:val="000000"/>
          <w:sz w:val="22"/>
        </w:rPr>
        <w:t xml:space="preserve">Rudens migrācijas laikā </w:t>
      </w:r>
      <w:r w:rsidR="00334260" w:rsidRPr="006A1728">
        <w:rPr>
          <w:rFonts w:ascii="Calibri" w:hAnsi="Calibri" w:cs="Calibri"/>
          <w:color w:val="000000"/>
          <w:sz w:val="22"/>
        </w:rPr>
        <w:t>dabas parks “</w:t>
      </w:r>
      <w:r w:rsidRPr="006A1728">
        <w:rPr>
          <w:rFonts w:ascii="Calibri" w:hAnsi="Calibri" w:cs="Calibri"/>
          <w:color w:val="000000"/>
          <w:sz w:val="22"/>
        </w:rPr>
        <w:t>Dvietes paliene</w:t>
      </w:r>
      <w:r w:rsidR="00334260" w:rsidRPr="006A1728">
        <w:rPr>
          <w:rFonts w:ascii="Calibri" w:hAnsi="Calibri" w:cs="Calibri"/>
          <w:color w:val="000000"/>
          <w:sz w:val="22"/>
        </w:rPr>
        <w:t>”</w:t>
      </w:r>
      <w:r w:rsidRPr="006A1728">
        <w:rPr>
          <w:rFonts w:ascii="Calibri" w:hAnsi="Calibri" w:cs="Calibri"/>
          <w:color w:val="000000"/>
          <w:sz w:val="22"/>
        </w:rPr>
        <w:t xml:space="preserve"> nav nozīmīga ūdensputnu pulcēšanās vieta. Janopoles laukos 2018.</w:t>
      </w:r>
      <w:r w:rsidR="00B50E1A">
        <w:rPr>
          <w:rFonts w:ascii="Calibri" w:hAnsi="Calibri" w:cs="Calibri"/>
          <w:color w:val="000000"/>
          <w:sz w:val="22"/>
        </w:rPr>
        <w:t> </w:t>
      </w:r>
      <w:r w:rsidRPr="006A1728">
        <w:rPr>
          <w:rFonts w:ascii="Calibri" w:hAnsi="Calibri" w:cs="Calibri"/>
          <w:color w:val="000000"/>
          <w:sz w:val="22"/>
        </w:rPr>
        <w:t xml:space="preserve">gada rudenī konstatēts līdz 1500 īpatņu liels </w:t>
      </w:r>
      <w:r w:rsidR="00B50E1A">
        <w:rPr>
          <w:rFonts w:ascii="Calibri" w:hAnsi="Calibri" w:cs="Calibri"/>
          <w:color w:val="000000"/>
          <w:sz w:val="22"/>
        </w:rPr>
        <w:t>dzērvju bars, kas nakšņoja ap 4 </w:t>
      </w:r>
      <w:r w:rsidRPr="006A1728">
        <w:rPr>
          <w:rFonts w:ascii="Calibri" w:hAnsi="Calibri" w:cs="Calibri"/>
          <w:color w:val="000000"/>
          <w:sz w:val="22"/>
        </w:rPr>
        <w:t>km attālajā, daļēji izstrādātajā Vaboles purvā. Kultivētajos Janopoles laukos rudens migrācijas laikā (septembris – oktobris) konstatēti arī dažus simtus īpatņu lieli dzelteno tārtiņu</w:t>
      </w:r>
      <w:r w:rsidRPr="006A1728">
        <w:rPr>
          <w:rFonts w:ascii="Calibri" w:hAnsi="Calibri" w:cs="Calibri"/>
          <w:i/>
          <w:color w:val="000000"/>
          <w:sz w:val="22"/>
        </w:rPr>
        <w:t xml:space="preserve"> Pluvialis apricaria</w:t>
      </w:r>
      <w:r w:rsidRPr="006A1728">
        <w:rPr>
          <w:rFonts w:ascii="Calibri" w:hAnsi="Calibri" w:cs="Calibri"/>
          <w:color w:val="000000"/>
          <w:sz w:val="22"/>
        </w:rPr>
        <w:t xml:space="preserve"> un gugatņu </w:t>
      </w:r>
      <w:r w:rsidRPr="006A1728">
        <w:rPr>
          <w:rFonts w:ascii="Calibri" w:hAnsi="Calibri" w:cs="Calibri"/>
          <w:i/>
          <w:color w:val="000000"/>
          <w:sz w:val="22"/>
        </w:rPr>
        <w:t>Philomachus pugnax</w:t>
      </w:r>
      <w:r w:rsidRPr="006A1728">
        <w:rPr>
          <w:rFonts w:ascii="Calibri" w:hAnsi="Calibri" w:cs="Calibri"/>
          <w:color w:val="000000"/>
          <w:sz w:val="22"/>
        </w:rPr>
        <w:t xml:space="preserve"> bari.</w:t>
      </w:r>
    </w:p>
    <w:p w14:paraId="328C02AC" w14:textId="36BCE5C2" w:rsidR="00E7552F" w:rsidRPr="006A1728" w:rsidRDefault="00334260" w:rsidP="00B606C1">
      <w:pPr>
        <w:spacing w:before="0" w:after="120"/>
        <w:jc w:val="right"/>
        <w:rPr>
          <w:rFonts w:ascii="Calibri" w:hAnsi="Calibri" w:cs="Calibri"/>
          <w:b/>
          <w:i/>
          <w:sz w:val="20"/>
          <w:szCs w:val="20"/>
        </w:rPr>
      </w:pPr>
      <w:r w:rsidRPr="006A1728">
        <w:rPr>
          <w:rFonts w:ascii="Calibri" w:hAnsi="Calibri" w:cs="Calibri"/>
          <w:i/>
          <w:sz w:val="20"/>
          <w:szCs w:val="20"/>
        </w:rPr>
        <w:t>4.1</w:t>
      </w:r>
      <w:r w:rsidR="00CF2224">
        <w:rPr>
          <w:rFonts w:ascii="Calibri" w:hAnsi="Calibri" w:cs="Calibri"/>
          <w:i/>
          <w:sz w:val="20"/>
          <w:szCs w:val="20"/>
        </w:rPr>
        <w:t>3</w:t>
      </w:r>
      <w:r w:rsidRPr="006A1728">
        <w:rPr>
          <w:rFonts w:ascii="Calibri" w:hAnsi="Calibri" w:cs="Calibri"/>
          <w:i/>
          <w:sz w:val="20"/>
          <w:szCs w:val="20"/>
        </w:rPr>
        <w:t>.</w:t>
      </w:r>
      <w:r w:rsidR="00B50E1A">
        <w:rPr>
          <w:rFonts w:ascii="Calibri" w:hAnsi="Calibri" w:cs="Calibri"/>
          <w:i/>
          <w:sz w:val="20"/>
          <w:szCs w:val="20"/>
        </w:rPr>
        <w:t> </w:t>
      </w:r>
      <w:r w:rsidR="00E7552F" w:rsidRPr="006A1728">
        <w:rPr>
          <w:rFonts w:ascii="Calibri" w:hAnsi="Calibri" w:cs="Calibri"/>
          <w:i/>
          <w:sz w:val="20"/>
          <w:szCs w:val="20"/>
        </w:rPr>
        <w:t xml:space="preserve">tabula. </w:t>
      </w:r>
      <w:r w:rsidR="00E7552F" w:rsidRPr="006A1728">
        <w:rPr>
          <w:rFonts w:ascii="Calibri" w:hAnsi="Calibri" w:cs="Calibri"/>
          <w:b/>
          <w:i/>
          <w:sz w:val="20"/>
          <w:szCs w:val="20"/>
        </w:rPr>
        <w:t>Migrējošo ūdensputnu populācijas ietekmējošie faktori</w:t>
      </w:r>
    </w:p>
    <w:tbl>
      <w:tblPr>
        <w:tblStyle w:val="GridTable1Light1"/>
        <w:tblW w:w="9634" w:type="dxa"/>
        <w:tblLook w:val="04A0" w:firstRow="1" w:lastRow="0" w:firstColumn="1" w:lastColumn="0" w:noHBand="0" w:noVBand="1"/>
      </w:tblPr>
      <w:tblGrid>
        <w:gridCol w:w="2831"/>
        <w:gridCol w:w="3543"/>
        <w:gridCol w:w="3260"/>
      </w:tblGrid>
      <w:tr w:rsidR="00E7552F" w:rsidRPr="006A1728" w14:paraId="35E2F397" w14:textId="77777777" w:rsidTr="00AE3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04F5EE5" w14:textId="77777777" w:rsidR="00E7552F" w:rsidRPr="006A1728" w:rsidRDefault="00E7552F" w:rsidP="00AE3F2F">
            <w:pPr>
              <w:spacing w:before="0" w:after="0"/>
              <w:jc w:val="right"/>
              <w:rPr>
                <w:rFonts w:ascii="Calibri" w:hAnsi="Calibri" w:cs="Calibri"/>
                <w:sz w:val="22"/>
              </w:rPr>
            </w:pPr>
          </w:p>
        </w:tc>
        <w:tc>
          <w:tcPr>
            <w:tcW w:w="3543" w:type="dxa"/>
          </w:tcPr>
          <w:p w14:paraId="3FF84BF0" w14:textId="77777777" w:rsidR="00E7552F" w:rsidRPr="006A1728" w:rsidRDefault="00E7552F" w:rsidP="00AE3F2F">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260" w:type="dxa"/>
          </w:tcPr>
          <w:p w14:paraId="3385FA60" w14:textId="77777777" w:rsidR="00E7552F" w:rsidRPr="006A1728" w:rsidRDefault="00E7552F" w:rsidP="00AE3F2F">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E7552F" w:rsidRPr="006A1728" w14:paraId="16265C4B" w14:textId="77777777" w:rsidTr="005B7C1B">
        <w:tc>
          <w:tcPr>
            <w:cnfStyle w:val="001000000000" w:firstRow="0" w:lastRow="0" w:firstColumn="1" w:lastColumn="0" w:oddVBand="0" w:evenVBand="0" w:oddHBand="0" w:evenHBand="0" w:firstRowFirstColumn="0" w:firstRowLastColumn="0" w:lastRowFirstColumn="0" w:lastRowLastColumn="0"/>
            <w:tcW w:w="2831" w:type="dxa"/>
            <w:vAlign w:val="center"/>
          </w:tcPr>
          <w:p w14:paraId="5EA7C2F7" w14:textId="77777777" w:rsidR="00E7552F" w:rsidRPr="006A1728" w:rsidRDefault="00E7552F" w:rsidP="005B7C1B">
            <w:pPr>
              <w:spacing w:before="0" w:after="0"/>
              <w:rPr>
                <w:rFonts w:ascii="Calibri" w:hAnsi="Calibri" w:cs="Calibri"/>
                <w:bCs w:val="0"/>
                <w:sz w:val="22"/>
              </w:rPr>
            </w:pPr>
            <w:r w:rsidRPr="006A1728">
              <w:rPr>
                <w:rFonts w:ascii="Calibri" w:hAnsi="Calibri" w:cs="Calibri"/>
                <w:bCs w:val="0"/>
                <w:sz w:val="22"/>
              </w:rPr>
              <w:t>Dabiskie iekšējie faktori</w:t>
            </w:r>
          </w:p>
        </w:tc>
        <w:tc>
          <w:tcPr>
            <w:tcW w:w="3543" w:type="dxa"/>
          </w:tcPr>
          <w:p w14:paraId="64EF7923" w14:textId="7C734AAF"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Hidroloģiskais režīms, regulāri pali, piemērotu biotopu klātbūtne, populācijas pieaugums un izdzīvotība ziemošanas vietās</w:t>
            </w:r>
          </w:p>
        </w:tc>
        <w:tc>
          <w:tcPr>
            <w:tcW w:w="3260" w:type="dxa"/>
          </w:tcPr>
          <w:p w14:paraId="520713C6" w14:textId="6E05157B"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Plēsēji, starpsugu konkurence</w:t>
            </w:r>
          </w:p>
          <w:p w14:paraId="748E6785" w14:textId="7777777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00E7552F" w:rsidRPr="006A1728" w14:paraId="1CC82CAD" w14:textId="77777777" w:rsidTr="005B7C1B">
        <w:tc>
          <w:tcPr>
            <w:cnfStyle w:val="001000000000" w:firstRow="0" w:lastRow="0" w:firstColumn="1" w:lastColumn="0" w:oddVBand="0" w:evenVBand="0" w:oddHBand="0" w:evenHBand="0" w:firstRowFirstColumn="0" w:firstRowLastColumn="0" w:lastRowFirstColumn="0" w:lastRowLastColumn="0"/>
            <w:tcW w:w="2831" w:type="dxa"/>
            <w:vAlign w:val="center"/>
          </w:tcPr>
          <w:p w14:paraId="58AF7034" w14:textId="77777777" w:rsidR="00E7552F" w:rsidRPr="006A1728" w:rsidRDefault="00E7552F" w:rsidP="005B7C1B">
            <w:pPr>
              <w:spacing w:before="0" w:after="0"/>
              <w:rPr>
                <w:rFonts w:ascii="Calibri" w:hAnsi="Calibri" w:cs="Calibri"/>
                <w:bCs w:val="0"/>
                <w:sz w:val="22"/>
              </w:rPr>
            </w:pPr>
            <w:r w:rsidRPr="006A1728">
              <w:rPr>
                <w:rFonts w:ascii="Calibri" w:hAnsi="Calibri" w:cs="Calibri"/>
                <w:bCs w:val="0"/>
                <w:sz w:val="22"/>
              </w:rPr>
              <w:t>Dabiskie ārējie faktori</w:t>
            </w:r>
          </w:p>
        </w:tc>
        <w:tc>
          <w:tcPr>
            <w:tcW w:w="3543" w:type="dxa"/>
          </w:tcPr>
          <w:p w14:paraId="5D705541" w14:textId="5415FDE7"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Regulāri Daugavas pali</w:t>
            </w:r>
          </w:p>
          <w:p w14:paraId="39837AB3" w14:textId="7777777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c>
          <w:tcPr>
            <w:tcW w:w="3260" w:type="dxa"/>
          </w:tcPr>
          <w:p w14:paraId="040707F0" w14:textId="6ABA683F"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Daugavas hidroloģiskā režīma un klimata krasas pārmaiņas</w:t>
            </w:r>
          </w:p>
        </w:tc>
      </w:tr>
      <w:tr w:rsidR="00E7552F" w:rsidRPr="006A1728" w14:paraId="3DBB1EB1" w14:textId="77777777" w:rsidTr="005B7C1B">
        <w:tc>
          <w:tcPr>
            <w:cnfStyle w:val="001000000000" w:firstRow="0" w:lastRow="0" w:firstColumn="1" w:lastColumn="0" w:oddVBand="0" w:evenVBand="0" w:oddHBand="0" w:evenHBand="0" w:firstRowFirstColumn="0" w:firstRowLastColumn="0" w:lastRowFirstColumn="0" w:lastRowLastColumn="0"/>
            <w:tcW w:w="2831" w:type="dxa"/>
            <w:vAlign w:val="center"/>
          </w:tcPr>
          <w:p w14:paraId="46669BF3" w14:textId="77777777" w:rsidR="00E7552F" w:rsidRPr="006A1728" w:rsidRDefault="00E7552F" w:rsidP="005B7C1B">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543" w:type="dxa"/>
          </w:tcPr>
          <w:p w14:paraId="69798E78" w14:textId="0C3E3738"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Pļavu pļaušana, ganīšana, krūmu izciršana, graudaugu sējumu klātbūtne palienē</w:t>
            </w:r>
          </w:p>
          <w:p w14:paraId="775B7F96" w14:textId="7777777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c>
          <w:tcPr>
            <w:tcW w:w="3260" w:type="dxa"/>
          </w:tcPr>
          <w:p w14:paraId="0C3A9036" w14:textId="0785DB04"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Traucējums, ko rada cilvēka klātbūtne barošanās un atpūtas vietās migrāciju laikā g</w:t>
            </w:r>
            <w:r w:rsidR="00CF2224">
              <w:rPr>
                <w:rFonts w:ascii="Calibri" w:hAnsi="Calibri" w:cs="Calibri"/>
                <w:color w:val="000000"/>
                <w:sz w:val="22"/>
                <w:szCs w:val="22"/>
              </w:rPr>
              <w:t>alvenokārt</w:t>
            </w:r>
            <w:r w:rsidRPr="006A1728">
              <w:rPr>
                <w:rFonts w:ascii="Calibri" w:hAnsi="Calibri" w:cs="Calibri"/>
                <w:color w:val="000000"/>
                <w:sz w:val="22"/>
                <w:szCs w:val="22"/>
              </w:rPr>
              <w:t xml:space="preserve"> pavasarī, medības rudenī</w:t>
            </w:r>
          </w:p>
        </w:tc>
      </w:tr>
      <w:tr w:rsidR="00E7552F" w:rsidRPr="006A1728" w14:paraId="00F635BD" w14:textId="77777777" w:rsidTr="005B7C1B">
        <w:tc>
          <w:tcPr>
            <w:cnfStyle w:val="001000000000" w:firstRow="0" w:lastRow="0" w:firstColumn="1" w:lastColumn="0" w:oddVBand="0" w:evenVBand="0" w:oddHBand="0" w:evenHBand="0" w:firstRowFirstColumn="0" w:firstRowLastColumn="0" w:lastRowFirstColumn="0" w:lastRowLastColumn="0"/>
            <w:tcW w:w="2831" w:type="dxa"/>
            <w:vAlign w:val="center"/>
          </w:tcPr>
          <w:p w14:paraId="4E95332F" w14:textId="77777777" w:rsidR="00E7552F" w:rsidRPr="006A1728" w:rsidRDefault="00E7552F" w:rsidP="005B7C1B">
            <w:pPr>
              <w:spacing w:before="0" w:after="0"/>
              <w:rPr>
                <w:rFonts w:ascii="Calibri" w:hAnsi="Calibri" w:cs="Calibri"/>
                <w:bCs w:val="0"/>
                <w:sz w:val="22"/>
              </w:rPr>
            </w:pPr>
            <w:r w:rsidRPr="006A1728">
              <w:rPr>
                <w:rFonts w:ascii="Calibri" w:hAnsi="Calibri" w:cs="Calibri"/>
                <w:bCs w:val="0"/>
                <w:sz w:val="22"/>
              </w:rPr>
              <w:t>Antropogēnie ārējie faktori</w:t>
            </w:r>
          </w:p>
        </w:tc>
        <w:tc>
          <w:tcPr>
            <w:tcW w:w="3543" w:type="dxa"/>
          </w:tcPr>
          <w:p w14:paraId="4CD96578" w14:textId="49D91C43"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color w:val="000000"/>
                <w:sz w:val="22"/>
                <w:szCs w:val="22"/>
              </w:rPr>
              <w:t>Graudaugu sējumu klātbūtne palienes apkārtnē, Latvijas un ES vides politika</w:t>
            </w:r>
          </w:p>
        </w:tc>
        <w:tc>
          <w:tcPr>
            <w:tcW w:w="3260" w:type="dxa"/>
          </w:tcPr>
          <w:p w14:paraId="4B168CCD" w14:textId="291E03AB" w:rsidR="00E7552F" w:rsidRPr="006A1728" w:rsidRDefault="00E7552F" w:rsidP="00AE3F2F">
            <w:pPr>
              <w:pStyle w:val="Parastai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A1728">
              <w:rPr>
                <w:rFonts w:ascii="Calibri" w:hAnsi="Calibri" w:cs="Calibri"/>
                <w:color w:val="000000"/>
                <w:sz w:val="22"/>
                <w:szCs w:val="22"/>
              </w:rPr>
              <w:t>Sociāli ekonomiskā situācija laukos</w:t>
            </w:r>
          </w:p>
          <w:p w14:paraId="3B247701" w14:textId="77777777" w:rsidR="00E7552F" w:rsidRPr="006A1728" w:rsidRDefault="00E7552F" w:rsidP="00AE3F2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bl>
    <w:p w14:paraId="00783502" w14:textId="4ED7ACC2" w:rsidR="00F4487B" w:rsidRPr="006A1728" w:rsidRDefault="00F4487B" w:rsidP="00F4487B">
      <w:pPr>
        <w:spacing w:after="160"/>
        <w:rPr>
          <w:rFonts w:ascii="Calibri" w:hAnsi="Calibri" w:cs="Calibri"/>
          <w:sz w:val="22"/>
        </w:rPr>
      </w:pPr>
      <w:r w:rsidRPr="006A1728">
        <w:rPr>
          <w:rFonts w:ascii="Calibri" w:hAnsi="Calibri" w:cs="Calibri"/>
          <w:b/>
          <w:bCs/>
          <w:sz w:val="22"/>
        </w:rPr>
        <w:t>Sociālekonomiskā vērtība</w:t>
      </w:r>
    </w:p>
    <w:p w14:paraId="4DF5F538" w14:textId="34CAAA84" w:rsidR="00B33414" w:rsidRPr="006A1728" w:rsidRDefault="00B33414" w:rsidP="004150C6">
      <w:pPr>
        <w:spacing w:before="0" w:after="120"/>
        <w:jc w:val="both"/>
        <w:rPr>
          <w:rFonts w:ascii="Calibri" w:hAnsi="Calibri" w:cs="Calibri"/>
          <w:sz w:val="22"/>
        </w:rPr>
      </w:pPr>
      <w:r w:rsidRPr="006A1728">
        <w:rPr>
          <w:rFonts w:ascii="Calibri" w:hAnsi="Calibri" w:cs="Calibri"/>
          <w:sz w:val="22"/>
        </w:rPr>
        <w:t>Putnu vērošanas tūrisma potenciāls teritorijā vērtējams kā ļoti augsts. Putnu vērošanai īpaši labvēlīga ir jau esošā tūrisma infrastruktūra</w:t>
      </w:r>
      <w:r w:rsidR="009D35D1" w:rsidRPr="006A1728">
        <w:rPr>
          <w:rFonts w:ascii="Calibri" w:hAnsi="Calibri" w:cs="Calibri"/>
          <w:sz w:val="22"/>
        </w:rPr>
        <w:t xml:space="preserve"> </w:t>
      </w:r>
      <w:r w:rsidR="00B50E1A">
        <w:rPr>
          <w:rFonts w:ascii="Calibri" w:hAnsi="Calibri" w:cs="Calibri"/>
          <w:sz w:val="22"/>
        </w:rPr>
        <w:t>–</w:t>
      </w:r>
      <w:r w:rsidRPr="006A1728">
        <w:rPr>
          <w:rFonts w:ascii="Calibri" w:hAnsi="Calibri" w:cs="Calibri"/>
          <w:sz w:val="22"/>
        </w:rPr>
        <w:t xml:space="preserve"> informācijas centrs</w:t>
      </w:r>
      <w:r w:rsidR="008C389D">
        <w:rPr>
          <w:rFonts w:ascii="Calibri" w:hAnsi="Calibri" w:cs="Calibri"/>
          <w:sz w:val="22"/>
        </w:rPr>
        <w:t xml:space="preserve"> “Gulbji”</w:t>
      </w:r>
      <w:r w:rsidRPr="006A1728">
        <w:rPr>
          <w:rFonts w:ascii="Calibri" w:hAnsi="Calibri" w:cs="Calibri"/>
          <w:sz w:val="22"/>
        </w:rPr>
        <w:t xml:space="preserve">, informācijas stendi, putnu vērošanas torņi un </w:t>
      </w:r>
      <w:r w:rsidR="008C389D">
        <w:rPr>
          <w:rFonts w:ascii="Calibri" w:hAnsi="Calibri" w:cs="Calibri"/>
          <w:sz w:val="22"/>
        </w:rPr>
        <w:t xml:space="preserve">skatu </w:t>
      </w:r>
      <w:r w:rsidRPr="006A1728">
        <w:rPr>
          <w:rFonts w:ascii="Calibri" w:hAnsi="Calibri" w:cs="Calibri"/>
          <w:sz w:val="22"/>
        </w:rPr>
        <w:t>platforma. Ārzemju putnu vērotājiem īpaši interesanta ir lielā dažādu putnu sugu grupu daudzveidība relatīvi nelielā teritorijā.</w:t>
      </w:r>
    </w:p>
    <w:p w14:paraId="6FCD3D3B" w14:textId="4D340130" w:rsidR="00B33414" w:rsidRPr="006A1728" w:rsidRDefault="00B33414" w:rsidP="004150C6">
      <w:pPr>
        <w:spacing w:before="0" w:after="120"/>
        <w:jc w:val="both"/>
        <w:rPr>
          <w:rFonts w:asciiTheme="minorHAnsi" w:hAnsiTheme="minorHAnsi" w:cstheme="minorHAnsi"/>
          <w:sz w:val="22"/>
        </w:rPr>
      </w:pPr>
      <w:r w:rsidRPr="006A1728">
        <w:rPr>
          <w:rFonts w:ascii="Calibri" w:hAnsi="Calibri" w:cs="Calibri"/>
          <w:color w:val="000000"/>
          <w:sz w:val="22"/>
        </w:rPr>
        <w:t xml:space="preserve">Ūdensputnu medības notiek galvenokārt Dvietes un Skuķu ezeros un Dvietes upes lejtecē rudenī, pīļu medību sezonas laikā. Nomedīto ūdensputnu uzskaite netiek veikta, tādēļ nav iespējams pamatoti spriest par medību ietekmi uz teritorijas putnu faunu. </w:t>
      </w:r>
    </w:p>
    <w:p w14:paraId="79884B5B" w14:textId="79058FF7" w:rsidR="00A120D2" w:rsidRPr="006A1728" w:rsidRDefault="00EA31DC" w:rsidP="002A79E8">
      <w:pPr>
        <w:pStyle w:val="Heading3"/>
      </w:pPr>
      <w:bookmarkStart w:id="65" w:name="_Toc41908981"/>
      <w:r w:rsidRPr="006A1728">
        <w:t>4.</w:t>
      </w:r>
      <w:r w:rsidR="006B4E66">
        <w:t>4</w:t>
      </w:r>
      <w:r w:rsidR="008C74BD">
        <w:t>.2. </w:t>
      </w:r>
      <w:r w:rsidR="00E53D02" w:rsidRPr="006A1728">
        <w:t>B</w:t>
      </w:r>
      <w:r w:rsidR="00EA30EA" w:rsidRPr="006A1728">
        <w:t>ezmugurkaulnieki</w:t>
      </w:r>
      <w:bookmarkEnd w:id="65"/>
    </w:p>
    <w:p w14:paraId="4FE2B579" w14:textId="0FC000D9" w:rsidR="007E6036" w:rsidRPr="00D50CFB" w:rsidRDefault="007E6036" w:rsidP="007E6036">
      <w:pPr>
        <w:spacing w:before="0" w:after="120"/>
        <w:rPr>
          <w:rFonts w:ascii="Calibri" w:hAnsi="Calibri" w:cs="Calibri"/>
          <w:b/>
          <w:bCs/>
          <w:sz w:val="22"/>
        </w:rPr>
      </w:pPr>
      <w:r>
        <w:rPr>
          <w:rFonts w:ascii="Calibri" w:hAnsi="Calibri" w:cs="Calibri"/>
          <w:b/>
          <w:bCs/>
          <w:sz w:val="22"/>
        </w:rPr>
        <w:t>Bezmugurkaulnieku</w:t>
      </w:r>
      <w:r w:rsidRPr="00D50CFB">
        <w:rPr>
          <w:rFonts w:ascii="Calibri" w:hAnsi="Calibri" w:cs="Calibri"/>
          <w:b/>
          <w:bCs/>
          <w:sz w:val="22"/>
        </w:rPr>
        <w:t xml:space="preserve"> faunas izpētes vēsture</w:t>
      </w:r>
    </w:p>
    <w:p w14:paraId="5E3AE8F9" w14:textId="06D5EAC5" w:rsidR="004A5A01" w:rsidRPr="004A5A01" w:rsidRDefault="004A5A01" w:rsidP="004A5A01">
      <w:pPr>
        <w:spacing w:before="120" w:after="0"/>
        <w:jc w:val="both"/>
        <w:rPr>
          <w:rFonts w:ascii="Calibri" w:hAnsi="Calibri" w:cs="Calibri"/>
          <w:sz w:val="22"/>
        </w:rPr>
      </w:pPr>
      <w:r w:rsidRPr="004A5A01">
        <w:rPr>
          <w:rFonts w:ascii="Calibri" w:hAnsi="Calibri" w:cs="Calibri"/>
          <w:sz w:val="22"/>
          <w:lang w:val="la-Latn"/>
        </w:rPr>
        <w:t>Informācija par d</w:t>
      </w:r>
      <w:r w:rsidRPr="004A5A01">
        <w:rPr>
          <w:rFonts w:ascii="Calibri" w:hAnsi="Calibri" w:cs="Calibri"/>
          <w:sz w:val="22"/>
        </w:rPr>
        <w:t>abas parka “Dvietes paliene” teritorijā sastopamajām reto un aizsargājam</w:t>
      </w:r>
      <w:r w:rsidR="00614A13">
        <w:rPr>
          <w:rFonts w:ascii="Calibri" w:hAnsi="Calibri" w:cs="Calibri"/>
          <w:sz w:val="22"/>
        </w:rPr>
        <w:t>o bezmugurkaulnieku faunu iegūta</w:t>
      </w:r>
      <w:r w:rsidRPr="004A5A01">
        <w:rPr>
          <w:rFonts w:ascii="Calibri" w:hAnsi="Calibri" w:cs="Calibri"/>
          <w:sz w:val="22"/>
        </w:rPr>
        <w:t xml:space="preserve"> no sekojošiem informācijas avotiem:</w:t>
      </w:r>
    </w:p>
    <w:p w14:paraId="15087B4A" w14:textId="74176CAA" w:rsidR="004A5A01" w:rsidRPr="004A5A01" w:rsidRDefault="004A5A01" w:rsidP="004A5A01">
      <w:pPr>
        <w:pStyle w:val="ListParagraph"/>
        <w:numPr>
          <w:ilvl w:val="0"/>
          <w:numId w:val="26"/>
        </w:numPr>
        <w:spacing w:after="0" w:line="240" w:lineRule="auto"/>
        <w:jc w:val="both"/>
        <w:rPr>
          <w:rFonts w:ascii="Calibri" w:hAnsi="Calibri" w:cs="Calibri"/>
          <w:color w:val="000000" w:themeColor="text1"/>
          <w:lang w:val="lv-LV"/>
        </w:rPr>
      </w:pPr>
      <w:r w:rsidRPr="004A5A01">
        <w:rPr>
          <w:rFonts w:ascii="Calibri" w:hAnsi="Calibri" w:cs="Calibri"/>
          <w:lang w:val="lv-LV"/>
        </w:rPr>
        <w:t xml:space="preserve">Dabas parka “Dvietes paliene” dabas aizsardzības plāns </w:t>
      </w:r>
      <w:r w:rsidR="00614A13">
        <w:rPr>
          <w:rFonts w:ascii="Calibri" w:hAnsi="Calibri" w:cs="Calibri"/>
          <w:lang w:val="lv-LV"/>
        </w:rPr>
        <w:t>laika periodam no 2006. – 2015. </w:t>
      </w:r>
      <w:r w:rsidRPr="004A5A01">
        <w:rPr>
          <w:rFonts w:ascii="Calibri" w:hAnsi="Calibri" w:cs="Calibri"/>
          <w:lang w:val="lv-LV"/>
        </w:rPr>
        <w:t>gadam;</w:t>
      </w:r>
    </w:p>
    <w:p w14:paraId="016E8FC4" w14:textId="77777777" w:rsidR="004A5A01" w:rsidRPr="004A5A01" w:rsidRDefault="004A5A01" w:rsidP="004A5A01">
      <w:pPr>
        <w:pStyle w:val="ListParagraph"/>
        <w:numPr>
          <w:ilvl w:val="0"/>
          <w:numId w:val="26"/>
        </w:numPr>
        <w:spacing w:after="0" w:line="240" w:lineRule="auto"/>
        <w:jc w:val="both"/>
        <w:rPr>
          <w:rFonts w:ascii="Calibri" w:hAnsi="Calibri" w:cs="Calibri"/>
          <w:color w:val="000000" w:themeColor="text1"/>
          <w:lang w:val="lv-LV"/>
        </w:rPr>
      </w:pPr>
      <w:r w:rsidRPr="004A5A01">
        <w:rPr>
          <w:rFonts w:ascii="Calibri" w:hAnsi="Calibri" w:cs="Calibri"/>
          <w:color w:val="000000" w:themeColor="text1"/>
          <w:lang w:val="lv-LV"/>
        </w:rPr>
        <w:t xml:space="preserve">Dabas aizsardzības pārvaldes </w:t>
      </w:r>
      <w:r w:rsidRPr="004A5A01">
        <w:rPr>
          <w:rFonts w:ascii="Calibri" w:hAnsi="Calibri" w:cs="Calibri"/>
          <w:color w:val="000000" w:themeColor="text1"/>
          <w:shd w:val="clear" w:color="auto" w:fill="FFFFFF"/>
          <w:lang w:val="lv-LV"/>
        </w:rPr>
        <w:t>dabas datu pārvaldības sistēma "Ozols";</w:t>
      </w:r>
    </w:p>
    <w:p w14:paraId="098E096E" w14:textId="5971AF25" w:rsidR="004A5A01" w:rsidRPr="004A5A01" w:rsidRDefault="004A5A01" w:rsidP="004A5A01">
      <w:pPr>
        <w:pStyle w:val="ListParagraph"/>
        <w:numPr>
          <w:ilvl w:val="0"/>
          <w:numId w:val="26"/>
        </w:numPr>
        <w:spacing w:after="0" w:line="240" w:lineRule="auto"/>
        <w:jc w:val="both"/>
        <w:rPr>
          <w:rFonts w:ascii="Calibri" w:hAnsi="Calibri" w:cs="Calibri"/>
          <w:color w:val="000000" w:themeColor="text1"/>
          <w:lang w:val="lv-LV"/>
        </w:rPr>
      </w:pPr>
      <w:r w:rsidRPr="0049408B">
        <w:rPr>
          <w:rFonts w:ascii="Calibri" w:hAnsi="Calibri" w:cs="Calibri"/>
          <w:i/>
          <w:iCs/>
          <w:color w:val="000000" w:themeColor="text1"/>
          <w:shd w:val="clear" w:color="auto" w:fill="FFFFFF"/>
          <w:lang w:val="lv-LV"/>
        </w:rPr>
        <w:t>Natura 2000</w:t>
      </w:r>
      <w:r w:rsidRPr="004A5A01">
        <w:rPr>
          <w:rFonts w:ascii="Calibri" w:hAnsi="Calibri" w:cs="Calibri"/>
          <w:color w:val="000000" w:themeColor="text1"/>
          <w:shd w:val="clear" w:color="auto" w:fill="FFFFFF"/>
          <w:lang w:val="lv-LV"/>
        </w:rPr>
        <w:t xml:space="preserve"> datubāze</w:t>
      </w:r>
      <w:r w:rsidR="00614A13">
        <w:rPr>
          <w:rStyle w:val="FootnoteReference"/>
          <w:rFonts w:ascii="Calibri" w:hAnsi="Calibri" w:cs="Calibri"/>
          <w:color w:val="000000" w:themeColor="text1"/>
          <w:shd w:val="clear" w:color="auto" w:fill="FFFFFF"/>
          <w:lang w:val="lv-LV"/>
        </w:rPr>
        <w:footnoteReference w:id="35"/>
      </w:r>
      <w:r w:rsidRPr="004A5A01">
        <w:rPr>
          <w:rFonts w:ascii="Calibri" w:hAnsi="Calibri" w:cs="Calibri"/>
          <w:lang w:val="lv-LV"/>
        </w:rPr>
        <w:t>;</w:t>
      </w:r>
    </w:p>
    <w:p w14:paraId="290C6F6B" w14:textId="5C1EB64E" w:rsidR="004A5A01" w:rsidRPr="004A5A01" w:rsidRDefault="004A5A01" w:rsidP="004A5A01">
      <w:pPr>
        <w:pStyle w:val="ListParagraph"/>
        <w:numPr>
          <w:ilvl w:val="0"/>
          <w:numId w:val="26"/>
        </w:numPr>
        <w:spacing w:after="0" w:line="240" w:lineRule="auto"/>
        <w:jc w:val="both"/>
        <w:rPr>
          <w:rFonts w:ascii="Calibri" w:hAnsi="Calibri" w:cs="Calibri"/>
          <w:color w:val="000000" w:themeColor="text1"/>
          <w:lang w:val="lv-LV"/>
        </w:rPr>
      </w:pPr>
      <w:r w:rsidRPr="004A5A01">
        <w:rPr>
          <w:rFonts w:ascii="Calibri" w:hAnsi="Calibri" w:cs="Calibri"/>
          <w:lang w:val="lv-LV"/>
        </w:rPr>
        <w:t xml:space="preserve">portāls </w:t>
      </w:r>
      <w:r w:rsidR="00614A13">
        <w:rPr>
          <w:rFonts w:ascii="Calibri" w:hAnsi="Calibri" w:cs="Calibri"/>
          <w:lang w:val="lv-LV"/>
        </w:rPr>
        <w:t>dabasdati.lv</w:t>
      </w:r>
      <w:r w:rsidR="00614A13">
        <w:rPr>
          <w:rStyle w:val="FootnoteReference"/>
          <w:rFonts w:ascii="Calibri" w:hAnsi="Calibri" w:cs="Calibri"/>
          <w:lang w:val="lv-LV"/>
        </w:rPr>
        <w:footnoteReference w:id="36"/>
      </w:r>
      <w:r w:rsidR="00614A13">
        <w:rPr>
          <w:rFonts w:ascii="Calibri" w:hAnsi="Calibri" w:cs="Calibri"/>
          <w:lang w:val="lv-LV"/>
        </w:rPr>
        <w:t>;</w:t>
      </w:r>
    </w:p>
    <w:p w14:paraId="5D1B3286" w14:textId="7FABDD9E" w:rsidR="004A5A01" w:rsidRPr="004A5A01" w:rsidRDefault="00614A13" w:rsidP="004A5A01">
      <w:pPr>
        <w:pStyle w:val="ListParagraph"/>
        <w:numPr>
          <w:ilvl w:val="0"/>
          <w:numId w:val="26"/>
        </w:numPr>
        <w:spacing w:after="0" w:line="240" w:lineRule="auto"/>
        <w:jc w:val="both"/>
        <w:rPr>
          <w:rFonts w:ascii="Calibri" w:hAnsi="Calibri" w:cs="Calibri"/>
          <w:color w:val="000000" w:themeColor="text1"/>
          <w:lang w:val="lv-LV"/>
        </w:rPr>
      </w:pPr>
      <w:r>
        <w:rPr>
          <w:rFonts w:ascii="Calibri" w:hAnsi="Calibri" w:cs="Calibri"/>
          <w:lang w:val="lv-LV"/>
        </w:rPr>
        <w:t xml:space="preserve">Mārtiņa Kalniņa </w:t>
      </w:r>
      <w:r w:rsidR="004A5A01" w:rsidRPr="004A5A01">
        <w:rPr>
          <w:rFonts w:ascii="Calibri" w:hAnsi="Calibri" w:cs="Calibri"/>
          <w:lang w:val="lv-LV"/>
        </w:rPr>
        <w:t>veidotā Latvijas be</w:t>
      </w:r>
      <w:r>
        <w:rPr>
          <w:rFonts w:ascii="Calibri" w:hAnsi="Calibri" w:cs="Calibri"/>
          <w:lang w:val="lv-LV"/>
        </w:rPr>
        <w:t xml:space="preserve">zmugurkaulnieku izplatības datu bāzē </w:t>
      </w:r>
      <w:r w:rsidR="004A5A01" w:rsidRPr="004A5A01">
        <w:rPr>
          <w:rFonts w:ascii="Calibri" w:hAnsi="Calibri" w:cs="Calibri"/>
          <w:lang w:val="lv-LV"/>
        </w:rPr>
        <w:t>(LINDA);</w:t>
      </w:r>
    </w:p>
    <w:p w14:paraId="776E2E48" w14:textId="0B8739F8" w:rsidR="004A5A01" w:rsidRPr="004A5A01" w:rsidRDefault="00614A13" w:rsidP="004A5A01">
      <w:pPr>
        <w:pStyle w:val="ListParagraph"/>
        <w:numPr>
          <w:ilvl w:val="0"/>
          <w:numId w:val="26"/>
        </w:numPr>
        <w:spacing w:after="0" w:line="240" w:lineRule="auto"/>
        <w:jc w:val="both"/>
        <w:rPr>
          <w:rFonts w:ascii="Calibri" w:hAnsi="Calibri" w:cs="Calibri"/>
          <w:color w:val="000000" w:themeColor="text1"/>
          <w:lang w:val="lv-LV"/>
        </w:rPr>
      </w:pPr>
      <w:r>
        <w:rPr>
          <w:rFonts w:ascii="Calibri" w:hAnsi="Calibri" w:cs="Calibri"/>
          <w:lang w:val="lv-LV"/>
        </w:rPr>
        <w:lastRenderedPageBreak/>
        <w:t xml:space="preserve">Dignas Pilātes un Ivetas </w:t>
      </w:r>
      <w:r w:rsidR="004A5A01" w:rsidRPr="004A5A01">
        <w:rPr>
          <w:rFonts w:ascii="Calibri" w:hAnsi="Calibri" w:cs="Calibri"/>
          <w:lang w:val="lv-LV"/>
        </w:rPr>
        <w:t xml:space="preserve">Jakubānes sagatavotais eksperta atzinums par </w:t>
      </w:r>
      <w:r w:rsidR="004A5A01">
        <w:rPr>
          <w:rFonts w:ascii="Calibri" w:hAnsi="Calibri" w:cs="Calibri"/>
          <w:lang w:val="lv-LV"/>
        </w:rPr>
        <w:t>M</w:t>
      </w:r>
      <w:r w:rsidR="004A5A01" w:rsidRPr="004A5A01">
        <w:rPr>
          <w:rFonts w:ascii="Calibri" w:hAnsi="Calibri" w:cs="Calibri"/>
          <w:lang w:val="lv-LV"/>
        </w:rPr>
        <w:t xml:space="preserve">irdzošās ūdensspolītes </w:t>
      </w:r>
      <w:r w:rsidR="004A5A01" w:rsidRPr="004A5A01">
        <w:rPr>
          <w:rFonts w:ascii="Calibri" w:hAnsi="Calibri" w:cs="Calibri"/>
          <w:i/>
          <w:lang w:val="lv-LV"/>
        </w:rPr>
        <w:t xml:space="preserve">Segmentina nitida </w:t>
      </w:r>
      <w:r w:rsidR="004A5A01" w:rsidRPr="004A5A01">
        <w:rPr>
          <w:rFonts w:ascii="Calibri" w:hAnsi="Calibri" w:cs="Calibri"/>
          <w:lang w:val="lv-LV"/>
        </w:rPr>
        <w:t>sastopamību, molusku faunu un monitoringu atjaunošan</w:t>
      </w:r>
      <w:r>
        <w:rPr>
          <w:rFonts w:ascii="Calibri" w:hAnsi="Calibri" w:cs="Calibri"/>
          <w:lang w:val="lv-LV"/>
        </w:rPr>
        <w:t>ai paredzētajā Dvietes upes 2,3 </w:t>
      </w:r>
      <w:r w:rsidR="004A5A01" w:rsidRPr="004A5A01">
        <w:rPr>
          <w:rFonts w:ascii="Calibri" w:hAnsi="Calibri" w:cs="Calibri"/>
          <w:lang w:val="lv-LV"/>
        </w:rPr>
        <w:t>km posmā;</w:t>
      </w:r>
    </w:p>
    <w:p w14:paraId="58F28261" w14:textId="227EB37A" w:rsidR="004A5A01" w:rsidRPr="004A5A01" w:rsidRDefault="004A5A01" w:rsidP="004A5A01">
      <w:pPr>
        <w:pStyle w:val="ListParagraph"/>
        <w:numPr>
          <w:ilvl w:val="0"/>
          <w:numId w:val="26"/>
        </w:numPr>
        <w:spacing w:after="0" w:line="240" w:lineRule="auto"/>
        <w:jc w:val="both"/>
        <w:rPr>
          <w:rFonts w:ascii="Calibri" w:hAnsi="Calibri" w:cs="Calibri"/>
          <w:color w:val="000000" w:themeColor="text1"/>
          <w:lang w:val="lv-LV"/>
        </w:rPr>
      </w:pPr>
      <w:r w:rsidRPr="004A5A01">
        <w:rPr>
          <w:rFonts w:ascii="Calibri" w:hAnsi="Calibri" w:cs="Calibri"/>
          <w:lang w:val="lv-LV"/>
        </w:rPr>
        <w:t xml:space="preserve">publicētajā </w:t>
      </w:r>
      <w:r w:rsidRPr="004A5A01">
        <w:rPr>
          <w:rFonts w:ascii="Calibri" w:hAnsi="Calibri" w:cs="Calibri"/>
          <w:color w:val="000000" w:themeColor="text1"/>
          <w:lang w:val="lv-LV"/>
        </w:rPr>
        <w:t>li</w:t>
      </w:r>
      <w:r w:rsidR="00614A13">
        <w:rPr>
          <w:rFonts w:ascii="Calibri" w:hAnsi="Calibri" w:cs="Calibri"/>
          <w:color w:val="000000" w:themeColor="text1"/>
          <w:lang w:val="lv-LV"/>
        </w:rPr>
        <w:t>teratūrā pieejamā informācija</w:t>
      </w:r>
      <w:r w:rsidRPr="004A5A01">
        <w:rPr>
          <w:rFonts w:ascii="Calibri" w:hAnsi="Calibri" w:cs="Calibri"/>
          <w:color w:val="000000" w:themeColor="text1"/>
          <w:lang w:val="lv-LV"/>
        </w:rPr>
        <w:t>;</w:t>
      </w:r>
    </w:p>
    <w:p w14:paraId="6A80B7C0" w14:textId="77777777" w:rsidR="004A5A01" w:rsidRPr="004A5A01" w:rsidRDefault="004A5A01" w:rsidP="004A5A01">
      <w:pPr>
        <w:pStyle w:val="ListParagraph"/>
        <w:numPr>
          <w:ilvl w:val="0"/>
          <w:numId w:val="26"/>
        </w:numPr>
        <w:spacing w:after="0" w:line="240" w:lineRule="auto"/>
        <w:jc w:val="both"/>
        <w:rPr>
          <w:rFonts w:ascii="Calibri" w:hAnsi="Calibri" w:cs="Calibri"/>
          <w:color w:val="000000" w:themeColor="text1"/>
          <w:lang w:val="lv-LV"/>
        </w:rPr>
      </w:pPr>
      <w:r w:rsidRPr="004A5A01">
        <w:rPr>
          <w:rFonts w:ascii="Calibri" w:hAnsi="Calibri" w:cs="Calibri"/>
          <w:lang w:val="lv-LV"/>
        </w:rPr>
        <w:t>dabas ekspertu Mārtiņa Kalniņa, Raimonda Cibuļska, Maksima Balalaikina un Gaida Grandāna dati;</w:t>
      </w:r>
    </w:p>
    <w:p w14:paraId="558B5B50" w14:textId="71B80D0F" w:rsidR="004A5A01" w:rsidRPr="004A5A01" w:rsidRDefault="004A5A01" w:rsidP="004A5A01">
      <w:pPr>
        <w:pStyle w:val="ListParagraph"/>
        <w:numPr>
          <w:ilvl w:val="0"/>
          <w:numId w:val="27"/>
        </w:numPr>
        <w:shd w:val="clear" w:color="auto" w:fill="FFFFFF" w:themeFill="background1"/>
        <w:spacing w:after="120"/>
        <w:jc w:val="both"/>
        <w:rPr>
          <w:rFonts w:ascii="Calibri" w:hAnsi="Calibri" w:cs="Calibri"/>
          <w:lang w:val="lv-LV"/>
        </w:rPr>
      </w:pPr>
      <w:r w:rsidRPr="004A5A01">
        <w:rPr>
          <w:rFonts w:ascii="Calibri" w:hAnsi="Calibri" w:cs="Calibri"/>
          <w:color w:val="000000" w:themeColor="text1"/>
          <w:lang w:val="lv-LV"/>
        </w:rPr>
        <w:t>dabas aizsardzības plāna izstrādē iesaistītā bezmugurkaulnieku eksperta Ulda Valaiņa apsekojumi 2018.</w:t>
      </w:r>
      <w:r w:rsidR="00614A13">
        <w:rPr>
          <w:rFonts w:ascii="Calibri" w:hAnsi="Calibri" w:cs="Calibri"/>
          <w:color w:val="000000" w:themeColor="text1"/>
          <w:lang w:val="lv-LV"/>
        </w:rPr>
        <w:t> </w:t>
      </w:r>
      <w:r w:rsidRPr="004A5A01">
        <w:rPr>
          <w:rFonts w:ascii="Calibri" w:hAnsi="Calibri" w:cs="Calibri"/>
          <w:color w:val="000000" w:themeColor="text1"/>
          <w:lang w:val="lv-LV"/>
        </w:rPr>
        <w:t>gada lauka pētījumu sezonā.</w:t>
      </w:r>
    </w:p>
    <w:p w14:paraId="5A134256" w14:textId="405E341B" w:rsidR="007E6036" w:rsidRPr="007E6036" w:rsidRDefault="007E6036" w:rsidP="007E6036">
      <w:pPr>
        <w:shd w:val="clear" w:color="auto" w:fill="FFFFFF" w:themeFill="background1"/>
        <w:spacing w:before="0" w:after="120"/>
        <w:jc w:val="both"/>
        <w:rPr>
          <w:rFonts w:ascii="Calibri" w:hAnsi="Calibri" w:cs="Calibri"/>
          <w:b/>
          <w:bCs/>
          <w:sz w:val="22"/>
        </w:rPr>
      </w:pPr>
      <w:r w:rsidRPr="007E6036">
        <w:rPr>
          <w:rFonts w:ascii="Calibri" w:hAnsi="Calibri" w:cs="Calibri"/>
          <w:b/>
          <w:bCs/>
          <w:sz w:val="22"/>
        </w:rPr>
        <w:t>Dabas aizsardzības vērtība</w:t>
      </w:r>
      <w:r>
        <w:rPr>
          <w:rFonts w:ascii="Calibri" w:hAnsi="Calibri" w:cs="Calibri"/>
          <w:b/>
          <w:bCs/>
          <w:sz w:val="22"/>
        </w:rPr>
        <w:t xml:space="preserve"> un bezmugurkaulnieku faunas raksturojums</w:t>
      </w:r>
    </w:p>
    <w:p w14:paraId="6705458F" w14:textId="2271B1C1" w:rsidR="0072534D" w:rsidRPr="006A1728" w:rsidRDefault="004A5A01" w:rsidP="00CF3D3C">
      <w:pPr>
        <w:shd w:val="clear" w:color="auto" w:fill="FFFFFF" w:themeFill="background1"/>
        <w:spacing w:before="0" w:after="120"/>
        <w:jc w:val="both"/>
        <w:rPr>
          <w:rFonts w:ascii="Calibri" w:hAnsi="Calibri" w:cs="Calibri"/>
          <w:sz w:val="22"/>
        </w:rPr>
      </w:pPr>
      <w:r>
        <w:rPr>
          <w:rFonts w:ascii="Calibri" w:hAnsi="Calibri" w:cs="Calibri"/>
          <w:sz w:val="22"/>
        </w:rPr>
        <w:t>Kopumā</w:t>
      </w:r>
      <w:r w:rsidR="00E53D02" w:rsidRPr="006A1728">
        <w:rPr>
          <w:rFonts w:ascii="Calibri" w:hAnsi="Calibri" w:cs="Calibri"/>
          <w:sz w:val="22"/>
        </w:rPr>
        <w:t xml:space="preserve"> dabas parka “Dvietes paliene” teritorijā kopumā konstatētas </w:t>
      </w:r>
      <w:r w:rsidR="00A32C3C" w:rsidRPr="006A1728">
        <w:rPr>
          <w:rFonts w:ascii="Calibri" w:hAnsi="Calibri" w:cs="Calibri"/>
          <w:sz w:val="22"/>
        </w:rPr>
        <w:t>30</w:t>
      </w:r>
      <w:r w:rsidR="00E53D02" w:rsidRPr="006A1728">
        <w:rPr>
          <w:rFonts w:ascii="Calibri" w:hAnsi="Calibri" w:cs="Calibri"/>
          <w:sz w:val="22"/>
        </w:rPr>
        <w:t xml:space="preserve"> īpaši aizsargājamas vai citādi vērtīgas bezmugurkaulnieku sugas</w:t>
      </w:r>
      <w:r w:rsidR="0072534D" w:rsidRPr="006A1728">
        <w:rPr>
          <w:rFonts w:ascii="Calibri" w:hAnsi="Calibri" w:cs="Calibri"/>
          <w:sz w:val="22"/>
        </w:rPr>
        <w:t>:</w:t>
      </w:r>
    </w:p>
    <w:p w14:paraId="504A5BC9" w14:textId="7A0BAAE4" w:rsidR="0072534D" w:rsidRPr="006A1728" w:rsidRDefault="00A32C3C" w:rsidP="00C6054A">
      <w:pPr>
        <w:pStyle w:val="ListParagraph"/>
        <w:numPr>
          <w:ilvl w:val="0"/>
          <w:numId w:val="6"/>
        </w:numPr>
        <w:autoSpaceDE w:val="0"/>
        <w:autoSpaceDN w:val="0"/>
        <w:adjustRightInd w:val="0"/>
        <w:spacing w:after="0" w:line="240" w:lineRule="auto"/>
        <w:contextualSpacing w:val="0"/>
        <w:jc w:val="both"/>
        <w:rPr>
          <w:rFonts w:ascii="Calibri" w:eastAsia="Times New Roman" w:hAnsi="Calibri" w:cs="Calibri"/>
          <w:lang w:val="lv-LV"/>
        </w:rPr>
      </w:pPr>
      <w:r w:rsidRPr="006A1728">
        <w:rPr>
          <w:rFonts w:ascii="Calibri" w:hAnsi="Calibri" w:cs="Calibri"/>
          <w:lang w:val="lv-LV"/>
        </w:rPr>
        <w:t>piecas</w:t>
      </w:r>
      <w:r w:rsidR="00FB7B3F" w:rsidRPr="006A1728">
        <w:rPr>
          <w:rFonts w:ascii="Calibri" w:hAnsi="Calibri" w:cs="Calibri"/>
          <w:lang w:val="lv-LV"/>
        </w:rPr>
        <w:t xml:space="preserve"> </w:t>
      </w:r>
      <w:r w:rsidR="00FB7B3F" w:rsidRPr="003D79D3">
        <w:rPr>
          <w:rFonts w:ascii="Calibri" w:hAnsi="Calibri" w:cs="Calibri"/>
          <w:lang w:val="lv-LV"/>
        </w:rPr>
        <w:t>(</w:t>
      </w:r>
      <w:r w:rsidRPr="003D79D3">
        <w:rPr>
          <w:rFonts w:ascii="Calibri" w:hAnsi="Calibri" w:cs="Calibri"/>
          <w:lang w:val="lv-LV"/>
        </w:rPr>
        <w:t>5</w:t>
      </w:r>
      <w:r w:rsidR="00FB7B3F" w:rsidRPr="003D79D3">
        <w:rPr>
          <w:rFonts w:ascii="Calibri" w:hAnsi="Calibri" w:cs="Calibri"/>
          <w:lang w:val="lv-LV"/>
        </w:rPr>
        <w:t>)</w:t>
      </w:r>
      <w:r w:rsidR="00E53D02" w:rsidRPr="006A1728">
        <w:rPr>
          <w:rFonts w:ascii="Calibri" w:hAnsi="Calibri" w:cs="Calibri"/>
          <w:lang w:val="lv-LV"/>
        </w:rPr>
        <w:t xml:space="preserve"> no konstatētajām sugām (</w:t>
      </w:r>
      <w:r w:rsidR="006764AE" w:rsidRPr="006764AE">
        <w:rPr>
          <w:rFonts w:ascii="Calibri" w:hAnsi="Calibri" w:cs="Calibri"/>
          <w:lang w:val="lv-LV"/>
        </w:rPr>
        <w:t>Divjoslu airvabole</w:t>
      </w:r>
      <w:r w:rsidR="006764AE">
        <w:rPr>
          <w:rFonts w:ascii="Calibri" w:hAnsi="Calibri" w:cs="Calibri"/>
          <w:i/>
          <w:iCs/>
          <w:lang w:val="lv-LV"/>
        </w:rPr>
        <w:t xml:space="preserve"> </w:t>
      </w:r>
      <w:r w:rsidR="00E53D02" w:rsidRPr="006A1728">
        <w:rPr>
          <w:rFonts w:ascii="Calibri" w:hAnsi="Calibri" w:cs="Calibri"/>
          <w:i/>
          <w:iCs/>
          <w:lang w:val="lv-LV"/>
        </w:rPr>
        <w:t xml:space="preserve">Graphoderus bilineatus, </w:t>
      </w:r>
      <w:r w:rsidR="006764AE">
        <w:rPr>
          <w:rFonts w:ascii="Calibri" w:hAnsi="Calibri" w:cs="Calibri"/>
          <w:lang w:val="lv-LV"/>
        </w:rPr>
        <w:t xml:space="preserve">Spilgtā purvuspāre </w:t>
      </w:r>
      <w:r w:rsidRPr="006A1728">
        <w:rPr>
          <w:i/>
          <w:spacing w:val="1"/>
          <w:lang w:val="lv-LV"/>
        </w:rPr>
        <w:t>L</w:t>
      </w:r>
      <w:r w:rsidRPr="006A1728">
        <w:rPr>
          <w:i/>
          <w:spacing w:val="-1"/>
          <w:lang w:val="lv-LV"/>
        </w:rPr>
        <w:t>e</w:t>
      </w:r>
      <w:r w:rsidRPr="006A1728">
        <w:rPr>
          <w:i/>
          <w:spacing w:val="1"/>
          <w:lang w:val="lv-LV"/>
        </w:rPr>
        <w:t>u</w:t>
      </w:r>
      <w:r w:rsidRPr="006A1728">
        <w:rPr>
          <w:i/>
          <w:spacing w:val="-1"/>
          <w:lang w:val="lv-LV"/>
        </w:rPr>
        <w:t>c</w:t>
      </w:r>
      <w:r w:rsidRPr="006A1728">
        <w:rPr>
          <w:i/>
          <w:spacing w:val="1"/>
          <w:lang w:val="lv-LV"/>
        </w:rPr>
        <w:t>o</w:t>
      </w:r>
      <w:r w:rsidRPr="006A1728">
        <w:rPr>
          <w:i/>
          <w:lang w:val="lv-LV"/>
        </w:rPr>
        <w:t>rr</w:t>
      </w:r>
      <w:r w:rsidRPr="006A1728">
        <w:rPr>
          <w:i/>
          <w:spacing w:val="1"/>
          <w:lang w:val="lv-LV"/>
        </w:rPr>
        <w:t>h</w:t>
      </w:r>
      <w:r w:rsidRPr="006A1728">
        <w:rPr>
          <w:i/>
          <w:lang w:val="lv-LV"/>
        </w:rPr>
        <w:t>i</w:t>
      </w:r>
      <w:r w:rsidRPr="006A1728">
        <w:rPr>
          <w:i/>
          <w:spacing w:val="-1"/>
          <w:lang w:val="lv-LV"/>
        </w:rPr>
        <w:t>n</w:t>
      </w:r>
      <w:r w:rsidRPr="006A1728">
        <w:rPr>
          <w:i/>
          <w:lang w:val="lv-LV"/>
        </w:rPr>
        <w:t>ia</w:t>
      </w:r>
      <w:r w:rsidRPr="006A1728">
        <w:rPr>
          <w:i/>
          <w:spacing w:val="-8"/>
          <w:lang w:val="lv-LV"/>
        </w:rPr>
        <w:t xml:space="preserve"> </w:t>
      </w:r>
      <w:r w:rsidRPr="006A1728">
        <w:rPr>
          <w:i/>
          <w:spacing w:val="1"/>
          <w:lang w:val="lv-LV"/>
        </w:rPr>
        <w:t>p</w:t>
      </w:r>
      <w:r w:rsidRPr="006A1728">
        <w:rPr>
          <w:i/>
          <w:spacing w:val="-1"/>
          <w:lang w:val="lv-LV"/>
        </w:rPr>
        <w:t>ec</w:t>
      </w:r>
      <w:r w:rsidRPr="006A1728">
        <w:rPr>
          <w:i/>
          <w:lang w:val="lv-LV"/>
        </w:rPr>
        <w:t>t</w:t>
      </w:r>
      <w:r w:rsidRPr="006A1728">
        <w:rPr>
          <w:i/>
          <w:spacing w:val="1"/>
          <w:lang w:val="lv-LV"/>
        </w:rPr>
        <w:t>o</w:t>
      </w:r>
      <w:r w:rsidRPr="006A1728">
        <w:rPr>
          <w:i/>
          <w:lang w:val="lv-LV"/>
        </w:rPr>
        <w:t>r</w:t>
      </w:r>
      <w:r w:rsidRPr="006A1728">
        <w:rPr>
          <w:i/>
          <w:spacing w:val="1"/>
          <w:lang w:val="lv-LV"/>
        </w:rPr>
        <w:t>a</w:t>
      </w:r>
      <w:r w:rsidRPr="006A1728">
        <w:rPr>
          <w:i/>
          <w:spacing w:val="-2"/>
          <w:lang w:val="lv-LV"/>
        </w:rPr>
        <w:t>l</w:t>
      </w:r>
      <w:r w:rsidRPr="006A1728">
        <w:rPr>
          <w:i/>
          <w:lang w:val="lv-LV"/>
        </w:rPr>
        <w:t>is,</w:t>
      </w:r>
      <w:r w:rsidRPr="006A1728">
        <w:rPr>
          <w:rFonts w:ascii="Calibri" w:hAnsi="Calibri" w:cs="Calibri"/>
          <w:i/>
          <w:iCs/>
          <w:lang w:val="lv-LV"/>
        </w:rPr>
        <w:t xml:space="preserve"> </w:t>
      </w:r>
      <w:r w:rsidR="00E80A16">
        <w:rPr>
          <w:rFonts w:ascii="Calibri" w:hAnsi="Calibri" w:cs="Calibri"/>
          <w:lang w:val="lv-LV"/>
        </w:rPr>
        <w:t xml:space="preserve">Zirgskābeņu zilenītis </w:t>
      </w:r>
      <w:r w:rsidR="00E53D02" w:rsidRPr="006A1728">
        <w:rPr>
          <w:rFonts w:ascii="Calibri" w:hAnsi="Calibri" w:cs="Calibri"/>
          <w:i/>
          <w:iCs/>
          <w:lang w:val="lv-LV"/>
        </w:rPr>
        <w:t xml:space="preserve">Lycaena dispar, </w:t>
      </w:r>
      <w:r w:rsidR="00CF6F9E">
        <w:rPr>
          <w:rFonts w:ascii="Calibri" w:hAnsi="Calibri" w:cs="Calibri"/>
          <w:lang w:val="lv-LV"/>
        </w:rPr>
        <w:t xml:space="preserve">Lapkoku praulgrauzis </w:t>
      </w:r>
      <w:r w:rsidR="00E53D02" w:rsidRPr="006A1728">
        <w:rPr>
          <w:rFonts w:ascii="Calibri" w:hAnsi="Calibri" w:cs="Calibri"/>
          <w:i/>
          <w:iCs/>
          <w:lang w:val="lv-LV"/>
        </w:rPr>
        <w:t xml:space="preserve">Osmoderma barnabita, </w:t>
      </w:r>
      <w:r w:rsidR="00CF6F9E">
        <w:rPr>
          <w:rFonts w:ascii="Calibri" w:hAnsi="Calibri" w:cs="Calibri"/>
          <w:lang w:val="lv-LV"/>
        </w:rPr>
        <w:t xml:space="preserve">Biezā perlamutrene </w:t>
      </w:r>
      <w:r w:rsidR="00E53D02" w:rsidRPr="006A1728">
        <w:rPr>
          <w:rFonts w:ascii="Calibri" w:hAnsi="Calibri" w:cs="Calibri"/>
          <w:i/>
          <w:iCs/>
          <w:lang w:val="lv-LV"/>
        </w:rPr>
        <w:t>Unio crassus</w:t>
      </w:r>
      <w:r w:rsidR="00E53D02" w:rsidRPr="006A1728">
        <w:rPr>
          <w:rFonts w:ascii="Calibri" w:hAnsi="Calibri" w:cs="Calibri"/>
          <w:lang w:val="lv-LV"/>
        </w:rPr>
        <w:t xml:space="preserve">) ir iekļautas </w:t>
      </w:r>
      <w:r w:rsidR="00614A13">
        <w:rPr>
          <w:rFonts w:ascii="Calibri" w:eastAsia="Times New Roman" w:hAnsi="Calibri" w:cs="Calibri"/>
          <w:lang w:val="lv-LV"/>
        </w:rPr>
        <w:t>Biotopu direktīvas</w:t>
      </w:r>
      <w:r w:rsidR="00E53D02" w:rsidRPr="006A1728">
        <w:rPr>
          <w:rFonts w:ascii="Calibri" w:eastAsia="Times New Roman" w:hAnsi="Calibri" w:cs="Calibri"/>
          <w:lang w:val="lv-LV"/>
        </w:rPr>
        <w:t xml:space="preserve"> II pielikumā</w:t>
      </w:r>
      <w:r w:rsidR="00035175" w:rsidRPr="006A1728">
        <w:rPr>
          <w:rFonts w:ascii="Calibri" w:eastAsia="Times New Roman" w:hAnsi="Calibri" w:cs="Calibri"/>
          <w:lang w:val="lv-LV"/>
        </w:rPr>
        <w:t>, savukārt trīs (</w:t>
      </w:r>
      <w:r w:rsidR="00035175" w:rsidRPr="003D79D3">
        <w:rPr>
          <w:rFonts w:ascii="Calibri" w:eastAsia="Times New Roman" w:hAnsi="Calibri" w:cs="Calibri"/>
          <w:lang w:val="lv-LV"/>
        </w:rPr>
        <w:t>3</w:t>
      </w:r>
      <w:r w:rsidR="00035175" w:rsidRPr="006A1728">
        <w:rPr>
          <w:rFonts w:ascii="Calibri" w:eastAsia="Times New Roman" w:hAnsi="Calibri" w:cs="Calibri"/>
          <w:lang w:val="lv-LV"/>
        </w:rPr>
        <w:t>) sugas (</w:t>
      </w:r>
      <w:r w:rsidR="00E80A16">
        <w:rPr>
          <w:rFonts w:ascii="Calibri" w:eastAsia="Times New Roman" w:hAnsi="Calibri" w:cs="Calibri"/>
          <w:lang w:val="lv-LV"/>
        </w:rPr>
        <w:t xml:space="preserve">Zaļā dižspāre </w:t>
      </w:r>
      <w:r w:rsidR="00035175" w:rsidRPr="00E80A16">
        <w:rPr>
          <w:rFonts w:ascii="Calibri" w:hAnsi="Calibri" w:cs="Calibri"/>
          <w:i/>
          <w:lang w:val="lv-LV"/>
        </w:rPr>
        <w:t>A</w:t>
      </w:r>
      <w:r w:rsidR="00035175" w:rsidRPr="00E80A16">
        <w:rPr>
          <w:rFonts w:ascii="Calibri" w:hAnsi="Calibri" w:cs="Calibri"/>
          <w:i/>
          <w:spacing w:val="-1"/>
          <w:lang w:val="lv-LV"/>
        </w:rPr>
        <w:t>e</w:t>
      </w:r>
      <w:r w:rsidR="00035175" w:rsidRPr="00E80A16">
        <w:rPr>
          <w:rFonts w:ascii="Calibri" w:hAnsi="Calibri" w:cs="Calibri"/>
          <w:i/>
          <w:lang w:val="lv-LV"/>
        </w:rPr>
        <w:t>s</w:t>
      </w:r>
      <w:r w:rsidR="00035175" w:rsidRPr="00E80A16">
        <w:rPr>
          <w:rFonts w:ascii="Calibri" w:hAnsi="Calibri" w:cs="Calibri"/>
          <w:i/>
          <w:spacing w:val="1"/>
          <w:lang w:val="lv-LV"/>
        </w:rPr>
        <w:t>hn</w:t>
      </w:r>
      <w:r w:rsidR="00035175" w:rsidRPr="00E80A16">
        <w:rPr>
          <w:rFonts w:ascii="Calibri" w:hAnsi="Calibri" w:cs="Calibri"/>
          <w:i/>
          <w:lang w:val="lv-LV"/>
        </w:rPr>
        <w:t>a</w:t>
      </w:r>
      <w:r w:rsidR="00035175" w:rsidRPr="00E80A16">
        <w:rPr>
          <w:rFonts w:ascii="Calibri" w:hAnsi="Calibri" w:cs="Calibri"/>
          <w:i/>
          <w:spacing w:val="-1"/>
          <w:lang w:val="lv-LV"/>
        </w:rPr>
        <w:t xml:space="preserve"> v</w:t>
      </w:r>
      <w:r w:rsidR="00035175" w:rsidRPr="00E80A16">
        <w:rPr>
          <w:rFonts w:ascii="Calibri" w:hAnsi="Calibri" w:cs="Calibri"/>
          <w:i/>
          <w:lang w:val="lv-LV"/>
        </w:rPr>
        <w:t>ir</w:t>
      </w:r>
      <w:r w:rsidR="00035175" w:rsidRPr="00E80A16">
        <w:rPr>
          <w:rFonts w:ascii="Calibri" w:hAnsi="Calibri" w:cs="Calibri"/>
          <w:i/>
          <w:spacing w:val="-2"/>
          <w:lang w:val="lv-LV"/>
        </w:rPr>
        <w:t>i</w:t>
      </w:r>
      <w:r w:rsidR="00035175" w:rsidRPr="00E80A16">
        <w:rPr>
          <w:rFonts w:ascii="Calibri" w:hAnsi="Calibri" w:cs="Calibri"/>
          <w:i/>
          <w:spacing w:val="1"/>
          <w:lang w:val="lv-LV"/>
        </w:rPr>
        <w:t>d</w:t>
      </w:r>
      <w:r w:rsidR="00035175" w:rsidRPr="00E80A16">
        <w:rPr>
          <w:rFonts w:ascii="Calibri" w:hAnsi="Calibri" w:cs="Calibri"/>
          <w:i/>
          <w:lang w:val="lv-LV"/>
        </w:rPr>
        <w:t xml:space="preserve">is, </w:t>
      </w:r>
      <w:r w:rsidR="00CF3D3C">
        <w:rPr>
          <w:rFonts w:ascii="Calibri" w:hAnsi="Calibri" w:cs="Calibri"/>
          <w:iCs/>
          <w:lang w:val="lv-LV"/>
        </w:rPr>
        <w:t xml:space="preserve">Meža sīksamtenis </w:t>
      </w:r>
      <w:r w:rsidR="00035175" w:rsidRPr="00E80A16">
        <w:rPr>
          <w:rFonts w:ascii="Calibri" w:hAnsi="Calibri" w:cs="Calibri"/>
          <w:i/>
          <w:lang w:val="lv-LV"/>
        </w:rPr>
        <w:t>C</w:t>
      </w:r>
      <w:r w:rsidR="00035175" w:rsidRPr="00E80A16">
        <w:rPr>
          <w:rFonts w:ascii="Calibri" w:hAnsi="Calibri" w:cs="Calibri"/>
          <w:i/>
          <w:spacing w:val="1"/>
          <w:lang w:val="lv-LV"/>
        </w:rPr>
        <w:t>o</w:t>
      </w:r>
      <w:r w:rsidR="00035175" w:rsidRPr="00E80A16">
        <w:rPr>
          <w:rFonts w:ascii="Calibri" w:hAnsi="Calibri" w:cs="Calibri"/>
          <w:i/>
          <w:spacing w:val="-1"/>
          <w:lang w:val="lv-LV"/>
        </w:rPr>
        <w:t>e</w:t>
      </w:r>
      <w:r w:rsidR="00035175" w:rsidRPr="00E80A16">
        <w:rPr>
          <w:rFonts w:ascii="Calibri" w:hAnsi="Calibri" w:cs="Calibri"/>
          <w:i/>
          <w:spacing w:val="1"/>
          <w:lang w:val="lv-LV"/>
        </w:rPr>
        <w:t>n</w:t>
      </w:r>
      <w:r w:rsidR="00035175" w:rsidRPr="00E80A16">
        <w:rPr>
          <w:rFonts w:ascii="Calibri" w:hAnsi="Calibri" w:cs="Calibri"/>
          <w:i/>
          <w:spacing w:val="-1"/>
          <w:lang w:val="lv-LV"/>
        </w:rPr>
        <w:t>o</w:t>
      </w:r>
      <w:r w:rsidR="00035175" w:rsidRPr="00E80A16">
        <w:rPr>
          <w:rFonts w:ascii="Calibri" w:hAnsi="Calibri" w:cs="Calibri"/>
          <w:i/>
          <w:spacing w:val="1"/>
          <w:lang w:val="lv-LV"/>
        </w:rPr>
        <w:t>n</w:t>
      </w:r>
      <w:r w:rsidR="00035175" w:rsidRPr="00E80A16">
        <w:rPr>
          <w:rFonts w:ascii="Calibri" w:hAnsi="Calibri" w:cs="Calibri"/>
          <w:i/>
          <w:spacing w:val="-1"/>
          <w:lang w:val="lv-LV"/>
        </w:rPr>
        <w:t>y</w:t>
      </w:r>
      <w:r w:rsidR="00035175" w:rsidRPr="00E80A16">
        <w:rPr>
          <w:rFonts w:ascii="Calibri" w:hAnsi="Calibri" w:cs="Calibri"/>
          <w:i/>
          <w:lang w:val="lv-LV"/>
        </w:rPr>
        <w:t>m</w:t>
      </w:r>
      <w:r w:rsidR="00035175" w:rsidRPr="00E80A16">
        <w:rPr>
          <w:rFonts w:ascii="Calibri" w:hAnsi="Calibri" w:cs="Calibri"/>
          <w:i/>
          <w:spacing w:val="1"/>
          <w:lang w:val="lv-LV"/>
        </w:rPr>
        <w:t>p</w:t>
      </w:r>
      <w:r w:rsidR="00035175" w:rsidRPr="00E80A16">
        <w:rPr>
          <w:rFonts w:ascii="Calibri" w:hAnsi="Calibri" w:cs="Calibri"/>
          <w:i/>
          <w:spacing w:val="-1"/>
          <w:lang w:val="lv-LV"/>
        </w:rPr>
        <w:t>h</w:t>
      </w:r>
      <w:r w:rsidR="00035175" w:rsidRPr="00E80A16">
        <w:rPr>
          <w:rFonts w:ascii="Calibri" w:hAnsi="Calibri" w:cs="Calibri"/>
          <w:i/>
          <w:lang w:val="lv-LV"/>
        </w:rPr>
        <w:t>a</w:t>
      </w:r>
      <w:r w:rsidR="00035175" w:rsidRPr="00E80A16">
        <w:rPr>
          <w:rFonts w:ascii="Calibri" w:hAnsi="Calibri" w:cs="Calibri"/>
          <w:i/>
          <w:spacing w:val="-5"/>
          <w:lang w:val="lv-LV"/>
        </w:rPr>
        <w:t xml:space="preserve"> </w:t>
      </w:r>
      <w:r w:rsidR="00035175" w:rsidRPr="00E80A16">
        <w:rPr>
          <w:rFonts w:ascii="Calibri" w:hAnsi="Calibri" w:cs="Calibri"/>
          <w:i/>
          <w:spacing w:val="1"/>
          <w:lang w:val="lv-LV"/>
        </w:rPr>
        <w:t>h</w:t>
      </w:r>
      <w:r w:rsidR="00035175" w:rsidRPr="00E80A16">
        <w:rPr>
          <w:rFonts w:ascii="Calibri" w:hAnsi="Calibri" w:cs="Calibri"/>
          <w:i/>
          <w:spacing w:val="-1"/>
          <w:lang w:val="lv-LV"/>
        </w:rPr>
        <w:t>e</w:t>
      </w:r>
      <w:r w:rsidR="00035175" w:rsidRPr="00E80A16">
        <w:rPr>
          <w:rFonts w:ascii="Calibri" w:hAnsi="Calibri" w:cs="Calibri"/>
          <w:i/>
          <w:lang w:val="lv-LV"/>
        </w:rPr>
        <w:t xml:space="preserve">ro, </w:t>
      </w:r>
      <w:r w:rsidR="00CF3D3C">
        <w:rPr>
          <w:rFonts w:ascii="Calibri" w:hAnsi="Calibri" w:cs="Calibri"/>
          <w:iCs/>
          <w:lang w:val="lv-LV"/>
        </w:rPr>
        <w:t xml:space="preserve">Raibgalvas purvuspāre </w:t>
      </w:r>
      <w:r w:rsidR="00035175" w:rsidRPr="00E80A16">
        <w:rPr>
          <w:rFonts w:ascii="Calibri" w:hAnsi="Calibri" w:cs="Calibri"/>
          <w:i/>
          <w:spacing w:val="1"/>
          <w:lang w:val="lv-LV"/>
        </w:rPr>
        <w:t>L</w:t>
      </w:r>
      <w:r w:rsidR="00035175" w:rsidRPr="00E80A16">
        <w:rPr>
          <w:rFonts w:ascii="Calibri" w:hAnsi="Calibri" w:cs="Calibri"/>
          <w:i/>
          <w:spacing w:val="-1"/>
          <w:lang w:val="lv-LV"/>
        </w:rPr>
        <w:t>e</w:t>
      </w:r>
      <w:r w:rsidR="00035175" w:rsidRPr="00E80A16">
        <w:rPr>
          <w:rFonts w:ascii="Calibri" w:hAnsi="Calibri" w:cs="Calibri"/>
          <w:i/>
          <w:spacing w:val="1"/>
          <w:lang w:val="lv-LV"/>
        </w:rPr>
        <w:t>u</w:t>
      </w:r>
      <w:r w:rsidR="00035175" w:rsidRPr="00E80A16">
        <w:rPr>
          <w:rFonts w:ascii="Calibri" w:hAnsi="Calibri" w:cs="Calibri"/>
          <w:i/>
          <w:spacing w:val="-1"/>
          <w:lang w:val="lv-LV"/>
        </w:rPr>
        <w:t>c</w:t>
      </w:r>
      <w:r w:rsidR="00035175" w:rsidRPr="00E80A16">
        <w:rPr>
          <w:rFonts w:ascii="Calibri" w:hAnsi="Calibri" w:cs="Calibri"/>
          <w:i/>
          <w:spacing w:val="1"/>
          <w:lang w:val="lv-LV"/>
        </w:rPr>
        <w:t>o</w:t>
      </w:r>
      <w:r w:rsidR="00035175" w:rsidRPr="00E80A16">
        <w:rPr>
          <w:rFonts w:ascii="Calibri" w:hAnsi="Calibri" w:cs="Calibri"/>
          <w:i/>
          <w:lang w:val="lv-LV"/>
        </w:rPr>
        <w:t>rr</w:t>
      </w:r>
      <w:r w:rsidR="00035175" w:rsidRPr="00E80A16">
        <w:rPr>
          <w:rFonts w:ascii="Calibri" w:hAnsi="Calibri" w:cs="Calibri"/>
          <w:i/>
          <w:spacing w:val="1"/>
          <w:lang w:val="lv-LV"/>
        </w:rPr>
        <w:t>h</w:t>
      </w:r>
      <w:r w:rsidR="00035175" w:rsidRPr="00E80A16">
        <w:rPr>
          <w:rFonts w:ascii="Calibri" w:hAnsi="Calibri" w:cs="Calibri"/>
          <w:i/>
          <w:lang w:val="lv-LV"/>
        </w:rPr>
        <w:t>i</w:t>
      </w:r>
      <w:r w:rsidR="00035175" w:rsidRPr="00E80A16">
        <w:rPr>
          <w:rFonts w:ascii="Calibri" w:hAnsi="Calibri" w:cs="Calibri"/>
          <w:i/>
          <w:spacing w:val="-1"/>
          <w:lang w:val="lv-LV"/>
        </w:rPr>
        <w:t>n</w:t>
      </w:r>
      <w:r w:rsidR="00035175" w:rsidRPr="00E80A16">
        <w:rPr>
          <w:rFonts w:ascii="Calibri" w:hAnsi="Calibri" w:cs="Calibri"/>
          <w:i/>
          <w:lang w:val="lv-LV"/>
        </w:rPr>
        <w:t>ia</w:t>
      </w:r>
      <w:r w:rsidR="00035175" w:rsidRPr="00E80A16">
        <w:rPr>
          <w:rFonts w:ascii="Calibri" w:hAnsi="Calibri" w:cs="Calibri"/>
          <w:i/>
          <w:spacing w:val="-8"/>
          <w:lang w:val="lv-LV"/>
        </w:rPr>
        <w:t xml:space="preserve"> </w:t>
      </w:r>
      <w:r w:rsidR="00035175" w:rsidRPr="00E80A16">
        <w:rPr>
          <w:rFonts w:ascii="Calibri" w:hAnsi="Calibri" w:cs="Calibri"/>
          <w:i/>
          <w:spacing w:val="1"/>
          <w:lang w:val="lv-LV"/>
        </w:rPr>
        <w:t>a</w:t>
      </w:r>
      <w:r w:rsidR="00035175" w:rsidRPr="00E80A16">
        <w:rPr>
          <w:rFonts w:ascii="Calibri" w:hAnsi="Calibri" w:cs="Calibri"/>
          <w:i/>
          <w:spacing w:val="-2"/>
          <w:lang w:val="lv-LV"/>
        </w:rPr>
        <w:t>l</w:t>
      </w:r>
      <w:r w:rsidR="00035175" w:rsidRPr="00E80A16">
        <w:rPr>
          <w:rFonts w:ascii="Calibri" w:hAnsi="Calibri" w:cs="Calibri"/>
          <w:i/>
          <w:spacing w:val="1"/>
          <w:lang w:val="lv-LV"/>
        </w:rPr>
        <w:t>b</w:t>
      </w:r>
      <w:r w:rsidR="00035175" w:rsidRPr="00E80A16">
        <w:rPr>
          <w:rFonts w:ascii="Calibri" w:hAnsi="Calibri" w:cs="Calibri"/>
          <w:i/>
          <w:lang w:val="lv-LV"/>
        </w:rPr>
        <w:t>ifr</w:t>
      </w:r>
      <w:r w:rsidR="00035175" w:rsidRPr="00E80A16">
        <w:rPr>
          <w:rFonts w:ascii="Calibri" w:hAnsi="Calibri" w:cs="Calibri"/>
          <w:i/>
          <w:spacing w:val="-1"/>
          <w:lang w:val="lv-LV"/>
        </w:rPr>
        <w:t>o</w:t>
      </w:r>
      <w:r w:rsidR="00035175" w:rsidRPr="00E80A16">
        <w:rPr>
          <w:rFonts w:ascii="Calibri" w:hAnsi="Calibri" w:cs="Calibri"/>
          <w:i/>
          <w:spacing w:val="1"/>
          <w:lang w:val="lv-LV"/>
        </w:rPr>
        <w:t>n</w:t>
      </w:r>
      <w:r w:rsidR="00035175" w:rsidRPr="00E80A16">
        <w:rPr>
          <w:rFonts w:ascii="Calibri" w:hAnsi="Calibri" w:cs="Calibri"/>
          <w:i/>
          <w:lang w:val="lv-LV"/>
        </w:rPr>
        <w:t>s</w:t>
      </w:r>
      <w:r w:rsidR="00035175" w:rsidRPr="00E80A16">
        <w:rPr>
          <w:rFonts w:ascii="Calibri" w:eastAsia="Times New Roman" w:hAnsi="Calibri" w:cs="Calibri"/>
          <w:lang w:val="lv-LV"/>
        </w:rPr>
        <w:t>) IV pielikumā</w:t>
      </w:r>
      <w:r w:rsidR="003D79D3">
        <w:rPr>
          <w:rFonts w:ascii="Calibri" w:eastAsia="Times New Roman" w:hAnsi="Calibri" w:cs="Calibri"/>
          <w:lang w:val="lv-LV"/>
        </w:rPr>
        <w:t xml:space="preserve">, </w:t>
      </w:r>
      <w:r w:rsidR="003D79D3">
        <w:rPr>
          <w:rFonts w:ascii="Calibri" w:eastAsia="Times New Roman" w:hAnsi="Calibri" w:cs="Calibri"/>
          <w:lang w:val="la-Latn"/>
        </w:rPr>
        <w:t xml:space="preserve">savukārt </w:t>
      </w:r>
      <w:r w:rsidR="003D79D3">
        <w:rPr>
          <w:rFonts w:ascii="Calibri" w:eastAsia="Times New Roman" w:hAnsi="Calibri" w:cs="Calibri"/>
          <w:lang w:val="lv-LV"/>
        </w:rPr>
        <w:t xml:space="preserve">viena suga Parka vīngliemezis </w:t>
      </w:r>
      <w:r w:rsidR="003D79D3">
        <w:rPr>
          <w:rFonts w:ascii="Calibri" w:eastAsia="Times New Roman" w:hAnsi="Calibri" w:cs="Calibri"/>
          <w:i/>
          <w:lang w:val="la-Latn"/>
        </w:rPr>
        <w:t xml:space="preserve">Helix pomatia </w:t>
      </w:r>
      <w:r w:rsidR="003D79D3">
        <w:rPr>
          <w:rFonts w:ascii="Calibri" w:eastAsia="Times New Roman" w:hAnsi="Calibri" w:cs="Calibri"/>
          <w:lang w:val="la-Latn"/>
        </w:rPr>
        <w:t>V pielikumā</w:t>
      </w:r>
      <w:r w:rsidR="0072534D" w:rsidRPr="006A1728">
        <w:rPr>
          <w:rFonts w:ascii="Calibri" w:eastAsia="Times New Roman" w:hAnsi="Calibri" w:cs="Calibri"/>
          <w:lang w:val="lv-LV"/>
        </w:rPr>
        <w:t>;</w:t>
      </w:r>
      <w:r w:rsidR="00E53D02" w:rsidRPr="006A1728">
        <w:rPr>
          <w:rFonts w:ascii="Calibri" w:eastAsia="Times New Roman" w:hAnsi="Calibri" w:cs="Calibri"/>
          <w:lang w:val="lv-LV"/>
        </w:rPr>
        <w:t xml:space="preserve"> </w:t>
      </w:r>
    </w:p>
    <w:p w14:paraId="4FB009E2" w14:textId="0CCCD07B" w:rsidR="0072534D" w:rsidRPr="006A1728" w:rsidRDefault="00A32C3C" w:rsidP="00C6054A">
      <w:pPr>
        <w:pStyle w:val="ListParagraph"/>
        <w:numPr>
          <w:ilvl w:val="0"/>
          <w:numId w:val="6"/>
        </w:numPr>
        <w:autoSpaceDE w:val="0"/>
        <w:autoSpaceDN w:val="0"/>
        <w:adjustRightInd w:val="0"/>
        <w:spacing w:after="0" w:line="240" w:lineRule="auto"/>
        <w:contextualSpacing w:val="0"/>
        <w:jc w:val="both"/>
        <w:rPr>
          <w:rFonts w:ascii="Calibri" w:hAnsi="Calibri" w:cs="Calibri"/>
          <w:lang w:val="lv-LV"/>
        </w:rPr>
      </w:pPr>
      <w:r w:rsidRPr="006A1728">
        <w:rPr>
          <w:rFonts w:ascii="Calibri" w:eastAsia="Times New Roman" w:hAnsi="Calibri" w:cs="Calibri"/>
          <w:lang w:val="lv-LV"/>
        </w:rPr>
        <w:t>astoņpadsmit</w:t>
      </w:r>
      <w:r w:rsidR="00FB7B3F" w:rsidRPr="006A1728">
        <w:rPr>
          <w:rFonts w:ascii="Calibri" w:eastAsia="Times New Roman" w:hAnsi="Calibri" w:cs="Calibri"/>
          <w:lang w:val="lv-LV"/>
        </w:rPr>
        <w:t xml:space="preserve"> (</w:t>
      </w:r>
      <w:r w:rsidR="00E53D02" w:rsidRPr="006A1728">
        <w:rPr>
          <w:rFonts w:ascii="Calibri" w:eastAsia="Times New Roman" w:hAnsi="Calibri" w:cs="Calibri"/>
          <w:lang w:val="lv-LV"/>
        </w:rPr>
        <w:t>1</w:t>
      </w:r>
      <w:r w:rsidRPr="006A1728">
        <w:rPr>
          <w:rFonts w:ascii="Calibri" w:eastAsia="Times New Roman" w:hAnsi="Calibri" w:cs="Calibri"/>
          <w:lang w:val="lv-LV"/>
        </w:rPr>
        <w:t>8</w:t>
      </w:r>
      <w:r w:rsidR="00FB7B3F" w:rsidRPr="006A1728">
        <w:rPr>
          <w:rFonts w:ascii="Calibri" w:eastAsia="Times New Roman" w:hAnsi="Calibri" w:cs="Calibri"/>
          <w:lang w:val="lv-LV"/>
        </w:rPr>
        <w:t>)</w:t>
      </w:r>
      <w:r w:rsidR="00E53D02" w:rsidRPr="006A1728">
        <w:rPr>
          <w:rFonts w:ascii="Calibri" w:eastAsia="Times New Roman" w:hAnsi="Calibri" w:cs="Calibri"/>
          <w:lang w:val="lv-LV"/>
        </w:rPr>
        <w:t xml:space="preserve"> sugas iekļautas Latvijā īpaši aizsargājamo sugu sarakstā</w:t>
      </w:r>
      <w:r w:rsidR="0072534D" w:rsidRPr="006A1728">
        <w:rPr>
          <w:rFonts w:ascii="Calibri" w:eastAsia="Times New Roman" w:hAnsi="Calibri" w:cs="Calibri"/>
          <w:lang w:val="lv-LV"/>
        </w:rPr>
        <w:t>;</w:t>
      </w:r>
    </w:p>
    <w:p w14:paraId="2F77F11A" w14:textId="769782C9" w:rsidR="0072534D" w:rsidRPr="006A1728" w:rsidRDefault="00035175" w:rsidP="00C6054A">
      <w:pPr>
        <w:pStyle w:val="ListParagraph"/>
        <w:numPr>
          <w:ilvl w:val="0"/>
          <w:numId w:val="6"/>
        </w:numPr>
        <w:autoSpaceDE w:val="0"/>
        <w:autoSpaceDN w:val="0"/>
        <w:adjustRightInd w:val="0"/>
        <w:spacing w:after="0" w:line="240" w:lineRule="auto"/>
        <w:contextualSpacing w:val="0"/>
        <w:jc w:val="both"/>
        <w:rPr>
          <w:rFonts w:ascii="Calibri" w:hAnsi="Calibri" w:cs="Calibri"/>
          <w:lang w:val="lv-LV"/>
        </w:rPr>
      </w:pPr>
      <w:r w:rsidRPr="006A1728">
        <w:rPr>
          <w:rFonts w:ascii="Calibri" w:hAnsi="Calibri" w:cs="Calibri"/>
          <w:lang w:val="lv-LV"/>
        </w:rPr>
        <w:t>sešu</w:t>
      </w:r>
      <w:r w:rsidR="0072534D" w:rsidRPr="006A1728">
        <w:rPr>
          <w:rFonts w:ascii="Calibri" w:hAnsi="Calibri" w:cs="Calibri"/>
          <w:lang w:val="lv-LV"/>
        </w:rPr>
        <w:t xml:space="preserve"> (</w:t>
      </w:r>
      <w:r w:rsidRPr="006A1728">
        <w:rPr>
          <w:rFonts w:ascii="Calibri" w:hAnsi="Calibri" w:cs="Calibri"/>
          <w:lang w:val="lv-LV"/>
        </w:rPr>
        <w:t>6</w:t>
      </w:r>
      <w:r w:rsidR="0072534D" w:rsidRPr="006A1728">
        <w:rPr>
          <w:rFonts w:ascii="Calibri" w:hAnsi="Calibri" w:cs="Calibri"/>
          <w:lang w:val="lv-LV"/>
        </w:rPr>
        <w:t>)</w:t>
      </w:r>
      <w:r w:rsidR="00E53D02" w:rsidRPr="006A1728">
        <w:rPr>
          <w:rFonts w:ascii="Calibri" w:hAnsi="Calibri" w:cs="Calibri"/>
          <w:lang w:val="lv-LV"/>
        </w:rPr>
        <w:t xml:space="preserve"> sugu aizsardzībai var būt veidojami mikroliegumi</w:t>
      </w:r>
      <w:r w:rsidR="0072534D" w:rsidRPr="006A1728">
        <w:rPr>
          <w:rFonts w:ascii="Calibri" w:hAnsi="Calibri" w:cs="Calibri"/>
          <w:lang w:val="lv-LV"/>
        </w:rPr>
        <w:t>;</w:t>
      </w:r>
      <w:r w:rsidR="00E53D02" w:rsidRPr="006A1728">
        <w:rPr>
          <w:rFonts w:ascii="Calibri" w:hAnsi="Calibri" w:cs="Calibri"/>
          <w:lang w:val="lv-LV"/>
        </w:rPr>
        <w:t xml:space="preserve"> </w:t>
      </w:r>
    </w:p>
    <w:p w14:paraId="27694FA8" w14:textId="1C74A12C" w:rsidR="0072534D" w:rsidRPr="006A1728" w:rsidRDefault="00035175" w:rsidP="00C6054A">
      <w:pPr>
        <w:pStyle w:val="ListParagraph"/>
        <w:numPr>
          <w:ilvl w:val="0"/>
          <w:numId w:val="6"/>
        </w:numPr>
        <w:autoSpaceDE w:val="0"/>
        <w:autoSpaceDN w:val="0"/>
        <w:adjustRightInd w:val="0"/>
        <w:spacing w:after="0" w:line="240" w:lineRule="auto"/>
        <w:contextualSpacing w:val="0"/>
        <w:jc w:val="both"/>
        <w:rPr>
          <w:rFonts w:ascii="Calibri" w:hAnsi="Calibri" w:cs="Calibri"/>
          <w:lang w:val="lv-LV"/>
        </w:rPr>
      </w:pPr>
      <w:r w:rsidRPr="006A1728">
        <w:rPr>
          <w:rFonts w:ascii="Calibri" w:hAnsi="Calibri" w:cs="Calibri"/>
          <w:lang w:val="lv-LV"/>
        </w:rPr>
        <w:t>sešas</w:t>
      </w:r>
      <w:r w:rsidR="0072534D" w:rsidRPr="006A1728">
        <w:rPr>
          <w:rFonts w:ascii="Calibri" w:hAnsi="Calibri" w:cs="Calibri"/>
          <w:lang w:val="lv-LV"/>
        </w:rPr>
        <w:t xml:space="preserve"> (</w:t>
      </w:r>
      <w:r w:rsidR="00614A13">
        <w:rPr>
          <w:rFonts w:ascii="Calibri" w:hAnsi="Calibri" w:cs="Calibri"/>
          <w:lang w:val="lv-LV"/>
        </w:rPr>
        <w:t>6</w:t>
      </w:r>
      <w:r w:rsidR="0072534D" w:rsidRPr="006A1728">
        <w:rPr>
          <w:rFonts w:ascii="Calibri" w:hAnsi="Calibri" w:cs="Calibri"/>
          <w:lang w:val="lv-LV"/>
        </w:rPr>
        <w:t>)</w:t>
      </w:r>
      <w:r w:rsidR="00E53D02" w:rsidRPr="006A1728">
        <w:rPr>
          <w:rFonts w:ascii="Calibri" w:hAnsi="Calibri" w:cs="Calibri"/>
          <w:lang w:val="lv-LV"/>
        </w:rPr>
        <w:t xml:space="preserve"> sugas ir iekļautas </w:t>
      </w:r>
      <w:r w:rsidR="00C25DCB" w:rsidRPr="00C25DCB">
        <w:rPr>
          <w:rFonts w:ascii="Calibri" w:hAnsi="Calibri" w:cs="Calibri"/>
          <w:lang w:val="lv-LV"/>
        </w:rPr>
        <w:t>Eiropas Padomes 1979. gada 16. septembra B</w:t>
      </w:r>
      <w:r w:rsidR="00C25DCB" w:rsidRPr="00C25DCB">
        <w:rPr>
          <w:rFonts w:ascii="Calibri" w:hAnsi="Calibri" w:cs="Calibri"/>
          <w:bCs/>
          <w:lang w:val="lv-LV"/>
        </w:rPr>
        <w:t>ernes</w:t>
      </w:r>
      <w:r w:rsidR="00C25DCB">
        <w:rPr>
          <w:rFonts w:ascii="Calibri" w:hAnsi="Calibri" w:cs="Calibri"/>
          <w:bCs/>
          <w:lang w:val="lv-LV"/>
        </w:rPr>
        <w:t xml:space="preserve"> </w:t>
      </w:r>
      <w:r w:rsidR="00C25DCB" w:rsidRPr="00C25DCB">
        <w:rPr>
          <w:rFonts w:ascii="Calibri" w:hAnsi="Calibri" w:cs="Calibri"/>
          <w:bCs/>
          <w:lang w:val="lv-LV"/>
        </w:rPr>
        <w:t>konvencijā “Par Eiropas dzīvās dabas un dabisko dzīvotņu aizsardzību”</w:t>
      </w:r>
      <w:r w:rsidR="0072534D" w:rsidRPr="00C25DCB">
        <w:rPr>
          <w:rFonts w:ascii="Calibri" w:hAnsi="Calibri" w:cs="Calibri"/>
          <w:lang w:val="lv-LV"/>
        </w:rPr>
        <w:t>;</w:t>
      </w:r>
      <w:r w:rsidR="00E53D02" w:rsidRPr="006A1728">
        <w:rPr>
          <w:rFonts w:ascii="Calibri" w:hAnsi="Calibri" w:cs="Calibri"/>
          <w:lang w:val="lv-LV"/>
        </w:rPr>
        <w:t xml:space="preserve"> </w:t>
      </w:r>
    </w:p>
    <w:p w14:paraId="0E21B860" w14:textId="27CCFFB1" w:rsidR="0072534D" w:rsidRPr="006A1728" w:rsidRDefault="00035175" w:rsidP="00C6054A">
      <w:pPr>
        <w:pStyle w:val="ListParagraph"/>
        <w:numPr>
          <w:ilvl w:val="0"/>
          <w:numId w:val="6"/>
        </w:numPr>
        <w:autoSpaceDE w:val="0"/>
        <w:autoSpaceDN w:val="0"/>
        <w:adjustRightInd w:val="0"/>
        <w:spacing w:after="0" w:line="240" w:lineRule="auto"/>
        <w:contextualSpacing w:val="0"/>
        <w:jc w:val="both"/>
        <w:rPr>
          <w:rFonts w:ascii="Calibri" w:hAnsi="Calibri" w:cs="Calibri"/>
          <w:lang w:val="lv-LV"/>
        </w:rPr>
      </w:pPr>
      <w:r w:rsidRPr="006A1728">
        <w:rPr>
          <w:rFonts w:ascii="Calibri" w:hAnsi="Calibri" w:cs="Calibri"/>
          <w:lang w:val="lv-LV"/>
        </w:rPr>
        <w:t>septiņas</w:t>
      </w:r>
      <w:r w:rsidR="0072534D" w:rsidRPr="006A1728">
        <w:rPr>
          <w:rFonts w:ascii="Calibri" w:hAnsi="Calibri" w:cs="Calibri"/>
          <w:lang w:val="lv-LV"/>
        </w:rPr>
        <w:t xml:space="preserve"> (</w:t>
      </w:r>
      <w:r w:rsidRPr="006A1728">
        <w:rPr>
          <w:rFonts w:ascii="Calibri" w:hAnsi="Calibri" w:cs="Calibri"/>
          <w:lang w:val="lv-LV"/>
        </w:rPr>
        <w:t>7</w:t>
      </w:r>
      <w:r w:rsidR="0072534D" w:rsidRPr="006A1728">
        <w:rPr>
          <w:rFonts w:ascii="Calibri" w:hAnsi="Calibri" w:cs="Calibri"/>
          <w:lang w:val="lv-LV"/>
        </w:rPr>
        <w:t>)</w:t>
      </w:r>
      <w:r w:rsidR="00E53D02" w:rsidRPr="006A1728">
        <w:rPr>
          <w:rFonts w:ascii="Calibri" w:hAnsi="Calibri" w:cs="Calibri"/>
          <w:color w:val="FF0000"/>
          <w:lang w:val="lv-LV"/>
        </w:rPr>
        <w:t xml:space="preserve"> </w:t>
      </w:r>
      <w:r w:rsidR="00E53D02" w:rsidRPr="006A1728">
        <w:rPr>
          <w:rFonts w:ascii="Calibri" w:hAnsi="Calibri" w:cs="Calibri"/>
          <w:lang w:val="lv-LV"/>
        </w:rPr>
        <w:t>sugas Pasaules dabas aizsardzības organizācijas (The World Conservation Union) apdraudēto sugu sarakstā</w:t>
      </w:r>
      <w:r w:rsidR="0072534D" w:rsidRPr="006A1728">
        <w:rPr>
          <w:rFonts w:ascii="Calibri" w:hAnsi="Calibri" w:cs="Calibri"/>
          <w:lang w:val="lv-LV"/>
        </w:rPr>
        <w:t>;</w:t>
      </w:r>
    </w:p>
    <w:p w14:paraId="3EAAF445" w14:textId="2AD7189C" w:rsidR="0072534D" w:rsidRPr="006A1728" w:rsidRDefault="00035175" w:rsidP="00C6054A">
      <w:pPr>
        <w:pStyle w:val="ListParagraph"/>
        <w:numPr>
          <w:ilvl w:val="0"/>
          <w:numId w:val="6"/>
        </w:numPr>
        <w:autoSpaceDE w:val="0"/>
        <w:autoSpaceDN w:val="0"/>
        <w:adjustRightInd w:val="0"/>
        <w:spacing w:after="0" w:line="240" w:lineRule="auto"/>
        <w:contextualSpacing w:val="0"/>
        <w:jc w:val="both"/>
        <w:rPr>
          <w:rFonts w:ascii="Calibri" w:hAnsi="Calibri" w:cs="Calibri"/>
          <w:lang w:val="lv-LV"/>
        </w:rPr>
      </w:pPr>
      <w:r w:rsidRPr="006A1728">
        <w:rPr>
          <w:rFonts w:ascii="Calibri" w:hAnsi="Calibri" w:cs="Calibri"/>
          <w:lang w:val="lv-LV"/>
        </w:rPr>
        <w:t>divdesmit</w:t>
      </w:r>
      <w:r w:rsidR="0072534D" w:rsidRPr="006A1728">
        <w:rPr>
          <w:rFonts w:ascii="Calibri" w:hAnsi="Calibri" w:cs="Calibri"/>
          <w:lang w:val="lv-LV"/>
        </w:rPr>
        <w:t xml:space="preserve"> (</w:t>
      </w:r>
      <w:r w:rsidRPr="006A1728">
        <w:rPr>
          <w:rFonts w:ascii="Calibri" w:hAnsi="Calibri" w:cs="Calibri"/>
          <w:lang w:val="lv-LV"/>
        </w:rPr>
        <w:t>20</w:t>
      </w:r>
      <w:r w:rsidR="0072534D" w:rsidRPr="006A1728">
        <w:rPr>
          <w:rFonts w:ascii="Calibri" w:hAnsi="Calibri" w:cs="Calibri"/>
          <w:lang w:val="lv-LV"/>
        </w:rPr>
        <w:t>)</w:t>
      </w:r>
      <w:r w:rsidR="00E53D02" w:rsidRPr="006A1728">
        <w:rPr>
          <w:rFonts w:ascii="Calibri" w:hAnsi="Calibri" w:cs="Calibri"/>
          <w:lang w:val="lv-LV"/>
        </w:rPr>
        <w:t xml:space="preserve"> no dabas </w:t>
      </w:r>
      <w:r w:rsidR="0072534D" w:rsidRPr="006A1728">
        <w:rPr>
          <w:rFonts w:ascii="Calibri" w:hAnsi="Calibri" w:cs="Calibri"/>
          <w:lang w:val="lv-LV"/>
        </w:rPr>
        <w:t>parkā</w:t>
      </w:r>
      <w:r w:rsidR="00E53D02" w:rsidRPr="006A1728">
        <w:rPr>
          <w:rFonts w:ascii="Calibri" w:hAnsi="Calibri" w:cs="Calibri"/>
          <w:lang w:val="lv-LV"/>
        </w:rPr>
        <w:t xml:space="preserve"> sastopamajām bezmugurkaulnieku sugām iekļautas Latvijas Sarkanajā Grāmatā</w:t>
      </w:r>
      <w:r w:rsidR="0072534D" w:rsidRPr="006A1728">
        <w:rPr>
          <w:rFonts w:ascii="Calibri" w:hAnsi="Calibri" w:cs="Calibri"/>
          <w:lang w:val="lv-LV"/>
        </w:rPr>
        <w:t>;</w:t>
      </w:r>
      <w:r w:rsidR="00E53D02" w:rsidRPr="006A1728">
        <w:rPr>
          <w:rFonts w:ascii="Calibri" w:hAnsi="Calibri" w:cs="Calibri"/>
          <w:lang w:val="lv-LV"/>
        </w:rPr>
        <w:t xml:space="preserve"> </w:t>
      </w:r>
    </w:p>
    <w:p w14:paraId="3F69DA27" w14:textId="6C9D1BB6" w:rsidR="0072534D" w:rsidRPr="006A1728" w:rsidRDefault="00035175" w:rsidP="00C6054A">
      <w:pPr>
        <w:pStyle w:val="ListParagraph"/>
        <w:numPr>
          <w:ilvl w:val="0"/>
          <w:numId w:val="6"/>
        </w:numPr>
        <w:autoSpaceDE w:val="0"/>
        <w:autoSpaceDN w:val="0"/>
        <w:adjustRightInd w:val="0"/>
        <w:spacing w:after="0" w:line="240" w:lineRule="auto"/>
        <w:contextualSpacing w:val="0"/>
        <w:jc w:val="both"/>
        <w:rPr>
          <w:rFonts w:ascii="Calibri" w:hAnsi="Calibri" w:cs="Calibri"/>
          <w:lang w:val="lv-LV"/>
        </w:rPr>
      </w:pPr>
      <w:r w:rsidRPr="006A1728">
        <w:rPr>
          <w:rFonts w:ascii="Calibri" w:hAnsi="Calibri" w:cs="Calibri"/>
          <w:lang w:val="lv-LV"/>
        </w:rPr>
        <w:t>deviņas</w:t>
      </w:r>
      <w:r w:rsidR="0072534D" w:rsidRPr="006A1728">
        <w:rPr>
          <w:rFonts w:ascii="Calibri" w:hAnsi="Calibri" w:cs="Calibri"/>
          <w:lang w:val="lv-LV"/>
        </w:rPr>
        <w:t xml:space="preserve"> (</w:t>
      </w:r>
      <w:r w:rsidRPr="006A1728">
        <w:rPr>
          <w:rFonts w:ascii="Calibri" w:hAnsi="Calibri" w:cs="Calibri"/>
          <w:lang w:val="lv-LV"/>
        </w:rPr>
        <w:t>9</w:t>
      </w:r>
      <w:r w:rsidR="0072534D" w:rsidRPr="006A1728">
        <w:rPr>
          <w:rFonts w:ascii="Calibri" w:hAnsi="Calibri" w:cs="Calibri"/>
          <w:lang w:val="lv-LV"/>
        </w:rPr>
        <w:t>)</w:t>
      </w:r>
      <w:r w:rsidR="00E53D02" w:rsidRPr="006A1728">
        <w:rPr>
          <w:rFonts w:ascii="Calibri" w:hAnsi="Calibri" w:cs="Calibri"/>
          <w:lang w:val="lv-LV"/>
        </w:rPr>
        <w:t xml:space="preserve"> sugas atzīmējamas kā </w:t>
      </w:r>
      <w:r w:rsidR="00E53D02" w:rsidRPr="006A1728">
        <w:rPr>
          <w:rFonts w:ascii="Calibri" w:hAnsi="Calibri" w:cs="Calibri"/>
          <w:lang w:val="lv-LV" w:eastAsia="lv-LV"/>
        </w:rPr>
        <w:t>īpaši aizsargājamajiem biotopiem raksturīgas sugas</w:t>
      </w:r>
      <w:r w:rsidR="0072534D" w:rsidRPr="006A1728">
        <w:rPr>
          <w:rFonts w:ascii="Calibri" w:hAnsi="Calibri" w:cs="Calibri"/>
          <w:lang w:val="lv-LV" w:eastAsia="lv-LV"/>
        </w:rPr>
        <w:t>;</w:t>
      </w:r>
      <w:r w:rsidR="00E53D02" w:rsidRPr="006A1728">
        <w:rPr>
          <w:rFonts w:ascii="Calibri" w:hAnsi="Calibri" w:cs="Calibri"/>
          <w:lang w:val="lv-LV" w:eastAsia="lv-LV"/>
        </w:rPr>
        <w:t xml:space="preserve"> </w:t>
      </w:r>
    </w:p>
    <w:p w14:paraId="5AE2D0E6" w14:textId="25A79D80" w:rsidR="00E53D02" w:rsidRPr="006A1728" w:rsidRDefault="0072534D" w:rsidP="00C6054A">
      <w:pPr>
        <w:pStyle w:val="ListParagraph"/>
        <w:numPr>
          <w:ilvl w:val="0"/>
          <w:numId w:val="6"/>
        </w:numPr>
        <w:autoSpaceDE w:val="0"/>
        <w:autoSpaceDN w:val="0"/>
        <w:adjustRightInd w:val="0"/>
        <w:spacing w:after="120" w:line="240" w:lineRule="auto"/>
        <w:ind w:left="714" w:hanging="357"/>
        <w:contextualSpacing w:val="0"/>
        <w:jc w:val="both"/>
        <w:rPr>
          <w:rFonts w:ascii="Calibri" w:hAnsi="Calibri" w:cs="Calibri"/>
          <w:lang w:val="lv-LV"/>
        </w:rPr>
      </w:pPr>
      <w:r w:rsidRPr="006A1728">
        <w:rPr>
          <w:rFonts w:ascii="Calibri" w:hAnsi="Calibri" w:cs="Calibri"/>
          <w:lang w:val="lv-LV"/>
        </w:rPr>
        <w:t>septiņas (</w:t>
      </w:r>
      <w:r w:rsidR="00E53D02" w:rsidRPr="006A1728">
        <w:rPr>
          <w:rFonts w:ascii="Calibri" w:hAnsi="Calibri" w:cs="Calibri"/>
          <w:lang w:val="lv-LV"/>
        </w:rPr>
        <w:t>7</w:t>
      </w:r>
      <w:r w:rsidRPr="006A1728">
        <w:rPr>
          <w:rFonts w:ascii="Calibri" w:hAnsi="Calibri" w:cs="Calibri"/>
          <w:lang w:val="lv-LV"/>
        </w:rPr>
        <w:t>)</w:t>
      </w:r>
      <w:r w:rsidR="00E53D02" w:rsidRPr="006A1728">
        <w:rPr>
          <w:rFonts w:ascii="Calibri" w:hAnsi="Calibri" w:cs="Calibri"/>
          <w:lang w:val="lv-LV"/>
        </w:rPr>
        <w:t xml:space="preserve"> sugas ir uzskatāmas par dabisko mežu biotopu specifiskajām sugām un indikatorsugām.</w:t>
      </w:r>
    </w:p>
    <w:p w14:paraId="5065F97B" w14:textId="4157E588" w:rsidR="00405525" w:rsidRPr="006A1728" w:rsidRDefault="00C36F55" w:rsidP="002B54B6">
      <w:pPr>
        <w:spacing w:before="0" w:after="120"/>
        <w:jc w:val="both"/>
        <w:rPr>
          <w:rFonts w:ascii="Calibri" w:hAnsi="Calibri" w:cs="Calibri"/>
          <w:sz w:val="22"/>
        </w:rPr>
      </w:pPr>
      <w:r w:rsidRPr="006A1728">
        <w:rPr>
          <w:rFonts w:ascii="Calibri" w:hAnsi="Calibri" w:cs="Calibri"/>
          <w:sz w:val="22"/>
        </w:rPr>
        <w:t xml:space="preserve">Dabas parka teritorijā konstatēto </w:t>
      </w:r>
      <w:r w:rsidR="00C15151">
        <w:rPr>
          <w:rFonts w:ascii="Calibri" w:hAnsi="Calibri" w:cs="Calibri"/>
          <w:sz w:val="22"/>
        </w:rPr>
        <w:t xml:space="preserve">īpaši aizsargājamo un citādi nozīmīgo </w:t>
      </w:r>
      <w:r w:rsidRPr="006A1728">
        <w:rPr>
          <w:rFonts w:ascii="Calibri" w:hAnsi="Calibri" w:cs="Calibri"/>
          <w:sz w:val="22"/>
        </w:rPr>
        <w:t>b</w:t>
      </w:r>
      <w:r w:rsidR="00405525" w:rsidRPr="006A1728">
        <w:rPr>
          <w:rFonts w:ascii="Calibri" w:hAnsi="Calibri" w:cs="Calibri"/>
          <w:sz w:val="22"/>
        </w:rPr>
        <w:t xml:space="preserve">ezmugurkaulnieku </w:t>
      </w:r>
      <w:r w:rsidR="00C15151">
        <w:rPr>
          <w:rFonts w:ascii="Calibri" w:hAnsi="Calibri" w:cs="Calibri"/>
          <w:sz w:val="22"/>
        </w:rPr>
        <w:t>sugu atr</w:t>
      </w:r>
      <w:r w:rsidR="00C73E4D">
        <w:rPr>
          <w:rFonts w:ascii="Calibri" w:hAnsi="Calibri" w:cs="Calibri"/>
          <w:sz w:val="22"/>
        </w:rPr>
        <w:t>a</w:t>
      </w:r>
      <w:r w:rsidR="00C15151">
        <w:rPr>
          <w:rFonts w:ascii="Calibri" w:hAnsi="Calibri" w:cs="Calibri"/>
          <w:sz w:val="22"/>
        </w:rPr>
        <w:t>dnes</w:t>
      </w:r>
      <w:r w:rsidR="00C73E4D">
        <w:rPr>
          <w:rFonts w:ascii="Calibri" w:hAnsi="Calibri" w:cs="Calibri"/>
          <w:sz w:val="22"/>
        </w:rPr>
        <w:t xml:space="preserve"> </w:t>
      </w:r>
      <w:r w:rsidR="00493B4D" w:rsidRPr="006A1728">
        <w:rPr>
          <w:rFonts w:ascii="Calibri" w:hAnsi="Calibri" w:cs="Calibri"/>
          <w:sz w:val="22"/>
        </w:rPr>
        <w:t>attēlot</w:t>
      </w:r>
      <w:r w:rsidR="00C73E4D">
        <w:rPr>
          <w:rFonts w:ascii="Calibri" w:hAnsi="Calibri" w:cs="Calibri"/>
          <w:sz w:val="22"/>
        </w:rPr>
        <w:t>a</w:t>
      </w:r>
      <w:r w:rsidR="00493B4D" w:rsidRPr="006A1728">
        <w:rPr>
          <w:rFonts w:ascii="Calibri" w:hAnsi="Calibri" w:cs="Calibri"/>
          <w:sz w:val="22"/>
        </w:rPr>
        <w:t>s</w:t>
      </w:r>
      <w:r w:rsidR="00405525" w:rsidRPr="006A1728">
        <w:rPr>
          <w:rFonts w:ascii="Calibri" w:hAnsi="Calibri" w:cs="Calibri"/>
          <w:sz w:val="22"/>
        </w:rPr>
        <w:t xml:space="preserve"> Pielikuma </w:t>
      </w:r>
      <w:r w:rsidR="00A455BA">
        <w:rPr>
          <w:rFonts w:ascii="Calibri" w:hAnsi="Calibri" w:cs="Calibri"/>
          <w:sz w:val="22"/>
        </w:rPr>
        <w:t xml:space="preserve">“Grafiskā daļa” </w:t>
      </w:r>
      <w:r w:rsidR="00405525" w:rsidRPr="006A1728">
        <w:rPr>
          <w:rFonts w:ascii="Calibri" w:hAnsi="Calibri" w:cs="Calibri"/>
          <w:sz w:val="22"/>
        </w:rPr>
        <w:t>20.</w:t>
      </w:r>
      <w:r w:rsidR="00C25DCB">
        <w:rPr>
          <w:rFonts w:ascii="Calibri" w:hAnsi="Calibri" w:cs="Calibri"/>
          <w:sz w:val="22"/>
        </w:rPr>
        <w:t> </w:t>
      </w:r>
      <w:r w:rsidR="00405525" w:rsidRPr="006A1728">
        <w:rPr>
          <w:rFonts w:ascii="Calibri" w:hAnsi="Calibri" w:cs="Calibri"/>
          <w:sz w:val="22"/>
        </w:rPr>
        <w:t>attēlā.</w:t>
      </w:r>
    </w:p>
    <w:p w14:paraId="2CA27139" w14:textId="616A97EF" w:rsidR="002B54B6" w:rsidRPr="006A1728" w:rsidRDefault="002B54B6" w:rsidP="002B54B6">
      <w:pPr>
        <w:spacing w:before="0" w:after="120"/>
        <w:jc w:val="both"/>
        <w:rPr>
          <w:rFonts w:ascii="Calibri" w:hAnsi="Calibri" w:cs="Calibri"/>
          <w:sz w:val="22"/>
        </w:rPr>
      </w:pPr>
      <w:r w:rsidRPr="006A1728">
        <w:rPr>
          <w:rFonts w:ascii="Calibri" w:hAnsi="Calibri" w:cs="Calibri"/>
          <w:sz w:val="22"/>
        </w:rPr>
        <w:t xml:space="preserve">Īpaši aizsargājamo bezmugurkaulnieku faunas specifiku dabas parkā “Dvietes paliene” pamatā nosaka daudzveidīgie zālāju biotopi un teritorijā sastopamie saldūdeņu biotopi – Dvietes un Ilūkstes upes, kā arī Dvietes un Skuķu ezeri. Lai gan mežaudzes aizņem nelielu daļu dabas parka teritorijas, tomēr arī tām ir būtiska loma atsevišķu Latvijā retu un īpaši aizsargājamu </w:t>
      </w:r>
      <w:r w:rsidR="00DD7D64">
        <w:rPr>
          <w:rFonts w:ascii="Calibri" w:hAnsi="Calibri" w:cs="Calibri"/>
          <w:sz w:val="22"/>
        </w:rPr>
        <w:t xml:space="preserve">bezmugurkaulnieku </w:t>
      </w:r>
      <w:r w:rsidRPr="006A1728">
        <w:rPr>
          <w:rFonts w:ascii="Calibri" w:hAnsi="Calibri" w:cs="Calibri"/>
          <w:sz w:val="22"/>
        </w:rPr>
        <w:t xml:space="preserve">sugu saglabāšanā. </w:t>
      </w:r>
    </w:p>
    <w:p w14:paraId="4A74F360" w14:textId="640D765C" w:rsidR="00E53D02" w:rsidRPr="006A1728" w:rsidRDefault="002B54B6" w:rsidP="005D2B14">
      <w:pPr>
        <w:spacing w:before="0" w:after="120"/>
        <w:jc w:val="right"/>
        <w:rPr>
          <w:rFonts w:ascii="Calibri" w:hAnsi="Calibri" w:cs="Calibri"/>
          <w:b/>
          <w:i/>
          <w:sz w:val="20"/>
          <w:szCs w:val="20"/>
        </w:rPr>
      </w:pPr>
      <w:r w:rsidRPr="006A1728">
        <w:rPr>
          <w:rFonts w:ascii="Calibri" w:hAnsi="Calibri" w:cs="Calibri"/>
          <w:i/>
          <w:sz w:val="20"/>
          <w:szCs w:val="20"/>
        </w:rPr>
        <w:t>4.1</w:t>
      </w:r>
      <w:r w:rsidR="002242A2">
        <w:rPr>
          <w:rFonts w:ascii="Calibri" w:hAnsi="Calibri" w:cs="Calibri"/>
          <w:i/>
          <w:sz w:val="20"/>
          <w:szCs w:val="20"/>
        </w:rPr>
        <w:t>4</w:t>
      </w:r>
      <w:r w:rsidRPr="006A1728">
        <w:rPr>
          <w:rFonts w:ascii="Calibri" w:hAnsi="Calibri" w:cs="Calibri"/>
          <w:i/>
          <w:sz w:val="20"/>
          <w:szCs w:val="20"/>
        </w:rPr>
        <w:t>.</w:t>
      </w:r>
      <w:r w:rsidR="00C25DCB">
        <w:rPr>
          <w:rFonts w:ascii="Calibri" w:hAnsi="Calibri" w:cs="Calibri"/>
          <w:i/>
          <w:sz w:val="20"/>
          <w:szCs w:val="20"/>
        </w:rPr>
        <w:t> </w:t>
      </w:r>
      <w:r w:rsidR="007E6BB9" w:rsidRPr="006A1728">
        <w:rPr>
          <w:rFonts w:ascii="Calibri" w:hAnsi="Calibri" w:cs="Calibri"/>
          <w:i/>
          <w:sz w:val="20"/>
          <w:szCs w:val="20"/>
        </w:rPr>
        <w:t>t</w:t>
      </w:r>
      <w:r w:rsidR="000F590C" w:rsidRPr="006A1728">
        <w:rPr>
          <w:rFonts w:ascii="Calibri" w:hAnsi="Calibri" w:cs="Calibri"/>
          <w:i/>
          <w:sz w:val="20"/>
          <w:szCs w:val="20"/>
        </w:rPr>
        <w:t xml:space="preserve">abula. </w:t>
      </w:r>
      <w:r w:rsidR="000F590C" w:rsidRPr="006A1728">
        <w:rPr>
          <w:rFonts w:ascii="Calibri" w:hAnsi="Calibri" w:cs="Calibri"/>
          <w:b/>
          <w:i/>
          <w:sz w:val="20"/>
          <w:szCs w:val="20"/>
        </w:rPr>
        <w:t xml:space="preserve">Dabas parkā konstatētās Latvijā un Eiropā </w:t>
      </w:r>
      <w:r w:rsidR="00CD6A4D" w:rsidRPr="006A1728">
        <w:rPr>
          <w:rFonts w:ascii="Calibri" w:hAnsi="Calibri" w:cs="Calibri"/>
          <w:b/>
          <w:i/>
          <w:sz w:val="20"/>
          <w:szCs w:val="20"/>
        </w:rPr>
        <w:t>īp</w:t>
      </w:r>
      <w:r w:rsidR="004150C6">
        <w:rPr>
          <w:rFonts w:ascii="Calibri" w:hAnsi="Calibri" w:cs="Calibri"/>
          <w:b/>
          <w:i/>
          <w:sz w:val="20"/>
          <w:szCs w:val="20"/>
        </w:rPr>
        <w:t>aši</w:t>
      </w:r>
      <w:r w:rsidR="00CD6A4D" w:rsidRPr="006A1728">
        <w:rPr>
          <w:rFonts w:ascii="Calibri" w:hAnsi="Calibri" w:cs="Calibri"/>
          <w:b/>
          <w:i/>
          <w:sz w:val="20"/>
          <w:szCs w:val="20"/>
        </w:rPr>
        <w:t xml:space="preserve"> </w:t>
      </w:r>
      <w:r w:rsidR="000F590C" w:rsidRPr="006A1728">
        <w:rPr>
          <w:rFonts w:ascii="Calibri" w:hAnsi="Calibri" w:cs="Calibri"/>
          <w:b/>
          <w:i/>
          <w:sz w:val="20"/>
          <w:szCs w:val="20"/>
        </w:rPr>
        <w:t>aizsargājamās</w:t>
      </w:r>
      <w:r w:rsidR="00CD6A4D" w:rsidRPr="006A1728">
        <w:rPr>
          <w:rFonts w:ascii="Calibri" w:hAnsi="Calibri" w:cs="Calibri"/>
          <w:b/>
          <w:i/>
          <w:sz w:val="20"/>
          <w:szCs w:val="20"/>
        </w:rPr>
        <w:t xml:space="preserve"> </w:t>
      </w:r>
      <w:r w:rsidR="000F590C" w:rsidRPr="006A1728">
        <w:rPr>
          <w:rFonts w:ascii="Calibri" w:hAnsi="Calibri" w:cs="Calibri"/>
          <w:b/>
          <w:i/>
          <w:sz w:val="20"/>
          <w:szCs w:val="20"/>
        </w:rPr>
        <w:t xml:space="preserve">bezmugurkaulnieku sugas </w:t>
      </w:r>
      <w:r w:rsidR="00F705F3">
        <w:rPr>
          <w:rFonts w:ascii="Calibri" w:hAnsi="Calibri" w:cs="Calibri"/>
          <w:b/>
          <w:i/>
          <w:sz w:val="20"/>
          <w:szCs w:val="20"/>
        </w:rPr>
        <w:t>un to aizsardzības statuss</w:t>
      </w:r>
    </w:p>
    <w:tbl>
      <w:tblPr>
        <w:tblW w:w="93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1701"/>
        <w:gridCol w:w="1842"/>
        <w:gridCol w:w="1276"/>
        <w:gridCol w:w="1703"/>
      </w:tblGrid>
      <w:tr w:rsidR="009667F4" w:rsidRPr="00781254" w14:paraId="74B474E4" w14:textId="4AD9CCEC" w:rsidTr="007A2820">
        <w:trPr>
          <w:tblHeader/>
        </w:trPr>
        <w:tc>
          <w:tcPr>
            <w:tcW w:w="851" w:type="dxa"/>
            <w:vMerge w:val="restart"/>
            <w:vAlign w:val="center"/>
          </w:tcPr>
          <w:p w14:paraId="754977E7" w14:textId="77777777" w:rsidR="009667F4" w:rsidRPr="00781254" w:rsidRDefault="009667F4" w:rsidP="00760211">
            <w:pPr>
              <w:spacing w:before="0" w:after="0"/>
              <w:ind w:hanging="107"/>
              <w:jc w:val="center"/>
              <w:rPr>
                <w:rFonts w:ascii="Calibri" w:hAnsi="Calibri" w:cs="Calibri"/>
                <w:b/>
                <w:bCs/>
                <w:sz w:val="20"/>
                <w:szCs w:val="20"/>
              </w:rPr>
            </w:pPr>
            <w:r w:rsidRPr="00781254">
              <w:rPr>
                <w:rFonts w:ascii="Calibri" w:hAnsi="Calibri" w:cs="Calibri"/>
                <w:b/>
                <w:bCs/>
                <w:sz w:val="20"/>
                <w:szCs w:val="20"/>
              </w:rPr>
              <w:t>Nr.p.k.</w:t>
            </w:r>
          </w:p>
        </w:tc>
        <w:tc>
          <w:tcPr>
            <w:tcW w:w="1984" w:type="dxa"/>
            <w:vMerge w:val="restart"/>
            <w:vAlign w:val="center"/>
          </w:tcPr>
          <w:p w14:paraId="1E89DBAC" w14:textId="047FC139" w:rsidR="009667F4" w:rsidRPr="00781254" w:rsidRDefault="009667F4" w:rsidP="00760211">
            <w:pPr>
              <w:spacing w:before="0" w:after="0"/>
              <w:jc w:val="center"/>
              <w:rPr>
                <w:rFonts w:ascii="Calibri" w:hAnsi="Calibri" w:cs="Calibri"/>
                <w:b/>
                <w:bCs/>
                <w:sz w:val="20"/>
                <w:szCs w:val="20"/>
              </w:rPr>
            </w:pPr>
            <w:r w:rsidRPr="00781254">
              <w:rPr>
                <w:rFonts w:ascii="Calibri" w:hAnsi="Calibri" w:cs="Calibri"/>
                <w:b/>
                <w:bCs/>
                <w:sz w:val="20"/>
                <w:szCs w:val="20"/>
              </w:rPr>
              <w:t xml:space="preserve">Sugas nosaukums </w:t>
            </w:r>
            <w:r w:rsidRPr="00781254">
              <w:rPr>
                <w:rFonts w:ascii="Calibri" w:hAnsi="Calibri" w:cs="Calibri"/>
                <w:b/>
                <w:bCs/>
                <w:sz w:val="20"/>
                <w:szCs w:val="20"/>
              </w:rPr>
              <w:lastRenderedPageBreak/>
              <w:t>latviski</w:t>
            </w:r>
          </w:p>
        </w:tc>
        <w:tc>
          <w:tcPr>
            <w:tcW w:w="1701" w:type="dxa"/>
            <w:vMerge w:val="restart"/>
            <w:vAlign w:val="center"/>
          </w:tcPr>
          <w:p w14:paraId="29BD079D" w14:textId="77777777" w:rsidR="009667F4" w:rsidRPr="00781254" w:rsidRDefault="009667F4" w:rsidP="00760211">
            <w:pPr>
              <w:spacing w:before="0" w:after="0"/>
              <w:jc w:val="center"/>
              <w:rPr>
                <w:rFonts w:ascii="Calibri" w:hAnsi="Calibri" w:cs="Calibri"/>
                <w:b/>
                <w:bCs/>
                <w:sz w:val="20"/>
                <w:szCs w:val="20"/>
              </w:rPr>
            </w:pPr>
            <w:r w:rsidRPr="00781254">
              <w:rPr>
                <w:rFonts w:ascii="Calibri" w:hAnsi="Calibri" w:cs="Calibri"/>
                <w:b/>
                <w:bCs/>
                <w:sz w:val="20"/>
                <w:szCs w:val="20"/>
              </w:rPr>
              <w:lastRenderedPageBreak/>
              <w:t xml:space="preserve">Sugas nosaukums </w:t>
            </w:r>
            <w:r w:rsidRPr="00781254">
              <w:rPr>
                <w:rFonts w:ascii="Calibri" w:hAnsi="Calibri" w:cs="Calibri"/>
                <w:b/>
                <w:bCs/>
                <w:sz w:val="20"/>
                <w:szCs w:val="20"/>
              </w:rPr>
              <w:lastRenderedPageBreak/>
              <w:t>latīniski</w:t>
            </w:r>
          </w:p>
        </w:tc>
        <w:tc>
          <w:tcPr>
            <w:tcW w:w="3118" w:type="dxa"/>
            <w:gridSpan w:val="2"/>
            <w:vAlign w:val="center"/>
          </w:tcPr>
          <w:p w14:paraId="53D9D95E" w14:textId="77777777" w:rsidR="009667F4" w:rsidRPr="00781254" w:rsidRDefault="009667F4" w:rsidP="00760211">
            <w:pPr>
              <w:spacing w:before="0" w:after="0"/>
              <w:jc w:val="center"/>
              <w:rPr>
                <w:rFonts w:ascii="Calibri" w:hAnsi="Calibri" w:cs="Calibri"/>
                <w:b/>
                <w:bCs/>
                <w:sz w:val="20"/>
                <w:szCs w:val="20"/>
              </w:rPr>
            </w:pPr>
            <w:r w:rsidRPr="00781254">
              <w:rPr>
                <w:rFonts w:ascii="Calibri" w:hAnsi="Calibri" w:cs="Calibri"/>
                <w:b/>
                <w:bCs/>
                <w:sz w:val="20"/>
                <w:szCs w:val="20"/>
              </w:rPr>
              <w:lastRenderedPageBreak/>
              <w:t>Sugas aizsardzības statuss valstī</w:t>
            </w:r>
          </w:p>
        </w:tc>
        <w:tc>
          <w:tcPr>
            <w:tcW w:w="1701" w:type="dxa"/>
          </w:tcPr>
          <w:p w14:paraId="209756CD" w14:textId="77777777" w:rsidR="009667F4" w:rsidRPr="00781254" w:rsidRDefault="009667F4" w:rsidP="00760211">
            <w:pPr>
              <w:spacing w:before="0" w:after="0"/>
              <w:jc w:val="center"/>
              <w:rPr>
                <w:rFonts w:ascii="Calibri" w:hAnsi="Calibri" w:cs="Calibri"/>
                <w:b/>
                <w:bCs/>
                <w:sz w:val="20"/>
                <w:szCs w:val="20"/>
              </w:rPr>
            </w:pPr>
          </w:p>
        </w:tc>
      </w:tr>
      <w:tr w:rsidR="009667F4" w:rsidRPr="00781254" w14:paraId="14F58E4E" w14:textId="68E9B184" w:rsidTr="007A2820">
        <w:trPr>
          <w:tblHeader/>
        </w:trPr>
        <w:tc>
          <w:tcPr>
            <w:tcW w:w="851" w:type="dxa"/>
            <w:vMerge/>
            <w:vAlign w:val="center"/>
          </w:tcPr>
          <w:p w14:paraId="49F5346E" w14:textId="77777777" w:rsidR="009667F4" w:rsidRPr="00781254" w:rsidRDefault="009667F4" w:rsidP="00760211">
            <w:pPr>
              <w:spacing w:before="0" w:after="0"/>
              <w:jc w:val="center"/>
              <w:rPr>
                <w:rFonts w:ascii="Calibri" w:hAnsi="Calibri" w:cs="Calibri"/>
                <w:b/>
                <w:bCs/>
                <w:sz w:val="20"/>
                <w:szCs w:val="20"/>
              </w:rPr>
            </w:pPr>
          </w:p>
        </w:tc>
        <w:tc>
          <w:tcPr>
            <w:tcW w:w="1984" w:type="dxa"/>
            <w:vMerge/>
            <w:vAlign w:val="center"/>
          </w:tcPr>
          <w:p w14:paraId="5EE9457D" w14:textId="77777777" w:rsidR="009667F4" w:rsidRPr="00781254" w:rsidRDefault="009667F4" w:rsidP="00760211">
            <w:pPr>
              <w:spacing w:before="0" w:after="0"/>
              <w:jc w:val="center"/>
              <w:rPr>
                <w:rFonts w:ascii="Calibri" w:hAnsi="Calibri" w:cs="Calibri"/>
                <w:b/>
                <w:bCs/>
                <w:sz w:val="20"/>
                <w:szCs w:val="20"/>
              </w:rPr>
            </w:pPr>
          </w:p>
        </w:tc>
        <w:tc>
          <w:tcPr>
            <w:tcW w:w="1701" w:type="dxa"/>
            <w:vMerge/>
            <w:vAlign w:val="center"/>
          </w:tcPr>
          <w:p w14:paraId="361BAAF8" w14:textId="77777777" w:rsidR="009667F4" w:rsidRPr="00781254" w:rsidRDefault="009667F4" w:rsidP="00760211">
            <w:pPr>
              <w:spacing w:before="0" w:after="0"/>
              <w:jc w:val="center"/>
              <w:rPr>
                <w:rFonts w:ascii="Calibri" w:hAnsi="Calibri" w:cs="Calibri"/>
                <w:b/>
                <w:bCs/>
                <w:sz w:val="20"/>
                <w:szCs w:val="20"/>
              </w:rPr>
            </w:pPr>
          </w:p>
        </w:tc>
        <w:tc>
          <w:tcPr>
            <w:tcW w:w="1842" w:type="dxa"/>
            <w:vAlign w:val="center"/>
          </w:tcPr>
          <w:p w14:paraId="5E7ACEC6" w14:textId="197544AA" w:rsidR="009667F4" w:rsidRPr="00781254" w:rsidRDefault="009667F4" w:rsidP="00760211">
            <w:pPr>
              <w:spacing w:before="0" w:after="0"/>
              <w:jc w:val="center"/>
              <w:rPr>
                <w:rFonts w:ascii="Calibri" w:hAnsi="Calibri" w:cs="Calibri"/>
                <w:b/>
                <w:bCs/>
                <w:sz w:val="20"/>
                <w:szCs w:val="20"/>
              </w:rPr>
            </w:pPr>
            <w:r w:rsidRPr="00781254">
              <w:rPr>
                <w:rFonts w:ascii="Calibri" w:hAnsi="Calibri" w:cs="Calibri"/>
                <w:b/>
                <w:bCs/>
                <w:sz w:val="20"/>
                <w:szCs w:val="20"/>
              </w:rPr>
              <w:t>Īpaši aizsargāj</w:t>
            </w:r>
            <w:r w:rsidR="00C25DCB">
              <w:rPr>
                <w:rFonts w:ascii="Calibri" w:hAnsi="Calibri" w:cs="Calibri"/>
                <w:b/>
                <w:bCs/>
                <w:sz w:val="20"/>
                <w:szCs w:val="20"/>
              </w:rPr>
              <w:t xml:space="preserve">ama suga (ĪAS) atbilstoši </w:t>
            </w:r>
            <w:r w:rsidRPr="00781254">
              <w:rPr>
                <w:rFonts w:ascii="Calibri" w:hAnsi="Calibri" w:cs="Calibri"/>
                <w:b/>
                <w:bCs/>
                <w:sz w:val="20"/>
                <w:szCs w:val="20"/>
              </w:rPr>
              <w:t>MK noteikumiem Nr.</w:t>
            </w:r>
            <w:r w:rsidR="00C25DCB">
              <w:rPr>
                <w:rFonts w:ascii="Calibri" w:hAnsi="Calibri" w:cs="Calibri"/>
                <w:b/>
                <w:bCs/>
                <w:sz w:val="20"/>
                <w:szCs w:val="20"/>
              </w:rPr>
              <w:t> </w:t>
            </w:r>
            <w:r w:rsidRPr="00781254">
              <w:rPr>
                <w:rFonts w:ascii="Calibri" w:hAnsi="Calibri" w:cs="Calibri"/>
                <w:b/>
                <w:bCs/>
                <w:sz w:val="20"/>
                <w:szCs w:val="20"/>
              </w:rPr>
              <w:t>396</w:t>
            </w:r>
            <w:r w:rsidR="00C25DCB">
              <w:rPr>
                <w:rStyle w:val="FootnoteReference"/>
                <w:rFonts w:ascii="Calibri" w:hAnsi="Calibri" w:cs="Calibri"/>
                <w:b/>
                <w:bCs/>
                <w:sz w:val="20"/>
                <w:szCs w:val="20"/>
              </w:rPr>
              <w:footnoteReference w:id="37"/>
            </w:r>
          </w:p>
          <w:p w14:paraId="285B643D" w14:textId="2D39BDDB" w:rsidR="009667F4" w:rsidRPr="00781254" w:rsidRDefault="009667F4" w:rsidP="00760211">
            <w:pPr>
              <w:spacing w:before="0" w:after="0"/>
              <w:jc w:val="center"/>
              <w:rPr>
                <w:rFonts w:ascii="Calibri" w:hAnsi="Calibri" w:cs="Calibri"/>
                <w:b/>
                <w:bCs/>
                <w:sz w:val="20"/>
                <w:szCs w:val="20"/>
              </w:rPr>
            </w:pPr>
            <w:r w:rsidRPr="00781254">
              <w:rPr>
                <w:rFonts w:ascii="Calibri" w:hAnsi="Calibri" w:cs="Calibri"/>
                <w:b/>
                <w:bCs/>
                <w:sz w:val="20"/>
                <w:szCs w:val="20"/>
              </w:rPr>
              <w:t xml:space="preserve">(ar </w:t>
            </w:r>
            <w:r w:rsidRPr="00781254">
              <w:rPr>
                <w:rFonts w:ascii="Calibri" w:hAnsi="Calibri" w:cs="Calibri"/>
                <w:b/>
                <w:bCs/>
                <w:sz w:val="20"/>
                <w:szCs w:val="20"/>
                <w:vertAlign w:val="superscript"/>
              </w:rPr>
              <w:t>1</w:t>
            </w:r>
            <w:r w:rsidRPr="00781254">
              <w:rPr>
                <w:rFonts w:ascii="Calibri" w:hAnsi="Calibri" w:cs="Calibri"/>
                <w:b/>
                <w:bCs/>
                <w:sz w:val="20"/>
                <w:szCs w:val="20"/>
              </w:rPr>
              <w:t>atzīmē</w:t>
            </w:r>
            <w:r w:rsidR="00C25DCB">
              <w:rPr>
                <w:rFonts w:ascii="Calibri" w:hAnsi="Calibri" w:cs="Calibri"/>
                <w:b/>
                <w:bCs/>
                <w:sz w:val="20"/>
                <w:szCs w:val="20"/>
              </w:rPr>
              <w:t>t mikroliegumu sugas atbilstoši</w:t>
            </w:r>
            <w:r w:rsidRPr="00781254">
              <w:rPr>
                <w:rFonts w:ascii="Calibri" w:hAnsi="Calibri" w:cs="Calibri"/>
                <w:b/>
                <w:bCs/>
                <w:sz w:val="20"/>
                <w:szCs w:val="20"/>
              </w:rPr>
              <w:t xml:space="preserve"> MK noteikumiem Nr.</w:t>
            </w:r>
            <w:r w:rsidR="00C25DCB">
              <w:rPr>
                <w:rFonts w:ascii="Calibri" w:hAnsi="Calibri" w:cs="Calibri"/>
                <w:b/>
                <w:bCs/>
                <w:sz w:val="20"/>
                <w:szCs w:val="20"/>
              </w:rPr>
              <w:t> </w:t>
            </w:r>
            <w:r w:rsidRPr="00781254">
              <w:rPr>
                <w:rFonts w:ascii="Calibri" w:hAnsi="Calibri" w:cs="Calibri"/>
                <w:b/>
                <w:bCs/>
                <w:sz w:val="20"/>
                <w:szCs w:val="20"/>
              </w:rPr>
              <w:t>940</w:t>
            </w:r>
            <w:r w:rsidR="00C25DCB">
              <w:rPr>
                <w:rStyle w:val="FootnoteReference"/>
                <w:rFonts w:ascii="Calibri" w:hAnsi="Calibri" w:cs="Calibri"/>
                <w:b/>
                <w:bCs/>
                <w:sz w:val="20"/>
                <w:szCs w:val="20"/>
              </w:rPr>
              <w:footnoteReference w:id="38"/>
            </w:r>
            <w:r w:rsidRPr="00781254">
              <w:rPr>
                <w:rFonts w:ascii="Calibri" w:hAnsi="Calibri" w:cs="Calibri"/>
                <w:b/>
                <w:bCs/>
                <w:sz w:val="20"/>
                <w:szCs w:val="20"/>
              </w:rPr>
              <w:t>)</w:t>
            </w:r>
          </w:p>
        </w:tc>
        <w:tc>
          <w:tcPr>
            <w:tcW w:w="1276" w:type="dxa"/>
            <w:vAlign w:val="center"/>
          </w:tcPr>
          <w:p w14:paraId="552137A0" w14:textId="757121A1" w:rsidR="009667F4" w:rsidRPr="00781254" w:rsidRDefault="009667F4" w:rsidP="00760211">
            <w:pPr>
              <w:spacing w:before="0" w:after="0"/>
              <w:jc w:val="center"/>
              <w:rPr>
                <w:rFonts w:ascii="Calibri" w:hAnsi="Calibri" w:cs="Calibri"/>
                <w:b/>
                <w:bCs/>
                <w:sz w:val="20"/>
                <w:szCs w:val="20"/>
              </w:rPr>
            </w:pPr>
            <w:r w:rsidRPr="00781254">
              <w:rPr>
                <w:rFonts w:ascii="Calibri" w:hAnsi="Calibri" w:cs="Calibri"/>
                <w:b/>
                <w:bCs/>
                <w:sz w:val="20"/>
                <w:szCs w:val="20"/>
              </w:rPr>
              <w:t>Putnu vai Biotopu direktīvu pielikumos iekļauta suga (ar *atzīmē prioritārās sugas)</w:t>
            </w:r>
          </w:p>
        </w:tc>
        <w:tc>
          <w:tcPr>
            <w:tcW w:w="1701" w:type="dxa"/>
            <w:vAlign w:val="center"/>
          </w:tcPr>
          <w:p w14:paraId="0341C0CD" w14:textId="77777777" w:rsidR="00154B72" w:rsidRDefault="009667F4" w:rsidP="009667F4">
            <w:pPr>
              <w:spacing w:before="0" w:after="0"/>
              <w:jc w:val="center"/>
              <w:rPr>
                <w:rFonts w:ascii="Calibri" w:hAnsi="Calibri" w:cs="Calibri"/>
                <w:b/>
                <w:bCs/>
                <w:sz w:val="20"/>
                <w:szCs w:val="20"/>
              </w:rPr>
            </w:pPr>
            <w:r w:rsidRPr="009667F4">
              <w:rPr>
                <w:rFonts w:ascii="Calibri" w:hAnsi="Calibri" w:cs="Calibri"/>
                <w:b/>
                <w:bCs/>
                <w:sz w:val="20"/>
                <w:szCs w:val="20"/>
              </w:rPr>
              <w:t xml:space="preserve">Sugas labvēlīga aizsardzības stāvokļa novērtējums </w:t>
            </w:r>
            <w:r w:rsidR="00253AE7">
              <w:rPr>
                <w:rFonts w:ascii="Calibri" w:hAnsi="Calibri" w:cs="Calibri"/>
                <w:b/>
                <w:bCs/>
                <w:sz w:val="20"/>
                <w:szCs w:val="20"/>
              </w:rPr>
              <w:t>Latvijā</w:t>
            </w:r>
            <w:r w:rsidRPr="009667F4">
              <w:rPr>
                <w:rFonts w:ascii="Calibri" w:hAnsi="Calibri" w:cs="Calibri"/>
                <w:b/>
                <w:bCs/>
                <w:sz w:val="20"/>
                <w:szCs w:val="20"/>
              </w:rPr>
              <w:t xml:space="preserve"> kopumā</w:t>
            </w:r>
          </w:p>
          <w:p w14:paraId="684BF3E3" w14:textId="07448B4F" w:rsidR="009667F4" w:rsidRPr="009667F4" w:rsidRDefault="00154B72" w:rsidP="009667F4">
            <w:pPr>
              <w:spacing w:before="0" w:after="0"/>
              <w:jc w:val="center"/>
              <w:rPr>
                <w:rFonts w:ascii="Calibri" w:hAnsi="Calibri" w:cs="Calibri"/>
                <w:b/>
                <w:bCs/>
                <w:sz w:val="20"/>
                <w:szCs w:val="20"/>
              </w:rPr>
            </w:pPr>
            <w:r>
              <w:rPr>
                <w:rFonts w:ascii="Calibri" w:hAnsi="Calibri" w:cs="Calibri"/>
                <w:b/>
                <w:bCs/>
                <w:sz w:val="20"/>
                <w:szCs w:val="20"/>
              </w:rPr>
              <w:t>(atbilstoši ETC datiem, tikai direktīvu pielikumos iekļautajām sugām)</w:t>
            </w:r>
            <w:r w:rsidR="009667F4" w:rsidRPr="009667F4">
              <w:rPr>
                <w:rFonts w:ascii="Calibri" w:hAnsi="Calibri" w:cs="Calibri"/>
                <w:b/>
                <w:bCs/>
                <w:sz w:val="20"/>
                <w:szCs w:val="20"/>
              </w:rPr>
              <w:t xml:space="preserve"> </w:t>
            </w:r>
          </w:p>
        </w:tc>
      </w:tr>
      <w:tr w:rsidR="009667F4" w:rsidRPr="00781254" w14:paraId="103F9B7F" w14:textId="44D82AA0" w:rsidTr="007A2820">
        <w:tc>
          <w:tcPr>
            <w:tcW w:w="9357" w:type="dxa"/>
            <w:gridSpan w:val="6"/>
          </w:tcPr>
          <w:p w14:paraId="33E809D4" w14:textId="23516D4D" w:rsidR="009667F4" w:rsidRPr="00A66313" w:rsidRDefault="009667F4" w:rsidP="00120C9D">
            <w:pPr>
              <w:spacing w:before="0" w:after="0"/>
              <w:rPr>
                <w:rFonts w:ascii="Calibri" w:hAnsi="Calibri" w:cs="Calibri"/>
                <w:b/>
                <w:bCs/>
                <w:sz w:val="20"/>
                <w:szCs w:val="20"/>
              </w:rPr>
            </w:pPr>
            <w:r w:rsidRPr="00A66313">
              <w:rPr>
                <w:rFonts w:ascii="Calibri" w:hAnsi="Calibri" w:cs="Calibri"/>
                <w:b/>
                <w:bCs/>
                <w:sz w:val="20"/>
                <w:szCs w:val="20"/>
              </w:rPr>
              <w:lastRenderedPageBreak/>
              <w:t>Gliemji Mollusca</w:t>
            </w:r>
          </w:p>
        </w:tc>
      </w:tr>
      <w:tr w:rsidR="009667F4" w:rsidRPr="00781254" w14:paraId="0E897D91" w14:textId="67CDCB5A" w:rsidTr="007A2820">
        <w:tc>
          <w:tcPr>
            <w:tcW w:w="851" w:type="dxa"/>
          </w:tcPr>
          <w:p w14:paraId="2B60FEAF"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431749D4" w14:textId="77777777" w:rsidR="009667F4" w:rsidRPr="00781254" w:rsidRDefault="009667F4" w:rsidP="008A7C72">
            <w:pPr>
              <w:spacing w:before="0" w:after="0"/>
              <w:rPr>
                <w:rFonts w:ascii="Calibri" w:hAnsi="Calibri" w:cs="Calibri"/>
                <w:sz w:val="20"/>
                <w:szCs w:val="20"/>
              </w:rPr>
            </w:pPr>
            <w:r w:rsidRPr="00781254">
              <w:rPr>
                <w:rFonts w:ascii="Calibri" w:hAnsi="Calibri" w:cs="Calibri"/>
                <w:sz w:val="20"/>
                <w:szCs w:val="20"/>
              </w:rPr>
              <w:t>Li</w:t>
            </w:r>
            <w:r w:rsidRPr="00781254">
              <w:rPr>
                <w:rFonts w:ascii="Calibri" w:hAnsi="Calibri" w:cs="Calibri"/>
                <w:spacing w:val="-1"/>
                <w:sz w:val="20"/>
                <w:szCs w:val="20"/>
              </w:rPr>
              <w:t>e</w:t>
            </w:r>
            <w:r w:rsidRPr="00781254">
              <w:rPr>
                <w:rFonts w:ascii="Calibri" w:hAnsi="Calibri" w:cs="Calibri"/>
                <w:sz w:val="20"/>
                <w:szCs w:val="20"/>
              </w:rPr>
              <w:t>l</w:t>
            </w:r>
            <w:r w:rsidRPr="00781254">
              <w:rPr>
                <w:rFonts w:ascii="Calibri" w:hAnsi="Calibri" w:cs="Calibri"/>
                <w:spacing w:val="-1"/>
                <w:sz w:val="20"/>
                <w:szCs w:val="20"/>
              </w:rPr>
              <w:t>a</w:t>
            </w:r>
            <w:r w:rsidRPr="00781254">
              <w:rPr>
                <w:rFonts w:ascii="Calibri" w:hAnsi="Calibri" w:cs="Calibri"/>
                <w:sz w:val="20"/>
                <w:szCs w:val="20"/>
              </w:rPr>
              <w:t>is</w:t>
            </w:r>
            <w:r w:rsidRPr="00781254">
              <w:rPr>
                <w:rFonts w:ascii="Calibri" w:hAnsi="Calibri" w:cs="Calibri"/>
                <w:spacing w:val="-1"/>
                <w:sz w:val="20"/>
                <w:szCs w:val="20"/>
              </w:rPr>
              <w:t xml:space="preserve"> g</w:t>
            </w:r>
            <w:r w:rsidRPr="00781254">
              <w:rPr>
                <w:rFonts w:ascii="Calibri" w:hAnsi="Calibri" w:cs="Calibri"/>
                <w:sz w:val="20"/>
                <w:szCs w:val="20"/>
              </w:rPr>
              <w:t>l</w:t>
            </w:r>
            <w:r w:rsidRPr="00781254">
              <w:rPr>
                <w:rFonts w:ascii="Calibri" w:hAnsi="Calibri" w:cs="Calibri"/>
                <w:spacing w:val="1"/>
                <w:sz w:val="20"/>
                <w:szCs w:val="20"/>
              </w:rPr>
              <w:t>ud</w:t>
            </w:r>
            <w:r w:rsidRPr="00781254">
              <w:rPr>
                <w:rFonts w:ascii="Calibri" w:hAnsi="Calibri" w:cs="Calibri"/>
                <w:spacing w:val="-1"/>
                <w:sz w:val="20"/>
                <w:szCs w:val="20"/>
              </w:rPr>
              <w:t>g</w:t>
            </w:r>
            <w:r w:rsidRPr="00781254">
              <w:rPr>
                <w:rFonts w:ascii="Calibri" w:hAnsi="Calibri" w:cs="Calibri"/>
                <w:sz w:val="20"/>
                <w:szCs w:val="20"/>
              </w:rPr>
              <w:t>li</w:t>
            </w:r>
            <w:r w:rsidRPr="00781254">
              <w:rPr>
                <w:rFonts w:ascii="Calibri" w:hAnsi="Calibri" w:cs="Calibri"/>
                <w:spacing w:val="-1"/>
                <w:sz w:val="20"/>
                <w:szCs w:val="20"/>
              </w:rPr>
              <w:t>e</w:t>
            </w:r>
            <w:r w:rsidRPr="00781254">
              <w:rPr>
                <w:rFonts w:ascii="Calibri" w:hAnsi="Calibri" w:cs="Calibri"/>
                <w:spacing w:val="-3"/>
                <w:sz w:val="20"/>
                <w:szCs w:val="20"/>
              </w:rPr>
              <w:t>m</w:t>
            </w:r>
            <w:r w:rsidRPr="00781254">
              <w:rPr>
                <w:rFonts w:ascii="Calibri" w:hAnsi="Calibri" w:cs="Calibri"/>
                <w:spacing w:val="2"/>
                <w:sz w:val="20"/>
                <w:szCs w:val="20"/>
              </w:rPr>
              <w:t>e</w:t>
            </w:r>
            <w:r w:rsidRPr="00781254">
              <w:rPr>
                <w:rFonts w:ascii="Calibri" w:hAnsi="Calibri" w:cs="Calibri"/>
                <w:spacing w:val="-1"/>
                <w:sz w:val="20"/>
                <w:szCs w:val="20"/>
              </w:rPr>
              <w:t>z</w:t>
            </w:r>
            <w:r w:rsidRPr="00781254">
              <w:rPr>
                <w:rFonts w:ascii="Calibri" w:hAnsi="Calibri" w:cs="Calibri"/>
                <w:sz w:val="20"/>
                <w:szCs w:val="20"/>
              </w:rPr>
              <w:t>is</w:t>
            </w:r>
          </w:p>
        </w:tc>
        <w:tc>
          <w:tcPr>
            <w:tcW w:w="1701" w:type="dxa"/>
          </w:tcPr>
          <w:p w14:paraId="6F782414" w14:textId="77777777" w:rsidR="009667F4" w:rsidRPr="00781254" w:rsidRDefault="009667F4" w:rsidP="008A7C72">
            <w:pPr>
              <w:spacing w:before="0" w:after="0"/>
              <w:rPr>
                <w:rFonts w:ascii="Calibri" w:hAnsi="Calibri" w:cs="Calibri"/>
                <w:sz w:val="20"/>
                <w:szCs w:val="20"/>
              </w:rPr>
            </w:pPr>
            <w:r w:rsidRPr="00781254">
              <w:rPr>
                <w:rFonts w:ascii="Calibri" w:hAnsi="Calibri" w:cs="Calibri"/>
                <w:i/>
                <w:sz w:val="20"/>
                <w:szCs w:val="20"/>
              </w:rPr>
              <w:t>C</w:t>
            </w:r>
            <w:r w:rsidRPr="00781254">
              <w:rPr>
                <w:rFonts w:ascii="Calibri" w:hAnsi="Calibri" w:cs="Calibri"/>
                <w:i/>
                <w:spacing w:val="1"/>
                <w:sz w:val="20"/>
                <w:szCs w:val="20"/>
              </w:rPr>
              <w:t>o</w:t>
            </w:r>
            <w:r w:rsidRPr="00781254">
              <w:rPr>
                <w:rFonts w:ascii="Calibri" w:hAnsi="Calibri" w:cs="Calibri"/>
                <w:i/>
                <w:spacing w:val="-1"/>
                <w:sz w:val="20"/>
                <w:szCs w:val="20"/>
              </w:rPr>
              <w:t>c</w:t>
            </w:r>
            <w:r w:rsidRPr="00781254">
              <w:rPr>
                <w:rFonts w:ascii="Calibri" w:hAnsi="Calibri" w:cs="Calibri"/>
                <w:i/>
                <w:spacing w:val="1"/>
                <w:sz w:val="20"/>
                <w:szCs w:val="20"/>
              </w:rPr>
              <w:t>h</w:t>
            </w:r>
            <w:r w:rsidRPr="00781254">
              <w:rPr>
                <w:rFonts w:ascii="Calibri" w:hAnsi="Calibri" w:cs="Calibri"/>
                <w:i/>
                <w:sz w:val="20"/>
                <w:szCs w:val="20"/>
              </w:rPr>
              <w:t>li</w:t>
            </w:r>
            <w:r w:rsidRPr="00781254">
              <w:rPr>
                <w:rFonts w:ascii="Calibri" w:hAnsi="Calibri" w:cs="Calibri"/>
                <w:i/>
                <w:spacing w:val="-1"/>
                <w:sz w:val="20"/>
                <w:szCs w:val="20"/>
              </w:rPr>
              <w:t>co</w:t>
            </w:r>
            <w:r w:rsidRPr="00781254">
              <w:rPr>
                <w:rFonts w:ascii="Calibri" w:hAnsi="Calibri" w:cs="Calibri"/>
                <w:i/>
                <w:spacing w:val="1"/>
                <w:sz w:val="20"/>
                <w:szCs w:val="20"/>
              </w:rPr>
              <w:t>p</w:t>
            </w:r>
            <w:r w:rsidRPr="00781254">
              <w:rPr>
                <w:rFonts w:ascii="Calibri" w:hAnsi="Calibri" w:cs="Calibri"/>
                <w:i/>
                <w:sz w:val="20"/>
                <w:szCs w:val="20"/>
              </w:rPr>
              <w:t>a</w:t>
            </w:r>
            <w:r w:rsidRPr="00781254">
              <w:rPr>
                <w:rFonts w:ascii="Calibri" w:hAnsi="Calibri" w:cs="Calibri"/>
                <w:i/>
                <w:spacing w:val="-5"/>
                <w:sz w:val="20"/>
                <w:szCs w:val="20"/>
              </w:rPr>
              <w:t xml:space="preserve"> </w:t>
            </w:r>
            <w:r w:rsidRPr="00781254">
              <w:rPr>
                <w:rFonts w:ascii="Calibri" w:hAnsi="Calibri" w:cs="Calibri"/>
                <w:i/>
                <w:spacing w:val="1"/>
                <w:sz w:val="20"/>
                <w:szCs w:val="20"/>
              </w:rPr>
              <w:t>n</w:t>
            </w:r>
            <w:r w:rsidRPr="00781254">
              <w:rPr>
                <w:rFonts w:ascii="Calibri" w:hAnsi="Calibri" w:cs="Calibri"/>
                <w:i/>
                <w:sz w:val="20"/>
                <w:szCs w:val="20"/>
              </w:rPr>
              <w:t>it</w:t>
            </w:r>
            <w:r w:rsidRPr="00781254">
              <w:rPr>
                <w:rFonts w:ascii="Calibri" w:hAnsi="Calibri" w:cs="Calibri"/>
                <w:i/>
                <w:spacing w:val="-1"/>
                <w:sz w:val="20"/>
                <w:szCs w:val="20"/>
              </w:rPr>
              <w:t>e</w:t>
            </w:r>
            <w:r w:rsidRPr="00781254">
              <w:rPr>
                <w:rFonts w:ascii="Calibri" w:hAnsi="Calibri" w:cs="Calibri"/>
                <w:i/>
                <w:spacing w:val="1"/>
                <w:sz w:val="20"/>
                <w:szCs w:val="20"/>
              </w:rPr>
              <w:t>n</w:t>
            </w:r>
            <w:r w:rsidRPr="00781254">
              <w:rPr>
                <w:rFonts w:ascii="Calibri" w:hAnsi="Calibri" w:cs="Calibri"/>
                <w:i/>
                <w:sz w:val="20"/>
                <w:szCs w:val="20"/>
              </w:rPr>
              <w:t>s</w:t>
            </w:r>
            <w:r w:rsidRPr="00781254">
              <w:rPr>
                <w:rFonts w:ascii="Calibri" w:hAnsi="Calibri" w:cs="Calibri"/>
                <w:i/>
                <w:spacing w:val="-4"/>
                <w:sz w:val="20"/>
                <w:szCs w:val="20"/>
              </w:rPr>
              <w:t xml:space="preserve"> </w:t>
            </w:r>
          </w:p>
        </w:tc>
        <w:tc>
          <w:tcPr>
            <w:tcW w:w="1842" w:type="dxa"/>
            <w:vAlign w:val="center"/>
          </w:tcPr>
          <w:p w14:paraId="6F0CF9D7"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5FD9A091" w14:textId="3046AC83"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5CFF2485" w14:textId="6CB9989F"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290752C4" w14:textId="4328E094" w:rsidTr="007A2820">
        <w:tc>
          <w:tcPr>
            <w:tcW w:w="851" w:type="dxa"/>
          </w:tcPr>
          <w:p w14:paraId="4BA2E0BE"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4294B449" w14:textId="45BB0BAD" w:rsidR="00CD1E6A" w:rsidRPr="00885B73" w:rsidRDefault="009667F4" w:rsidP="00885B73">
            <w:pPr>
              <w:spacing w:before="0" w:after="0"/>
              <w:rPr>
                <w:rFonts w:ascii="Calibri" w:hAnsi="Calibri" w:cs="Calibri"/>
                <w:sz w:val="20"/>
                <w:szCs w:val="20"/>
              </w:rPr>
            </w:pPr>
            <w:r w:rsidRPr="00885B73">
              <w:rPr>
                <w:rFonts w:ascii="Calibri" w:hAnsi="Calibri" w:cs="Calibri"/>
                <w:spacing w:val="1"/>
                <w:sz w:val="20"/>
                <w:szCs w:val="20"/>
              </w:rPr>
              <w:t>P</w:t>
            </w:r>
            <w:r w:rsidRPr="00885B73">
              <w:rPr>
                <w:rFonts w:ascii="Calibri" w:hAnsi="Calibri" w:cs="Calibri"/>
                <w:spacing w:val="-1"/>
                <w:sz w:val="20"/>
                <w:szCs w:val="20"/>
              </w:rPr>
              <w:t>a</w:t>
            </w:r>
            <w:r w:rsidRPr="00885B73">
              <w:rPr>
                <w:rFonts w:ascii="Calibri" w:hAnsi="Calibri" w:cs="Calibri"/>
                <w:sz w:val="20"/>
                <w:szCs w:val="20"/>
              </w:rPr>
              <w:t>r</w:t>
            </w:r>
            <w:r w:rsidRPr="00885B73">
              <w:rPr>
                <w:rFonts w:ascii="Calibri" w:hAnsi="Calibri" w:cs="Calibri"/>
                <w:spacing w:val="-1"/>
                <w:sz w:val="20"/>
                <w:szCs w:val="20"/>
              </w:rPr>
              <w:t>k</w:t>
            </w:r>
            <w:r w:rsidRPr="00885B73">
              <w:rPr>
                <w:rFonts w:ascii="Calibri" w:hAnsi="Calibri" w:cs="Calibri"/>
                <w:sz w:val="20"/>
                <w:szCs w:val="20"/>
              </w:rPr>
              <w:t>a</w:t>
            </w:r>
            <w:r w:rsidRPr="00885B73">
              <w:rPr>
                <w:rFonts w:ascii="Calibri" w:hAnsi="Calibri" w:cs="Calibri"/>
                <w:spacing w:val="-2"/>
                <w:sz w:val="20"/>
                <w:szCs w:val="20"/>
              </w:rPr>
              <w:t xml:space="preserve"> </w:t>
            </w:r>
            <w:r w:rsidRPr="00885B73">
              <w:rPr>
                <w:rFonts w:ascii="Calibri" w:hAnsi="Calibri" w:cs="Calibri"/>
                <w:spacing w:val="-1"/>
                <w:sz w:val="20"/>
                <w:szCs w:val="20"/>
              </w:rPr>
              <w:t>v</w:t>
            </w:r>
            <w:r w:rsidRPr="00885B73">
              <w:rPr>
                <w:rFonts w:ascii="Calibri" w:hAnsi="Calibri" w:cs="Calibri"/>
                <w:sz w:val="20"/>
                <w:szCs w:val="20"/>
              </w:rPr>
              <w:t>ī</w:t>
            </w:r>
            <w:r w:rsidRPr="00885B73">
              <w:rPr>
                <w:rFonts w:ascii="Calibri" w:hAnsi="Calibri" w:cs="Calibri"/>
                <w:spacing w:val="1"/>
                <w:sz w:val="20"/>
                <w:szCs w:val="20"/>
              </w:rPr>
              <w:t>n</w:t>
            </w:r>
            <w:r w:rsidRPr="00885B73">
              <w:rPr>
                <w:rFonts w:ascii="Calibri" w:hAnsi="Calibri" w:cs="Calibri"/>
                <w:spacing w:val="-1"/>
                <w:sz w:val="20"/>
                <w:szCs w:val="20"/>
              </w:rPr>
              <w:t>g</w:t>
            </w:r>
            <w:r w:rsidRPr="00885B73">
              <w:rPr>
                <w:rFonts w:ascii="Calibri" w:hAnsi="Calibri" w:cs="Calibri"/>
                <w:sz w:val="20"/>
                <w:szCs w:val="20"/>
              </w:rPr>
              <w:t>li</w:t>
            </w:r>
            <w:r w:rsidRPr="00885B73">
              <w:rPr>
                <w:rFonts w:ascii="Calibri" w:hAnsi="Calibri" w:cs="Calibri"/>
                <w:spacing w:val="2"/>
                <w:sz w:val="20"/>
                <w:szCs w:val="20"/>
              </w:rPr>
              <w:t>e</w:t>
            </w:r>
            <w:r w:rsidRPr="00885B73">
              <w:rPr>
                <w:rFonts w:ascii="Calibri" w:hAnsi="Calibri" w:cs="Calibri"/>
                <w:spacing w:val="-3"/>
                <w:sz w:val="20"/>
                <w:szCs w:val="20"/>
              </w:rPr>
              <w:t>m</w:t>
            </w:r>
            <w:r w:rsidRPr="00885B73">
              <w:rPr>
                <w:rFonts w:ascii="Calibri" w:hAnsi="Calibri" w:cs="Calibri"/>
                <w:spacing w:val="2"/>
                <w:sz w:val="20"/>
                <w:szCs w:val="20"/>
              </w:rPr>
              <w:t>e</w:t>
            </w:r>
            <w:r w:rsidRPr="00885B73">
              <w:rPr>
                <w:rFonts w:ascii="Calibri" w:hAnsi="Calibri" w:cs="Calibri"/>
                <w:spacing w:val="-1"/>
                <w:sz w:val="20"/>
                <w:szCs w:val="20"/>
              </w:rPr>
              <w:t>z</w:t>
            </w:r>
            <w:r w:rsidRPr="00885B73">
              <w:rPr>
                <w:rFonts w:ascii="Calibri" w:hAnsi="Calibri" w:cs="Calibri"/>
                <w:sz w:val="20"/>
                <w:szCs w:val="20"/>
              </w:rPr>
              <w:t>is</w:t>
            </w:r>
          </w:p>
        </w:tc>
        <w:tc>
          <w:tcPr>
            <w:tcW w:w="1701" w:type="dxa"/>
          </w:tcPr>
          <w:p w14:paraId="5DD53780" w14:textId="77777777" w:rsidR="009667F4" w:rsidRPr="00781254" w:rsidRDefault="009667F4" w:rsidP="008A7C72">
            <w:pPr>
              <w:spacing w:before="0" w:after="0"/>
              <w:rPr>
                <w:rFonts w:ascii="Calibri" w:hAnsi="Calibri" w:cs="Calibri"/>
                <w:sz w:val="20"/>
                <w:szCs w:val="20"/>
              </w:rPr>
            </w:pPr>
            <w:r w:rsidRPr="00781254">
              <w:rPr>
                <w:rFonts w:ascii="Calibri" w:hAnsi="Calibri" w:cs="Calibri"/>
                <w:i/>
                <w:sz w:val="20"/>
                <w:szCs w:val="20"/>
              </w:rPr>
              <w:t>H</w:t>
            </w:r>
            <w:r w:rsidRPr="00781254">
              <w:rPr>
                <w:rFonts w:ascii="Calibri" w:hAnsi="Calibri" w:cs="Calibri"/>
                <w:i/>
                <w:spacing w:val="-1"/>
                <w:sz w:val="20"/>
                <w:szCs w:val="20"/>
              </w:rPr>
              <w:t>e</w:t>
            </w:r>
            <w:r w:rsidRPr="00781254">
              <w:rPr>
                <w:rFonts w:ascii="Calibri" w:hAnsi="Calibri" w:cs="Calibri"/>
                <w:i/>
                <w:sz w:val="20"/>
                <w:szCs w:val="20"/>
              </w:rPr>
              <w:t>lix</w:t>
            </w:r>
            <w:r w:rsidRPr="00781254">
              <w:rPr>
                <w:rFonts w:ascii="Calibri" w:hAnsi="Calibri" w:cs="Calibri"/>
                <w:i/>
                <w:spacing w:val="-1"/>
                <w:sz w:val="20"/>
                <w:szCs w:val="20"/>
              </w:rPr>
              <w:t xml:space="preserve"> </w:t>
            </w:r>
            <w:r w:rsidRPr="00781254">
              <w:rPr>
                <w:rFonts w:ascii="Calibri" w:hAnsi="Calibri" w:cs="Calibri"/>
                <w:i/>
                <w:spacing w:val="1"/>
                <w:sz w:val="20"/>
                <w:szCs w:val="20"/>
              </w:rPr>
              <w:t>po</w:t>
            </w:r>
            <w:r w:rsidRPr="00781254">
              <w:rPr>
                <w:rFonts w:ascii="Calibri" w:hAnsi="Calibri" w:cs="Calibri"/>
                <w:i/>
                <w:sz w:val="20"/>
                <w:szCs w:val="20"/>
              </w:rPr>
              <w:t>m</w:t>
            </w:r>
            <w:r w:rsidRPr="00781254">
              <w:rPr>
                <w:rFonts w:ascii="Calibri" w:hAnsi="Calibri" w:cs="Calibri"/>
                <w:i/>
                <w:spacing w:val="1"/>
                <w:sz w:val="20"/>
                <w:szCs w:val="20"/>
              </w:rPr>
              <w:t>a</w:t>
            </w:r>
            <w:r w:rsidRPr="00781254">
              <w:rPr>
                <w:rFonts w:ascii="Calibri" w:hAnsi="Calibri" w:cs="Calibri"/>
                <w:i/>
                <w:sz w:val="20"/>
                <w:szCs w:val="20"/>
              </w:rPr>
              <w:t>t</w:t>
            </w:r>
            <w:r w:rsidRPr="00781254">
              <w:rPr>
                <w:rFonts w:ascii="Calibri" w:hAnsi="Calibri" w:cs="Calibri"/>
                <w:i/>
                <w:spacing w:val="-2"/>
                <w:sz w:val="20"/>
                <w:szCs w:val="20"/>
              </w:rPr>
              <w:t>i</w:t>
            </w:r>
            <w:r w:rsidRPr="00781254">
              <w:rPr>
                <w:rFonts w:ascii="Calibri" w:hAnsi="Calibri" w:cs="Calibri"/>
                <w:i/>
                <w:sz w:val="20"/>
                <w:szCs w:val="20"/>
              </w:rPr>
              <w:t>a</w:t>
            </w:r>
          </w:p>
        </w:tc>
        <w:tc>
          <w:tcPr>
            <w:tcW w:w="1842" w:type="dxa"/>
            <w:vAlign w:val="center"/>
          </w:tcPr>
          <w:p w14:paraId="57BF0151"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55A255C5" w14:textId="07588904" w:rsidR="009667F4" w:rsidRPr="00781254" w:rsidRDefault="00564F5D" w:rsidP="008A7C72">
            <w:pPr>
              <w:spacing w:before="0" w:after="0"/>
              <w:jc w:val="center"/>
              <w:rPr>
                <w:rFonts w:ascii="Calibri" w:hAnsi="Calibri" w:cs="Calibri"/>
                <w:sz w:val="20"/>
                <w:szCs w:val="20"/>
              </w:rPr>
            </w:pPr>
            <w:r>
              <w:rPr>
                <w:rFonts w:ascii="Calibri" w:hAnsi="Calibri" w:cs="Calibri"/>
                <w:sz w:val="20"/>
                <w:szCs w:val="20"/>
              </w:rPr>
              <w:t>BD</w:t>
            </w:r>
          </w:p>
        </w:tc>
        <w:tc>
          <w:tcPr>
            <w:tcW w:w="1701" w:type="dxa"/>
            <w:shd w:val="clear" w:color="auto" w:fill="92D050"/>
          </w:tcPr>
          <w:p w14:paraId="123C5493" w14:textId="1B719A98" w:rsidR="009667F4" w:rsidRPr="00781254" w:rsidRDefault="00564F5D" w:rsidP="008A7C72">
            <w:pPr>
              <w:spacing w:before="0" w:after="0"/>
              <w:jc w:val="center"/>
              <w:rPr>
                <w:rFonts w:ascii="Calibri" w:hAnsi="Calibri" w:cs="Calibri"/>
                <w:sz w:val="20"/>
                <w:szCs w:val="20"/>
              </w:rPr>
            </w:pPr>
            <w:r>
              <w:rPr>
                <w:rFonts w:ascii="Calibri" w:hAnsi="Calibri" w:cs="Calibri"/>
                <w:sz w:val="20"/>
                <w:szCs w:val="20"/>
              </w:rPr>
              <w:t>FV</w:t>
            </w:r>
            <w:r w:rsidR="009E1C88">
              <w:rPr>
                <w:rFonts w:ascii="Calibri" w:hAnsi="Calibri" w:cs="Calibri"/>
                <w:sz w:val="20"/>
                <w:szCs w:val="20"/>
              </w:rPr>
              <w:t>S</w:t>
            </w:r>
          </w:p>
        </w:tc>
      </w:tr>
      <w:tr w:rsidR="009667F4" w:rsidRPr="00781254" w14:paraId="5E5A9C24" w14:textId="2F8557D5" w:rsidTr="007A2820">
        <w:tc>
          <w:tcPr>
            <w:tcW w:w="851" w:type="dxa"/>
          </w:tcPr>
          <w:p w14:paraId="18FEE214"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0533C793"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3"/>
                <w:sz w:val="20"/>
                <w:szCs w:val="20"/>
              </w:rPr>
              <w:t>M</w:t>
            </w:r>
            <w:r w:rsidRPr="00781254">
              <w:rPr>
                <w:rFonts w:ascii="Calibri" w:hAnsi="Calibri" w:cs="Calibri"/>
                <w:sz w:val="20"/>
                <w:szCs w:val="20"/>
              </w:rPr>
              <w:t>ir</w:t>
            </w:r>
            <w:r w:rsidRPr="00781254">
              <w:rPr>
                <w:rFonts w:ascii="Calibri" w:hAnsi="Calibri" w:cs="Calibri"/>
                <w:spacing w:val="1"/>
                <w:sz w:val="20"/>
                <w:szCs w:val="20"/>
              </w:rPr>
              <w:t>d</w:t>
            </w:r>
            <w:r w:rsidRPr="00781254">
              <w:rPr>
                <w:rFonts w:ascii="Calibri" w:hAnsi="Calibri" w:cs="Calibri"/>
                <w:spacing w:val="-1"/>
                <w:sz w:val="20"/>
                <w:szCs w:val="20"/>
              </w:rPr>
              <w:t>z</w:t>
            </w:r>
            <w:r w:rsidRPr="00781254">
              <w:rPr>
                <w:rFonts w:ascii="Calibri" w:hAnsi="Calibri" w:cs="Calibri"/>
                <w:spacing w:val="1"/>
                <w:sz w:val="20"/>
                <w:szCs w:val="20"/>
              </w:rPr>
              <w:t>o</w:t>
            </w:r>
            <w:r w:rsidRPr="00781254">
              <w:rPr>
                <w:rFonts w:ascii="Calibri" w:hAnsi="Calibri" w:cs="Calibri"/>
                <w:sz w:val="20"/>
                <w:szCs w:val="20"/>
              </w:rPr>
              <w:t>šā</w:t>
            </w:r>
            <w:r w:rsidRPr="00781254">
              <w:rPr>
                <w:rFonts w:ascii="Calibri" w:hAnsi="Calibri" w:cs="Calibri"/>
                <w:spacing w:val="-3"/>
                <w:sz w:val="20"/>
                <w:szCs w:val="20"/>
              </w:rPr>
              <w:t xml:space="preserve"> </w:t>
            </w:r>
            <w:r w:rsidRPr="00781254">
              <w:rPr>
                <w:rFonts w:ascii="Calibri" w:hAnsi="Calibri" w:cs="Calibri"/>
                <w:spacing w:val="1"/>
                <w:sz w:val="20"/>
                <w:szCs w:val="20"/>
              </w:rPr>
              <w:t>ūd</w:t>
            </w:r>
            <w:r w:rsidRPr="00781254">
              <w:rPr>
                <w:rFonts w:ascii="Calibri" w:hAnsi="Calibri" w:cs="Calibri"/>
                <w:spacing w:val="-1"/>
                <w:sz w:val="20"/>
                <w:szCs w:val="20"/>
              </w:rPr>
              <w:t>e</w:t>
            </w:r>
            <w:r w:rsidRPr="00781254">
              <w:rPr>
                <w:rFonts w:ascii="Calibri" w:hAnsi="Calibri" w:cs="Calibri"/>
                <w:spacing w:val="1"/>
                <w:sz w:val="20"/>
                <w:szCs w:val="20"/>
              </w:rPr>
              <w:t>n</w:t>
            </w:r>
            <w:r w:rsidRPr="00781254">
              <w:rPr>
                <w:rFonts w:ascii="Calibri" w:hAnsi="Calibri" w:cs="Calibri"/>
                <w:sz w:val="20"/>
                <w:szCs w:val="20"/>
              </w:rPr>
              <w:t>ss</w:t>
            </w:r>
            <w:r w:rsidRPr="00781254">
              <w:rPr>
                <w:rFonts w:ascii="Calibri" w:hAnsi="Calibri" w:cs="Calibri"/>
                <w:spacing w:val="1"/>
                <w:sz w:val="20"/>
                <w:szCs w:val="20"/>
              </w:rPr>
              <w:t>po</w:t>
            </w:r>
            <w:r w:rsidRPr="00781254">
              <w:rPr>
                <w:rFonts w:ascii="Calibri" w:hAnsi="Calibri" w:cs="Calibri"/>
                <w:sz w:val="20"/>
                <w:szCs w:val="20"/>
              </w:rPr>
              <w:t>l</w:t>
            </w:r>
            <w:r w:rsidRPr="00781254">
              <w:rPr>
                <w:rFonts w:ascii="Calibri" w:hAnsi="Calibri" w:cs="Calibri"/>
                <w:spacing w:val="-2"/>
                <w:sz w:val="20"/>
                <w:szCs w:val="20"/>
              </w:rPr>
              <w:t>ī</w:t>
            </w:r>
            <w:r w:rsidRPr="00781254">
              <w:rPr>
                <w:rFonts w:ascii="Calibri" w:hAnsi="Calibri" w:cs="Calibri"/>
                <w:sz w:val="20"/>
                <w:szCs w:val="20"/>
              </w:rPr>
              <w:t>te</w:t>
            </w:r>
          </w:p>
        </w:tc>
        <w:tc>
          <w:tcPr>
            <w:tcW w:w="1701" w:type="dxa"/>
          </w:tcPr>
          <w:p w14:paraId="2E7C0F9F" w14:textId="77777777" w:rsidR="009667F4" w:rsidRPr="00781254" w:rsidRDefault="009667F4" w:rsidP="008A7C72">
            <w:pPr>
              <w:spacing w:before="0" w:after="0"/>
              <w:rPr>
                <w:rFonts w:ascii="Calibri" w:hAnsi="Calibri" w:cs="Calibri"/>
                <w:sz w:val="20"/>
                <w:szCs w:val="20"/>
              </w:rPr>
            </w:pPr>
            <w:r w:rsidRPr="00781254">
              <w:rPr>
                <w:rFonts w:ascii="Calibri" w:hAnsi="Calibri" w:cs="Calibri"/>
                <w:i/>
                <w:spacing w:val="1"/>
                <w:sz w:val="20"/>
                <w:szCs w:val="20"/>
              </w:rPr>
              <w:t>S</w:t>
            </w:r>
            <w:r w:rsidRPr="00781254">
              <w:rPr>
                <w:rFonts w:ascii="Calibri" w:hAnsi="Calibri" w:cs="Calibri"/>
                <w:i/>
                <w:spacing w:val="-1"/>
                <w:sz w:val="20"/>
                <w:szCs w:val="20"/>
              </w:rPr>
              <w:t>e</w:t>
            </w:r>
            <w:r w:rsidRPr="00781254">
              <w:rPr>
                <w:rFonts w:ascii="Calibri" w:hAnsi="Calibri" w:cs="Calibri"/>
                <w:i/>
                <w:spacing w:val="1"/>
                <w:sz w:val="20"/>
                <w:szCs w:val="20"/>
              </w:rPr>
              <w:t>g</w:t>
            </w:r>
            <w:r w:rsidRPr="00781254">
              <w:rPr>
                <w:rFonts w:ascii="Calibri" w:hAnsi="Calibri" w:cs="Calibri"/>
                <w:i/>
                <w:sz w:val="20"/>
                <w:szCs w:val="20"/>
              </w:rPr>
              <w:t>m</w:t>
            </w:r>
            <w:r w:rsidRPr="00781254">
              <w:rPr>
                <w:rFonts w:ascii="Calibri" w:hAnsi="Calibri" w:cs="Calibri"/>
                <w:i/>
                <w:spacing w:val="-1"/>
                <w:sz w:val="20"/>
                <w:szCs w:val="20"/>
              </w:rPr>
              <w:t>e</w:t>
            </w:r>
            <w:r w:rsidRPr="00781254">
              <w:rPr>
                <w:rFonts w:ascii="Calibri" w:hAnsi="Calibri" w:cs="Calibri"/>
                <w:i/>
                <w:spacing w:val="1"/>
                <w:sz w:val="20"/>
                <w:szCs w:val="20"/>
              </w:rPr>
              <w:t>n</w:t>
            </w:r>
            <w:r w:rsidRPr="00781254">
              <w:rPr>
                <w:rFonts w:ascii="Calibri" w:hAnsi="Calibri" w:cs="Calibri"/>
                <w:i/>
                <w:sz w:val="20"/>
                <w:szCs w:val="20"/>
              </w:rPr>
              <w:t>t</w:t>
            </w:r>
            <w:r w:rsidRPr="00781254">
              <w:rPr>
                <w:rFonts w:ascii="Calibri" w:hAnsi="Calibri" w:cs="Calibri"/>
                <w:i/>
                <w:spacing w:val="-2"/>
                <w:sz w:val="20"/>
                <w:szCs w:val="20"/>
              </w:rPr>
              <w:t>i</w:t>
            </w:r>
            <w:r w:rsidRPr="00781254">
              <w:rPr>
                <w:rFonts w:ascii="Calibri" w:hAnsi="Calibri" w:cs="Calibri"/>
                <w:i/>
                <w:spacing w:val="1"/>
                <w:sz w:val="20"/>
                <w:szCs w:val="20"/>
              </w:rPr>
              <w:t>n</w:t>
            </w:r>
            <w:r w:rsidRPr="00781254">
              <w:rPr>
                <w:rFonts w:ascii="Calibri" w:hAnsi="Calibri" w:cs="Calibri"/>
                <w:i/>
                <w:sz w:val="20"/>
                <w:szCs w:val="20"/>
              </w:rPr>
              <w:t>a</w:t>
            </w:r>
            <w:r w:rsidRPr="00781254">
              <w:rPr>
                <w:rFonts w:ascii="Calibri" w:hAnsi="Calibri" w:cs="Calibri"/>
                <w:i/>
                <w:spacing w:val="-7"/>
                <w:sz w:val="20"/>
                <w:szCs w:val="20"/>
              </w:rPr>
              <w:t xml:space="preserve"> </w:t>
            </w:r>
            <w:r w:rsidRPr="00781254">
              <w:rPr>
                <w:rFonts w:ascii="Calibri" w:hAnsi="Calibri" w:cs="Calibri"/>
                <w:i/>
                <w:spacing w:val="1"/>
                <w:sz w:val="20"/>
                <w:szCs w:val="20"/>
              </w:rPr>
              <w:t>n</w:t>
            </w:r>
            <w:r w:rsidRPr="00781254">
              <w:rPr>
                <w:rFonts w:ascii="Calibri" w:hAnsi="Calibri" w:cs="Calibri"/>
                <w:i/>
                <w:sz w:val="20"/>
                <w:szCs w:val="20"/>
              </w:rPr>
              <w:t>it</w:t>
            </w:r>
            <w:r w:rsidRPr="00781254">
              <w:rPr>
                <w:rFonts w:ascii="Calibri" w:hAnsi="Calibri" w:cs="Calibri"/>
                <w:i/>
                <w:spacing w:val="-2"/>
                <w:sz w:val="20"/>
                <w:szCs w:val="20"/>
              </w:rPr>
              <w:t>i</w:t>
            </w:r>
            <w:r w:rsidRPr="00781254">
              <w:rPr>
                <w:rFonts w:ascii="Calibri" w:hAnsi="Calibri" w:cs="Calibri"/>
                <w:i/>
                <w:spacing w:val="1"/>
                <w:sz w:val="20"/>
                <w:szCs w:val="20"/>
              </w:rPr>
              <w:t>d</w:t>
            </w:r>
            <w:r w:rsidRPr="00781254">
              <w:rPr>
                <w:rFonts w:ascii="Calibri" w:hAnsi="Calibri" w:cs="Calibri"/>
                <w:i/>
                <w:sz w:val="20"/>
                <w:szCs w:val="20"/>
              </w:rPr>
              <w:t>a</w:t>
            </w:r>
          </w:p>
        </w:tc>
        <w:tc>
          <w:tcPr>
            <w:tcW w:w="1842" w:type="dxa"/>
            <w:vAlign w:val="center"/>
          </w:tcPr>
          <w:p w14:paraId="68700998"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2D2D0D52" w14:textId="305A4BFF"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29874459" w14:textId="379319F0"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01E41CA9" w14:textId="4555C620" w:rsidTr="007A2820">
        <w:tc>
          <w:tcPr>
            <w:tcW w:w="851" w:type="dxa"/>
          </w:tcPr>
          <w:p w14:paraId="5524FF4C"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0762E7DF"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Up</w:t>
            </w:r>
            <w:r w:rsidRPr="00781254">
              <w:rPr>
                <w:rFonts w:ascii="Calibri" w:hAnsi="Calibri" w:cs="Calibri"/>
                <w:spacing w:val="-1"/>
                <w:sz w:val="20"/>
                <w:szCs w:val="20"/>
              </w:rPr>
              <w:t>e</w:t>
            </w:r>
            <w:r w:rsidRPr="00781254">
              <w:rPr>
                <w:rFonts w:ascii="Calibri" w:hAnsi="Calibri" w:cs="Calibri"/>
                <w:sz w:val="20"/>
                <w:szCs w:val="20"/>
              </w:rPr>
              <w:t>s</w:t>
            </w:r>
            <w:r w:rsidRPr="00781254">
              <w:rPr>
                <w:rFonts w:ascii="Calibri" w:hAnsi="Calibri" w:cs="Calibri"/>
                <w:spacing w:val="-3"/>
                <w:sz w:val="20"/>
                <w:szCs w:val="20"/>
              </w:rPr>
              <w:t xml:space="preserve"> </w:t>
            </w:r>
            <w:r w:rsidRPr="00781254">
              <w:rPr>
                <w:rFonts w:ascii="Calibri" w:hAnsi="Calibri" w:cs="Calibri"/>
                <w:spacing w:val="-1"/>
                <w:sz w:val="20"/>
                <w:szCs w:val="20"/>
              </w:rPr>
              <w:t>raibgliemezis</w:t>
            </w:r>
          </w:p>
        </w:tc>
        <w:tc>
          <w:tcPr>
            <w:tcW w:w="1701" w:type="dxa"/>
          </w:tcPr>
          <w:p w14:paraId="786600A5" w14:textId="77777777" w:rsidR="009667F4" w:rsidRPr="00781254" w:rsidRDefault="009667F4" w:rsidP="008A7C72">
            <w:pPr>
              <w:spacing w:before="0" w:after="0"/>
              <w:rPr>
                <w:rFonts w:ascii="Calibri" w:hAnsi="Calibri" w:cs="Calibri"/>
                <w:sz w:val="20"/>
                <w:szCs w:val="20"/>
              </w:rPr>
            </w:pPr>
            <w:r w:rsidRPr="00781254">
              <w:rPr>
                <w:rFonts w:ascii="Calibri" w:hAnsi="Calibri" w:cs="Calibri"/>
                <w:i/>
                <w:spacing w:val="1"/>
                <w:sz w:val="20"/>
                <w:szCs w:val="20"/>
              </w:rPr>
              <w:t>Th</w:t>
            </w:r>
            <w:r w:rsidRPr="00781254">
              <w:rPr>
                <w:rFonts w:ascii="Calibri" w:hAnsi="Calibri" w:cs="Calibri"/>
                <w:i/>
                <w:spacing w:val="-1"/>
                <w:sz w:val="20"/>
                <w:szCs w:val="20"/>
              </w:rPr>
              <w:t>e</w:t>
            </w:r>
            <w:r w:rsidRPr="00781254">
              <w:rPr>
                <w:rFonts w:ascii="Calibri" w:hAnsi="Calibri" w:cs="Calibri"/>
                <w:i/>
                <w:spacing w:val="1"/>
                <w:sz w:val="20"/>
                <w:szCs w:val="20"/>
              </w:rPr>
              <w:t>o</w:t>
            </w:r>
            <w:r w:rsidRPr="00781254">
              <w:rPr>
                <w:rFonts w:ascii="Calibri" w:hAnsi="Calibri" w:cs="Calibri"/>
                <w:i/>
                <w:spacing w:val="-1"/>
                <w:sz w:val="20"/>
                <w:szCs w:val="20"/>
              </w:rPr>
              <w:t>d</w:t>
            </w:r>
            <w:r w:rsidRPr="00781254">
              <w:rPr>
                <w:rFonts w:ascii="Calibri" w:hAnsi="Calibri" w:cs="Calibri"/>
                <w:i/>
                <w:spacing w:val="1"/>
                <w:sz w:val="20"/>
                <w:szCs w:val="20"/>
              </w:rPr>
              <w:t>o</w:t>
            </w:r>
            <w:r w:rsidRPr="00781254">
              <w:rPr>
                <w:rFonts w:ascii="Calibri" w:hAnsi="Calibri" w:cs="Calibri"/>
                <w:i/>
                <w:spacing w:val="-1"/>
                <w:sz w:val="20"/>
                <w:szCs w:val="20"/>
              </w:rPr>
              <w:t>x</w:t>
            </w:r>
            <w:r w:rsidRPr="00781254">
              <w:rPr>
                <w:rFonts w:ascii="Calibri" w:hAnsi="Calibri" w:cs="Calibri"/>
                <w:i/>
                <w:spacing w:val="1"/>
                <w:sz w:val="20"/>
                <w:szCs w:val="20"/>
              </w:rPr>
              <w:t>u</w:t>
            </w:r>
            <w:r w:rsidRPr="00781254">
              <w:rPr>
                <w:rFonts w:ascii="Calibri" w:hAnsi="Calibri" w:cs="Calibri"/>
                <w:i/>
                <w:sz w:val="20"/>
                <w:szCs w:val="20"/>
              </w:rPr>
              <w:t>s</w:t>
            </w:r>
            <w:r w:rsidRPr="00781254">
              <w:rPr>
                <w:rFonts w:ascii="Calibri" w:hAnsi="Calibri" w:cs="Calibri"/>
                <w:i/>
                <w:spacing w:val="-6"/>
                <w:sz w:val="20"/>
                <w:szCs w:val="20"/>
              </w:rPr>
              <w:t xml:space="preserve"> </w:t>
            </w:r>
            <w:r w:rsidRPr="00781254">
              <w:rPr>
                <w:rFonts w:ascii="Calibri" w:hAnsi="Calibri" w:cs="Calibri"/>
                <w:i/>
                <w:spacing w:val="-2"/>
                <w:sz w:val="20"/>
                <w:szCs w:val="20"/>
              </w:rPr>
              <w:t>f</w:t>
            </w:r>
            <w:r w:rsidRPr="00781254">
              <w:rPr>
                <w:rFonts w:ascii="Calibri" w:hAnsi="Calibri" w:cs="Calibri"/>
                <w:i/>
                <w:sz w:val="20"/>
                <w:szCs w:val="20"/>
              </w:rPr>
              <w:t>l</w:t>
            </w:r>
            <w:r w:rsidRPr="00781254">
              <w:rPr>
                <w:rFonts w:ascii="Calibri" w:hAnsi="Calibri" w:cs="Calibri"/>
                <w:i/>
                <w:spacing w:val="1"/>
                <w:sz w:val="20"/>
                <w:szCs w:val="20"/>
              </w:rPr>
              <w:t>u</w:t>
            </w:r>
            <w:r w:rsidRPr="00781254">
              <w:rPr>
                <w:rFonts w:ascii="Calibri" w:hAnsi="Calibri" w:cs="Calibri"/>
                <w:i/>
                <w:spacing w:val="-1"/>
                <w:sz w:val="20"/>
                <w:szCs w:val="20"/>
              </w:rPr>
              <w:t>v</w:t>
            </w:r>
            <w:r w:rsidRPr="00781254">
              <w:rPr>
                <w:rFonts w:ascii="Calibri" w:hAnsi="Calibri" w:cs="Calibri"/>
                <w:i/>
                <w:sz w:val="20"/>
                <w:szCs w:val="20"/>
              </w:rPr>
              <w:t>i</w:t>
            </w:r>
            <w:r w:rsidRPr="00781254">
              <w:rPr>
                <w:rFonts w:ascii="Calibri" w:hAnsi="Calibri" w:cs="Calibri"/>
                <w:i/>
                <w:spacing w:val="-1"/>
                <w:sz w:val="20"/>
                <w:szCs w:val="20"/>
              </w:rPr>
              <w:t>a</w:t>
            </w:r>
            <w:r w:rsidRPr="00781254">
              <w:rPr>
                <w:rFonts w:ascii="Calibri" w:hAnsi="Calibri" w:cs="Calibri"/>
                <w:i/>
                <w:sz w:val="20"/>
                <w:szCs w:val="20"/>
              </w:rPr>
              <w:t>tilis</w:t>
            </w:r>
          </w:p>
        </w:tc>
        <w:tc>
          <w:tcPr>
            <w:tcW w:w="1842" w:type="dxa"/>
            <w:vAlign w:val="center"/>
          </w:tcPr>
          <w:p w14:paraId="7C33A157"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63C179EB" w14:textId="13224716"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069E9185" w14:textId="2156D4DF"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79EDAEFB" w14:textId="0C415145" w:rsidTr="007A2820">
        <w:tc>
          <w:tcPr>
            <w:tcW w:w="851" w:type="dxa"/>
          </w:tcPr>
          <w:p w14:paraId="272C436E"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6823AA1A"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B</w:t>
            </w:r>
            <w:r w:rsidRPr="00781254">
              <w:rPr>
                <w:rFonts w:ascii="Calibri" w:hAnsi="Calibri" w:cs="Calibri"/>
                <w:sz w:val="20"/>
                <w:szCs w:val="20"/>
              </w:rPr>
              <w:t>i</w:t>
            </w:r>
            <w:r w:rsidRPr="00781254">
              <w:rPr>
                <w:rFonts w:ascii="Calibri" w:hAnsi="Calibri" w:cs="Calibri"/>
                <w:spacing w:val="-1"/>
                <w:sz w:val="20"/>
                <w:szCs w:val="20"/>
              </w:rPr>
              <w:t>ez</w:t>
            </w:r>
            <w:r w:rsidRPr="00781254">
              <w:rPr>
                <w:rFonts w:ascii="Calibri" w:hAnsi="Calibri" w:cs="Calibri"/>
                <w:sz w:val="20"/>
                <w:szCs w:val="20"/>
              </w:rPr>
              <w:t>ā</w:t>
            </w:r>
            <w:r w:rsidRPr="00781254">
              <w:rPr>
                <w:rFonts w:ascii="Calibri" w:hAnsi="Calibri" w:cs="Calibri"/>
                <w:spacing w:val="-1"/>
                <w:sz w:val="20"/>
                <w:szCs w:val="20"/>
              </w:rPr>
              <w:t xml:space="preserve"> </w:t>
            </w:r>
            <w:r w:rsidRPr="00781254">
              <w:rPr>
                <w:rFonts w:ascii="Calibri" w:hAnsi="Calibri" w:cs="Calibri"/>
                <w:spacing w:val="1"/>
                <w:sz w:val="20"/>
                <w:szCs w:val="20"/>
              </w:rPr>
              <w:t>p</w:t>
            </w:r>
            <w:r w:rsidRPr="00781254">
              <w:rPr>
                <w:rFonts w:ascii="Calibri" w:hAnsi="Calibri" w:cs="Calibri"/>
                <w:spacing w:val="-1"/>
                <w:sz w:val="20"/>
                <w:szCs w:val="20"/>
              </w:rPr>
              <w:t>e</w:t>
            </w:r>
            <w:r w:rsidRPr="00781254">
              <w:rPr>
                <w:rFonts w:ascii="Calibri" w:hAnsi="Calibri" w:cs="Calibri"/>
                <w:sz w:val="20"/>
                <w:szCs w:val="20"/>
              </w:rPr>
              <w:t>rl</w:t>
            </w:r>
            <w:r w:rsidRPr="00781254">
              <w:rPr>
                <w:rFonts w:ascii="Calibri" w:hAnsi="Calibri" w:cs="Calibri"/>
                <w:spacing w:val="-1"/>
                <w:sz w:val="20"/>
                <w:szCs w:val="20"/>
              </w:rPr>
              <w:t>a</w:t>
            </w:r>
            <w:r w:rsidRPr="00781254">
              <w:rPr>
                <w:rFonts w:ascii="Calibri" w:hAnsi="Calibri" w:cs="Calibri"/>
                <w:spacing w:val="-3"/>
                <w:sz w:val="20"/>
                <w:szCs w:val="20"/>
              </w:rPr>
              <w:t>m</w:t>
            </w:r>
            <w:r w:rsidRPr="00781254">
              <w:rPr>
                <w:rFonts w:ascii="Calibri" w:hAnsi="Calibri" w:cs="Calibri"/>
                <w:spacing w:val="1"/>
                <w:sz w:val="20"/>
                <w:szCs w:val="20"/>
              </w:rPr>
              <w:t>u</w:t>
            </w:r>
            <w:r w:rsidRPr="00781254">
              <w:rPr>
                <w:rFonts w:ascii="Calibri" w:hAnsi="Calibri" w:cs="Calibri"/>
                <w:sz w:val="20"/>
                <w:szCs w:val="20"/>
              </w:rPr>
              <w:t>tr</w:t>
            </w:r>
            <w:r w:rsidRPr="00781254">
              <w:rPr>
                <w:rFonts w:ascii="Calibri" w:hAnsi="Calibri" w:cs="Calibri"/>
                <w:spacing w:val="-1"/>
                <w:sz w:val="20"/>
                <w:szCs w:val="20"/>
              </w:rPr>
              <w:t>e</w:t>
            </w:r>
            <w:r w:rsidRPr="00781254">
              <w:rPr>
                <w:rFonts w:ascii="Calibri" w:hAnsi="Calibri" w:cs="Calibri"/>
                <w:spacing w:val="1"/>
                <w:sz w:val="20"/>
                <w:szCs w:val="20"/>
              </w:rPr>
              <w:t>n</w:t>
            </w:r>
            <w:r w:rsidRPr="00781254">
              <w:rPr>
                <w:rFonts w:ascii="Calibri" w:hAnsi="Calibri" w:cs="Calibri"/>
                <w:sz w:val="20"/>
                <w:szCs w:val="20"/>
              </w:rPr>
              <w:t>e</w:t>
            </w:r>
          </w:p>
        </w:tc>
        <w:tc>
          <w:tcPr>
            <w:tcW w:w="1701" w:type="dxa"/>
          </w:tcPr>
          <w:p w14:paraId="3B41A1CE" w14:textId="77777777" w:rsidR="009667F4" w:rsidRPr="00781254" w:rsidRDefault="009667F4" w:rsidP="008A7C72">
            <w:pPr>
              <w:spacing w:before="0" w:after="0"/>
              <w:rPr>
                <w:rFonts w:ascii="Calibri" w:hAnsi="Calibri" w:cs="Calibri"/>
                <w:sz w:val="20"/>
                <w:szCs w:val="20"/>
              </w:rPr>
            </w:pPr>
            <w:r w:rsidRPr="00781254">
              <w:rPr>
                <w:rFonts w:ascii="Calibri" w:hAnsi="Calibri" w:cs="Calibri"/>
                <w:i/>
                <w:sz w:val="20"/>
                <w:szCs w:val="20"/>
              </w:rPr>
              <w:t>U</w:t>
            </w:r>
            <w:r w:rsidRPr="00781254">
              <w:rPr>
                <w:rFonts w:ascii="Calibri" w:hAnsi="Calibri" w:cs="Calibri"/>
                <w:i/>
                <w:spacing w:val="1"/>
                <w:sz w:val="20"/>
                <w:szCs w:val="20"/>
              </w:rPr>
              <w:t>n</w:t>
            </w:r>
            <w:r w:rsidRPr="00781254">
              <w:rPr>
                <w:rFonts w:ascii="Calibri" w:hAnsi="Calibri" w:cs="Calibri"/>
                <w:i/>
                <w:sz w:val="20"/>
                <w:szCs w:val="20"/>
              </w:rPr>
              <w:t>io</w:t>
            </w:r>
            <w:r w:rsidRPr="00781254">
              <w:rPr>
                <w:rFonts w:ascii="Calibri" w:hAnsi="Calibri" w:cs="Calibri"/>
                <w:i/>
                <w:spacing w:val="-1"/>
                <w:sz w:val="20"/>
                <w:szCs w:val="20"/>
              </w:rPr>
              <w:t xml:space="preserve"> c</w:t>
            </w:r>
            <w:r w:rsidRPr="00781254">
              <w:rPr>
                <w:rFonts w:ascii="Calibri" w:hAnsi="Calibri" w:cs="Calibri"/>
                <w:i/>
                <w:sz w:val="20"/>
                <w:szCs w:val="20"/>
              </w:rPr>
              <w:t>r</w:t>
            </w:r>
            <w:r w:rsidRPr="00781254">
              <w:rPr>
                <w:rFonts w:ascii="Calibri" w:hAnsi="Calibri" w:cs="Calibri"/>
                <w:i/>
                <w:spacing w:val="1"/>
                <w:sz w:val="20"/>
                <w:szCs w:val="20"/>
              </w:rPr>
              <w:t>a</w:t>
            </w:r>
            <w:r w:rsidRPr="00781254">
              <w:rPr>
                <w:rFonts w:ascii="Calibri" w:hAnsi="Calibri" w:cs="Calibri"/>
                <w:i/>
                <w:sz w:val="20"/>
                <w:szCs w:val="20"/>
              </w:rPr>
              <w:t>ss</w:t>
            </w:r>
            <w:r w:rsidRPr="00781254">
              <w:rPr>
                <w:rFonts w:ascii="Calibri" w:hAnsi="Calibri" w:cs="Calibri"/>
                <w:i/>
                <w:spacing w:val="1"/>
                <w:sz w:val="20"/>
                <w:szCs w:val="20"/>
              </w:rPr>
              <w:t>u</w:t>
            </w:r>
            <w:r w:rsidRPr="00781254">
              <w:rPr>
                <w:rFonts w:ascii="Calibri" w:hAnsi="Calibri" w:cs="Calibri"/>
                <w:i/>
                <w:sz w:val="20"/>
                <w:szCs w:val="20"/>
              </w:rPr>
              <w:t>s</w:t>
            </w:r>
          </w:p>
        </w:tc>
        <w:tc>
          <w:tcPr>
            <w:tcW w:w="1842" w:type="dxa"/>
            <w:vAlign w:val="center"/>
          </w:tcPr>
          <w:p w14:paraId="5FE92710"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r w:rsidRPr="00781254">
              <w:rPr>
                <w:rFonts w:ascii="Calibri" w:hAnsi="Calibri" w:cs="Calibri"/>
                <w:sz w:val="20"/>
                <w:szCs w:val="20"/>
                <w:vertAlign w:val="superscript"/>
              </w:rPr>
              <w:t>1</w:t>
            </w:r>
          </w:p>
        </w:tc>
        <w:tc>
          <w:tcPr>
            <w:tcW w:w="1276" w:type="dxa"/>
            <w:vAlign w:val="center"/>
          </w:tcPr>
          <w:p w14:paraId="0E8C78BE"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BD</w:t>
            </w:r>
          </w:p>
        </w:tc>
        <w:tc>
          <w:tcPr>
            <w:tcW w:w="1701" w:type="dxa"/>
            <w:shd w:val="clear" w:color="auto" w:fill="FFC000"/>
          </w:tcPr>
          <w:p w14:paraId="40D76F27" w14:textId="0BFF3ADB" w:rsidR="009667F4" w:rsidRPr="00781254" w:rsidRDefault="009667F4" w:rsidP="008A7C72">
            <w:pPr>
              <w:spacing w:before="0" w:after="0"/>
              <w:jc w:val="center"/>
              <w:rPr>
                <w:rFonts w:ascii="Calibri" w:hAnsi="Calibri" w:cs="Calibri"/>
                <w:sz w:val="20"/>
                <w:szCs w:val="20"/>
              </w:rPr>
            </w:pPr>
            <w:r>
              <w:rPr>
                <w:rFonts w:ascii="Calibri" w:hAnsi="Calibri" w:cs="Calibri"/>
                <w:sz w:val="20"/>
                <w:szCs w:val="20"/>
              </w:rPr>
              <w:t>U</w:t>
            </w:r>
            <w:r w:rsidR="00564F5D">
              <w:rPr>
                <w:rFonts w:ascii="Calibri" w:hAnsi="Calibri" w:cs="Calibri"/>
                <w:sz w:val="20"/>
                <w:szCs w:val="20"/>
              </w:rPr>
              <w:t>1</w:t>
            </w:r>
            <w:r w:rsidR="009E1C88">
              <w:rPr>
                <w:rFonts w:ascii="Calibri" w:hAnsi="Calibri" w:cs="Calibri"/>
                <w:sz w:val="20"/>
                <w:szCs w:val="20"/>
              </w:rPr>
              <w:t>X</w:t>
            </w:r>
          </w:p>
        </w:tc>
      </w:tr>
      <w:tr w:rsidR="009667F4" w:rsidRPr="00781254" w14:paraId="17BFCFC6" w14:textId="23CFEFA8" w:rsidTr="007A2820">
        <w:trPr>
          <w:trHeight w:val="498"/>
        </w:trPr>
        <w:tc>
          <w:tcPr>
            <w:tcW w:w="9357" w:type="dxa"/>
            <w:gridSpan w:val="6"/>
          </w:tcPr>
          <w:p w14:paraId="1C4FA565" w14:textId="77777777" w:rsidR="009667F4" w:rsidRPr="00A66313" w:rsidRDefault="009667F4" w:rsidP="00120C9D">
            <w:pPr>
              <w:spacing w:before="0" w:after="0"/>
              <w:rPr>
                <w:rFonts w:ascii="Calibri" w:hAnsi="Calibri" w:cs="Calibri"/>
                <w:b/>
                <w:bCs/>
                <w:sz w:val="20"/>
                <w:szCs w:val="20"/>
              </w:rPr>
            </w:pPr>
            <w:r w:rsidRPr="00A66313">
              <w:rPr>
                <w:rFonts w:ascii="Calibri" w:hAnsi="Calibri" w:cs="Calibri"/>
                <w:b/>
                <w:bCs/>
                <w:sz w:val="20"/>
                <w:szCs w:val="20"/>
              </w:rPr>
              <w:t>Kukaiņi Insecta</w:t>
            </w:r>
          </w:p>
          <w:p w14:paraId="7B29B441" w14:textId="3688C811" w:rsidR="009667F4" w:rsidRPr="00A66313" w:rsidRDefault="009667F4" w:rsidP="00120C9D">
            <w:pPr>
              <w:spacing w:before="0" w:after="0"/>
              <w:rPr>
                <w:rFonts w:ascii="Calibri" w:hAnsi="Calibri" w:cs="Calibri"/>
                <w:b/>
                <w:bCs/>
                <w:sz w:val="20"/>
                <w:szCs w:val="20"/>
              </w:rPr>
            </w:pPr>
            <w:r w:rsidRPr="00A66313">
              <w:rPr>
                <w:rFonts w:ascii="Calibri" w:hAnsi="Calibri" w:cs="Calibri"/>
                <w:b/>
                <w:bCs/>
                <w:sz w:val="20"/>
                <w:szCs w:val="20"/>
              </w:rPr>
              <w:t>Taisnspārņi Orthoptera</w:t>
            </w:r>
          </w:p>
        </w:tc>
      </w:tr>
      <w:tr w:rsidR="009667F4" w:rsidRPr="00781254" w14:paraId="152BA4C1" w14:textId="7F5C6F2A" w:rsidTr="007A2820">
        <w:tc>
          <w:tcPr>
            <w:tcW w:w="851" w:type="dxa"/>
          </w:tcPr>
          <w:p w14:paraId="2E5EBB69"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0348781A" w14:textId="77777777" w:rsidR="009667F4" w:rsidRPr="00781254" w:rsidRDefault="009667F4" w:rsidP="008A7C72">
            <w:pPr>
              <w:spacing w:before="0" w:after="0"/>
              <w:rPr>
                <w:rFonts w:ascii="Calibri" w:hAnsi="Calibri" w:cs="Calibri"/>
                <w:sz w:val="20"/>
                <w:szCs w:val="20"/>
              </w:rPr>
            </w:pPr>
            <w:r w:rsidRPr="00781254">
              <w:rPr>
                <w:rFonts w:ascii="Calibri" w:hAnsi="Calibri" w:cs="Calibri"/>
                <w:sz w:val="20"/>
                <w:szCs w:val="20"/>
              </w:rPr>
              <w:t>R</w:t>
            </w:r>
            <w:r w:rsidRPr="00781254">
              <w:rPr>
                <w:rFonts w:ascii="Calibri" w:hAnsi="Calibri" w:cs="Calibri"/>
                <w:spacing w:val="-1"/>
                <w:sz w:val="20"/>
                <w:szCs w:val="20"/>
              </w:rPr>
              <w:t>a</w:t>
            </w:r>
            <w:r w:rsidRPr="00781254">
              <w:rPr>
                <w:rFonts w:ascii="Calibri" w:hAnsi="Calibri" w:cs="Calibri"/>
                <w:sz w:val="20"/>
                <w:szCs w:val="20"/>
              </w:rPr>
              <w:t>i</w:t>
            </w:r>
            <w:r w:rsidRPr="00781254">
              <w:rPr>
                <w:rFonts w:ascii="Calibri" w:hAnsi="Calibri" w:cs="Calibri"/>
                <w:spacing w:val="1"/>
                <w:sz w:val="20"/>
                <w:szCs w:val="20"/>
              </w:rPr>
              <w:t>b</w:t>
            </w:r>
            <w:r w:rsidRPr="00781254">
              <w:rPr>
                <w:rFonts w:ascii="Calibri" w:hAnsi="Calibri" w:cs="Calibri"/>
                <w:sz w:val="20"/>
                <w:szCs w:val="20"/>
              </w:rPr>
              <w:t>s</w:t>
            </w:r>
            <w:r w:rsidRPr="00781254">
              <w:rPr>
                <w:rFonts w:ascii="Calibri" w:hAnsi="Calibri" w:cs="Calibri"/>
                <w:spacing w:val="1"/>
                <w:sz w:val="20"/>
                <w:szCs w:val="20"/>
              </w:rPr>
              <w:t>p</w:t>
            </w:r>
            <w:r w:rsidRPr="00781254">
              <w:rPr>
                <w:rFonts w:ascii="Calibri" w:hAnsi="Calibri" w:cs="Calibri"/>
                <w:spacing w:val="-1"/>
                <w:sz w:val="20"/>
                <w:szCs w:val="20"/>
              </w:rPr>
              <w:t>ā</w:t>
            </w:r>
            <w:r w:rsidRPr="00781254">
              <w:rPr>
                <w:rFonts w:ascii="Calibri" w:hAnsi="Calibri" w:cs="Calibri"/>
                <w:sz w:val="20"/>
                <w:szCs w:val="20"/>
              </w:rPr>
              <w:t>r</w:t>
            </w:r>
            <w:r w:rsidRPr="00781254">
              <w:rPr>
                <w:rFonts w:ascii="Calibri" w:hAnsi="Calibri" w:cs="Calibri"/>
                <w:spacing w:val="1"/>
                <w:sz w:val="20"/>
                <w:szCs w:val="20"/>
              </w:rPr>
              <w:t>n</w:t>
            </w:r>
            <w:r w:rsidRPr="00781254">
              <w:rPr>
                <w:rFonts w:ascii="Calibri" w:hAnsi="Calibri" w:cs="Calibri"/>
                <w:sz w:val="20"/>
                <w:szCs w:val="20"/>
              </w:rPr>
              <w:t>u</w:t>
            </w:r>
            <w:r w:rsidRPr="00781254">
              <w:rPr>
                <w:rFonts w:ascii="Calibri" w:hAnsi="Calibri" w:cs="Calibri"/>
                <w:spacing w:val="-6"/>
                <w:sz w:val="20"/>
                <w:szCs w:val="20"/>
              </w:rPr>
              <w:t xml:space="preserve"> </w:t>
            </w:r>
            <w:r w:rsidRPr="00781254">
              <w:rPr>
                <w:rFonts w:ascii="Calibri" w:hAnsi="Calibri" w:cs="Calibri"/>
                <w:sz w:val="20"/>
                <w:szCs w:val="20"/>
              </w:rPr>
              <w:t>s</w:t>
            </w:r>
            <w:r w:rsidRPr="00781254">
              <w:rPr>
                <w:rFonts w:ascii="Calibri" w:hAnsi="Calibri" w:cs="Calibri"/>
                <w:spacing w:val="-3"/>
                <w:sz w:val="20"/>
                <w:szCs w:val="20"/>
              </w:rPr>
              <w:t>m</w:t>
            </w:r>
            <w:r w:rsidRPr="00781254">
              <w:rPr>
                <w:rFonts w:ascii="Calibri" w:hAnsi="Calibri" w:cs="Calibri"/>
                <w:sz w:val="20"/>
                <w:szCs w:val="20"/>
              </w:rPr>
              <w:t>ilt</w:t>
            </w:r>
            <w:r w:rsidRPr="00781254">
              <w:rPr>
                <w:rFonts w:ascii="Calibri" w:hAnsi="Calibri" w:cs="Calibri"/>
                <w:spacing w:val="-1"/>
                <w:sz w:val="20"/>
                <w:szCs w:val="20"/>
              </w:rPr>
              <w:t>ā</w:t>
            </w:r>
            <w:r w:rsidRPr="00781254">
              <w:rPr>
                <w:rFonts w:ascii="Calibri" w:hAnsi="Calibri" w:cs="Calibri"/>
                <w:sz w:val="20"/>
                <w:szCs w:val="20"/>
              </w:rPr>
              <w:t>jsis</w:t>
            </w:r>
            <w:r w:rsidRPr="00781254">
              <w:rPr>
                <w:rFonts w:ascii="Calibri" w:hAnsi="Calibri" w:cs="Calibri"/>
                <w:spacing w:val="-1"/>
                <w:sz w:val="20"/>
                <w:szCs w:val="20"/>
              </w:rPr>
              <w:t>e</w:t>
            </w:r>
            <w:r w:rsidRPr="00781254">
              <w:rPr>
                <w:rFonts w:ascii="Calibri" w:hAnsi="Calibri" w:cs="Calibri"/>
                <w:spacing w:val="1"/>
                <w:sz w:val="20"/>
                <w:szCs w:val="20"/>
              </w:rPr>
              <w:t>n</w:t>
            </w:r>
            <w:r w:rsidRPr="00781254">
              <w:rPr>
                <w:rFonts w:ascii="Calibri" w:hAnsi="Calibri" w:cs="Calibri"/>
                <w:sz w:val="20"/>
                <w:szCs w:val="20"/>
              </w:rPr>
              <w:t>is</w:t>
            </w:r>
          </w:p>
        </w:tc>
        <w:tc>
          <w:tcPr>
            <w:tcW w:w="1701" w:type="dxa"/>
          </w:tcPr>
          <w:p w14:paraId="0E341F77" w14:textId="77777777" w:rsidR="009667F4" w:rsidRPr="00781254" w:rsidRDefault="009667F4" w:rsidP="008A7C72">
            <w:pPr>
              <w:spacing w:before="0" w:after="0"/>
              <w:rPr>
                <w:rFonts w:ascii="Calibri" w:hAnsi="Calibri" w:cs="Calibri"/>
                <w:sz w:val="20"/>
                <w:szCs w:val="20"/>
              </w:rPr>
            </w:pPr>
            <w:r w:rsidRPr="00781254">
              <w:rPr>
                <w:rFonts w:ascii="Calibri" w:hAnsi="Calibri" w:cs="Calibri"/>
                <w:i/>
                <w:sz w:val="20"/>
                <w:szCs w:val="20"/>
              </w:rPr>
              <w:t>O</w:t>
            </w:r>
            <w:r w:rsidRPr="00781254">
              <w:rPr>
                <w:rFonts w:ascii="Calibri" w:hAnsi="Calibri" w:cs="Calibri"/>
                <w:i/>
                <w:spacing w:val="-1"/>
                <w:sz w:val="20"/>
                <w:szCs w:val="20"/>
              </w:rPr>
              <w:t>e</w:t>
            </w:r>
            <w:r w:rsidRPr="00781254">
              <w:rPr>
                <w:rFonts w:ascii="Calibri" w:hAnsi="Calibri" w:cs="Calibri"/>
                <w:i/>
                <w:spacing w:val="1"/>
                <w:sz w:val="20"/>
                <w:szCs w:val="20"/>
              </w:rPr>
              <w:t>d</w:t>
            </w:r>
            <w:r w:rsidRPr="00781254">
              <w:rPr>
                <w:rFonts w:ascii="Calibri" w:hAnsi="Calibri" w:cs="Calibri"/>
                <w:i/>
                <w:sz w:val="20"/>
                <w:szCs w:val="20"/>
              </w:rPr>
              <w:t>i</w:t>
            </w:r>
            <w:r w:rsidRPr="00781254">
              <w:rPr>
                <w:rFonts w:ascii="Calibri" w:hAnsi="Calibri" w:cs="Calibri"/>
                <w:i/>
                <w:spacing w:val="1"/>
                <w:sz w:val="20"/>
                <w:szCs w:val="20"/>
              </w:rPr>
              <w:t>p</w:t>
            </w:r>
            <w:r w:rsidRPr="00781254">
              <w:rPr>
                <w:rFonts w:ascii="Calibri" w:hAnsi="Calibri" w:cs="Calibri"/>
                <w:i/>
                <w:spacing w:val="-1"/>
                <w:sz w:val="20"/>
                <w:szCs w:val="20"/>
              </w:rPr>
              <w:t>o</w:t>
            </w:r>
            <w:r w:rsidRPr="00781254">
              <w:rPr>
                <w:rFonts w:ascii="Calibri" w:hAnsi="Calibri" w:cs="Calibri"/>
                <w:i/>
                <w:spacing w:val="1"/>
                <w:sz w:val="20"/>
                <w:szCs w:val="20"/>
              </w:rPr>
              <w:t>d</w:t>
            </w:r>
            <w:r w:rsidRPr="00781254">
              <w:rPr>
                <w:rFonts w:ascii="Calibri" w:hAnsi="Calibri" w:cs="Calibri"/>
                <w:i/>
                <w:sz w:val="20"/>
                <w:szCs w:val="20"/>
              </w:rPr>
              <w:t>a</w:t>
            </w:r>
            <w:r w:rsidRPr="00781254">
              <w:rPr>
                <w:rFonts w:ascii="Calibri" w:hAnsi="Calibri" w:cs="Calibri"/>
                <w:i/>
                <w:spacing w:val="-4"/>
                <w:sz w:val="20"/>
                <w:szCs w:val="20"/>
              </w:rPr>
              <w:t xml:space="preserve"> </w:t>
            </w:r>
            <w:r w:rsidRPr="00781254">
              <w:rPr>
                <w:rFonts w:ascii="Calibri" w:hAnsi="Calibri" w:cs="Calibri"/>
                <w:i/>
                <w:spacing w:val="-3"/>
                <w:sz w:val="20"/>
                <w:szCs w:val="20"/>
              </w:rPr>
              <w:t>c</w:t>
            </w:r>
            <w:r w:rsidRPr="00781254">
              <w:rPr>
                <w:rFonts w:ascii="Calibri" w:hAnsi="Calibri" w:cs="Calibri"/>
                <w:i/>
                <w:spacing w:val="1"/>
                <w:sz w:val="20"/>
                <w:szCs w:val="20"/>
              </w:rPr>
              <w:t>o</w:t>
            </w:r>
            <w:r w:rsidRPr="00781254">
              <w:rPr>
                <w:rFonts w:ascii="Calibri" w:hAnsi="Calibri" w:cs="Calibri"/>
                <w:i/>
                <w:spacing w:val="-1"/>
                <w:sz w:val="20"/>
                <w:szCs w:val="20"/>
              </w:rPr>
              <w:t>e</w:t>
            </w:r>
            <w:r w:rsidRPr="00781254">
              <w:rPr>
                <w:rFonts w:ascii="Calibri" w:hAnsi="Calibri" w:cs="Calibri"/>
                <w:i/>
                <w:sz w:val="20"/>
                <w:szCs w:val="20"/>
              </w:rPr>
              <w:t>r</w:t>
            </w:r>
            <w:r w:rsidRPr="00781254">
              <w:rPr>
                <w:rFonts w:ascii="Calibri" w:hAnsi="Calibri" w:cs="Calibri"/>
                <w:i/>
                <w:spacing w:val="1"/>
                <w:sz w:val="20"/>
                <w:szCs w:val="20"/>
              </w:rPr>
              <w:t>u</w:t>
            </w:r>
            <w:r w:rsidRPr="00781254">
              <w:rPr>
                <w:rFonts w:ascii="Calibri" w:hAnsi="Calibri" w:cs="Calibri"/>
                <w:i/>
                <w:sz w:val="20"/>
                <w:szCs w:val="20"/>
              </w:rPr>
              <w:t>l</w:t>
            </w:r>
            <w:r w:rsidRPr="00781254">
              <w:rPr>
                <w:rFonts w:ascii="Calibri" w:hAnsi="Calibri" w:cs="Calibri"/>
                <w:i/>
                <w:spacing w:val="-1"/>
                <w:sz w:val="20"/>
                <w:szCs w:val="20"/>
              </w:rPr>
              <w:t>e</w:t>
            </w:r>
            <w:r w:rsidRPr="00781254">
              <w:rPr>
                <w:rFonts w:ascii="Calibri" w:hAnsi="Calibri" w:cs="Calibri"/>
                <w:i/>
                <w:sz w:val="20"/>
                <w:szCs w:val="20"/>
              </w:rPr>
              <w:t>s</w:t>
            </w:r>
            <w:r w:rsidRPr="00781254">
              <w:rPr>
                <w:rFonts w:ascii="Calibri" w:hAnsi="Calibri" w:cs="Calibri"/>
                <w:i/>
                <w:spacing w:val="-1"/>
                <w:sz w:val="20"/>
                <w:szCs w:val="20"/>
              </w:rPr>
              <w:t>ce</w:t>
            </w:r>
            <w:r w:rsidRPr="00781254">
              <w:rPr>
                <w:rFonts w:ascii="Calibri" w:hAnsi="Calibri" w:cs="Calibri"/>
                <w:i/>
                <w:spacing w:val="1"/>
                <w:sz w:val="20"/>
                <w:szCs w:val="20"/>
              </w:rPr>
              <w:t>n</w:t>
            </w:r>
            <w:r w:rsidRPr="00781254">
              <w:rPr>
                <w:rFonts w:ascii="Calibri" w:hAnsi="Calibri" w:cs="Calibri"/>
                <w:i/>
                <w:sz w:val="20"/>
                <w:szCs w:val="20"/>
              </w:rPr>
              <w:t>s</w:t>
            </w:r>
          </w:p>
        </w:tc>
        <w:tc>
          <w:tcPr>
            <w:tcW w:w="1842" w:type="dxa"/>
            <w:vAlign w:val="center"/>
          </w:tcPr>
          <w:p w14:paraId="00A7DD8C"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42EAE8A6" w14:textId="250DDB7B"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18219386" w14:textId="1B3129D5"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26E31A16" w14:textId="5B25397F" w:rsidTr="007A2820">
        <w:tc>
          <w:tcPr>
            <w:tcW w:w="9357" w:type="dxa"/>
            <w:gridSpan w:val="6"/>
          </w:tcPr>
          <w:p w14:paraId="3E1B915B" w14:textId="0A2F3A03" w:rsidR="009667F4" w:rsidRPr="00A66313" w:rsidRDefault="009667F4" w:rsidP="00A66313">
            <w:pPr>
              <w:spacing w:before="0" w:after="0"/>
              <w:rPr>
                <w:rFonts w:ascii="Calibri" w:hAnsi="Calibri" w:cs="Calibri"/>
                <w:b/>
                <w:bCs/>
                <w:sz w:val="20"/>
                <w:szCs w:val="20"/>
              </w:rPr>
            </w:pPr>
            <w:r w:rsidRPr="00A66313">
              <w:rPr>
                <w:rFonts w:ascii="Calibri" w:hAnsi="Calibri" w:cs="Calibri"/>
                <w:b/>
                <w:bCs/>
                <w:sz w:val="20"/>
                <w:szCs w:val="20"/>
              </w:rPr>
              <w:t>Spāres Odonata</w:t>
            </w:r>
          </w:p>
        </w:tc>
      </w:tr>
      <w:tr w:rsidR="009667F4" w:rsidRPr="00781254" w14:paraId="7EDC8754" w14:textId="42A43031" w:rsidTr="007A2820">
        <w:tc>
          <w:tcPr>
            <w:tcW w:w="851" w:type="dxa"/>
          </w:tcPr>
          <w:p w14:paraId="465C3ADB"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5B4ACCFB"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Zaļ</w:t>
            </w:r>
            <w:r w:rsidRPr="00781254">
              <w:rPr>
                <w:rFonts w:ascii="Calibri" w:hAnsi="Calibri" w:cs="Calibri"/>
                <w:sz w:val="20"/>
                <w:szCs w:val="20"/>
              </w:rPr>
              <w:t xml:space="preserve">ā </w:t>
            </w:r>
            <w:r w:rsidRPr="00781254">
              <w:rPr>
                <w:rFonts w:ascii="Calibri" w:hAnsi="Calibri" w:cs="Calibri"/>
                <w:spacing w:val="1"/>
                <w:sz w:val="20"/>
                <w:szCs w:val="20"/>
              </w:rPr>
              <w:t>d</w:t>
            </w:r>
            <w:r w:rsidRPr="00781254">
              <w:rPr>
                <w:rFonts w:ascii="Calibri" w:hAnsi="Calibri" w:cs="Calibri"/>
                <w:sz w:val="20"/>
                <w:szCs w:val="20"/>
              </w:rPr>
              <w:t>i</w:t>
            </w:r>
            <w:r w:rsidRPr="00781254">
              <w:rPr>
                <w:rFonts w:ascii="Calibri" w:hAnsi="Calibri" w:cs="Calibri"/>
                <w:spacing w:val="-1"/>
                <w:sz w:val="20"/>
                <w:szCs w:val="20"/>
              </w:rPr>
              <w:t>ž</w:t>
            </w:r>
            <w:r w:rsidRPr="00781254">
              <w:rPr>
                <w:rFonts w:ascii="Calibri" w:hAnsi="Calibri" w:cs="Calibri"/>
                <w:sz w:val="20"/>
                <w:szCs w:val="20"/>
              </w:rPr>
              <w:t>s</w:t>
            </w:r>
            <w:r w:rsidRPr="00781254">
              <w:rPr>
                <w:rFonts w:ascii="Calibri" w:hAnsi="Calibri" w:cs="Calibri"/>
                <w:spacing w:val="1"/>
                <w:sz w:val="20"/>
                <w:szCs w:val="20"/>
              </w:rPr>
              <w:t>p</w:t>
            </w:r>
            <w:r w:rsidRPr="00781254">
              <w:rPr>
                <w:rFonts w:ascii="Calibri" w:hAnsi="Calibri" w:cs="Calibri"/>
                <w:spacing w:val="-1"/>
                <w:sz w:val="20"/>
                <w:szCs w:val="20"/>
              </w:rPr>
              <w:t>ā</w:t>
            </w:r>
            <w:r w:rsidRPr="00781254">
              <w:rPr>
                <w:rFonts w:ascii="Calibri" w:hAnsi="Calibri" w:cs="Calibri"/>
                <w:sz w:val="20"/>
                <w:szCs w:val="20"/>
              </w:rPr>
              <w:t>re</w:t>
            </w:r>
          </w:p>
        </w:tc>
        <w:tc>
          <w:tcPr>
            <w:tcW w:w="1701" w:type="dxa"/>
          </w:tcPr>
          <w:p w14:paraId="5FA6A8D3"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z w:val="20"/>
                <w:szCs w:val="20"/>
              </w:rPr>
              <w:t>A</w:t>
            </w:r>
            <w:r w:rsidRPr="00781254">
              <w:rPr>
                <w:rFonts w:ascii="Calibri" w:hAnsi="Calibri" w:cs="Calibri"/>
                <w:i/>
                <w:spacing w:val="-1"/>
                <w:sz w:val="20"/>
                <w:szCs w:val="20"/>
              </w:rPr>
              <w:t>e</w:t>
            </w:r>
            <w:r w:rsidRPr="00781254">
              <w:rPr>
                <w:rFonts w:ascii="Calibri" w:hAnsi="Calibri" w:cs="Calibri"/>
                <w:i/>
                <w:sz w:val="20"/>
                <w:szCs w:val="20"/>
              </w:rPr>
              <w:t>s</w:t>
            </w:r>
            <w:r w:rsidRPr="00781254">
              <w:rPr>
                <w:rFonts w:ascii="Calibri" w:hAnsi="Calibri" w:cs="Calibri"/>
                <w:i/>
                <w:spacing w:val="1"/>
                <w:sz w:val="20"/>
                <w:szCs w:val="20"/>
              </w:rPr>
              <w:t>hn</w:t>
            </w:r>
            <w:r w:rsidRPr="00781254">
              <w:rPr>
                <w:rFonts w:ascii="Calibri" w:hAnsi="Calibri" w:cs="Calibri"/>
                <w:i/>
                <w:sz w:val="20"/>
                <w:szCs w:val="20"/>
              </w:rPr>
              <w:t>a</w:t>
            </w:r>
            <w:r w:rsidRPr="00781254">
              <w:rPr>
                <w:rFonts w:ascii="Calibri" w:hAnsi="Calibri" w:cs="Calibri"/>
                <w:i/>
                <w:spacing w:val="-1"/>
                <w:sz w:val="20"/>
                <w:szCs w:val="20"/>
              </w:rPr>
              <w:t xml:space="preserve"> v</w:t>
            </w:r>
            <w:r w:rsidRPr="00781254">
              <w:rPr>
                <w:rFonts w:ascii="Calibri" w:hAnsi="Calibri" w:cs="Calibri"/>
                <w:i/>
                <w:sz w:val="20"/>
                <w:szCs w:val="20"/>
              </w:rPr>
              <w:t>ir</w:t>
            </w:r>
            <w:r w:rsidRPr="00781254">
              <w:rPr>
                <w:rFonts w:ascii="Calibri" w:hAnsi="Calibri" w:cs="Calibri"/>
                <w:i/>
                <w:spacing w:val="-2"/>
                <w:sz w:val="20"/>
                <w:szCs w:val="20"/>
              </w:rPr>
              <w:t>i</w:t>
            </w:r>
            <w:r w:rsidRPr="00781254">
              <w:rPr>
                <w:rFonts w:ascii="Calibri" w:hAnsi="Calibri" w:cs="Calibri"/>
                <w:i/>
                <w:spacing w:val="1"/>
                <w:sz w:val="20"/>
                <w:szCs w:val="20"/>
              </w:rPr>
              <w:t>d</w:t>
            </w:r>
            <w:r w:rsidRPr="00781254">
              <w:rPr>
                <w:rFonts w:ascii="Calibri" w:hAnsi="Calibri" w:cs="Calibri"/>
                <w:i/>
                <w:sz w:val="20"/>
                <w:szCs w:val="20"/>
              </w:rPr>
              <w:t>is</w:t>
            </w:r>
          </w:p>
        </w:tc>
        <w:tc>
          <w:tcPr>
            <w:tcW w:w="1842" w:type="dxa"/>
            <w:vAlign w:val="center"/>
          </w:tcPr>
          <w:p w14:paraId="17A79938"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13ADC8C5"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BD</w:t>
            </w:r>
          </w:p>
        </w:tc>
        <w:tc>
          <w:tcPr>
            <w:tcW w:w="1701" w:type="dxa"/>
            <w:shd w:val="clear" w:color="auto" w:fill="FF0000"/>
          </w:tcPr>
          <w:p w14:paraId="2FD9A35D" w14:textId="5DF8EA01" w:rsidR="009667F4" w:rsidRPr="00781254" w:rsidRDefault="009667F4" w:rsidP="008A7C72">
            <w:pPr>
              <w:spacing w:before="0" w:after="0"/>
              <w:jc w:val="center"/>
              <w:rPr>
                <w:rFonts w:ascii="Calibri" w:hAnsi="Calibri" w:cs="Calibri"/>
                <w:sz w:val="20"/>
                <w:szCs w:val="20"/>
              </w:rPr>
            </w:pPr>
            <w:r>
              <w:rPr>
                <w:rFonts w:ascii="Calibri" w:hAnsi="Calibri" w:cs="Calibri"/>
                <w:sz w:val="20"/>
                <w:szCs w:val="20"/>
              </w:rPr>
              <w:t>U2</w:t>
            </w:r>
            <w:r w:rsidR="009E1C88">
              <w:rPr>
                <w:rFonts w:ascii="Calibri" w:hAnsi="Calibri" w:cs="Calibri"/>
                <w:sz w:val="20"/>
                <w:szCs w:val="20"/>
              </w:rPr>
              <w:t>X</w:t>
            </w:r>
          </w:p>
        </w:tc>
      </w:tr>
      <w:tr w:rsidR="00F26B94" w:rsidRPr="00781254" w14:paraId="40AB2E7E" w14:textId="77777777" w:rsidTr="00F26B94">
        <w:tc>
          <w:tcPr>
            <w:tcW w:w="851" w:type="dxa"/>
          </w:tcPr>
          <w:p w14:paraId="0ACC23FF" w14:textId="77777777" w:rsidR="00F26B94" w:rsidRPr="00602D96" w:rsidRDefault="00F26B9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548DA635" w14:textId="19CF99EB" w:rsidR="00F26B94" w:rsidRPr="00602D96" w:rsidRDefault="00F26B94" w:rsidP="008A7C72">
            <w:pPr>
              <w:spacing w:before="0" w:after="0"/>
              <w:rPr>
                <w:rFonts w:ascii="Calibri" w:hAnsi="Calibri" w:cs="Calibri"/>
                <w:spacing w:val="-1"/>
                <w:sz w:val="20"/>
                <w:szCs w:val="20"/>
              </w:rPr>
            </w:pPr>
            <w:r w:rsidRPr="00602D96">
              <w:rPr>
                <w:rFonts w:ascii="Calibri" w:hAnsi="Calibri" w:cs="Calibri"/>
                <w:sz w:val="20"/>
                <w:szCs w:val="20"/>
                <w:lang w:val="la-Latn"/>
              </w:rPr>
              <w:t>R</w:t>
            </w:r>
            <w:r w:rsidRPr="00602D96">
              <w:rPr>
                <w:rFonts w:ascii="Calibri" w:hAnsi="Calibri" w:cs="Calibri"/>
                <w:sz w:val="20"/>
                <w:szCs w:val="20"/>
              </w:rPr>
              <w:t>aibgalvas purvuspāre</w:t>
            </w:r>
          </w:p>
        </w:tc>
        <w:tc>
          <w:tcPr>
            <w:tcW w:w="1701" w:type="dxa"/>
          </w:tcPr>
          <w:p w14:paraId="592E1E69" w14:textId="63BCA619" w:rsidR="00F26B94" w:rsidRPr="00602D96" w:rsidRDefault="00F26B94" w:rsidP="008A7C72">
            <w:pPr>
              <w:spacing w:before="0" w:after="0"/>
              <w:rPr>
                <w:rFonts w:ascii="Calibri" w:hAnsi="Calibri" w:cs="Calibri"/>
                <w:i/>
                <w:sz w:val="20"/>
                <w:szCs w:val="20"/>
              </w:rPr>
            </w:pPr>
            <w:r w:rsidRPr="00602D96">
              <w:rPr>
                <w:rFonts w:ascii="Calibri" w:hAnsi="Calibri" w:cs="Calibri"/>
                <w:i/>
                <w:sz w:val="20"/>
                <w:szCs w:val="20"/>
              </w:rPr>
              <w:t>Leucorrhinia albifrons</w:t>
            </w:r>
          </w:p>
        </w:tc>
        <w:tc>
          <w:tcPr>
            <w:tcW w:w="1842" w:type="dxa"/>
            <w:vAlign w:val="center"/>
          </w:tcPr>
          <w:p w14:paraId="59519635" w14:textId="7C4C785A" w:rsidR="00F26B94" w:rsidRPr="00602D96" w:rsidRDefault="00F26B94" w:rsidP="008A7C72">
            <w:pPr>
              <w:spacing w:before="0" w:after="0"/>
              <w:jc w:val="center"/>
              <w:rPr>
                <w:rFonts w:ascii="Calibri" w:hAnsi="Calibri" w:cs="Calibri"/>
                <w:sz w:val="20"/>
                <w:szCs w:val="20"/>
              </w:rPr>
            </w:pPr>
            <w:r w:rsidRPr="00602D96">
              <w:rPr>
                <w:rFonts w:ascii="Calibri" w:hAnsi="Calibri" w:cs="Calibri"/>
                <w:sz w:val="20"/>
                <w:szCs w:val="20"/>
              </w:rPr>
              <w:t>ĪAS</w:t>
            </w:r>
          </w:p>
        </w:tc>
        <w:tc>
          <w:tcPr>
            <w:tcW w:w="1276" w:type="dxa"/>
            <w:vAlign w:val="center"/>
          </w:tcPr>
          <w:p w14:paraId="29FC56F5" w14:textId="75461F67" w:rsidR="00F26B94" w:rsidRPr="00602D96" w:rsidRDefault="00F26B94" w:rsidP="008A7C72">
            <w:pPr>
              <w:spacing w:before="0" w:after="0"/>
              <w:jc w:val="center"/>
              <w:rPr>
                <w:rFonts w:ascii="Calibri" w:hAnsi="Calibri" w:cs="Calibri"/>
                <w:sz w:val="20"/>
                <w:szCs w:val="20"/>
              </w:rPr>
            </w:pPr>
            <w:r w:rsidRPr="00602D96">
              <w:rPr>
                <w:rFonts w:ascii="Calibri" w:hAnsi="Calibri" w:cs="Calibri"/>
                <w:sz w:val="20"/>
                <w:szCs w:val="20"/>
              </w:rPr>
              <w:t>BD</w:t>
            </w:r>
          </w:p>
        </w:tc>
        <w:tc>
          <w:tcPr>
            <w:tcW w:w="1701" w:type="dxa"/>
            <w:shd w:val="clear" w:color="auto" w:fill="FFC000"/>
          </w:tcPr>
          <w:p w14:paraId="50A0B777" w14:textId="0482E294" w:rsidR="00F26B94" w:rsidRDefault="00F26B94" w:rsidP="008A7C72">
            <w:pPr>
              <w:spacing w:before="0" w:after="0"/>
              <w:jc w:val="center"/>
              <w:rPr>
                <w:rFonts w:ascii="Calibri" w:hAnsi="Calibri" w:cs="Calibri"/>
                <w:sz w:val="20"/>
                <w:szCs w:val="20"/>
              </w:rPr>
            </w:pPr>
            <w:r>
              <w:rPr>
                <w:rFonts w:ascii="Calibri" w:hAnsi="Calibri" w:cs="Calibri"/>
                <w:sz w:val="20"/>
                <w:szCs w:val="20"/>
              </w:rPr>
              <w:t>U1</w:t>
            </w:r>
            <w:r w:rsidR="009E1C88">
              <w:rPr>
                <w:rFonts w:ascii="Calibri" w:hAnsi="Calibri" w:cs="Calibri"/>
                <w:sz w:val="20"/>
                <w:szCs w:val="20"/>
              </w:rPr>
              <w:t>X</w:t>
            </w:r>
          </w:p>
        </w:tc>
      </w:tr>
      <w:tr w:rsidR="00F26B94" w:rsidRPr="00781254" w14:paraId="2FB591AB" w14:textId="77777777" w:rsidTr="00020587">
        <w:tc>
          <w:tcPr>
            <w:tcW w:w="851" w:type="dxa"/>
          </w:tcPr>
          <w:p w14:paraId="7B2347C0" w14:textId="77777777" w:rsidR="00F26B94" w:rsidRPr="00602D96" w:rsidRDefault="00F26B9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13848305" w14:textId="171C8468" w:rsidR="00F26B94" w:rsidRPr="00602D96" w:rsidRDefault="00F26B94" w:rsidP="008A7C72">
            <w:pPr>
              <w:spacing w:before="0" w:after="0"/>
              <w:rPr>
                <w:rFonts w:ascii="Calibri" w:hAnsi="Calibri" w:cs="Calibri"/>
                <w:sz w:val="20"/>
                <w:szCs w:val="20"/>
                <w:lang w:val="la-Latn"/>
              </w:rPr>
            </w:pPr>
            <w:r w:rsidRPr="00602D96">
              <w:rPr>
                <w:rFonts w:ascii="Calibri" w:hAnsi="Calibri" w:cs="Calibri"/>
                <w:spacing w:val="-1"/>
                <w:sz w:val="20"/>
                <w:szCs w:val="20"/>
                <w:lang w:val="la-Latn"/>
              </w:rPr>
              <w:t>Spilgtā purvuspāre</w:t>
            </w:r>
          </w:p>
        </w:tc>
        <w:tc>
          <w:tcPr>
            <w:tcW w:w="1701" w:type="dxa"/>
          </w:tcPr>
          <w:p w14:paraId="5DA30A71" w14:textId="0E9BA7BD" w:rsidR="00F26B94" w:rsidRPr="00602D96" w:rsidRDefault="00F26B94" w:rsidP="008A7C72">
            <w:pPr>
              <w:spacing w:before="0" w:after="0"/>
              <w:rPr>
                <w:rFonts w:ascii="Calibri" w:hAnsi="Calibri" w:cs="Calibri"/>
                <w:i/>
                <w:sz w:val="20"/>
                <w:szCs w:val="20"/>
              </w:rPr>
            </w:pPr>
            <w:r w:rsidRPr="00602D96">
              <w:rPr>
                <w:rFonts w:ascii="Calibri" w:hAnsi="Calibri" w:cs="Calibri"/>
                <w:i/>
                <w:sz w:val="20"/>
                <w:szCs w:val="20"/>
              </w:rPr>
              <w:t>Leucorrhinia</w:t>
            </w:r>
            <w:r w:rsidRPr="00602D96">
              <w:rPr>
                <w:rFonts w:ascii="Calibri" w:hAnsi="Calibri" w:cs="Calibri"/>
                <w:i/>
                <w:sz w:val="20"/>
                <w:szCs w:val="20"/>
                <w:lang w:val="la-Latn"/>
              </w:rPr>
              <w:t xml:space="preserve"> pectoralis</w:t>
            </w:r>
          </w:p>
        </w:tc>
        <w:tc>
          <w:tcPr>
            <w:tcW w:w="1842" w:type="dxa"/>
          </w:tcPr>
          <w:p w14:paraId="52D470A9" w14:textId="2E23E470" w:rsidR="00F26B94" w:rsidRPr="00602D96" w:rsidRDefault="00F26B94" w:rsidP="00020587">
            <w:pPr>
              <w:spacing w:before="0" w:after="0"/>
              <w:jc w:val="center"/>
              <w:rPr>
                <w:rFonts w:ascii="Calibri" w:hAnsi="Calibri" w:cs="Calibri"/>
                <w:sz w:val="20"/>
                <w:szCs w:val="20"/>
              </w:rPr>
            </w:pPr>
            <w:r w:rsidRPr="00602D96">
              <w:rPr>
                <w:rFonts w:ascii="Calibri" w:hAnsi="Calibri" w:cs="Calibri"/>
                <w:sz w:val="20"/>
                <w:szCs w:val="20"/>
              </w:rPr>
              <w:t>ĪAS</w:t>
            </w:r>
          </w:p>
        </w:tc>
        <w:tc>
          <w:tcPr>
            <w:tcW w:w="1276" w:type="dxa"/>
          </w:tcPr>
          <w:p w14:paraId="3AF2D48B" w14:textId="2EEEF32E" w:rsidR="00F26B94" w:rsidRPr="00602D96" w:rsidRDefault="00F26B94" w:rsidP="00020587">
            <w:pPr>
              <w:spacing w:before="0" w:after="0"/>
              <w:jc w:val="center"/>
              <w:rPr>
                <w:rFonts w:ascii="Calibri" w:hAnsi="Calibri" w:cs="Calibri"/>
                <w:sz w:val="20"/>
                <w:szCs w:val="20"/>
              </w:rPr>
            </w:pPr>
            <w:r w:rsidRPr="00602D96">
              <w:rPr>
                <w:rFonts w:ascii="Calibri" w:hAnsi="Calibri" w:cs="Calibri"/>
                <w:sz w:val="20"/>
                <w:szCs w:val="20"/>
              </w:rPr>
              <w:t>BD</w:t>
            </w:r>
          </w:p>
        </w:tc>
        <w:tc>
          <w:tcPr>
            <w:tcW w:w="1701" w:type="dxa"/>
            <w:shd w:val="clear" w:color="auto" w:fill="92D050"/>
          </w:tcPr>
          <w:p w14:paraId="7A57FD2C" w14:textId="77777777" w:rsidR="00F26B94" w:rsidRDefault="00F26B94" w:rsidP="008A7C72">
            <w:pPr>
              <w:spacing w:before="0" w:after="0"/>
              <w:jc w:val="center"/>
              <w:rPr>
                <w:rFonts w:ascii="Calibri" w:hAnsi="Calibri" w:cs="Calibri"/>
                <w:sz w:val="20"/>
                <w:szCs w:val="20"/>
              </w:rPr>
            </w:pPr>
            <w:r>
              <w:rPr>
                <w:rFonts w:ascii="Calibri" w:hAnsi="Calibri" w:cs="Calibri"/>
                <w:sz w:val="20"/>
                <w:szCs w:val="20"/>
              </w:rPr>
              <w:t>FV</w:t>
            </w:r>
            <w:r w:rsidR="009E1C88">
              <w:rPr>
                <w:rFonts w:ascii="Calibri" w:hAnsi="Calibri" w:cs="Calibri"/>
                <w:sz w:val="20"/>
                <w:szCs w:val="20"/>
              </w:rPr>
              <w:t>X</w:t>
            </w:r>
          </w:p>
          <w:p w14:paraId="21B21F69" w14:textId="77777777" w:rsidR="003A10C3" w:rsidRDefault="003A10C3" w:rsidP="008A7C72">
            <w:pPr>
              <w:spacing w:before="0" w:after="0"/>
              <w:jc w:val="center"/>
              <w:rPr>
                <w:rFonts w:ascii="Calibri" w:hAnsi="Calibri" w:cs="Calibri"/>
                <w:sz w:val="20"/>
                <w:szCs w:val="20"/>
              </w:rPr>
            </w:pPr>
          </w:p>
          <w:p w14:paraId="46B58CA5" w14:textId="77777777" w:rsidR="003A10C3" w:rsidRDefault="003A10C3" w:rsidP="008A7C72">
            <w:pPr>
              <w:spacing w:before="0" w:after="0"/>
              <w:jc w:val="center"/>
              <w:rPr>
                <w:rFonts w:ascii="Calibri" w:hAnsi="Calibri" w:cs="Calibri"/>
                <w:sz w:val="20"/>
                <w:szCs w:val="20"/>
              </w:rPr>
            </w:pPr>
          </w:p>
          <w:p w14:paraId="10D0A779" w14:textId="496BC6C7" w:rsidR="003A10C3" w:rsidRDefault="003A10C3" w:rsidP="008A7C72">
            <w:pPr>
              <w:spacing w:before="0" w:after="0"/>
              <w:jc w:val="center"/>
              <w:rPr>
                <w:rFonts w:ascii="Calibri" w:hAnsi="Calibri" w:cs="Calibri"/>
                <w:sz w:val="20"/>
                <w:szCs w:val="20"/>
              </w:rPr>
            </w:pPr>
          </w:p>
        </w:tc>
      </w:tr>
      <w:tr w:rsidR="009667F4" w:rsidRPr="00781254" w14:paraId="0AEB3F09" w14:textId="4B5CFF46" w:rsidTr="007A2820">
        <w:tc>
          <w:tcPr>
            <w:tcW w:w="9357" w:type="dxa"/>
            <w:gridSpan w:val="6"/>
          </w:tcPr>
          <w:p w14:paraId="49BA0E20" w14:textId="40F83E43" w:rsidR="009667F4" w:rsidRPr="00A66313" w:rsidRDefault="009667F4" w:rsidP="00A66313">
            <w:pPr>
              <w:spacing w:before="0" w:after="0"/>
              <w:rPr>
                <w:rFonts w:ascii="Calibri" w:hAnsi="Calibri" w:cs="Calibri"/>
                <w:b/>
                <w:bCs/>
                <w:sz w:val="20"/>
                <w:szCs w:val="20"/>
              </w:rPr>
            </w:pPr>
            <w:r w:rsidRPr="00A66313">
              <w:rPr>
                <w:rFonts w:ascii="Calibri" w:hAnsi="Calibri" w:cs="Calibri"/>
                <w:b/>
                <w:bCs/>
                <w:sz w:val="20"/>
                <w:szCs w:val="20"/>
              </w:rPr>
              <w:t>Vaboles Coleoptera</w:t>
            </w:r>
          </w:p>
        </w:tc>
      </w:tr>
      <w:tr w:rsidR="009667F4" w:rsidRPr="00781254" w14:paraId="3C20ABD7" w14:textId="01BCB879" w:rsidTr="007A2820">
        <w:tc>
          <w:tcPr>
            <w:tcW w:w="851" w:type="dxa"/>
          </w:tcPr>
          <w:p w14:paraId="6D40B0C7"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65CAA785"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B</w:t>
            </w:r>
            <w:r w:rsidRPr="00781254">
              <w:rPr>
                <w:rFonts w:ascii="Calibri" w:hAnsi="Calibri" w:cs="Calibri"/>
                <w:sz w:val="20"/>
                <w:szCs w:val="20"/>
              </w:rPr>
              <w:t>l</w:t>
            </w:r>
            <w:r w:rsidRPr="00781254">
              <w:rPr>
                <w:rFonts w:ascii="Calibri" w:hAnsi="Calibri" w:cs="Calibri"/>
                <w:spacing w:val="-1"/>
                <w:sz w:val="20"/>
                <w:szCs w:val="20"/>
              </w:rPr>
              <w:t>āv</w:t>
            </w:r>
            <w:r w:rsidRPr="00781254">
              <w:rPr>
                <w:rFonts w:ascii="Calibri" w:hAnsi="Calibri" w:cs="Calibri"/>
                <w:sz w:val="20"/>
                <w:szCs w:val="20"/>
              </w:rPr>
              <w:t>ā</w:t>
            </w:r>
            <w:r w:rsidRPr="00781254">
              <w:rPr>
                <w:rFonts w:ascii="Calibri" w:hAnsi="Calibri" w:cs="Calibri"/>
                <w:spacing w:val="-2"/>
                <w:sz w:val="20"/>
                <w:szCs w:val="20"/>
              </w:rPr>
              <w:t xml:space="preserve"> </w:t>
            </w:r>
            <w:r w:rsidRPr="00781254">
              <w:rPr>
                <w:rFonts w:ascii="Calibri" w:hAnsi="Calibri" w:cs="Calibri"/>
                <w:spacing w:val="1"/>
                <w:sz w:val="20"/>
                <w:szCs w:val="20"/>
              </w:rPr>
              <w:t>b</w:t>
            </w:r>
            <w:r w:rsidRPr="00781254">
              <w:rPr>
                <w:rFonts w:ascii="Calibri" w:hAnsi="Calibri" w:cs="Calibri"/>
                <w:sz w:val="20"/>
                <w:szCs w:val="20"/>
              </w:rPr>
              <w:t>ri</w:t>
            </w:r>
            <w:r w:rsidRPr="00781254">
              <w:rPr>
                <w:rFonts w:ascii="Calibri" w:hAnsi="Calibri" w:cs="Calibri"/>
                <w:spacing w:val="-1"/>
                <w:sz w:val="20"/>
                <w:szCs w:val="20"/>
              </w:rPr>
              <w:t>ežva</w:t>
            </w:r>
            <w:r w:rsidRPr="00781254">
              <w:rPr>
                <w:rFonts w:ascii="Calibri" w:hAnsi="Calibri" w:cs="Calibri"/>
                <w:spacing w:val="1"/>
                <w:sz w:val="20"/>
                <w:szCs w:val="20"/>
              </w:rPr>
              <w:t>bo</w:t>
            </w:r>
            <w:r w:rsidRPr="00781254">
              <w:rPr>
                <w:rFonts w:ascii="Calibri" w:hAnsi="Calibri" w:cs="Calibri"/>
                <w:sz w:val="20"/>
                <w:szCs w:val="20"/>
              </w:rPr>
              <w:t>le</w:t>
            </w:r>
          </w:p>
        </w:tc>
        <w:tc>
          <w:tcPr>
            <w:tcW w:w="1701" w:type="dxa"/>
          </w:tcPr>
          <w:p w14:paraId="2A898271"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z w:val="20"/>
                <w:szCs w:val="20"/>
              </w:rPr>
              <w:t>D</w:t>
            </w:r>
            <w:r w:rsidRPr="00781254">
              <w:rPr>
                <w:rFonts w:ascii="Calibri" w:hAnsi="Calibri" w:cs="Calibri"/>
                <w:i/>
                <w:spacing w:val="1"/>
                <w:sz w:val="20"/>
                <w:szCs w:val="20"/>
              </w:rPr>
              <w:t>o</w:t>
            </w:r>
            <w:r w:rsidRPr="00781254">
              <w:rPr>
                <w:rFonts w:ascii="Calibri" w:hAnsi="Calibri" w:cs="Calibri"/>
                <w:i/>
                <w:sz w:val="20"/>
                <w:szCs w:val="20"/>
              </w:rPr>
              <w:t>r</w:t>
            </w:r>
            <w:r w:rsidRPr="00781254">
              <w:rPr>
                <w:rFonts w:ascii="Calibri" w:hAnsi="Calibri" w:cs="Calibri"/>
                <w:i/>
                <w:spacing w:val="-1"/>
                <w:sz w:val="20"/>
                <w:szCs w:val="20"/>
              </w:rPr>
              <w:t>c</w:t>
            </w:r>
            <w:r w:rsidRPr="00781254">
              <w:rPr>
                <w:rFonts w:ascii="Calibri" w:hAnsi="Calibri" w:cs="Calibri"/>
                <w:i/>
                <w:spacing w:val="1"/>
                <w:sz w:val="20"/>
                <w:szCs w:val="20"/>
              </w:rPr>
              <w:t>u</w:t>
            </w:r>
            <w:r w:rsidRPr="00781254">
              <w:rPr>
                <w:rFonts w:ascii="Calibri" w:hAnsi="Calibri" w:cs="Calibri"/>
                <w:i/>
                <w:sz w:val="20"/>
                <w:szCs w:val="20"/>
              </w:rPr>
              <w:t>s</w:t>
            </w:r>
            <w:r w:rsidRPr="00781254">
              <w:rPr>
                <w:rFonts w:ascii="Calibri" w:hAnsi="Calibri" w:cs="Calibri"/>
                <w:i/>
                <w:spacing w:val="-4"/>
                <w:sz w:val="20"/>
                <w:szCs w:val="20"/>
              </w:rPr>
              <w:t xml:space="preserve"> </w:t>
            </w:r>
            <w:r w:rsidRPr="00781254">
              <w:rPr>
                <w:rFonts w:ascii="Calibri" w:hAnsi="Calibri" w:cs="Calibri"/>
                <w:i/>
                <w:spacing w:val="1"/>
                <w:sz w:val="20"/>
                <w:szCs w:val="20"/>
              </w:rPr>
              <w:t>pa</w:t>
            </w:r>
            <w:r w:rsidRPr="00781254">
              <w:rPr>
                <w:rFonts w:ascii="Calibri" w:hAnsi="Calibri" w:cs="Calibri"/>
                <w:i/>
                <w:spacing w:val="-3"/>
                <w:sz w:val="20"/>
                <w:szCs w:val="20"/>
              </w:rPr>
              <w:t>r</w:t>
            </w:r>
            <w:r w:rsidRPr="00781254">
              <w:rPr>
                <w:rFonts w:ascii="Calibri" w:hAnsi="Calibri" w:cs="Calibri"/>
                <w:i/>
                <w:spacing w:val="1"/>
                <w:sz w:val="20"/>
                <w:szCs w:val="20"/>
              </w:rPr>
              <w:t>a</w:t>
            </w:r>
            <w:r w:rsidRPr="00781254">
              <w:rPr>
                <w:rFonts w:ascii="Calibri" w:hAnsi="Calibri" w:cs="Calibri"/>
                <w:i/>
                <w:sz w:val="20"/>
                <w:szCs w:val="20"/>
              </w:rPr>
              <w:t>ll</w:t>
            </w:r>
            <w:r w:rsidRPr="00781254">
              <w:rPr>
                <w:rFonts w:ascii="Calibri" w:hAnsi="Calibri" w:cs="Calibri"/>
                <w:i/>
                <w:spacing w:val="-1"/>
                <w:sz w:val="20"/>
                <w:szCs w:val="20"/>
              </w:rPr>
              <w:t>e</w:t>
            </w:r>
            <w:r w:rsidRPr="00781254">
              <w:rPr>
                <w:rFonts w:ascii="Calibri" w:hAnsi="Calibri" w:cs="Calibri"/>
                <w:i/>
                <w:sz w:val="20"/>
                <w:szCs w:val="20"/>
              </w:rPr>
              <w:t>l</w:t>
            </w:r>
            <w:r w:rsidRPr="00781254">
              <w:rPr>
                <w:rFonts w:ascii="Calibri" w:hAnsi="Calibri" w:cs="Calibri"/>
                <w:i/>
                <w:spacing w:val="-1"/>
                <w:sz w:val="20"/>
                <w:szCs w:val="20"/>
              </w:rPr>
              <w:t>o</w:t>
            </w:r>
            <w:r w:rsidRPr="00781254">
              <w:rPr>
                <w:rFonts w:ascii="Calibri" w:hAnsi="Calibri" w:cs="Calibri"/>
                <w:i/>
                <w:spacing w:val="1"/>
                <w:sz w:val="20"/>
                <w:szCs w:val="20"/>
              </w:rPr>
              <w:t>p</w:t>
            </w:r>
            <w:r w:rsidRPr="00781254">
              <w:rPr>
                <w:rFonts w:ascii="Calibri" w:hAnsi="Calibri" w:cs="Calibri"/>
                <w:i/>
                <w:spacing w:val="-2"/>
                <w:sz w:val="20"/>
                <w:szCs w:val="20"/>
              </w:rPr>
              <w:t>i</w:t>
            </w:r>
            <w:r w:rsidRPr="00781254">
              <w:rPr>
                <w:rFonts w:ascii="Calibri" w:hAnsi="Calibri" w:cs="Calibri"/>
                <w:i/>
                <w:spacing w:val="1"/>
                <w:sz w:val="20"/>
                <w:szCs w:val="20"/>
              </w:rPr>
              <w:t>p</w:t>
            </w:r>
            <w:r w:rsidRPr="00781254">
              <w:rPr>
                <w:rFonts w:ascii="Calibri" w:hAnsi="Calibri" w:cs="Calibri"/>
                <w:i/>
                <w:spacing w:val="-1"/>
                <w:sz w:val="20"/>
                <w:szCs w:val="20"/>
              </w:rPr>
              <w:t>e</w:t>
            </w:r>
            <w:r w:rsidRPr="00781254">
              <w:rPr>
                <w:rFonts w:ascii="Calibri" w:hAnsi="Calibri" w:cs="Calibri"/>
                <w:i/>
                <w:spacing w:val="1"/>
                <w:sz w:val="20"/>
                <w:szCs w:val="20"/>
              </w:rPr>
              <w:t>du</w:t>
            </w:r>
            <w:r w:rsidRPr="00781254">
              <w:rPr>
                <w:rFonts w:ascii="Calibri" w:hAnsi="Calibri" w:cs="Calibri"/>
                <w:i/>
                <w:sz w:val="20"/>
                <w:szCs w:val="20"/>
              </w:rPr>
              <w:t>s</w:t>
            </w:r>
          </w:p>
        </w:tc>
        <w:tc>
          <w:tcPr>
            <w:tcW w:w="1842" w:type="dxa"/>
            <w:vAlign w:val="center"/>
          </w:tcPr>
          <w:p w14:paraId="785DFCD1"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48B8E0FA" w14:textId="1FA9B1E9"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3FFD9B13" w14:textId="481E9A68"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35D63C2F" w14:textId="7F330CAE" w:rsidTr="007A2820">
        <w:tc>
          <w:tcPr>
            <w:tcW w:w="851" w:type="dxa"/>
          </w:tcPr>
          <w:p w14:paraId="4C6D36DD"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14DE9B5F"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P</w:t>
            </w:r>
            <w:r w:rsidRPr="00781254">
              <w:rPr>
                <w:rFonts w:ascii="Calibri" w:hAnsi="Calibri" w:cs="Calibri"/>
                <w:sz w:val="20"/>
                <w:szCs w:val="20"/>
              </w:rPr>
              <w:t>ri</w:t>
            </w:r>
            <w:r w:rsidRPr="00781254">
              <w:rPr>
                <w:rFonts w:ascii="Calibri" w:hAnsi="Calibri" w:cs="Calibri"/>
                <w:spacing w:val="-1"/>
                <w:sz w:val="20"/>
                <w:szCs w:val="20"/>
              </w:rPr>
              <w:t>ež</w:t>
            </w:r>
            <w:r w:rsidRPr="00781254">
              <w:rPr>
                <w:rFonts w:ascii="Calibri" w:hAnsi="Calibri" w:cs="Calibri"/>
                <w:sz w:val="20"/>
                <w:szCs w:val="20"/>
              </w:rPr>
              <w:t>u s</w:t>
            </w:r>
            <w:r w:rsidRPr="00781254">
              <w:rPr>
                <w:rFonts w:ascii="Calibri" w:hAnsi="Calibri" w:cs="Calibri"/>
                <w:spacing w:val="-1"/>
                <w:sz w:val="20"/>
                <w:szCs w:val="20"/>
              </w:rPr>
              <w:t>veķ</w:t>
            </w:r>
            <w:r w:rsidRPr="00781254">
              <w:rPr>
                <w:rFonts w:ascii="Calibri" w:hAnsi="Calibri" w:cs="Calibri"/>
                <w:spacing w:val="1"/>
                <w:sz w:val="20"/>
                <w:szCs w:val="20"/>
              </w:rPr>
              <w:t>o</w:t>
            </w:r>
            <w:r w:rsidRPr="00781254">
              <w:rPr>
                <w:rFonts w:ascii="Calibri" w:hAnsi="Calibri" w:cs="Calibri"/>
                <w:sz w:val="20"/>
                <w:szCs w:val="20"/>
              </w:rPr>
              <w:t>t</w:t>
            </w:r>
            <w:r w:rsidRPr="00781254">
              <w:rPr>
                <w:rFonts w:ascii="Calibri" w:hAnsi="Calibri" w:cs="Calibri"/>
                <w:spacing w:val="-1"/>
                <w:sz w:val="20"/>
                <w:szCs w:val="20"/>
              </w:rPr>
              <w:t>ā</w:t>
            </w:r>
            <w:r w:rsidRPr="00781254">
              <w:rPr>
                <w:rFonts w:ascii="Calibri" w:hAnsi="Calibri" w:cs="Calibri"/>
                <w:sz w:val="20"/>
                <w:szCs w:val="20"/>
              </w:rPr>
              <w:t>j</w:t>
            </w:r>
            <w:r w:rsidRPr="00781254">
              <w:rPr>
                <w:rFonts w:ascii="Calibri" w:hAnsi="Calibri" w:cs="Calibri"/>
                <w:spacing w:val="-1"/>
                <w:sz w:val="20"/>
                <w:szCs w:val="20"/>
              </w:rPr>
              <w:t>k</w:t>
            </w:r>
            <w:r w:rsidRPr="00781254">
              <w:rPr>
                <w:rFonts w:ascii="Calibri" w:hAnsi="Calibri" w:cs="Calibri"/>
                <w:spacing w:val="1"/>
                <w:sz w:val="20"/>
                <w:szCs w:val="20"/>
              </w:rPr>
              <w:t>o</w:t>
            </w:r>
            <w:r w:rsidRPr="00781254">
              <w:rPr>
                <w:rFonts w:ascii="Calibri" w:hAnsi="Calibri" w:cs="Calibri"/>
                <w:spacing w:val="-1"/>
                <w:sz w:val="20"/>
                <w:szCs w:val="20"/>
              </w:rPr>
              <w:t>k</w:t>
            </w:r>
            <w:r w:rsidRPr="00781254">
              <w:rPr>
                <w:rFonts w:ascii="Calibri" w:hAnsi="Calibri" w:cs="Calibri"/>
                <w:sz w:val="20"/>
                <w:szCs w:val="20"/>
              </w:rPr>
              <w:t>s</w:t>
            </w:r>
            <w:r w:rsidRPr="00781254">
              <w:rPr>
                <w:rFonts w:ascii="Calibri" w:hAnsi="Calibri" w:cs="Calibri"/>
                <w:spacing w:val="1"/>
                <w:sz w:val="20"/>
                <w:szCs w:val="20"/>
              </w:rPr>
              <w:t>n</w:t>
            </w:r>
            <w:r w:rsidRPr="00781254">
              <w:rPr>
                <w:rFonts w:ascii="Calibri" w:hAnsi="Calibri" w:cs="Calibri"/>
                <w:spacing w:val="-1"/>
                <w:sz w:val="20"/>
                <w:szCs w:val="20"/>
              </w:rPr>
              <w:t>g</w:t>
            </w:r>
            <w:r w:rsidRPr="00781254">
              <w:rPr>
                <w:rFonts w:ascii="Calibri" w:hAnsi="Calibri" w:cs="Calibri"/>
                <w:sz w:val="20"/>
                <w:szCs w:val="20"/>
              </w:rPr>
              <w:t>r</w:t>
            </w:r>
            <w:r w:rsidRPr="00781254">
              <w:rPr>
                <w:rFonts w:ascii="Calibri" w:hAnsi="Calibri" w:cs="Calibri"/>
                <w:spacing w:val="-1"/>
                <w:sz w:val="20"/>
                <w:szCs w:val="20"/>
              </w:rPr>
              <w:t>a</w:t>
            </w:r>
            <w:r w:rsidRPr="00781254">
              <w:rPr>
                <w:rFonts w:ascii="Calibri" w:hAnsi="Calibri" w:cs="Calibri"/>
                <w:spacing w:val="1"/>
                <w:sz w:val="20"/>
                <w:szCs w:val="20"/>
              </w:rPr>
              <w:t>u</w:t>
            </w:r>
            <w:r w:rsidRPr="00781254">
              <w:rPr>
                <w:rFonts w:ascii="Calibri" w:hAnsi="Calibri" w:cs="Calibri"/>
                <w:spacing w:val="-1"/>
                <w:sz w:val="20"/>
                <w:szCs w:val="20"/>
              </w:rPr>
              <w:t>z</w:t>
            </w:r>
            <w:r w:rsidRPr="00781254">
              <w:rPr>
                <w:rFonts w:ascii="Calibri" w:hAnsi="Calibri" w:cs="Calibri"/>
                <w:sz w:val="20"/>
                <w:szCs w:val="20"/>
              </w:rPr>
              <w:t>is</w:t>
            </w:r>
          </w:p>
        </w:tc>
        <w:tc>
          <w:tcPr>
            <w:tcW w:w="1701" w:type="dxa"/>
          </w:tcPr>
          <w:p w14:paraId="3AFB523F"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z w:val="20"/>
                <w:szCs w:val="20"/>
              </w:rPr>
              <w:t>N</w:t>
            </w:r>
            <w:r w:rsidRPr="00781254">
              <w:rPr>
                <w:rFonts w:ascii="Calibri" w:hAnsi="Calibri" w:cs="Calibri"/>
                <w:i/>
                <w:spacing w:val="1"/>
                <w:sz w:val="20"/>
                <w:szCs w:val="20"/>
              </w:rPr>
              <w:t>o</w:t>
            </w:r>
            <w:r w:rsidRPr="00781254">
              <w:rPr>
                <w:rFonts w:ascii="Calibri" w:hAnsi="Calibri" w:cs="Calibri"/>
                <w:i/>
                <w:sz w:val="20"/>
                <w:szCs w:val="20"/>
              </w:rPr>
              <w:t>t</w:t>
            </w:r>
            <w:r w:rsidRPr="00781254">
              <w:rPr>
                <w:rFonts w:ascii="Calibri" w:hAnsi="Calibri" w:cs="Calibri"/>
                <w:i/>
                <w:spacing w:val="-1"/>
                <w:sz w:val="20"/>
                <w:szCs w:val="20"/>
              </w:rPr>
              <w:t>h</w:t>
            </w:r>
            <w:r w:rsidRPr="00781254">
              <w:rPr>
                <w:rFonts w:ascii="Calibri" w:hAnsi="Calibri" w:cs="Calibri"/>
                <w:i/>
                <w:spacing w:val="1"/>
                <w:sz w:val="20"/>
                <w:szCs w:val="20"/>
              </w:rPr>
              <w:t>o</w:t>
            </w:r>
            <w:r w:rsidRPr="00781254">
              <w:rPr>
                <w:rFonts w:ascii="Calibri" w:hAnsi="Calibri" w:cs="Calibri"/>
                <w:i/>
                <w:sz w:val="20"/>
                <w:szCs w:val="20"/>
              </w:rPr>
              <w:t>r</w:t>
            </w:r>
            <w:r w:rsidRPr="00781254">
              <w:rPr>
                <w:rFonts w:ascii="Calibri" w:hAnsi="Calibri" w:cs="Calibri"/>
                <w:i/>
                <w:spacing w:val="1"/>
                <w:sz w:val="20"/>
                <w:szCs w:val="20"/>
              </w:rPr>
              <w:t>h</w:t>
            </w:r>
            <w:r w:rsidRPr="00781254">
              <w:rPr>
                <w:rFonts w:ascii="Calibri" w:hAnsi="Calibri" w:cs="Calibri"/>
                <w:i/>
                <w:spacing w:val="-2"/>
                <w:sz w:val="20"/>
                <w:szCs w:val="20"/>
              </w:rPr>
              <w:t>i</w:t>
            </w:r>
            <w:r w:rsidRPr="00781254">
              <w:rPr>
                <w:rFonts w:ascii="Calibri" w:hAnsi="Calibri" w:cs="Calibri"/>
                <w:i/>
                <w:spacing w:val="1"/>
                <w:sz w:val="20"/>
                <w:szCs w:val="20"/>
              </w:rPr>
              <w:t>n</w:t>
            </w:r>
            <w:r w:rsidRPr="00781254">
              <w:rPr>
                <w:rFonts w:ascii="Calibri" w:hAnsi="Calibri" w:cs="Calibri"/>
                <w:i/>
                <w:sz w:val="20"/>
                <w:szCs w:val="20"/>
              </w:rPr>
              <w:t>a</w:t>
            </w:r>
            <w:r w:rsidRPr="00781254">
              <w:rPr>
                <w:rFonts w:ascii="Calibri" w:hAnsi="Calibri" w:cs="Calibri"/>
                <w:i/>
                <w:spacing w:val="-6"/>
                <w:sz w:val="20"/>
                <w:szCs w:val="20"/>
              </w:rPr>
              <w:t xml:space="preserve"> </w:t>
            </w:r>
            <w:r w:rsidRPr="00781254">
              <w:rPr>
                <w:rFonts w:ascii="Calibri" w:hAnsi="Calibri" w:cs="Calibri"/>
                <w:i/>
                <w:spacing w:val="1"/>
                <w:sz w:val="20"/>
                <w:szCs w:val="20"/>
              </w:rPr>
              <w:t>muricata</w:t>
            </w:r>
            <w:r w:rsidRPr="00781254">
              <w:rPr>
                <w:rFonts w:ascii="Calibri" w:hAnsi="Calibri" w:cs="Calibri"/>
                <w:spacing w:val="1"/>
                <w:sz w:val="20"/>
                <w:szCs w:val="20"/>
              </w:rPr>
              <w:t xml:space="preserve"> </w:t>
            </w:r>
          </w:p>
        </w:tc>
        <w:tc>
          <w:tcPr>
            <w:tcW w:w="1842" w:type="dxa"/>
            <w:vAlign w:val="center"/>
          </w:tcPr>
          <w:p w14:paraId="568F0058"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r w:rsidRPr="00781254">
              <w:rPr>
                <w:rFonts w:ascii="Calibri" w:hAnsi="Calibri" w:cs="Calibri"/>
                <w:sz w:val="20"/>
                <w:szCs w:val="20"/>
                <w:vertAlign w:val="superscript"/>
              </w:rPr>
              <w:t>1</w:t>
            </w:r>
          </w:p>
        </w:tc>
        <w:tc>
          <w:tcPr>
            <w:tcW w:w="1276" w:type="dxa"/>
            <w:vAlign w:val="center"/>
          </w:tcPr>
          <w:p w14:paraId="470D186B" w14:textId="4C1B0246"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647A6BD1" w14:textId="5916734D"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0136BC19" w14:textId="47870D76" w:rsidTr="007A2820">
        <w:tc>
          <w:tcPr>
            <w:tcW w:w="851" w:type="dxa"/>
          </w:tcPr>
          <w:p w14:paraId="76CFA6A5"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17390466"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D</w:t>
            </w:r>
            <w:r w:rsidRPr="00781254">
              <w:rPr>
                <w:rFonts w:ascii="Calibri" w:hAnsi="Calibri" w:cs="Calibri"/>
                <w:sz w:val="20"/>
                <w:szCs w:val="20"/>
              </w:rPr>
              <w:t>i</w:t>
            </w:r>
            <w:r w:rsidRPr="00781254">
              <w:rPr>
                <w:rFonts w:ascii="Calibri" w:hAnsi="Calibri" w:cs="Calibri"/>
                <w:spacing w:val="-1"/>
                <w:sz w:val="20"/>
                <w:szCs w:val="20"/>
              </w:rPr>
              <w:t>v</w:t>
            </w:r>
            <w:r w:rsidRPr="00781254">
              <w:rPr>
                <w:rFonts w:ascii="Calibri" w:hAnsi="Calibri" w:cs="Calibri"/>
                <w:sz w:val="20"/>
                <w:szCs w:val="20"/>
              </w:rPr>
              <w:t>j</w:t>
            </w:r>
            <w:r w:rsidRPr="00781254">
              <w:rPr>
                <w:rFonts w:ascii="Calibri" w:hAnsi="Calibri" w:cs="Calibri"/>
                <w:spacing w:val="1"/>
                <w:sz w:val="20"/>
                <w:szCs w:val="20"/>
              </w:rPr>
              <w:t>o</w:t>
            </w:r>
            <w:r w:rsidRPr="00781254">
              <w:rPr>
                <w:rFonts w:ascii="Calibri" w:hAnsi="Calibri" w:cs="Calibri"/>
                <w:sz w:val="20"/>
                <w:szCs w:val="20"/>
              </w:rPr>
              <w:t>slu</w:t>
            </w:r>
            <w:r w:rsidRPr="00781254">
              <w:rPr>
                <w:rFonts w:ascii="Calibri" w:hAnsi="Calibri" w:cs="Calibri"/>
                <w:spacing w:val="-5"/>
                <w:sz w:val="20"/>
                <w:szCs w:val="20"/>
              </w:rPr>
              <w:t xml:space="preserve"> </w:t>
            </w:r>
            <w:r w:rsidRPr="00781254">
              <w:rPr>
                <w:rFonts w:ascii="Calibri" w:hAnsi="Calibri" w:cs="Calibri"/>
                <w:spacing w:val="-1"/>
                <w:sz w:val="20"/>
                <w:szCs w:val="20"/>
              </w:rPr>
              <w:t>a</w:t>
            </w:r>
            <w:r w:rsidRPr="00781254">
              <w:rPr>
                <w:rFonts w:ascii="Calibri" w:hAnsi="Calibri" w:cs="Calibri"/>
                <w:sz w:val="20"/>
                <w:szCs w:val="20"/>
              </w:rPr>
              <w:t>ir</w:t>
            </w:r>
            <w:r w:rsidRPr="00781254">
              <w:rPr>
                <w:rFonts w:ascii="Calibri" w:hAnsi="Calibri" w:cs="Calibri"/>
                <w:spacing w:val="-1"/>
                <w:sz w:val="20"/>
                <w:szCs w:val="20"/>
              </w:rPr>
              <w:t>va</w:t>
            </w:r>
            <w:r w:rsidRPr="00781254">
              <w:rPr>
                <w:rFonts w:ascii="Calibri" w:hAnsi="Calibri" w:cs="Calibri"/>
                <w:spacing w:val="1"/>
                <w:sz w:val="20"/>
                <w:szCs w:val="20"/>
              </w:rPr>
              <w:t>bo</w:t>
            </w:r>
            <w:r w:rsidRPr="00781254">
              <w:rPr>
                <w:rFonts w:ascii="Calibri" w:hAnsi="Calibri" w:cs="Calibri"/>
                <w:sz w:val="20"/>
                <w:szCs w:val="20"/>
              </w:rPr>
              <w:t>le</w:t>
            </w:r>
          </w:p>
        </w:tc>
        <w:tc>
          <w:tcPr>
            <w:tcW w:w="1701" w:type="dxa"/>
          </w:tcPr>
          <w:p w14:paraId="016A8BA9"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z w:val="20"/>
                <w:szCs w:val="20"/>
              </w:rPr>
              <w:t>Gr</w:t>
            </w:r>
            <w:r w:rsidRPr="00781254">
              <w:rPr>
                <w:rFonts w:ascii="Calibri" w:hAnsi="Calibri" w:cs="Calibri"/>
                <w:i/>
                <w:spacing w:val="1"/>
                <w:sz w:val="20"/>
                <w:szCs w:val="20"/>
              </w:rPr>
              <w:t>ap</w:t>
            </w:r>
            <w:r w:rsidRPr="00781254">
              <w:rPr>
                <w:rFonts w:ascii="Calibri" w:hAnsi="Calibri" w:cs="Calibri"/>
                <w:i/>
                <w:spacing w:val="-1"/>
                <w:sz w:val="20"/>
                <w:szCs w:val="20"/>
              </w:rPr>
              <w:t>h</w:t>
            </w:r>
            <w:r w:rsidRPr="00781254">
              <w:rPr>
                <w:rFonts w:ascii="Calibri" w:hAnsi="Calibri" w:cs="Calibri"/>
                <w:i/>
                <w:spacing w:val="1"/>
                <w:sz w:val="20"/>
                <w:szCs w:val="20"/>
              </w:rPr>
              <w:t>od</w:t>
            </w:r>
            <w:r w:rsidRPr="00781254">
              <w:rPr>
                <w:rFonts w:ascii="Calibri" w:hAnsi="Calibri" w:cs="Calibri"/>
                <w:i/>
                <w:spacing w:val="-1"/>
                <w:sz w:val="20"/>
                <w:szCs w:val="20"/>
              </w:rPr>
              <w:t>e</w:t>
            </w:r>
            <w:r w:rsidRPr="00781254">
              <w:rPr>
                <w:rFonts w:ascii="Calibri" w:hAnsi="Calibri" w:cs="Calibri"/>
                <w:i/>
                <w:sz w:val="20"/>
                <w:szCs w:val="20"/>
              </w:rPr>
              <w:t>r</w:t>
            </w:r>
            <w:r w:rsidRPr="00781254">
              <w:rPr>
                <w:rFonts w:ascii="Calibri" w:hAnsi="Calibri" w:cs="Calibri"/>
                <w:i/>
                <w:spacing w:val="1"/>
                <w:sz w:val="20"/>
                <w:szCs w:val="20"/>
              </w:rPr>
              <w:t>u</w:t>
            </w:r>
            <w:r w:rsidRPr="00781254">
              <w:rPr>
                <w:rFonts w:ascii="Calibri" w:hAnsi="Calibri" w:cs="Calibri"/>
                <w:i/>
                <w:sz w:val="20"/>
                <w:szCs w:val="20"/>
              </w:rPr>
              <w:t>s</w:t>
            </w:r>
            <w:r w:rsidRPr="00781254">
              <w:rPr>
                <w:rFonts w:ascii="Calibri" w:hAnsi="Calibri" w:cs="Calibri"/>
                <w:i/>
                <w:spacing w:val="-11"/>
                <w:sz w:val="20"/>
                <w:szCs w:val="20"/>
              </w:rPr>
              <w:t xml:space="preserve"> </w:t>
            </w:r>
            <w:r w:rsidRPr="00781254">
              <w:rPr>
                <w:rFonts w:ascii="Calibri" w:hAnsi="Calibri" w:cs="Calibri"/>
                <w:i/>
                <w:spacing w:val="1"/>
                <w:sz w:val="20"/>
                <w:szCs w:val="20"/>
              </w:rPr>
              <w:t>b</w:t>
            </w:r>
            <w:r w:rsidRPr="00781254">
              <w:rPr>
                <w:rFonts w:ascii="Calibri" w:hAnsi="Calibri" w:cs="Calibri"/>
                <w:i/>
                <w:sz w:val="20"/>
                <w:szCs w:val="20"/>
              </w:rPr>
              <w:t>il</w:t>
            </w:r>
            <w:r w:rsidRPr="00781254">
              <w:rPr>
                <w:rFonts w:ascii="Calibri" w:hAnsi="Calibri" w:cs="Calibri"/>
                <w:i/>
                <w:spacing w:val="-2"/>
                <w:sz w:val="20"/>
                <w:szCs w:val="20"/>
              </w:rPr>
              <w:t>i</w:t>
            </w:r>
            <w:r w:rsidRPr="00781254">
              <w:rPr>
                <w:rFonts w:ascii="Calibri" w:hAnsi="Calibri" w:cs="Calibri"/>
                <w:i/>
                <w:spacing w:val="1"/>
                <w:sz w:val="20"/>
                <w:szCs w:val="20"/>
              </w:rPr>
              <w:t>n</w:t>
            </w:r>
            <w:r w:rsidRPr="00781254">
              <w:rPr>
                <w:rFonts w:ascii="Calibri" w:hAnsi="Calibri" w:cs="Calibri"/>
                <w:i/>
                <w:spacing w:val="-1"/>
                <w:sz w:val="20"/>
                <w:szCs w:val="20"/>
              </w:rPr>
              <w:t>e</w:t>
            </w:r>
            <w:r w:rsidRPr="00781254">
              <w:rPr>
                <w:rFonts w:ascii="Calibri" w:hAnsi="Calibri" w:cs="Calibri"/>
                <w:i/>
                <w:spacing w:val="1"/>
                <w:sz w:val="20"/>
                <w:szCs w:val="20"/>
              </w:rPr>
              <w:t>a</w:t>
            </w:r>
            <w:r w:rsidRPr="00781254">
              <w:rPr>
                <w:rFonts w:ascii="Calibri" w:hAnsi="Calibri" w:cs="Calibri"/>
                <w:i/>
                <w:spacing w:val="-2"/>
                <w:sz w:val="20"/>
                <w:szCs w:val="20"/>
              </w:rPr>
              <w:t>t</w:t>
            </w:r>
            <w:r w:rsidRPr="00781254">
              <w:rPr>
                <w:rFonts w:ascii="Calibri" w:hAnsi="Calibri" w:cs="Calibri"/>
                <w:i/>
                <w:spacing w:val="1"/>
                <w:sz w:val="20"/>
                <w:szCs w:val="20"/>
              </w:rPr>
              <w:t>u</w:t>
            </w:r>
            <w:r w:rsidRPr="00781254">
              <w:rPr>
                <w:rFonts w:ascii="Calibri" w:hAnsi="Calibri" w:cs="Calibri"/>
                <w:i/>
                <w:sz w:val="20"/>
                <w:szCs w:val="20"/>
              </w:rPr>
              <w:t>s</w:t>
            </w:r>
          </w:p>
        </w:tc>
        <w:tc>
          <w:tcPr>
            <w:tcW w:w="1842" w:type="dxa"/>
            <w:vAlign w:val="center"/>
          </w:tcPr>
          <w:p w14:paraId="6F7C7442"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r w:rsidRPr="00781254">
              <w:rPr>
                <w:rFonts w:ascii="Calibri" w:hAnsi="Calibri" w:cs="Calibri"/>
                <w:sz w:val="20"/>
                <w:szCs w:val="20"/>
                <w:vertAlign w:val="superscript"/>
              </w:rPr>
              <w:t>1</w:t>
            </w:r>
          </w:p>
        </w:tc>
        <w:tc>
          <w:tcPr>
            <w:tcW w:w="1276" w:type="dxa"/>
            <w:vAlign w:val="center"/>
          </w:tcPr>
          <w:p w14:paraId="14850C14"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BD</w:t>
            </w:r>
          </w:p>
        </w:tc>
        <w:tc>
          <w:tcPr>
            <w:tcW w:w="1701" w:type="dxa"/>
            <w:shd w:val="clear" w:color="auto" w:fill="FFC000"/>
          </w:tcPr>
          <w:p w14:paraId="231C4E39" w14:textId="2C5805DA" w:rsidR="009667F4" w:rsidRPr="00781254" w:rsidRDefault="00C32355" w:rsidP="008A7C72">
            <w:pPr>
              <w:spacing w:before="0" w:after="0"/>
              <w:jc w:val="center"/>
              <w:rPr>
                <w:rFonts w:ascii="Calibri" w:hAnsi="Calibri" w:cs="Calibri"/>
                <w:sz w:val="20"/>
                <w:szCs w:val="20"/>
              </w:rPr>
            </w:pPr>
            <w:r w:rsidRPr="00EB7968">
              <w:rPr>
                <w:rFonts w:ascii="Calibri" w:hAnsi="Calibri" w:cs="Calibri"/>
                <w:sz w:val="20"/>
                <w:szCs w:val="20"/>
              </w:rPr>
              <w:t>U1</w:t>
            </w:r>
            <w:r w:rsidR="00D80039">
              <w:rPr>
                <w:rFonts w:ascii="Calibri" w:hAnsi="Calibri" w:cs="Calibri"/>
                <w:sz w:val="20"/>
                <w:szCs w:val="20"/>
              </w:rPr>
              <w:t>I</w:t>
            </w:r>
          </w:p>
        </w:tc>
      </w:tr>
      <w:tr w:rsidR="009667F4" w:rsidRPr="00781254" w14:paraId="2B6BA7CF" w14:textId="0FF198D5" w:rsidTr="007A2820">
        <w:tc>
          <w:tcPr>
            <w:tcW w:w="851" w:type="dxa"/>
          </w:tcPr>
          <w:p w14:paraId="2BDACCDF"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03F24CED" w14:textId="77777777" w:rsidR="009667F4" w:rsidRPr="00781254" w:rsidRDefault="009667F4" w:rsidP="008A7C72">
            <w:pPr>
              <w:spacing w:before="0" w:after="0"/>
              <w:rPr>
                <w:rFonts w:ascii="Calibri" w:hAnsi="Calibri" w:cs="Calibri"/>
                <w:sz w:val="20"/>
                <w:szCs w:val="20"/>
              </w:rPr>
            </w:pPr>
            <w:r w:rsidRPr="00781254">
              <w:rPr>
                <w:rFonts w:ascii="Calibri" w:hAnsi="Calibri" w:cs="Calibri"/>
                <w:sz w:val="20"/>
                <w:szCs w:val="20"/>
              </w:rPr>
              <w:t>L</w:t>
            </w:r>
            <w:r w:rsidRPr="00781254">
              <w:rPr>
                <w:rFonts w:ascii="Calibri" w:hAnsi="Calibri" w:cs="Calibri"/>
                <w:spacing w:val="-1"/>
                <w:sz w:val="20"/>
                <w:szCs w:val="20"/>
              </w:rPr>
              <w:t>a</w:t>
            </w:r>
            <w:r w:rsidRPr="00781254">
              <w:rPr>
                <w:rFonts w:ascii="Calibri" w:hAnsi="Calibri" w:cs="Calibri"/>
                <w:spacing w:val="1"/>
                <w:sz w:val="20"/>
                <w:szCs w:val="20"/>
              </w:rPr>
              <w:t>p</w:t>
            </w:r>
            <w:r w:rsidRPr="00781254">
              <w:rPr>
                <w:rFonts w:ascii="Calibri" w:hAnsi="Calibri" w:cs="Calibri"/>
                <w:spacing w:val="-1"/>
                <w:sz w:val="20"/>
                <w:szCs w:val="20"/>
              </w:rPr>
              <w:t>k</w:t>
            </w:r>
            <w:r w:rsidRPr="00781254">
              <w:rPr>
                <w:rFonts w:ascii="Calibri" w:hAnsi="Calibri" w:cs="Calibri"/>
                <w:spacing w:val="1"/>
                <w:sz w:val="20"/>
                <w:szCs w:val="20"/>
              </w:rPr>
              <w:t>o</w:t>
            </w:r>
            <w:r w:rsidRPr="00781254">
              <w:rPr>
                <w:rFonts w:ascii="Calibri" w:hAnsi="Calibri" w:cs="Calibri"/>
                <w:spacing w:val="-1"/>
                <w:sz w:val="20"/>
                <w:szCs w:val="20"/>
              </w:rPr>
              <w:t>k</w:t>
            </w:r>
            <w:r w:rsidRPr="00781254">
              <w:rPr>
                <w:rFonts w:ascii="Calibri" w:hAnsi="Calibri" w:cs="Calibri"/>
                <w:sz w:val="20"/>
                <w:szCs w:val="20"/>
              </w:rPr>
              <w:t>u</w:t>
            </w:r>
            <w:r w:rsidRPr="00781254">
              <w:rPr>
                <w:rFonts w:ascii="Calibri" w:hAnsi="Calibri" w:cs="Calibri"/>
                <w:spacing w:val="-3"/>
                <w:sz w:val="20"/>
                <w:szCs w:val="20"/>
              </w:rPr>
              <w:t xml:space="preserve"> </w:t>
            </w:r>
            <w:r w:rsidRPr="00781254">
              <w:rPr>
                <w:rFonts w:ascii="Calibri" w:hAnsi="Calibri" w:cs="Calibri"/>
                <w:spacing w:val="1"/>
                <w:sz w:val="20"/>
                <w:szCs w:val="20"/>
              </w:rPr>
              <w:t>p</w:t>
            </w:r>
            <w:r w:rsidRPr="00781254">
              <w:rPr>
                <w:rFonts w:ascii="Calibri" w:hAnsi="Calibri" w:cs="Calibri"/>
                <w:sz w:val="20"/>
                <w:szCs w:val="20"/>
              </w:rPr>
              <w:t>r</w:t>
            </w:r>
            <w:r w:rsidRPr="00781254">
              <w:rPr>
                <w:rFonts w:ascii="Calibri" w:hAnsi="Calibri" w:cs="Calibri"/>
                <w:spacing w:val="-1"/>
                <w:sz w:val="20"/>
                <w:szCs w:val="20"/>
              </w:rPr>
              <w:t>a</w:t>
            </w:r>
            <w:r w:rsidRPr="00781254">
              <w:rPr>
                <w:rFonts w:ascii="Calibri" w:hAnsi="Calibri" w:cs="Calibri"/>
                <w:spacing w:val="1"/>
                <w:sz w:val="20"/>
                <w:szCs w:val="20"/>
              </w:rPr>
              <w:t>u</w:t>
            </w:r>
            <w:r w:rsidRPr="00781254">
              <w:rPr>
                <w:rFonts w:ascii="Calibri" w:hAnsi="Calibri" w:cs="Calibri"/>
                <w:sz w:val="20"/>
                <w:szCs w:val="20"/>
              </w:rPr>
              <w:t>l</w:t>
            </w:r>
            <w:r w:rsidRPr="00781254">
              <w:rPr>
                <w:rFonts w:ascii="Calibri" w:hAnsi="Calibri" w:cs="Calibri"/>
                <w:spacing w:val="-1"/>
                <w:sz w:val="20"/>
                <w:szCs w:val="20"/>
              </w:rPr>
              <w:t>g</w:t>
            </w:r>
            <w:r w:rsidRPr="00781254">
              <w:rPr>
                <w:rFonts w:ascii="Calibri" w:hAnsi="Calibri" w:cs="Calibri"/>
                <w:sz w:val="20"/>
                <w:szCs w:val="20"/>
              </w:rPr>
              <w:t>r</w:t>
            </w:r>
            <w:r w:rsidRPr="00781254">
              <w:rPr>
                <w:rFonts w:ascii="Calibri" w:hAnsi="Calibri" w:cs="Calibri"/>
                <w:spacing w:val="-1"/>
                <w:sz w:val="20"/>
                <w:szCs w:val="20"/>
              </w:rPr>
              <w:t>a</w:t>
            </w:r>
            <w:r w:rsidRPr="00781254">
              <w:rPr>
                <w:rFonts w:ascii="Calibri" w:hAnsi="Calibri" w:cs="Calibri"/>
                <w:spacing w:val="1"/>
                <w:sz w:val="20"/>
                <w:szCs w:val="20"/>
              </w:rPr>
              <w:t>u</w:t>
            </w:r>
            <w:r w:rsidRPr="00781254">
              <w:rPr>
                <w:rFonts w:ascii="Calibri" w:hAnsi="Calibri" w:cs="Calibri"/>
                <w:spacing w:val="-1"/>
                <w:sz w:val="20"/>
                <w:szCs w:val="20"/>
              </w:rPr>
              <w:t>z</w:t>
            </w:r>
            <w:r w:rsidRPr="00781254">
              <w:rPr>
                <w:rFonts w:ascii="Calibri" w:hAnsi="Calibri" w:cs="Calibri"/>
                <w:sz w:val="20"/>
                <w:szCs w:val="20"/>
              </w:rPr>
              <w:t>is</w:t>
            </w:r>
          </w:p>
        </w:tc>
        <w:tc>
          <w:tcPr>
            <w:tcW w:w="1701" w:type="dxa"/>
          </w:tcPr>
          <w:p w14:paraId="017DCAC6"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z w:val="20"/>
                <w:szCs w:val="20"/>
              </w:rPr>
              <w:t>Osm</w:t>
            </w:r>
            <w:r w:rsidRPr="00781254">
              <w:rPr>
                <w:rFonts w:ascii="Calibri" w:hAnsi="Calibri" w:cs="Calibri"/>
                <w:i/>
                <w:spacing w:val="1"/>
                <w:sz w:val="20"/>
                <w:szCs w:val="20"/>
              </w:rPr>
              <w:t>od</w:t>
            </w:r>
            <w:r w:rsidRPr="00781254">
              <w:rPr>
                <w:rFonts w:ascii="Calibri" w:hAnsi="Calibri" w:cs="Calibri"/>
                <w:i/>
                <w:spacing w:val="-1"/>
                <w:sz w:val="20"/>
                <w:szCs w:val="20"/>
              </w:rPr>
              <w:t>e</w:t>
            </w:r>
            <w:r w:rsidRPr="00781254">
              <w:rPr>
                <w:rFonts w:ascii="Calibri" w:hAnsi="Calibri" w:cs="Calibri"/>
                <w:i/>
                <w:sz w:val="20"/>
                <w:szCs w:val="20"/>
              </w:rPr>
              <w:t>rma</w:t>
            </w:r>
            <w:r w:rsidRPr="00781254">
              <w:rPr>
                <w:rFonts w:ascii="Calibri" w:hAnsi="Calibri" w:cs="Calibri"/>
                <w:i/>
                <w:spacing w:val="-6"/>
                <w:sz w:val="20"/>
                <w:szCs w:val="20"/>
              </w:rPr>
              <w:t xml:space="preserve"> </w:t>
            </w:r>
            <w:r w:rsidRPr="00781254">
              <w:rPr>
                <w:rFonts w:ascii="Calibri" w:hAnsi="Calibri" w:cs="Calibri"/>
                <w:i/>
                <w:spacing w:val="-1"/>
                <w:sz w:val="20"/>
                <w:szCs w:val="20"/>
              </w:rPr>
              <w:t>barnabita</w:t>
            </w:r>
          </w:p>
        </w:tc>
        <w:tc>
          <w:tcPr>
            <w:tcW w:w="1842" w:type="dxa"/>
            <w:vAlign w:val="center"/>
          </w:tcPr>
          <w:p w14:paraId="51D8BF45"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r w:rsidRPr="00781254">
              <w:rPr>
                <w:rFonts w:ascii="Calibri" w:hAnsi="Calibri" w:cs="Calibri"/>
                <w:sz w:val="20"/>
                <w:szCs w:val="20"/>
                <w:vertAlign w:val="superscript"/>
              </w:rPr>
              <w:t>1</w:t>
            </w:r>
          </w:p>
        </w:tc>
        <w:tc>
          <w:tcPr>
            <w:tcW w:w="1276" w:type="dxa"/>
            <w:vAlign w:val="center"/>
          </w:tcPr>
          <w:p w14:paraId="032E9825"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BD</w:t>
            </w:r>
          </w:p>
        </w:tc>
        <w:tc>
          <w:tcPr>
            <w:tcW w:w="1701" w:type="dxa"/>
            <w:shd w:val="clear" w:color="auto" w:fill="FF0000"/>
          </w:tcPr>
          <w:p w14:paraId="4280D8BA" w14:textId="418F84A8" w:rsidR="009667F4" w:rsidRPr="00781254" w:rsidRDefault="00C32355" w:rsidP="008A7C72">
            <w:pPr>
              <w:spacing w:before="0" w:after="0"/>
              <w:jc w:val="center"/>
              <w:rPr>
                <w:rFonts w:ascii="Calibri" w:hAnsi="Calibri" w:cs="Calibri"/>
                <w:sz w:val="20"/>
                <w:szCs w:val="20"/>
              </w:rPr>
            </w:pPr>
            <w:r w:rsidRPr="00EB7968">
              <w:rPr>
                <w:rFonts w:ascii="Calibri" w:hAnsi="Calibri" w:cs="Calibri"/>
                <w:sz w:val="20"/>
                <w:szCs w:val="20"/>
              </w:rPr>
              <w:t>U2</w:t>
            </w:r>
            <w:r w:rsidR="00270429">
              <w:rPr>
                <w:rFonts w:ascii="Calibri" w:hAnsi="Calibri" w:cs="Calibri"/>
                <w:sz w:val="20"/>
                <w:szCs w:val="20"/>
              </w:rPr>
              <w:t>X</w:t>
            </w:r>
          </w:p>
        </w:tc>
      </w:tr>
      <w:tr w:rsidR="009667F4" w:rsidRPr="00781254" w14:paraId="2A20ABE4" w14:textId="64073DFF" w:rsidTr="007A2820">
        <w:tc>
          <w:tcPr>
            <w:tcW w:w="851" w:type="dxa"/>
          </w:tcPr>
          <w:p w14:paraId="5C117EF3"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26400672"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Ma</w:t>
            </w:r>
            <w:r w:rsidRPr="00781254">
              <w:rPr>
                <w:rFonts w:ascii="Calibri" w:hAnsi="Calibri" w:cs="Calibri"/>
                <w:spacing w:val="2"/>
                <w:sz w:val="20"/>
                <w:szCs w:val="20"/>
              </w:rPr>
              <w:t>r</w:t>
            </w:r>
            <w:r w:rsidRPr="00781254">
              <w:rPr>
                <w:rFonts w:ascii="Calibri" w:hAnsi="Calibri" w:cs="Calibri"/>
                <w:spacing w:val="-3"/>
                <w:sz w:val="20"/>
                <w:szCs w:val="20"/>
              </w:rPr>
              <w:t>m</w:t>
            </w:r>
            <w:r w:rsidRPr="00781254">
              <w:rPr>
                <w:rFonts w:ascii="Calibri" w:hAnsi="Calibri" w:cs="Calibri"/>
                <w:spacing w:val="1"/>
                <w:sz w:val="20"/>
                <w:szCs w:val="20"/>
              </w:rPr>
              <w:t>o</w:t>
            </w:r>
            <w:r w:rsidRPr="00781254">
              <w:rPr>
                <w:rFonts w:ascii="Calibri" w:hAnsi="Calibri" w:cs="Calibri"/>
                <w:sz w:val="20"/>
                <w:szCs w:val="20"/>
              </w:rPr>
              <w:t>ra</w:t>
            </w:r>
            <w:r w:rsidRPr="00781254">
              <w:rPr>
                <w:rFonts w:ascii="Calibri" w:hAnsi="Calibri" w:cs="Calibri"/>
                <w:spacing w:val="-2"/>
                <w:sz w:val="20"/>
                <w:szCs w:val="20"/>
              </w:rPr>
              <w:t xml:space="preserve"> </w:t>
            </w:r>
            <w:r w:rsidRPr="00781254">
              <w:rPr>
                <w:rFonts w:ascii="Calibri" w:hAnsi="Calibri" w:cs="Calibri"/>
                <w:sz w:val="20"/>
                <w:szCs w:val="20"/>
              </w:rPr>
              <w:t>r</w:t>
            </w:r>
            <w:r w:rsidRPr="00781254">
              <w:rPr>
                <w:rFonts w:ascii="Calibri" w:hAnsi="Calibri" w:cs="Calibri"/>
                <w:spacing w:val="1"/>
                <w:sz w:val="20"/>
                <w:szCs w:val="20"/>
              </w:rPr>
              <w:t>o</w:t>
            </w:r>
            <w:r w:rsidRPr="00781254">
              <w:rPr>
                <w:rFonts w:ascii="Calibri" w:hAnsi="Calibri" w:cs="Calibri"/>
                <w:spacing w:val="-1"/>
                <w:sz w:val="20"/>
                <w:szCs w:val="20"/>
              </w:rPr>
              <w:t>žva</w:t>
            </w:r>
            <w:r w:rsidRPr="00781254">
              <w:rPr>
                <w:rFonts w:ascii="Calibri" w:hAnsi="Calibri" w:cs="Calibri"/>
                <w:spacing w:val="1"/>
                <w:sz w:val="20"/>
                <w:szCs w:val="20"/>
              </w:rPr>
              <w:t>bo</w:t>
            </w:r>
            <w:r w:rsidRPr="00781254">
              <w:rPr>
                <w:rFonts w:ascii="Calibri" w:hAnsi="Calibri" w:cs="Calibri"/>
                <w:sz w:val="20"/>
                <w:szCs w:val="20"/>
              </w:rPr>
              <w:t>le</w:t>
            </w:r>
          </w:p>
        </w:tc>
        <w:tc>
          <w:tcPr>
            <w:tcW w:w="1701" w:type="dxa"/>
          </w:tcPr>
          <w:p w14:paraId="014418E9"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iCs/>
                <w:sz w:val="20"/>
                <w:szCs w:val="20"/>
              </w:rPr>
              <w:t xml:space="preserve">Protaetia lugubris </w:t>
            </w:r>
          </w:p>
        </w:tc>
        <w:tc>
          <w:tcPr>
            <w:tcW w:w="1842" w:type="dxa"/>
            <w:vAlign w:val="center"/>
          </w:tcPr>
          <w:p w14:paraId="2C7C5FCA"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3A738441" w14:textId="43330DF9"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04E24518" w14:textId="4D5243EA"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31B42928" w14:textId="77815AF2" w:rsidTr="007A2820">
        <w:tc>
          <w:tcPr>
            <w:tcW w:w="9357" w:type="dxa"/>
            <w:gridSpan w:val="6"/>
          </w:tcPr>
          <w:p w14:paraId="388ADCB7" w14:textId="42A8963B" w:rsidR="009667F4" w:rsidRPr="00E6512F" w:rsidRDefault="009667F4" w:rsidP="00A66313">
            <w:pPr>
              <w:spacing w:before="0" w:after="0"/>
              <w:rPr>
                <w:rFonts w:ascii="Calibri" w:hAnsi="Calibri" w:cs="Calibri"/>
                <w:b/>
                <w:bCs/>
                <w:sz w:val="20"/>
                <w:szCs w:val="20"/>
              </w:rPr>
            </w:pPr>
            <w:r w:rsidRPr="00E6512F">
              <w:rPr>
                <w:rFonts w:ascii="Calibri" w:hAnsi="Calibri" w:cs="Calibri"/>
                <w:b/>
                <w:bCs/>
                <w:sz w:val="20"/>
                <w:szCs w:val="20"/>
              </w:rPr>
              <w:t>Tauriņi Lepidoptera</w:t>
            </w:r>
          </w:p>
        </w:tc>
      </w:tr>
      <w:tr w:rsidR="009667F4" w:rsidRPr="00781254" w14:paraId="1D38F0B4" w14:textId="42423A69" w:rsidTr="00270429">
        <w:tc>
          <w:tcPr>
            <w:tcW w:w="851" w:type="dxa"/>
          </w:tcPr>
          <w:p w14:paraId="426F0CE4"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394E501C"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Mež</w:t>
            </w:r>
            <w:r w:rsidRPr="00781254">
              <w:rPr>
                <w:rFonts w:ascii="Calibri" w:hAnsi="Calibri" w:cs="Calibri"/>
                <w:sz w:val="20"/>
                <w:szCs w:val="20"/>
              </w:rPr>
              <w:t>a sī</w:t>
            </w:r>
            <w:r w:rsidRPr="00781254">
              <w:rPr>
                <w:rFonts w:ascii="Calibri" w:hAnsi="Calibri" w:cs="Calibri"/>
                <w:spacing w:val="1"/>
                <w:sz w:val="20"/>
                <w:szCs w:val="20"/>
              </w:rPr>
              <w:t>k</w:t>
            </w:r>
            <w:r w:rsidRPr="00781254">
              <w:rPr>
                <w:rFonts w:ascii="Calibri" w:hAnsi="Calibri" w:cs="Calibri"/>
                <w:sz w:val="20"/>
                <w:szCs w:val="20"/>
              </w:rPr>
              <w:t>s</w:t>
            </w:r>
            <w:r w:rsidRPr="00781254">
              <w:rPr>
                <w:rFonts w:ascii="Calibri" w:hAnsi="Calibri" w:cs="Calibri"/>
                <w:spacing w:val="2"/>
                <w:sz w:val="20"/>
                <w:szCs w:val="20"/>
              </w:rPr>
              <w:t>a</w:t>
            </w:r>
            <w:r w:rsidRPr="00781254">
              <w:rPr>
                <w:rFonts w:ascii="Calibri" w:hAnsi="Calibri" w:cs="Calibri"/>
                <w:spacing w:val="-3"/>
                <w:sz w:val="20"/>
                <w:szCs w:val="20"/>
              </w:rPr>
              <w:t>m</w:t>
            </w:r>
            <w:r w:rsidRPr="00781254">
              <w:rPr>
                <w:rFonts w:ascii="Calibri" w:hAnsi="Calibri" w:cs="Calibri"/>
                <w:sz w:val="20"/>
                <w:szCs w:val="20"/>
              </w:rPr>
              <w:t>t</w:t>
            </w:r>
            <w:r w:rsidRPr="00781254">
              <w:rPr>
                <w:rFonts w:ascii="Calibri" w:hAnsi="Calibri" w:cs="Calibri"/>
                <w:spacing w:val="-1"/>
                <w:sz w:val="20"/>
                <w:szCs w:val="20"/>
              </w:rPr>
              <w:t>e</w:t>
            </w:r>
            <w:r w:rsidRPr="00781254">
              <w:rPr>
                <w:rFonts w:ascii="Calibri" w:hAnsi="Calibri" w:cs="Calibri"/>
                <w:spacing w:val="1"/>
                <w:sz w:val="20"/>
                <w:szCs w:val="20"/>
              </w:rPr>
              <w:t>n</w:t>
            </w:r>
            <w:r w:rsidRPr="00781254">
              <w:rPr>
                <w:rFonts w:ascii="Calibri" w:hAnsi="Calibri" w:cs="Calibri"/>
                <w:sz w:val="20"/>
                <w:szCs w:val="20"/>
              </w:rPr>
              <w:t>is</w:t>
            </w:r>
          </w:p>
        </w:tc>
        <w:tc>
          <w:tcPr>
            <w:tcW w:w="1701" w:type="dxa"/>
          </w:tcPr>
          <w:p w14:paraId="0C640E61"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z w:val="20"/>
                <w:szCs w:val="20"/>
              </w:rPr>
              <w:t>C</w:t>
            </w:r>
            <w:r w:rsidRPr="00781254">
              <w:rPr>
                <w:rFonts w:ascii="Calibri" w:hAnsi="Calibri" w:cs="Calibri"/>
                <w:i/>
                <w:spacing w:val="1"/>
                <w:sz w:val="20"/>
                <w:szCs w:val="20"/>
              </w:rPr>
              <w:t>o</w:t>
            </w:r>
            <w:r w:rsidRPr="00781254">
              <w:rPr>
                <w:rFonts w:ascii="Calibri" w:hAnsi="Calibri" w:cs="Calibri"/>
                <w:i/>
                <w:spacing w:val="-1"/>
                <w:sz w:val="20"/>
                <w:szCs w:val="20"/>
              </w:rPr>
              <w:t>e</w:t>
            </w:r>
            <w:r w:rsidRPr="00781254">
              <w:rPr>
                <w:rFonts w:ascii="Calibri" w:hAnsi="Calibri" w:cs="Calibri"/>
                <w:i/>
                <w:spacing w:val="1"/>
                <w:sz w:val="20"/>
                <w:szCs w:val="20"/>
              </w:rPr>
              <w:t>n</w:t>
            </w:r>
            <w:r w:rsidRPr="00781254">
              <w:rPr>
                <w:rFonts w:ascii="Calibri" w:hAnsi="Calibri" w:cs="Calibri"/>
                <w:i/>
                <w:spacing w:val="-1"/>
                <w:sz w:val="20"/>
                <w:szCs w:val="20"/>
              </w:rPr>
              <w:t>o</w:t>
            </w:r>
            <w:r w:rsidRPr="00781254">
              <w:rPr>
                <w:rFonts w:ascii="Calibri" w:hAnsi="Calibri" w:cs="Calibri"/>
                <w:i/>
                <w:spacing w:val="1"/>
                <w:sz w:val="20"/>
                <w:szCs w:val="20"/>
              </w:rPr>
              <w:t>n</w:t>
            </w:r>
            <w:r w:rsidRPr="00781254">
              <w:rPr>
                <w:rFonts w:ascii="Calibri" w:hAnsi="Calibri" w:cs="Calibri"/>
                <w:i/>
                <w:spacing w:val="-1"/>
                <w:sz w:val="20"/>
                <w:szCs w:val="20"/>
              </w:rPr>
              <w:t>y</w:t>
            </w:r>
            <w:r w:rsidRPr="00781254">
              <w:rPr>
                <w:rFonts w:ascii="Calibri" w:hAnsi="Calibri" w:cs="Calibri"/>
                <w:i/>
                <w:sz w:val="20"/>
                <w:szCs w:val="20"/>
              </w:rPr>
              <w:t>m</w:t>
            </w:r>
            <w:r w:rsidRPr="00781254">
              <w:rPr>
                <w:rFonts w:ascii="Calibri" w:hAnsi="Calibri" w:cs="Calibri"/>
                <w:i/>
                <w:spacing w:val="1"/>
                <w:sz w:val="20"/>
                <w:szCs w:val="20"/>
              </w:rPr>
              <w:t>p</w:t>
            </w:r>
            <w:r w:rsidRPr="00781254">
              <w:rPr>
                <w:rFonts w:ascii="Calibri" w:hAnsi="Calibri" w:cs="Calibri"/>
                <w:i/>
                <w:spacing w:val="-1"/>
                <w:sz w:val="20"/>
                <w:szCs w:val="20"/>
              </w:rPr>
              <w:t>h</w:t>
            </w:r>
            <w:r w:rsidRPr="00781254">
              <w:rPr>
                <w:rFonts w:ascii="Calibri" w:hAnsi="Calibri" w:cs="Calibri"/>
                <w:i/>
                <w:sz w:val="20"/>
                <w:szCs w:val="20"/>
              </w:rPr>
              <w:t>a</w:t>
            </w:r>
            <w:r w:rsidRPr="00781254">
              <w:rPr>
                <w:rFonts w:ascii="Calibri" w:hAnsi="Calibri" w:cs="Calibri"/>
                <w:i/>
                <w:spacing w:val="-5"/>
                <w:sz w:val="20"/>
                <w:szCs w:val="20"/>
              </w:rPr>
              <w:t xml:space="preserve"> </w:t>
            </w:r>
            <w:r w:rsidRPr="00781254">
              <w:rPr>
                <w:rFonts w:ascii="Calibri" w:hAnsi="Calibri" w:cs="Calibri"/>
                <w:i/>
                <w:spacing w:val="1"/>
                <w:sz w:val="20"/>
                <w:szCs w:val="20"/>
              </w:rPr>
              <w:t>h</w:t>
            </w:r>
            <w:r w:rsidRPr="00781254">
              <w:rPr>
                <w:rFonts w:ascii="Calibri" w:hAnsi="Calibri" w:cs="Calibri"/>
                <w:i/>
                <w:spacing w:val="-1"/>
                <w:sz w:val="20"/>
                <w:szCs w:val="20"/>
              </w:rPr>
              <w:t>e</w:t>
            </w:r>
            <w:r w:rsidRPr="00781254">
              <w:rPr>
                <w:rFonts w:ascii="Calibri" w:hAnsi="Calibri" w:cs="Calibri"/>
                <w:i/>
                <w:sz w:val="20"/>
                <w:szCs w:val="20"/>
              </w:rPr>
              <w:t>ro</w:t>
            </w:r>
          </w:p>
        </w:tc>
        <w:tc>
          <w:tcPr>
            <w:tcW w:w="1842" w:type="dxa"/>
            <w:vAlign w:val="center"/>
          </w:tcPr>
          <w:p w14:paraId="7588484C"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084A7A22"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BD</w:t>
            </w:r>
          </w:p>
        </w:tc>
        <w:tc>
          <w:tcPr>
            <w:tcW w:w="1701" w:type="dxa"/>
            <w:shd w:val="clear" w:color="auto" w:fill="92D050"/>
          </w:tcPr>
          <w:p w14:paraId="01C7B77F" w14:textId="23D09C37" w:rsidR="009667F4" w:rsidRPr="00781254" w:rsidRDefault="00270429" w:rsidP="008A7C72">
            <w:pPr>
              <w:spacing w:before="0" w:after="0"/>
              <w:jc w:val="center"/>
              <w:rPr>
                <w:rFonts w:ascii="Calibri" w:hAnsi="Calibri" w:cs="Calibri"/>
                <w:sz w:val="20"/>
                <w:szCs w:val="20"/>
              </w:rPr>
            </w:pPr>
            <w:r>
              <w:rPr>
                <w:rFonts w:ascii="Calibri" w:hAnsi="Calibri" w:cs="Calibri"/>
                <w:sz w:val="20"/>
                <w:szCs w:val="20"/>
              </w:rPr>
              <w:t>FVS</w:t>
            </w:r>
          </w:p>
        </w:tc>
      </w:tr>
      <w:tr w:rsidR="009667F4" w:rsidRPr="00781254" w14:paraId="4B4DEA4D" w14:textId="65D74572" w:rsidTr="007A2820">
        <w:tc>
          <w:tcPr>
            <w:tcW w:w="851" w:type="dxa"/>
          </w:tcPr>
          <w:p w14:paraId="2C76E8A2"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68C74E04"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Z</w:t>
            </w:r>
            <w:r w:rsidRPr="00781254">
              <w:rPr>
                <w:rFonts w:ascii="Calibri" w:hAnsi="Calibri" w:cs="Calibri"/>
                <w:sz w:val="20"/>
                <w:szCs w:val="20"/>
              </w:rPr>
              <w:t>i</w:t>
            </w:r>
            <w:r w:rsidRPr="00781254">
              <w:rPr>
                <w:rFonts w:ascii="Calibri" w:hAnsi="Calibri" w:cs="Calibri"/>
                <w:w w:val="99"/>
                <w:sz w:val="20"/>
                <w:szCs w:val="20"/>
              </w:rPr>
              <w:t>r</w:t>
            </w:r>
            <w:r w:rsidRPr="00781254">
              <w:rPr>
                <w:rFonts w:ascii="Calibri" w:hAnsi="Calibri" w:cs="Calibri"/>
                <w:spacing w:val="-1"/>
                <w:w w:val="99"/>
                <w:sz w:val="20"/>
                <w:szCs w:val="20"/>
              </w:rPr>
              <w:t>g</w:t>
            </w:r>
            <w:r w:rsidRPr="00781254">
              <w:rPr>
                <w:rFonts w:ascii="Calibri" w:hAnsi="Calibri" w:cs="Calibri"/>
                <w:w w:val="99"/>
                <w:sz w:val="20"/>
                <w:szCs w:val="20"/>
              </w:rPr>
              <w:t>s</w:t>
            </w:r>
            <w:r w:rsidRPr="00781254">
              <w:rPr>
                <w:rFonts w:ascii="Calibri" w:hAnsi="Calibri" w:cs="Calibri"/>
                <w:spacing w:val="1"/>
                <w:w w:val="99"/>
                <w:sz w:val="20"/>
                <w:szCs w:val="20"/>
              </w:rPr>
              <w:t>k</w:t>
            </w:r>
            <w:r w:rsidRPr="00781254">
              <w:rPr>
                <w:rFonts w:ascii="Calibri" w:hAnsi="Calibri" w:cs="Calibri"/>
                <w:spacing w:val="-1"/>
                <w:sz w:val="20"/>
                <w:szCs w:val="20"/>
              </w:rPr>
              <w:t>ā</w:t>
            </w:r>
            <w:r w:rsidRPr="00781254">
              <w:rPr>
                <w:rFonts w:ascii="Calibri" w:hAnsi="Calibri" w:cs="Calibri"/>
                <w:spacing w:val="1"/>
                <w:w w:val="99"/>
                <w:sz w:val="20"/>
                <w:szCs w:val="20"/>
              </w:rPr>
              <w:t>b</w:t>
            </w:r>
            <w:r w:rsidRPr="00781254">
              <w:rPr>
                <w:rFonts w:ascii="Calibri" w:hAnsi="Calibri" w:cs="Calibri"/>
                <w:spacing w:val="-1"/>
                <w:sz w:val="20"/>
                <w:szCs w:val="20"/>
              </w:rPr>
              <w:t>e</w:t>
            </w:r>
            <w:r w:rsidRPr="00781254">
              <w:rPr>
                <w:rFonts w:ascii="Calibri" w:hAnsi="Calibri" w:cs="Calibri"/>
                <w:sz w:val="20"/>
                <w:szCs w:val="20"/>
              </w:rPr>
              <w:t>ņ</w:t>
            </w:r>
            <w:r w:rsidRPr="00781254">
              <w:rPr>
                <w:rFonts w:ascii="Calibri" w:hAnsi="Calibri" w:cs="Calibri"/>
                <w:w w:val="99"/>
                <w:sz w:val="20"/>
                <w:szCs w:val="20"/>
              </w:rPr>
              <w:t>u</w:t>
            </w:r>
            <w:r w:rsidRPr="00781254">
              <w:rPr>
                <w:rFonts w:ascii="Calibri" w:hAnsi="Calibri" w:cs="Calibri"/>
                <w:spacing w:val="2"/>
                <w:sz w:val="20"/>
                <w:szCs w:val="20"/>
              </w:rPr>
              <w:t xml:space="preserve"> </w:t>
            </w:r>
            <w:r w:rsidRPr="00781254">
              <w:rPr>
                <w:rFonts w:ascii="Calibri" w:hAnsi="Calibri" w:cs="Calibri"/>
                <w:spacing w:val="-1"/>
                <w:sz w:val="20"/>
                <w:szCs w:val="20"/>
              </w:rPr>
              <w:t>z</w:t>
            </w:r>
            <w:r w:rsidRPr="00781254">
              <w:rPr>
                <w:rFonts w:ascii="Calibri" w:hAnsi="Calibri" w:cs="Calibri"/>
                <w:sz w:val="20"/>
                <w:szCs w:val="20"/>
              </w:rPr>
              <w:t>il</w:t>
            </w:r>
            <w:r w:rsidRPr="00781254">
              <w:rPr>
                <w:rFonts w:ascii="Calibri" w:hAnsi="Calibri" w:cs="Calibri"/>
                <w:spacing w:val="-1"/>
                <w:sz w:val="20"/>
                <w:szCs w:val="20"/>
              </w:rPr>
              <w:t>e</w:t>
            </w:r>
            <w:r w:rsidRPr="00781254">
              <w:rPr>
                <w:rFonts w:ascii="Calibri" w:hAnsi="Calibri" w:cs="Calibri"/>
                <w:spacing w:val="1"/>
                <w:sz w:val="20"/>
                <w:szCs w:val="20"/>
              </w:rPr>
              <w:t>n</w:t>
            </w:r>
            <w:r w:rsidRPr="00781254">
              <w:rPr>
                <w:rFonts w:ascii="Calibri" w:hAnsi="Calibri" w:cs="Calibri"/>
                <w:sz w:val="20"/>
                <w:szCs w:val="20"/>
              </w:rPr>
              <w:t>ī</w:t>
            </w:r>
            <w:r w:rsidRPr="00781254">
              <w:rPr>
                <w:rFonts w:ascii="Calibri" w:hAnsi="Calibri" w:cs="Calibri"/>
                <w:spacing w:val="-2"/>
                <w:sz w:val="20"/>
                <w:szCs w:val="20"/>
              </w:rPr>
              <w:t>t</w:t>
            </w:r>
            <w:r w:rsidRPr="00781254">
              <w:rPr>
                <w:rFonts w:ascii="Calibri" w:hAnsi="Calibri" w:cs="Calibri"/>
                <w:sz w:val="20"/>
                <w:szCs w:val="20"/>
              </w:rPr>
              <w:t>is</w:t>
            </w:r>
          </w:p>
          <w:p w14:paraId="4108CE03" w14:textId="77777777" w:rsidR="009667F4" w:rsidRPr="00781254" w:rsidRDefault="009667F4" w:rsidP="008A7C72">
            <w:pPr>
              <w:spacing w:before="0" w:after="0"/>
              <w:rPr>
                <w:rFonts w:ascii="Calibri" w:hAnsi="Calibri" w:cs="Calibri"/>
                <w:sz w:val="20"/>
                <w:szCs w:val="20"/>
              </w:rPr>
            </w:pPr>
          </w:p>
        </w:tc>
        <w:tc>
          <w:tcPr>
            <w:tcW w:w="1701" w:type="dxa"/>
          </w:tcPr>
          <w:p w14:paraId="09D42BC6"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pacing w:val="1"/>
                <w:sz w:val="20"/>
                <w:szCs w:val="20"/>
              </w:rPr>
              <w:t>L</w:t>
            </w:r>
            <w:r w:rsidRPr="00781254">
              <w:rPr>
                <w:rFonts w:ascii="Calibri" w:hAnsi="Calibri" w:cs="Calibri"/>
                <w:i/>
                <w:spacing w:val="-1"/>
                <w:sz w:val="20"/>
                <w:szCs w:val="20"/>
              </w:rPr>
              <w:t>yc</w:t>
            </w:r>
            <w:r w:rsidRPr="00781254">
              <w:rPr>
                <w:rFonts w:ascii="Calibri" w:hAnsi="Calibri" w:cs="Calibri"/>
                <w:i/>
                <w:spacing w:val="1"/>
                <w:sz w:val="20"/>
                <w:szCs w:val="20"/>
              </w:rPr>
              <w:t>a</w:t>
            </w:r>
            <w:r w:rsidRPr="00781254">
              <w:rPr>
                <w:rFonts w:ascii="Calibri" w:hAnsi="Calibri" w:cs="Calibri"/>
                <w:i/>
                <w:spacing w:val="-1"/>
                <w:sz w:val="20"/>
                <w:szCs w:val="20"/>
              </w:rPr>
              <w:t>e</w:t>
            </w:r>
            <w:r w:rsidRPr="00781254">
              <w:rPr>
                <w:rFonts w:ascii="Calibri" w:hAnsi="Calibri" w:cs="Calibri"/>
                <w:i/>
                <w:spacing w:val="1"/>
                <w:sz w:val="20"/>
                <w:szCs w:val="20"/>
              </w:rPr>
              <w:t>n</w:t>
            </w:r>
            <w:r w:rsidRPr="00781254">
              <w:rPr>
                <w:rFonts w:ascii="Calibri" w:hAnsi="Calibri" w:cs="Calibri"/>
                <w:i/>
                <w:sz w:val="20"/>
                <w:szCs w:val="20"/>
              </w:rPr>
              <w:t>a</w:t>
            </w:r>
            <w:r w:rsidRPr="00781254">
              <w:rPr>
                <w:rFonts w:ascii="Calibri" w:hAnsi="Calibri" w:cs="Calibri"/>
                <w:i/>
                <w:spacing w:val="-5"/>
                <w:sz w:val="20"/>
                <w:szCs w:val="20"/>
              </w:rPr>
              <w:t xml:space="preserve"> </w:t>
            </w:r>
            <w:r w:rsidRPr="00781254">
              <w:rPr>
                <w:rFonts w:ascii="Calibri" w:hAnsi="Calibri" w:cs="Calibri"/>
                <w:i/>
                <w:spacing w:val="1"/>
                <w:sz w:val="20"/>
                <w:szCs w:val="20"/>
              </w:rPr>
              <w:t>d</w:t>
            </w:r>
            <w:r w:rsidRPr="00781254">
              <w:rPr>
                <w:rFonts w:ascii="Calibri" w:hAnsi="Calibri" w:cs="Calibri"/>
                <w:i/>
                <w:sz w:val="20"/>
                <w:szCs w:val="20"/>
              </w:rPr>
              <w:t>is</w:t>
            </w:r>
            <w:r w:rsidRPr="00781254">
              <w:rPr>
                <w:rFonts w:ascii="Calibri" w:hAnsi="Calibri" w:cs="Calibri"/>
                <w:i/>
                <w:spacing w:val="-1"/>
                <w:sz w:val="20"/>
                <w:szCs w:val="20"/>
              </w:rPr>
              <w:t>p</w:t>
            </w:r>
            <w:r w:rsidRPr="00781254">
              <w:rPr>
                <w:rFonts w:ascii="Calibri" w:hAnsi="Calibri" w:cs="Calibri"/>
                <w:i/>
                <w:spacing w:val="1"/>
                <w:sz w:val="20"/>
                <w:szCs w:val="20"/>
              </w:rPr>
              <w:t>a</w:t>
            </w:r>
            <w:r w:rsidRPr="00781254">
              <w:rPr>
                <w:rFonts w:ascii="Calibri" w:hAnsi="Calibri" w:cs="Calibri"/>
                <w:i/>
                <w:sz w:val="20"/>
                <w:szCs w:val="20"/>
              </w:rPr>
              <w:t>r</w:t>
            </w:r>
          </w:p>
        </w:tc>
        <w:tc>
          <w:tcPr>
            <w:tcW w:w="1842" w:type="dxa"/>
            <w:vAlign w:val="center"/>
          </w:tcPr>
          <w:p w14:paraId="2BA006E0"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r w:rsidRPr="00781254">
              <w:rPr>
                <w:rFonts w:ascii="Calibri" w:hAnsi="Calibri" w:cs="Calibri"/>
                <w:sz w:val="20"/>
                <w:szCs w:val="20"/>
                <w:vertAlign w:val="superscript"/>
              </w:rPr>
              <w:t>1</w:t>
            </w:r>
          </w:p>
        </w:tc>
        <w:tc>
          <w:tcPr>
            <w:tcW w:w="1276" w:type="dxa"/>
            <w:vAlign w:val="center"/>
          </w:tcPr>
          <w:p w14:paraId="35347ED7"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BD</w:t>
            </w:r>
          </w:p>
        </w:tc>
        <w:tc>
          <w:tcPr>
            <w:tcW w:w="1701" w:type="dxa"/>
            <w:shd w:val="clear" w:color="auto" w:fill="92D050"/>
          </w:tcPr>
          <w:p w14:paraId="0E901D1B" w14:textId="1B233314" w:rsidR="009667F4" w:rsidRPr="00781254" w:rsidRDefault="009667F4" w:rsidP="008A7C72">
            <w:pPr>
              <w:spacing w:before="0" w:after="0"/>
              <w:jc w:val="center"/>
              <w:rPr>
                <w:rFonts w:ascii="Calibri" w:hAnsi="Calibri" w:cs="Calibri"/>
                <w:sz w:val="20"/>
                <w:szCs w:val="20"/>
              </w:rPr>
            </w:pPr>
            <w:r w:rsidRPr="00EB7968">
              <w:rPr>
                <w:rFonts w:ascii="Calibri" w:hAnsi="Calibri" w:cs="Calibri"/>
                <w:sz w:val="20"/>
                <w:szCs w:val="20"/>
              </w:rPr>
              <w:t>FV</w:t>
            </w:r>
            <w:r w:rsidR="002B3333">
              <w:rPr>
                <w:rFonts w:ascii="Calibri" w:hAnsi="Calibri" w:cs="Calibri"/>
                <w:sz w:val="20"/>
                <w:szCs w:val="20"/>
              </w:rPr>
              <w:t>=</w:t>
            </w:r>
          </w:p>
        </w:tc>
      </w:tr>
      <w:tr w:rsidR="009667F4" w:rsidRPr="00781254" w14:paraId="3B229787" w14:textId="49B9547F" w:rsidTr="007A2820">
        <w:tc>
          <w:tcPr>
            <w:tcW w:w="9357" w:type="dxa"/>
            <w:gridSpan w:val="6"/>
          </w:tcPr>
          <w:p w14:paraId="65EB751C" w14:textId="3914C354" w:rsidR="009667F4" w:rsidRPr="00E6512F" w:rsidRDefault="009667F4" w:rsidP="00E6512F">
            <w:pPr>
              <w:spacing w:before="0" w:after="0"/>
              <w:rPr>
                <w:rFonts w:ascii="Calibri" w:hAnsi="Calibri" w:cs="Calibri"/>
                <w:b/>
                <w:bCs/>
                <w:sz w:val="20"/>
                <w:szCs w:val="20"/>
              </w:rPr>
            </w:pPr>
            <w:r w:rsidRPr="00E6512F">
              <w:rPr>
                <w:rFonts w:ascii="Calibri" w:hAnsi="Calibri" w:cs="Calibri"/>
                <w:b/>
                <w:bCs/>
                <w:sz w:val="20"/>
                <w:szCs w:val="20"/>
              </w:rPr>
              <w:t>Plēvspārņi Hymenoptera</w:t>
            </w:r>
          </w:p>
        </w:tc>
      </w:tr>
      <w:tr w:rsidR="009667F4" w:rsidRPr="00781254" w14:paraId="0F76CDA0" w14:textId="14F89F5F" w:rsidTr="007A2820">
        <w:tc>
          <w:tcPr>
            <w:tcW w:w="851" w:type="dxa"/>
          </w:tcPr>
          <w:p w14:paraId="072263B8"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4D5831DB"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Ga</w:t>
            </w:r>
            <w:r w:rsidRPr="00781254">
              <w:rPr>
                <w:rFonts w:ascii="Calibri" w:hAnsi="Calibri" w:cs="Calibri"/>
                <w:sz w:val="20"/>
                <w:szCs w:val="20"/>
              </w:rPr>
              <w:t>rl</w:t>
            </w:r>
            <w:r w:rsidRPr="00781254">
              <w:rPr>
                <w:rFonts w:ascii="Calibri" w:hAnsi="Calibri" w:cs="Calibri"/>
                <w:spacing w:val="1"/>
                <w:sz w:val="20"/>
                <w:szCs w:val="20"/>
              </w:rPr>
              <w:t>ūp</w:t>
            </w:r>
            <w:r w:rsidRPr="00781254">
              <w:rPr>
                <w:rFonts w:ascii="Calibri" w:hAnsi="Calibri" w:cs="Calibri"/>
                <w:spacing w:val="-1"/>
                <w:sz w:val="20"/>
                <w:szCs w:val="20"/>
              </w:rPr>
              <w:t>a</w:t>
            </w:r>
            <w:r w:rsidRPr="00781254">
              <w:rPr>
                <w:rFonts w:ascii="Calibri" w:hAnsi="Calibri" w:cs="Calibri"/>
                <w:sz w:val="20"/>
                <w:szCs w:val="20"/>
              </w:rPr>
              <w:t>s</w:t>
            </w:r>
            <w:r w:rsidRPr="00781254">
              <w:rPr>
                <w:rFonts w:ascii="Calibri" w:hAnsi="Calibri" w:cs="Calibri"/>
                <w:spacing w:val="-4"/>
                <w:sz w:val="20"/>
                <w:szCs w:val="20"/>
              </w:rPr>
              <w:t xml:space="preserve"> </w:t>
            </w:r>
            <w:r w:rsidRPr="00781254">
              <w:rPr>
                <w:rFonts w:ascii="Calibri" w:hAnsi="Calibri" w:cs="Calibri"/>
                <w:sz w:val="20"/>
                <w:szCs w:val="20"/>
              </w:rPr>
              <w:t>r</w:t>
            </w:r>
            <w:r w:rsidRPr="00781254">
              <w:rPr>
                <w:rFonts w:ascii="Calibri" w:hAnsi="Calibri" w:cs="Calibri"/>
                <w:spacing w:val="-1"/>
                <w:sz w:val="20"/>
                <w:szCs w:val="20"/>
              </w:rPr>
              <w:t>acē</w:t>
            </w:r>
            <w:r w:rsidRPr="00781254">
              <w:rPr>
                <w:rFonts w:ascii="Calibri" w:hAnsi="Calibri" w:cs="Calibri"/>
                <w:sz w:val="20"/>
                <w:szCs w:val="20"/>
              </w:rPr>
              <w:t>jl</w:t>
            </w:r>
            <w:r w:rsidRPr="00781254">
              <w:rPr>
                <w:rFonts w:ascii="Calibri" w:hAnsi="Calibri" w:cs="Calibri"/>
                <w:spacing w:val="-1"/>
                <w:sz w:val="20"/>
                <w:szCs w:val="20"/>
              </w:rPr>
              <w:t>a</w:t>
            </w:r>
            <w:r w:rsidRPr="00781254">
              <w:rPr>
                <w:rFonts w:ascii="Calibri" w:hAnsi="Calibri" w:cs="Calibri"/>
                <w:spacing w:val="1"/>
                <w:sz w:val="20"/>
                <w:szCs w:val="20"/>
              </w:rPr>
              <w:t>p</w:t>
            </w:r>
            <w:r w:rsidRPr="00781254">
              <w:rPr>
                <w:rFonts w:ascii="Calibri" w:hAnsi="Calibri" w:cs="Calibri"/>
                <w:sz w:val="20"/>
                <w:szCs w:val="20"/>
              </w:rPr>
              <w:t>s</w:t>
            </w:r>
            <w:r w:rsidRPr="00781254">
              <w:rPr>
                <w:rFonts w:ascii="Calibri" w:hAnsi="Calibri" w:cs="Calibri"/>
                <w:spacing w:val="-1"/>
                <w:sz w:val="20"/>
                <w:szCs w:val="20"/>
              </w:rPr>
              <w:t>e</w:t>
            </w:r>
            <w:r w:rsidRPr="00781254">
              <w:rPr>
                <w:rFonts w:ascii="Calibri" w:hAnsi="Calibri" w:cs="Calibri"/>
                <w:spacing w:val="1"/>
                <w:sz w:val="20"/>
                <w:szCs w:val="20"/>
              </w:rPr>
              <w:t>n</w:t>
            </w:r>
            <w:r w:rsidRPr="00781254">
              <w:rPr>
                <w:rFonts w:ascii="Calibri" w:hAnsi="Calibri" w:cs="Calibri"/>
                <w:sz w:val="20"/>
                <w:szCs w:val="20"/>
              </w:rPr>
              <w:t>e</w:t>
            </w:r>
          </w:p>
        </w:tc>
        <w:tc>
          <w:tcPr>
            <w:tcW w:w="1701" w:type="dxa"/>
          </w:tcPr>
          <w:p w14:paraId="4B7D783F"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z w:val="20"/>
                <w:szCs w:val="20"/>
              </w:rPr>
              <w:t>B</w:t>
            </w:r>
            <w:r w:rsidRPr="00781254">
              <w:rPr>
                <w:rFonts w:ascii="Calibri" w:hAnsi="Calibri" w:cs="Calibri"/>
                <w:i/>
                <w:spacing w:val="-1"/>
                <w:sz w:val="20"/>
                <w:szCs w:val="20"/>
              </w:rPr>
              <w:t>e</w:t>
            </w:r>
            <w:r w:rsidRPr="00781254">
              <w:rPr>
                <w:rFonts w:ascii="Calibri" w:hAnsi="Calibri" w:cs="Calibri"/>
                <w:i/>
                <w:sz w:val="20"/>
                <w:szCs w:val="20"/>
              </w:rPr>
              <w:t>m</w:t>
            </w:r>
            <w:r w:rsidRPr="00781254">
              <w:rPr>
                <w:rFonts w:ascii="Calibri" w:hAnsi="Calibri" w:cs="Calibri"/>
                <w:i/>
                <w:spacing w:val="1"/>
                <w:sz w:val="20"/>
                <w:szCs w:val="20"/>
              </w:rPr>
              <w:t>b</w:t>
            </w:r>
            <w:r w:rsidRPr="00781254">
              <w:rPr>
                <w:rFonts w:ascii="Calibri" w:hAnsi="Calibri" w:cs="Calibri"/>
                <w:i/>
                <w:sz w:val="20"/>
                <w:szCs w:val="20"/>
              </w:rPr>
              <w:t>ix</w:t>
            </w:r>
            <w:r w:rsidRPr="00781254">
              <w:rPr>
                <w:rFonts w:ascii="Calibri" w:hAnsi="Calibri" w:cs="Calibri"/>
                <w:i/>
                <w:spacing w:val="-2"/>
                <w:sz w:val="20"/>
                <w:szCs w:val="20"/>
              </w:rPr>
              <w:t xml:space="preserve"> </w:t>
            </w:r>
            <w:r w:rsidRPr="00781254">
              <w:rPr>
                <w:rFonts w:ascii="Calibri" w:hAnsi="Calibri" w:cs="Calibri"/>
                <w:i/>
                <w:sz w:val="20"/>
                <w:szCs w:val="20"/>
              </w:rPr>
              <w:t>r</w:t>
            </w:r>
            <w:r w:rsidRPr="00781254">
              <w:rPr>
                <w:rFonts w:ascii="Calibri" w:hAnsi="Calibri" w:cs="Calibri"/>
                <w:i/>
                <w:spacing w:val="1"/>
                <w:sz w:val="20"/>
                <w:szCs w:val="20"/>
              </w:rPr>
              <w:t>o</w:t>
            </w:r>
            <w:r w:rsidRPr="00781254">
              <w:rPr>
                <w:rFonts w:ascii="Calibri" w:hAnsi="Calibri" w:cs="Calibri"/>
                <w:i/>
                <w:sz w:val="20"/>
                <w:szCs w:val="20"/>
              </w:rPr>
              <w:t>str</w:t>
            </w:r>
            <w:r w:rsidRPr="00781254">
              <w:rPr>
                <w:rFonts w:ascii="Calibri" w:hAnsi="Calibri" w:cs="Calibri"/>
                <w:i/>
                <w:spacing w:val="1"/>
                <w:sz w:val="20"/>
                <w:szCs w:val="20"/>
              </w:rPr>
              <w:t>a</w:t>
            </w:r>
            <w:r w:rsidRPr="00781254">
              <w:rPr>
                <w:rFonts w:ascii="Calibri" w:hAnsi="Calibri" w:cs="Calibri"/>
                <w:i/>
                <w:spacing w:val="-2"/>
                <w:sz w:val="20"/>
                <w:szCs w:val="20"/>
              </w:rPr>
              <w:t>t</w:t>
            </w:r>
            <w:r w:rsidRPr="00781254">
              <w:rPr>
                <w:rFonts w:ascii="Calibri" w:hAnsi="Calibri" w:cs="Calibri"/>
                <w:i/>
                <w:sz w:val="20"/>
                <w:szCs w:val="20"/>
              </w:rPr>
              <w:t>a</w:t>
            </w:r>
          </w:p>
        </w:tc>
        <w:tc>
          <w:tcPr>
            <w:tcW w:w="1842" w:type="dxa"/>
            <w:vAlign w:val="center"/>
          </w:tcPr>
          <w:p w14:paraId="277AF2FD"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r w:rsidRPr="00781254">
              <w:rPr>
                <w:rFonts w:ascii="Calibri" w:hAnsi="Calibri" w:cs="Calibri"/>
                <w:sz w:val="20"/>
                <w:szCs w:val="20"/>
                <w:vertAlign w:val="superscript"/>
              </w:rPr>
              <w:t>1</w:t>
            </w:r>
          </w:p>
        </w:tc>
        <w:tc>
          <w:tcPr>
            <w:tcW w:w="1276" w:type="dxa"/>
            <w:vAlign w:val="center"/>
          </w:tcPr>
          <w:p w14:paraId="32C88F2E" w14:textId="18ABDB6E"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2106BE14" w14:textId="680433E8"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r w:rsidR="009667F4" w:rsidRPr="00781254" w14:paraId="6D2C008C" w14:textId="1AB6D272" w:rsidTr="007A2820">
        <w:tc>
          <w:tcPr>
            <w:tcW w:w="851" w:type="dxa"/>
          </w:tcPr>
          <w:p w14:paraId="5BBB29E5" w14:textId="77777777" w:rsidR="009667F4" w:rsidRPr="00781254" w:rsidRDefault="009667F4" w:rsidP="00C162F1">
            <w:pPr>
              <w:pStyle w:val="ListParagraph"/>
              <w:numPr>
                <w:ilvl w:val="0"/>
                <w:numId w:val="15"/>
              </w:numPr>
              <w:spacing w:after="0" w:line="240" w:lineRule="auto"/>
              <w:jc w:val="center"/>
              <w:rPr>
                <w:rFonts w:ascii="Calibri" w:hAnsi="Calibri" w:cs="Calibri"/>
                <w:sz w:val="20"/>
                <w:szCs w:val="20"/>
                <w:lang w:val="lv-LV"/>
              </w:rPr>
            </w:pPr>
          </w:p>
        </w:tc>
        <w:tc>
          <w:tcPr>
            <w:tcW w:w="1984" w:type="dxa"/>
          </w:tcPr>
          <w:p w14:paraId="36432DED" w14:textId="77777777" w:rsidR="009667F4" w:rsidRPr="00781254" w:rsidRDefault="009667F4" w:rsidP="008A7C72">
            <w:pPr>
              <w:spacing w:before="0" w:after="0"/>
              <w:rPr>
                <w:rFonts w:ascii="Calibri" w:hAnsi="Calibri" w:cs="Calibri"/>
                <w:sz w:val="20"/>
                <w:szCs w:val="20"/>
              </w:rPr>
            </w:pPr>
            <w:r w:rsidRPr="00781254">
              <w:rPr>
                <w:rFonts w:ascii="Calibri" w:hAnsi="Calibri" w:cs="Calibri"/>
                <w:spacing w:val="1"/>
                <w:sz w:val="20"/>
                <w:szCs w:val="20"/>
              </w:rPr>
              <w:t>Spo</w:t>
            </w:r>
            <w:r w:rsidRPr="00781254">
              <w:rPr>
                <w:rFonts w:ascii="Calibri" w:hAnsi="Calibri" w:cs="Calibri"/>
                <w:spacing w:val="-1"/>
                <w:sz w:val="20"/>
                <w:szCs w:val="20"/>
              </w:rPr>
              <w:t>ž</w:t>
            </w:r>
            <w:r w:rsidRPr="00781254">
              <w:rPr>
                <w:rFonts w:ascii="Calibri" w:hAnsi="Calibri" w:cs="Calibri"/>
                <w:sz w:val="20"/>
                <w:szCs w:val="20"/>
              </w:rPr>
              <w:t>ā</w:t>
            </w:r>
            <w:r w:rsidRPr="00781254">
              <w:rPr>
                <w:rFonts w:ascii="Calibri" w:hAnsi="Calibri" w:cs="Calibri"/>
                <w:spacing w:val="-3"/>
                <w:sz w:val="20"/>
                <w:szCs w:val="20"/>
              </w:rPr>
              <w:t xml:space="preserve"> </w:t>
            </w:r>
            <w:r w:rsidRPr="00781254">
              <w:rPr>
                <w:rFonts w:ascii="Calibri" w:hAnsi="Calibri" w:cs="Calibri"/>
                <w:sz w:val="20"/>
                <w:szCs w:val="20"/>
              </w:rPr>
              <w:t>s</w:t>
            </w:r>
            <w:r w:rsidRPr="00781254">
              <w:rPr>
                <w:rFonts w:ascii="Calibri" w:hAnsi="Calibri" w:cs="Calibri"/>
                <w:spacing w:val="-1"/>
                <w:sz w:val="20"/>
                <w:szCs w:val="20"/>
              </w:rPr>
              <w:t>k</w:t>
            </w:r>
            <w:r w:rsidRPr="00781254">
              <w:rPr>
                <w:rFonts w:ascii="Calibri" w:hAnsi="Calibri" w:cs="Calibri"/>
                <w:spacing w:val="1"/>
                <w:sz w:val="20"/>
                <w:szCs w:val="20"/>
              </w:rPr>
              <w:t>ud</w:t>
            </w:r>
            <w:r w:rsidRPr="00781254">
              <w:rPr>
                <w:rFonts w:ascii="Calibri" w:hAnsi="Calibri" w:cs="Calibri"/>
                <w:sz w:val="20"/>
                <w:szCs w:val="20"/>
              </w:rPr>
              <w:t>ra</w:t>
            </w:r>
          </w:p>
        </w:tc>
        <w:tc>
          <w:tcPr>
            <w:tcW w:w="1701" w:type="dxa"/>
          </w:tcPr>
          <w:p w14:paraId="4A45C0FA" w14:textId="77777777" w:rsidR="009667F4" w:rsidRPr="00781254" w:rsidRDefault="009667F4" w:rsidP="008A7C72">
            <w:pPr>
              <w:spacing w:before="0" w:after="0"/>
              <w:rPr>
                <w:rFonts w:ascii="Calibri" w:hAnsi="Calibri" w:cs="Calibri"/>
                <w:i/>
                <w:sz w:val="20"/>
                <w:szCs w:val="20"/>
              </w:rPr>
            </w:pPr>
            <w:r w:rsidRPr="00781254">
              <w:rPr>
                <w:rFonts w:ascii="Calibri" w:hAnsi="Calibri" w:cs="Calibri"/>
                <w:i/>
                <w:spacing w:val="1"/>
                <w:sz w:val="20"/>
                <w:szCs w:val="20"/>
              </w:rPr>
              <w:t>La</w:t>
            </w:r>
            <w:r w:rsidRPr="00781254">
              <w:rPr>
                <w:rFonts w:ascii="Calibri" w:hAnsi="Calibri" w:cs="Calibri"/>
                <w:i/>
                <w:sz w:val="20"/>
                <w:szCs w:val="20"/>
              </w:rPr>
              <w:t>si</w:t>
            </w:r>
            <w:r w:rsidRPr="00781254">
              <w:rPr>
                <w:rFonts w:ascii="Calibri" w:hAnsi="Calibri" w:cs="Calibri"/>
                <w:i/>
                <w:spacing w:val="1"/>
                <w:sz w:val="20"/>
                <w:szCs w:val="20"/>
              </w:rPr>
              <w:t>u</w:t>
            </w:r>
            <w:r w:rsidRPr="00781254">
              <w:rPr>
                <w:rFonts w:ascii="Calibri" w:hAnsi="Calibri" w:cs="Calibri"/>
                <w:i/>
                <w:sz w:val="20"/>
                <w:szCs w:val="20"/>
              </w:rPr>
              <w:t>s</w:t>
            </w:r>
            <w:r w:rsidRPr="00781254">
              <w:rPr>
                <w:rFonts w:ascii="Calibri" w:hAnsi="Calibri" w:cs="Calibri"/>
                <w:i/>
                <w:spacing w:val="-4"/>
                <w:sz w:val="20"/>
                <w:szCs w:val="20"/>
              </w:rPr>
              <w:t xml:space="preserve"> </w:t>
            </w:r>
            <w:r w:rsidRPr="00781254">
              <w:rPr>
                <w:rFonts w:ascii="Calibri" w:hAnsi="Calibri" w:cs="Calibri"/>
                <w:i/>
                <w:spacing w:val="-2"/>
                <w:sz w:val="20"/>
                <w:szCs w:val="20"/>
              </w:rPr>
              <w:t>f</w:t>
            </w:r>
            <w:r w:rsidRPr="00781254">
              <w:rPr>
                <w:rFonts w:ascii="Calibri" w:hAnsi="Calibri" w:cs="Calibri"/>
                <w:i/>
                <w:spacing w:val="1"/>
                <w:sz w:val="20"/>
                <w:szCs w:val="20"/>
              </w:rPr>
              <w:t>u</w:t>
            </w:r>
            <w:r w:rsidRPr="00781254">
              <w:rPr>
                <w:rFonts w:ascii="Calibri" w:hAnsi="Calibri" w:cs="Calibri"/>
                <w:i/>
                <w:sz w:val="20"/>
                <w:szCs w:val="20"/>
              </w:rPr>
              <w:t>l</w:t>
            </w:r>
            <w:r w:rsidRPr="00781254">
              <w:rPr>
                <w:rFonts w:ascii="Calibri" w:hAnsi="Calibri" w:cs="Calibri"/>
                <w:i/>
                <w:spacing w:val="-2"/>
                <w:sz w:val="20"/>
                <w:szCs w:val="20"/>
              </w:rPr>
              <w:t>i</w:t>
            </w:r>
            <w:r w:rsidRPr="00781254">
              <w:rPr>
                <w:rFonts w:ascii="Calibri" w:hAnsi="Calibri" w:cs="Calibri"/>
                <w:i/>
                <w:spacing w:val="1"/>
                <w:sz w:val="20"/>
                <w:szCs w:val="20"/>
              </w:rPr>
              <w:t>g</w:t>
            </w:r>
            <w:r w:rsidRPr="00781254">
              <w:rPr>
                <w:rFonts w:ascii="Calibri" w:hAnsi="Calibri" w:cs="Calibri"/>
                <w:i/>
                <w:sz w:val="20"/>
                <w:szCs w:val="20"/>
              </w:rPr>
              <w:t>i</w:t>
            </w:r>
            <w:r w:rsidRPr="00781254">
              <w:rPr>
                <w:rFonts w:ascii="Calibri" w:hAnsi="Calibri" w:cs="Calibri"/>
                <w:i/>
                <w:spacing w:val="-1"/>
                <w:sz w:val="20"/>
                <w:szCs w:val="20"/>
              </w:rPr>
              <w:t>n</w:t>
            </w:r>
            <w:r w:rsidRPr="00781254">
              <w:rPr>
                <w:rFonts w:ascii="Calibri" w:hAnsi="Calibri" w:cs="Calibri"/>
                <w:i/>
                <w:spacing w:val="1"/>
                <w:sz w:val="20"/>
                <w:szCs w:val="20"/>
              </w:rPr>
              <w:t>o</w:t>
            </w:r>
            <w:r w:rsidRPr="00781254">
              <w:rPr>
                <w:rFonts w:ascii="Calibri" w:hAnsi="Calibri" w:cs="Calibri"/>
                <w:i/>
                <w:sz w:val="20"/>
                <w:szCs w:val="20"/>
              </w:rPr>
              <w:t>s</w:t>
            </w:r>
            <w:r w:rsidRPr="00781254">
              <w:rPr>
                <w:rFonts w:ascii="Calibri" w:hAnsi="Calibri" w:cs="Calibri"/>
                <w:i/>
                <w:spacing w:val="1"/>
                <w:sz w:val="20"/>
                <w:szCs w:val="20"/>
              </w:rPr>
              <w:t>u</w:t>
            </w:r>
            <w:r w:rsidRPr="00781254">
              <w:rPr>
                <w:rFonts w:ascii="Calibri" w:hAnsi="Calibri" w:cs="Calibri"/>
                <w:i/>
                <w:sz w:val="20"/>
                <w:szCs w:val="20"/>
              </w:rPr>
              <w:t>s</w:t>
            </w:r>
          </w:p>
        </w:tc>
        <w:tc>
          <w:tcPr>
            <w:tcW w:w="1842" w:type="dxa"/>
            <w:vAlign w:val="center"/>
          </w:tcPr>
          <w:p w14:paraId="71091587" w14:textId="77777777"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ĪAS</w:t>
            </w:r>
          </w:p>
        </w:tc>
        <w:tc>
          <w:tcPr>
            <w:tcW w:w="1276" w:type="dxa"/>
            <w:vAlign w:val="center"/>
          </w:tcPr>
          <w:p w14:paraId="048BCCAA" w14:textId="140DD9DD" w:rsidR="009667F4" w:rsidRPr="00781254" w:rsidRDefault="009667F4" w:rsidP="008A7C72">
            <w:pPr>
              <w:spacing w:before="0" w:after="0"/>
              <w:jc w:val="center"/>
              <w:rPr>
                <w:rFonts w:ascii="Calibri" w:hAnsi="Calibri" w:cs="Calibri"/>
                <w:sz w:val="20"/>
                <w:szCs w:val="20"/>
              </w:rPr>
            </w:pPr>
            <w:r w:rsidRPr="00781254">
              <w:rPr>
                <w:rFonts w:ascii="Calibri" w:hAnsi="Calibri" w:cs="Calibri"/>
                <w:sz w:val="20"/>
                <w:szCs w:val="20"/>
              </w:rPr>
              <w:t>-</w:t>
            </w:r>
          </w:p>
        </w:tc>
        <w:tc>
          <w:tcPr>
            <w:tcW w:w="1701" w:type="dxa"/>
          </w:tcPr>
          <w:p w14:paraId="72B41655" w14:textId="04484B90" w:rsidR="009667F4" w:rsidRPr="00781254" w:rsidRDefault="00C32355" w:rsidP="008A7C72">
            <w:pPr>
              <w:spacing w:before="0" w:after="0"/>
              <w:jc w:val="center"/>
              <w:rPr>
                <w:rFonts w:ascii="Calibri" w:hAnsi="Calibri" w:cs="Calibri"/>
                <w:sz w:val="20"/>
                <w:szCs w:val="20"/>
              </w:rPr>
            </w:pPr>
            <w:r>
              <w:rPr>
                <w:rFonts w:ascii="Calibri" w:hAnsi="Calibri" w:cs="Calibri"/>
                <w:sz w:val="20"/>
                <w:szCs w:val="20"/>
              </w:rPr>
              <w:t>-</w:t>
            </w:r>
          </w:p>
        </w:tc>
      </w:tr>
    </w:tbl>
    <w:p w14:paraId="083FAF72" w14:textId="77777777" w:rsidR="00C32355" w:rsidRPr="00A44FFC" w:rsidRDefault="00C32355" w:rsidP="00C32355">
      <w:pPr>
        <w:spacing w:before="0" w:after="0"/>
        <w:jc w:val="both"/>
        <w:rPr>
          <w:rFonts w:ascii="Calibri" w:hAnsi="Calibri" w:cs="Calibri"/>
          <w:b/>
          <w:bCs/>
          <w:sz w:val="18"/>
          <w:szCs w:val="18"/>
        </w:rPr>
      </w:pPr>
      <w:r w:rsidRPr="00A44FFC">
        <w:rPr>
          <w:rFonts w:ascii="Calibri" w:hAnsi="Calibri" w:cs="Calibri"/>
          <w:b/>
          <w:bCs/>
          <w:sz w:val="18"/>
          <w:szCs w:val="18"/>
        </w:rPr>
        <w:t>Paskaidrojumi un apzīmējumi:</w:t>
      </w:r>
    </w:p>
    <w:p w14:paraId="542656D7" w14:textId="7E5AAF70" w:rsidR="009E1C88" w:rsidRPr="00A44FFC" w:rsidRDefault="009E1C88" w:rsidP="009E1C88">
      <w:pPr>
        <w:spacing w:before="0" w:after="0"/>
        <w:jc w:val="both"/>
        <w:rPr>
          <w:rFonts w:ascii="Calibri" w:hAnsi="Calibri" w:cs="Calibri"/>
          <w:bCs/>
          <w:i/>
          <w:iCs/>
          <w:sz w:val="18"/>
          <w:szCs w:val="18"/>
        </w:rPr>
      </w:pPr>
      <w:r w:rsidRPr="00A44FFC">
        <w:rPr>
          <w:rFonts w:ascii="Calibri" w:hAnsi="Calibri" w:cs="Calibri"/>
          <w:bCs/>
          <w:i/>
          <w:iCs/>
          <w:sz w:val="18"/>
          <w:szCs w:val="18"/>
        </w:rPr>
        <w:lastRenderedPageBreak/>
        <w:t>Aizsardzības stāvokļa novērtējums atbils</w:t>
      </w:r>
      <w:r w:rsidR="00C25DCB">
        <w:rPr>
          <w:rFonts w:ascii="Calibri" w:hAnsi="Calibri" w:cs="Calibri"/>
          <w:bCs/>
          <w:i/>
          <w:iCs/>
          <w:sz w:val="18"/>
          <w:szCs w:val="18"/>
        </w:rPr>
        <w:t>toši ziņojumā Eiropas Komisijai</w:t>
      </w:r>
      <w:r w:rsidRPr="00A44FFC">
        <w:rPr>
          <w:rFonts w:ascii="Calibri" w:hAnsi="Calibri" w:cs="Calibri"/>
          <w:bCs/>
          <w:i/>
          <w:iCs/>
          <w:sz w:val="18"/>
          <w:szCs w:val="18"/>
        </w:rPr>
        <w:t xml:space="preserve"> par ES nozīmes biotopu (dzīvotņu) un sugu aizsardzības stāvokli Latvijā</w:t>
      </w:r>
      <w:r w:rsidR="002510D7">
        <w:rPr>
          <w:rFonts w:ascii="Calibri" w:hAnsi="Calibri" w:cs="Calibri"/>
          <w:bCs/>
          <w:i/>
          <w:iCs/>
          <w:sz w:val="18"/>
          <w:szCs w:val="18"/>
        </w:rPr>
        <w:t>, novērtējums par 2013.</w:t>
      </w:r>
      <w:r w:rsidR="00C25DCB">
        <w:rPr>
          <w:rFonts w:ascii="Calibri" w:hAnsi="Calibri" w:cs="Calibri"/>
          <w:bCs/>
          <w:i/>
          <w:iCs/>
          <w:sz w:val="18"/>
          <w:szCs w:val="18"/>
        </w:rPr>
        <w:t xml:space="preserve"> – </w:t>
      </w:r>
      <w:r w:rsidR="002510D7">
        <w:rPr>
          <w:rFonts w:ascii="Calibri" w:hAnsi="Calibri" w:cs="Calibri"/>
          <w:bCs/>
          <w:i/>
          <w:iCs/>
          <w:sz w:val="18"/>
          <w:szCs w:val="18"/>
        </w:rPr>
        <w:t>2018.</w:t>
      </w:r>
      <w:r w:rsidR="00C25DCB">
        <w:rPr>
          <w:rFonts w:ascii="Calibri" w:hAnsi="Calibri" w:cs="Calibri"/>
          <w:bCs/>
          <w:i/>
          <w:iCs/>
          <w:sz w:val="18"/>
          <w:szCs w:val="18"/>
        </w:rPr>
        <w:t> </w:t>
      </w:r>
      <w:r w:rsidR="002510D7">
        <w:rPr>
          <w:rFonts w:ascii="Calibri" w:hAnsi="Calibri" w:cs="Calibri"/>
          <w:bCs/>
          <w:i/>
          <w:iCs/>
          <w:sz w:val="18"/>
          <w:szCs w:val="18"/>
        </w:rPr>
        <w:t>gada periodu</w:t>
      </w:r>
      <w:r w:rsidRPr="00A44FFC">
        <w:rPr>
          <w:rFonts w:ascii="Calibri" w:hAnsi="Calibri" w:cs="Calibri"/>
          <w:bCs/>
          <w:i/>
          <w:iCs/>
          <w:sz w:val="18"/>
          <w:szCs w:val="18"/>
        </w:rPr>
        <w:t xml:space="preserve"> (ES ziņojums, 2019) lietotajiem apzīmējumiem:</w:t>
      </w:r>
    </w:p>
    <w:tbl>
      <w:tblPr>
        <w:tblStyle w:val="TableGrid"/>
        <w:tblW w:w="0" w:type="auto"/>
        <w:tblLook w:val="04A0" w:firstRow="1" w:lastRow="0" w:firstColumn="1" w:lastColumn="0" w:noHBand="0" w:noVBand="1"/>
      </w:tblPr>
      <w:tblGrid>
        <w:gridCol w:w="704"/>
        <w:gridCol w:w="8646"/>
      </w:tblGrid>
      <w:tr w:rsidR="00C32355" w:rsidRPr="00A44FFC" w14:paraId="64726A80" w14:textId="77777777" w:rsidTr="007B6365">
        <w:tc>
          <w:tcPr>
            <w:tcW w:w="704" w:type="dxa"/>
            <w:tcBorders>
              <w:top w:val="single" w:sz="4" w:space="0" w:color="auto"/>
              <w:left w:val="single" w:sz="4" w:space="0" w:color="auto"/>
              <w:bottom w:val="single" w:sz="4" w:space="0" w:color="auto"/>
              <w:right w:val="single" w:sz="4" w:space="0" w:color="auto"/>
            </w:tcBorders>
            <w:shd w:val="clear" w:color="auto" w:fill="92D050"/>
          </w:tcPr>
          <w:p w14:paraId="72BB4AC7" w14:textId="77777777" w:rsidR="00C32355" w:rsidRPr="00A44FFC" w:rsidRDefault="00C32355" w:rsidP="00C32355">
            <w:pPr>
              <w:spacing w:before="0" w:after="0"/>
              <w:jc w:val="both"/>
              <w:rPr>
                <w:rFonts w:ascii="Calibri" w:hAnsi="Calibri" w:cs="Calibri"/>
                <w:sz w:val="18"/>
                <w:szCs w:val="18"/>
                <w:shd w:val="clear" w:color="auto" w:fill="FFC000"/>
              </w:rPr>
            </w:pPr>
          </w:p>
        </w:tc>
        <w:tc>
          <w:tcPr>
            <w:tcW w:w="8646" w:type="dxa"/>
            <w:tcBorders>
              <w:top w:val="nil"/>
              <w:left w:val="single" w:sz="4" w:space="0" w:color="auto"/>
              <w:bottom w:val="nil"/>
              <w:right w:val="nil"/>
            </w:tcBorders>
          </w:tcPr>
          <w:p w14:paraId="1630AD3B" w14:textId="77777777" w:rsidR="00C32355" w:rsidRPr="00A44FFC" w:rsidRDefault="00C32355" w:rsidP="00C32355">
            <w:pPr>
              <w:spacing w:before="0" w:after="0"/>
              <w:jc w:val="both"/>
              <w:rPr>
                <w:rFonts w:ascii="Calibri" w:hAnsi="Calibri" w:cs="Calibri"/>
                <w:sz w:val="18"/>
                <w:szCs w:val="18"/>
                <w:shd w:val="clear" w:color="auto" w:fill="FFC000"/>
              </w:rPr>
            </w:pPr>
            <w:r w:rsidRPr="00A44FFC">
              <w:rPr>
                <w:rFonts w:ascii="Calibri" w:hAnsi="Calibri" w:cs="Calibri"/>
                <w:sz w:val="18"/>
                <w:szCs w:val="18"/>
                <w:shd w:val="clear" w:color="auto" w:fill="FFFFFF" w:themeFill="background1"/>
              </w:rPr>
              <w:t>FV</w:t>
            </w:r>
            <w:r w:rsidRPr="00A44FFC">
              <w:rPr>
                <w:rFonts w:ascii="Calibri" w:hAnsi="Calibri" w:cs="Calibri"/>
                <w:sz w:val="18"/>
                <w:szCs w:val="18"/>
              </w:rPr>
              <w:t>: Aizsardzības stāvoklis labvēlīgs (Favourable)</w:t>
            </w:r>
          </w:p>
        </w:tc>
      </w:tr>
      <w:tr w:rsidR="00C32355" w:rsidRPr="00A44FFC" w14:paraId="11BDC8FF" w14:textId="77777777" w:rsidTr="007B6365">
        <w:tc>
          <w:tcPr>
            <w:tcW w:w="704" w:type="dxa"/>
            <w:tcBorders>
              <w:top w:val="single" w:sz="4" w:space="0" w:color="auto"/>
              <w:left w:val="single" w:sz="4" w:space="0" w:color="auto"/>
              <w:bottom w:val="single" w:sz="4" w:space="0" w:color="auto"/>
              <w:right w:val="single" w:sz="4" w:space="0" w:color="auto"/>
            </w:tcBorders>
            <w:shd w:val="clear" w:color="auto" w:fill="FFC000"/>
          </w:tcPr>
          <w:p w14:paraId="146CA7F0" w14:textId="77777777" w:rsidR="00C32355" w:rsidRPr="00A44FFC" w:rsidRDefault="00C32355" w:rsidP="00C32355">
            <w:pPr>
              <w:spacing w:before="0" w:after="0"/>
              <w:jc w:val="both"/>
              <w:rPr>
                <w:rFonts w:ascii="Calibri" w:hAnsi="Calibri" w:cs="Calibri"/>
                <w:sz w:val="18"/>
                <w:szCs w:val="18"/>
                <w:shd w:val="clear" w:color="auto" w:fill="FFC000"/>
              </w:rPr>
            </w:pPr>
          </w:p>
        </w:tc>
        <w:tc>
          <w:tcPr>
            <w:tcW w:w="8646" w:type="dxa"/>
            <w:tcBorders>
              <w:top w:val="nil"/>
              <w:left w:val="single" w:sz="4" w:space="0" w:color="auto"/>
              <w:bottom w:val="nil"/>
              <w:right w:val="nil"/>
            </w:tcBorders>
          </w:tcPr>
          <w:p w14:paraId="27736A32" w14:textId="77777777" w:rsidR="00C32355" w:rsidRPr="00A44FFC" w:rsidRDefault="00C32355" w:rsidP="00C32355">
            <w:pPr>
              <w:spacing w:before="0" w:after="0"/>
              <w:jc w:val="both"/>
              <w:rPr>
                <w:rFonts w:ascii="Calibri" w:hAnsi="Calibri" w:cs="Calibri"/>
                <w:sz w:val="18"/>
                <w:szCs w:val="18"/>
              </w:rPr>
            </w:pPr>
            <w:r w:rsidRPr="00A44FFC">
              <w:rPr>
                <w:rFonts w:ascii="Calibri" w:hAnsi="Calibri" w:cs="Calibri"/>
                <w:sz w:val="18"/>
                <w:szCs w:val="18"/>
              </w:rPr>
              <w:t>U1: Aizsardzības stāvoklis nelabvēlīgs - nepietiekams (Unfavourable-Inadequate)</w:t>
            </w:r>
          </w:p>
        </w:tc>
      </w:tr>
      <w:tr w:rsidR="00C32355" w:rsidRPr="00A44FFC" w14:paraId="4F5B2797" w14:textId="77777777" w:rsidTr="007B6365">
        <w:tc>
          <w:tcPr>
            <w:tcW w:w="704" w:type="dxa"/>
            <w:tcBorders>
              <w:top w:val="single" w:sz="4" w:space="0" w:color="auto"/>
              <w:left w:val="single" w:sz="4" w:space="0" w:color="auto"/>
              <w:bottom w:val="single" w:sz="4" w:space="0" w:color="auto"/>
              <w:right w:val="single" w:sz="4" w:space="0" w:color="auto"/>
            </w:tcBorders>
            <w:shd w:val="clear" w:color="auto" w:fill="FF0000"/>
          </w:tcPr>
          <w:p w14:paraId="38D4A765" w14:textId="77777777" w:rsidR="00C32355" w:rsidRPr="00A44FFC" w:rsidRDefault="00C32355" w:rsidP="00C32355">
            <w:pPr>
              <w:spacing w:before="0" w:after="0"/>
              <w:jc w:val="both"/>
              <w:rPr>
                <w:rFonts w:ascii="Calibri" w:hAnsi="Calibri" w:cs="Calibri"/>
                <w:sz w:val="18"/>
                <w:szCs w:val="18"/>
                <w:shd w:val="clear" w:color="auto" w:fill="FFC000"/>
              </w:rPr>
            </w:pPr>
          </w:p>
        </w:tc>
        <w:tc>
          <w:tcPr>
            <w:tcW w:w="8646" w:type="dxa"/>
            <w:tcBorders>
              <w:top w:val="nil"/>
              <w:left w:val="single" w:sz="4" w:space="0" w:color="auto"/>
              <w:bottom w:val="nil"/>
              <w:right w:val="nil"/>
            </w:tcBorders>
          </w:tcPr>
          <w:p w14:paraId="51268F7A" w14:textId="77777777" w:rsidR="00C32355" w:rsidRPr="00A44FFC" w:rsidRDefault="00C32355" w:rsidP="00C32355">
            <w:pPr>
              <w:spacing w:before="0" w:after="0"/>
              <w:jc w:val="both"/>
              <w:rPr>
                <w:rFonts w:ascii="Calibri" w:hAnsi="Calibri" w:cs="Calibri"/>
                <w:sz w:val="18"/>
                <w:szCs w:val="18"/>
              </w:rPr>
            </w:pPr>
            <w:r w:rsidRPr="00A44FFC">
              <w:rPr>
                <w:rFonts w:ascii="Calibri" w:hAnsi="Calibri" w:cs="Calibri"/>
                <w:sz w:val="18"/>
                <w:szCs w:val="18"/>
              </w:rPr>
              <w:t>U2: Aizsardzības stāvoklis nelabvēlīgs - slikts (Unfavourable-Bad)</w:t>
            </w:r>
          </w:p>
        </w:tc>
      </w:tr>
    </w:tbl>
    <w:p w14:paraId="44D688C3" w14:textId="16C9F199" w:rsidR="008A7C72" w:rsidRPr="00A44FFC" w:rsidRDefault="00C32355" w:rsidP="002F4BC5">
      <w:pPr>
        <w:spacing w:before="0"/>
        <w:jc w:val="both"/>
        <w:rPr>
          <w:rFonts w:ascii="Calibri" w:hAnsi="Calibri" w:cs="Calibri"/>
          <w:iCs/>
          <w:sz w:val="18"/>
          <w:szCs w:val="18"/>
        </w:rPr>
      </w:pPr>
      <w:r w:rsidRPr="00A44FFC">
        <w:rPr>
          <w:rFonts w:ascii="Calibri" w:hAnsi="Calibri" w:cs="Calibri"/>
          <w:bCs/>
          <w:i/>
          <w:iCs/>
          <w:sz w:val="18"/>
          <w:szCs w:val="18"/>
        </w:rPr>
        <w:t>Apzīmējumi aizsardzības stāvokļa tendencei:</w:t>
      </w:r>
      <w:r w:rsidRPr="00A44FFC">
        <w:rPr>
          <w:rFonts w:ascii="Calibri" w:hAnsi="Calibri" w:cs="Calibri"/>
          <w:sz w:val="18"/>
          <w:szCs w:val="18"/>
        </w:rPr>
        <w:t xml:space="preserve"> “</w:t>
      </w:r>
      <w:r w:rsidR="006A51EF" w:rsidRPr="00A44FFC">
        <w:rPr>
          <w:rFonts w:ascii="Calibri" w:hAnsi="Calibri" w:cs="Calibri"/>
          <w:sz w:val="18"/>
          <w:szCs w:val="18"/>
        </w:rPr>
        <w:t>I</w:t>
      </w:r>
      <w:r w:rsidR="00C25DCB">
        <w:rPr>
          <w:rFonts w:ascii="Calibri" w:hAnsi="Calibri" w:cs="Calibri"/>
          <w:sz w:val="18"/>
          <w:szCs w:val="18"/>
        </w:rPr>
        <w:t>” -</w:t>
      </w:r>
      <w:r w:rsidRPr="00A44FFC">
        <w:rPr>
          <w:rFonts w:ascii="Calibri" w:hAnsi="Calibri" w:cs="Calibri"/>
          <w:sz w:val="18"/>
          <w:szCs w:val="18"/>
        </w:rPr>
        <w:t xml:space="preserve"> uzlabojas</w:t>
      </w:r>
      <w:r w:rsidR="006A51EF" w:rsidRPr="00A44FFC">
        <w:rPr>
          <w:rFonts w:ascii="Calibri" w:hAnsi="Calibri" w:cs="Calibri"/>
          <w:sz w:val="18"/>
          <w:szCs w:val="18"/>
        </w:rPr>
        <w:t>,</w:t>
      </w:r>
      <w:r w:rsidRPr="00A44FFC">
        <w:rPr>
          <w:rFonts w:ascii="Calibri" w:hAnsi="Calibri" w:cs="Calibri"/>
          <w:sz w:val="18"/>
          <w:szCs w:val="18"/>
        </w:rPr>
        <w:t xml:space="preserve"> “</w:t>
      </w:r>
      <w:r w:rsidR="006A51EF" w:rsidRPr="00A44FFC">
        <w:rPr>
          <w:rFonts w:ascii="Calibri" w:hAnsi="Calibri" w:cs="Calibri"/>
          <w:sz w:val="18"/>
          <w:szCs w:val="18"/>
        </w:rPr>
        <w:t>S</w:t>
      </w:r>
      <w:r w:rsidRPr="00A44FFC">
        <w:rPr>
          <w:rFonts w:ascii="Calibri" w:hAnsi="Calibri" w:cs="Calibri"/>
          <w:sz w:val="18"/>
          <w:szCs w:val="18"/>
        </w:rPr>
        <w:t>” - stabils, “</w:t>
      </w:r>
      <w:r w:rsidR="006A51EF" w:rsidRPr="00A44FFC">
        <w:rPr>
          <w:rFonts w:ascii="Calibri" w:hAnsi="Calibri" w:cs="Calibri"/>
          <w:sz w:val="18"/>
          <w:szCs w:val="18"/>
        </w:rPr>
        <w:t>x</w:t>
      </w:r>
      <w:r w:rsidRPr="00A44FFC">
        <w:rPr>
          <w:rFonts w:ascii="Calibri" w:hAnsi="Calibri" w:cs="Calibri"/>
          <w:sz w:val="18"/>
          <w:szCs w:val="18"/>
        </w:rPr>
        <w:t>” - nezināms</w:t>
      </w:r>
    </w:p>
    <w:p w14:paraId="3DA338B9" w14:textId="1B8A7EC8" w:rsidR="00A44FFC" w:rsidRDefault="00A44FFC" w:rsidP="00A44FFC">
      <w:pPr>
        <w:pStyle w:val="ListParagraph"/>
        <w:spacing w:after="120" w:line="240" w:lineRule="auto"/>
        <w:ind w:left="357"/>
        <w:contextualSpacing w:val="0"/>
        <w:jc w:val="right"/>
        <w:rPr>
          <w:b/>
          <w:i/>
          <w:iCs/>
          <w:sz w:val="20"/>
          <w:szCs w:val="20"/>
          <w:lang w:val="lv-LV"/>
        </w:rPr>
      </w:pPr>
      <w:bookmarkStart w:id="66" w:name="_Hlk40726958"/>
      <w:r w:rsidRPr="00F15C57">
        <w:rPr>
          <w:rFonts w:ascii="Calibri" w:hAnsi="Calibri" w:cs="Calibri"/>
          <w:i/>
          <w:sz w:val="20"/>
          <w:szCs w:val="20"/>
          <w:lang w:val="lv-LV"/>
        </w:rPr>
        <w:t>4.</w:t>
      </w:r>
      <w:r w:rsidR="00C04234">
        <w:rPr>
          <w:rFonts w:ascii="Calibri" w:hAnsi="Calibri" w:cs="Calibri"/>
          <w:i/>
          <w:sz w:val="20"/>
          <w:szCs w:val="20"/>
          <w:lang w:val="lv-LV"/>
        </w:rPr>
        <w:t>15</w:t>
      </w:r>
      <w:r w:rsidRPr="00F15C57">
        <w:rPr>
          <w:rFonts w:ascii="Calibri" w:hAnsi="Calibri" w:cs="Calibri"/>
          <w:i/>
          <w:sz w:val="20"/>
          <w:szCs w:val="20"/>
          <w:lang w:val="lv-LV"/>
        </w:rPr>
        <w:t>.</w:t>
      </w:r>
      <w:r w:rsidR="00C25DCB">
        <w:rPr>
          <w:rFonts w:ascii="Calibri" w:hAnsi="Calibri" w:cs="Calibri"/>
          <w:i/>
          <w:sz w:val="20"/>
          <w:szCs w:val="20"/>
          <w:lang w:val="lv-LV"/>
        </w:rPr>
        <w:t> </w:t>
      </w:r>
      <w:r w:rsidRPr="00F15C57">
        <w:rPr>
          <w:rFonts w:ascii="Calibri" w:hAnsi="Calibri" w:cs="Calibri"/>
          <w:i/>
          <w:sz w:val="20"/>
          <w:szCs w:val="20"/>
          <w:lang w:val="lv-LV"/>
        </w:rPr>
        <w:t>tabula.</w:t>
      </w:r>
      <w:r w:rsidRPr="00F15C57">
        <w:rPr>
          <w:rFonts w:ascii="Calibri" w:hAnsi="Calibri" w:cs="Calibri"/>
          <w:b/>
          <w:i/>
          <w:sz w:val="20"/>
          <w:szCs w:val="20"/>
          <w:lang w:val="lv-LV"/>
        </w:rPr>
        <w:t xml:space="preserve"> </w:t>
      </w:r>
      <w:r w:rsidR="00C25DCB">
        <w:rPr>
          <w:rFonts w:ascii="Calibri" w:hAnsi="Calibri" w:cs="Calibri"/>
          <w:b/>
          <w:i/>
          <w:sz w:val="20"/>
          <w:szCs w:val="20"/>
          <w:lang w:val="lv-LV"/>
        </w:rPr>
        <w:t xml:space="preserve">Biotopu </w:t>
      </w:r>
      <w:r w:rsidR="00C25DCB">
        <w:rPr>
          <w:b/>
          <w:i/>
          <w:iCs/>
          <w:sz w:val="20"/>
          <w:szCs w:val="20"/>
          <w:lang w:val="lv-LV"/>
        </w:rPr>
        <w:t>direktīvas</w:t>
      </w:r>
      <w:r w:rsidRPr="00F15C57">
        <w:rPr>
          <w:b/>
          <w:i/>
          <w:iCs/>
          <w:sz w:val="20"/>
          <w:szCs w:val="20"/>
          <w:lang w:val="lv-LV"/>
        </w:rPr>
        <w:t xml:space="preserve"> pielikumos iekļauto sugu populāciju lielums un sugu dzīvotņu platība</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730"/>
        <w:gridCol w:w="851"/>
        <w:gridCol w:w="964"/>
        <w:gridCol w:w="1276"/>
        <w:gridCol w:w="1304"/>
        <w:gridCol w:w="1389"/>
        <w:gridCol w:w="1638"/>
      </w:tblGrid>
      <w:tr w:rsidR="00A44FFC" w:rsidRPr="003A10C3" w14:paraId="5B0E6C45" w14:textId="77777777" w:rsidTr="363A3CBD">
        <w:trPr>
          <w:tblHeader/>
        </w:trPr>
        <w:tc>
          <w:tcPr>
            <w:tcW w:w="674" w:type="dxa"/>
            <w:vAlign w:val="center"/>
          </w:tcPr>
          <w:p w14:paraId="39C3E79A" w14:textId="77777777" w:rsidR="00A44FFC" w:rsidRPr="003A10C3" w:rsidRDefault="00A44FFC" w:rsidP="003A10C3">
            <w:pPr>
              <w:spacing w:before="0" w:after="0"/>
              <w:jc w:val="center"/>
              <w:rPr>
                <w:rFonts w:ascii="Calibri" w:hAnsi="Calibri" w:cs="Calibri"/>
                <w:b/>
                <w:bCs/>
                <w:sz w:val="20"/>
                <w:szCs w:val="20"/>
              </w:rPr>
            </w:pPr>
            <w:r w:rsidRPr="003A10C3">
              <w:rPr>
                <w:rFonts w:ascii="Calibri" w:hAnsi="Calibri" w:cs="Calibri"/>
                <w:b/>
                <w:bCs/>
                <w:sz w:val="20"/>
                <w:szCs w:val="20"/>
              </w:rPr>
              <w:t>Nr.p.k.</w:t>
            </w:r>
          </w:p>
        </w:tc>
        <w:tc>
          <w:tcPr>
            <w:tcW w:w="1730" w:type="dxa"/>
            <w:vAlign w:val="center"/>
          </w:tcPr>
          <w:p w14:paraId="2B98C2FB" w14:textId="77777777" w:rsidR="00A44FFC" w:rsidRPr="003A10C3" w:rsidRDefault="00A44FFC" w:rsidP="003A10C3">
            <w:pPr>
              <w:spacing w:before="0" w:after="0"/>
              <w:jc w:val="center"/>
              <w:rPr>
                <w:rFonts w:ascii="Calibri" w:hAnsi="Calibri" w:cs="Calibri"/>
                <w:b/>
                <w:bCs/>
                <w:sz w:val="20"/>
                <w:szCs w:val="20"/>
              </w:rPr>
            </w:pPr>
            <w:r w:rsidRPr="003A10C3">
              <w:rPr>
                <w:rFonts w:ascii="Calibri" w:hAnsi="Calibri" w:cs="Calibri"/>
                <w:b/>
                <w:bCs/>
                <w:sz w:val="20"/>
                <w:szCs w:val="20"/>
              </w:rPr>
              <w:t>Sugas nosaukums (latviski un latīniski)</w:t>
            </w:r>
          </w:p>
        </w:tc>
        <w:tc>
          <w:tcPr>
            <w:tcW w:w="1815" w:type="dxa"/>
            <w:gridSpan w:val="2"/>
            <w:vAlign w:val="center"/>
          </w:tcPr>
          <w:p w14:paraId="1E7CEE54" w14:textId="77777777" w:rsidR="00A44FFC" w:rsidRPr="003A10C3" w:rsidRDefault="00A44FFC" w:rsidP="003A10C3">
            <w:pPr>
              <w:spacing w:before="0" w:after="0"/>
              <w:jc w:val="center"/>
              <w:rPr>
                <w:rFonts w:ascii="Calibri" w:hAnsi="Calibri" w:cs="Calibri"/>
                <w:b/>
                <w:bCs/>
                <w:sz w:val="20"/>
                <w:szCs w:val="20"/>
              </w:rPr>
            </w:pPr>
            <w:r w:rsidRPr="363A3CBD">
              <w:rPr>
                <w:rFonts w:ascii="Calibri" w:hAnsi="Calibri" w:cs="Calibri"/>
                <w:b/>
                <w:bCs/>
                <w:sz w:val="20"/>
                <w:szCs w:val="20"/>
              </w:rPr>
              <w:t>Sugas populācijas</w:t>
            </w:r>
          </w:p>
          <w:p w14:paraId="39CFC982" w14:textId="77777777" w:rsidR="00A44FFC" w:rsidRPr="003A10C3" w:rsidRDefault="00A44FFC" w:rsidP="003A10C3">
            <w:pPr>
              <w:spacing w:before="0" w:after="0"/>
              <w:jc w:val="center"/>
              <w:rPr>
                <w:rFonts w:ascii="Calibri" w:hAnsi="Calibri" w:cs="Calibri"/>
                <w:b/>
                <w:bCs/>
                <w:sz w:val="20"/>
                <w:szCs w:val="20"/>
              </w:rPr>
            </w:pPr>
            <w:r w:rsidRPr="363A3CBD">
              <w:rPr>
                <w:rFonts w:ascii="Calibri" w:hAnsi="Calibri" w:cs="Calibri"/>
                <w:b/>
                <w:bCs/>
                <w:sz w:val="20"/>
                <w:szCs w:val="20"/>
              </w:rPr>
              <w:t>lielums teritorijā</w:t>
            </w:r>
          </w:p>
        </w:tc>
        <w:tc>
          <w:tcPr>
            <w:tcW w:w="1276" w:type="dxa"/>
            <w:vAlign w:val="center"/>
          </w:tcPr>
          <w:p w14:paraId="73725485" w14:textId="77777777" w:rsidR="00A44FFC" w:rsidRPr="003A10C3" w:rsidRDefault="00A44FFC" w:rsidP="003A10C3">
            <w:pPr>
              <w:spacing w:before="0" w:after="0"/>
              <w:jc w:val="center"/>
              <w:rPr>
                <w:rFonts w:ascii="Calibri" w:hAnsi="Calibri" w:cs="Calibri"/>
                <w:b/>
                <w:bCs/>
                <w:sz w:val="20"/>
                <w:szCs w:val="20"/>
              </w:rPr>
            </w:pPr>
            <w:r w:rsidRPr="003A10C3">
              <w:rPr>
                <w:rFonts w:ascii="Calibri" w:hAnsi="Calibri" w:cs="Calibri"/>
                <w:b/>
                <w:bCs/>
                <w:sz w:val="20"/>
                <w:szCs w:val="20"/>
              </w:rPr>
              <w:t xml:space="preserve">Teritorijā esošās sugas populācijas attiecība (%) pret sugas populāciju </w:t>
            </w:r>
            <w:r w:rsidRPr="0049408B">
              <w:rPr>
                <w:rFonts w:ascii="Calibri" w:hAnsi="Calibri" w:cs="Calibri"/>
                <w:b/>
                <w:bCs/>
                <w:i/>
                <w:iCs/>
                <w:sz w:val="20"/>
                <w:szCs w:val="20"/>
              </w:rPr>
              <w:t>Natura 2000</w:t>
            </w:r>
            <w:r w:rsidRPr="003A10C3">
              <w:rPr>
                <w:rFonts w:ascii="Calibri" w:hAnsi="Calibri" w:cs="Calibri"/>
                <w:b/>
                <w:bCs/>
                <w:sz w:val="20"/>
                <w:szCs w:val="20"/>
              </w:rPr>
              <w:t xml:space="preserve"> teritorijās Latvijā kopumā</w:t>
            </w:r>
          </w:p>
        </w:tc>
        <w:tc>
          <w:tcPr>
            <w:tcW w:w="1304" w:type="dxa"/>
            <w:vAlign w:val="center"/>
          </w:tcPr>
          <w:p w14:paraId="0421596C" w14:textId="77777777" w:rsidR="00A44FFC" w:rsidRPr="003A10C3" w:rsidRDefault="00A44FFC" w:rsidP="003A10C3">
            <w:pPr>
              <w:spacing w:before="0" w:after="0"/>
              <w:jc w:val="center"/>
              <w:rPr>
                <w:rFonts w:ascii="Calibri" w:hAnsi="Calibri" w:cs="Calibri"/>
                <w:b/>
                <w:bCs/>
                <w:sz w:val="20"/>
                <w:szCs w:val="20"/>
              </w:rPr>
            </w:pPr>
            <w:r w:rsidRPr="003A10C3">
              <w:rPr>
                <w:rFonts w:ascii="Calibri" w:hAnsi="Calibri" w:cs="Calibri"/>
                <w:b/>
                <w:bCs/>
                <w:sz w:val="20"/>
                <w:szCs w:val="20"/>
              </w:rPr>
              <w:t>Teritorijā esošās sugas populācijas attiecība (%) pret sugas populāciju valstī</w:t>
            </w:r>
          </w:p>
        </w:tc>
        <w:tc>
          <w:tcPr>
            <w:tcW w:w="1389" w:type="dxa"/>
            <w:vAlign w:val="center"/>
          </w:tcPr>
          <w:p w14:paraId="0E703551" w14:textId="77777777" w:rsidR="00A44FFC" w:rsidRPr="003A10C3" w:rsidRDefault="00A44FFC" w:rsidP="003A10C3">
            <w:pPr>
              <w:spacing w:before="0" w:after="0"/>
              <w:jc w:val="center"/>
              <w:rPr>
                <w:rFonts w:ascii="Calibri" w:hAnsi="Calibri" w:cs="Calibri"/>
                <w:b/>
                <w:bCs/>
                <w:sz w:val="20"/>
                <w:szCs w:val="20"/>
              </w:rPr>
            </w:pPr>
            <w:r w:rsidRPr="003A10C3">
              <w:rPr>
                <w:rFonts w:ascii="Calibri" w:hAnsi="Calibri" w:cs="Calibri"/>
                <w:b/>
                <w:bCs/>
                <w:sz w:val="20"/>
                <w:szCs w:val="20"/>
              </w:rPr>
              <w:t>Sugas dzīvotnes platība (ha)</w:t>
            </w:r>
          </w:p>
        </w:tc>
        <w:tc>
          <w:tcPr>
            <w:tcW w:w="1638" w:type="dxa"/>
            <w:vAlign w:val="center"/>
          </w:tcPr>
          <w:p w14:paraId="01BA16EE" w14:textId="77777777" w:rsidR="00A44FFC" w:rsidRPr="003A10C3" w:rsidRDefault="00A44FFC" w:rsidP="003A10C3">
            <w:pPr>
              <w:spacing w:before="0" w:after="0"/>
              <w:jc w:val="center"/>
              <w:rPr>
                <w:rFonts w:ascii="Calibri" w:hAnsi="Calibri" w:cs="Calibri"/>
                <w:b/>
                <w:bCs/>
                <w:sz w:val="20"/>
                <w:szCs w:val="20"/>
              </w:rPr>
            </w:pPr>
            <w:r w:rsidRPr="003A10C3">
              <w:rPr>
                <w:rFonts w:ascii="Calibri" w:hAnsi="Calibri" w:cs="Calibri"/>
                <w:b/>
                <w:bCs/>
                <w:sz w:val="20"/>
                <w:szCs w:val="20"/>
              </w:rPr>
              <w:t xml:space="preserve">Sugas dzīvotnes platības attiecība (%) pret sugas dzīvotnes platību </w:t>
            </w:r>
            <w:r w:rsidRPr="0049408B">
              <w:rPr>
                <w:rFonts w:ascii="Calibri" w:hAnsi="Calibri" w:cs="Calibri"/>
                <w:b/>
                <w:bCs/>
                <w:i/>
                <w:iCs/>
                <w:sz w:val="20"/>
                <w:szCs w:val="20"/>
              </w:rPr>
              <w:t>Natura 2000</w:t>
            </w:r>
            <w:r w:rsidRPr="003A10C3">
              <w:rPr>
                <w:rFonts w:ascii="Calibri" w:hAnsi="Calibri" w:cs="Calibri"/>
                <w:b/>
                <w:bCs/>
                <w:sz w:val="20"/>
                <w:szCs w:val="20"/>
              </w:rPr>
              <w:t xml:space="preserve"> teritorijās Latvijā kopumā</w:t>
            </w:r>
          </w:p>
        </w:tc>
      </w:tr>
      <w:tr w:rsidR="00A44FFC" w:rsidRPr="003A10C3" w14:paraId="0F00435D" w14:textId="77777777" w:rsidTr="363A3CBD">
        <w:tc>
          <w:tcPr>
            <w:tcW w:w="674" w:type="dxa"/>
          </w:tcPr>
          <w:p w14:paraId="535C7BAB" w14:textId="77777777" w:rsidR="00A44FFC" w:rsidRPr="003A10C3" w:rsidRDefault="00A44FFC" w:rsidP="003A10C3">
            <w:pPr>
              <w:spacing w:before="0" w:after="0"/>
              <w:rPr>
                <w:rFonts w:ascii="Calibri" w:hAnsi="Calibri" w:cs="Calibri"/>
                <w:sz w:val="20"/>
                <w:szCs w:val="20"/>
              </w:rPr>
            </w:pPr>
          </w:p>
        </w:tc>
        <w:tc>
          <w:tcPr>
            <w:tcW w:w="1730" w:type="dxa"/>
          </w:tcPr>
          <w:p w14:paraId="1E012F7B" w14:textId="77777777" w:rsidR="00A44FFC" w:rsidRPr="003A10C3" w:rsidRDefault="00A44FFC" w:rsidP="003A10C3">
            <w:pPr>
              <w:spacing w:before="0" w:after="0"/>
              <w:rPr>
                <w:rFonts w:ascii="Calibri" w:hAnsi="Calibri" w:cs="Calibri"/>
                <w:sz w:val="20"/>
                <w:szCs w:val="20"/>
              </w:rPr>
            </w:pPr>
          </w:p>
        </w:tc>
        <w:tc>
          <w:tcPr>
            <w:tcW w:w="851" w:type="dxa"/>
          </w:tcPr>
          <w:p w14:paraId="2E874BCA" w14:textId="77777777" w:rsidR="00A44FFC" w:rsidRPr="003A10C3" w:rsidRDefault="00A44FFC" w:rsidP="003A10C3">
            <w:pPr>
              <w:spacing w:before="0" w:after="0"/>
              <w:jc w:val="center"/>
              <w:rPr>
                <w:rFonts w:ascii="Calibri" w:hAnsi="Calibri" w:cs="Calibri"/>
                <w:sz w:val="20"/>
                <w:szCs w:val="20"/>
              </w:rPr>
            </w:pPr>
            <w:r w:rsidRPr="003A10C3">
              <w:rPr>
                <w:rFonts w:ascii="Calibri" w:hAnsi="Calibri" w:cs="Calibri"/>
                <w:sz w:val="20"/>
                <w:szCs w:val="20"/>
              </w:rPr>
              <w:t>Min.</w:t>
            </w:r>
          </w:p>
        </w:tc>
        <w:tc>
          <w:tcPr>
            <w:tcW w:w="964" w:type="dxa"/>
          </w:tcPr>
          <w:p w14:paraId="17735083" w14:textId="77777777" w:rsidR="00A44FFC" w:rsidRPr="003A10C3" w:rsidRDefault="00A44FFC" w:rsidP="003A10C3">
            <w:pPr>
              <w:spacing w:before="0" w:after="0"/>
              <w:jc w:val="center"/>
              <w:rPr>
                <w:rFonts w:ascii="Calibri" w:hAnsi="Calibri" w:cs="Calibri"/>
                <w:sz w:val="20"/>
                <w:szCs w:val="20"/>
              </w:rPr>
            </w:pPr>
            <w:r w:rsidRPr="003A10C3">
              <w:rPr>
                <w:rFonts w:ascii="Calibri" w:hAnsi="Calibri" w:cs="Calibri"/>
                <w:sz w:val="20"/>
                <w:szCs w:val="20"/>
              </w:rPr>
              <w:t>Maks.</w:t>
            </w:r>
          </w:p>
        </w:tc>
        <w:tc>
          <w:tcPr>
            <w:tcW w:w="1276" w:type="dxa"/>
          </w:tcPr>
          <w:p w14:paraId="3DE47A0C" w14:textId="77777777" w:rsidR="00A44FFC" w:rsidRPr="003A10C3" w:rsidRDefault="00A44FFC" w:rsidP="003A10C3">
            <w:pPr>
              <w:spacing w:before="0" w:after="0"/>
              <w:rPr>
                <w:rFonts w:ascii="Calibri" w:hAnsi="Calibri" w:cs="Calibri"/>
                <w:sz w:val="20"/>
                <w:szCs w:val="20"/>
              </w:rPr>
            </w:pPr>
          </w:p>
        </w:tc>
        <w:tc>
          <w:tcPr>
            <w:tcW w:w="1304" w:type="dxa"/>
          </w:tcPr>
          <w:p w14:paraId="012AEAA4" w14:textId="77777777" w:rsidR="00A44FFC" w:rsidRPr="003A10C3" w:rsidRDefault="00A44FFC" w:rsidP="003A10C3">
            <w:pPr>
              <w:spacing w:before="0" w:after="0"/>
              <w:rPr>
                <w:rFonts w:ascii="Calibri" w:hAnsi="Calibri" w:cs="Calibri"/>
                <w:sz w:val="20"/>
                <w:szCs w:val="20"/>
              </w:rPr>
            </w:pPr>
          </w:p>
        </w:tc>
        <w:tc>
          <w:tcPr>
            <w:tcW w:w="1389" w:type="dxa"/>
          </w:tcPr>
          <w:p w14:paraId="6678459B" w14:textId="77777777" w:rsidR="00A44FFC" w:rsidRPr="003A10C3" w:rsidRDefault="00A44FFC" w:rsidP="003A10C3">
            <w:pPr>
              <w:spacing w:before="0" w:after="0"/>
              <w:jc w:val="center"/>
              <w:rPr>
                <w:rFonts w:ascii="Calibri" w:hAnsi="Calibri" w:cs="Calibri"/>
                <w:sz w:val="20"/>
                <w:szCs w:val="20"/>
              </w:rPr>
            </w:pPr>
          </w:p>
        </w:tc>
        <w:tc>
          <w:tcPr>
            <w:tcW w:w="1638" w:type="dxa"/>
          </w:tcPr>
          <w:p w14:paraId="2F1335B6" w14:textId="77777777" w:rsidR="00A44FFC" w:rsidRPr="003A10C3" w:rsidRDefault="00A44FFC" w:rsidP="003A10C3">
            <w:pPr>
              <w:spacing w:before="0" w:after="0"/>
              <w:rPr>
                <w:rFonts w:ascii="Calibri" w:hAnsi="Calibri" w:cs="Calibri"/>
                <w:sz w:val="20"/>
                <w:szCs w:val="20"/>
              </w:rPr>
            </w:pPr>
          </w:p>
        </w:tc>
      </w:tr>
      <w:tr w:rsidR="00A44FFC" w:rsidRPr="003A10C3" w14:paraId="1EA9E962" w14:textId="77777777" w:rsidTr="363A3CBD">
        <w:tc>
          <w:tcPr>
            <w:tcW w:w="674" w:type="dxa"/>
            <w:shd w:val="clear" w:color="auto" w:fill="auto"/>
          </w:tcPr>
          <w:p w14:paraId="1824FBC3" w14:textId="77777777" w:rsidR="00A44FFC" w:rsidRPr="003A10C3" w:rsidRDefault="00A44FFC" w:rsidP="003A10C3">
            <w:pPr>
              <w:spacing w:before="0" w:after="0"/>
              <w:rPr>
                <w:rFonts w:ascii="Calibri" w:hAnsi="Calibri" w:cs="Calibri"/>
                <w:sz w:val="20"/>
                <w:szCs w:val="20"/>
              </w:rPr>
            </w:pPr>
            <w:r w:rsidRPr="003A10C3">
              <w:rPr>
                <w:rFonts w:ascii="Calibri" w:hAnsi="Calibri" w:cs="Calibri"/>
                <w:sz w:val="20"/>
                <w:szCs w:val="20"/>
              </w:rPr>
              <w:t>1.</w:t>
            </w:r>
          </w:p>
        </w:tc>
        <w:tc>
          <w:tcPr>
            <w:tcW w:w="1730" w:type="dxa"/>
            <w:shd w:val="clear" w:color="auto" w:fill="auto"/>
          </w:tcPr>
          <w:p w14:paraId="3C1DC84B" w14:textId="0C063326" w:rsidR="00A44FFC" w:rsidRPr="003A10C3" w:rsidRDefault="0072241B" w:rsidP="003A10C3">
            <w:pPr>
              <w:spacing w:before="0" w:after="0"/>
              <w:rPr>
                <w:rFonts w:ascii="Calibri" w:hAnsi="Calibri" w:cs="Calibri"/>
                <w:sz w:val="20"/>
                <w:szCs w:val="20"/>
              </w:rPr>
            </w:pPr>
            <w:r w:rsidRPr="003A10C3">
              <w:rPr>
                <w:rFonts w:ascii="Calibri" w:hAnsi="Calibri" w:cs="Calibri"/>
                <w:spacing w:val="1"/>
                <w:sz w:val="20"/>
                <w:szCs w:val="20"/>
              </w:rPr>
              <w:t>B</w:t>
            </w:r>
            <w:r w:rsidRPr="003A10C3">
              <w:rPr>
                <w:rFonts w:ascii="Calibri" w:hAnsi="Calibri" w:cs="Calibri"/>
                <w:sz w:val="20"/>
                <w:szCs w:val="20"/>
              </w:rPr>
              <w:t>i</w:t>
            </w:r>
            <w:r w:rsidRPr="003A10C3">
              <w:rPr>
                <w:rFonts w:ascii="Calibri" w:hAnsi="Calibri" w:cs="Calibri"/>
                <w:spacing w:val="-1"/>
                <w:sz w:val="20"/>
                <w:szCs w:val="20"/>
              </w:rPr>
              <w:t>ez</w:t>
            </w:r>
            <w:r w:rsidRPr="003A10C3">
              <w:rPr>
                <w:rFonts w:ascii="Calibri" w:hAnsi="Calibri" w:cs="Calibri"/>
                <w:sz w:val="20"/>
                <w:szCs w:val="20"/>
              </w:rPr>
              <w:t>ā</w:t>
            </w:r>
            <w:r w:rsidRPr="003A10C3">
              <w:rPr>
                <w:rFonts w:ascii="Calibri" w:hAnsi="Calibri" w:cs="Calibri"/>
                <w:spacing w:val="-1"/>
                <w:sz w:val="20"/>
                <w:szCs w:val="20"/>
              </w:rPr>
              <w:t xml:space="preserve"> </w:t>
            </w:r>
            <w:r w:rsidRPr="003A10C3">
              <w:rPr>
                <w:rFonts w:ascii="Calibri" w:hAnsi="Calibri" w:cs="Calibri"/>
                <w:spacing w:val="1"/>
                <w:sz w:val="20"/>
                <w:szCs w:val="20"/>
              </w:rPr>
              <w:t>p</w:t>
            </w:r>
            <w:r w:rsidRPr="003A10C3">
              <w:rPr>
                <w:rFonts w:ascii="Calibri" w:hAnsi="Calibri" w:cs="Calibri"/>
                <w:spacing w:val="-1"/>
                <w:sz w:val="20"/>
                <w:szCs w:val="20"/>
              </w:rPr>
              <w:t>e</w:t>
            </w:r>
            <w:r w:rsidRPr="003A10C3">
              <w:rPr>
                <w:rFonts w:ascii="Calibri" w:hAnsi="Calibri" w:cs="Calibri"/>
                <w:sz w:val="20"/>
                <w:szCs w:val="20"/>
              </w:rPr>
              <w:t>rl</w:t>
            </w:r>
            <w:r w:rsidRPr="003A10C3">
              <w:rPr>
                <w:rFonts w:ascii="Calibri" w:hAnsi="Calibri" w:cs="Calibri"/>
                <w:spacing w:val="-1"/>
                <w:sz w:val="20"/>
                <w:szCs w:val="20"/>
              </w:rPr>
              <w:t>a</w:t>
            </w:r>
            <w:r w:rsidRPr="003A10C3">
              <w:rPr>
                <w:rFonts w:ascii="Calibri" w:hAnsi="Calibri" w:cs="Calibri"/>
                <w:spacing w:val="-3"/>
                <w:sz w:val="20"/>
                <w:szCs w:val="20"/>
              </w:rPr>
              <w:t>m</w:t>
            </w:r>
            <w:r w:rsidRPr="003A10C3">
              <w:rPr>
                <w:rFonts w:ascii="Calibri" w:hAnsi="Calibri" w:cs="Calibri"/>
                <w:spacing w:val="1"/>
                <w:sz w:val="20"/>
                <w:szCs w:val="20"/>
              </w:rPr>
              <w:t>u</w:t>
            </w:r>
            <w:r w:rsidRPr="003A10C3">
              <w:rPr>
                <w:rFonts w:ascii="Calibri" w:hAnsi="Calibri" w:cs="Calibri"/>
                <w:sz w:val="20"/>
                <w:szCs w:val="20"/>
              </w:rPr>
              <w:t>tr</w:t>
            </w:r>
            <w:r w:rsidRPr="003A10C3">
              <w:rPr>
                <w:rFonts w:ascii="Calibri" w:hAnsi="Calibri" w:cs="Calibri"/>
                <w:spacing w:val="-1"/>
                <w:sz w:val="20"/>
                <w:szCs w:val="20"/>
              </w:rPr>
              <w:t>e</w:t>
            </w:r>
            <w:r w:rsidRPr="003A10C3">
              <w:rPr>
                <w:rFonts w:ascii="Calibri" w:hAnsi="Calibri" w:cs="Calibri"/>
                <w:spacing w:val="1"/>
                <w:sz w:val="20"/>
                <w:szCs w:val="20"/>
              </w:rPr>
              <w:t>n</w:t>
            </w:r>
            <w:r w:rsidRPr="003A10C3">
              <w:rPr>
                <w:rFonts w:ascii="Calibri" w:hAnsi="Calibri" w:cs="Calibri"/>
                <w:sz w:val="20"/>
                <w:szCs w:val="20"/>
              </w:rPr>
              <w:t>e</w:t>
            </w:r>
            <w:r w:rsidRPr="003A10C3">
              <w:rPr>
                <w:rFonts w:ascii="Calibri" w:hAnsi="Calibri" w:cs="Calibri"/>
                <w:i/>
                <w:sz w:val="20"/>
                <w:szCs w:val="20"/>
              </w:rPr>
              <w:t xml:space="preserve"> U</w:t>
            </w:r>
            <w:r w:rsidRPr="003A10C3">
              <w:rPr>
                <w:rFonts w:ascii="Calibri" w:hAnsi="Calibri" w:cs="Calibri"/>
                <w:i/>
                <w:spacing w:val="1"/>
                <w:sz w:val="20"/>
                <w:szCs w:val="20"/>
              </w:rPr>
              <w:t>n</w:t>
            </w:r>
            <w:r w:rsidRPr="003A10C3">
              <w:rPr>
                <w:rFonts w:ascii="Calibri" w:hAnsi="Calibri" w:cs="Calibri"/>
                <w:i/>
                <w:sz w:val="20"/>
                <w:szCs w:val="20"/>
              </w:rPr>
              <w:t>io</w:t>
            </w:r>
            <w:r w:rsidRPr="003A10C3">
              <w:rPr>
                <w:rFonts w:ascii="Calibri" w:hAnsi="Calibri" w:cs="Calibri"/>
                <w:i/>
                <w:spacing w:val="-1"/>
                <w:sz w:val="20"/>
                <w:szCs w:val="20"/>
              </w:rPr>
              <w:t xml:space="preserve"> c</w:t>
            </w:r>
            <w:r w:rsidRPr="003A10C3">
              <w:rPr>
                <w:rFonts w:ascii="Calibri" w:hAnsi="Calibri" w:cs="Calibri"/>
                <w:i/>
                <w:sz w:val="20"/>
                <w:szCs w:val="20"/>
              </w:rPr>
              <w:t>r</w:t>
            </w:r>
            <w:r w:rsidRPr="003A10C3">
              <w:rPr>
                <w:rFonts w:ascii="Calibri" w:hAnsi="Calibri" w:cs="Calibri"/>
                <w:i/>
                <w:spacing w:val="1"/>
                <w:sz w:val="20"/>
                <w:szCs w:val="20"/>
              </w:rPr>
              <w:t>a</w:t>
            </w:r>
            <w:r w:rsidRPr="003A10C3">
              <w:rPr>
                <w:rFonts w:ascii="Calibri" w:hAnsi="Calibri" w:cs="Calibri"/>
                <w:i/>
                <w:sz w:val="20"/>
                <w:szCs w:val="20"/>
              </w:rPr>
              <w:t>ss</w:t>
            </w:r>
            <w:r w:rsidRPr="003A10C3">
              <w:rPr>
                <w:rFonts w:ascii="Calibri" w:hAnsi="Calibri" w:cs="Calibri"/>
                <w:i/>
                <w:spacing w:val="1"/>
                <w:sz w:val="20"/>
                <w:szCs w:val="20"/>
              </w:rPr>
              <w:t>u</w:t>
            </w:r>
            <w:r w:rsidRPr="003A10C3">
              <w:rPr>
                <w:rFonts w:ascii="Calibri" w:hAnsi="Calibri" w:cs="Calibri"/>
                <w:i/>
                <w:sz w:val="20"/>
                <w:szCs w:val="20"/>
              </w:rPr>
              <w:t>s</w:t>
            </w:r>
          </w:p>
        </w:tc>
        <w:tc>
          <w:tcPr>
            <w:tcW w:w="851" w:type="dxa"/>
            <w:shd w:val="clear" w:color="auto" w:fill="auto"/>
          </w:tcPr>
          <w:p w14:paraId="5D99BAF6" w14:textId="164F259D" w:rsidR="00A44FFC"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0</w:t>
            </w:r>
          </w:p>
        </w:tc>
        <w:tc>
          <w:tcPr>
            <w:tcW w:w="964" w:type="dxa"/>
            <w:shd w:val="clear" w:color="auto" w:fill="auto"/>
          </w:tcPr>
          <w:p w14:paraId="6DA667C6" w14:textId="525FE690" w:rsidR="00A44FFC"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100</w:t>
            </w:r>
            <w:r w:rsidR="008800DD">
              <w:rPr>
                <w:rFonts w:ascii="Calibri" w:hAnsi="Calibri" w:cs="Calibri"/>
                <w:sz w:val="20"/>
                <w:szCs w:val="20"/>
              </w:rPr>
              <w:t xml:space="preserve"> īpatņi</w:t>
            </w:r>
          </w:p>
        </w:tc>
        <w:tc>
          <w:tcPr>
            <w:tcW w:w="1276" w:type="dxa"/>
            <w:shd w:val="clear" w:color="auto" w:fill="auto"/>
          </w:tcPr>
          <w:p w14:paraId="23E8132A" w14:textId="22DC6377" w:rsidR="00A44FFC"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04" w:type="dxa"/>
            <w:shd w:val="clear" w:color="auto" w:fill="auto"/>
          </w:tcPr>
          <w:p w14:paraId="1933EC08" w14:textId="7BE0943C" w:rsidR="00A44FFC"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89" w:type="dxa"/>
            <w:shd w:val="clear" w:color="auto" w:fill="auto"/>
          </w:tcPr>
          <w:p w14:paraId="77F2A41A" w14:textId="71A3B0FD" w:rsidR="00A44FFC"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638" w:type="dxa"/>
            <w:shd w:val="clear" w:color="auto" w:fill="auto"/>
          </w:tcPr>
          <w:p w14:paraId="328E784D" w14:textId="2FC9C908" w:rsidR="00A44FFC"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r>
      <w:tr w:rsidR="0072241B" w:rsidRPr="003A10C3" w14:paraId="1D9FE84E" w14:textId="77777777" w:rsidTr="363A3CBD">
        <w:tc>
          <w:tcPr>
            <w:tcW w:w="674" w:type="dxa"/>
            <w:shd w:val="clear" w:color="auto" w:fill="auto"/>
          </w:tcPr>
          <w:p w14:paraId="776B0C0C" w14:textId="77777777" w:rsidR="0072241B" w:rsidRPr="003A10C3" w:rsidRDefault="0072241B" w:rsidP="003A10C3">
            <w:pPr>
              <w:spacing w:before="0" w:after="0"/>
              <w:rPr>
                <w:rFonts w:ascii="Calibri" w:hAnsi="Calibri" w:cs="Calibri"/>
                <w:sz w:val="20"/>
                <w:szCs w:val="20"/>
              </w:rPr>
            </w:pPr>
            <w:r w:rsidRPr="003A10C3">
              <w:rPr>
                <w:rFonts w:ascii="Calibri" w:hAnsi="Calibri" w:cs="Calibri"/>
                <w:sz w:val="20"/>
                <w:szCs w:val="20"/>
              </w:rPr>
              <w:t>2.</w:t>
            </w:r>
          </w:p>
        </w:tc>
        <w:tc>
          <w:tcPr>
            <w:tcW w:w="1730" w:type="dxa"/>
            <w:shd w:val="clear" w:color="auto" w:fill="auto"/>
          </w:tcPr>
          <w:p w14:paraId="5D5494DB" w14:textId="17BB21FB" w:rsidR="0072241B" w:rsidRPr="003A10C3" w:rsidRDefault="0072241B" w:rsidP="003A10C3">
            <w:pPr>
              <w:spacing w:before="0" w:after="0"/>
              <w:rPr>
                <w:rFonts w:ascii="Calibri" w:hAnsi="Calibri" w:cs="Calibri"/>
                <w:iCs/>
                <w:sz w:val="20"/>
                <w:szCs w:val="20"/>
              </w:rPr>
            </w:pPr>
            <w:r w:rsidRPr="003A10C3">
              <w:rPr>
                <w:rFonts w:ascii="Calibri" w:hAnsi="Calibri" w:cs="Calibri"/>
                <w:spacing w:val="1"/>
                <w:sz w:val="20"/>
                <w:szCs w:val="20"/>
              </w:rPr>
              <w:t>D</w:t>
            </w:r>
            <w:r w:rsidRPr="003A10C3">
              <w:rPr>
                <w:rFonts w:ascii="Calibri" w:hAnsi="Calibri" w:cs="Calibri"/>
                <w:sz w:val="20"/>
                <w:szCs w:val="20"/>
              </w:rPr>
              <w:t>i</w:t>
            </w:r>
            <w:r w:rsidRPr="003A10C3">
              <w:rPr>
                <w:rFonts w:ascii="Calibri" w:hAnsi="Calibri" w:cs="Calibri"/>
                <w:spacing w:val="-1"/>
                <w:sz w:val="20"/>
                <w:szCs w:val="20"/>
              </w:rPr>
              <w:t>v</w:t>
            </w:r>
            <w:r w:rsidRPr="003A10C3">
              <w:rPr>
                <w:rFonts w:ascii="Calibri" w:hAnsi="Calibri" w:cs="Calibri"/>
                <w:sz w:val="20"/>
                <w:szCs w:val="20"/>
              </w:rPr>
              <w:t>j</w:t>
            </w:r>
            <w:r w:rsidRPr="003A10C3">
              <w:rPr>
                <w:rFonts w:ascii="Calibri" w:hAnsi="Calibri" w:cs="Calibri"/>
                <w:spacing w:val="1"/>
                <w:sz w:val="20"/>
                <w:szCs w:val="20"/>
              </w:rPr>
              <w:t>o</w:t>
            </w:r>
            <w:r w:rsidRPr="003A10C3">
              <w:rPr>
                <w:rFonts w:ascii="Calibri" w:hAnsi="Calibri" w:cs="Calibri"/>
                <w:sz w:val="20"/>
                <w:szCs w:val="20"/>
              </w:rPr>
              <w:t>slu</w:t>
            </w:r>
            <w:r w:rsidRPr="003A10C3">
              <w:rPr>
                <w:rFonts w:ascii="Calibri" w:hAnsi="Calibri" w:cs="Calibri"/>
                <w:spacing w:val="-5"/>
                <w:sz w:val="20"/>
                <w:szCs w:val="20"/>
              </w:rPr>
              <w:t xml:space="preserve"> </w:t>
            </w:r>
            <w:r w:rsidRPr="003A10C3">
              <w:rPr>
                <w:rFonts w:ascii="Calibri" w:hAnsi="Calibri" w:cs="Calibri"/>
                <w:spacing w:val="-1"/>
                <w:sz w:val="20"/>
                <w:szCs w:val="20"/>
              </w:rPr>
              <w:t>a</w:t>
            </w:r>
            <w:r w:rsidRPr="003A10C3">
              <w:rPr>
                <w:rFonts w:ascii="Calibri" w:hAnsi="Calibri" w:cs="Calibri"/>
                <w:sz w:val="20"/>
                <w:szCs w:val="20"/>
              </w:rPr>
              <w:t>ir</w:t>
            </w:r>
            <w:r w:rsidRPr="003A10C3">
              <w:rPr>
                <w:rFonts w:ascii="Calibri" w:hAnsi="Calibri" w:cs="Calibri"/>
                <w:spacing w:val="-1"/>
                <w:sz w:val="20"/>
                <w:szCs w:val="20"/>
              </w:rPr>
              <w:t>va</w:t>
            </w:r>
            <w:r w:rsidRPr="003A10C3">
              <w:rPr>
                <w:rFonts w:ascii="Calibri" w:hAnsi="Calibri" w:cs="Calibri"/>
                <w:spacing w:val="1"/>
                <w:sz w:val="20"/>
                <w:szCs w:val="20"/>
              </w:rPr>
              <w:t>bo</w:t>
            </w:r>
            <w:r w:rsidRPr="003A10C3">
              <w:rPr>
                <w:rFonts w:ascii="Calibri" w:hAnsi="Calibri" w:cs="Calibri"/>
                <w:sz w:val="20"/>
                <w:szCs w:val="20"/>
              </w:rPr>
              <w:t>le</w:t>
            </w:r>
            <w:r w:rsidRPr="003A10C3">
              <w:rPr>
                <w:rFonts w:ascii="Calibri" w:hAnsi="Calibri" w:cs="Calibri"/>
                <w:i/>
                <w:sz w:val="20"/>
                <w:szCs w:val="20"/>
              </w:rPr>
              <w:t xml:space="preserve"> Gr</w:t>
            </w:r>
            <w:r w:rsidRPr="003A10C3">
              <w:rPr>
                <w:rFonts w:ascii="Calibri" w:hAnsi="Calibri" w:cs="Calibri"/>
                <w:i/>
                <w:spacing w:val="1"/>
                <w:sz w:val="20"/>
                <w:szCs w:val="20"/>
              </w:rPr>
              <w:t>ap</w:t>
            </w:r>
            <w:r w:rsidRPr="003A10C3">
              <w:rPr>
                <w:rFonts w:ascii="Calibri" w:hAnsi="Calibri" w:cs="Calibri"/>
                <w:i/>
                <w:spacing w:val="-1"/>
                <w:sz w:val="20"/>
                <w:szCs w:val="20"/>
              </w:rPr>
              <w:t>h</w:t>
            </w:r>
            <w:r w:rsidRPr="003A10C3">
              <w:rPr>
                <w:rFonts w:ascii="Calibri" w:hAnsi="Calibri" w:cs="Calibri"/>
                <w:i/>
                <w:spacing w:val="1"/>
                <w:sz w:val="20"/>
                <w:szCs w:val="20"/>
              </w:rPr>
              <w:t>od</w:t>
            </w:r>
            <w:r w:rsidRPr="003A10C3">
              <w:rPr>
                <w:rFonts w:ascii="Calibri" w:hAnsi="Calibri" w:cs="Calibri"/>
                <w:i/>
                <w:spacing w:val="-1"/>
                <w:sz w:val="20"/>
                <w:szCs w:val="20"/>
              </w:rPr>
              <w:t>e</w:t>
            </w:r>
            <w:r w:rsidRPr="003A10C3">
              <w:rPr>
                <w:rFonts w:ascii="Calibri" w:hAnsi="Calibri" w:cs="Calibri"/>
                <w:i/>
                <w:sz w:val="20"/>
                <w:szCs w:val="20"/>
              </w:rPr>
              <w:t>r</w:t>
            </w:r>
            <w:r w:rsidRPr="003A10C3">
              <w:rPr>
                <w:rFonts w:ascii="Calibri" w:hAnsi="Calibri" w:cs="Calibri"/>
                <w:i/>
                <w:spacing w:val="1"/>
                <w:sz w:val="20"/>
                <w:szCs w:val="20"/>
              </w:rPr>
              <w:t>u</w:t>
            </w:r>
            <w:r w:rsidRPr="003A10C3">
              <w:rPr>
                <w:rFonts w:ascii="Calibri" w:hAnsi="Calibri" w:cs="Calibri"/>
                <w:i/>
                <w:sz w:val="20"/>
                <w:szCs w:val="20"/>
              </w:rPr>
              <w:t>s</w:t>
            </w:r>
            <w:r w:rsidRPr="003A10C3">
              <w:rPr>
                <w:rFonts w:ascii="Calibri" w:hAnsi="Calibri" w:cs="Calibri"/>
                <w:i/>
                <w:spacing w:val="-11"/>
                <w:sz w:val="20"/>
                <w:szCs w:val="20"/>
              </w:rPr>
              <w:t xml:space="preserve"> </w:t>
            </w:r>
            <w:r w:rsidRPr="003A10C3">
              <w:rPr>
                <w:rFonts w:ascii="Calibri" w:hAnsi="Calibri" w:cs="Calibri"/>
                <w:i/>
                <w:spacing w:val="1"/>
                <w:sz w:val="20"/>
                <w:szCs w:val="20"/>
              </w:rPr>
              <w:t>b</w:t>
            </w:r>
            <w:r w:rsidRPr="003A10C3">
              <w:rPr>
                <w:rFonts w:ascii="Calibri" w:hAnsi="Calibri" w:cs="Calibri"/>
                <w:i/>
                <w:sz w:val="20"/>
                <w:szCs w:val="20"/>
              </w:rPr>
              <w:t>il</w:t>
            </w:r>
            <w:r w:rsidRPr="003A10C3">
              <w:rPr>
                <w:rFonts w:ascii="Calibri" w:hAnsi="Calibri" w:cs="Calibri"/>
                <w:i/>
                <w:spacing w:val="-2"/>
                <w:sz w:val="20"/>
                <w:szCs w:val="20"/>
              </w:rPr>
              <w:t>i</w:t>
            </w:r>
            <w:r w:rsidRPr="003A10C3">
              <w:rPr>
                <w:rFonts w:ascii="Calibri" w:hAnsi="Calibri" w:cs="Calibri"/>
                <w:i/>
                <w:spacing w:val="1"/>
                <w:sz w:val="20"/>
                <w:szCs w:val="20"/>
              </w:rPr>
              <w:t>n</w:t>
            </w:r>
            <w:r w:rsidRPr="003A10C3">
              <w:rPr>
                <w:rFonts w:ascii="Calibri" w:hAnsi="Calibri" w:cs="Calibri"/>
                <w:i/>
                <w:spacing w:val="-1"/>
                <w:sz w:val="20"/>
                <w:szCs w:val="20"/>
              </w:rPr>
              <w:t>e</w:t>
            </w:r>
            <w:r w:rsidRPr="003A10C3">
              <w:rPr>
                <w:rFonts w:ascii="Calibri" w:hAnsi="Calibri" w:cs="Calibri"/>
                <w:i/>
                <w:spacing w:val="1"/>
                <w:sz w:val="20"/>
                <w:szCs w:val="20"/>
              </w:rPr>
              <w:t>a</w:t>
            </w:r>
            <w:r w:rsidRPr="003A10C3">
              <w:rPr>
                <w:rFonts w:ascii="Calibri" w:hAnsi="Calibri" w:cs="Calibri"/>
                <w:i/>
                <w:spacing w:val="-2"/>
                <w:sz w:val="20"/>
                <w:szCs w:val="20"/>
              </w:rPr>
              <w:t>t</w:t>
            </w:r>
            <w:r w:rsidRPr="003A10C3">
              <w:rPr>
                <w:rFonts w:ascii="Calibri" w:hAnsi="Calibri" w:cs="Calibri"/>
                <w:i/>
                <w:spacing w:val="1"/>
                <w:sz w:val="20"/>
                <w:szCs w:val="20"/>
              </w:rPr>
              <w:t>u</w:t>
            </w:r>
            <w:r w:rsidRPr="003A10C3">
              <w:rPr>
                <w:rFonts w:ascii="Calibri" w:hAnsi="Calibri" w:cs="Calibri"/>
                <w:i/>
                <w:sz w:val="20"/>
                <w:szCs w:val="20"/>
              </w:rPr>
              <w:t>s</w:t>
            </w:r>
          </w:p>
        </w:tc>
        <w:tc>
          <w:tcPr>
            <w:tcW w:w="851" w:type="dxa"/>
            <w:shd w:val="clear" w:color="auto" w:fill="auto"/>
          </w:tcPr>
          <w:p w14:paraId="10DF7E9C" w14:textId="542B2289"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100</w:t>
            </w:r>
            <w:r w:rsidR="008800DD">
              <w:rPr>
                <w:rFonts w:ascii="Calibri" w:hAnsi="Calibri" w:cs="Calibri"/>
                <w:sz w:val="20"/>
                <w:szCs w:val="20"/>
              </w:rPr>
              <w:t xml:space="preserve"> īpatņi</w:t>
            </w:r>
          </w:p>
        </w:tc>
        <w:tc>
          <w:tcPr>
            <w:tcW w:w="964" w:type="dxa"/>
            <w:shd w:val="clear" w:color="auto" w:fill="auto"/>
          </w:tcPr>
          <w:p w14:paraId="36C77FAA" w14:textId="77777777" w:rsidR="0072241B" w:rsidRDefault="0072241B" w:rsidP="003A10C3">
            <w:pPr>
              <w:spacing w:before="0" w:after="0"/>
              <w:jc w:val="center"/>
              <w:rPr>
                <w:rFonts w:ascii="Calibri" w:hAnsi="Calibri" w:cs="Calibri"/>
                <w:sz w:val="20"/>
                <w:szCs w:val="20"/>
              </w:rPr>
            </w:pPr>
            <w:r w:rsidRPr="003A10C3">
              <w:rPr>
                <w:rFonts w:ascii="Calibri" w:hAnsi="Calibri" w:cs="Calibri"/>
                <w:sz w:val="20"/>
                <w:szCs w:val="20"/>
              </w:rPr>
              <w:t>2000</w:t>
            </w:r>
          </w:p>
          <w:p w14:paraId="6908F379" w14:textId="20687D35" w:rsidR="008800DD" w:rsidRPr="003A10C3" w:rsidRDefault="008800DD" w:rsidP="003A10C3">
            <w:pPr>
              <w:spacing w:before="0" w:after="0"/>
              <w:jc w:val="center"/>
              <w:rPr>
                <w:rFonts w:ascii="Calibri" w:hAnsi="Calibri" w:cs="Calibri"/>
                <w:sz w:val="20"/>
                <w:szCs w:val="20"/>
              </w:rPr>
            </w:pPr>
            <w:r>
              <w:rPr>
                <w:rFonts w:ascii="Calibri" w:hAnsi="Calibri" w:cs="Calibri"/>
                <w:sz w:val="20"/>
                <w:szCs w:val="20"/>
              </w:rPr>
              <w:t>īpatņi</w:t>
            </w:r>
          </w:p>
        </w:tc>
        <w:tc>
          <w:tcPr>
            <w:tcW w:w="1276" w:type="dxa"/>
            <w:shd w:val="clear" w:color="auto" w:fill="auto"/>
          </w:tcPr>
          <w:p w14:paraId="177149C4" w14:textId="7497E09C"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04" w:type="dxa"/>
            <w:shd w:val="clear" w:color="auto" w:fill="auto"/>
          </w:tcPr>
          <w:p w14:paraId="7027B1C0" w14:textId="068F065C"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89" w:type="dxa"/>
            <w:shd w:val="clear" w:color="auto" w:fill="auto"/>
          </w:tcPr>
          <w:p w14:paraId="3DDB12E1" w14:textId="78651ACE"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10 - 35</w:t>
            </w:r>
          </w:p>
        </w:tc>
        <w:tc>
          <w:tcPr>
            <w:tcW w:w="1638" w:type="dxa"/>
            <w:shd w:val="clear" w:color="auto" w:fill="auto"/>
          </w:tcPr>
          <w:p w14:paraId="18700C98" w14:textId="300B51F5" w:rsidR="0072241B" w:rsidRPr="003A10C3" w:rsidRDefault="00C25DCB" w:rsidP="003A10C3">
            <w:pPr>
              <w:spacing w:before="0" w:after="0"/>
              <w:jc w:val="center"/>
              <w:rPr>
                <w:rFonts w:ascii="Calibri" w:hAnsi="Calibri" w:cs="Calibri"/>
                <w:sz w:val="20"/>
                <w:szCs w:val="20"/>
              </w:rPr>
            </w:pPr>
            <w:r>
              <w:rPr>
                <w:rFonts w:ascii="Calibri" w:hAnsi="Calibri" w:cs="Calibri"/>
                <w:sz w:val="20"/>
                <w:szCs w:val="20"/>
                <w:lang w:val="la-Latn"/>
              </w:rPr>
              <w:t>0,12</w:t>
            </w:r>
            <w:r w:rsidR="0072241B" w:rsidRPr="003A10C3">
              <w:rPr>
                <w:rFonts w:ascii="Calibri" w:hAnsi="Calibri" w:cs="Calibri"/>
                <w:sz w:val="20"/>
                <w:szCs w:val="20"/>
              </w:rPr>
              <w:t xml:space="preserve"> -</w:t>
            </w:r>
            <w:r w:rsidR="0072241B" w:rsidRPr="003A10C3">
              <w:rPr>
                <w:rFonts w:ascii="Calibri" w:hAnsi="Calibri" w:cs="Calibri"/>
                <w:sz w:val="20"/>
                <w:szCs w:val="20"/>
                <w:lang w:val="la-Latn"/>
              </w:rPr>
              <w:t xml:space="preserve"> 0,43</w:t>
            </w:r>
          </w:p>
        </w:tc>
      </w:tr>
      <w:tr w:rsidR="0072241B" w:rsidRPr="003A10C3" w14:paraId="45AEE920" w14:textId="77777777" w:rsidTr="363A3CBD">
        <w:tc>
          <w:tcPr>
            <w:tcW w:w="674" w:type="dxa"/>
            <w:shd w:val="clear" w:color="auto" w:fill="auto"/>
          </w:tcPr>
          <w:p w14:paraId="2E697CBF" w14:textId="3D03B88D" w:rsidR="0072241B" w:rsidRPr="003A10C3" w:rsidRDefault="0072241B" w:rsidP="003A10C3">
            <w:pPr>
              <w:spacing w:before="0" w:after="0"/>
              <w:rPr>
                <w:rFonts w:ascii="Calibri" w:hAnsi="Calibri" w:cs="Calibri"/>
                <w:sz w:val="20"/>
                <w:szCs w:val="20"/>
              </w:rPr>
            </w:pPr>
            <w:r w:rsidRPr="003A10C3">
              <w:rPr>
                <w:rFonts w:ascii="Calibri" w:hAnsi="Calibri" w:cs="Calibri"/>
                <w:sz w:val="20"/>
                <w:szCs w:val="20"/>
              </w:rPr>
              <w:t>3.</w:t>
            </w:r>
          </w:p>
        </w:tc>
        <w:tc>
          <w:tcPr>
            <w:tcW w:w="1730" w:type="dxa"/>
            <w:shd w:val="clear" w:color="auto" w:fill="auto"/>
          </w:tcPr>
          <w:p w14:paraId="1FE36DA0" w14:textId="7058BF63" w:rsidR="0072241B" w:rsidRPr="003A10C3" w:rsidRDefault="0072241B" w:rsidP="003A10C3">
            <w:pPr>
              <w:spacing w:before="0" w:after="0"/>
              <w:rPr>
                <w:rFonts w:ascii="Calibri" w:hAnsi="Calibri" w:cs="Calibri"/>
                <w:spacing w:val="1"/>
                <w:sz w:val="20"/>
                <w:szCs w:val="20"/>
              </w:rPr>
            </w:pPr>
            <w:r w:rsidRPr="003A10C3">
              <w:rPr>
                <w:rFonts w:ascii="Calibri" w:hAnsi="Calibri" w:cs="Calibri"/>
                <w:sz w:val="20"/>
                <w:szCs w:val="20"/>
              </w:rPr>
              <w:t>L</w:t>
            </w:r>
            <w:r w:rsidRPr="003A10C3">
              <w:rPr>
                <w:rFonts w:ascii="Calibri" w:hAnsi="Calibri" w:cs="Calibri"/>
                <w:spacing w:val="-1"/>
                <w:sz w:val="20"/>
                <w:szCs w:val="20"/>
              </w:rPr>
              <w:t>a</w:t>
            </w:r>
            <w:r w:rsidRPr="003A10C3">
              <w:rPr>
                <w:rFonts w:ascii="Calibri" w:hAnsi="Calibri" w:cs="Calibri"/>
                <w:spacing w:val="1"/>
                <w:sz w:val="20"/>
                <w:szCs w:val="20"/>
              </w:rPr>
              <w:t>p</w:t>
            </w:r>
            <w:r w:rsidRPr="003A10C3">
              <w:rPr>
                <w:rFonts w:ascii="Calibri" w:hAnsi="Calibri" w:cs="Calibri"/>
                <w:spacing w:val="-1"/>
                <w:sz w:val="20"/>
                <w:szCs w:val="20"/>
              </w:rPr>
              <w:t>k</w:t>
            </w:r>
            <w:r w:rsidRPr="003A10C3">
              <w:rPr>
                <w:rFonts w:ascii="Calibri" w:hAnsi="Calibri" w:cs="Calibri"/>
                <w:spacing w:val="1"/>
                <w:sz w:val="20"/>
                <w:szCs w:val="20"/>
              </w:rPr>
              <w:t>o</w:t>
            </w:r>
            <w:r w:rsidRPr="003A10C3">
              <w:rPr>
                <w:rFonts w:ascii="Calibri" w:hAnsi="Calibri" w:cs="Calibri"/>
                <w:spacing w:val="-1"/>
                <w:sz w:val="20"/>
                <w:szCs w:val="20"/>
              </w:rPr>
              <w:t>k</w:t>
            </w:r>
            <w:r w:rsidRPr="003A10C3">
              <w:rPr>
                <w:rFonts w:ascii="Calibri" w:hAnsi="Calibri" w:cs="Calibri"/>
                <w:sz w:val="20"/>
                <w:szCs w:val="20"/>
              </w:rPr>
              <w:t>u</w:t>
            </w:r>
            <w:r w:rsidRPr="003A10C3">
              <w:rPr>
                <w:rFonts w:ascii="Calibri" w:hAnsi="Calibri" w:cs="Calibri"/>
                <w:spacing w:val="-3"/>
                <w:sz w:val="20"/>
                <w:szCs w:val="20"/>
              </w:rPr>
              <w:t xml:space="preserve"> </w:t>
            </w:r>
            <w:r w:rsidRPr="003A10C3">
              <w:rPr>
                <w:rFonts w:ascii="Calibri" w:hAnsi="Calibri" w:cs="Calibri"/>
                <w:spacing w:val="1"/>
                <w:sz w:val="20"/>
                <w:szCs w:val="20"/>
              </w:rPr>
              <w:t>p</w:t>
            </w:r>
            <w:r w:rsidRPr="003A10C3">
              <w:rPr>
                <w:rFonts w:ascii="Calibri" w:hAnsi="Calibri" w:cs="Calibri"/>
                <w:sz w:val="20"/>
                <w:szCs w:val="20"/>
              </w:rPr>
              <w:t>r</w:t>
            </w:r>
            <w:r w:rsidRPr="003A10C3">
              <w:rPr>
                <w:rFonts w:ascii="Calibri" w:hAnsi="Calibri" w:cs="Calibri"/>
                <w:spacing w:val="-1"/>
                <w:sz w:val="20"/>
                <w:szCs w:val="20"/>
              </w:rPr>
              <w:t>a</w:t>
            </w:r>
            <w:r w:rsidRPr="003A10C3">
              <w:rPr>
                <w:rFonts w:ascii="Calibri" w:hAnsi="Calibri" w:cs="Calibri"/>
                <w:spacing w:val="1"/>
                <w:sz w:val="20"/>
                <w:szCs w:val="20"/>
              </w:rPr>
              <w:t>u</w:t>
            </w:r>
            <w:r w:rsidRPr="003A10C3">
              <w:rPr>
                <w:rFonts w:ascii="Calibri" w:hAnsi="Calibri" w:cs="Calibri"/>
                <w:sz w:val="20"/>
                <w:szCs w:val="20"/>
              </w:rPr>
              <w:t>l</w:t>
            </w:r>
            <w:r w:rsidRPr="003A10C3">
              <w:rPr>
                <w:rFonts w:ascii="Calibri" w:hAnsi="Calibri" w:cs="Calibri"/>
                <w:spacing w:val="-1"/>
                <w:sz w:val="20"/>
                <w:szCs w:val="20"/>
              </w:rPr>
              <w:t>g</w:t>
            </w:r>
            <w:r w:rsidRPr="003A10C3">
              <w:rPr>
                <w:rFonts w:ascii="Calibri" w:hAnsi="Calibri" w:cs="Calibri"/>
                <w:sz w:val="20"/>
                <w:szCs w:val="20"/>
              </w:rPr>
              <w:t>r</w:t>
            </w:r>
            <w:r w:rsidRPr="003A10C3">
              <w:rPr>
                <w:rFonts w:ascii="Calibri" w:hAnsi="Calibri" w:cs="Calibri"/>
                <w:spacing w:val="-1"/>
                <w:sz w:val="20"/>
                <w:szCs w:val="20"/>
              </w:rPr>
              <w:t>a</w:t>
            </w:r>
            <w:r w:rsidRPr="003A10C3">
              <w:rPr>
                <w:rFonts w:ascii="Calibri" w:hAnsi="Calibri" w:cs="Calibri"/>
                <w:spacing w:val="1"/>
                <w:sz w:val="20"/>
                <w:szCs w:val="20"/>
              </w:rPr>
              <w:t>u</w:t>
            </w:r>
            <w:r w:rsidRPr="003A10C3">
              <w:rPr>
                <w:rFonts w:ascii="Calibri" w:hAnsi="Calibri" w:cs="Calibri"/>
                <w:spacing w:val="-1"/>
                <w:sz w:val="20"/>
                <w:szCs w:val="20"/>
              </w:rPr>
              <w:t>z</w:t>
            </w:r>
            <w:r w:rsidRPr="003A10C3">
              <w:rPr>
                <w:rFonts w:ascii="Calibri" w:hAnsi="Calibri" w:cs="Calibri"/>
                <w:sz w:val="20"/>
                <w:szCs w:val="20"/>
              </w:rPr>
              <w:t>is</w:t>
            </w:r>
            <w:r w:rsidRPr="003A10C3">
              <w:rPr>
                <w:rFonts w:ascii="Calibri" w:hAnsi="Calibri" w:cs="Calibri"/>
                <w:i/>
                <w:sz w:val="20"/>
                <w:szCs w:val="20"/>
              </w:rPr>
              <w:t xml:space="preserve"> Osm</w:t>
            </w:r>
            <w:r w:rsidRPr="003A10C3">
              <w:rPr>
                <w:rFonts w:ascii="Calibri" w:hAnsi="Calibri" w:cs="Calibri"/>
                <w:i/>
                <w:spacing w:val="1"/>
                <w:sz w:val="20"/>
                <w:szCs w:val="20"/>
              </w:rPr>
              <w:t>od</w:t>
            </w:r>
            <w:r w:rsidRPr="003A10C3">
              <w:rPr>
                <w:rFonts w:ascii="Calibri" w:hAnsi="Calibri" w:cs="Calibri"/>
                <w:i/>
                <w:spacing w:val="-1"/>
                <w:sz w:val="20"/>
                <w:szCs w:val="20"/>
              </w:rPr>
              <w:t>e</w:t>
            </w:r>
            <w:r w:rsidRPr="003A10C3">
              <w:rPr>
                <w:rFonts w:ascii="Calibri" w:hAnsi="Calibri" w:cs="Calibri"/>
                <w:i/>
                <w:sz w:val="20"/>
                <w:szCs w:val="20"/>
              </w:rPr>
              <w:t>rma</w:t>
            </w:r>
            <w:r w:rsidRPr="003A10C3">
              <w:rPr>
                <w:rFonts w:ascii="Calibri" w:hAnsi="Calibri" w:cs="Calibri"/>
                <w:i/>
                <w:spacing w:val="-6"/>
                <w:sz w:val="20"/>
                <w:szCs w:val="20"/>
              </w:rPr>
              <w:t xml:space="preserve"> </w:t>
            </w:r>
            <w:r w:rsidRPr="003A10C3">
              <w:rPr>
                <w:rFonts w:ascii="Calibri" w:hAnsi="Calibri" w:cs="Calibri"/>
                <w:i/>
                <w:spacing w:val="-1"/>
                <w:sz w:val="20"/>
                <w:szCs w:val="20"/>
              </w:rPr>
              <w:t>barnabita</w:t>
            </w:r>
          </w:p>
        </w:tc>
        <w:tc>
          <w:tcPr>
            <w:tcW w:w="851" w:type="dxa"/>
            <w:shd w:val="clear" w:color="auto" w:fill="auto"/>
          </w:tcPr>
          <w:p w14:paraId="72F15C7A" w14:textId="3737143B"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30</w:t>
            </w:r>
            <w:r w:rsidR="00A736BB">
              <w:rPr>
                <w:rFonts w:ascii="Calibri" w:hAnsi="Calibri" w:cs="Calibri"/>
                <w:sz w:val="20"/>
                <w:szCs w:val="20"/>
              </w:rPr>
              <w:t xml:space="preserve"> </w:t>
            </w:r>
            <w:r w:rsidR="008800DD">
              <w:rPr>
                <w:rFonts w:ascii="Calibri" w:hAnsi="Calibri" w:cs="Calibri"/>
                <w:sz w:val="20"/>
                <w:szCs w:val="20"/>
              </w:rPr>
              <w:t>īpatņi</w:t>
            </w:r>
          </w:p>
        </w:tc>
        <w:tc>
          <w:tcPr>
            <w:tcW w:w="964" w:type="dxa"/>
            <w:shd w:val="clear" w:color="auto" w:fill="auto"/>
          </w:tcPr>
          <w:p w14:paraId="3075ADDB" w14:textId="18CA999B"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240</w:t>
            </w:r>
            <w:r w:rsidR="00A736BB">
              <w:rPr>
                <w:rFonts w:ascii="Calibri" w:hAnsi="Calibri" w:cs="Calibri"/>
                <w:sz w:val="20"/>
                <w:szCs w:val="20"/>
              </w:rPr>
              <w:t xml:space="preserve"> </w:t>
            </w:r>
            <w:r w:rsidR="008800DD">
              <w:rPr>
                <w:rFonts w:ascii="Calibri" w:hAnsi="Calibri" w:cs="Calibri"/>
                <w:sz w:val="20"/>
                <w:szCs w:val="20"/>
              </w:rPr>
              <w:t>īpatņi</w:t>
            </w:r>
          </w:p>
        </w:tc>
        <w:tc>
          <w:tcPr>
            <w:tcW w:w="1276" w:type="dxa"/>
            <w:shd w:val="clear" w:color="auto" w:fill="auto"/>
          </w:tcPr>
          <w:p w14:paraId="2D9B7603" w14:textId="0D191CAD"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04" w:type="dxa"/>
            <w:shd w:val="clear" w:color="auto" w:fill="auto"/>
          </w:tcPr>
          <w:p w14:paraId="400B278F" w14:textId="176DCE93"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89" w:type="dxa"/>
            <w:shd w:val="clear" w:color="auto" w:fill="auto"/>
          </w:tcPr>
          <w:p w14:paraId="06F963F5" w14:textId="44588DEA"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 xml:space="preserve">5 – 15 </w:t>
            </w:r>
          </w:p>
        </w:tc>
        <w:tc>
          <w:tcPr>
            <w:tcW w:w="1638" w:type="dxa"/>
            <w:shd w:val="clear" w:color="auto" w:fill="auto"/>
          </w:tcPr>
          <w:p w14:paraId="287C5AAA" w14:textId="316B5BDE" w:rsidR="0072241B" w:rsidRPr="003A10C3" w:rsidRDefault="0072241B" w:rsidP="003A10C3">
            <w:pPr>
              <w:spacing w:before="0" w:after="0"/>
              <w:jc w:val="center"/>
              <w:rPr>
                <w:rFonts w:ascii="Calibri" w:hAnsi="Calibri" w:cs="Calibri"/>
                <w:sz w:val="20"/>
                <w:szCs w:val="20"/>
                <w:lang w:val="la-Latn"/>
              </w:rPr>
            </w:pPr>
            <w:r w:rsidRPr="003A10C3">
              <w:rPr>
                <w:rFonts w:ascii="Calibri" w:hAnsi="Calibri" w:cs="Calibri"/>
                <w:sz w:val="20"/>
                <w:szCs w:val="20"/>
                <w:lang w:val="la-Latn"/>
              </w:rPr>
              <w:t xml:space="preserve">0,05 </w:t>
            </w:r>
            <w:r w:rsidRPr="003A10C3">
              <w:rPr>
                <w:rFonts w:ascii="Calibri" w:hAnsi="Calibri" w:cs="Calibri"/>
                <w:sz w:val="20"/>
                <w:szCs w:val="20"/>
              </w:rPr>
              <w:t xml:space="preserve">- </w:t>
            </w:r>
            <w:r w:rsidRPr="003A10C3">
              <w:rPr>
                <w:rFonts w:ascii="Calibri" w:hAnsi="Calibri" w:cs="Calibri"/>
                <w:sz w:val="20"/>
                <w:szCs w:val="20"/>
                <w:lang w:val="la-Latn"/>
              </w:rPr>
              <w:t>0,14</w:t>
            </w:r>
          </w:p>
        </w:tc>
      </w:tr>
      <w:tr w:rsidR="0072241B" w:rsidRPr="003A10C3" w14:paraId="134A6350" w14:textId="77777777" w:rsidTr="363A3CBD">
        <w:tc>
          <w:tcPr>
            <w:tcW w:w="674" w:type="dxa"/>
            <w:shd w:val="clear" w:color="auto" w:fill="auto"/>
          </w:tcPr>
          <w:p w14:paraId="723E4FCF" w14:textId="0B19E669" w:rsidR="0072241B" w:rsidRPr="003A10C3" w:rsidRDefault="0072241B" w:rsidP="003A10C3">
            <w:pPr>
              <w:spacing w:before="0" w:after="0"/>
              <w:rPr>
                <w:rFonts w:ascii="Calibri" w:hAnsi="Calibri" w:cs="Calibri"/>
                <w:sz w:val="20"/>
                <w:szCs w:val="20"/>
              </w:rPr>
            </w:pPr>
            <w:r w:rsidRPr="003A10C3">
              <w:rPr>
                <w:rFonts w:ascii="Calibri" w:hAnsi="Calibri" w:cs="Calibri"/>
                <w:sz w:val="20"/>
                <w:szCs w:val="20"/>
              </w:rPr>
              <w:t>4.</w:t>
            </w:r>
          </w:p>
        </w:tc>
        <w:tc>
          <w:tcPr>
            <w:tcW w:w="1730" w:type="dxa"/>
            <w:shd w:val="clear" w:color="auto" w:fill="auto"/>
          </w:tcPr>
          <w:p w14:paraId="5B88A0B9" w14:textId="1F04F831" w:rsidR="0072241B" w:rsidRPr="003A10C3" w:rsidRDefault="0072241B" w:rsidP="003A10C3">
            <w:pPr>
              <w:spacing w:before="0" w:after="0"/>
              <w:rPr>
                <w:rFonts w:ascii="Calibri" w:hAnsi="Calibri" w:cs="Calibri"/>
                <w:sz w:val="20"/>
                <w:szCs w:val="20"/>
              </w:rPr>
            </w:pPr>
            <w:r w:rsidRPr="003A10C3">
              <w:rPr>
                <w:rFonts w:ascii="Calibri" w:hAnsi="Calibri" w:cs="Calibri"/>
                <w:spacing w:val="-1"/>
                <w:sz w:val="20"/>
                <w:szCs w:val="20"/>
              </w:rPr>
              <w:t>Z</w:t>
            </w:r>
            <w:r w:rsidRPr="003A10C3">
              <w:rPr>
                <w:rFonts w:ascii="Calibri" w:hAnsi="Calibri" w:cs="Calibri"/>
                <w:sz w:val="20"/>
                <w:szCs w:val="20"/>
              </w:rPr>
              <w:t>i</w:t>
            </w:r>
            <w:r w:rsidRPr="003A10C3">
              <w:rPr>
                <w:rFonts w:ascii="Calibri" w:hAnsi="Calibri" w:cs="Calibri"/>
                <w:w w:val="99"/>
                <w:sz w:val="20"/>
                <w:szCs w:val="20"/>
              </w:rPr>
              <w:t>r</w:t>
            </w:r>
            <w:r w:rsidRPr="003A10C3">
              <w:rPr>
                <w:rFonts w:ascii="Calibri" w:hAnsi="Calibri" w:cs="Calibri"/>
                <w:spacing w:val="-1"/>
                <w:w w:val="99"/>
                <w:sz w:val="20"/>
                <w:szCs w:val="20"/>
              </w:rPr>
              <w:t>g</w:t>
            </w:r>
            <w:r w:rsidRPr="003A10C3">
              <w:rPr>
                <w:rFonts w:ascii="Calibri" w:hAnsi="Calibri" w:cs="Calibri"/>
                <w:w w:val="99"/>
                <w:sz w:val="20"/>
                <w:szCs w:val="20"/>
              </w:rPr>
              <w:t>s</w:t>
            </w:r>
            <w:r w:rsidRPr="003A10C3">
              <w:rPr>
                <w:rFonts w:ascii="Calibri" w:hAnsi="Calibri" w:cs="Calibri"/>
                <w:spacing w:val="1"/>
                <w:w w:val="99"/>
                <w:sz w:val="20"/>
                <w:szCs w:val="20"/>
              </w:rPr>
              <w:t>k</w:t>
            </w:r>
            <w:r w:rsidRPr="003A10C3">
              <w:rPr>
                <w:rFonts w:ascii="Calibri" w:hAnsi="Calibri" w:cs="Calibri"/>
                <w:spacing w:val="-1"/>
                <w:sz w:val="20"/>
                <w:szCs w:val="20"/>
              </w:rPr>
              <w:t>ā</w:t>
            </w:r>
            <w:r w:rsidRPr="003A10C3">
              <w:rPr>
                <w:rFonts w:ascii="Calibri" w:hAnsi="Calibri" w:cs="Calibri"/>
                <w:spacing w:val="1"/>
                <w:w w:val="99"/>
                <w:sz w:val="20"/>
                <w:szCs w:val="20"/>
              </w:rPr>
              <w:t>b</w:t>
            </w:r>
            <w:r w:rsidRPr="003A10C3">
              <w:rPr>
                <w:rFonts w:ascii="Calibri" w:hAnsi="Calibri" w:cs="Calibri"/>
                <w:spacing w:val="-1"/>
                <w:sz w:val="20"/>
                <w:szCs w:val="20"/>
              </w:rPr>
              <w:t>e</w:t>
            </w:r>
            <w:r w:rsidRPr="003A10C3">
              <w:rPr>
                <w:rFonts w:ascii="Calibri" w:hAnsi="Calibri" w:cs="Calibri"/>
                <w:sz w:val="20"/>
                <w:szCs w:val="20"/>
              </w:rPr>
              <w:t>ņ</w:t>
            </w:r>
            <w:r w:rsidRPr="003A10C3">
              <w:rPr>
                <w:rFonts w:ascii="Calibri" w:hAnsi="Calibri" w:cs="Calibri"/>
                <w:w w:val="99"/>
                <w:sz w:val="20"/>
                <w:szCs w:val="20"/>
              </w:rPr>
              <w:t>u</w:t>
            </w:r>
            <w:r w:rsidRPr="003A10C3">
              <w:rPr>
                <w:rFonts w:ascii="Calibri" w:hAnsi="Calibri" w:cs="Calibri"/>
                <w:spacing w:val="2"/>
                <w:sz w:val="20"/>
                <w:szCs w:val="20"/>
              </w:rPr>
              <w:t xml:space="preserve"> </w:t>
            </w:r>
            <w:r w:rsidRPr="003A10C3">
              <w:rPr>
                <w:rFonts w:ascii="Calibri" w:hAnsi="Calibri" w:cs="Calibri"/>
                <w:spacing w:val="-1"/>
                <w:sz w:val="20"/>
                <w:szCs w:val="20"/>
              </w:rPr>
              <w:t>z</w:t>
            </w:r>
            <w:r w:rsidRPr="003A10C3">
              <w:rPr>
                <w:rFonts w:ascii="Calibri" w:hAnsi="Calibri" w:cs="Calibri"/>
                <w:sz w:val="20"/>
                <w:szCs w:val="20"/>
              </w:rPr>
              <w:t>il</w:t>
            </w:r>
            <w:r w:rsidRPr="003A10C3">
              <w:rPr>
                <w:rFonts w:ascii="Calibri" w:hAnsi="Calibri" w:cs="Calibri"/>
                <w:spacing w:val="-1"/>
                <w:sz w:val="20"/>
                <w:szCs w:val="20"/>
              </w:rPr>
              <w:t>e</w:t>
            </w:r>
            <w:r w:rsidRPr="003A10C3">
              <w:rPr>
                <w:rFonts w:ascii="Calibri" w:hAnsi="Calibri" w:cs="Calibri"/>
                <w:spacing w:val="1"/>
                <w:sz w:val="20"/>
                <w:szCs w:val="20"/>
              </w:rPr>
              <w:t>n</w:t>
            </w:r>
            <w:r w:rsidRPr="003A10C3">
              <w:rPr>
                <w:rFonts w:ascii="Calibri" w:hAnsi="Calibri" w:cs="Calibri"/>
                <w:sz w:val="20"/>
                <w:szCs w:val="20"/>
              </w:rPr>
              <w:t>ī</w:t>
            </w:r>
            <w:r w:rsidRPr="003A10C3">
              <w:rPr>
                <w:rFonts w:ascii="Calibri" w:hAnsi="Calibri" w:cs="Calibri"/>
                <w:spacing w:val="-2"/>
                <w:sz w:val="20"/>
                <w:szCs w:val="20"/>
              </w:rPr>
              <w:t>t</w:t>
            </w:r>
            <w:r w:rsidRPr="003A10C3">
              <w:rPr>
                <w:rFonts w:ascii="Calibri" w:hAnsi="Calibri" w:cs="Calibri"/>
                <w:sz w:val="20"/>
                <w:szCs w:val="20"/>
              </w:rPr>
              <w:t>is</w:t>
            </w:r>
            <w:r w:rsidRPr="003A10C3">
              <w:rPr>
                <w:rFonts w:ascii="Calibri" w:hAnsi="Calibri" w:cs="Calibri"/>
                <w:i/>
                <w:spacing w:val="1"/>
                <w:sz w:val="20"/>
                <w:szCs w:val="20"/>
              </w:rPr>
              <w:t xml:space="preserve"> L</w:t>
            </w:r>
            <w:r w:rsidRPr="003A10C3">
              <w:rPr>
                <w:rFonts w:ascii="Calibri" w:hAnsi="Calibri" w:cs="Calibri"/>
                <w:i/>
                <w:spacing w:val="-1"/>
                <w:sz w:val="20"/>
                <w:szCs w:val="20"/>
              </w:rPr>
              <w:t>yc</w:t>
            </w:r>
            <w:r w:rsidRPr="003A10C3">
              <w:rPr>
                <w:rFonts w:ascii="Calibri" w:hAnsi="Calibri" w:cs="Calibri"/>
                <w:i/>
                <w:spacing w:val="1"/>
                <w:sz w:val="20"/>
                <w:szCs w:val="20"/>
              </w:rPr>
              <w:t>a</w:t>
            </w:r>
            <w:r w:rsidRPr="003A10C3">
              <w:rPr>
                <w:rFonts w:ascii="Calibri" w:hAnsi="Calibri" w:cs="Calibri"/>
                <w:i/>
                <w:spacing w:val="-1"/>
                <w:sz w:val="20"/>
                <w:szCs w:val="20"/>
              </w:rPr>
              <w:t>e</w:t>
            </w:r>
            <w:r w:rsidRPr="003A10C3">
              <w:rPr>
                <w:rFonts w:ascii="Calibri" w:hAnsi="Calibri" w:cs="Calibri"/>
                <w:i/>
                <w:spacing w:val="1"/>
                <w:sz w:val="20"/>
                <w:szCs w:val="20"/>
              </w:rPr>
              <w:t>n</w:t>
            </w:r>
            <w:r w:rsidRPr="003A10C3">
              <w:rPr>
                <w:rFonts w:ascii="Calibri" w:hAnsi="Calibri" w:cs="Calibri"/>
                <w:i/>
                <w:sz w:val="20"/>
                <w:szCs w:val="20"/>
              </w:rPr>
              <w:t>a</w:t>
            </w:r>
            <w:r w:rsidRPr="003A10C3">
              <w:rPr>
                <w:rFonts w:ascii="Calibri" w:hAnsi="Calibri" w:cs="Calibri"/>
                <w:i/>
                <w:spacing w:val="-5"/>
                <w:sz w:val="20"/>
                <w:szCs w:val="20"/>
              </w:rPr>
              <w:t xml:space="preserve"> </w:t>
            </w:r>
            <w:r w:rsidRPr="003A10C3">
              <w:rPr>
                <w:rFonts w:ascii="Calibri" w:hAnsi="Calibri" w:cs="Calibri"/>
                <w:i/>
                <w:spacing w:val="1"/>
                <w:sz w:val="20"/>
                <w:szCs w:val="20"/>
              </w:rPr>
              <w:t>d</w:t>
            </w:r>
            <w:r w:rsidRPr="003A10C3">
              <w:rPr>
                <w:rFonts w:ascii="Calibri" w:hAnsi="Calibri" w:cs="Calibri"/>
                <w:i/>
                <w:sz w:val="20"/>
                <w:szCs w:val="20"/>
              </w:rPr>
              <w:t>is</w:t>
            </w:r>
            <w:r w:rsidRPr="003A10C3">
              <w:rPr>
                <w:rFonts w:ascii="Calibri" w:hAnsi="Calibri" w:cs="Calibri"/>
                <w:i/>
                <w:spacing w:val="-1"/>
                <w:sz w:val="20"/>
                <w:szCs w:val="20"/>
              </w:rPr>
              <w:t>p</w:t>
            </w:r>
            <w:r w:rsidRPr="003A10C3">
              <w:rPr>
                <w:rFonts w:ascii="Calibri" w:hAnsi="Calibri" w:cs="Calibri"/>
                <w:i/>
                <w:spacing w:val="1"/>
                <w:sz w:val="20"/>
                <w:szCs w:val="20"/>
              </w:rPr>
              <w:t>a</w:t>
            </w:r>
            <w:r w:rsidRPr="003A10C3">
              <w:rPr>
                <w:rFonts w:ascii="Calibri" w:hAnsi="Calibri" w:cs="Calibri"/>
                <w:i/>
                <w:sz w:val="20"/>
                <w:szCs w:val="20"/>
              </w:rPr>
              <w:t>r</w:t>
            </w:r>
          </w:p>
        </w:tc>
        <w:tc>
          <w:tcPr>
            <w:tcW w:w="851" w:type="dxa"/>
            <w:shd w:val="clear" w:color="auto" w:fill="auto"/>
          </w:tcPr>
          <w:p w14:paraId="238AC209" w14:textId="0FB58808"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50</w:t>
            </w:r>
            <w:r w:rsidR="00A736BB">
              <w:rPr>
                <w:rFonts w:ascii="Calibri" w:hAnsi="Calibri" w:cs="Calibri"/>
                <w:sz w:val="20"/>
                <w:szCs w:val="20"/>
              </w:rPr>
              <w:t xml:space="preserve"> </w:t>
            </w:r>
            <w:r w:rsidR="008800DD">
              <w:rPr>
                <w:rFonts w:ascii="Calibri" w:hAnsi="Calibri" w:cs="Calibri"/>
                <w:sz w:val="20"/>
                <w:szCs w:val="20"/>
              </w:rPr>
              <w:t>īpatņi</w:t>
            </w:r>
          </w:p>
        </w:tc>
        <w:tc>
          <w:tcPr>
            <w:tcW w:w="964" w:type="dxa"/>
            <w:shd w:val="clear" w:color="auto" w:fill="auto"/>
          </w:tcPr>
          <w:p w14:paraId="1D428B2B" w14:textId="01333541"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500</w:t>
            </w:r>
            <w:r w:rsidR="00A736BB">
              <w:rPr>
                <w:rFonts w:ascii="Calibri" w:hAnsi="Calibri" w:cs="Calibri"/>
                <w:sz w:val="20"/>
                <w:szCs w:val="20"/>
              </w:rPr>
              <w:t xml:space="preserve"> </w:t>
            </w:r>
            <w:r w:rsidR="008800DD">
              <w:rPr>
                <w:rFonts w:ascii="Calibri" w:hAnsi="Calibri" w:cs="Calibri"/>
                <w:sz w:val="20"/>
                <w:szCs w:val="20"/>
              </w:rPr>
              <w:t>īpatņi</w:t>
            </w:r>
          </w:p>
        </w:tc>
        <w:tc>
          <w:tcPr>
            <w:tcW w:w="1276" w:type="dxa"/>
            <w:shd w:val="clear" w:color="auto" w:fill="auto"/>
          </w:tcPr>
          <w:p w14:paraId="1CE1B76E" w14:textId="1EBB264D"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04" w:type="dxa"/>
            <w:shd w:val="clear" w:color="auto" w:fill="auto"/>
          </w:tcPr>
          <w:p w14:paraId="1A46C364" w14:textId="0CB9199D"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89" w:type="dxa"/>
            <w:shd w:val="clear" w:color="auto" w:fill="auto"/>
          </w:tcPr>
          <w:p w14:paraId="27C2914C" w14:textId="19317FF9" w:rsidR="0072241B" w:rsidRPr="003A10C3" w:rsidRDefault="0072241B" w:rsidP="003A10C3">
            <w:pPr>
              <w:spacing w:before="0" w:after="0"/>
              <w:jc w:val="center"/>
              <w:rPr>
                <w:rFonts w:ascii="Calibri" w:hAnsi="Calibri" w:cs="Calibri"/>
                <w:sz w:val="20"/>
                <w:szCs w:val="20"/>
              </w:rPr>
            </w:pPr>
            <w:r w:rsidRPr="003A10C3">
              <w:rPr>
                <w:rFonts w:ascii="Calibri" w:hAnsi="Calibri" w:cs="Calibri"/>
                <w:sz w:val="20"/>
                <w:szCs w:val="20"/>
              </w:rPr>
              <w:t xml:space="preserve">442 – 1300 </w:t>
            </w:r>
          </w:p>
        </w:tc>
        <w:tc>
          <w:tcPr>
            <w:tcW w:w="1638" w:type="dxa"/>
            <w:shd w:val="clear" w:color="auto" w:fill="auto"/>
          </w:tcPr>
          <w:p w14:paraId="6E4CCC66" w14:textId="662AAB8B" w:rsidR="0072241B" w:rsidRPr="003A10C3" w:rsidRDefault="0072241B" w:rsidP="003A10C3">
            <w:pPr>
              <w:spacing w:before="0" w:after="0"/>
              <w:jc w:val="center"/>
              <w:rPr>
                <w:rFonts w:ascii="Calibri" w:hAnsi="Calibri" w:cs="Calibri"/>
                <w:sz w:val="20"/>
                <w:szCs w:val="20"/>
                <w:lang w:val="la-Latn"/>
              </w:rPr>
            </w:pPr>
            <w:r w:rsidRPr="003A10C3">
              <w:rPr>
                <w:rFonts w:ascii="Calibri" w:hAnsi="Calibri" w:cs="Calibri"/>
                <w:sz w:val="20"/>
                <w:szCs w:val="20"/>
              </w:rPr>
              <w:t>4,46 – 13,13</w:t>
            </w:r>
          </w:p>
        </w:tc>
      </w:tr>
      <w:tr w:rsidR="0072241B" w:rsidRPr="003A10C3" w14:paraId="289917A3" w14:textId="77777777" w:rsidTr="363A3CBD">
        <w:tc>
          <w:tcPr>
            <w:tcW w:w="674" w:type="dxa"/>
            <w:shd w:val="clear" w:color="auto" w:fill="auto"/>
          </w:tcPr>
          <w:p w14:paraId="528C2531" w14:textId="09F0E2B5" w:rsidR="0072241B" w:rsidRPr="003A10C3" w:rsidRDefault="0072241B" w:rsidP="003A10C3">
            <w:pPr>
              <w:spacing w:before="0" w:after="0"/>
              <w:rPr>
                <w:rFonts w:ascii="Calibri" w:hAnsi="Calibri" w:cs="Calibri"/>
                <w:sz w:val="20"/>
                <w:szCs w:val="20"/>
              </w:rPr>
            </w:pPr>
            <w:r w:rsidRPr="003A10C3">
              <w:rPr>
                <w:rFonts w:ascii="Calibri" w:hAnsi="Calibri" w:cs="Calibri"/>
                <w:sz w:val="20"/>
                <w:szCs w:val="20"/>
              </w:rPr>
              <w:t>5.</w:t>
            </w:r>
          </w:p>
        </w:tc>
        <w:tc>
          <w:tcPr>
            <w:tcW w:w="1730" w:type="dxa"/>
            <w:shd w:val="clear" w:color="auto" w:fill="auto"/>
          </w:tcPr>
          <w:p w14:paraId="657BB080" w14:textId="276744C0" w:rsidR="0072241B" w:rsidRPr="003A10C3" w:rsidRDefault="0072241B" w:rsidP="003A10C3">
            <w:pPr>
              <w:spacing w:before="0" w:after="0"/>
              <w:rPr>
                <w:rFonts w:ascii="Calibri" w:hAnsi="Calibri" w:cs="Calibri"/>
                <w:spacing w:val="-1"/>
                <w:sz w:val="20"/>
                <w:szCs w:val="20"/>
              </w:rPr>
            </w:pPr>
            <w:r w:rsidRPr="003A10C3">
              <w:rPr>
                <w:rFonts w:ascii="Calibri" w:hAnsi="Calibri" w:cs="Calibri"/>
                <w:spacing w:val="-1"/>
                <w:sz w:val="20"/>
                <w:szCs w:val="20"/>
              </w:rPr>
              <w:t>Mež</w:t>
            </w:r>
            <w:r w:rsidRPr="003A10C3">
              <w:rPr>
                <w:rFonts w:ascii="Calibri" w:hAnsi="Calibri" w:cs="Calibri"/>
                <w:sz w:val="20"/>
                <w:szCs w:val="20"/>
              </w:rPr>
              <w:t>a sī</w:t>
            </w:r>
            <w:r w:rsidRPr="003A10C3">
              <w:rPr>
                <w:rFonts w:ascii="Calibri" w:hAnsi="Calibri" w:cs="Calibri"/>
                <w:spacing w:val="1"/>
                <w:sz w:val="20"/>
                <w:szCs w:val="20"/>
              </w:rPr>
              <w:t>k</w:t>
            </w:r>
            <w:r w:rsidRPr="003A10C3">
              <w:rPr>
                <w:rFonts w:ascii="Calibri" w:hAnsi="Calibri" w:cs="Calibri"/>
                <w:sz w:val="20"/>
                <w:szCs w:val="20"/>
              </w:rPr>
              <w:t>s</w:t>
            </w:r>
            <w:r w:rsidRPr="003A10C3">
              <w:rPr>
                <w:rFonts w:ascii="Calibri" w:hAnsi="Calibri" w:cs="Calibri"/>
                <w:spacing w:val="2"/>
                <w:sz w:val="20"/>
                <w:szCs w:val="20"/>
              </w:rPr>
              <w:t>a</w:t>
            </w:r>
            <w:r w:rsidRPr="003A10C3">
              <w:rPr>
                <w:rFonts w:ascii="Calibri" w:hAnsi="Calibri" w:cs="Calibri"/>
                <w:spacing w:val="-3"/>
                <w:sz w:val="20"/>
                <w:szCs w:val="20"/>
              </w:rPr>
              <w:t>m</w:t>
            </w:r>
            <w:r w:rsidRPr="003A10C3">
              <w:rPr>
                <w:rFonts w:ascii="Calibri" w:hAnsi="Calibri" w:cs="Calibri"/>
                <w:sz w:val="20"/>
                <w:szCs w:val="20"/>
              </w:rPr>
              <w:t>t</w:t>
            </w:r>
            <w:r w:rsidRPr="003A10C3">
              <w:rPr>
                <w:rFonts w:ascii="Calibri" w:hAnsi="Calibri" w:cs="Calibri"/>
                <w:spacing w:val="-1"/>
                <w:sz w:val="20"/>
                <w:szCs w:val="20"/>
              </w:rPr>
              <w:t>e</w:t>
            </w:r>
            <w:r w:rsidRPr="003A10C3">
              <w:rPr>
                <w:rFonts w:ascii="Calibri" w:hAnsi="Calibri" w:cs="Calibri"/>
                <w:spacing w:val="1"/>
                <w:sz w:val="20"/>
                <w:szCs w:val="20"/>
              </w:rPr>
              <w:t>n</w:t>
            </w:r>
            <w:r w:rsidRPr="003A10C3">
              <w:rPr>
                <w:rFonts w:ascii="Calibri" w:hAnsi="Calibri" w:cs="Calibri"/>
                <w:sz w:val="20"/>
                <w:szCs w:val="20"/>
              </w:rPr>
              <w:t>is</w:t>
            </w:r>
            <w:r w:rsidRPr="003A10C3">
              <w:rPr>
                <w:rFonts w:ascii="Calibri" w:hAnsi="Calibri" w:cs="Calibri"/>
                <w:i/>
                <w:sz w:val="20"/>
                <w:szCs w:val="20"/>
              </w:rPr>
              <w:t xml:space="preserve"> C</w:t>
            </w:r>
            <w:r w:rsidRPr="003A10C3">
              <w:rPr>
                <w:rFonts w:ascii="Calibri" w:hAnsi="Calibri" w:cs="Calibri"/>
                <w:i/>
                <w:spacing w:val="1"/>
                <w:sz w:val="20"/>
                <w:szCs w:val="20"/>
              </w:rPr>
              <w:t>o</w:t>
            </w:r>
            <w:r w:rsidRPr="003A10C3">
              <w:rPr>
                <w:rFonts w:ascii="Calibri" w:hAnsi="Calibri" w:cs="Calibri"/>
                <w:i/>
                <w:spacing w:val="-1"/>
                <w:sz w:val="20"/>
                <w:szCs w:val="20"/>
              </w:rPr>
              <w:t>e</w:t>
            </w:r>
            <w:r w:rsidRPr="003A10C3">
              <w:rPr>
                <w:rFonts w:ascii="Calibri" w:hAnsi="Calibri" w:cs="Calibri"/>
                <w:i/>
                <w:spacing w:val="1"/>
                <w:sz w:val="20"/>
                <w:szCs w:val="20"/>
              </w:rPr>
              <w:t>n</w:t>
            </w:r>
            <w:r w:rsidRPr="003A10C3">
              <w:rPr>
                <w:rFonts w:ascii="Calibri" w:hAnsi="Calibri" w:cs="Calibri"/>
                <w:i/>
                <w:spacing w:val="-1"/>
                <w:sz w:val="20"/>
                <w:szCs w:val="20"/>
              </w:rPr>
              <w:t>o</w:t>
            </w:r>
            <w:r w:rsidRPr="003A10C3">
              <w:rPr>
                <w:rFonts w:ascii="Calibri" w:hAnsi="Calibri" w:cs="Calibri"/>
                <w:i/>
                <w:spacing w:val="1"/>
                <w:sz w:val="20"/>
                <w:szCs w:val="20"/>
              </w:rPr>
              <w:t>n</w:t>
            </w:r>
            <w:r w:rsidRPr="003A10C3">
              <w:rPr>
                <w:rFonts w:ascii="Calibri" w:hAnsi="Calibri" w:cs="Calibri"/>
                <w:i/>
                <w:spacing w:val="-1"/>
                <w:sz w:val="20"/>
                <w:szCs w:val="20"/>
              </w:rPr>
              <w:t>y</w:t>
            </w:r>
            <w:r w:rsidRPr="003A10C3">
              <w:rPr>
                <w:rFonts w:ascii="Calibri" w:hAnsi="Calibri" w:cs="Calibri"/>
                <w:i/>
                <w:sz w:val="20"/>
                <w:szCs w:val="20"/>
              </w:rPr>
              <w:t>m</w:t>
            </w:r>
            <w:r w:rsidRPr="003A10C3">
              <w:rPr>
                <w:rFonts w:ascii="Calibri" w:hAnsi="Calibri" w:cs="Calibri"/>
                <w:i/>
                <w:spacing w:val="1"/>
                <w:sz w:val="20"/>
                <w:szCs w:val="20"/>
              </w:rPr>
              <w:t>p</w:t>
            </w:r>
            <w:r w:rsidRPr="003A10C3">
              <w:rPr>
                <w:rFonts w:ascii="Calibri" w:hAnsi="Calibri" w:cs="Calibri"/>
                <w:i/>
                <w:spacing w:val="-1"/>
                <w:sz w:val="20"/>
                <w:szCs w:val="20"/>
              </w:rPr>
              <w:t>h</w:t>
            </w:r>
            <w:r w:rsidRPr="003A10C3">
              <w:rPr>
                <w:rFonts w:ascii="Calibri" w:hAnsi="Calibri" w:cs="Calibri"/>
                <w:i/>
                <w:sz w:val="20"/>
                <w:szCs w:val="20"/>
              </w:rPr>
              <w:t>a</w:t>
            </w:r>
            <w:r w:rsidRPr="003A10C3">
              <w:rPr>
                <w:rFonts w:ascii="Calibri" w:hAnsi="Calibri" w:cs="Calibri"/>
                <w:i/>
                <w:spacing w:val="-5"/>
                <w:sz w:val="20"/>
                <w:szCs w:val="20"/>
              </w:rPr>
              <w:t xml:space="preserve"> </w:t>
            </w:r>
            <w:r w:rsidRPr="003A10C3">
              <w:rPr>
                <w:rFonts w:ascii="Calibri" w:hAnsi="Calibri" w:cs="Calibri"/>
                <w:i/>
                <w:spacing w:val="1"/>
                <w:sz w:val="20"/>
                <w:szCs w:val="20"/>
              </w:rPr>
              <w:t>h</w:t>
            </w:r>
            <w:r w:rsidRPr="003A10C3">
              <w:rPr>
                <w:rFonts w:ascii="Calibri" w:hAnsi="Calibri" w:cs="Calibri"/>
                <w:i/>
                <w:spacing w:val="-1"/>
                <w:sz w:val="20"/>
                <w:szCs w:val="20"/>
              </w:rPr>
              <w:t>e</w:t>
            </w:r>
            <w:r w:rsidRPr="003A10C3">
              <w:rPr>
                <w:rFonts w:ascii="Calibri" w:hAnsi="Calibri" w:cs="Calibri"/>
                <w:i/>
                <w:sz w:val="20"/>
                <w:szCs w:val="20"/>
              </w:rPr>
              <w:t>ro</w:t>
            </w:r>
          </w:p>
        </w:tc>
        <w:tc>
          <w:tcPr>
            <w:tcW w:w="851" w:type="dxa"/>
            <w:shd w:val="clear" w:color="auto" w:fill="auto"/>
          </w:tcPr>
          <w:p w14:paraId="552F0753" w14:textId="68D2F060" w:rsidR="0072241B"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5</w:t>
            </w:r>
            <w:r w:rsidR="00A736BB">
              <w:rPr>
                <w:rFonts w:ascii="Calibri" w:hAnsi="Calibri" w:cs="Calibri"/>
                <w:sz w:val="20"/>
                <w:szCs w:val="20"/>
              </w:rPr>
              <w:t xml:space="preserve"> </w:t>
            </w:r>
            <w:r w:rsidR="008800DD">
              <w:rPr>
                <w:rFonts w:ascii="Calibri" w:hAnsi="Calibri" w:cs="Calibri"/>
                <w:sz w:val="20"/>
                <w:szCs w:val="20"/>
              </w:rPr>
              <w:t>īpatņi</w:t>
            </w:r>
          </w:p>
        </w:tc>
        <w:tc>
          <w:tcPr>
            <w:tcW w:w="964" w:type="dxa"/>
            <w:shd w:val="clear" w:color="auto" w:fill="auto"/>
          </w:tcPr>
          <w:p w14:paraId="0838D96A" w14:textId="43C12F7C" w:rsidR="0072241B"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100</w:t>
            </w:r>
            <w:r w:rsidR="00A736BB">
              <w:rPr>
                <w:rFonts w:ascii="Calibri" w:hAnsi="Calibri" w:cs="Calibri"/>
                <w:sz w:val="20"/>
                <w:szCs w:val="20"/>
              </w:rPr>
              <w:t xml:space="preserve"> </w:t>
            </w:r>
            <w:r w:rsidR="008800DD">
              <w:rPr>
                <w:rFonts w:ascii="Calibri" w:hAnsi="Calibri" w:cs="Calibri"/>
                <w:sz w:val="20"/>
                <w:szCs w:val="20"/>
              </w:rPr>
              <w:t>īpatņi</w:t>
            </w:r>
          </w:p>
        </w:tc>
        <w:tc>
          <w:tcPr>
            <w:tcW w:w="1276" w:type="dxa"/>
            <w:shd w:val="clear" w:color="auto" w:fill="auto"/>
          </w:tcPr>
          <w:p w14:paraId="07F97E52" w14:textId="27F031D1" w:rsidR="0072241B"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04" w:type="dxa"/>
            <w:shd w:val="clear" w:color="auto" w:fill="auto"/>
          </w:tcPr>
          <w:p w14:paraId="096FB5DB" w14:textId="44B3E0DD" w:rsidR="0072241B"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89" w:type="dxa"/>
            <w:shd w:val="clear" w:color="auto" w:fill="auto"/>
          </w:tcPr>
          <w:p w14:paraId="1DA05087" w14:textId="267870EF" w:rsidR="0072241B"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 xml:space="preserve">50 – 400 </w:t>
            </w:r>
          </w:p>
        </w:tc>
        <w:tc>
          <w:tcPr>
            <w:tcW w:w="1638" w:type="dxa"/>
            <w:shd w:val="clear" w:color="auto" w:fill="auto"/>
          </w:tcPr>
          <w:p w14:paraId="2A3E06D6" w14:textId="2A7E221E" w:rsidR="0072241B"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r>
      <w:tr w:rsidR="003A10C3" w:rsidRPr="003A10C3" w14:paraId="1CF42190" w14:textId="77777777" w:rsidTr="363A3CBD">
        <w:tc>
          <w:tcPr>
            <w:tcW w:w="674" w:type="dxa"/>
            <w:shd w:val="clear" w:color="auto" w:fill="auto"/>
          </w:tcPr>
          <w:p w14:paraId="370A8418" w14:textId="6039AC81" w:rsidR="003A10C3" w:rsidRPr="003A10C3" w:rsidRDefault="003A10C3" w:rsidP="003A10C3">
            <w:pPr>
              <w:spacing w:before="0" w:after="0"/>
              <w:rPr>
                <w:rFonts w:ascii="Calibri" w:hAnsi="Calibri" w:cs="Calibri"/>
                <w:sz w:val="20"/>
                <w:szCs w:val="20"/>
              </w:rPr>
            </w:pPr>
            <w:r w:rsidRPr="003A10C3">
              <w:rPr>
                <w:rFonts w:ascii="Calibri" w:hAnsi="Calibri" w:cs="Calibri"/>
                <w:sz w:val="20"/>
                <w:szCs w:val="20"/>
              </w:rPr>
              <w:t>6.</w:t>
            </w:r>
          </w:p>
        </w:tc>
        <w:tc>
          <w:tcPr>
            <w:tcW w:w="1730" w:type="dxa"/>
            <w:shd w:val="clear" w:color="auto" w:fill="auto"/>
          </w:tcPr>
          <w:p w14:paraId="297A4B10" w14:textId="219452F5" w:rsidR="003A10C3" w:rsidRPr="003A10C3" w:rsidRDefault="003A10C3" w:rsidP="003A10C3">
            <w:pPr>
              <w:spacing w:before="0" w:after="0"/>
              <w:rPr>
                <w:rFonts w:ascii="Calibri" w:hAnsi="Calibri" w:cs="Calibri"/>
                <w:spacing w:val="-1"/>
                <w:sz w:val="20"/>
                <w:szCs w:val="20"/>
              </w:rPr>
            </w:pPr>
            <w:r w:rsidRPr="003A10C3">
              <w:rPr>
                <w:rFonts w:ascii="Calibri" w:hAnsi="Calibri" w:cs="Calibri"/>
                <w:spacing w:val="-1"/>
                <w:sz w:val="20"/>
                <w:szCs w:val="20"/>
              </w:rPr>
              <w:t>Zaļ</w:t>
            </w:r>
            <w:r w:rsidRPr="003A10C3">
              <w:rPr>
                <w:rFonts w:ascii="Calibri" w:hAnsi="Calibri" w:cs="Calibri"/>
                <w:sz w:val="20"/>
                <w:szCs w:val="20"/>
              </w:rPr>
              <w:t xml:space="preserve">ā </w:t>
            </w:r>
            <w:r w:rsidRPr="003A10C3">
              <w:rPr>
                <w:rFonts w:ascii="Calibri" w:hAnsi="Calibri" w:cs="Calibri"/>
                <w:spacing w:val="1"/>
                <w:sz w:val="20"/>
                <w:szCs w:val="20"/>
              </w:rPr>
              <w:t>d</w:t>
            </w:r>
            <w:r w:rsidRPr="003A10C3">
              <w:rPr>
                <w:rFonts w:ascii="Calibri" w:hAnsi="Calibri" w:cs="Calibri"/>
                <w:sz w:val="20"/>
                <w:szCs w:val="20"/>
              </w:rPr>
              <w:t>i</w:t>
            </w:r>
            <w:r w:rsidRPr="003A10C3">
              <w:rPr>
                <w:rFonts w:ascii="Calibri" w:hAnsi="Calibri" w:cs="Calibri"/>
                <w:spacing w:val="-1"/>
                <w:sz w:val="20"/>
                <w:szCs w:val="20"/>
              </w:rPr>
              <w:t>ž</w:t>
            </w:r>
            <w:r w:rsidRPr="003A10C3">
              <w:rPr>
                <w:rFonts w:ascii="Calibri" w:hAnsi="Calibri" w:cs="Calibri"/>
                <w:sz w:val="20"/>
                <w:szCs w:val="20"/>
              </w:rPr>
              <w:t>s</w:t>
            </w:r>
            <w:r w:rsidRPr="003A10C3">
              <w:rPr>
                <w:rFonts w:ascii="Calibri" w:hAnsi="Calibri" w:cs="Calibri"/>
                <w:spacing w:val="1"/>
                <w:sz w:val="20"/>
                <w:szCs w:val="20"/>
              </w:rPr>
              <w:t>p</w:t>
            </w:r>
            <w:r w:rsidRPr="003A10C3">
              <w:rPr>
                <w:rFonts w:ascii="Calibri" w:hAnsi="Calibri" w:cs="Calibri"/>
                <w:spacing w:val="-1"/>
                <w:sz w:val="20"/>
                <w:szCs w:val="20"/>
              </w:rPr>
              <w:t>ā</w:t>
            </w:r>
            <w:r w:rsidRPr="003A10C3">
              <w:rPr>
                <w:rFonts w:ascii="Calibri" w:hAnsi="Calibri" w:cs="Calibri"/>
                <w:sz w:val="20"/>
                <w:szCs w:val="20"/>
              </w:rPr>
              <w:t>re</w:t>
            </w:r>
            <w:r w:rsidRPr="003A10C3">
              <w:rPr>
                <w:rFonts w:ascii="Calibri" w:hAnsi="Calibri" w:cs="Calibri"/>
                <w:i/>
                <w:sz w:val="20"/>
                <w:szCs w:val="20"/>
              </w:rPr>
              <w:t xml:space="preserve"> A</w:t>
            </w:r>
            <w:r w:rsidRPr="003A10C3">
              <w:rPr>
                <w:rFonts w:ascii="Calibri" w:hAnsi="Calibri" w:cs="Calibri"/>
                <w:i/>
                <w:spacing w:val="-1"/>
                <w:sz w:val="20"/>
                <w:szCs w:val="20"/>
              </w:rPr>
              <w:t>e</w:t>
            </w:r>
            <w:r w:rsidRPr="003A10C3">
              <w:rPr>
                <w:rFonts w:ascii="Calibri" w:hAnsi="Calibri" w:cs="Calibri"/>
                <w:i/>
                <w:sz w:val="20"/>
                <w:szCs w:val="20"/>
              </w:rPr>
              <w:t>s</w:t>
            </w:r>
            <w:r w:rsidRPr="003A10C3">
              <w:rPr>
                <w:rFonts w:ascii="Calibri" w:hAnsi="Calibri" w:cs="Calibri"/>
                <w:i/>
                <w:spacing w:val="1"/>
                <w:sz w:val="20"/>
                <w:szCs w:val="20"/>
              </w:rPr>
              <w:t>hn</w:t>
            </w:r>
            <w:r w:rsidRPr="003A10C3">
              <w:rPr>
                <w:rFonts w:ascii="Calibri" w:hAnsi="Calibri" w:cs="Calibri"/>
                <w:i/>
                <w:sz w:val="20"/>
                <w:szCs w:val="20"/>
              </w:rPr>
              <w:t>a</w:t>
            </w:r>
            <w:r w:rsidRPr="003A10C3">
              <w:rPr>
                <w:rFonts w:ascii="Calibri" w:hAnsi="Calibri" w:cs="Calibri"/>
                <w:i/>
                <w:spacing w:val="-1"/>
                <w:sz w:val="20"/>
                <w:szCs w:val="20"/>
              </w:rPr>
              <w:t xml:space="preserve"> v</w:t>
            </w:r>
            <w:r w:rsidRPr="003A10C3">
              <w:rPr>
                <w:rFonts w:ascii="Calibri" w:hAnsi="Calibri" w:cs="Calibri"/>
                <w:i/>
                <w:sz w:val="20"/>
                <w:szCs w:val="20"/>
              </w:rPr>
              <w:t>ir</w:t>
            </w:r>
            <w:r w:rsidRPr="003A10C3">
              <w:rPr>
                <w:rFonts w:ascii="Calibri" w:hAnsi="Calibri" w:cs="Calibri"/>
                <w:i/>
                <w:spacing w:val="-2"/>
                <w:sz w:val="20"/>
                <w:szCs w:val="20"/>
              </w:rPr>
              <w:t>i</w:t>
            </w:r>
            <w:r w:rsidRPr="003A10C3">
              <w:rPr>
                <w:rFonts w:ascii="Calibri" w:hAnsi="Calibri" w:cs="Calibri"/>
                <w:i/>
                <w:spacing w:val="1"/>
                <w:sz w:val="20"/>
                <w:szCs w:val="20"/>
              </w:rPr>
              <w:t>d</w:t>
            </w:r>
            <w:r w:rsidRPr="003A10C3">
              <w:rPr>
                <w:rFonts w:ascii="Calibri" w:hAnsi="Calibri" w:cs="Calibri"/>
                <w:i/>
                <w:sz w:val="20"/>
                <w:szCs w:val="20"/>
              </w:rPr>
              <w:t>is</w:t>
            </w:r>
          </w:p>
        </w:tc>
        <w:tc>
          <w:tcPr>
            <w:tcW w:w="851" w:type="dxa"/>
            <w:shd w:val="clear" w:color="auto" w:fill="auto"/>
          </w:tcPr>
          <w:p w14:paraId="539E5D15" w14:textId="440BF07F"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50</w:t>
            </w:r>
            <w:r w:rsidR="00A736BB">
              <w:rPr>
                <w:rFonts w:ascii="Calibri" w:hAnsi="Calibri" w:cs="Calibri"/>
                <w:sz w:val="20"/>
                <w:szCs w:val="20"/>
              </w:rPr>
              <w:t xml:space="preserve"> </w:t>
            </w:r>
            <w:r w:rsidR="008800DD">
              <w:rPr>
                <w:rFonts w:ascii="Calibri" w:hAnsi="Calibri" w:cs="Calibri"/>
                <w:sz w:val="20"/>
                <w:szCs w:val="20"/>
              </w:rPr>
              <w:t>īpatņi</w:t>
            </w:r>
          </w:p>
        </w:tc>
        <w:tc>
          <w:tcPr>
            <w:tcW w:w="964" w:type="dxa"/>
            <w:shd w:val="clear" w:color="auto" w:fill="auto"/>
          </w:tcPr>
          <w:p w14:paraId="7D65D846" w14:textId="6ECCB105"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200</w:t>
            </w:r>
            <w:r w:rsidR="00A736BB">
              <w:rPr>
                <w:rFonts w:ascii="Calibri" w:hAnsi="Calibri" w:cs="Calibri"/>
                <w:sz w:val="20"/>
                <w:szCs w:val="20"/>
              </w:rPr>
              <w:t xml:space="preserve"> </w:t>
            </w:r>
            <w:r w:rsidR="008800DD">
              <w:rPr>
                <w:rFonts w:ascii="Calibri" w:hAnsi="Calibri" w:cs="Calibri"/>
                <w:sz w:val="20"/>
                <w:szCs w:val="20"/>
              </w:rPr>
              <w:t>īpatņi</w:t>
            </w:r>
          </w:p>
        </w:tc>
        <w:tc>
          <w:tcPr>
            <w:tcW w:w="1276" w:type="dxa"/>
            <w:shd w:val="clear" w:color="auto" w:fill="auto"/>
          </w:tcPr>
          <w:p w14:paraId="4726F9FA" w14:textId="7705DAF5"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04" w:type="dxa"/>
            <w:shd w:val="clear" w:color="auto" w:fill="auto"/>
          </w:tcPr>
          <w:p w14:paraId="3D50D219" w14:textId="36ADDA99"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89" w:type="dxa"/>
            <w:shd w:val="clear" w:color="auto" w:fill="auto"/>
          </w:tcPr>
          <w:p w14:paraId="6098E099" w14:textId="64A34EC3"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 xml:space="preserve">32 – 50 </w:t>
            </w:r>
          </w:p>
        </w:tc>
        <w:tc>
          <w:tcPr>
            <w:tcW w:w="1638" w:type="dxa"/>
            <w:shd w:val="clear" w:color="auto" w:fill="auto"/>
          </w:tcPr>
          <w:p w14:paraId="63ED2D6A" w14:textId="6A03101B"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6,4 – 10</w:t>
            </w:r>
          </w:p>
        </w:tc>
      </w:tr>
      <w:tr w:rsidR="003A10C3" w:rsidRPr="003A10C3" w14:paraId="11E7D78F" w14:textId="77777777" w:rsidTr="363A3CBD">
        <w:tc>
          <w:tcPr>
            <w:tcW w:w="674" w:type="dxa"/>
            <w:shd w:val="clear" w:color="auto" w:fill="auto"/>
          </w:tcPr>
          <w:p w14:paraId="60E8B7A4" w14:textId="27ECE1A0" w:rsidR="003A10C3" w:rsidRPr="003A10C3" w:rsidRDefault="003A10C3" w:rsidP="003A10C3">
            <w:pPr>
              <w:spacing w:before="0" w:after="0"/>
              <w:rPr>
                <w:rFonts w:ascii="Calibri" w:hAnsi="Calibri" w:cs="Calibri"/>
                <w:sz w:val="20"/>
                <w:szCs w:val="20"/>
              </w:rPr>
            </w:pPr>
            <w:r w:rsidRPr="003A10C3">
              <w:rPr>
                <w:rFonts w:ascii="Calibri" w:hAnsi="Calibri" w:cs="Calibri"/>
                <w:sz w:val="20"/>
                <w:szCs w:val="20"/>
              </w:rPr>
              <w:t>7.</w:t>
            </w:r>
          </w:p>
        </w:tc>
        <w:tc>
          <w:tcPr>
            <w:tcW w:w="1730" w:type="dxa"/>
            <w:shd w:val="clear" w:color="auto" w:fill="auto"/>
          </w:tcPr>
          <w:p w14:paraId="112D0869" w14:textId="77777777" w:rsidR="003A10C3" w:rsidRPr="003A10C3" w:rsidRDefault="003A10C3" w:rsidP="003A10C3">
            <w:pPr>
              <w:spacing w:before="0" w:after="0"/>
              <w:rPr>
                <w:rFonts w:ascii="Calibri" w:hAnsi="Calibri" w:cs="Calibri"/>
                <w:sz w:val="20"/>
                <w:szCs w:val="20"/>
              </w:rPr>
            </w:pPr>
            <w:r w:rsidRPr="003A10C3">
              <w:rPr>
                <w:rFonts w:ascii="Calibri" w:hAnsi="Calibri" w:cs="Calibri"/>
                <w:spacing w:val="1"/>
                <w:sz w:val="20"/>
                <w:szCs w:val="20"/>
              </w:rPr>
              <w:t>P</w:t>
            </w:r>
            <w:r w:rsidRPr="003A10C3">
              <w:rPr>
                <w:rFonts w:ascii="Calibri" w:hAnsi="Calibri" w:cs="Calibri"/>
                <w:spacing w:val="-1"/>
                <w:sz w:val="20"/>
                <w:szCs w:val="20"/>
              </w:rPr>
              <w:t>a</w:t>
            </w:r>
            <w:r w:rsidRPr="003A10C3">
              <w:rPr>
                <w:rFonts w:ascii="Calibri" w:hAnsi="Calibri" w:cs="Calibri"/>
                <w:sz w:val="20"/>
                <w:szCs w:val="20"/>
              </w:rPr>
              <w:t>r</w:t>
            </w:r>
            <w:r w:rsidRPr="003A10C3">
              <w:rPr>
                <w:rFonts w:ascii="Calibri" w:hAnsi="Calibri" w:cs="Calibri"/>
                <w:spacing w:val="-1"/>
                <w:sz w:val="20"/>
                <w:szCs w:val="20"/>
              </w:rPr>
              <w:t>k</w:t>
            </w:r>
            <w:r w:rsidRPr="003A10C3">
              <w:rPr>
                <w:rFonts w:ascii="Calibri" w:hAnsi="Calibri" w:cs="Calibri"/>
                <w:sz w:val="20"/>
                <w:szCs w:val="20"/>
              </w:rPr>
              <w:t>a</w:t>
            </w:r>
            <w:r w:rsidRPr="003A10C3">
              <w:rPr>
                <w:rFonts w:ascii="Calibri" w:hAnsi="Calibri" w:cs="Calibri"/>
                <w:spacing w:val="-2"/>
                <w:sz w:val="20"/>
                <w:szCs w:val="20"/>
              </w:rPr>
              <w:t xml:space="preserve"> </w:t>
            </w:r>
            <w:r w:rsidRPr="003A10C3">
              <w:rPr>
                <w:rFonts w:ascii="Calibri" w:hAnsi="Calibri" w:cs="Calibri"/>
                <w:spacing w:val="-1"/>
                <w:sz w:val="20"/>
                <w:szCs w:val="20"/>
              </w:rPr>
              <w:t>v</w:t>
            </w:r>
            <w:r w:rsidRPr="003A10C3">
              <w:rPr>
                <w:rFonts w:ascii="Calibri" w:hAnsi="Calibri" w:cs="Calibri"/>
                <w:sz w:val="20"/>
                <w:szCs w:val="20"/>
              </w:rPr>
              <w:t>ī</w:t>
            </w:r>
            <w:r w:rsidRPr="003A10C3">
              <w:rPr>
                <w:rFonts w:ascii="Calibri" w:hAnsi="Calibri" w:cs="Calibri"/>
                <w:spacing w:val="1"/>
                <w:sz w:val="20"/>
                <w:szCs w:val="20"/>
              </w:rPr>
              <w:t>n</w:t>
            </w:r>
            <w:r w:rsidRPr="003A10C3">
              <w:rPr>
                <w:rFonts w:ascii="Calibri" w:hAnsi="Calibri" w:cs="Calibri"/>
                <w:spacing w:val="-1"/>
                <w:sz w:val="20"/>
                <w:szCs w:val="20"/>
              </w:rPr>
              <w:t>g</w:t>
            </w:r>
            <w:r w:rsidRPr="003A10C3">
              <w:rPr>
                <w:rFonts w:ascii="Calibri" w:hAnsi="Calibri" w:cs="Calibri"/>
                <w:sz w:val="20"/>
                <w:szCs w:val="20"/>
              </w:rPr>
              <w:t>li</w:t>
            </w:r>
            <w:r w:rsidRPr="003A10C3">
              <w:rPr>
                <w:rFonts w:ascii="Calibri" w:hAnsi="Calibri" w:cs="Calibri"/>
                <w:spacing w:val="2"/>
                <w:sz w:val="20"/>
                <w:szCs w:val="20"/>
              </w:rPr>
              <w:t>e</w:t>
            </w:r>
            <w:r w:rsidRPr="003A10C3">
              <w:rPr>
                <w:rFonts w:ascii="Calibri" w:hAnsi="Calibri" w:cs="Calibri"/>
                <w:spacing w:val="-3"/>
                <w:sz w:val="20"/>
                <w:szCs w:val="20"/>
              </w:rPr>
              <w:t>m</w:t>
            </w:r>
            <w:r w:rsidRPr="003A10C3">
              <w:rPr>
                <w:rFonts w:ascii="Calibri" w:hAnsi="Calibri" w:cs="Calibri"/>
                <w:spacing w:val="2"/>
                <w:sz w:val="20"/>
                <w:szCs w:val="20"/>
              </w:rPr>
              <w:t>e</w:t>
            </w:r>
            <w:r w:rsidRPr="003A10C3">
              <w:rPr>
                <w:rFonts w:ascii="Calibri" w:hAnsi="Calibri" w:cs="Calibri"/>
                <w:spacing w:val="-1"/>
                <w:sz w:val="20"/>
                <w:szCs w:val="20"/>
              </w:rPr>
              <w:t>z</w:t>
            </w:r>
            <w:r w:rsidRPr="003A10C3">
              <w:rPr>
                <w:rFonts w:ascii="Calibri" w:hAnsi="Calibri" w:cs="Calibri"/>
                <w:sz w:val="20"/>
                <w:szCs w:val="20"/>
              </w:rPr>
              <w:t>is</w:t>
            </w:r>
          </w:p>
          <w:p w14:paraId="5AD9F72D" w14:textId="07A857C6" w:rsidR="003A10C3" w:rsidRPr="003A10C3" w:rsidRDefault="003A10C3" w:rsidP="003A10C3">
            <w:pPr>
              <w:spacing w:before="0" w:after="0"/>
              <w:rPr>
                <w:rFonts w:ascii="Calibri" w:hAnsi="Calibri" w:cs="Calibri"/>
                <w:spacing w:val="-1"/>
                <w:sz w:val="20"/>
                <w:szCs w:val="20"/>
              </w:rPr>
            </w:pPr>
            <w:r w:rsidRPr="003A10C3">
              <w:rPr>
                <w:rFonts w:ascii="Calibri" w:hAnsi="Calibri" w:cs="Calibri"/>
                <w:i/>
                <w:sz w:val="20"/>
                <w:szCs w:val="20"/>
              </w:rPr>
              <w:t>H</w:t>
            </w:r>
            <w:r w:rsidRPr="003A10C3">
              <w:rPr>
                <w:rFonts w:ascii="Calibri" w:hAnsi="Calibri" w:cs="Calibri"/>
                <w:i/>
                <w:spacing w:val="-1"/>
                <w:sz w:val="20"/>
                <w:szCs w:val="20"/>
              </w:rPr>
              <w:t>e</w:t>
            </w:r>
            <w:r w:rsidRPr="003A10C3">
              <w:rPr>
                <w:rFonts w:ascii="Calibri" w:hAnsi="Calibri" w:cs="Calibri"/>
                <w:i/>
                <w:sz w:val="20"/>
                <w:szCs w:val="20"/>
              </w:rPr>
              <w:t>lix</w:t>
            </w:r>
            <w:r w:rsidRPr="003A10C3">
              <w:rPr>
                <w:rFonts w:ascii="Calibri" w:hAnsi="Calibri" w:cs="Calibri"/>
                <w:i/>
                <w:spacing w:val="-1"/>
                <w:sz w:val="20"/>
                <w:szCs w:val="20"/>
              </w:rPr>
              <w:t xml:space="preserve"> </w:t>
            </w:r>
            <w:r w:rsidRPr="003A10C3">
              <w:rPr>
                <w:rFonts w:ascii="Calibri" w:hAnsi="Calibri" w:cs="Calibri"/>
                <w:i/>
                <w:spacing w:val="1"/>
                <w:sz w:val="20"/>
                <w:szCs w:val="20"/>
              </w:rPr>
              <w:t>po</w:t>
            </w:r>
            <w:r w:rsidRPr="003A10C3">
              <w:rPr>
                <w:rFonts w:ascii="Calibri" w:hAnsi="Calibri" w:cs="Calibri"/>
                <w:i/>
                <w:sz w:val="20"/>
                <w:szCs w:val="20"/>
              </w:rPr>
              <w:t>m</w:t>
            </w:r>
            <w:r w:rsidRPr="003A10C3">
              <w:rPr>
                <w:rFonts w:ascii="Calibri" w:hAnsi="Calibri" w:cs="Calibri"/>
                <w:i/>
                <w:spacing w:val="1"/>
                <w:sz w:val="20"/>
                <w:szCs w:val="20"/>
              </w:rPr>
              <w:t>a</w:t>
            </w:r>
            <w:r w:rsidRPr="003A10C3">
              <w:rPr>
                <w:rFonts w:ascii="Calibri" w:hAnsi="Calibri" w:cs="Calibri"/>
                <w:i/>
                <w:sz w:val="20"/>
                <w:szCs w:val="20"/>
              </w:rPr>
              <w:t>t</w:t>
            </w:r>
            <w:r w:rsidRPr="003A10C3">
              <w:rPr>
                <w:rFonts w:ascii="Calibri" w:hAnsi="Calibri" w:cs="Calibri"/>
                <w:i/>
                <w:spacing w:val="-2"/>
                <w:sz w:val="20"/>
                <w:szCs w:val="20"/>
              </w:rPr>
              <w:t>i</w:t>
            </w:r>
            <w:r w:rsidRPr="003A10C3">
              <w:rPr>
                <w:rFonts w:ascii="Calibri" w:hAnsi="Calibri" w:cs="Calibri"/>
                <w:i/>
                <w:sz w:val="20"/>
                <w:szCs w:val="20"/>
              </w:rPr>
              <w:t>a</w:t>
            </w:r>
          </w:p>
        </w:tc>
        <w:tc>
          <w:tcPr>
            <w:tcW w:w="851" w:type="dxa"/>
            <w:shd w:val="clear" w:color="auto" w:fill="auto"/>
          </w:tcPr>
          <w:p w14:paraId="76EC6910" w14:textId="07B47465"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964" w:type="dxa"/>
            <w:shd w:val="clear" w:color="auto" w:fill="auto"/>
          </w:tcPr>
          <w:p w14:paraId="66878458" w14:textId="30E1F945"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276" w:type="dxa"/>
            <w:shd w:val="clear" w:color="auto" w:fill="auto"/>
          </w:tcPr>
          <w:p w14:paraId="77ED15C8" w14:textId="682496D8"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04" w:type="dxa"/>
            <w:shd w:val="clear" w:color="auto" w:fill="auto"/>
          </w:tcPr>
          <w:p w14:paraId="5D69967C" w14:textId="5EBBC0F2"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c>
          <w:tcPr>
            <w:tcW w:w="1389" w:type="dxa"/>
            <w:shd w:val="clear" w:color="auto" w:fill="auto"/>
          </w:tcPr>
          <w:p w14:paraId="36BF0490" w14:textId="5C7B7187"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32 – 1200</w:t>
            </w:r>
          </w:p>
        </w:tc>
        <w:tc>
          <w:tcPr>
            <w:tcW w:w="1638" w:type="dxa"/>
            <w:shd w:val="clear" w:color="auto" w:fill="auto"/>
          </w:tcPr>
          <w:p w14:paraId="591EE945" w14:textId="06BF2A6D" w:rsidR="003A10C3" w:rsidRPr="003A10C3" w:rsidRDefault="003A10C3" w:rsidP="003A10C3">
            <w:pPr>
              <w:spacing w:before="0" w:after="0"/>
              <w:jc w:val="center"/>
              <w:rPr>
                <w:rFonts w:ascii="Calibri" w:hAnsi="Calibri" w:cs="Calibri"/>
                <w:sz w:val="20"/>
                <w:szCs w:val="20"/>
              </w:rPr>
            </w:pPr>
            <w:r w:rsidRPr="003A10C3">
              <w:rPr>
                <w:rFonts w:ascii="Calibri" w:hAnsi="Calibri" w:cs="Calibri"/>
                <w:sz w:val="20"/>
                <w:szCs w:val="20"/>
              </w:rPr>
              <w:t>-</w:t>
            </w:r>
          </w:p>
        </w:tc>
      </w:tr>
    </w:tbl>
    <w:bookmarkEnd w:id="66"/>
    <w:p w14:paraId="6AA163C8" w14:textId="1C8880E9" w:rsidR="00E94B4C" w:rsidRPr="006A1728" w:rsidRDefault="00E94B4C" w:rsidP="00287EF0">
      <w:pPr>
        <w:spacing w:after="120"/>
        <w:jc w:val="both"/>
        <w:rPr>
          <w:rFonts w:ascii="Calibri" w:hAnsi="Calibri" w:cs="Calibri"/>
          <w:b/>
          <w:bCs/>
          <w:iCs/>
          <w:color w:val="00B050"/>
          <w:sz w:val="22"/>
        </w:rPr>
      </w:pPr>
      <w:r w:rsidRPr="006A1728">
        <w:rPr>
          <w:rFonts w:ascii="Calibri" w:hAnsi="Calibri" w:cs="Calibri"/>
          <w:b/>
          <w:bCs/>
          <w:iCs/>
          <w:color w:val="00B050"/>
          <w:sz w:val="22"/>
        </w:rPr>
        <w:t xml:space="preserve">Ar zālāju biotopiem saistītās īpaši aizsargājamās bezmugurkaulnieku sugas </w:t>
      </w:r>
      <w:r w:rsidR="00F705F3">
        <w:rPr>
          <w:rFonts w:ascii="Calibri" w:hAnsi="Calibri" w:cs="Calibri"/>
          <w:b/>
          <w:bCs/>
          <w:iCs/>
          <w:color w:val="00B050"/>
          <w:sz w:val="22"/>
        </w:rPr>
        <w:t>un to ietekmējošie faktori</w:t>
      </w:r>
    </w:p>
    <w:p w14:paraId="75E1F5FD" w14:textId="3D53E1D2" w:rsidR="008C7D35" w:rsidRPr="006A1728" w:rsidRDefault="008C7D35" w:rsidP="00661242">
      <w:pPr>
        <w:tabs>
          <w:tab w:val="left" w:pos="4032"/>
        </w:tabs>
        <w:spacing w:before="0" w:after="120"/>
        <w:jc w:val="both"/>
        <w:rPr>
          <w:rFonts w:ascii="Calibri" w:hAnsi="Calibri" w:cs="Calibri"/>
          <w:sz w:val="22"/>
        </w:rPr>
      </w:pPr>
      <w:r w:rsidRPr="006A1728">
        <w:rPr>
          <w:rFonts w:ascii="Calibri" w:hAnsi="Calibri" w:cs="Calibri"/>
          <w:b/>
          <w:sz w:val="22"/>
        </w:rPr>
        <w:t>Meža sīksamte</w:t>
      </w:r>
      <w:r w:rsidR="002B3333">
        <w:rPr>
          <w:rFonts w:ascii="Calibri" w:hAnsi="Calibri" w:cs="Calibri"/>
          <w:b/>
          <w:sz w:val="22"/>
        </w:rPr>
        <w:t>ņa</w:t>
      </w:r>
      <w:r w:rsidRPr="006A1728">
        <w:rPr>
          <w:rFonts w:ascii="Calibri" w:hAnsi="Calibri" w:cs="Calibri"/>
          <w:b/>
          <w:sz w:val="22"/>
        </w:rPr>
        <w:t xml:space="preserve"> </w:t>
      </w:r>
      <w:r w:rsidRPr="006A1728">
        <w:rPr>
          <w:rFonts w:ascii="Calibri" w:hAnsi="Calibri" w:cs="Calibri"/>
          <w:b/>
          <w:i/>
          <w:sz w:val="22"/>
        </w:rPr>
        <w:t>C</w:t>
      </w:r>
      <w:r w:rsidRPr="006A1728">
        <w:rPr>
          <w:rFonts w:ascii="Calibri" w:hAnsi="Calibri" w:cs="Calibri"/>
          <w:b/>
          <w:i/>
          <w:spacing w:val="1"/>
          <w:sz w:val="22"/>
        </w:rPr>
        <w:t>o</w:t>
      </w:r>
      <w:r w:rsidRPr="006A1728">
        <w:rPr>
          <w:rFonts w:ascii="Calibri" w:hAnsi="Calibri" w:cs="Calibri"/>
          <w:b/>
          <w:i/>
          <w:spacing w:val="-1"/>
          <w:sz w:val="22"/>
        </w:rPr>
        <w:t>e</w:t>
      </w:r>
      <w:r w:rsidRPr="006A1728">
        <w:rPr>
          <w:rFonts w:ascii="Calibri" w:hAnsi="Calibri" w:cs="Calibri"/>
          <w:b/>
          <w:i/>
          <w:spacing w:val="1"/>
          <w:sz w:val="22"/>
        </w:rPr>
        <w:t>n</w:t>
      </w:r>
      <w:r w:rsidRPr="006A1728">
        <w:rPr>
          <w:rFonts w:ascii="Calibri" w:hAnsi="Calibri" w:cs="Calibri"/>
          <w:b/>
          <w:i/>
          <w:spacing w:val="-1"/>
          <w:sz w:val="22"/>
        </w:rPr>
        <w:t>o</w:t>
      </w:r>
      <w:r w:rsidRPr="006A1728">
        <w:rPr>
          <w:rFonts w:ascii="Calibri" w:hAnsi="Calibri" w:cs="Calibri"/>
          <w:b/>
          <w:i/>
          <w:spacing w:val="1"/>
          <w:sz w:val="22"/>
        </w:rPr>
        <w:t>n</w:t>
      </w:r>
      <w:r w:rsidRPr="006A1728">
        <w:rPr>
          <w:rFonts w:ascii="Calibri" w:hAnsi="Calibri" w:cs="Calibri"/>
          <w:b/>
          <w:i/>
          <w:spacing w:val="-1"/>
          <w:sz w:val="22"/>
        </w:rPr>
        <w:t>y</w:t>
      </w:r>
      <w:r w:rsidRPr="006A1728">
        <w:rPr>
          <w:rFonts w:ascii="Calibri" w:hAnsi="Calibri" w:cs="Calibri"/>
          <w:b/>
          <w:i/>
          <w:sz w:val="22"/>
        </w:rPr>
        <w:t>m</w:t>
      </w:r>
      <w:r w:rsidRPr="006A1728">
        <w:rPr>
          <w:rFonts w:ascii="Calibri" w:hAnsi="Calibri" w:cs="Calibri"/>
          <w:b/>
          <w:i/>
          <w:spacing w:val="1"/>
          <w:sz w:val="22"/>
        </w:rPr>
        <w:t>p</w:t>
      </w:r>
      <w:r w:rsidRPr="006A1728">
        <w:rPr>
          <w:rFonts w:ascii="Calibri" w:hAnsi="Calibri" w:cs="Calibri"/>
          <w:b/>
          <w:i/>
          <w:spacing w:val="-1"/>
          <w:sz w:val="22"/>
        </w:rPr>
        <w:t>h</w:t>
      </w:r>
      <w:r w:rsidRPr="006A1728">
        <w:rPr>
          <w:rFonts w:ascii="Calibri" w:hAnsi="Calibri" w:cs="Calibri"/>
          <w:b/>
          <w:i/>
          <w:sz w:val="22"/>
        </w:rPr>
        <w:t>a</w:t>
      </w:r>
      <w:r w:rsidRPr="006A1728">
        <w:rPr>
          <w:rFonts w:ascii="Calibri" w:hAnsi="Calibri" w:cs="Calibri"/>
          <w:b/>
          <w:i/>
          <w:spacing w:val="-5"/>
          <w:sz w:val="22"/>
        </w:rPr>
        <w:t xml:space="preserve"> </w:t>
      </w:r>
      <w:r w:rsidRPr="006A1728">
        <w:rPr>
          <w:rFonts w:ascii="Calibri" w:hAnsi="Calibri" w:cs="Calibri"/>
          <w:b/>
          <w:i/>
          <w:spacing w:val="1"/>
          <w:sz w:val="22"/>
        </w:rPr>
        <w:t>h</w:t>
      </w:r>
      <w:r w:rsidRPr="006A1728">
        <w:rPr>
          <w:rFonts w:ascii="Calibri" w:hAnsi="Calibri" w:cs="Calibri"/>
          <w:b/>
          <w:i/>
          <w:spacing w:val="-1"/>
          <w:sz w:val="22"/>
        </w:rPr>
        <w:t>e</w:t>
      </w:r>
      <w:r w:rsidRPr="006A1728">
        <w:rPr>
          <w:rFonts w:ascii="Calibri" w:hAnsi="Calibri" w:cs="Calibri"/>
          <w:b/>
          <w:i/>
          <w:sz w:val="22"/>
        </w:rPr>
        <w:t>ro</w:t>
      </w:r>
      <w:r w:rsidRPr="006A1728">
        <w:rPr>
          <w:rFonts w:ascii="Calibri" w:hAnsi="Calibri" w:cs="Calibri"/>
          <w:sz w:val="22"/>
        </w:rPr>
        <w:t xml:space="preserve"> kāpuri barojas ar dažādām graudzālēm, piemēram, ar ciņusmilgām, nokarenajām pumpursmilgām, parasto kamolzāli un skarenēm (Savenkovs</w:t>
      </w:r>
      <w:r w:rsidR="00C25DCB">
        <w:rPr>
          <w:rFonts w:ascii="Calibri" w:hAnsi="Calibri" w:cs="Calibri"/>
          <w:sz w:val="22"/>
        </w:rPr>
        <w:t>,</w:t>
      </w:r>
      <w:r w:rsidRPr="006A1728">
        <w:rPr>
          <w:rFonts w:ascii="Calibri" w:hAnsi="Calibri" w:cs="Calibri"/>
          <w:sz w:val="22"/>
        </w:rPr>
        <w:t xml:space="preserve"> 2018). Līdz šim zināms tikai no vienas atradnes, taču jauktu un lapkoku mežu klajumos, mežmalās, mitrās pļavās ar zemu augāju, kaļķainās mitrās pļavās ar graudzālēm, kā arī citos potenciāli piemērotos biotopos suga varētu būt sastopama arī citviet dabas parka teritorijā.</w:t>
      </w:r>
    </w:p>
    <w:p w14:paraId="382742AD" w14:textId="32CF9082" w:rsidR="008C7D35" w:rsidRDefault="008C7D35" w:rsidP="00661242">
      <w:pPr>
        <w:tabs>
          <w:tab w:val="left" w:pos="4032"/>
        </w:tabs>
        <w:spacing w:before="0" w:after="120"/>
        <w:jc w:val="both"/>
        <w:rPr>
          <w:rFonts w:ascii="Calibri" w:hAnsi="Calibri" w:cs="Calibri"/>
          <w:sz w:val="22"/>
        </w:rPr>
      </w:pPr>
      <w:r w:rsidRPr="006A1728">
        <w:rPr>
          <w:rFonts w:ascii="Calibri" w:hAnsi="Calibri" w:cs="Calibri"/>
          <w:b/>
          <w:sz w:val="22"/>
        </w:rPr>
        <w:t xml:space="preserve">Zirgskābeņu zilenītim </w:t>
      </w:r>
      <w:r w:rsidRPr="006A1728">
        <w:rPr>
          <w:rFonts w:ascii="Calibri" w:hAnsi="Calibri" w:cs="Calibri"/>
          <w:b/>
          <w:i/>
          <w:spacing w:val="1"/>
          <w:sz w:val="22"/>
        </w:rPr>
        <w:t>L</w:t>
      </w:r>
      <w:r w:rsidRPr="006A1728">
        <w:rPr>
          <w:rFonts w:ascii="Calibri" w:hAnsi="Calibri" w:cs="Calibri"/>
          <w:b/>
          <w:i/>
          <w:spacing w:val="-1"/>
          <w:sz w:val="22"/>
        </w:rPr>
        <w:t>yc</w:t>
      </w:r>
      <w:r w:rsidRPr="006A1728">
        <w:rPr>
          <w:rFonts w:ascii="Calibri" w:hAnsi="Calibri" w:cs="Calibri"/>
          <w:b/>
          <w:i/>
          <w:spacing w:val="1"/>
          <w:sz w:val="22"/>
        </w:rPr>
        <w:t>a</w:t>
      </w:r>
      <w:r w:rsidRPr="006A1728">
        <w:rPr>
          <w:rFonts w:ascii="Calibri" w:hAnsi="Calibri" w:cs="Calibri"/>
          <w:b/>
          <w:i/>
          <w:spacing w:val="-1"/>
          <w:sz w:val="22"/>
        </w:rPr>
        <w:t>e</w:t>
      </w:r>
      <w:r w:rsidRPr="006A1728">
        <w:rPr>
          <w:rFonts w:ascii="Calibri" w:hAnsi="Calibri" w:cs="Calibri"/>
          <w:b/>
          <w:i/>
          <w:spacing w:val="1"/>
          <w:sz w:val="22"/>
        </w:rPr>
        <w:t>n</w:t>
      </w:r>
      <w:r w:rsidRPr="006A1728">
        <w:rPr>
          <w:rFonts w:ascii="Calibri" w:hAnsi="Calibri" w:cs="Calibri"/>
          <w:b/>
          <w:i/>
          <w:sz w:val="22"/>
        </w:rPr>
        <w:t>a</w:t>
      </w:r>
      <w:r w:rsidRPr="006A1728">
        <w:rPr>
          <w:rFonts w:ascii="Calibri" w:hAnsi="Calibri" w:cs="Calibri"/>
          <w:b/>
          <w:i/>
          <w:spacing w:val="-5"/>
          <w:sz w:val="22"/>
        </w:rPr>
        <w:t xml:space="preserve"> </w:t>
      </w:r>
      <w:r w:rsidRPr="006A1728">
        <w:rPr>
          <w:rFonts w:ascii="Calibri" w:hAnsi="Calibri" w:cs="Calibri"/>
          <w:b/>
          <w:i/>
          <w:spacing w:val="1"/>
          <w:sz w:val="22"/>
        </w:rPr>
        <w:t>d</w:t>
      </w:r>
      <w:r w:rsidRPr="006A1728">
        <w:rPr>
          <w:rFonts w:ascii="Calibri" w:hAnsi="Calibri" w:cs="Calibri"/>
          <w:b/>
          <w:i/>
          <w:sz w:val="22"/>
        </w:rPr>
        <w:t>is</w:t>
      </w:r>
      <w:r w:rsidRPr="006A1728">
        <w:rPr>
          <w:rFonts w:ascii="Calibri" w:hAnsi="Calibri" w:cs="Calibri"/>
          <w:b/>
          <w:i/>
          <w:spacing w:val="-1"/>
          <w:sz w:val="22"/>
        </w:rPr>
        <w:t>p</w:t>
      </w:r>
      <w:r w:rsidRPr="006A1728">
        <w:rPr>
          <w:rFonts w:ascii="Calibri" w:hAnsi="Calibri" w:cs="Calibri"/>
          <w:b/>
          <w:i/>
          <w:spacing w:val="1"/>
          <w:sz w:val="22"/>
        </w:rPr>
        <w:t>a</w:t>
      </w:r>
      <w:r w:rsidRPr="006A1728">
        <w:rPr>
          <w:rFonts w:ascii="Calibri" w:hAnsi="Calibri" w:cs="Calibri"/>
          <w:b/>
          <w:i/>
          <w:sz w:val="22"/>
        </w:rPr>
        <w:t>r</w:t>
      </w:r>
      <w:r w:rsidRPr="006A1728">
        <w:rPr>
          <w:rFonts w:ascii="Calibri" w:hAnsi="Calibri" w:cs="Calibri"/>
          <w:i/>
          <w:sz w:val="22"/>
        </w:rPr>
        <w:t xml:space="preserve"> </w:t>
      </w:r>
      <w:r w:rsidRPr="006A1728">
        <w:rPr>
          <w:rFonts w:ascii="Calibri" w:hAnsi="Calibri" w:cs="Calibri"/>
          <w:sz w:val="22"/>
        </w:rPr>
        <w:t xml:space="preserve">raksturīgais biotops Latvijā ir mitras pļavas gar ezeriem, upēm un mitrājos ar barības augiem </w:t>
      </w:r>
      <w:r w:rsidR="0002744D">
        <w:rPr>
          <w:rFonts w:ascii="Calibri" w:hAnsi="Calibri" w:cs="Calibri"/>
          <w:sz w:val="22"/>
        </w:rPr>
        <w:t>–</w:t>
      </w:r>
      <w:r w:rsidRPr="006A1728">
        <w:rPr>
          <w:rFonts w:ascii="Calibri" w:hAnsi="Calibri" w:cs="Calibri"/>
          <w:sz w:val="22"/>
        </w:rPr>
        <w:t xml:space="preserve"> krastmalu skābeni </w:t>
      </w:r>
      <w:r w:rsidRPr="006A1728">
        <w:rPr>
          <w:rFonts w:ascii="Calibri" w:hAnsi="Calibri" w:cs="Calibri"/>
          <w:i/>
          <w:sz w:val="22"/>
        </w:rPr>
        <w:t>Rumex hydrolapathum</w:t>
      </w:r>
      <w:r w:rsidRPr="006A1728">
        <w:rPr>
          <w:rFonts w:ascii="Calibri" w:hAnsi="Calibri" w:cs="Calibri"/>
          <w:sz w:val="22"/>
        </w:rPr>
        <w:t xml:space="preserve">, krūzaino skābeni </w:t>
      </w:r>
      <w:r w:rsidRPr="006A1728">
        <w:rPr>
          <w:rFonts w:ascii="Calibri" w:hAnsi="Calibri" w:cs="Calibri"/>
          <w:i/>
          <w:sz w:val="22"/>
        </w:rPr>
        <w:t>R. crispus</w:t>
      </w:r>
      <w:r w:rsidRPr="006A1728">
        <w:rPr>
          <w:rFonts w:ascii="Calibri" w:hAnsi="Calibri" w:cs="Calibri"/>
          <w:sz w:val="22"/>
        </w:rPr>
        <w:t xml:space="preserve"> un ūdeņu skābeni </w:t>
      </w:r>
      <w:r w:rsidRPr="006A1728">
        <w:rPr>
          <w:rFonts w:ascii="Calibri" w:hAnsi="Calibri" w:cs="Calibri"/>
          <w:i/>
          <w:sz w:val="22"/>
        </w:rPr>
        <w:t xml:space="preserve">R. aquaticus </w:t>
      </w:r>
      <w:r w:rsidRPr="006A1728">
        <w:rPr>
          <w:rFonts w:ascii="Calibri" w:hAnsi="Calibri" w:cs="Calibri"/>
          <w:sz w:val="22"/>
        </w:rPr>
        <w:t>(Savenkovs</w:t>
      </w:r>
      <w:r w:rsidR="0002744D">
        <w:rPr>
          <w:rFonts w:ascii="Calibri" w:hAnsi="Calibri" w:cs="Calibri"/>
          <w:sz w:val="22"/>
        </w:rPr>
        <w:t>,</w:t>
      </w:r>
      <w:r w:rsidRPr="006A1728">
        <w:rPr>
          <w:rFonts w:ascii="Calibri" w:hAnsi="Calibri" w:cs="Calibri"/>
          <w:sz w:val="22"/>
        </w:rPr>
        <w:t xml:space="preserve"> 2018). Dabas parka teritorijā suga līdz šim novērota trīs atradnēs, bet sugas sastopamībai potenciāli piemēroti zālāji sastopami visā dabas parka teritorijā.</w:t>
      </w:r>
    </w:p>
    <w:tbl>
      <w:tblPr>
        <w:tblStyle w:val="TableGrid"/>
        <w:tblpPr w:leftFromText="180" w:rightFromText="180" w:vertAnchor="text" w:horzAnchor="margin"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8"/>
        <w:gridCol w:w="4060"/>
      </w:tblGrid>
      <w:tr w:rsidR="002F4BC5" w:rsidRPr="003C2825" w14:paraId="02786419" w14:textId="77777777" w:rsidTr="7294525A">
        <w:tc>
          <w:tcPr>
            <w:tcW w:w="5568" w:type="dxa"/>
          </w:tcPr>
          <w:p w14:paraId="503331C1" w14:textId="77777777" w:rsidR="002F4BC5" w:rsidRPr="003C2825" w:rsidRDefault="002F4BC5" w:rsidP="006271C1">
            <w:pPr>
              <w:spacing w:before="0" w:after="0"/>
              <w:jc w:val="both"/>
              <w:rPr>
                <w:rFonts w:asciiTheme="minorHAnsi" w:hAnsiTheme="minorHAnsi" w:cstheme="minorHAnsi"/>
                <w:szCs w:val="24"/>
              </w:rPr>
            </w:pPr>
            <w:r>
              <w:rPr>
                <w:noProof/>
                <w:lang w:eastAsia="lv-LV"/>
              </w:rPr>
              <w:lastRenderedPageBreak/>
              <w:drawing>
                <wp:inline distT="0" distB="0" distL="0" distR="0" wp14:anchorId="09BCF119" wp14:editId="5BED1F24">
                  <wp:extent cx="3174521" cy="1786011"/>
                  <wp:effectExtent l="0" t="0" r="6985" b="5080"/>
                  <wp:docPr id="926503671" name="Picture 17" descr="E:\Uldis_17.09.2018\Uldis\Dabas_eksperts\IADT_ekspertizes\Dvietes_paliene\Dviete\6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6" cstate="screen">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3174521" cy="1786011"/>
                          </a:xfrm>
                          <a:prstGeom prst="rect">
                            <a:avLst/>
                          </a:prstGeom>
                        </pic:spPr>
                      </pic:pic>
                    </a:graphicData>
                  </a:graphic>
                </wp:inline>
              </w:drawing>
            </w:r>
          </w:p>
        </w:tc>
        <w:tc>
          <w:tcPr>
            <w:tcW w:w="4060" w:type="dxa"/>
            <w:vAlign w:val="center"/>
          </w:tcPr>
          <w:p w14:paraId="5708AA41" w14:textId="77777777" w:rsidR="002F4BC5" w:rsidRPr="003C2825" w:rsidRDefault="002F4BC5" w:rsidP="006271C1">
            <w:pPr>
              <w:spacing w:before="0" w:after="0"/>
              <w:jc w:val="center"/>
              <w:rPr>
                <w:rFonts w:asciiTheme="minorHAnsi" w:hAnsiTheme="minorHAnsi" w:cstheme="minorHAnsi"/>
                <w:szCs w:val="24"/>
              </w:rPr>
            </w:pPr>
            <w:r w:rsidRPr="003D60B6">
              <w:rPr>
                <w:rFonts w:asciiTheme="minorHAnsi" w:hAnsiTheme="minorHAnsi" w:cstheme="minorHAnsi"/>
                <w:noProof/>
                <w:szCs w:val="24"/>
                <w:lang w:eastAsia="lv-LV"/>
              </w:rPr>
              <w:drawing>
                <wp:inline distT="0" distB="0" distL="0" distR="0" wp14:anchorId="558CC8C1" wp14:editId="14FE8149">
                  <wp:extent cx="2278063" cy="1779737"/>
                  <wp:effectExtent l="0" t="0" r="8255" b="0"/>
                  <wp:docPr id="21" name="Picture 21" descr="E:\Uldis_17.09.2018\Uldis\Dabas_eksperts\Dabas_foto\Dzivnieki\Bezmugurkaulnieki\Taurinji\Zirgskabenju_zilenitis_Sedere\IMG_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ldis_17.09.2018\Uldis\Dabas_eksperts\Dabas_foto\Dzivnieki\Bezmugurkaulnieki\Taurinji\Zirgskabenju_zilenitis_Sedere\IMG_0847.JPG"/>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2298593" cy="17957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4BC5" w:rsidRPr="003C2825" w14:paraId="675A2EA9" w14:textId="77777777" w:rsidTr="7294525A">
        <w:tc>
          <w:tcPr>
            <w:tcW w:w="5568" w:type="dxa"/>
          </w:tcPr>
          <w:p w14:paraId="5FA4B672" w14:textId="5042020F" w:rsidR="002F4BC5" w:rsidRPr="00025215" w:rsidRDefault="00103108" w:rsidP="006271C1">
            <w:pPr>
              <w:spacing w:before="0" w:after="0"/>
              <w:jc w:val="center"/>
              <w:rPr>
                <w:rFonts w:ascii="Calibri" w:hAnsi="Calibri" w:cs="Calibri"/>
                <w:i/>
                <w:sz w:val="20"/>
                <w:szCs w:val="20"/>
              </w:rPr>
            </w:pPr>
            <w:r>
              <w:rPr>
                <w:rFonts w:ascii="Calibri" w:hAnsi="Calibri" w:cs="Calibri"/>
                <w:i/>
                <w:noProof/>
                <w:sz w:val="20"/>
                <w:szCs w:val="20"/>
              </w:rPr>
              <w:t>4.14.</w:t>
            </w:r>
            <w:r w:rsidR="0002744D">
              <w:rPr>
                <w:rFonts w:ascii="Calibri" w:hAnsi="Calibri" w:cs="Calibri"/>
                <w:i/>
                <w:noProof/>
                <w:sz w:val="20"/>
                <w:szCs w:val="20"/>
              </w:rPr>
              <w:t> </w:t>
            </w:r>
            <w:r w:rsidR="002F4BC5" w:rsidRPr="00025215">
              <w:rPr>
                <w:rFonts w:ascii="Calibri" w:hAnsi="Calibri" w:cs="Calibri"/>
                <w:i/>
                <w:noProof/>
                <w:sz w:val="20"/>
                <w:szCs w:val="20"/>
              </w:rPr>
              <w:t xml:space="preserve">attēls. </w:t>
            </w:r>
            <w:r w:rsidR="002F4BC5" w:rsidRPr="00025215">
              <w:rPr>
                <w:rFonts w:ascii="Calibri" w:hAnsi="Calibri" w:cs="Calibri"/>
                <w:b/>
                <w:i/>
                <w:noProof/>
                <w:sz w:val="20"/>
                <w:szCs w:val="20"/>
              </w:rPr>
              <w:t>Zirgskābeņu zilenīša dzīvotne</w:t>
            </w:r>
            <w:r w:rsidR="002F4BC5" w:rsidRPr="00025215">
              <w:rPr>
                <w:rFonts w:ascii="Calibri" w:hAnsi="Calibri" w:cs="Calibri"/>
                <w:i/>
                <w:noProof/>
                <w:sz w:val="20"/>
                <w:szCs w:val="20"/>
              </w:rPr>
              <w:t xml:space="preserve"> </w:t>
            </w:r>
            <w:r w:rsidR="002F4BC5" w:rsidRPr="00025215">
              <w:rPr>
                <w:rFonts w:ascii="Calibri" w:hAnsi="Calibri" w:cs="Calibri"/>
                <w:i/>
                <w:sz w:val="20"/>
                <w:szCs w:val="20"/>
              </w:rPr>
              <w:t>(Foto: D.</w:t>
            </w:r>
            <w:r w:rsidR="0002744D">
              <w:rPr>
                <w:rFonts w:ascii="Calibri" w:hAnsi="Calibri" w:cs="Calibri"/>
                <w:i/>
                <w:sz w:val="20"/>
                <w:szCs w:val="20"/>
              </w:rPr>
              <w:t> </w:t>
            </w:r>
            <w:r w:rsidR="002F4BC5" w:rsidRPr="00025215">
              <w:rPr>
                <w:rFonts w:ascii="Calibri" w:hAnsi="Calibri" w:cs="Calibri"/>
                <w:i/>
                <w:sz w:val="20"/>
                <w:szCs w:val="20"/>
              </w:rPr>
              <w:t>Krasnopoļska)</w:t>
            </w:r>
          </w:p>
        </w:tc>
        <w:tc>
          <w:tcPr>
            <w:tcW w:w="4060" w:type="dxa"/>
          </w:tcPr>
          <w:p w14:paraId="45627CB6" w14:textId="0F55E786" w:rsidR="002F4BC5" w:rsidRDefault="00103108" w:rsidP="006271C1">
            <w:pPr>
              <w:spacing w:before="0" w:after="0"/>
              <w:jc w:val="center"/>
              <w:rPr>
                <w:rFonts w:ascii="Calibri" w:hAnsi="Calibri" w:cs="Calibri"/>
                <w:i/>
                <w:spacing w:val="-1"/>
                <w:sz w:val="20"/>
                <w:szCs w:val="20"/>
              </w:rPr>
            </w:pPr>
            <w:r>
              <w:rPr>
                <w:rFonts w:ascii="Calibri" w:hAnsi="Calibri" w:cs="Calibri"/>
                <w:i/>
                <w:noProof/>
                <w:sz w:val="20"/>
                <w:szCs w:val="20"/>
              </w:rPr>
              <w:t>4.15</w:t>
            </w:r>
            <w:r w:rsidR="002F4BC5" w:rsidRPr="00025215">
              <w:rPr>
                <w:rFonts w:ascii="Calibri" w:hAnsi="Calibri" w:cs="Calibri"/>
                <w:i/>
                <w:noProof/>
                <w:sz w:val="20"/>
                <w:szCs w:val="20"/>
              </w:rPr>
              <w:t>.</w:t>
            </w:r>
            <w:r w:rsidR="0002744D">
              <w:rPr>
                <w:rFonts w:ascii="Calibri" w:hAnsi="Calibri" w:cs="Calibri"/>
                <w:i/>
                <w:noProof/>
                <w:sz w:val="20"/>
                <w:szCs w:val="20"/>
              </w:rPr>
              <w:t> </w:t>
            </w:r>
            <w:r w:rsidR="002F4BC5" w:rsidRPr="00025215">
              <w:rPr>
                <w:rFonts w:ascii="Calibri" w:hAnsi="Calibri" w:cs="Calibri"/>
                <w:i/>
                <w:noProof/>
                <w:sz w:val="20"/>
                <w:szCs w:val="20"/>
              </w:rPr>
              <w:t>attēls</w:t>
            </w:r>
            <w:r w:rsidR="002F4BC5" w:rsidRPr="00025215">
              <w:rPr>
                <w:rFonts w:ascii="Calibri" w:hAnsi="Calibri" w:cs="Calibri"/>
                <w:b/>
                <w:i/>
                <w:noProof/>
                <w:sz w:val="20"/>
                <w:szCs w:val="20"/>
              </w:rPr>
              <w:t xml:space="preserve">. </w:t>
            </w:r>
            <w:r w:rsidR="002F4BC5" w:rsidRPr="00025215">
              <w:rPr>
                <w:rFonts w:ascii="Calibri" w:hAnsi="Calibri" w:cs="Calibri"/>
                <w:b/>
                <w:i/>
                <w:spacing w:val="-1"/>
                <w:sz w:val="20"/>
                <w:szCs w:val="20"/>
              </w:rPr>
              <w:t>Zirgskābeņu zilenītis</w:t>
            </w:r>
            <w:r w:rsidR="002F4BC5" w:rsidRPr="00025215">
              <w:rPr>
                <w:rFonts w:ascii="Calibri" w:hAnsi="Calibri" w:cs="Calibri"/>
                <w:i/>
                <w:spacing w:val="-1"/>
                <w:sz w:val="20"/>
                <w:szCs w:val="20"/>
              </w:rPr>
              <w:t xml:space="preserve"> </w:t>
            </w:r>
          </w:p>
          <w:p w14:paraId="4CF8296E" w14:textId="6D9FACA2" w:rsidR="002F4BC5" w:rsidRPr="00025215" w:rsidRDefault="002F4BC5" w:rsidP="006271C1">
            <w:pPr>
              <w:spacing w:before="0" w:after="0"/>
              <w:jc w:val="center"/>
              <w:rPr>
                <w:rFonts w:ascii="Calibri" w:hAnsi="Calibri" w:cs="Calibri"/>
                <w:i/>
                <w:sz w:val="20"/>
                <w:szCs w:val="20"/>
              </w:rPr>
            </w:pPr>
            <w:r w:rsidRPr="00025215">
              <w:rPr>
                <w:rFonts w:ascii="Calibri" w:hAnsi="Calibri" w:cs="Calibri"/>
                <w:i/>
                <w:noProof/>
                <w:sz w:val="20"/>
                <w:szCs w:val="20"/>
              </w:rPr>
              <w:t>(Foto: U.</w:t>
            </w:r>
            <w:r w:rsidR="0002744D">
              <w:rPr>
                <w:rFonts w:ascii="Calibri" w:hAnsi="Calibri" w:cs="Calibri"/>
                <w:i/>
                <w:noProof/>
                <w:sz w:val="20"/>
                <w:szCs w:val="20"/>
              </w:rPr>
              <w:t> </w:t>
            </w:r>
            <w:r w:rsidRPr="00025215">
              <w:rPr>
                <w:rFonts w:ascii="Calibri" w:hAnsi="Calibri" w:cs="Calibri"/>
                <w:i/>
                <w:noProof/>
                <w:sz w:val="20"/>
                <w:szCs w:val="20"/>
              </w:rPr>
              <w:t>Valainis)</w:t>
            </w:r>
          </w:p>
        </w:tc>
      </w:tr>
      <w:tr w:rsidR="002F4BC5" w:rsidRPr="003C2825" w14:paraId="02D057E0" w14:textId="77777777" w:rsidTr="7294525A">
        <w:tc>
          <w:tcPr>
            <w:tcW w:w="5568" w:type="dxa"/>
          </w:tcPr>
          <w:p w14:paraId="3E9A731F" w14:textId="77777777" w:rsidR="002F4BC5" w:rsidRPr="00025215" w:rsidRDefault="002F4BC5" w:rsidP="006271C1">
            <w:pPr>
              <w:spacing w:before="0" w:after="0"/>
              <w:jc w:val="center"/>
              <w:rPr>
                <w:rFonts w:ascii="Calibri" w:hAnsi="Calibri" w:cs="Calibri"/>
                <w:i/>
                <w:noProof/>
                <w:sz w:val="20"/>
                <w:szCs w:val="20"/>
              </w:rPr>
            </w:pPr>
          </w:p>
        </w:tc>
        <w:tc>
          <w:tcPr>
            <w:tcW w:w="4060" w:type="dxa"/>
          </w:tcPr>
          <w:p w14:paraId="463F3B3C" w14:textId="77777777" w:rsidR="002F4BC5" w:rsidRPr="00025215" w:rsidRDefault="002F4BC5" w:rsidP="006271C1">
            <w:pPr>
              <w:spacing w:before="0" w:after="0"/>
              <w:jc w:val="center"/>
              <w:rPr>
                <w:rFonts w:ascii="Calibri" w:hAnsi="Calibri" w:cs="Calibri"/>
                <w:i/>
                <w:noProof/>
                <w:sz w:val="20"/>
                <w:szCs w:val="20"/>
              </w:rPr>
            </w:pPr>
          </w:p>
        </w:tc>
      </w:tr>
    </w:tbl>
    <w:p w14:paraId="680BCDC0" w14:textId="21AEC275" w:rsidR="008C7D35" w:rsidRPr="006A1728" w:rsidRDefault="008C7D35" w:rsidP="002F4BC5">
      <w:pPr>
        <w:tabs>
          <w:tab w:val="left" w:pos="4032"/>
        </w:tabs>
        <w:spacing w:before="0"/>
        <w:jc w:val="both"/>
        <w:rPr>
          <w:rFonts w:ascii="Calibri" w:hAnsi="Calibri" w:cs="Calibri"/>
          <w:b/>
          <w:sz w:val="22"/>
        </w:rPr>
      </w:pPr>
      <w:r w:rsidRPr="006A1728">
        <w:rPr>
          <w:rFonts w:ascii="Calibri" w:hAnsi="Calibri" w:cs="Calibri"/>
          <w:b/>
          <w:sz w:val="22"/>
        </w:rPr>
        <w:t xml:space="preserve">Raibspārnu smiltājsisenis </w:t>
      </w:r>
      <w:r w:rsidRPr="006A1728">
        <w:rPr>
          <w:rFonts w:ascii="Calibri" w:hAnsi="Calibri" w:cs="Calibri"/>
          <w:b/>
          <w:i/>
          <w:sz w:val="22"/>
        </w:rPr>
        <w:t>O</w:t>
      </w:r>
      <w:r w:rsidRPr="006A1728">
        <w:rPr>
          <w:rFonts w:ascii="Calibri" w:hAnsi="Calibri" w:cs="Calibri"/>
          <w:b/>
          <w:i/>
          <w:spacing w:val="-1"/>
          <w:sz w:val="22"/>
        </w:rPr>
        <w:t>e</w:t>
      </w:r>
      <w:r w:rsidRPr="006A1728">
        <w:rPr>
          <w:rFonts w:ascii="Calibri" w:hAnsi="Calibri" w:cs="Calibri"/>
          <w:b/>
          <w:i/>
          <w:spacing w:val="1"/>
          <w:sz w:val="22"/>
        </w:rPr>
        <w:t>d</w:t>
      </w:r>
      <w:r w:rsidRPr="006A1728">
        <w:rPr>
          <w:rFonts w:ascii="Calibri" w:hAnsi="Calibri" w:cs="Calibri"/>
          <w:b/>
          <w:i/>
          <w:sz w:val="22"/>
        </w:rPr>
        <w:t>i</w:t>
      </w:r>
      <w:r w:rsidRPr="006A1728">
        <w:rPr>
          <w:rFonts w:ascii="Calibri" w:hAnsi="Calibri" w:cs="Calibri"/>
          <w:b/>
          <w:i/>
          <w:spacing w:val="1"/>
          <w:sz w:val="22"/>
        </w:rPr>
        <w:t>p</w:t>
      </w:r>
      <w:r w:rsidRPr="006A1728">
        <w:rPr>
          <w:rFonts w:ascii="Calibri" w:hAnsi="Calibri" w:cs="Calibri"/>
          <w:b/>
          <w:i/>
          <w:spacing w:val="-1"/>
          <w:sz w:val="22"/>
        </w:rPr>
        <w:t>o</w:t>
      </w:r>
      <w:r w:rsidRPr="006A1728">
        <w:rPr>
          <w:rFonts w:ascii="Calibri" w:hAnsi="Calibri" w:cs="Calibri"/>
          <w:b/>
          <w:i/>
          <w:spacing w:val="1"/>
          <w:sz w:val="22"/>
        </w:rPr>
        <w:t>d</w:t>
      </w:r>
      <w:r w:rsidRPr="006A1728">
        <w:rPr>
          <w:rFonts w:ascii="Calibri" w:hAnsi="Calibri" w:cs="Calibri"/>
          <w:b/>
          <w:i/>
          <w:sz w:val="22"/>
        </w:rPr>
        <w:t>a</w:t>
      </w:r>
      <w:r w:rsidRPr="006A1728">
        <w:rPr>
          <w:rFonts w:ascii="Calibri" w:hAnsi="Calibri" w:cs="Calibri"/>
          <w:b/>
          <w:i/>
          <w:spacing w:val="-4"/>
          <w:sz w:val="22"/>
        </w:rPr>
        <w:t xml:space="preserve"> </w:t>
      </w:r>
      <w:r w:rsidRPr="006A1728">
        <w:rPr>
          <w:rFonts w:ascii="Calibri" w:hAnsi="Calibri" w:cs="Calibri"/>
          <w:b/>
          <w:i/>
          <w:spacing w:val="-3"/>
          <w:sz w:val="22"/>
        </w:rPr>
        <w:t>c</w:t>
      </w:r>
      <w:r w:rsidRPr="006A1728">
        <w:rPr>
          <w:rFonts w:ascii="Calibri" w:hAnsi="Calibri" w:cs="Calibri"/>
          <w:b/>
          <w:i/>
          <w:spacing w:val="1"/>
          <w:sz w:val="22"/>
        </w:rPr>
        <w:t>o</w:t>
      </w:r>
      <w:r w:rsidRPr="006A1728">
        <w:rPr>
          <w:rFonts w:ascii="Calibri" w:hAnsi="Calibri" w:cs="Calibri"/>
          <w:b/>
          <w:i/>
          <w:spacing w:val="-1"/>
          <w:sz w:val="22"/>
        </w:rPr>
        <w:t>e</w:t>
      </w:r>
      <w:r w:rsidRPr="006A1728">
        <w:rPr>
          <w:rFonts w:ascii="Calibri" w:hAnsi="Calibri" w:cs="Calibri"/>
          <w:b/>
          <w:i/>
          <w:sz w:val="22"/>
        </w:rPr>
        <w:t>r</w:t>
      </w:r>
      <w:r w:rsidRPr="006A1728">
        <w:rPr>
          <w:rFonts w:ascii="Calibri" w:hAnsi="Calibri" w:cs="Calibri"/>
          <w:b/>
          <w:i/>
          <w:spacing w:val="1"/>
          <w:sz w:val="22"/>
        </w:rPr>
        <w:t>u</w:t>
      </w:r>
      <w:r w:rsidRPr="006A1728">
        <w:rPr>
          <w:rFonts w:ascii="Calibri" w:hAnsi="Calibri" w:cs="Calibri"/>
          <w:b/>
          <w:i/>
          <w:sz w:val="22"/>
        </w:rPr>
        <w:t>l</w:t>
      </w:r>
      <w:r w:rsidRPr="006A1728">
        <w:rPr>
          <w:rFonts w:ascii="Calibri" w:hAnsi="Calibri" w:cs="Calibri"/>
          <w:b/>
          <w:i/>
          <w:spacing w:val="-1"/>
          <w:sz w:val="22"/>
        </w:rPr>
        <w:t>e</w:t>
      </w:r>
      <w:r w:rsidRPr="006A1728">
        <w:rPr>
          <w:rFonts w:ascii="Calibri" w:hAnsi="Calibri" w:cs="Calibri"/>
          <w:b/>
          <w:i/>
          <w:sz w:val="22"/>
        </w:rPr>
        <w:t>s</w:t>
      </w:r>
      <w:r w:rsidRPr="006A1728">
        <w:rPr>
          <w:rFonts w:ascii="Calibri" w:hAnsi="Calibri" w:cs="Calibri"/>
          <w:b/>
          <w:i/>
          <w:spacing w:val="-1"/>
          <w:sz w:val="22"/>
        </w:rPr>
        <w:t>ce</w:t>
      </w:r>
      <w:r w:rsidRPr="006A1728">
        <w:rPr>
          <w:rFonts w:ascii="Calibri" w:hAnsi="Calibri" w:cs="Calibri"/>
          <w:b/>
          <w:i/>
          <w:spacing w:val="1"/>
          <w:sz w:val="22"/>
        </w:rPr>
        <w:t>n</w:t>
      </w:r>
      <w:r w:rsidRPr="006A1728">
        <w:rPr>
          <w:rFonts w:ascii="Calibri" w:hAnsi="Calibri" w:cs="Calibri"/>
          <w:b/>
          <w:i/>
          <w:sz w:val="22"/>
        </w:rPr>
        <w:t>s</w:t>
      </w:r>
      <w:r w:rsidRPr="006A1728">
        <w:rPr>
          <w:rFonts w:ascii="Calibri" w:hAnsi="Calibri" w:cs="Calibri"/>
          <w:sz w:val="22"/>
        </w:rPr>
        <w:t xml:space="preserve"> līdz šim konstatēts vienā atradnē smilšu karjerā pie Kalvānu kapiem, tomēr sugai potenciāli piemēroti sausi un smilšaini</w:t>
      </w:r>
      <w:r w:rsidR="0002744D">
        <w:rPr>
          <w:rFonts w:ascii="Calibri" w:hAnsi="Calibri" w:cs="Calibri"/>
          <w:sz w:val="22"/>
        </w:rPr>
        <w:t>,</w:t>
      </w:r>
      <w:r w:rsidRPr="006A1728">
        <w:rPr>
          <w:rFonts w:ascii="Calibri" w:hAnsi="Calibri" w:cs="Calibri"/>
          <w:sz w:val="22"/>
        </w:rPr>
        <w:t xml:space="preserve"> gan dabiski, gan ruderāli biotopi sastopami arī citviet </w:t>
      </w:r>
      <w:r w:rsidR="00F64BD9">
        <w:rPr>
          <w:rFonts w:ascii="Calibri" w:hAnsi="Calibri" w:cs="Calibri"/>
          <w:sz w:val="22"/>
        </w:rPr>
        <w:t xml:space="preserve">dabas </w:t>
      </w:r>
      <w:r w:rsidRPr="006A1728">
        <w:rPr>
          <w:rFonts w:ascii="Calibri" w:hAnsi="Calibri" w:cs="Calibri"/>
          <w:sz w:val="22"/>
        </w:rPr>
        <w:t>parka teritorijā. Sugas sastopamība potenciāli piemērota dabas parka teritorijā konstatētaj</w:t>
      </w:r>
      <w:r w:rsidR="00F64BD9">
        <w:rPr>
          <w:rFonts w:ascii="Calibri" w:hAnsi="Calibri" w:cs="Calibri"/>
          <w:sz w:val="22"/>
        </w:rPr>
        <w:t>ā</w:t>
      </w:r>
      <w:r w:rsidRPr="006A1728">
        <w:rPr>
          <w:rFonts w:ascii="Calibri" w:hAnsi="Calibri" w:cs="Calibri"/>
          <w:sz w:val="22"/>
        </w:rPr>
        <w:t xml:space="preserve"> ES aizsargājamajā </w:t>
      </w:r>
      <w:r w:rsidRPr="004F7196">
        <w:rPr>
          <w:rFonts w:ascii="Calibri" w:hAnsi="Calibri" w:cs="Calibri"/>
          <w:sz w:val="22"/>
        </w:rPr>
        <w:t xml:space="preserve">biotopā 6120* </w:t>
      </w:r>
      <w:r w:rsidRPr="0002744D">
        <w:rPr>
          <w:rFonts w:ascii="Calibri" w:hAnsi="Calibri" w:cs="Calibri"/>
          <w:i/>
          <w:sz w:val="22"/>
        </w:rPr>
        <w:t>Smiltāju zālāji</w:t>
      </w:r>
      <w:r w:rsidRPr="006A1728">
        <w:rPr>
          <w:rFonts w:ascii="Calibri" w:hAnsi="Calibri" w:cs="Calibri"/>
          <w:sz w:val="22"/>
        </w:rPr>
        <w:t xml:space="preserve"> poligonos.</w:t>
      </w:r>
    </w:p>
    <w:tbl>
      <w:tblPr>
        <w:tblStyle w:val="TableGrid"/>
        <w:tblpPr w:leftFromText="180" w:rightFromText="180" w:vertAnchor="text" w:horzAnchor="margin" w:tblpY="1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724"/>
      </w:tblGrid>
      <w:tr w:rsidR="002F4BC5" w:rsidRPr="003C2825" w14:paraId="6A3E4DFC" w14:textId="77777777" w:rsidTr="7294525A">
        <w:tc>
          <w:tcPr>
            <w:tcW w:w="5352" w:type="dxa"/>
          </w:tcPr>
          <w:p w14:paraId="4BCA6802" w14:textId="77777777" w:rsidR="002F4BC5" w:rsidRPr="003C2825" w:rsidRDefault="002F4BC5" w:rsidP="006271C1">
            <w:pPr>
              <w:spacing w:before="0" w:after="0"/>
              <w:jc w:val="both"/>
              <w:rPr>
                <w:rFonts w:asciiTheme="minorHAnsi" w:hAnsiTheme="minorHAnsi" w:cstheme="minorHAnsi"/>
                <w:szCs w:val="24"/>
              </w:rPr>
            </w:pPr>
            <w:r>
              <w:rPr>
                <w:noProof/>
                <w:lang w:eastAsia="lv-LV"/>
              </w:rPr>
              <w:drawing>
                <wp:inline distT="0" distB="0" distL="0" distR="0" wp14:anchorId="07BF8769" wp14:editId="24F6A69F">
                  <wp:extent cx="2984740" cy="2238555"/>
                  <wp:effectExtent l="0" t="0" r="6350" b="9525"/>
                  <wp:docPr id="1658305737" name="Picture 13" descr="D:\Uldis_17.09.2018\Uldis\Dabas_eksperts\IADT_ekspertizes\Dvietes_paliene\Foto\IMG_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9" cstate="screen">
                            <a:extLst>
                              <a:ext uri="{28A0092B-C50C-407E-A947-70E740481C1C}">
                                <a14:useLocalDpi xmlns:a14="http://schemas.microsoft.com/office/drawing/2010/main"/>
                              </a:ext>
                            </a:extLst>
                          </a:blip>
                          <a:stretch>
                            <a:fillRect/>
                          </a:stretch>
                        </pic:blipFill>
                        <pic:spPr>
                          <a:xfrm>
                            <a:off x="0" y="0"/>
                            <a:ext cx="2984740" cy="2238555"/>
                          </a:xfrm>
                          <a:prstGeom prst="rect">
                            <a:avLst/>
                          </a:prstGeom>
                        </pic:spPr>
                      </pic:pic>
                    </a:graphicData>
                  </a:graphic>
                </wp:inline>
              </w:drawing>
            </w:r>
          </w:p>
        </w:tc>
        <w:tc>
          <w:tcPr>
            <w:tcW w:w="4156" w:type="dxa"/>
            <w:vAlign w:val="center"/>
          </w:tcPr>
          <w:p w14:paraId="2F04E7D3" w14:textId="77777777" w:rsidR="002F4BC5" w:rsidRPr="003C2825" w:rsidRDefault="002F4BC5" w:rsidP="006271C1">
            <w:pPr>
              <w:spacing w:before="0" w:after="0"/>
              <w:jc w:val="center"/>
              <w:rPr>
                <w:rFonts w:asciiTheme="minorHAnsi" w:hAnsiTheme="minorHAnsi" w:cstheme="minorHAnsi"/>
                <w:szCs w:val="24"/>
              </w:rPr>
            </w:pPr>
            <w:r w:rsidRPr="003C2825">
              <w:rPr>
                <w:rFonts w:asciiTheme="minorHAnsi" w:hAnsiTheme="minorHAnsi" w:cstheme="minorHAnsi"/>
                <w:noProof/>
                <w:szCs w:val="24"/>
                <w:lang w:eastAsia="lv-LV"/>
              </w:rPr>
              <w:drawing>
                <wp:inline distT="0" distB="0" distL="0" distR="0" wp14:anchorId="5F8C53A0" wp14:editId="25710A8D">
                  <wp:extent cx="2863086" cy="2242868"/>
                  <wp:effectExtent l="0" t="0" r="0" b="5080"/>
                  <wp:docPr id="14" name="Picture 14" descr="D:\Uldis_17.09.2018\Uldis\Dabas_eksperts\IADT_ekspertizes\Dvietes_paliene\Foto\IMG_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ldis_17.09.2018\Uldis\Dabas_eksperts\IADT_ekspertizes\Dvietes_paliene\Foto\IMG_0298.JPG"/>
                          <pic:cNvPicPr>
                            <a:picLocks noChangeAspect="1" noChangeArrowheads="1"/>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2879639" cy="2255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4BC5" w:rsidRPr="003C2825" w14:paraId="5D6BB304" w14:textId="77777777" w:rsidTr="7294525A">
        <w:tc>
          <w:tcPr>
            <w:tcW w:w="5352" w:type="dxa"/>
          </w:tcPr>
          <w:p w14:paraId="7342AF8F" w14:textId="4767E324" w:rsidR="002F4BC5" w:rsidRPr="00025215" w:rsidRDefault="00855462" w:rsidP="006271C1">
            <w:pPr>
              <w:spacing w:before="0" w:after="0"/>
              <w:jc w:val="center"/>
              <w:rPr>
                <w:rFonts w:ascii="Calibri" w:hAnsi="Calibri" w:cs="Calibri"/>
                <w:i/>
                <w:sz w:val="20"/>
                <w:szCs w:val="20"/>
              </w:rPr>
            </w:pPr>
            <w:r>
              <w:rPr>
                <w:rFonts w:ascii="Calibri" w:hAnsi="Calibri" w:cs="Calibri"/>
                <w:i/>
                <w:noProof/>
                <w:sz w:val="20"/>
                <w:szCs w:val="20"/>
              </w:rPr>
              <w:t>4.16.</w:t>
            </w:r>
            <w:r w:rsidR="0002744D">
              <w:rPr>
                <w:rFonts w:ascii="Calibri" w:hAnsi="Calibri" w:cs="Calibri"/>
                <w:i/>
                <w:noProof/>
                <w:sz w:val="20"/>
                <w:szCs w:val="20"/>
              </w:rPr>
              <w:t> </w:t>
            </w:r>
            <w:r w:rsidR="002F4BC5" w:rsidRPr="00025215">
              <w:rPr>
                <w:rFonts w:ascii="Calibri" w:hAnsi="Calibri" w:cs="Calibri"/>
                <w:i/>
                <w:noProof/>
                <w:sz w:val="20"/>
                <w:szCs w:val="20"/>
              </w:rPr>
              <w:t>attēls</w:t>
            </w:r>
            <w:r w:rsidR="002F4BC5" w:rsidRPr="00025215">
              <w:rPr>
                <w:rFonts w:ascii="Calibri" w:hAnsi="Calibri" w:cs="Calibri"/>
                <w:b/>
                <w:i/>
                <w:noProof/>
                <w:sz w:val="20"/>
                <w:szCs w:val="20"/>
              </w:rPr>
              <w:t>. R</w:t>
            </w:r>
            <w:r w:rsidR="002F4BC5" w:rsidRPr="00025215">
              <w:rPr>
                <w:rFonts w:ascii="Calibri" w:hAnsi="Calibri" w:cs="Calibri"/>
                <w:b/>
                <w:i/>
                <w:spacing w:val="-1"/>
                <w:sz w:val="20"/>
                <w:szCs w:val="20"/>
              </w:rPr>
              <w:t>aibspārnu smiltājsiseņa dzīvotne smilšu karjerā</w:t>
            </w:r>
            <w:r w:rsidR="002F4BC5" w:rsidRPr="00025215">
              <w:rPr>
                <w:rFonts w:ascii="Calibri" w:hAnsi="Calibri" w:cs="Calibri"/>
                <w:b/>
                <w:i/>
                <w:sz w:val="20"/>
                <w:szCs w:val="20"/>
              </w:rPr>
              <w:t xml:space="preserve"> pie Kalvānu kapiem</w:t>
            </w:r>
            <w:r w:rsidR="002F4BC5" w:rsidRPr="00025215">
              <w:rPr>
                <w:rFonts w:ascii="Calibri" w:hAnsi="Calibri" w:cs="Calibri"/>
                <w:i/>
                <w:sz w:val="20"/>
                <w:szCs w:val="20"/>
              </w:rPr>
              <w:t xml:space="preserve"> (Foto: U.</w:t>
            </w:r>
            <w:r w:rsidR="0002744D">
              <w:rPr>
                <w:rFonts w:ascii="Calibri" w:hAnsi="Calibri" w:cs="Calibri"/>
                <w:i/>
                <w:sz w:val="20"/>
                <w:szCs w:val="20"/>
              </w:rPr>
              <w:t> </w:t>
            </w:r>
            <w:r w:rsidR="002F4BC5" w:rsidRPr="00025215">
              <w:rPr>
                <w:rFonts w:ascii="Calibri" w:hAnsi="Calibri" w:cs="Calibri"/>
                <w:i/>
                <w:sz w:val="20"/>
                <w:szCs w:val="20"/>
              </w:rPr>
              <w:t>Valainis)</w:t>
            </w:r>
          </w:p>
        </w:tc>
        <w:tc>
          <w:tcPr>
            <w:tcW w:w="4156" w:type="dxa"/>
          </w:tcPr>
          <w:p w14:paraId="069FDD30" w14:textId="48579115" w:rsidR="00253AE7" w:rsidRDefault="00855462" w:rsidP="006271C1">
            <w:pPr>
              <w:spacing w:before="0" w:after="0"/>
              <w:jc w:val="center"/>
              <w:rPr>
                <w:rFonts w:ascii="Calibri" w:hAnsi="Calibri" w:cs="Calibri"/>
                <w:i/>
                <w:spacing w:val="-1"/>
                <w:sz w:val="20"/>
                <w:szCs w:val="20"/>
              </w:rPr>
            </w:pPr>
            <w:r>
              <w:rPr>
                <w:rFonts w:ascii="Calibri" w:hAnsi="Calibri" w:cs="Calibri"/>
                <w:i/>
                <w:noProof/>
                <w:sz w:val="20"/>
                <w:szCs w:val="20"/>
              </w:rPr>
              <w:t>4.17.</w:t>
            </w:r>
            <w:r w:rsidR="0002744D">
              <w:rPr>
                <w:rFonts w:ascii="Calibri" w:hAnsi="Calibri" w:cs="Calibri"/>
                <w:i/>
                <w:noProof/>
                <w:sz w:val="20"/>
                <w:szCs w:val="20"/>
              </w:rPr>
              <w:t> </w:t>
            </w:r>
            <w:r w:rsidR="002F4BC5" w:rsidRPr="00025215">
              <w:rPr>
                <w:rFonts w:ascii="Calibri" w:hAnsi="Calibri" w:cs="Calibri"/>
                <w:i/>
                <w:noProof/>
                <w:sz w:val="20"/>
                <w:szCs w:val="20"/>
              </w:rPr>
              <w:t xml:space="preserve">attēls. </w:t>
            </w:r>
            <w:r w:rsidR="002F4BC5" w:rsidRPr="00025215">
              <w:rPr>
                <w:rFonts w:ascii="Calibri" w:hAnsi="Calibri" w:cs="Calibri"/>
                <w:b/>
                <w:i/>
                <w:noProof/>
                <w:sz w:val="20"/>
                <w:szCs w:val="20"/>
              </w:rPr>
              <w:t>R</w:t>
            </w:r>
            <w:r w:rsidR="002F4BC5" w:rsidRPr="00025215">
              <w:rPr>
                <w:rFonts w:ascii="Calibri" w:hAnsi="Calibri" w:cs="Calibri"/>
                <w:b/>
                <w:i/>
                <w:spacing w:val="-1"/>
                <w:sz w:val="20"/>
                <w:szCs w:val="20"/>
              </w:rPr>
              <w:t>aibspārnu smiltājsisenis</w:t>
            </w:r>
            <w:r w:rsidR="002F4BC5" w:rsidRPr="00025215">
              <w:rPr>
                <w:rFonts w:ascii="Calibri" w:hAnsi="Calibri" w:cs="Calibri"/>
                <w:i/>
                <w:spacing w:val="-1"/>
                <w:sz w:val="20"/>
                <w:szCs w:val="20"/>
              </w:rPr>
              <w:t xml:space="preserve"> </w:t>
            </w:r>
          </w:p>
          <w:p w14:paraId="6055FA2E" w14:textId="6265B65B" w:rsidR="002F4BC5" w:rsidRPr="00025215" w:rsidRDefault="002F4BC5" w:rsidP="006271C1">
            <w:pPr>
              <w:spacing w:before="0" w:after="0"/>
              <w:jc w:val="center"/>
              <w:rPr>
                <w:rFonts w:ascii="Calibri" w:hAnsi="Calibri" w:cs="Calibri"/>
                <w:i/>
                <w:sz w:val="20"/>
                <w:szCs w:val="20"/>
              </w:rPr>
            </w:pPr>
            <w:r w:rsidRPr="00025215">
              <w:rPr>
                <w:rFonts w:ascii="Calibri" w:hAnsi="Calibri" w:cs="Calibri"/>
                <w:i/>
                <w:noProof/>
                <w:sz w:val="20"/>
                <w:szCs w:val="20"/>
              </w:rPr>
              <w:t>(Foto: U.</w:t>
            </w:r>
            <w:r w:rsidR="0002744D">
              <w:rPr>
                <w:rFonts w:ascii="Calibri" w:hAnsi="Calibri" w:cs="Calibri"/>
                <w:i/>
                <w:noProof/>
                <w:sz w:val="20"/>
                <w:szCs w:val="20"/>
              </w:rPr>
              <w:t> </w:t>
            </w:r>
            <w:r w:rsidRPr="00025215">
              <w:rPr>
                <w:rFonts w:ascii="Calibri" w:hAnsi="Calibri" w:cs="Calibri"/>
                <w:i/>
                <w:noProof/>
                <w:sz w:val="20"/>
                <w:szCs w:val="20"/>
              </w:rPr>
              <w:t>Valainis)</w:t>
            </w:r>
          </w:p>
        </w:tc>
      </w:tr>
    </w:tbl>
    <w:p w14:paraId="1E9D85F1" w14:textId="77777777" w:rsidR="002F4BC5" w:rsidRDefault="002F4BC5" w:rsidP="00661242">
      <w:pPr>
        <w:spacing w:before="0" w:after="120"/>
        <w:jc w:val="both"/>
        <w:rPr>
          <w:rFonts w:ascii="Calibri" w:hAnsi="Calibri" w:cs="Calibri"/>
          <w:b/>
          <w:sz w:val="22"/>
        </w:rPr>
      </w:pPr>
    </w:p>
    <w:p w14:paraId="62303ECE" w14:textId="6F863C1C" w:rsidR="008C7D35" w:rsidRDefault="008C7D35" w:rsidP="00661242">
      <w:pPr>
        <w:spacing w:before="0" w:after="120"/>
        <w:jc w:val="both"/>
        <w:rPr>
          <w:rFonts w:ascii="Calibri" w:hAnsi="Calibri" w:cs="Calibri"/>
          <w:sz w:val="22"/>
        </w:rPr>
      </w:pPr>
      <w:r w:rsidRPr="006A1728">
        <w:rPr>
          <w:rFonts w:ascii="Calibri" w:hAnsi="Calibri" w:cs="Calibri"/>
          <w:b/>
          <w:sz w:val="22"/>
        </w:rPr>
        <w:t xml:space="preserve">Garlūpas racējlapsenei </w:t>
      </w:r>
      <w:r w:rsidRPr="006A1728">
        <w:rPr>
          <w:rFonts w:ascii="Calibri" w:hAnsi="Calibri" w:cs="Calibri"/>
          <w:b/>
          <w:i/>
          <w:sz w:val="22"/>
        </w:rPr>
        <w:t>Bembix rostrata</w:t>
      </w:r>
      <w:r w:rsidRPr="006A1728">
        <w:rPr>
          <w:rFonts w:ascii="Calibri" w:hAnsi="Calibri" w:cs="Calibri"/>
          <w:i/>
          <w:sz w:val="22"/>
        </w:rPr>
        <w:t xml:space="preserve"> </w:t>
      </w:r>
      <w:r w:rsidRPr="006A1728">
        <w:rPr>
          <w:rFonts w:ascii="Calibri" w:hAnsi="Calibri" w:cs="Calibri"/>
          <w:sz w:val="22"/>
        </w:rPr>
        <w:t>alu rakšanai nepieciešama stabila smilts bez augāja vai ar skraju augāju. Suga var būt sastopama traucējuma vietās – galvenokārt uz takām un izbrauktajiem ceļiem, tomēr stipra nomīdīšana ir sugai nelabvēlīga. Ligzdošanas vietām jābū</w:t>
      </w:r>
      <w:r w:rsidR="0002744D">
        <w:rPr>
          <w:rFonts w:ascii="Calibri" w:hAnsi="Calibri" w:cs="Calibri"/>
          <w:sz w:val="22"/>
        </w:rPr>
        <w:t xml:space="preserve">t labi saules apspīdētām, tādēļ </w:t>
      </w:r>
      <w:r w:rsidRPr="006A1728">
        <w:rPr>
          <w:rFonts w:ascii="Calibri" w:hAnsi="Calibri" w:cs="Calibri"/>
          <w:sz w:val="22"/>
        </w:rPr>
        <w:t>sugu apdraudošs faktors ir pārmērīga ai</w:t>
      </w:r>
      <w:r w:rsidR="0002744D">
        <w:rPr>
          <w:rFonts w:ascii="Calibri" w:hAnsi="Calibri" w:cs="Calibri"/>
          <w:sz w:val="22"/>
        </w:rPr>
        <w:t xml:space="preserve">zaugšana ar lakstaugiem, sūnām, </w:t>
      </w:r>
      <w:r w:rsidRPr="006A1728">
        <w:rPr>
          <w:rFonts w:ascii="Calibri" w:hAnsi="Calibri" w:cs="Calibri"/>
          <w:sz w:val="22"/>
        </w:rPr>
        <w:t>ķērpjiem vai citu veģetāciju. Sugas pastāvēšanai būtiska ir no augāja atsegtu smilšu laukumu esamība biotopā. Līdz šim suga konstatēta ruderālos biotopos trīs atradnēs. Sugai potenciāli pie</w:t>
      </w:r>
      <w:r w:rsidR="0002744D">
        <w:rPr>
          <w:rFonts w:ascii="Calibri" w:hAnsi="Calibri" w:cs="Calibri"/>
          <w:sz w:val="22"/>
        </w:rPr>
        <w:t xml:space="preserve">mēroti biotopi, </w:t>
      </w:r>
      <w:r w:rsidRPr="006A1728">
        <w:rPr>
          <w:rFonts w:ascii="Calibri" w:hAnsi="Calibri" w:cs="Calibri"/>
          <w:sz w:val="22"/>
        </w:rPr>
        <w:t xml:space="preserve">tai skaitā </w:t>
      </w:r>
      <w:r w:rsidR="0002744D">
        <w:rPr>
          <w:rFonts w:ascii="Calibri" w:hAnsi="Calibri" w:cs="Calibri"/>
          <w:iCs/>
          <w:sz w:val="22"/>
        </w:rPr>
        <w:t xml:space="preserve">6120* </w:t>
      </w:r>
      <w:r w:rsidR="0002744D" w:rsidRPr="0002744D">
        <w:rPr>
          <w:rFonts w:ascii="Calibri" w:hAnsi="Calibri" w:cs="Calibri"/>
          <w:i/>
          <w:iCs/>
          <w:sz w:val="22"/>
        </w:rPr>
        <w:t>Smiltāju zālāji</w:t>
      </w:r>
      <w:r w:rsidR="0002744D">
        <w:rPr>
          <w:rFonts w:ascii="Calibri" w:hAnsi="Calibri" w:cs="Calibri"/>
          <w:iCs/>
          <w:sz w:val="22"/>
        </w:rPr>
        <w:t>,</w:t>
      </w:r>
      <w:r w:rsidRPr="006A1728">
        <w:rPr>
          <w:rFonts w:ascii="Calibri" w:hAnsi="Calibri" w:cs="Calibri"/>
          <w:sz w:val="22"/>
        </w:rPr>
        <w:t xml:space="preserve"> sastopami arī citviet dabas parka teritorijā.</w:t>
      </w:r>
    </w:p>
    <w:tbl>
      <w:tblPr>
        <w:tblStyle w:val="TableGrid"/>
        <w:tblpPr w:leftFromText="180" w:rightFromText="180" w:vertAnchor="text" w:horzAnchor="margin" w:tblpY="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682"/>
      </w:tblGrid>
      <w:tr w:rsidR="006B247C" w:rsidRPr="003C2825" w14:paraId="6DB573CC" w14:textId="77777777" w:rsidTr="7294525A">
        <w:tc>
          <w:tcPr>
            <w:tcW w:w="4956" w:type="dxa"/>
          </w:tcPr>
          <w:p w14:paraId="57344050" w14:textId="77777777" w:rsidR="006B247C" w:rsidRPr="003C2825" w:rsidRDefault="006B247C" w:rsidP="006271C1">
            <w:pPr>
              <w:spacing w:before="0" w:after="0"/>
              <w:jc w:val="both"/>
              <w:rPr>
                <w:rFonts w:asciiTheme="minorHAnsi" w:hAnsiTheme="minorHAnsi" w:cstheme="minorHAnsi"/>
                <w:szCs w:val="24"/>
              </w:rPr>
            </w:pPr>
            <w:r>
              <w:rPr>
                <w:noProof/>
                <w:lang w:eastAsia="lv-LV"/>
              </w:rPr>
              <w:lastRenderedPageBreak/>
              <w:drawing>
                <wp:inline distT="0" distB="0" distL="0" distR="0" wp14:anchorId="7C62AB3D" wp14:editId="5921C859">
                  <wp:extent cx="2886973" cy="2165230"/>
                  <wp:effectExtent l="0" t="0" r="8890" b="6985"/>
                  <wp:docPr id="1694552287" name="Picture 15" descr="E:\Uldis_17.09.2018\Uldis\Dabas_eksperts\IADT_ekspertizes\Dvietes_paliene\Foto\IMG_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1" cstate="screen">
                            <a:extLst>
                              <a:ext uri="{28A0092B-C50C-407E-A947-70E740481C1C}">
                                <a14:useLocalDpi xmlns:a14="http://schemas.microsoft.com/office/drawing/2010/main"/>
                              </a:ext>
                            </a:extLst>
                          </a:blip>
                          <a:stretch>
                            <a:fillRect/>
                          </a:stretch>
                        </pic:blipFill>
                        <pic:spPr>
                          <a:xfrm>
                            <a:off x="0" y="0"/>
                            <a:ext cx="2886973" cy="2165230"/>
                          </a:xfrm>
                          <a:prstGeom prst="rect">
                            <a:avLst/>
                          </a:prstGeom>
                        </pic:spPr>
                      </pic:pic>
                    </a:graphicData>
                  </a:graphic>
                </wp:inline>
              </w:drawing>
            </w:r>
          </w:p>
        </w:tc>
        <w:tc>
          <w:tcPr>
            <w:tcW w:w="4682" w:type="dxa"/>
            <w:vAlign w:val="center"/>
          </w:tcPr>
          <w:p w14:paraId="0A94134F" w14:textId="77777777" w:rsidR="006B247C" w:rsidRPr="003C2825" w:rsidRDefault="006B247C" w:rsidP="006271C1">
            <w:pPr>
              <w:spacing w:before="0" w:after="0"/>
              <w:jc w:val="center"/>
              <w:rPr>
                <w:rFonts w:asciiTheme="minorHAnsi" w:hAnsiTheme="minorHAnsi" w:cstheme="minorHAnsi"/>
                <w:szCs w:val="24"/>
              </w:rPr>
            </w:pPr>
            <w:r w:rsidRPr="00DA47F9">
              <w:rPr>
                <w:rFonts w:asciiTheme="minorHAnsi" w:hAnsiTheme="minorHAnsi" w:cstheme="minorHAnsi"/>
                <w:noProof/>
                <w:szCs w:val="24"/>
                <w:lang w:eastAsia="lv-LV"/>
              </w:rPr>
              <w:drawing>
                <wp:inline distT="0" distB="0" distL="0" distR="0" wp14:anchorId="5157C290" wp14:editId="2ED00021">
                  <wp:extent cx="2756715" cy="2192212"/>
                  <wp:effectExtent l="0" t="0" r="5715" b="0"/>
                  <wp:docPr id="16" name="Picture 16" descr="E:\Uldis_17.09.2018\DIVIC\DIVIC_projekti\LVAF_Rugeli_2014\Valerij D-pils 2\DSC_2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ldis_17.09.2018\DIVIC\DIVIC_projekti\LVAF_Rugeli_2014\Valerij D-pils 2\DSC_2653.jpg"/>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2767846" cy="22010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47C" w:rsidRPr="003C2825" w14:paraId="12AC7073" w14:textId="77777777" w:rsidTr="7294525A">
        <w:tc>
          <w:tcPr>
            <w:tcW w:w="4956" w:type="dxa"/>
          </w:tcPr>
          <w:p w14:paraId="6528387E" w14:textId="6BD681DD" w:rsidR="006B247C" w:rsidRPr="00025215" w:rsidRDefault="00855462" w:rsidP="006271C1">
            <w:pPr>
              <w:spacing w:before="0" w:after="0"/>
              <w:jc w:val="center"/>
              <w:rPr>
                <w:rFonts w:ascii="Calibri" w:hAnsi="Calibri" w:cs="Calibri"/>
                <w:i/>
                <w:sz w:val="20"/>
                <w:szCs w:val="20"/>
              </w:rPr>
            </w:pPr>
            <w:r>
              <w:rPr>
                <w:rFonts w:ascii="Calibri" w:hAnsi="Calibri" w:cs="Calibri"/>
                <w:i/>
                <w:noProof/>
                <w:sz w:val="20"/>
                <w:szCs w:val="20"/>
              </w:rPr>
              <w:t>4.18</w:t>
            </w:r>
            <w:r w:rsidR="006B247C" w:rsidRPr="00025215">
              <w:rPr>
                <w:rFonts w:ascii="Calibri" w:hAnsi="Calibri" w:cs="Calibri"/>
                <w:i/>
                <w:noProof/>
                <w:sz w:val="20"/>
                <w:szCs w:val="20"/>
              </w:rPr>
              <w:t>.</w:t>
            </w:r>
            <w:r w:rsidR="0002744D">
              <w:rPr>
                <w:rFonts w:ascii="Calibri" w:hAnsi="Calibri" w:cs="Calibri"/>
                <w:i/>
                <w:noProof/>
                <w:sz w:val="20"/>
                <w:szCs w:val="20"/>
              </w:rPr>
              <w:t> </w:t>
            </w:r>
            <w:r w:rsidR="006B247C" w:rsidRPr="00025215">
              <w:rPr>
                <w:rFonts w:ascii="Calibri" w:hAnsi="Calibri" w:cs="Calibri"/>
                <w:i/>
                <w:noProof/>
                <w:sz w:val="20"/>
                <w:szCs w:val="20"/>
              </w:rPr>
              <w:t xml:space="preserve">attēls. </w:t>
            </w:r>
            <w:r w:rsidR="006B247C" w:rsidRPr="00025215">
              <w:rPr>
                <w:rFonts w:ascii="Calibri" w:hAnsi="Calibri" w:cs="Calibri"/>
                <w:b/>
                <w:i/>
                <w:noProof/>
                <w:sz w:val="20"/>
                <w:szCs w:val="20"/>
              </w:rPr>
              <w:t>Garlūpas racējlapsenes kolonija</w:t>
            </w:r>
            <w:r w:rsidR="006B247C" w:rsidRPr="00025215">
              <w:rPr>
                <w:rFonts w:ascii="Calibri" w:hAnsi="Calibri" w:cs="Calibri"/>
                <w:b/>
                <w:i/>
                <w:spacing w:val="-1"/>
                <w:sz w:val="20"/>
                <w:szCs w:val="20"/>
              </w:rPr>
              <w:t xml:space="preserve"> smilšu karjerā</w:t>
            </w:r>
            <w:r w:rsidR="006B247C" w:rsidRPr="00025215">
              <w:rPr>
                <w:rFonts w:ascii="Calibri" w:hAnsi="Calibri" w:cs="Calibri"/>
                <w:b/>
                <w:i/>
                <w:sz w:val="20"/>
                <w:szCs w:val="20"/>
              </w:rPr>
              <w:t xml:space="preserve"> pie Kalvānu kapiem</w:t>
            </w:r>
            <w:r w:rsidR="006B247C" w:rsidRPr="00025215">
              <w:rPr>
                <w:rFonts w:ascii="Calibri" w:hAnsi="Calibri" w:cs="Calibri"/>
                <w:i/>
                <w:sz w:val="20"/>
                <w:szCs w:val="20"/>
              </w:rPr>
              <w:t xml:space="preserve"> (Foto: U.</w:t>
            </w:r>
            <w:r w:rsidR="0002744D">
              <w:rPr>
                <w:rFonts w:ascii="Calibri" w:hAnsi="Calibri" w:cs="Calibri"/>
                <w:i/>
                <w:sz w:val="20"/>
                <w:szCs w:val="20"/>
              </w:rPr>
              <w:t> </w:t>
            </w:r>
            <w:r w:rsidR="006B247C" w:rsidRPr="00025215">
              <w:rPr>
                <w:rFonts w:ascii="Calibri" w:hAnsi="Calibri" w:cs="Calibri"/>
                <w:i/>
                <w:sz w:val="20"/>
                <w:szCs w:val="20"/>
              </w:rPr>
              <w:t>Valainis)</w:t>
            </w:r>
          </w:p>
        </w:tc>
        <w:tc>
          <w:tcPr>
            <w:tcW w:w="4682" w:type="dxa"/>
          </w:tcPr>
          <w:p w14:paraId="5B53CFEB" w14:textId="1F40DC3F" w:rsidR="00253AE7" w:rsidRDefault="00855462" w:rsidP="006271C1">
            <w:pPr>
              <w:spacing w:before="0" w:after="0"/>
              <w:jc w:val="center"/>
              <w:rPr>
                <w:rFonts w:ascii="Calibri" w:hAnsi="Calibri" w:cs="Calibri"/>
                <w:i/>
                <w:noProof/>
                <w:sz w:val="20"/>
                <w:szCs w:val="20"/>
              </w:rPr>
            </w:pPr>
            <w:r>
              <w:rPr>
                <w:rFonts w:ascii="Calibri" w:hAnsi="Calibri" w:cs="Calibri"/>
                <w:i/>
                <w:noProof/>
                <w:sz w:val="20"/>
                <w:szCs w:val="20"/>
              </w:rPr>
              <w:t>4.19.</w:t>
            </w:r>
            <w:r w:rsidR="0002744D">
              <w:rPr>
                <w:rFonts w:ascii="Calibri" w:hAnsi="Calibri" w:cs="Calibri"/>
                <w:i/>
                <w:noProof/>
                <w:sz w:val="20"/>
                <w:szCs w:val="20"/>
              </w:rPr>
              <w:t> </w:t>
            </w:r>
            <w:r w:rsidR="006B247C" w:rsidRPr="00025215">
              <w:rPr>
                <w:rFonts w:ascii="Calibri" w:hAnsi="Calibri" w:cs="Calibri"/>
                <w:i/>
                <w:noProof/>
                <w:sz w:val="20"/>
                <w:szCs w:val="20"/>
              </w:rPr>
              <w:t xml:space="preserve">attēls. </w:t>
            </w:r>
            <w:r w:rsidR="006B247C" w:rsidRPr="00025215">
              <w:rPr>
                <w:rFonts w:ascii="Calibri" w:hAnsi="Calibri" w:cs="Calibri"/>
                <w:b/>
                <w:i/>
                <w:spacing w:val="-1"/>
                <w:sz w:val="20"/>
                <w:szCs w:val="20"/>
              </w:rPr>
              <w:t>Garlūpas racējlapsenes</w:t>
            </w:r>
            <w:r w:rsidR="006B247C" w:rsidRPr="00025215">
              <w:rPr>
                <w:rFonts w:ascii="Calibri" w:hAnsi="Calibri" w:cs="Calibri"/>
                <w:i/>
                <w:spacing w:val="-1"/>
                <w:sz w:val="20"/>
                <w:szCs w:val="20"/>
              </w:rPr>
              <w:t xml:space="preserve"> </w:t>
            </w:r>
          </w:p>
          <w:p w14:paraId="530C1C74" w14:textId="164E122A" w:rsidR="006B247C" w:rsidRPr="00025215" w:rsidRDefault="006B247C" w:rsidP="006271C1">
            <w:pPr>
              <w:spacing w:before="0" w:after="0"/>
              <w:jc w:val="center"/>
              <w:rPr>
                <w:rFonts w:ascii="Calibri" w:hAnsi="Calibri" w:cs="Calibri"/>
                <w:i/>
                <w:sz w:val="20"/>
                <w:szCs w:val="20"/>
              </w:rPr>
            </w:pPr>
            <w:r w:rsidRPr="00025215">
              <w:rPr>
                <w:rFonts w:ascii="Calibri" w:hAnsi="Calibri" w:cs="Calibri"/>
                <w:i/>
                <w:noProof/>
                <w:sz w:val="20"/>
                <w:szCs w:val="20"/>
              </w:rPr>
              <w:t>Foto: V.</w:t>
            </w:r>
            <w:r w:rsidR="0002744D">
              <w:rPr>
                <w:rFonts w:ascii="Calibri" w:hAnsi="Calibri" w:cs="Calibri"/>
                <w:i/>
                <w:noProof/>
                <w:sz w:val="20"/>
                <w:szCs w:val="20"/>
              </w:rPr>
              <w:t> </w:t>
            </w:r>
            <w:r w:rsidRPr="00025215">
              <w:rPr>
                <w:rFonts w:ascii="Calibri" w:hAnsi="Calibri" w:cs="Calibri"/>
                <w:i/>
                <w:noProof/>
                <w:sz w:val="20"/>
                <w:szCs w:val="20"/>
              </w:rPr>
              <w:t>Vahruševs)</w:t>
            </w:r>
          </w:p>
        </w:tc>
      </w:tr>
    </w:tbl>
    <w:p w14:paraId="31816946" w14:textId="77777777" w:rsidR="00FF253D" w:rsidRDefault="00FF253D" w:rsidP="006B247C">
      <w:pPr>
        <w:spacing w:before="0" w:after="120"/>
        <w:jc w:val="both"/>
        <w:rPr>
          <w:rFonts w:ascii="Calibri" w:hAnsi="Calibri" w:cs="Calibri"/>
          <w:b/>
          <w:bCs/>
          <w:sz w:val="22"/>
        </w:rPr>
      </w:pPr>
    </w:p>
    <w:p w14:paraId="09EFF28D" w14:textId="6072DC7C" w:rsidR="00F705F3" w:rsidRPr="00EC0273" w:rsidRDefault="00F705F3" w:rsidP="006B247C">
      <w:pPr>
        <w:spacing w:before="0" w:after="120"/>
        <w:jc w:val="both"/>
        <w:rPr>
          <w:rFonts w:ascii="Calibri" w:hAnsi="Calibri" w:cs="Calibri"/>
          <w:b/>
          <w:bCs/>
          <w:sz w:val="22"/>
        </w:rPr>
      </w:pPr>
      <w:r w:rsidRPr="00EC0273">
        <w:rPr>
          <w:rFonts w:ascii="Calibri" w:hAnsi="Calibri" w:cs="Calibri"/>
          <w:b/>
          <w:bCs/>
          <w:sz w:val="22"/>
        </w:rPr>
        <w:t>Ietekmējošie faktori</w:t>
      </w:r>
    </w:p>
    <w:p w14:paraId="5FF08C97" w14:textId="77777777" w:rsidR="00B10629" w:rsidRDefault="008237F7" w:rsidP="006B247C">
      <w:pPr>
        <w:spacing w:before="0" w:after="120"/>
        <w:jc w:val="both"/>
        <w:rPr>
          <w:rFonts w:ascii="Calibri" w:hAnsi="Calibri" w:cs="Calibri"/>
          <w:sz w:val="22"/>
        </w:rPr>
      </w:pPr>
      <w:r w:rsidRPr="008237F7">
        <w:rPr>
          <w:rFonts w:ascii="Calibri" w:hAnsi="Calibri" w:cs="Calibri"/>
          <w:sz w:val="22"/>
        </w:rPr>
        <w:t xml:space="preserve">Atsevišķās dabas parka teritorijās zālāju biotopus apdzīvojošās </w:t>
      </w:r>
      <w:r>
        <w:rPr>
          <w:rFonts w:ascii="Calibri" w:hAnsi="Calibri" w:cs="Calibri"/>
          <w:sz w:val="22"/>
        </w:rPr>
        <w:t xml:space="preserve">bezmugurkaulnieku </w:t>
      </w:r>
      <w:r w:rsidRPr="008237F7">
        <w:rPr>
          <w:rFonts w:ascii="Calibri" w:hAnsi="Calibri" w:cs="Calibri"/>
          <w:sz w:val="22"/>
        </w:rPr>
        <w:t>sugas negatīvi ietekmē neapsaimniekošana vai pārāk maza apsaimniekošanas intensitāte. Neapsaimniekoti zālāji agrāk vai vēlāk dabiskās sukcesijas gaitā pārvēršas par krūmājiem, kuros samazinās ziedošo augu daudzveidība, kā arī pasliktinās apgaismojuma apstākļi, padarot šīs teritorijas par nepiemērotām daudzām retām bezmugurkaulnieku sugām.</w:t>
      </w:r>
      <w:r>
        <w:rPr>
          <w:rFonts w:ascii="Calibri" w:hAnsi="Calibri" w:cs="Calibri"/>
          <w:sz w:val="22"/>
        </w:rPr>
        <w:t xml:space="preserve"> </w:t>
      </w:r>
    </w:p>
    <w:p w14:paraId="1F7F815E" w14:textId="77777777" w:rsidR="00B10629" w:rsidRDefault="008237F7" w:rsidP="006B247C">
      <w:pPr>
        <w:spacing w:before="0" w:after="120"/>
        <w:jc w:val="both"/>
        <w:rPr>
          <w:rFonts w:ascii="Calibri" w:hAnsi="Calibri" w:cs="Calibri"/>
          <w:sz w:val="22"/>
        </w:rPr>
      </w:pPr>
      <w:r w:rsidRPr="008237F7">
        <w:rPr>
          <w:rFonts w:ascii="Calibri" w:hAnsi="Calibri" w:cs="Calibri"/>
          <w:sz w:val="22"/>
        </w:rPr>
        <w:t xml:space="preserve">Negatīvas sekas uz bezmugurkaulnieku faunas daudzveidību atstāj arī pārāk intensīva pļaušana vai pārganīšana. Pļaujot pārāk bieži, augi nespēj ziedēt un nogatavināt sēklas, kas ietekmē arī citas organismu grupas, kas ir atkarīgas no putekšņu un sēklu pieejamības. </w:t>
      </w:r>
    </w:p>
    <w:p w14:paraId="72F87362" w14:textId="4C1B8E5A" w:rsidR="008237F7" w:rsidRPr="008237F7" w:rsidRDefault="008237F7" w:rsidP="006B247C">
      <w:pPr>
        <w:spacing w:before="0" w:after="120"/>
        <w:jc w:val="both"/>
        <w:rPr>
          <w:rFonts w:ascii="Calibri" w:hAnsi="Calibri" w:cs="Calibri"/>
          <w:sz w:val="22"/>
        </w:rPr>
      </w:pPr>
      <w:r w:rsidRPr="008237F7">
        <w:rPr>
          <w:rFonts w:ascii="Calibri" w:hAnsi="Calibri" w:cs="Calibri"/>
          <w:sz w:val="22"/>
        </w:rPr>
        <w:t xml:space="preserve">Tādas </w:t>
      </w:r>
      <w:r w:rsidR="0082109E">
        <w:rPr>
          <w:rFonts w:ascii="Calibri" w:hAnsi="Calibri" w:cs="Calibri"/>
          <w:sz w:val="22"/>
        </w:rPr>
        <w:t>pat</w:t>
      </w:r>
      <w:r w:rsidRPr="008237F7">
        <w:rPr>
          <w:rFonts w:ascii="Calibri" w:hAnsi="Calibri" w:cs="Calibri"/>
          <w:sz w:val="22"/>
        </w:rPr>
        <w:t xml:space="preserve"> sekas, kā pārāk biežai pļaušanai, ir arī pārāk intensīvai ganīšanai jeb pārganīšanai – mazinās augu sugu daudzveidība, tie nav spējīgi normāli attīstīties un ietekmē citas organismu grupas t.sk. bezmugurkaulniekus. Īpaši svarīgi nepārganīt zālājus tieši intensīvākajā zāles augšanas periodā, kā arī noganīšanas laikā sezonā apmēram 10</w:t>
      </w:r>
      <w:r w:rsidR="0002744D">
        <w:rPr>
          <w:rFonts w:ascii="Calibri" w:hAnsi="Calibri" w:cs="Calibri"/>
          <w:sz w:val="22"/>
        </w:rPr>
        <w:t> </w:t>
      </w:r>
      <w:r w:rsidRPr="008237F7">
        <w:rPr>
          <w:rFonts w:ascii="Calibri" w:hAnsi="Calibri" w:cs="Calibri"/>
          <w:sz w:val="22"/>
        </w:rPr>
        <w:t>% no zālāja atstāt nenoganītus, lai nodrošinātu augu spēju atjaunoties un uzturētu lakstaugu stublājus apdzīvojošo kukaiņu daudzveidību.</w:t>
      </w:r>
    </w:p>
    <w:p w14:paraId="146CB3AD" w14:textId="00378082" w:rsidR="00B67C80" w:rsidRPr="008237F7" w:rsidRDefault="008237F7" w:rsidP="008237F7">
      <w:pPr>
        <w:spacing w:before="0" w:after="120"/>
        <w:jc w:val="both"/>
        <w:rPr>
          <w:rFonts w:ascii="Calibri" w:hAnsi="Calibri" w:cs="Calibri"/>
          <w:b/>
          <w:bCs/>
          <w:iCs/>
          <w:color w:val="00B050"/>
          <w:sz w:val="22"/>
        </w:rPr>
      </w:pPr>
      <w:r w:rsidRPr="008237F7">
        <w:rPr>
          <w:rFonts w:ascii="Calibri" w:hAnsi="Calibri" w:cs="Calibri"/>
          <w:sz w:val="22"/>
        </w:rPr>
        <w:t xml:space="preserve">Zālāju biotopus (īpaši </w:t>
      </w:r>
      <w:r w:rsidR="00EC0273">
        <w:rPr>
          <w:rFonts w:ascii="Calibri" w:hAnsi="Calibri" w:cs="Calibri"/>
          <w:sz w:val="22"/>
        </w:rPr>
        <w:t xml:space="preserve">6450 </w:t>
      </w:r>
      <w:r w:rsidR="00EC0273" w:rsidRPr="00FB405F">
        <w:rPr>
          <w:rFonts w:ascii="Calibri" w:hAnsi="Calibri" w:cs="Calibri"/>
          <w:i/>
          <w:sz w:val="22"/>
        </w:rPr>
        <w:t>P</w:t>
      </w:r>
      <w:r w:rsidRPr="00FB405F">
        <w:rPr>
          <w:rFonts w:ascii="Calibri" w:hAnsi="Calibri" w:cs="Calibri"/>
          <w:i/>
          <w:sz w:val="22"/>
        </w:rPr>
        <w:t xml:space="preserve">alieņu </w:t>
      </w:r>
      <w:r w:rsidR="00EC0273" w:rsidRPr="00FB405F">
        <w:rPr>
          <w:rFonts w:ascii="Calibri" w:hAnsi="Calibri" w:cs="Calibri"/>
          <w:i/>
          <w:sz w:val="22"/>
        </w:rPr>
        <w:t>zālāji</w:t>
      </w:r>
      <w:r w:rsidRPr="008237F7">
        <w:rPr>
          <w:rFonts w:ascii="Calibri" w:hAnsi="Calibri" w:cs="Calibri"/>
          <w:sz w:val="22"/>
        </w:rPr>
        <w:t>) apdzīvojošo bezmugurkaulnieku daudzveidību n</w:t>
      </w:r>
      <w:r w:rsidR="00FB405F">
        <w:rPr>
          <w:rFonts w:ascii="Calibri" w:hAnsi="Calibri" w:cs="Calibri"/>
          <w:sz w:val="22"/>
        </w:rPr>
        <w:t>egatīvi ietekmē</w:t>
      </w:r>
      <w:r w:rsidRPr="008237F7">
        <w:rPr>
          <w:rFonts w:ascii="Calibri" w:hAnsi="Calibri" w:cs="Calibri"/>
          <w:sz w:val="22"/>
        </w:rPr>
        <w:t xml:space="preserve"> invazīvo sugu izplatīšanās. Īpaši agresīva suga ir adatainais dzeloņgurķis </w:t>
      </w:r>
      <w:r w:rsidRPr="008237F7">
        <w:rPr>
          <w:rFonts w:ascii="Calibri" w:hAnsi="Calibri" w:cs="Calibri"/>
          <w:i/>
          <w:sz w:val="22"/>
        </w:rPr>
        <w:t>Echinocystis lobata</w:t>
      </w:r>
      <w:r w:rsidRPr="008237F7">
        <w:rPr>
          <w:rFonts w:ascii="Calibri" w:hAnsi="Calibri" w:cs="Calibri"/>
          <w:sz w:val="22"/>
        </w:rPr>
        <w:t xml:space="preserve">, kurš atsevišķos poligonos dabas parka teritorijā izplatās īpaši ātri. Šādos apstākļos vietējie augi neiztur konkurenci pēc apgaismojuma un iznīkst, ievērojami samazinoties sugu daudzveidībai. Tāpat lielu apdraudējumu rada arī blīvā skābene </w:t>
      </w:r>
      <w:r w:rsidRPr="008237F7">
        <w:rPr>
          <w:rFonts w:ascii="Calibri" w:hAnsi="Calibri" w:cs="Calibri"/>
          <w:i/>
          <w:sz w:val="22"/>
        </w:rPr>
        <w:t>Rumex confertus</w:t>
      </w:r>
      <w:r w:rsidR="00FB405F">
        <w:rPr>
          <w:rFonts w:ascii="Calibri" w:hAnsi="Calibri" w:cs="Calibri"/>
          <w:sz w:val="22"/>
        </w:rPr>
        <w:t xml:space="preserve">, kas </w:t>
      </w:r>
      <w:r w:rsidRPr="008237F7">
        <w:rPr>
          <w:rFonts w:ascii="Calibri" w:hAnsi="Calibri" w:cs="Calibri"/>
          <w:sz w:val="22"/>
        </w:rPr>
        <w:t>samazina dabisko zālāju saimniecisko vērtību, jo to neēd ganību dzīvnieki, tāpēc strauji izplatās un var veidot blīvas audzes.</w:t>
      </w:r>
    </w:p>
    <w:p w14:paraId="487C739F" w14:textId="5C9D4FD2" w:rsidR="00E94B4C" w:rsidRPr="006A1728" w:rsidRDefault="00E94B4C" w:rsidP="00287EF0">
      <w:pPr>
        <w:spacing w:after="120"/>
        <w:jc w:val="both"/>
        <w:rPr>
          <w:rFonts w:ascii="Calibri" w:hAnsi="Calibri" w:cs="Calibri"/>
          <w:b/>
          <w:bCs/>
          <w:iCs/>
          <w:color w:val="00B050"/>
          <w:sz w:val="22"/>
        </w:rPr>
      </w:pPr>
      <w:r w:rsidRPr="006A1728">
        <w:rPr>
          <w:rFonts w:ascii="Calibri" w:hAnsi="Calibri" w:cs="Calibri"/>
          <w:b/>
          <w:bCs/>
          <w:iCs/>
          <w:color w:val="00B050"/>
          <w:sz w:val="22"/>
        </w:rPr>
        <w:t xml:space="preserve">Ar saldūdens biotopiem saistītās īpaši aizsargājamās bezmugurkaulnieku sugas </w:t>
      </w:r>
      <w:r w:rsidR="0041794D">
        <w:rPr>
          <w:rFonts w:ascii="Calibri" w:hAnsi="Calibri" w:cs="Calibri"/>
          <w:b/>
          <w:bCs/>
          <w:iCs/>
          <w:color w:val="00B050"/>
          <w:sz w:val="22"/>
        </w:rPr>
        <w:t>un to ietekmējošie faktori</w:t>
      </w:r>
    </w:p>
    <w:p w14:paraId="03A1E884" w14:textId="1C2D3514" w:rsidR="00E94B4C" w:rsidRDefault="008C7D35" w:rsidP="00661242">
      <w:pPr>
        <w:pStyle w:val="Default"/>
        <w:spacing w:after="120"/>
        <w:jc w:val="both"/>
        <w:rPr>
          <w:rFonts w:ascii="Calibri" w:hAnsi="Calibri" w:cs="Calibri"/>
          <w:sz w:val="22"/>
          <w:szCs w:val="22"/>
        </w:rPr>
      </w:pPr>
      <w:r w:rsidRPr="006A1728">
        <w:rPr>
          <w:rFonts w:ascii="Calibri" w:hAnsi="Calibri" w:cs="Calibri"/>
          <w:b/>
          <w:sz w:val="22"/>
          <w:szCs w:val="22"/>
        </w:rPr>
        <w:t xml:space="preserve">Divjoslu airvabole </w:t>
      </w:r>
      <w:r w:rsidRPr="006A1728">
        <w:rPr>
          <w:rFonts w:ascii="Calibri" w:hAnsi="Calibri" w:cs="Calibri"/>
          <w:b/>
          <w:i/>
          <w:sz w:val="22"/>
          <w:szCs w:val="22"/>
        </w:rPr>
        <w:t>Gr</w:t>
      </w:r>
      <w:r w:rsidRPr="006A1728">
        <w:rPr>
          <w:rFonts w:ascii="Calibri" w:hAnsi="Calibri" w:cs="Calibri"/>
          <w:b/>
          <w:i/>
          <w:spacing w:val="1"/>
          <w:sz w:val="22"/>
          <w:szCs w:val="22"/>
        </w:rPr>
        <w:t>ap</w:t>
      </w:r>
      <w:r w:rsidRPr="006A1728">
        <w:rPr>
          <w:rFonts w:ascii="Calibri" w:hAnsi="Calibri" w:cs="Calibri"/>
          <w:b/>
          <w:i/>
          <w:spacing w:val="-1"/>
          <w:sz w:val="22"/>
          <w:szCs w:val="22"/>
        </w:rPr>
        <w:t>h</w:t>
      </w:r>
      <w:r w:rsidRPr="006A1728">
        <w:rPr>
          <w:rFonts w:ascii="Calibri" w:hAnsi="Calibri" w:cs="Calibri"/>
          <w:b/>
          <w:i/>
          <w:spacing w:val="1"/>
          <w:sz w:val="22"/>
          <w:szCs w:val="22"/>
        </w:rPr>
        <w:t>od</w:t>
      </w:r>
      <w:r w:rsidRPr="006A1728">
        <w:rPr>
          <w:rFonts w:ascii="Calibri" w:hAnsi="Calibri" w:cs="Calibri"/>
          <w:b/>
          <w:i/>
          <w:spacing w:val="-1"/>
          <w:sz w:val="22"/>
          <w:szCs w:val="22"/>
        </w:rPr>
        <w:t>e</w:t>
      </w:r>
      <w:r w:rsidRPr="006A1728">
        <w:rPr>
          <w:rFonts w:ascii="Calibri" w:hAnsi="Calibri" w:cs="Calibri"/>
          <w:b/>
          <w:i/>
          <w:sz w:val="22"/>
          <w:szCs w:val="22"/>
        </w:rPr>
        <w:t>r</w:t>
      </w:r>
      <w:r w:rsidRPr="006A1728">
        <w:rPr>
          <w:rFonts w:ascii="Calibri" w:hAnsi="Calibri" w:cs="Calibri"/>
          <w:b/>
          <w:i/>
          <w:spacing w:val="1"/>
          <w:sz w:val="22"/>
          <w:szCs w:val="22"/>
        </w:rPr>
        <w:t>u</w:t>
      </w:r>
      <w:r w:rsidRPr="006A1728">
        <w:rPr>
          <w:rFonts w:ascii="Calibri" w:hAnsi="Calibri" w:cs="Calibri"/>
          <w:b/>
          <w:i/>
          <w:sz w:val="22"/>
          <w:szCs w:val="22"/>
        </w:rPr>
        <w:t>s</w:t>
      </w:r>
      <w:r w:rsidRPr="006A1728">
        <w:rPr>
          <w:rFonts w:ascii="Calibri" w:hAnsi="Calibri" w:cs="Calibri"/>
          <w:b/>
          <w:i/>
          <w:spacing w:val="-11"/>
          <w:sz w:val="22"/>
          <w:szCs w:val="22"/>
        </w:rPr>
        <w:t xml:space="preserve"> </w:t>
      </w:r>
      <w:r w:rsidRPr="006A1728">
        <w:rPr>
          <w:rFonts w:ascii="Calibri" w:hAnsi="Calibri" w:cs="Calibri"/>
          <w:b/>
          <w:i/>
          <w:spacing w:val="1"/>
          <w:sz w:val="22"/>
          <w:szCs w:val="22"/>
        </w:rPr>
        <w:t>b</w:t>
      </w:r>
      <w:r w:rsidRPr="006A1728">
        <w:rPr>
          <w:rFonts w:ascii="Calibri" w:hAnsi="Calibri" w:cs="Calibri"/>
          <w:b/>
          <w:i/>
          <w:sz w:val="22"/>
          <w:szCs w:val="22"/>
        </w:rPr>
        <w:t>il</w:t>
      </w:r>
      <w:r w:rsidRPr="006A1728">
        <w:rPr>
          <w:rFonts w:ascii="Calibri" w:hAnsi="Calibri" w:cs="Calibri"/>
          <w:b/>
          <w:i/>
          <w:spacing w:val="-2"/>
          <w:sz w:val="22"/>
          <w:szCs w:val="22"/>
        </w:rPr>
        <w:t>i</w:t>
      </w:r>
      <w:r w:rsidRPr="006A1728">
        <w:rPr>
          <w:rFonts w:ascii="Calibri" w:hAnsi="Calibri" w:cs="Calibri"/>
          <w:b/>
          <w:i/>
          <w:spacing w:val="1"/>
          <w:sz w:val="22"/>
          <w:szCs w:val="22"/>
        </w:rPr>
        <w:t>n</w:t>
      </w:r>
      <w:r w:rsidRPr="006A1728">
        <w:rPr>
          <w:rFonts w:ascii="Calibri" w:hAnsi="Calibri" w:cs="Calibri"/>
          <w:b/>
          <w:i/>
          <w:spacing w:val="-1"/>
          <w:sz w:val="22"/>
          <w:szCs w:val="22"/>
        </w:rPr>
        <w:t>e</w:t>
      </w:r>
      <w:r w:rsidRPr="006A1728">
        <w:rPr>
          <w:rFonts w:ascii="Calibri" w:hAnsi="Calibri" w:cs="Calibri"/>
          <w:b/>
          <w:i/>
          <w:spacing w:val="1"/>
          <w:sz w:val="22"/>
          <w:szCs w:val="22"/>
        </w:rPr>
        <w:t>a</w:t>
      </w:r>
      <w:r w:rsidRPr="006A1728">
        <w:rPr>
          <w:rFonts w:ascii="Calibri" w:hAnsi="Calibri" w:cs="Calibri"/>
          <w:b/>
          <w:i/>
          <w:spacing w:val="-2"/>
          <w:sz w:val="22"/>
          <w:szCs w:val="22"/>
        </w:rPr>
        <w:t>t</w:t>
      </w:r>
      <w:r w:rsidRPr="006A1728">
        <w:rPr>
          <w:rFonts w:ascii="Calibri" w:hAnsi="Calibri" w:cs="Calibri"/>
          <w:b/>
          <w:i/>
          <w:spacing w:val="1"/>
          <w:sz w:val="22"/>
          <w:szCs w:val="22"/>
        </w:rPr>
        <w:t>u</w:t>
      </w:r>
      <w:r w:rsidRPr="006A1728">
        <w:rPr>
          <w:rFonts w:ascii="Calibri" w:hAnsi="Calibri" w:cs="Calibri"/>
          <w:b/>
          <w:i/>
          <w:sz w:val="22"/>
          <w:szCs w:val="22"/>
        </w:rPr>
        <w:t>s</w:t>
      </w:r>
      <w:r w:rsidRPr="006A1728">
        <w:rPr>
          <w:rFonts w:ascii="Calibri" w:hAnsi="Calibri" w:cs="Calibri"/>
          <w:i/>
          <w:sz w:val="22"/>
          <w:szCs w:val="22"/>
        </w:rPr>
        <w:t xml:space="preserve"> </w:t>
      </w:r>
      <w:r w:rsidRPr="006A1728">
        <w:rPr>
          <w:rStyle w:val="A4"/>
          <w:rFonts w:ascii="Calibri" w:hAnsi="Calibri" w:cs="Calibri"/>
          <w:sz w:val="22"/>
          <w:szCs w:val="22"/>
        </w:rPr>
        <w:t>izvēlas ūdenstilpnes ar stāvošu vai lēni tekošu ūdeni. Galvenokārt sastopama dažāda tipa stāvošās ūdenstilpēs (ezeri, vecupes, dīķi) ar daudzveidīgu iegrimušo augu un peldaugu augāju (Kalniņš</w:t>
      </w:r>
      <w:r w:rsidR="00FB405F">
        <w:rPr>
          <w:rStyle w:val="A4"/>
          <w:rFonts w:ascii="Calibri" w:hAnsi="Calibri" w:cs="Calibri"/>
          <w:sz w:val="22"/>
          <w:szCs w:val="22"/>
        </w:rPr>
        <w:t>,</w:t>
      </w:r>
      <w:r w:rsidRPr="006A1728">
        <w:rPr>
          <w:rStyle w:val="A4"/>
          <w:rFonts w:ascii="Calibri" w:hAnsi="Calibri" w:cs="Calibri"/>
          <w:sz w:val="22"/>
          <w:szCs w:val="22"/>
        </w:rPr>
        <w:t xml:space="preserve"> 2006). </w:t>
      </w:r>
      <w:r w:rsidRPr="006A1728">
        <w:rPr>
          <w:rFonts w:ascii="Calibri" w:hAnsi="Calibri" w:cs="Calibri"/>
          <w:sz w:val="22"/>
          <w:szCs w:val="22"/>
        </w:rPr>
        <w:t xml:space="preserve">Līdz šim suga konstatēta divās atradnēs </w:t>
      </w:r>
      <w:r w:rsidR="00FB405F">
        <w:rPr>
          <w:rFonts w:ascii="Calibri" w:hAnsi="Calibri" w:cs="Calibri"/>
          <w:sz w:val="22"/>
          <w:szCs w:val="22"/>
        </w:rPr>
        <w:t>–</w:t>
      </w:r>
      <w:r w:rsidRPr="006A1728">
        <w:rPr>
          <w:rFonts w:ascii="Calibri" w:hAnsi="Calibri" w:cs="Calibri"/>
          <w:sz w:val="22"/>
          <w:szCs w:val="22"/>
        </w:rPr>
        <w:t xml:space="preserve"> izmantojot ēsmas lamatas vairāki īpatņi noķerti Dvietes ezerā un Berez</w:t>
      </w:r>
      <w:r w:rsidR="006163F3">
        <w:rPr>
          <w:rFonts w:ascii="Calibri" w:hAnsi="Calibri" w:cs="Calibri"/>
          <w:sz w:val="22"/>
          <w:szCs w:val="22"/>
        </w:rPr>
        <w:t>ovkas</w:t>
      </w:r>
      <w:r w:rsidRPr="006A1728">
        <w:rPr>
          <w:rFonts w:ascii="Calibri" w:hAnsi="Calibri" w:cs="Calibri"/>
          <w:sz w:val="22"/>
          <w:szCs w:val="22"/>
        </w:rPr>
        <w:t xml:space="preserve"> vecupē, taču potenciāli piemēroti biotopi (ezeri, vecupes, lēni tekoši kanāli) ir sastopami arī citur dabas parka teritorijā.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0"/>
      </w:tblGrid>
      <w:tr w:rsidR="006B247C" w:rsidRPr="003C2825" w14:paraId="5D8A18E0" w14:textId="77777777" w:rsidTr="7294525A">
        <w:tc>
          <w:tcPr>
            <w:tcW w:w="5800" w:type="dxa"/>
          </w:tcPr>
          <w:p w14:paraId="604BF886" w14:textId="77777777" w:rsidR="006B247C" w:rsidRPr="003C2825" w:rsidRDefault="006B247C" w:rsidP="006271C1">
            <w:pPr>
              <w:spacing w:before="0" w:after="0"/>
              <w:jc w:val="center"/>
              <w:rPr>
                <w:rFonts w:asciiTheme="minorHAnsi" w:hAnsiTheme="minorHAnsi" w:cstheme="minorHAnsi"/>
                <w:szCs w:val="24"/>
              </w:rPr>
            </w:pPr>
            <w:r>
              <w:rPr>
                <w:noProof/>
                <w:lang w:eastAsia="lv-LV"/>
              </w:rPr>
              <w:lastRenderedPageBreak/>
              <w:drawing>
                <wp:inline distT="0" distB="0" distL="0" distR="0" wp14:anchorId="69B141AE" wp14:editId="39352B9F">
                  <wp:extent cx="3545840" cy="2659380"/>
                  <wp:effectExtent l="0" t="0" r="0" b="7620"/>
                  <wp:docPr id="1953333861" name="Picture 30" descr="E:\Uldis_17.09.2018\Uldis\Dabas_eksperts\IADT_ekspertizes\Dvietes_paliene\Foto\IMG_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3" cstate="screen">
                            <a:extLst>
                              <a:ext uri="{28A0092B-C50C-407E-A947-70E740481C1C}">
                                <a14:useLocalDpi xmlns:a14="http://schemas.microsoft.com/office/drawing/2010/main"/>
                              </a:ext>
                            </a:extLst>
                          </a:blip>
                          <a:stretch>
                            <a:fillRect/>
                          </a:stretch>
                        </pic:blipFill>
                        <pic:spPr>
                          <a:xfrm>
                            <a:off x="0" y="0"/>
                            <a:ext cx="3545840" cy="2659380"/>
                          </a:xfrm>
                          <a:prstGeom prst="rect">
                            <a:avLst/>
                          </a:prstGeom>
                        </pic:spPr>
                      </pic:pic>
                    </a:graphicData>
                  </a:graphic>
                </wp:inline>
              </w:drawing>
            </w:r>
          </w:p>
        </w:tc>
      </w:tr>
      <w:tr w:rsidR="006B247C" w:rsidRPr="003C2825" w14:paraId="429F05E0" w14:textId="77777777" w:rsidTr="7294525A">
        <w:tc>
          <w:tcPr>
            <w:tcW w:w="5800" w:type="dxa"/>
          </w:tcPr>
          <w:p w14:paraId="15E92E4E" w14:textId="53B3FA79" w:rsidR="006B247C" w:rsidRPr="00025215" w:rsidRDefault="00855462" w:rsidP="003D1491">
            <w:pPr>
              <w:spacing w:before="0" w:after="0"/>
              <w:jc w:val="center"/>
              <w:rPr>
                <w:rFonts w:ascii="Calibri" w:hAnsi="Calibri" w:cs="Calibri"/>
                <w:i/>
                <w:sz w:val="20"/>
                <w:szCs w:val="20"/>
              </w:rPr>
            </w:pPr>
            <w:r>
              <w:rPr>
                <w:rFonts w:ascii="Calibri" w:hAnsi="Calibri" w:cs="Calibri"/>
                <w:i/>
                <w:noProof/>
                <w:sz w:val="20"/>
                <w:szCs w:val="20"/>
              </w:rPr>
              <w:t>4.20.</w:t>
            </w:r>
            <w:r w:rsidR="00FB405F">
              <w:rPr>
                <w:rFonts w:ascii="Calibri" w:hAnsi="Calibri" w:cs="Calibri"/>
                <w:i/>
                <w:noProof/>
                <w:sz w:val="20"/>
                <w:szCs w:val="20"/>
              </w:rPr>
              <w:t> </w:t>
            </w:r>
            <w:r w:rsidR="006B247C" w:rsidRPr="00025215">
              <w:rPr>
                <w:rFonts w:ascii="Calibri" w:hAnsi="Calibri" w:cs="Calibri"/>
                <w:i/>
                <w:noProof/>
                <w:sz w:val="20"/>
                <w:szCs w:val="20"/>
              </w:rPr>
              <w:t xml:space="preserve">attēls. </w:t>
            </w:r>
            <w:r w:rsidR="006B247C" w:rsidRPr="00025215">
              <w:rPr>
                <w:rFonts w:ascii="Calibri" w:hAnsi="Calibri" w:cs="Calibri"/>
                <w:b/>
                <w:i/>
                <w:noProof/>
                <w:sz w:val="20"/>
                <w:szCs w:val="20"/>
              </w:rPr>
              <w:t>Divjoslu airvaboles dzīvotne Dvietes ezerā</w:t>
            </w:r>
            <w:r w:rsidR="006B247C" w:rsidRPr="00025215">
              <w:rPr>
                <w:rFonts w:ascii="Calibri" w:hAnsi="Calibri" w:cs="Calibri"/>
                <w:i/>
                <w:sz w:val="20"/>
                <w:szCs w:val="20"/>
              </w:rPr>
              <w:t xml:space="preserve"> </w:t>
            </w:r>
          </w:p>
          <w:p w14:paraId="2DA23383" w14:textId="3A9CD25E" w:rsidR="006B247C" w:rsidRPr="0089754A" w:rsidRDefault="006B247C" w:rsidP="003D1491">
            <w:pPr>
              <w:spacing w:before="0" w:after="0"/>
              <w:jc w:val="center"/>
              <w:rPr>
                <w:rFonts w:ascii="Calibri" w:hAnsi="Calibri" w:cs="Calibri"/>
                <w:sz w:val="22"/>
              </w:rPr>
            </w:pPr>
            <w:r w:rsidRPr="00025215">
              <w:rPr>
                <w:rFonts w:ascii="Calibri" w:hAnsi="Calibri" w:cs="Calibri"/>
                <w:i/>
                <w:sz w:val="20"/>
                <w:szCs w:val="20"/>
              </w:rPr>
              <w:t>(Foto: U.</w:t>
            </w:r>
            <w:r w:rsidR="00FB405F">
              <w:rPr>
                <w:rFonts w:ascii="Calibri" w:hAnsi="Calibri" w:cs="Calibri"/>
                <w:i/>
                <w:sz w:val="20"/>
                <w:szCs w:val="20"/>
              </w:rPr>
              <w:t> </w:t>
            </w:r>
            <w:r w:rsidRPr="00025215">
              <w:rPr>
                <w:rFonts w:ascii="Calibri" w:hAnsi="Calibri" w:cs="Calibri"/>
                <w:i/>
                <w:sz w:val="20"/>
                <w:szCs w:val="20"/>
              </w:rPr>
              <w:t>Valainis)</w:t>
            </w:r>
          </w:p>
        </w:tc>
      </w:tr>
    </w:tbl>
    <w:p w14:paraId="07FD1B98" w14:textId="77777777" w:rsidR="00A408A4" w:rsidRDefault="00A408A4" w:rsidP="00661242">
      <w:pPr>
        <w:pStyle w:val="Default"/>
        <w:spacing w:after="120"/>
        <w:jc w:val="both"/>
        <w:rPr>
          <w:rFonts w:ascii="Calibri" w:hAnsi="Calibri" w:cs="Calibri"/>
          <w:b/>
          <w:sz w:val="22"/>
          <w:szCs w:val="22"/>
        </w:rPr>
      </w:pPr>
    </w:p>
    <w:p w14:paraId="4A11D585" w14:textId="64F8B7D4" w:rsidR="00E94B4C" w:rsidRPr="0058318E" w:rsidRDefault="008C7D35" w:rsidP="00661242">
      <w:pPr>
        <w:pStyle w:val="Default"/>
        <w:spacing w:after="120"/>
        <w:jc w:val="both"/>
        <w:rPr>
          <w:rFonts w:ascii="Calibri" w:hAnsi="Calibri" w:cs="Calibri"/>
          <w:color w:val="auto"/>
          <w:sz w:val="22"/>
          <w:szCs w:val="22"/>
        </w:rPr>
      </w:pPr>
      <w:r w:rsidRPr="006A1728">
        <w:rPr>
          <w:rFonts w:ascii="Calibri" w:hAnsi="Calibri" w:cs="Calibri"/>
          <w:b/>
          <w:sz w:val="22"/>
          <w:szCs w:val="22"/>
        </w:rPr>
        <w:t xml:space="preserve">Biezā perlamutrene </w:t>
      </w:r>
      <w:r w:rsidRPr="006A1728">
        <w:rPr>
          <w:rFonts w:ascii="Calibri" w:hAnsi="Calibri" w:cs="Calibri"/>
          <w:b/>
          <w:i/>
          <w:sz w:val="22"/>
          <w:szCs w:val="22"/>
        </w:rPr>
        <w:t>Unio crassus</w:t>
      </w:r>
      <w:r w:rsidRPr="006A1728">
        <w:rPr>
          <w:rFonts w:ascii="Calibri" w:hAnsi="Calibri" w:cs="Calibri"/>
          <w:b/>
          <w:sz w:val="22"/>
          <w:szCs w:val="22"/>
        </w:rPr>
        <w:t xml:space="preserve"> </w:t>
      </w:r>
      <w:r w:rsidRPr="006A1728">
        <w:rPr>
          <w:rFonts w:ascii="Calibri" w:hAnsi="Calibri" w:cs="Calibri"/>
          <w:sz w:val="22"/>
          <w:szCs w:val="22"/>
        </w:rPr>
        <w:t>līdz šim konstatēta tikai pēc čaulām vienā Dvietes upes posmā.</w:t>
      </w:r>
      <w:r w:rsidRPr="006A1728">
        <w:rPr>
          <w:rFonts w:ascii="Calibri" w:hAnsi="Calibri" w:cs="Calibri"/>
          <w:sz w:val="20"/>
          <w:szCs w:val="20"/>
        </w:rPr>
        <w:t xml:space="preserve"> </w:t>
      </w:r>
      <w:r w:rsidRPr="006A1728">
        <w:rPr>
          <w:rFonts w:ascii="Calibri" w:hAnsi="Calibri" w:cs="Calibri"/>
          <w:sz w:val="22"/>
          <w:szCs w:val="22"/>
        </w:rPr>
        <w:t>Diemžēl nav i</w:t>
      </w:r>
      <w:r w:rsidR="00FB405F">
        <w:rPr>
          <w:rFonts w:ascii="Calibri" w:hAnsi="Calibri" w:cs="Calibri"/>
          <w:sz w:val="22"/>
          <w:szCs w:val="22"/>
        </w:rPr>
        <w:t>nformācijas par čaulu precīzu</w:t>
      </w:r>
      <w:r w:rsidRPr="006A1728">
        <w:rPr>
          <w:rFonts w:ascii="Calibri" w:hAnsi="Calibri" w:cs="Calibri"/>
          <w:sz w:val="22"/>
          <w:szCs w:val="22"/>
        </w:rPr>
        <w:t xml:space="preserve"> atrašanas vietu (R.</w:t>
      </w:r>
      <w:r w:rsidR="00FB405F">
        <w:rPr>
          <w:rFonts w:ascii="Calibri" w:hAnsi="Calibri" w:cs="Calibri"/>
          <w:sz w:val="22"/>
          <w:szCs w:val="22"/>
        </w:rPr>
        <w:t> </w:t>
      </w:r>
      <w:r w:rsidRPr="006A1728">
        <w:rPr>
          <w:rFonts w:ascii="Calibri" w:hAnsi="Calibri" w:cs="Calibri"/>
          <w:sz w:val="22"/>
          <w:szCs w:val="22"/>
        </w:rPr>
        <w:t>Cibuļska dati). Apdzīvo tekošas ūdenstilpes ar grantainu vai smilšaini grantainu gultni (Pilāte</w:t>
      </w:r>
      <w:r w:rsidR="00FB405F">
        <w:rPr>
          <w:rFonts w:ascii="Calibri" w:hAnsi="Calibri" w:cs="Calibri"/>
          <w:sz w:val="22"/>
          <w:szCs w:val="22"/>
        </w:rPr>
        <w:t>,</w:t>
      </w:r>
      <w:r w:rsidRPr="006A1728">
        <w:rPr>
          <w:rFonts w:ascii="Calibri" w:hAnsi="Calibri" w:cs="Calibri"/>
          <w:sz w:val="22"/>
          <w:szCs w:val="22"/>
        </w:rPr>
        <w:t xml:space="preserve"> 2018). </w:t>
      </w:r>
      <w:r w:rsidR="00A408A4">
        <w:rPr>
          <w:rFonts w:ascii="Calibri" w:hAnsi="Calibri" w:cs="Calibri"/>
          <w:sz w:val="22"/>
          <w:szCs w:val="22"/>
        </w:rPr>
        <w:t>Lai gan d</w:t>
      </w:r>
      <w:r w:rsidRPr="006A1728">
        <w:rPr>
          <w:rFonts w:ascii="Calibri" w:hAnsi="Calibri" w:cs="Calibri"/>
          <w:sz w:val="22"/>
          <w:szCs w:val="22"/>
        </w:rPr>
        <w:t>abas parka ūdensteces ir stipri ietekmētas meliorācijas rezultātā un pamatā nepiemērotas sugas sastopamībai</w:t>
      </w:r>
      <w:r w:rsidR="00A408A4">
        <w:rPr>
          <w:rFonts w:ascii="Calibri" w:hAnsi="Calibri" w:cs="Calibri"/>
          <w:sz w:val="22"/>
          <w:szCs w:val="22"/>
        </w:rPr>
        <w:t>, tomēr atsevišķos straujteču posmos sugas sastopamība ir potenciāli iespējama.</w:t>
      </w:r>
      <w:r w:rsidRPr="006A1728">
        <w:rPr>
          <w:rFonts w:ascii="Calibri" w:hAnsi="Calibri" w:cs="Calibri"/>
          <w:sz w:val="22"/>
          <w:szCs w:val="22"/>
        </w:rPr>
        <w:t xml:space="preserve"> Suga sastopama Daugavā dabas parkam piegulošajā teritorijā un tās sastopamība potenciāli iespējama Berezovkā</w:t>
      </w:r>
      <w:r w:rsidR="00A408A4">
        <w:rPr>
          <w:rFonts w:ascii="Calibri" w:hAnsi="Calibri" w:cs="Calibri"/>
          <w:sz w:val="22"/>
          <w:szCs w:val="22"/>
        </w:rPr>
        <w:t xml:space="preserve"> un Dvietē.</w:t>
      </w:r>
    </w:p>
    <w:p w14:paraId="2272EFE1" w14:textId="34B11C1A" w:rsidR="008C7D35" w:rsidRPr="006A1728" w:rsidRDefault="008C7D35" w:rsidP="00661242">
      <w:pPr>
        <w:pStyle w:val="Default"/>
        <w:spacing w:after="120"/>
        <w:jc w:val="both"/>
        <w:rPr>
          <w:rFonts w:asciiTheme="minorHAnsi" w:hAnsiTheme="minorHAnsi" w:cstheme="minorHAnsi"/>
          <w:sz w:val="22"/>
          <w:szCs w:val="22"/>
        </w:rPr>
      </w:pPr>
      <w:r w:rsidRPr="00F26B94">
        <w:rPr>
          <w:rFonts w:ascii="Calibri" w:hAnsi="Calibri" w:cs="Calibri"/>
          <w:b/>
          <w:sz w:val="22"/>
          <w:szCs w:val="22"/>
        </w:rPr>
        <w:t xml:space="preserve">Spilgtā purvuspāre </w:t>
      </w:r>
      <w:r w:rsidRPr="00F26B94">
        <w:rPr>
          <w:rFonts w:ascii="Calibri" w:hAnsi="Calibri" w:cs="Calibri"/>
          <w:b/>
          <w:i/>
          <w:sz w:val="22"/>
          <w:szCs w:val="22"/>
        </w:rPr>
        <w:t>Leucorrhinia pectoralis</w:t>
      </w:r>
      <w:r w:rsidRPr="00F26B94">
        <w:rPr>
          <w:rFonts w:ascii="Calibri" w:hAnsi="Calibri" w:cs="Calibri"/>
          <w:b/>
          <w:sz w:val="22"/>
          <w:szCs w:val="22"/>
        </w:rPr>
        <w:t xml:space="preserve"> un raibgalvas purvuspāre </w:t>
      </w:r>
      <w:r w:rsidRPr="00F26B94">
        <w:rPr>
          <w:rFonts w:ascii="Calibri" w:hAnsi="Calibri" w:cs="Calibri"/>
          <w:b/>
          <w:i/>
          <w:sz w:val="22"/>
          <w:szCs w:val="22"/>
        </w:rPr>
        <w:t>Leucorrhinia albifrons</w:t>
      </w:r>
      <w:r w:rsidR="00F26B94">
        <w:rPr>
          <w:rFonts w:ascii="Calibri" w:hAnsi="Calibri" w:cs="Calibri"/>
          <w:i/>
          <w:sz w:val="22"/>
          <w:szCs w:val="22"/>
        </w:rPr>
        <w:t xml:space="preserve"> </w:t>
      </w:r>
      <w:r w:rsidRPr="006A1728">
        <w:rPr>
          <w:rFonts w:ascii="Calibri" w:hAnsi="Calibri" w:cs="Calibri"/>
          <w:sz w:val="22"/>
          <w:szCs w:val="22"/>
        </w:rPr>
        <w:t xml:space="preserve">konstatētas </w:t>
      </w:r>
      <w:r w:rsidRPr="006A1728">
        <w:rPr>
          <w:rFonts w:asciiTheme="minorHAnsi" w:hAnsiTheme="minorHAnsi" w:cstheme="minorHAnsi"/>
          <w:sz w:val="22"/>
          <w:szCs w:val="22"/>
        </w:rPr>
        <w:t>vairākās vietās dabas parka teritorijā dažādos biotopos – Dvietes ezerā, atsevišķos netekošos grāvjos ar labi attīstītu augāju, vecupēs, kā arī dīķī pie autoceļa Ilūkste – Dviete. Šīs abas sugas apdzīvo dažādas ūdenstilpes ar labi attīstītu piekrastes augāju (Kalniņš</w:t>
      </w:r>
      <w:r w:rsidR="00FB405F">
        <w:rPr>
          <w:rFonts w:asciiTheme="minorHAnsi" w:hAnsiTheme="minorHAnsi" w:cstheme="minorHAnsi"/>
          <w:sz w:val="22"/>
          <w:szCs w:val="22"/>
        </w:rPr>
        <w:t>,</w:t>
      </w:r>
      <w:r w:rsidRPr="006A1728">
        <w:rPr>
          <w:rFonts w:asciiTheme="minorHAnsi" w:hAnsiTheme="minorHAnsi" w:cstheme="minorHAnsi"/>
          <w:sz w:val="22"/>
          <w:szCs w:val="22"/>
        </w:rPr>
        <w:t xml:space="preserve"> 2017).</w:t>
      </w:r>
    </w:p>
    <w:p w14:paraId="11992D72" w14:textId="098FF45B" w:rsidR="00E94B4C" w:rsidRDefault="00B66451" w:rsidP="00661242">
      <w:pPr>
        <w:pStyle w:val="Default"/>
        <w:spacing w:after="120"/>
        <w:jc w:val="both"/>
        <w:rPr>
          <w:rFonts w:ascii="Calibri" w:hAnsi="Calibri" w:cs="Calibri"/>
          <w:sz w:val="22"/>
          <w:szCs w:val="22"/>
        </w:rPr>
      </w:pPr>
      <w:r w:rsidRPr="006A1728">
        <w:rPr>
          <w:rFonts w:ascii="Calibri" w:hAnsi="Calibri" w:cs="Calibri"/>
          <w:b/>
          <w:sz w:val="22"/>
          <w:szCs w:val="22"/>
        </w:rPr>
        <w:t xml:space="preserve">Zaļā dižspāre </w:t>
      </w:r>
      <w:r w:rsidRPr="006A1728">
        <w:rPr>
          <w:rFonts w:ascii="Calibri" w:hAnsi="Calibri" w:cs="Calibri"/>
          <w:b/>
          <w:i/>
          <w:sz w:val="22"/>
          <w:szCs w:val="22"/>
        </w:rPr>
        <w:t>Aeshna viridis</w:t>
      </w:r>
      <w:r w:rsidRPr="006A1728">
        <w:rPr>
          <w:rFonts w:ascii="Calibri" w:hAnsi="Calibri" w:cs="Calibri"/>
          <w:sz w:val="22"/>
          <w:szCs w:val="22"/>
        </w:rPr>
        <w:t xml:space="preserve"> pamatā apdzīvo stāvošas ūdenstilpes – ezerus, vecupes un dīķus ar parastā elša </w:t>
      </w:r>
      <w:r w:rsidRPr="006A1728">
        <w:rPr>
          <w:rFonts w:ascii="Calibri" w:hAnsi="Calibri" w:cs="Calibri"/>
          <w:i/>
          <w:sz w:val="22"/>
          <w:szCs w:val="22"/>
        </w:rPr>
        <w:t xml:space="preserve">Stratiotes aloides </w:t>
      </w:r>
      <w:r w:rsidRPr="006A1728">
        <w:rPr>
          <w:rFonts w:ascii="Calibri" w:hAnsi="Calibri" w:cs="Calibri"/>
          <w:sz w:val="22"/>
          <w:szCs w:val="22"/>
        </w:rPr>
        <w:t>audzēm (Kalniņš</w:t>
      </w:r>
      <w:r w:rsidR="00FB405F">
        <w:rPr>
          <w:rFonts w:ascii="Calibri" w:hAnsi="Calibri" w:cs="Calibri"/>
          <w:sz w:val="22"/>
          <w:szCs w:val="22"/>
        </w:rPr>
        <w:t>,</w:t>
      </w:r>
      <w:r w:rsidRPr="006A1728">
        <w:rPr>
          <w:rFonts w:ascii="Calibri" w:hAnsi="Calibri" w:cs="Calibri"/>
          <w:sz w:val="22"/>
          <w:szCs w:val="22"/>
        </w:rPr>
        <w:t xml:space="preserve"> 2017). Dvietes ezerā novēroti vairāki šīs sugas īpatņi, suga potenciāli var būt sastopama arī Skuķu ezerā, dabas parka teritorijā sastopamajās vecupēs u.c. vietās, kur sastopamas parastā elša audzes.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3"/>
        <w:gridCol w:w="4040"/>
      </w:tblGrid>
      <w:tr w:rsidR="006B247C" w:rsidRPr="003C2825" w14:paraId="447B09A7" w14:textId="77777777" w:rsidTr="7294525A">
        <w:tc>
          <w:tcPr>
            <w:tcW w:w="5320" w:type="dxa"/>
          </w:tcPr>
          <w:p w14:paraId="19272A14" w14:textId="77777777" w:rsidR="006B247C" w:rsidRPr="003C2825" w:rsidRDefault="006B247C" w:rsidP="006271C1">
            <w:pPr>
              <w:spacing w:before="0" w:after="0"/>
              <w:jc w:val="both"/>
              <w:rPr>
                <w:rFonts w:asciiTheme="minorHAnsi" w:hAnsiTheme="minorHAnsi" w:cstheme="minorHAnsi"/>
                <w:szCs w:val="24"/>
              </w:rPr>
            </w:pPr>
            <w:r>
              <w:rPr>
                <w:noProof/>
                <w:lang w:eastAsia="lv-LV"/>
              </w:rPr>
              <w:drawing>
                <wp:inline distT="0" distB="0" distL="0" distR="0" wp14:anchorId="4DD34241" wp14:editId="088BAEC4">
                  <wp:extent cx="3243532" cy="2432649"/>
                  <wp:effectExtent l="0" t="0" r="0" b="6350"/>
                  <wp:docPr id="1187358077" name="Picture 31" descr="D:\Uldis_17.09.2018\Uldis\Dabas_eksperts\IADT_ekspertizes\Dvietes_paliene\Foto\IMG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44" cstate="screen">
                            <a:extLst>
                              <a:ext uri="{28A0092B-C50C-407E-A947-70E740481C1C}">
                                <a14:useLocalDpi xmlns:a14="http://schemas.microsoft.com/office/drawing/2010/main"/>
                              </a:ext>
                            </a:extLst>
                          </a:blip>
                          <a:stretch>
                            <a:fillRect/>
                          </a:stretch>
                        </pic:blipFill>
                        <pic:spPr>
                          <a:xfrm>
                            <a:off x="0" y="0"/>
                            <a:ext cx="3243532" cy="2432649"/>
                          </a:xfrm>
                          <a:prstGeom prst="rect">
                            <a:avLst/>
                          </a:prstGeom>
                        </pic:spPr>
                      </pic:pic>
                    </a:graphicData>
                  </a:graphic>
                </wp:inline>
              </w:drawing>
            </w:r>
          </w:p>
        </w:tc>
        <w:tc>
          <w:tcPr>
            <w:tcW w:w="4040" w:type="dxa"/>
          </w:tcPr>
          <w:p w14:paraId="0E85F7AB" w14:textId="77777777" w:rsidR="006B247C" w:rsidRPr="003C2825" w:rsidRDefault="006B247C" w:rsidP="006271C1">
            <w:pPr>
              <w:spacing w:before="0" w:after="0"/>
              <w:jc w:val="center"/>
              <w:rPr>
                <w:rFonts w:asciiTheme="minorHAnsi" w:hAnsiTheme="minorHAnsi" w:cstheme="minorHAnsi"/>
                <w:szCs w:val="24"/>
              </w:rPr>
            </w:pPr>
            <w:r w:rsidRPr="003C2825">
              <w:rPr>
                <w:rFonts w:asciiTheme="minorHAnsi" w:hAnsiTheme="minorHAnsi" w:cstheme="minorHAnsi"/>
                <w:noProof/>
                <w:szCs w:val="24"/>
                <w:lang w:eastAsia="lv-LV"/>
              </w:rPr>
              <w:drawing>
                <wp:inline distT="0" distB="0" distL="0" distR="0" wp14:anchorId="1DD73AFF" wp14:editId="64FF0208">
                  <wp:extent cx="1949318" cy="2384542"/>
                  <wp:effectExtent l="0" t="0" r="0" b="0"/>
                  <wp:docPr id="32" name="Picture 32" descr="D:\Uldis_17.09.2018\Uldis\Dabas_eksperts\IADT_ekspertizes\Dvietes_paliene\Foto\IMG_0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ldis_17.09.2018\Uldis\Dabas_eksperts\IADT_ekspertizes\Dvietes_paliene\Foto\IMG_0260.JPG"/>
                          <pic:cNvPicPr>
                            <a:picLocks noChangeAspect="1" noChangeArrowheads="1"/>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1967764" cy="24071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47C" w:rsidRPr="003C2825" w14:paraId="2A6A5F35" w14:textId="77777777" w:rsidTr="7294525A">
        <w:tc>
          <w:tcPr>
            <w:tcW w:w="5320" w:type="dxa"/>
          </w:tcPr>
          <w:p w14:paraId="3F2E1DCA" w14:textId="30483AF6" w:rsidR="006B247C" w:rsidRPr="00DE2279" w:rsidRDefault="00855462" w:rsidP="006271C1">
            <w:pPr>
              <w:spacing w:before="0" w:after="0"/>
              <w:jc w:val="center"/>
              <w:rPr>
                <w:rFonts w:ascii="Calibri" w:hAnsi="Calibri" w:cs="Calibri"/>
                <w:i/>
                <w:sz w:val="20"/>
                <w:szCs w:val="20"/>
              </w:rPr>
            </w:pPr>
            <w:r>
              <w:rPr>
                <w:rFonts w:ascii="Calibri" w:hAnsi="Calibri" w:cs="Calibri"/>
                <w:i/>
                <w:noProof/>
                <w:sz w:val="20"/>
                <w:szCs w:val="20"/>
              </w:rPr>
              <w:t>4.21</w:t>
            </w:r>
            <w:r w:rsidR="006B247C" w:rsidRPr="00DE2279">
              <w:rPr>
                <w:rFonts w:ascii="Calibri" w:hAnsi="Calibri" w:cs="Calibri"/>
                <w:i/>
                <w:noProof/>
                <w:sz w:val="20"/>
                <w:szCs w:val="20"/>
              </w:rPr>
              <w:t>.</w:t>
            </w:r>
            <w:r w:rsidR="00FB405F">
              <w:rPr>
                <w:rFonts w:ascii="Calibri" w:hAnsi="Calibri" w:cs="Calibri"/>
                <w:i/>
                <w:noProof/>
                <w:sz w:val="20"/>
                <w:szCs w:val="20"/>
              </w:rPr>
              <w:t> </w:t>
            </w:r>
            <w:r w:rsidR="006B247C" w:rsidRPr="00DE2279">
              <w:rPr>
                <w:rFonts w:ascii="Calibri" w:hAnsi="Calibri" w:cs="Calibri"/>
                <w:i/>
                <w:noProof/>
                <w:sz w:val="20"/>
                <w:szCs w:val="20"/>
              </w:rPr>
              <w:t xml:space="preserve">attēls. </w:t>
            </w:r>
            <w:r w:rsidR="006B247C" w:rsidRPr="00DE2279">
              <w:rPr>
                <w:rFonts w:ascii="Calibri" w:hAnsi="Calibri" w:cs="Calibri"/>
                <w:b/>
                <w:i/>
                <w:noProof/>
                <w:sz w:val="20"/>
                <w:szCs w:val="20"/>
              </w:rPr>
              <w:t xml:space="preserve">Zaļās dižspāres un </w:t>
            </w:r>
            <w:r w:rsidR="006B247C" w:rsidRPr="00DE2279">
              <w:rPr>
                <w:rFonts w:ascii="Calibri" w:hAnsi="Calibri" w:cs="Calibri"/>
                <w:b/>
                <w:i/>
                <w:spacing w:val="-1"/>
                <w:sz w:val="20"/>
                <w:szCs w:val="20"/>
              </w:rPr>
              <w:t>k</w:t>
            </w:r>
            <w:r w:rsidR="006B247C" w:rsidRPr="00DE2279">
              <w:rPr>
                <w:rFonts w:ascii="Calibri" w:hAnsi="Calibri" w:cs="Calibri"/>
                <w:b/>
                <w:i/>
                <w:sz w:val="20"/>
                <w:szCs w:val="20"/>
              </w:rPr>
              <w:t>r</w:t>
            </w:r>
            <w:r w:rsidR="006B247C" w:rsidRPr="00DE2279">
              <w:rPr>
                <w:rFonts w:ascii="Calibri" w:hAnsi="Calibri" w:cs="Calibri"/>
                <w:b/>
                <w:i/>
                <w:spacing w:val="-1"/>
                <w:sz w:val="20"/>
                <w:szCs w:val="20"/>
              </w:rPr>
              <w:t>a</w:t>
            </w:r>
            <w:r w:rsidR="006B247C" w:rsidRPr="00DE2279">
              <w:rPr>
                <w:rFonts w:ascii="Calibri" w:hAnsi="Calibri" w:cs="Calibri"/>
                <w:b/>
                <w:i/>
                <w:sz w:val="20"/>
                <w:szCs w:val="20"/>
              </w:rPr>
              <w:t>stu</w:t>
            </w:r>
            <w:r w:rsidR="006B247C" w:rsidRPr="00DE2279">
              <w:rPr>
                <w:rFonts w:ascii="Calibri" w:hAnsi="Calibri" w:cs="Calibri"/>
                <w:b/>
                <w:i/>
                <w:spacing w:val="-1"/>
                <w:sz w:val="20"/>
                <w:szCs w:val="20"/>
              </w:rPr>
              <w:t xml:space="preserve"> me</w:t>
            </w:r>
            <w:r w:rsidR="006B247C" w:rsidRPr="00DE2279">
              <w:rPr>
                <w:rFonts w:ascii="Calibri" w:hAnsi="Calibri" w:cs="Calibri"/>
                <w:b/>
                <w:i/>
                <w:spacing w:val="1"/>
                <w:sz w:val="20"/>
                <w:szCs w:val="20"/>
              </w:rPr>
              <w:t>dn</w:t>
            </w:r>
            <w:r w:rsidR="006B247C" w:rsidRPr="00DE2279">
              <w:rPr>
                <w:rFonts w:ascii="Calibri" w:hAnsi="Calibri" w:cs="Calibri"/>
                <w:b/>
                <w:i/>
                <w:sz w:val="20"/>
                <w:szCs w:val="20"/>
              </w:rPr>
              <w:t>i</w:t>
            </w:r>
            <w:r w:rsidR="006B247C" w:rsidRPr="00DE2279">
              <w:rPr>
                <w:rFonts w:ascii="Calibri" w:hAnsi="Calibri" w:cs="Calibri"/>
                <w:b/>
                <w:i/>
                <w:spacing w:val="-1"/>
                <w:sz w:val="20"/>
                <w:szCs w:val="20"/>
              </w:rPr>
              <w:t>ekz</w:t>
            </w:r>
            <w:r w:rsidR="006B247C" w:rsidRPr="00DE2279">
              <w:rPr>
                <w:rFonts w:ascii="Calibri" w:hAnsi="Calibri" w:cs="Calibri"/>
                <w:b/>
                <w:i/>
                <w:sz w:val="20"/>
                <w:szCs w:val="20"/>
              </w:rPr>
              <w:t>ir</w:t>
            </w:r>
            <w:r w:rsidR="006B247C" w:rsidRPr="00DE2279">
              <w:rPr>
                <w:rFonts w:ascii="Calibri" w:hAnsi="Calibri" w:cs="Calibri"/>
                <w:b/>
                <w:i/>
                <w:spacing w:val="1"/>
                <w:sz w:val="20"/>
                <w:szCs w:val="20"/>
              </w:rPr>
              <w:t>n</w:t>
            </w:r>
            <w:r w:rsidR="006B247C" w:rsidRPr="00DE2279">
              <w:rPr>
                <w:rFonts w:ascii="Calibri" w:hAnsi="Calibri" w:cs="Calibri"/>
                <w:b/>
                <w:i/>
                <w:spacing w:val="-1"/>
                <w:sz w:val="20"/>
                <w:szCs w:val="20"/>
              </w:rPr>
              <w:t>ek</w:t>
            </w:r>
            <w:r w:rsidR="006B247C" w:rsidRPr="00DE2279">
              <w:rPr>
                <w:rFonts w:ascii="Calibri" w:hAnsi="Calibri" w:cs="Calibri"/>
                <w:b/>
                <w:i/>
                <w:sz w:val="20"/>
                <w:szCs w:val="20"/>
              </w:rPr>
              <w:t>ļa dzīvotne Dvietes ezerā</w:t>
            </w:r>
            <w:r w:rsidR="006B247C" w:rsidRPr="00DE2279">
              <w:rPr>
                <w:rFonts w:ascii="Calibri" w:hAnsi="Calibri" w:cs="Calibri"/>
                <w:i/>
                <w:sz w:val="20"/>
                <w:szCs w:val="20"/>
              </w:rPr>
              <w:t xml:space="preserve"> (Foto: U.</w:t>
            </w:r>
            <w:r w:rsidR="00FB405F">
              <w:rPr>
                <w:rFonts w:ascii="Calibri" w:hAnsi="Calibri" w:cs="Calibri"/>
                <w:i/>
                <w:sz w:val="20"/>
                <w:szCs w:val="20"/>
              </w:rPr>
              <w:t> </w:t>
            </w:r>
            <w:r w:rsidR="006B247C" w:rsidRPr="00DE2279">
              <w:rPr>
                <w:rFonts w:ascii="Calibri" w:hAnsi="Calibri" w:cs="Calibri"/>
                <w:i/>
                <w:sz w:val="20"/>
                <w:szCs w:val="20"/>
              </w:rPr>
              <w:t>Valainis)</w:t>
            </w:r>
          </w:p>
        </w:tc>
        <w:tc>
          <w:tcPr>
            <w:tcW w:w="4040" w:type="dxa"/>
          </w:tcPr>
          <w:p w14:paraId="6739AB38" w14:textId="5E294FAF" w:rsidR="006B247C" w:rsidRPr="00DE2279" w:rsidRDefault="00855462" w:rsidP="006271C1">
            <w:pPr>
              <w:spacing w:before="0" w:after="0"/>
              <w:jc w:val="center"/>
              <w:rPr>
                <w:rFonts w:ascii="Calibri" w:hAnsi="Calibri" w:cs="Calibri"/>
                <w:i/>
                <w:sz w:val="20"/>
                <w:szCs w:val="20"/>
              </w:rPr>
            </w:pPr>
            <w:r>
              <w:rPr>
                <w:rFonts w:ascii="Calibri" w:hAnsi="Calibri" w:cs="Calibri"/>
                <w:i/>
                <w:noProof/>
                <w:sz w:val="20"/>
                <w:szCs w:val="20"/>
              </w:rPr>
              <w:t>4.22</w:t>
            </w:r>
            <w:r w:rsidR="006B247C" w:rsidRPr="00DE2279">
              <w:rPr>
                <w:rFonts w:ascii="Calibri" w:hAnsi="Calibri" w:cs="Calibri"/>
                <w:i/>
                <w:noProof/>
                <w:sz w:val="20"/>
                <w:szCs w:val="20"/>
              </w:rPr>
              <w:t>.</w:t>
            </w:r>
            <w:r w:rsidR="00FB405F">
              <w:rPr>
                <w:rFonts w:ascii="Calibri" w:hAnsi="Calibri" w:cs="Calibri"/>
                <w:i/>
                <w:noProof/>
                <w:sz w:val="20"/>
                <w:szCs w:val="20"/>
              </w:rPr>
              <w:t> </w:t>
            </w:r>
            <w:r w:rsidR="006B247C" w:rsidRPr="00DE2279">
              <w:rPr>
                <w:rFonts w:ascii="Calibri" w:hAnsi="Calibri" w:cs="Calibri"/>
                <w:i/>
                <w:noProof/>
                <w:sz w:val="20"/>
                <w:szCs w:val="20"/>
              </w:rPr>
              <w:t xml:space="preserve">attēls. </w:t>
            </w:r>
            <w:r w:rsidR="006B247C" w:rsidRPr="00DE2279">
              <w:rPr>
                <w:rFonts w:ascii="Calibri" w:hAnsi="Calibri" w:cs="Calibri"/>
                <w:b/>
                <w:i/>
                <w:noProof/>
                <w:sz w:val="20"/>
                <w:szCs w:val="20"/>
              </w:rPr>
              <w:t>Zaļā dižspāre</w:t>
            </w:r>
            <w:r w:rsidR="006B247C" w:rsidRPr="00DE2279">
              <w:rPr>
                <w:rFonts w:ascii="Calibri" w:hAnsi="Calibri" w:cs="Calibri"/>
                <w:i/>
                <w:noProof/>
                <w:sz w:val="20"/>
                <w:szCs w:val="20"/>
              </w:rPr>
              <w:t xml:space="preserve"> (Foto: U.</w:t>
            </w:r>
            <w:r w:rsidR="00FB405F">
              <w:rPr>
                <w:rFonts w:ascii="Calibri" w:hAnsi="Calibri" w:cs="Calibri"/>
                <w:i/>
                <w:noProof/>
                <w:sz w:val="20"/>
                <w:szCs w:val="20"/>
              </w:rPr>
              <w:t> </w:t>
            </w:r>
            <w:r w:rsidR="006B247C" w:rsidRPr="00DE2279">
              <w:rPr>
                <w:rFonts w:ascii="Calibri" w:hAnsi="Calibri" w:cs="Calibri"/>
                <w:i/>
                <w:noProof/>
                <w:sz w:val="20"/>
                <w:szCs w:val="20"/>
              </w:rPr>
              <w:t>Valainis)</w:t>
            </w:r>
          </w:p>
        </w:tc>
      </w:tr>
    </w:tbl>
    <w:p w14:paraId="715E7213" w14:textId="77777777" w:rsidR="006B247C" w:rsidRPr="006A1728" w:rsidRDefault="006B247C" w:rsidP="00661242">
      <w:pPr>
        <w:pStyle w:val="Default"/>
        <w:spacing w:after="120"/>
        <w:jc w:val="both"/>
        <w:rPr>
          <w:rFonts w:ascii="Calibri" w:hAnsi="Calibri" w:cs="Calibri"/>
          <w:sz w:val="22"/>
          <w:szCs w:val="22"/>
        </w:rPr>
      </w:pPr>
    </w:p>
    <w:p w14:paraId="57B8615C" w14:textId="6877598C" w:rsidR="00B66451" w:rsidRPr="006A1728" w:rsidRDefault="00B66451" w:rsidP="00661242">
      <w:pPr>
        <w:pStyle w:val="Default"/>
        <w:spacing w:after="120"/>
        <w:jc w:val="both"/>
        <w:rPr>
          <w:rFonts w:asciiTheme="minorHAnsi" w:hAnsiTheme="minorHAnsi" w:cstheme="minorHAnsi"/>
          <w:sz w:val="22"/>
          <w:szCs w:val="22"/>
        </w:rPr>
      </w:pPr>
      <w:r w:rsidRPr="006A1728">
        <w:rPr>
          <w:rFonts w:asciiTheme="minorHAnsi" w:hAnsiTheme="minorHAnsi" w:cstheme="minorHAnsi"/>
          <w:b/>
          <w:sz w:val="22"/>
          <w:szCs w:val="22"/>
        </w:rPr>
        <w:lastRenderedPageBreak/>
        <w:t xml:space="preserve">Mirdzošā ūdensspolīte </w:t>
      </w:r>
      <w:r w:rsidRPr="006A1728">
        <w:rPr>
          <w:rFonts w:asciiTheme="minorHAnsi" w:hAnsiTheme="minorHAnsi" w:cstheme="minorHAnsi"/>
          <w:b/>
          <w:i/>
          <w:sz w:val="22"/>
          <w:szCs w:val="22"/>
        </w:rPr>
        <w:t>Segmentina nitida</w:t>
      </w:r>
      <w:r w:rsidRPr="006A1728">
        <w:rPr>
          <w:rFonts w:asciiTheme="minorHAnsi" w:hAnsiTheme="minorHAnsi" w:cstheme="minorHAnsi"/>
          <w:sz w:val="22"/>
          <w:szCs w:val="22"/>
        </w:rPr>
        <w:t xml:space="preserve"> konstatēta Mundas un Dvietes upēs, kā arī Dvietes ezerā (R.</w:t>
      </w:r>
      <w:r w:rsidR="00FB405F">
        <w:rPr>
          <w:rFonts w:asciiTheme="minorHAnsi" w:hAnsiTheme="minorHAnsi" w:cstheme="minorHAnsi"/>
          <w:sz w:val="22"/>
          <w:szCs w:val="22"/>
        </w:rPr>
        <w:t> Cibuļska dati).</w:t>
      </w:r>
      <w:r w:rsidRPr="006A1728">
        <w:rPr>
          <w:rFonts w:asciiTheme="minorHAnsi" w:hAnsiTheme="minorHAnsi" w:cstheme="minorHAnsi"/>
          <w:sz w:val="22"/>
          <w:szCs w:val="22"/>
        </w:rPr>
        <w:t xml:space="preserve"> Atbilstoši D.</w:t>
      </w:r>
      <w:r w:rsidR="00FB405F">
        <w:rPr>
          <w:rFonts w:asciiTheme="minorHAnsi" w:hAnsiTheme="minorHAnsi" w:cstheme="minorHAnsi"/>
          <w:sz w:val="22"/>
          <w:szCs w:val="22"/>
        </w:rPr>
        <w:t> </w:t>
      </w:r>
      <w:r w:rsidRPr="006A1728">
        <w:rPr>
          <w:rFonts w:asciiTheme="minorHAnsi" w:hAnsiTheme="minorHAnsi" w:cstheme="minorHAnsi"/>
          <w:sz w:val="22"/>
          <w:szCs w:val="22"/>
        </w:rPr>
        <w:t>Pilātes un I.</w:t>
      </w:r>
      <w:r w:rsidR="00FB405F">
        <w:rPr>
          <w:rFonts w:asciiTheme="minorHAnsi" w:hAnsiTheme="minorHAnsi" w:cstheme="minorHAnsi"/>
          <w:sz w:val="22"/>
          <w:szCs w:val="22"/>
        </w:rPr>
        <w:t> </w:t>
      </w:r>
      <w:r w:rsidRPr="006A1728">
        <w:rPr>
          <w:rFonts w:asciiTheme="minorHAnsi" w:hAnsiTheme="minorHAnsi" w:cstheme="minorHAnsi"/>
          <w:sz w:val="22"/>
          <w:szCs w:val="22"/>
        </w:rPr>
        <w:t xml:space="preserve">Jakubānes sagatavotajam eksperta atzinumam par mirdzošās ūdensspolītes </w:t>
      </w:r>
      <w:r w:rsidRPr="006A1728">
        <w:rPr>
          <w:rFonts w:asciiTheme="minorHAnsi" w:hAnsiTheme="minorHAnsi" w:cstheme="minorHAnsi"/>
          <w:i/>
          <w:sz w:val="22"/>
          <w:szCs w:val="22"/>
        </w:rPr>
        <w:t>Segmentina nitida</w:t>
      </w:r>
      <w:r w:rsidRPr="006A1728">
        <w:rPr>
          <w:rFonts w:asciiTheme="minorHAnsi" w:hAnsiTheme="minorHAnsi" w:cstheme="minorHAnsi"/>
          <w:sz w:val="22"/>
          <w:szCs w:val="22"/>
        </w:rPr>
        <w:t xml:space="preserve"> sastopamību, molusku faunu un monitoringu atjaunošan</w:t>
      </w:r>
      <w:r w:rsidR="00FB405F">
        <w:rPr>
          <w:rFonts w:asciiTheme="minorHAnsi" w:hAnsiTheme="minorHAnsi" w:cstheme="minorHAnsi"/>
          <w:sz w:val="22"/>
          <w:szCs w:val="22"/>
        </w:rPr>
        <w:t>ai paredzētajā Dvietes upes 2,3 </w:t>
      </w:r>
      <w:r w:rsidRPr="006A1728">
        <w:rPr>
          <w:rFonts w:asciiTheme="minorHAnsi" w:hAnsiTheme="minorHAnsi" w:cstheme="minorHAnsi"/>
          <w:sz w:val="22"/>
          <w:szCs w:val="22"/>
        </w:rPr>
        <w:t>km posmā, suga veido vitālu populāciju Dvietes upes apsekotajā posmā (Pilāte, Jakubāne</w:t>
      </w:r>
      <w:r w:rsidR="00FB405F">
        <w:rPr>
          <w:rFonts w:asciiTheme="minorHAnsi" w:hAnsiTheme="minorHAnsi" w:cstheme="minorHAnsi"/>
          <w:sz w:val="22"/>
          <w:szCs w:val="22"/>
        </w:rPr>
        <w:t>,</w:t>
      </w:r>
      <w:r w:rsidRPr="006A1728">
        <w:rPr>
          <w:rFonts w:asciiTheme="minorHAnsi" w:hAnsiTheme="minorHAnsi" w:cstheme="minorHAnsi"/>
          <w:sz w:val="22"/>
          <w:szCs w:val="22"/>
        </w:rPr>
        <w:t xml:space="preserve"> 2014.). Suga raksturīga aizaugušām un dūņainām mazām ūdenstilpēm – seklām peļķēm un grāvjiem, sastopama dīķos un ezeros. Latvijā suga bieži tiek konstatēta dažādās mitrās ar grīšļiem aizaugušās seklās ieplakās, kas var atrasties pļavās un ezeru krastos, arī seklās un periodiski izžūstošās dabiskās un mākslīgās ūdenstilpēs, arī pārejas purvos un vecupēs (Pilāte</w:t>
      </w:r>
      <w:r w:rsidR="00FB405F">
        <w:rPr>
          <w:rFonts w:asciiTheme="minorHAnsi" w:hAnsiTheme="minorHAnsi" w:cstheme="minorHAnsi"/>
          <w:sz w:val="22"/>
          <w:szCs w:val="22"/>
        </w:rPr>
        <w:t>, 2018).</w:t>
      </w:r>
      <w:r w:rsidRPr="006A1728">
        <w:rPr>
          <w:rFonts w:asciiTheme="minorHAnsi" w:hAnsiTheme="minorHAnsi" w:cstheme="minorHAnsi"/>
          <w:sz w:val="22"/>
          <w:szCs w:val="22"/>
        </w:rPr>
        <w:t xml:space="preserve"> Pārbaudot rūpīgāk sugai potenciāli piemērotos biotopus, tai skaitā meliorācijas grāvjus, suga var tikt atrasta daudzās citās vietās dabas parkā.</w:t>
      </w:r>
    </w:p>
    <w:p w14:paraId="604096ED" w14:textId="45B32CFF" w:rsidR="00E94B4C" w:rsidRPr="00F84B3D" w:rsidRDefault="00B66451" w:rsidP="00F84B3D">
      <w:pPr>
        <w:pStyle w:val="Default"/>
        <w:spacing w:after="120"/>
        <w:jc w:val="both"/>
        <w:rPr>
          <w:rFonts w:ascii="Calibri" w:hAnsi="Calibri" w:cs="Calibri"/>
          <w:sz w:val="22"/>
          <w:szCs w:val="22"/>
        </w:rPr>
      </w:pPr>
      <w:r w:rsidRPr="00F84B3D">
        <w:rPr>
          <w:rFonts w:ascii="Calibri" w:hAnsi="Calibri" w:cs="Calibri"/>
          <w:b/>
          <w:sz w:val="22"/>
          <w:szCs w:val="22"/>
        </w:rPr>
        <w:t xml:space="preserve">Lielais gludgliemezis </w:t>
      </w:r>
      <w:r w:rsidRPr="00F84B3D">
        <w:rPr>
          <w:rFonts w:ascii="Calibri" w:hAnsi="Calibri" w:cs="Calibri"/>
          <w:b/>
          <w:i/>
          <w:sz w:val="22"/>
          <w:szCs w:val="22"/>
        </w:rPr>
        <w:t>Cochlicopa nitens</w:t>
      </w:r>
      <w:r w:rsidRPr="00F84B3D">
        <w:rPr>
          <w:rFonts w:ascii="Calibri" w:hAnsi="Calibri" w:cs="Calibri"/>
          <w:sz w:val="22"/>
          <w:szCs w:val="22"/>
        </w:rPr>
        <w:t xml:space="preserve"> plaši izplatīts dabas parka teritorijā. Suga konstatēta palieņu pļavās gar Mundas, Ilūkstes, Dvietes upēm un pie Dvietes ezera, kā arī mitros un periodiski applūstošos mežos pie Berezovkas ietekas Daugavā, gar Mundas upi un pie Dvietes ezera (R.</w:t>
      </w:r>
      <w:r w:rsidR="00FB405F">
        <w:rPr>
          <w:rFonts w:ascii="Calibri" w:hAnsi="Calibri" w:cs="Calibri"/>
          <w:sz w:val="22"/>
          <w:szCs w:val="22"/>
        </w:rPr>
        <w:t> </w:t>
      </w:r>
      <w:r w:rsidRPr="00F84B3D">
        <w:rPr>
          <w:rFonts w:ascii="Calibri" w:hAnsi="Calibri" w:cs="Calibri"/>
          <w:sz w:val="22"/>
          <w:szCs w:val="22"/>
        </w:rPr>
        <w:t>Cibuļska dati).</w:t>
      </w:r>
      <w:r w:rsidR="00E94B4C" w:rsidRPr="00F84B3D">
        <w:rPr>
          <w:rFonts w:ascii="Calibri" w:hAnsi="Calibri" w:cs="Calibri"/>
          <w:sz w:val="22"/>
          <w:szCs w:val="22"/>
        </w:rPr>
        <w:t xml:space="preserve"> </w:t>
      </w:r>
    </w:p>
    <w:p w14:paraId="6ECC146D" w14:textId="05D20403" w:rsidR="00B66451" w:rsidRDefault="00B66451" w:rsidP="00F84B3D">
      <w:pPr>
        <w:pStyle w:val="Default"/>
        <w:spacing w:after="120"/>
        <w:jc w:val="both"/>
        <w:rPr>
          <w:rFonts w:ascii="Calibri" w:hAnsi="Calibri" w:cs="Calibri"/>
          <w:sz w:val="22"/>
          <w:szCs w:val="22"/>
        </w:rPr>
      </w:pPr>
      <w:r w:rsidRPr="00F84B3D">
        <w:rPr>
          <w:rFonts w:ascii="Calibri" w:hAnsi="Calibri" w:cs="Calibri"/>
          <w:b/>
          <w:sz w:val="22"/>
          <w:szCs w:val="22"/>
        </w:rPr>
        <w:t xml:space="preserve">Upes raibgliemezis </w:t>
      </w:r>
      <w:r w:rsidRPr="00F84B3D">
        <w:rPr>
          <w:rFonts w:ascii="Calibri" w:hAnsi="Calibri" w:cs="Calibri"/>
          <w:b/>
          <w:i/>
          <w:sz w:val="22"/>
          <w:szCs w:val="22"/>
        </w:rPr>
        <w:t>Theodoxus fluviatilis</w:t>
      </w:r>
      <w:r w:rsidRPr="00F84B3D">
        <w:rPr>
          <w:rFonts w:ascii="Calibri" w:hAnsi="Calibri" w:cs="Calibri"/>
          <w:sz w:val="22"/>
          <w:szCs w:val="22"/>
        </w:rPr>
        <w:t xml:space="preserve"> konstatēts Daugavā pie Berezovkas ietekas uz dabas parka teritorijas robežas. Suga apdzīvo ūdensteces, kur sastopama uz akmeņiem, retāk uz smilšainas gultnes (Pilāte</w:t>
      </w:r>
      <w:r w:rsidR="00FB405F">
        <w:rPr>
          <w:rFonts w:ascii="Calibri" w:hAnsi="Calibri" w:cs="Calibri"/>
          <w:sz w:val="22"/>
          <w:szCs w:val="22"/>
        </w:rPr>
        <w:t>,</w:t>
      </w:r>
      <w:r w:rsidRPr="00F84B3D">
        <w:rPr>
          <w:rFonts w:ascii="Calibri" w:hAnsi="Calibri" w:cs="Calibri"/>
          <w:sz w:val="22"/>
          <w:szCs w:val="22"/>
        </w:rPr>
        <w:t xml:space="preserve"> 2018). Teorētiski iespējama sugas sastopamība Berezovkā.</w:t>
      </w:r>
    </w:p>
    <w:p w14:paraId="670BD327" w14:textId="4DEAB946" w:rsidR="00885B73" w:rsidRPr="00F84B3D" w:rsidRDefault="00885B73" w:rsidP="00F84B3D">
      <w:pPr>
        <w:pStyle w:val="Default"/>
        <w:spacing w:after="120"/>
        <w:jc w:val="both"/>
        <w:rPr>
          <w:rFonts w:ascii="Calibri" w:hAnsi="Calibri" w:cs="Calibri"/>
          <w:sz w:val="22"/>
          <w:szCs w:val="22"/>
        </w:rPr>
      </w:pPr>
      <w:r w:rsidRPr="00352A2F">
        <w:rPr>
          <w:rFonts w:asciiTheme="minorHAnsi" w:hAnsiTheme="minorHAnsi" w:cstheme="minorHAnsi"/>
          <w:b/>
          <w:color w:val="auto"/>
          <w:sz w:val="22"/>
          <w:szCs w:val="22"/>
          <w:lang w:val="la-Latn"/>
        </w:rPr>
        <w:t xml:space="preserve">Parka vīngliemezis </w:t>
      </w:r>
      <w:r w:rsidRPr="00352A2F">
        <w:rPr>
          <w:rFonts w:asciiTheme="minorHAnsi" w:hAnsiTheme="minorHAnsi" w:cstheme="minorHAnsi"/>
          <w:b/>
          <w:i/>
          <w:color w:val="auto"/>
          <w:sz w:val="22"/>
          <w:szCs w:val="22"/>
          <w:lang w:val="la-Latn"/>
        </w:rPr>
        <w:t>Helix pomatia</w:t>
      </w:r>
      <w:r w:rsidRPr="00352A2F">
        <w:rPr>
          <w:rFonts w:asciiTheme="minorHAnsi" w:hAnsiTheme="minorHAnsi" w:cstheme="minorHAnsi"/>
          <w:i/>
          <w:color w:val="auto"/>
          <w:sz w:val="22"/>
          <w:szCs w:val="22"/>
          <w:lang w:val="la-Latn"/>
        </w:rPr>
        <w:t xml:space="preserve"> </w:t>
      </w:r>
      <w:r w:rsidRPr="00352A2F">
        <w:rPr>
          <w:rFonts w:asciiTheme="minorHAnsi" w:hAnsiTheme="minorHAnsi" w:cstheme="minorHAnsi"/>
          <w:color w:val="auto"/>
          <w:sz w:val="22"/>
          <w:szCs w:val="22"/>
          <w:lang w:val="la-Latn"/>
        </w:rPr>
        <w:t xml:space="preserve">dabas parkā konstatēts divās atradnēs, taču sugai piemērotas dzīvotnes sastopamas arī citviet. </w:t>
      </w:r>
      <w:r w:rsidRPr="00352A2F">
        <w:rPr>
          <w:rFonts w:asciiTheme="minorHAnsi" w:hAnsiTheme="minorHAnsi" w:cstheme="minorHAnsi"/>
          <w:color w:val="auto"/>
          <w:sz w:val="22"/>
          <w:szCs w:val="22"/>
        </w:rPr>
        <w:t xml:space="preserve">Latvijā </w:t>
      </w:r>
      <w:r w:rsidRPr="00352A2F">
        <w:rPr>
          <w:rFonts w:asciiTheme="minorHAnsi" w:hAnsiTheme="minorHAnsi" w:cstheme="minorHAnsi"/>
          <w:color w:val="auto"/>
          <w:sz w:val="22"/>
          <w:szCs w:val="22"/>
          <w:lang w:val="la-Latn"/>
        </w:rPr>
        <w:t>šī suga</w:t>
      </w:r>
      <w:r w:rsidRPr="00352A2F">
        <w:rPr>
          <w:rFonts w:asciiTheme="minorHAnsi" w:hAnsiTheme="minorHAnsi" w:cstheme="minorHAnsi"/>
          <w:color w:val="auto"/>
          <w:sz w:val="22"/>
          <w:szCs w:val="22"/>
        </w:rPr>
        <w:t xml:space="preserve"> sastopama gandrīz katrā vecā parkā, taču tas </w:t>
      </w:r>
      <w:r w:rsidRPr="00352A2F">
        <w:rPr>
          <w:rFonts w:asciiTheme="minorHAnsi" w:hAnsiTheme="minorHAnsi" w:cstheme="minorHAnsi"/>
          <w:color w:val="auto"/>
          <w:sz w:val="22"/>
          <w:szCs w:val="22"/>
          <w:lang w:val="la-Latn"/>
        </w:rPr>
        <w:t>var būt sastopams</w:t>
      </w:r>
      <w:r w:rsidRPr="00352A2F">
        <w:rPr>
          <w:rFonts w:asciiTheme="minorHAnsi" w:hAnsiTheme="minorHAnsi" w:cstheme="minorHAnsi"/>
          <w:color w:val="auto"/>
          <w:sz w:val="22"/>
          <w:szCs w:val="22"/>
        </w:rPr>
        <w:t xml:space="preserve"> arī lapu koku mežos un upju palienēs. Vīngliemeži Latvijā ievesti 15. un 16. gadsimtā. Sākumā tie audzēti klosteru dārzos, lietoti kā ārstniecības līdzeklis un Lieldienu gavēņa ēdiens, bet tad pakāpeniski pārgājuši dzīvot savvaļā. </w:t>
      </w:r>
      <w:r w:rsidRPr="00352A2F">
        <w:rPr>
          <w:rFonts w:asciiTheme="minorHAnsi" w:hAnsiTheme="minorHAnsi" w:cstheme="minorHAnsi"/>
          <w:color w:val="auto"/>
          <w:sz w:val="22"/>
          <w:szCs w:val="22"/>
          <w:lang w:val="la-Latn"/>
        </w:rPr>
        <w:t>Mūsdienās</w:t>
      </w:r>
      <w:r w:rsidRPr="00352A2F">
        <w:rPr>
          <w:rFonts w:asciiTheme="minorHAnsi" w:hAnsiTheme="minorHAnsi" w:cstheme="minorHAnsi"/>
          <w:color w:val="auto"/>
          <w:sz w:val="22"/>
          <w:szCs w:val="22"/>
        </w:rPr>
        <w:t xml:space="preserve"> vīngliemežus var uzskatīt par Latvijas faunas sastāvdaļu</w:t>
      </w:r>
      <w:r>
        <w:rPr>
          <w:rFonts w:asciiTheme="minorHAnsi" w:hAnsiTheme="minorHAnsi" w:cstheme="minorHAnsi"/>
          <w:color w:val="auto"/>
          <w:sz w:val="22"/>
          <w:szCs w:val="22"/>
        </w:rPr>
        <w:t>.</w:t>
      </w:r>
    </w:p>
    <w:p w14:paraId="5D413139" w14:textId="64949FE3" w:rsidR="0041794D" w:rsidRPr="0041794D" w:rsidRDefault="0041794D" w:rsidP="00F84B3D">
      <w:pPr>
        <w:spacing w:before="0" w:after="120"/>
        <w:jc w:val="both"/>
        <w:rPr>
          <w:rFonts w:ascii="Calibri" w:hAnsi="Calibri" w:cs="Calibri"/>
          <w:b/>
          <w:bCs/>
          <w:sz w:val="22"/>
        </w:rPr>
      </w:pPr>
      <w:r w:rsidRPr="0041794D">
        <w:rPr>
          <w:rFonts w:ascii="Calibri" w:hAnsi="Calibri" w:cs="Calibri"/>
          <w:b/>
          <w:bCs/>
          <w:sz w:val="22"/>
        </w:rPr>
        <w:t>Ietekmējošie faktori</w:t>
      </w:r>
    </w:p>
    <w:p w14:paraId="27617330" w14:textId="64F0A49B" w:rsidR="0043763B" w:rsidRPr="00FB405F" w:rsidRDefault="008237F7" w:rsidP="00FB405F">
      <w:pPr>
        <w:spacing w:before="0" w:after="120"/>
        <w:jc w:val="both"/>
        <w:rPr>
          <w:rFonts w:ascii="Calibri" w:hAnsi="Calibri" w:cs="Calibri"/>
          <w:sz w:val="22"/>
        </w:rPr>
      </w:pPr>
      <w:r w:rsidRPr="00F84B3D">
        <w:rPr>
          <w:rFonts w:ascii="Calibri" w:hAnsi="Calibri" w:cs="Calibri"/>
          <w:sz w:val="22"/>
        </w:rPr>
        <w:t xml:space="preserve">Ezeru biotopus apdzīvojošos bezmugurkaulniekus ilgtermiņā negatīvi ietekmē </w:t>
      </w:r>
      <w:r w:rsidR="00F84B3D">
        <w:rPr>
          <w:rFonts w:ascii="Calibri" w:hAnsi="Calibri" w:cs="Calibri"/>
          <w:sz w:val="22"/>
        </w:rPr>
        <w:t xml:space="preserve">ūdensobjektu </w:t>
      </w:r>
      <w:r w:rsidRPr="00F84B3D">
        <w:rPr>
          <w:rFonts w:ascii="Calibri" w:hAnsi="Calibri" w:cs="Calibri"/>
          <w:sz w:val="22"/>
        </w:rPr>
        <w:t>eitrofikācija un intensīva aizaugšana.</w:t>
      </w:r>
    </w:p>
    <w:p w14:paraId="128BE093" w14:textId="77777777" w:rsidR="0043763B" w:rsidRDefault="0043763B" w:rsidP="00493B4D">
      <w:pPr>
        <w:spacing w:before="120" w:after="120"/>
        <w:jc w:val="both"/>
        <w:rPr>
          <w:rFonts w:ascii="Calibri" w:hAnsi="Calibri" w:cs="Calibri"/>
          <w:b/>
          <w:bCs/>
          <w:iCs/>
          <w:color w:val="00B050"/>
          <w:sz w:val="22"/>
        </w:rPr>
      </w:pPr>
    </w:p>
    <w:p w14:paraId="17F1D4ED" w14:textId="608CBF18" w:rsidR="00E94B4C" w:rsidRPr="006A1728" w:rsidRDefault="00E94B4C" w:rsidP="00493B4D">
      <w:pPr>
        <w:spacing w:before="120" w:after="120"/>
        <w:jc w:val="both"/>
        <w:rPr>
          <w:rFonts w:ascii="Calibri" w:hAnsi="Calibri" w:cs="Calibri"/>
          <w:b/>
          <w:bCs/>
          <w:iCs/>
          <w:color w:val="00B050"/>
          <w:sz w:val="22"/>
        </w:rPr>
      </w:pPr>
      <w:r w:rsidRPr="006A1728">
        <w:rPr>
          <w:rFonts w:ascii="Calibri" w:hAnsi="Calibri" w:cs="Calibri"/>
          <w:b/>
          <w:bCs/>
          <w:iCs/>
          <w:color w:val="00B050"/>
          <w:sz w:val="22"/>
        </w:rPr>
        <w:t>Ar mežu biotopiem vai atsevišķi augošiem kokiem saistītās īpaši aizsargājamās bezmugurkaulnieku sugas</w:t>
      </w:r>
      <w:r w:rsidR="00454F0B">
        <w:rPr>
          <w:rFonts w:ascii="Calibri" w:hAnsi="Calibri" w:cs="Calibri"/>
          <w:b/>
          <w:bCs/>
          <w:iCs/>
          <w:color w:val="00B050"/>
          <w:sz w:val="22"/>
        </w:rPr>
        <w:t xml:space="preserve"> un to ietekmējošie faktori</w:t>
      </w:r>
      <w:r w:rsidRPr="006A1728">
        <w:rPr>
          <w:rFonts w:ascii="Calibri" w:hAnsi="Calibri" w:cs="Calibri"/>
          <w:b/>
          <w:bCs/>
          <w:iCs/>
          <w:color w:val="00B050"/>
          <w:sz w:val="22"/>
        </w:rPr>
        <w:t xml:space="preserve"> </w:t>
      </w:r>
    </w:p>
    <w:p w14:paraId="33824697" w14:textId="2BEDA9C5" w:rsidR="00E94B4C" w:rsidRDefault="005675A6" w:rsidP="0068576D">
      <w:pPr>
        <w:spacing w:before="0" w:after="120"/>
        <w:jc w:val="both"/>
        <w:rPr>
          <w:rFonts w:ascii="Calibri" w:hAnsi="Calibri" w:cs="Calibri"/>
          <w:sz w:val="22"/>
        </w:rPr>
      </w:pPr>
      <w:r w:rsidRPr="006A1728">
        <w:rPr>
          <w:rFonts w:ascii="Calibri" w:hAnsi="Calibri" w:cs="Calibri"/>
          <w:b/>
          <w:sz w:val="22"/>
        </w:rPr>
        <w:t xml:space="preserve">Lapkoku praulgrauzis </w:t>
      </w:r>
      <w:r w:rsidRPr="006A1728">
        <w:rPr>
          <w:rFonts w:ascii="Calibri" w:hAnsi="Calibri" w:cs="Calibri"/>
          <w:b/>
          <w:i/>
          <w:sz w:val="22"/>
        </w:rPr>
        <w:t>Osmoderma barnabita</w:t>
      </w:r>
      <w:r w:rsidRPr="006A1728">
        <w:rPr>
          <w:rFonts w:ascii="Calibri" w:hAnsi="Calibri" w:cs="Calibri"/>
          <w:sz w:val="22"/>
        </w:rPr>
        <w:t xml:space="preserve"> </w:t>
      </w:r>
      <w:r w:rsidRPr="006A1728">
        <w:rPr>
          <w:rFonts w:ascii="Calibri" w:hAnsi="Calibri" w:cs="Calibri"/>
          <w:color w:val="000000"/>
          <w:sz w:val="22"/>
        </w:rPr>
        <w:t xml:space="preserve">ir saproksīla suga, kas ir cieši saistīta ar īpašu mikrobiotopu – veco lapu koku dobumiem. Lapkoku praulgrauzis var apdzīvot dažādu sugu, izmēru un vecuma lapu kokus. Latvijā gandrīz puse no zināmajiem sugas atradumiem ir saistīti ar ozoliem </w:t>
      </w:r>
      <w:r w:rsidRPr="006A1728">
        <w:rPr>
          <w:rFonts w:ascii="Calibri" w:hAnsi="Calibri" w:cs="Calibri"/>
          <w:i/>
          <w:iCs/>
          <w:color w:val="000000"/>
          <w:sz w:val="22"/>
        </w:rPr>
        <w:t>Quercus robur</w:t>
      </w:r>
      <w:r w:rsidRPr="006A1728">
        <w:rPr>
          <w:rFonts w:ascii="Calibri" w:hAnsi="Calibri" w:cs="Calibri"/>
          <w:color w:val="000000"/>
          <w:sz w:val="22"/>
        </w:rPr>
        <w:t xml:space="preserve">, salīdzinoši bieži suga apdzīvo arī liepas </w:t>
      </w:r>
      <w:r w:rsidRPr="006A1728">
        <w:rPr>
          <w:rFonts w:ascii="Calibri" w:hAnsi="Calibri" w:cs="Calibri"/>
          <w:i/>
          <w:iCs/>
          <w:color w:val="000000"/>
          <w:sz w:val="22"/>
        </w:rPr>
        <w:t xml:space="preserve">Tilia cordata </w:t>
      </w:r>
      <w:r w:rsidRPr="006A1728">
        <w:rPr>
          <w:rFonts w:ascii="Calibri" w:hAnsi="Calibri" w:cs="Calibri"/>
          <w:color w:val="000000"/>
          <w:sz w:val="22"/>
        </w:rPr>
        <w:t xml:space="preserve">un kļavas </w:t>
      </w:r>
      <w:r w:rsidRPr="006A1728">
        <w:rPr>
          <w:rFonts w:ascii="Calibri" w:hAnsi="Calibri" w:cs="Calibri"/>
          <w:i/>
          <w:iCs/>
          <w:color w:val="000000"/>
          <w:sz w:val="22"/>
        </w:rPr>
        <w:t>Acer platanodes</w:t>
      </w:r>
      <w:r w:rsidRPr="006A1728">
        <w:rPr>
          <w:rFonts w:ascii="Calibri" w:hAnsi="Calibri" w:cs="Calibri"/>
          <w:color w:val="000000"/>
          <w:sz w:val="22"/>
        </w:rPr>
        <w:t>. Noteicošais faktors koka izvēlē ir dobuma pieejamība ar atbilstošu substrātu un mikroklimatu. Būtiski ir arī apgaismojuma apstākļi, jo praulgrauzis pārsvarā izvēlas saules labi apspīdētus kokus (Valainis</w:t>
      </w:r>
      <w:r w:rsidR="001601C6">
        <w:rPr>
          <w:rFonts w:ascii="Calibri" w:hAnsi="Calibri" w:cs="Calibri"/>
          <w:color w:val="000000"/>
          <w:sz w:val="22"/>
        </w:rPr>
        <w:t>,</w:t>
      </w:r>
      <w:r w:rsidRPr="006A1728">
        <w:rPr>
          <w:rFonts w:ascii="Calibri" w:hAnsi="Calibri" w:cs="Calibri"/>
          <w:color w:val="000000"/>
          <w:sz w:val="22"/>
        </w:rPr>
        <w:t xml:space="preserve"> 2018). </w:t>
      </w:r>
      <w:r w:rsidRPr="006A1728">
        <w:rPr>
          <w:rFonts w:ascii="Calibri" w:hAnsi="Calibri" w:cs="Calibri"/>
          <w:sz w:val="22"/>
        </w:rPr>
        <w:t xml:space="preserve">Dabas parka teritorijā zināmas vairākas sugas atradnes. </w:t>
      </w:r>
      <w:r w:rsidRPr="0049408B">
        <w:rPr>
          <w:rFonts w:ascii="Calibri" w:hAnsi="Calibri" w:cs="Calibri"/>
          <w:i/>
          <w:iCs/>
          <w:sz w:val="22"/>
        </w:rPr>
        <w:t>Natura 2000</w:t>
      </w:r>
      <w:r w:rsidRPr="006A1728">
        <w:rPr>
          <w:rFonts w:ascii="Calibri" w:hAnsi="Calibri" w:cs="Calibri"/>
          <w:sz w:val="22"/>
        </w:rPr>
        <w:t xml:space="preserve"> bezmugurkaulnieku monitoringa ietvaros 2016.</w:t>
      </w:r>
      <w:r w:rsidR="001601C6">
        <w:rPr>
          <w:rFonts w:ascii="Calibri" w:hAnsi="Calibri" w:cs="Calibri"/>
          <w:sz w:val="22"/>
        </w:rPr>
        <w:t> </w:t>
      </w:r>
      <w:r w:rsidRPr="006A1728">
        <w:rPr>
          <w:rFonts w:ascii="Calibri" w:hAnsi="Calibri" w:cs="Calibri"/>
          <w:sz w:val="22"/>
        </w:rPr>
        <w:t>gadā visas atradnes apsekotas (M.</w:t>
      </w:r>
      <w:r w:rsidR="001601C6">
        <w:rPr>
          <w:rFonts w:ascii="Calibri" w:hAnsi="Calibri" w:cs="Calibri"/>
          <w:sz w:val="22"/>
        </w:rPr>
        <w:t> </w:t>
      </w:r>
      <w:r w:rsidRPr="006A1728">
        <w:rPr>
          <w:rFonts w:ascii="Calibri" w:hAnsi="Calibri" w:cs="Calibri"/>
          <w:sz w:val="22"/>
        </w:rPr>
        <w:t>Balalaikina dati), taču aktuālas lapkoku praulgrauža darbības pēdas netika identificētas. Arī dabas aizsardzības plāna izstrādes ietvaros veikto apsekojumu rezultātā, svaigas sugas dar</w:t>
      </w:r>
      <w:r w:rsidR="001601C6">
        <w:rPr>
          <w:rFonts w:ascii="Calibri" w:hAnsi="Calibri" w:cs="Calibri"/>
          <w:sz w:val="22"/>
        </w:rPr>
        <w:t>bības pēdas netika konstatētas.</w:t>
      </w:r>
      <w:r w:rsidRPr="006A1728">
        <w:rPr>
          <w:rFonts w:ascii="Calibri" w:hAnsi="Calibri" w:cs="Calibri"/>
          <w:sz w:val="22"/>
        </w:rPr>
        <w:t xml:space="preserve"> Neskatoties uz to, ka svaigas darbības pēdas netika identificētas, apsekotās vietas joprojām ir uzskatāmas par sugai piemērotām. Suga potenciāli var tikt konstatēta arī citviet teritorijā labos apgaismojuma apstākļos augošos vecos, dobumainos platlapjos</w:t>
      </w:r>
      <w:r w:rsidR="00E94B4C" w:rsidRPr="006A1728">
        <w:rPr>
          <w:rFonts w:ascii="Calibri" w:hAnsi="Calibri" w:cs="Calibri"/>
          <w:sz w:val="22"/>
        </w:rPr>
        <w:t>.</w:t>
      </w:r>
    </w:p>
    <w:tbl>
      <w:tblPr>
        <w:tblStyle w:val="TableGrid"/>
        <w:tblpPr w:leftFromText="180" w:rightFromText="180" w:vertAnchor="text" w:horzAnchor="margin" w:tblpY="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6"/>
      </w:tblGrid>
      <w:tr w:rsidR="006271C1" w:rsidRPr="003C2825" w14:paraId="5F05DCD6" w14:textId="77777777" w:rsidTr="7294525A">
        <w:tc>
          <w:tcPr>
            <w:tcW w:w="7566" w:type="dxa"/>
          </w:tcPr>
          <w:p w14:paraId="57CFEEB8" w14:textId="77777777" w:rsidR="006271C1" w:rsidRPr="003C2825" w:rsidRDefault="006271C1" w:rsidP="006271C1">
            <w:pPr>
              <w:spacing w:before="0" w:after="0"/>
              <w:jc w:val="both"/>
              <w:rPr>
                <w:rFonts w:asciiTheme="minorHAnsi" w:hAnsiTheme="minorHAnsi" w:cstheme="minorHAnsi"/>
                <w:szCs w:val="24"/>
              </w:rPr>
            </w:pPr>
            <w:r w:rsidRPr="000D3C84">
              <w:rPr>
                <w:rFonts w:cs="Times New Roman"/>
                <w:noProof/>
                <w:szCs w:val="24"/>
                <w:lang w:eastAsia="lv-LV"/>
              </w:rPr>
              <w:lastRenderedPageBreak/>
              <w:drawing>
                <wp:inline distT="0" distB="0" distL="0" distR="0" wp14:anchorId="535FF147" wp14:editId="7951E18E">
                  <wp:extent cx="4662126" cy="2040340"/>
                  <wp:effectExtent l="0" t="0" r="5715" b="0"/>
                  <wp:docPr id="33" name="Picture 33" descr="C:\Users\Maksims\Desktop\dviete foto\20161003_16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ksims\Desktop\dviete foto\20161003_161219.jpg"/>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4675286" cy="20460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71C1" w:rsidRPr="003C2825" w14:paraId="3BEB77CE" w14:textId="77777777" w:rsidTr="7294525A">
        <w:tc>
          <w:tcPr>
            <w:tcW w:w="7566" w:type="dxa"/>
          </w:tcPr>
          <w:p w14:paraId="7EF5EF54" w14:textId="271A8138" w:rsidR="006271C1" w:rsidRPr="00DE2279" w:rsidRDefault="00855462" w:rsidP="006271C1">
            <w:pPr>
              <w:spacing w:before="0" w:after="0"/>
              <w:jc w:val="center"/>
              <w:rPr>
                <w:rFonts w:ascii="Calibri" w:hAnsi="Calibri" w:cs="Calibri"/>
                <w:i/>
                <w:sz w:val="20"/>
                <w:szCs w:val="20"/>
              </w:rPr>
            </w:pPr>
            <w:r>
              <w:rPr>
                <w:rFonts w:ascii="Calibri" w:hAnsi="Calibri" w:cs="Calibri"/>
                <w:i/>
                <w:noProof/>
                <w:sz w:val="20"/>
                <w:szCs w:val="20"/>
              </w:rPr>
              <w:t>4.23.</w:t>
            </w:r>
            <w:r w:rsidR="001601C6">
              <w:rPr>
                <w:rFonts w:ascii="Calibri" w:hAnsi="Calibri" w:cs="Calibri"/>
                <w:i/>
                <w:noProof/>
                <w:sz w:val="20"/>
                <w:szCs w:val="20"/>
              </w:rPr>
              <w:t> </w:t>
            </w:r>
            <w:r w:rsidR="006271C1" w:rsidRPr="00DE2279">
              <w:rPr>
                <w:rFonts w:ascii="Calibri" w:hAnsi="Calibri" w:cs="Calibri"/>
                <w:i/>
                <w:noProof/>
                <w:sz w:val="20"/>
                <w:szCs w:val="20"/>
              </w:rPr>
              <w:t xml:space="preserve">attēls. </w:t>
            </w:r>
            <w:r w:rsidR="006271C1" w:rsidRPr="00DE2279">
              <w:rPr>
                <w:rFonts w:ascii="Calibri" w:hAnsi="Calibri" w:cs="Calibri"/>
                <w:b/>
                <w:i/>
                <w:noProof/>
                <w:sz w:val="20"/>
                <w:szCs w:val="20"/>
              </w:rPr>
              <w:t>Lapkoku praulgrauža atradne Doļnajā</w:t>
            </w:r>
            <w:r w:rsidR="006271C1" w:rsidRPr="00DE2279">
              <w:rPr>
                <w:rFonts w:ascii="Calibri" w:hAnsi="Calibri" w:cs="Calibri"/>
                <w:i/>
                <w:sz w:val="20"/>
                <w:szCs w:val="20"/>
              </w:rPr>
              <w:t xml:space="preserve"> (Foto: M.</w:t>
            </w:r>
            <w:r w:rsidR="001601C6">
              <w:rPr>
                <w:rFonts w:ascii="Calibri" w:hAnsi="Calibri" w:cs="Calibri"/>
                <w:i/>
                <w:sz w:val="20"/>
                <w:szCs w:val="20"/>
              </w:rPr>
              <w:t> </w:t>
            </w:r>
            <w:r w:rsidR="006271C1" w:rsidRPr="00DE2279">
              <w:rPr>
                <w:rFonts w:ascii="Calibri" w:hAnsi="Calibri" w:cs="Calibri"/>
                <w:i/>
                <w:sz w:val="20"/>
                <w:szCs w:val="20"/>
              </w:rPr>
              <w:t>Balalaikins)</w:t>
            </w:r>
          </w:p>
        </w:tc>
      </w:tr>
    </w:tbl>
    <w:p w14:paraId="787F6708" w14:textId="77777777" w:rsidR="006271C1" w:rsidRPr="006A1728" w:rsidRDefault="006271C1" w:rsidP="0068576D">
      <w:pPr>
        <w:spacing w:before="0" w:after="120"/>
        <w:jc w:val="both"/>
        <w:rPr>
          <w:rFonts w:ascii="Calibri" w:hAnsi="Calibri" w:cs="Calibri"/>
          <w:sz w:val="22"/>
        </w:rPr>
      </w:pPr>
    </w:p>
    <w:p w14:paraId="03F13B3D" w14:textId="77777777" w:rsidR="006271C1" w:rsidRDefault="006271C1" w:rsidP="0068576D">
      <w:pPr>
        <w:tabs>
          <w:tab w:val="left" w:pos="4032"/>
        </w:tabs>
        <w:spacing w:before="0" w:after="120"/>
        <w:jc w:val="both"/>
        <w:rPr>
          <w:rFonts w:ascii="Calibri" w:hAnsi="Calibri" w:cs="Calibri"/>
          <w:b/>
          <w:sz w:val="22"/>
        </w:rPr>
      </w:pPr>
    </w:p>
    <w:p w14:paraId="64D539D1" w14:textId="77777777" w:rsidR="006271C1" w:rsidRDefault="006271C1" w:rsidP="0068576D">
      <w:pPr>
        <w:tabs>
          <w:tab w:val="left" w:pos="4032"/>
        </w:tabs>
        <w:spacing w:before="0" w:after="120"/>
        <w:jc w:val="both"/>
        <w:rPr>
          <w:rFonts w:ascii="Calibri" w:hAnsi="Calibri" w:cs="Calibri"/>
          <w:b/>
          <w:sz w:val="22"/>
        </w:rPr>
      </w:pPr>
    </w:p>
    <w:p w14:paraId="2A49A082" w14:textId="77777777" w:rsidR="006271C1" w:rsidRDefault="006271C1" w:rsidP="0068576D">
      <w:pPr>
        <w:tabs>
          <w:tab w:val="left" w:pos="4032"/>
        </w:tabs>
        <w:spacing w:before="0" w:after="120"/>
        <w:jc w:val="both"/>
        <w:rPr>
          <w:rFonts w:ascii="Calibri" w:hAnsi="Calibri" w:cs="Calibri"/>
          <w:b/>
          <w:sz w:val="22"/>
        </w:rPr>
      </w:pPr>
    </w:p>
    <w:p w14:paraId="3046EB44" w14:textId="77777777" w:rsidR="006271C1" w:rsidRDefault="006271C1" w:rsidP="0068576D">
      <w:pPr>
        <w:tabs>
          <w:tab w:val="left" w:pos="4032"/>
        </w:tabs>
        <w:spacing w:before="0" w:after="120"/>
        <w:jc w:val="both"/>
        <w:rPr>
          <w:rFonts w:ascii="Calibri" w:hAnsi="Calibri" w:cs="Calibri"/>
          <w:b/>
          <w:sz w:val="22"/>
        </w:rPr>
      </w:pPr>
    </w:p>
    <w:p w14:paraId="7224B977" w14:textId="77777777" w:rsidR="006271C1" w:rsidRDefault="006271C1" w:rsidP="0068576D">
      <w:pPr>
        <w:tabs>
          <w:tab w:val="left" w:pos="4032"/>
        </w:tabs>
        <w:spacing w:before="0" w:after="120"/>
        <w:jc w:val="both"/>
        <w:rPr>
          <w:rFonts w:ascii="Calibri" w:hAnsi="Calibri" w:cs="Calibri"/>
          <w:b/>
          <w:sz w:val="22"/>
        </w:rPr>
      </w:pPr>
    </w:p>
    <w:p w14:paraId="4828BACD" w14:textId="77777777" w:rsidR="006271C1" w:rsidRDefault="006271C1" w:rsidP="0068576D">
      <w:pPr>
        <w:tabs>
          <w:tab w:val="left" w:pos="4032"/>
        </w:tabs>
        <w:spacing w:before="0" w:after="120"/>
        <w:jc w:val="both"/>
        <w:rPr>
          <w:rFonts w:ascii="Calibri" w:hAnsi="Calibri" w:cs="Calibri"/>
          <w:b/>
          <w:sz w:val="22"/>
        </w:rPr>
      </w:pPr>
    </w:p>
    <w:p w14:paraId="6F0A9812" w14:textId="77777777" w:rsidR="006271C1" w:rsidRDefault="006271C1" w:rsidP="0068576D">
      <w:pPr>
        <w:tabs>
          <w:tab w:val="left" w:pos="4032"/>
        </w:tabs>
        <w:spacing w:before="0" w:after="120"/>
        <w:jc w:val="both"/>
        <w:rPr>
          <w:rFonts w:ascii="Calibri" w:hAnsi="Calibri" w:cs="Calibri"/>
          <w:b/>
          <w:sz w:val="22"/>
        </w:rPr>
      </w:pPr>
    </w:p>
    <w:p w14:paraId="2C2BBFB5" w14:textId="77777777" w:rsidR="006271C1" w:rsidRDefault="006271C1" w:rsidP="0068576D">
      <w:pPr>
        <w:tabs>
          <w:tab w:val="left" w:pos="4032"/>
        </w:tabs>
        <w:spacing w:before="0" w:after="120"/>
        <w:jc w:val="both"/>
        <w:rPr>
          <w:rFonts w:ascii="Calibri" w:hAnsi="Calibri" w:cs="Calibri"/>
          <w:b/>
          <w:sz w:val="22"/>
        </w:rPr>
      </w:pPr>
    </w:p>
    <w:p w14:paraId="61B63381" w14:textId="77777777" w:rsidR="006271C1" w:rsidRDefault="006271C1" w:rsidP="0068576D">
      <w:pPr>
        <w:tabs>
          <w:tab w:val="left" w:pos="4032"/>
        </w:tabs>
        <w:spacing w:before="0" w:after="120"/>
        <w:jc w:val="both"/>
        <w:rPr>
          <w:rFonts w:ascii="Calibri" w:hAnsi="Calibri" w:cs="Calibri"/>
          <w:b/>
          <w:sz w:val="22"/>
        </w:rPr>
      </w:pPr>
    </w:p>
    <w:p w14:paraId="089B065E" w14:textId="3EDC1411" w:rsidR="00E94B4C" w:rsidRPr="006A1728" w:rsidRDefault="00C505CD" w:rsidP="0068576D">
      <w:pPr>
        <w:tabs>
          <w:tab w:val="left" w:pos="4032"/>
        </w:tabs>
        <w:spacing w:before="0" w:after="120"/>
        <w:jc w:val="both"/>
        <w:rPr>
          <w:rFonts w:ascii="Calibri" w:hAnsi="Calibri" w:cs="Calibri"/>
          <w:sz w:val="22"/>
        </w:rPr>
      </w:pPr>
      <w:r w:rsidRPr="006A1728">
        <w:rPr>
          <w:rFonts w:ascii="Calibri" w:hAnsi="Calibri" w:cs="Calibri"/>
          <w:b/>
          <w:sz w:val="22"/>
        </w:rPr>
        <w:t xml:space="preserve">Marmora rožvabole </w:t>
      </w:r>
      <w:r w:rsidRPr="006A1728">
        <w:rPr>
          <w:rFonts w:ascii="Calibri" w:hAnsi="Calibri" w:cs="Calibri"/>
          <w:b/>
          <w:i/>
          <w:sz w:val="22"/>
        </w:rPr>
        <w:t>Protaetia lugubris</w:t>
      </w:r>
      <w:r w:rsidRPr="006A1728">
        <w:rPr>
          <w:rFonts w:ascii="Calibri" w:hAnsi="Calibri" w:cs="Calibri"/>
          <w:sz w:val="22"/>
        </w:rPr>
        <w:t xml:space="preserve"> </w:t>
      </w:r>
      <w:r w:rsidRPr="006A1728">
        <w:rPr>
          <w:rStyle w:val="A4"/>
          <w:rFonts w:ascii="Calibri" w:hAnsi="Calibri" w:cs="Calibri"/>
          <w:sz w:val="22"/>
        </w:rPr>
        <w:t>apdzīvo dobumus, celmus, stāvošu vai kritušu koku stumbrus platlapju vai jauktos mežos, arī parkos, alejās un augļu dārzos (Valainis</w:t>
      </w:r>
      <w:r w:rsidR="001601C6">
        <w:rPr>
          <w:rStyle w:val="A4"/>
          <w:rFonts w:ascii="Calibri" w:hAnsi="Calibri" w:cs="Calibri"/>
          <w:sz w:val="22"/>
        </w:rPr>
        <w:t>,</w:t>
      </w:r>
      <w:r w:rsidRPr="006A1728">
        <w:rPr>
          <w:rStyle w:val="A4"/>
          <w:rFonts w:ascii="Calibri" w:hAnsi="Calibri" w:cs="Calibri"/>
          <w:sz w:val="22"/>
        </w:rPr>
        <w:t xml:space="preserve"> 2018). </w:t>
      </w:r>
      <w:r w:rsidRPr="006A1728">
        <w:rPr>
          <w:rFonts w:ascii="Calibri" w:hAnsi="Calibri" w:cs="Calibri"/>
          <w:sz w:val="22"/>
        </w:rPr>
        <w:t>Dabas parka teritorijā zināmas vairākas sugas atradnes, piemērotos biotopos var tikt konstatēts arī citviet dabas parka teritorijā</w:t>
      </w:r>
      <w:r w:rsidR="00E94B4C" w:rsidRPr="006A1728">
        <w:rPr>
          <w:rFonts w:ascii="Calibri" w:hAnsi="Calibri" w:cs="Calibri"/>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2"/>
        <w:gridCol w:w="4612"/>
      </w:tblGrid>
      <w:tr w:rsidR="006271C1" w:rsidRPr="003C2825" w14:paraId="1B1E1BE7" w14:textId="77777777" w:rsidTr="7294525A">
        <w:tc>
          <w:tcPr>
            <w:tcW w:w="5081" w:type="dxa"/>
          </w:tcPr>
          <w:p w14:paraId="1755E94B" w14:textId="77777777" w:rsidR="006271C1" w:rsidRPr="003C2825" w:rsidRDefault="006271C1" w:rsidP="006271C1">
            <w:pPr>
              <w:spacing w:before="0" w:after="0"/>
              <w:jc w:val="both"/>
              <w:rPr>
                <w:rFonts w:asciiTheme="minorHAnsi" w:hAnsiTheme="minorHAnsi" w:cstheme="minorHAnsi"/>
                <w:szCs w:val="24"/>
              </w:rPr>
            </w:pPr>
            <w:r>
              <w:rPr>
                <w:noProof/>
                <w:lang w:eastAsia="lv-LV"/>
              </w:rPr>
              <w:drawing>
                <wp:inline distT="0" distB="0" distL="0" distR="0" wp14:anchorId="2BF54370" wp14:editId="08A7B038">
                  <wp:extent cx="3223260" cy="2417445"/>
                  <wp:effectExtent l="0" t="0" r="0" b="1905"/>
                  <wp:docPr id="829616277" name="Picture 34" descr="D:\Uldis_17.09.2018\Uldis\Dabas_eksperts\IADT_ekspertizes\Dvietes_paliene\Foto\IMG_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47" cstate="screen">
                            <a:extLst>
                              <a:ext uri="{28A0092B-C50C-407E-A947-70E740481C1C}">
                                <a14:useLocalDpi xmlns:a14="http://schemas.microsoft.com/office/drawing/2010/main"/>
                              </a:ext>
                            </a:extLst>
                          </a:blip>
                          <a:stretch>
                            <a:fillRect/>
                          </a:stretch>
                        </pic:blipFill>
                        <pic:spPr>
                          <a:xfrm>
                            <a:off x="0" y="0"/>
                            <a:ext cx="3223260" cy="2417445"/>
                          </a:xfrm>
                          <a:prstGeom prst="rect">
                            <a:avLst/>
                          </a:prstGeom>
                        </pic:spPr>
                      </pic:pic>
                    </a:graphicData>
                  </a:graphic>
                </wp:inline>
              </w:drawing>
            </w:r>
          </w:p>
        </w:tc>
        <w:tc>
          <w:tcPr>
            <w:tcW w:w="4557" w:type="dxa"/>
            <w:vAlign w:val="center"/>
          </w:tcPr>
          <w:p w14:paraId="55E3B185" w14:textId="77777777" w:rsidR="006271C1" w:rsidRPr="003C2825" w:rsidRDefault="006271C1" w:rsidP="006271C1">
            <w:pPr>
              <w:spacing w:before="0" w:after="0"/>
              <w:jc w:val="center"/>
              <w:rPr>
                <w:rFonts w:asciiTheme="minorHAnsi" w:hAnsiTheme="minorHAnsi" w:cstheme="minorHAnsi"/>
                <w:szCs w:val="24"/>
              </w:rPr>
            </w:pPr>
            <w:r w:rsidRPr="003C2825">
              <w:rPr>
                <w:rFonts w:asciiTheme="minorHAnsi" w:hAnsiTheme="minorHAnsi" w:cstheme="minorHAnsi"/>
                <w:noProof/>
                <w:szCs w:val="24"/>
                <w:lang w:eastAsia="lv-LV"/>
              </w:rPr>
              <w:drawing>
                <wp:inline distT="0" distB="0" distL="0" distR="0" wp14:anchorId="69537741" wp14:editId="4212E423">
                  <wp:extent cx="2816536" cy="2403443"/>
                  <wp:effectExtent l="0" t="0" r="3175" b="0"/>
                  <wp:docPr id="35" name="Picture 35" descr="D:\Uldis_17.09.2018\SBI\SBI_projekti\LIFE\Ekologijas_planam\Fotografijas_planam\Foto_Arvids\Vaboles\Scarabaeidae\Liocola marmorata\142N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ldis_17.09.2018\SBI\SBI_projekti\LIFE\Ekologijas_planam\Fotografijas_planam\Foto_Arvids\Vaboles\Scarabaeidae\Liocola marmorata\142N0006.JPG"/>
                          <pic:cNvPicPr>
                            <a:picLocks noChangeAspect="1" noChangeArrowheads="1"/>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2837768" cy="24215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71C1" w:rsidRPr="003C2825" w14:paraId="571717B4" w14:textId="77777777" w:rsidTr="7294525A">
        <w:tc>
          <w:tcPr>
            <w:tcW w:w="5081" w:type="dxa"/>
          </w:tcPr>
          <w:p w14:paraId="6D212590" w14:textId="70A67D16" w:rsidR="006271C1" w:rsidRPr="00DE2279" w:rsidRDefault="00855462" w:rsidP="006271C1">
            <w:pPr>
              <w:spacing w:before="0" w:after="0"/>
              <w:jc w:val="center"/>
              <w:rPr>
                <w:rFonts w:ascii="Calibri" w:hAnsi="Calibri" w:cs="Calibri"/>
                <w:i/>
                <w:noProof/>
                <w:sz w:val="20"/>
                <w:szCs w:val="20"/>
              </w:rPr>
            </w:pPr>
            <w:r>
              <w:rPr>
                <w:rFonts w:ascii="Calibri" w:hAnsi="Calibri" w:cs="Calibri"/>
                <w:i/>
                <w:noProof/>
                <w:sz w:val="20"/>
                <w:szCs w:val="20"/>
              </w:rPr>
              <w:t>4.24.</w:t>
            </w:r>
            <w:r w:rsidR="001601C6">
              <w:rPr>
                <w:rFonts w:ascii="Calibri" w:hAnsi="Calibri" w:cs="Calibri"/>
                <w:i/>
                <w:noProof/>
                <w:sz w:val="20"/>
                <w:szCs w:val="20"/>
              </w:rPr>
              <w:t> </w:t>
            </w:r>
            <w:r w:rsidR="006271C1" w:rsidRPr="00DE2279">
              <w:rPr>
                <w:rFonts w:ascii="Calibri" w:hAnsi="Calibri" w:cs="Calibri"/>
                <w:i/>
                <w:noProof/>
                <w:sz w:val="20"/>
                <w:szCs w:val="20"/>
              </w:rPr>
              <w:t xml:space="preserve">attēls. </w:t>
            </w:r>
            <w:r w:rsidR="006271C1" w:rsidRPr="00DE2279">
              <w:rPr>
                <w:rFonts w:ascii="Calibri" w:hAnsi="Calibri" w:cs="Calibri"/>
                <w:b/>
                <w:i/>
                <w:spacing w:val="1"/>
                <w:sz w:val="20"/>
                <w:szCs w:val="20"/>
              </w:rPr>
              <w:t>P</w:t>
            </w:r>
            <w:r w:rsidR="006271C1" w:rsidRPr="00DE2279">
              <w:rPr>
                <w:rFonts w:ascii="Calibri" w:hAnsi="Calibri" w:cs="Calibri"/>
                <w:b/>
                <w:i/>
                <w:spacing w:val="-1"/>
                <w:sz w:val="20"/>
                <w:szCs w:val="20"/>
              </w:rPr>
              <w:t>a</w:t>
            </w:r>
            <w:r w:rsidR="006271C1" w:rsidRPr="00DE2279">
              <w:rPr>
                <w:rFonts w:ascii="Calibri" w:hAnsi="Calibri" w:cs="Calibri"/>
                <w:b/>
                <w:i/>
                <w:sz w:val="20"/>
                <w:szCs w:val="20"/>
              </w:rPr>
              <w:t>r</w:t>
            </w:r>
            <w:r w:rsidR="006271C1" w:rsidRPr="00DE2279">
              <w:rPr>
                <w:rFonts w:ascii="Calibri" w:hAnsi="Calibri" w:cs="Calibri"/>
                <w:b/>
                <w:i/>
                <w:spacing w:val="-1"/>
                <w:sz w:val="20"/>
                <w:szCs w:val="20"/>
              </w:rPr>
              <w:t>k</w:t>
            </w:r>
            <w:r w:rsidR="006271C1" w:rsidRPr="00DE2279">
              <w:rPr>
                <w:rFonts w:ascii="Calibri" w:hAnsi="Calibri" w:cs="Calibri"/>
                <w:b/>
                <w:i/>
                <w:sz w:val="20"/>
                <w:szCs w:val="20"/>
              </w:rPr>
              <w:t>a</w:t>
            </w:r>
            <w:r w:rsidR="006271C1" w:rsidRPr="00DE2279">
              <w:rPr>
                <w:rFonts w:ascii="Calibri" w:hAnsi="Calibri" w:cs="Calibri"/>
                <w:b/>
                <w:i/>
                <w:spacing w:val="-2"/>
                <w:sz w:val="20"/>
                <w:szCs w:val="20"/>
              </w:rPr>
              <w:t xml:space="preserve"> </w:t>
            </w:r>
            <w:r w:rsidR="006271C1" w:rsidRPr="00DE2279">
              <w:rPr>
                <w:rFonts w:ascii="Calibri" w:hAnsi="Calibri" w:cs="Calibri"/>
                <w:b/>
                <w:i/>
                <w:spacing w:val="-1"/>
                <w:sz w:val="20"/>
                <w:szCs w:val="20"/>
              </w:rPr>
              <w:t>v</w:t>
            </w:r>
            <w:r w:rsidR="006271C1" w:rsidRPr="00DE2279">
              <w:rPr>
                <w:rFonts w:ascii="Calibri" w:hAnsi="Calibri" w:cs="Calibri"/>
                <w:b/>
                <w:i/>
                <w:sz w:val="20"/>
                <w:szCs w:val="20"/>
              </w:rPr>
              <w:t>ī</w:t>
            </w:r>
            <w:r w:rsidR="006271C1" w:rsidRPr="00DE2279">
              <w:rPr>
                <w:rFonts w:ascii="Calibri" w:hAnsi="Calibri" w:cs="Calibri"/>
                <w:b/>
                <w:i/>
                <w:spacing w:val="1"/>
                <w:sz w:val="20"/>
                <w:szCs w:val="20"/>
              </w:rPr>
              <w:t>n</w:t>
            </w:r>
            <w:r w:rsidR="006271C1" w:rsidRPr="00DE2279">
              <w:rPr>
                <w:rFonts w:ascii="Calibri" w:hAnsi="Calibri" w:cs="Calibri"/>
                <w:b/>
                <w:i/>
                <w:spacing w:val="-1"/>
                <w:sz w:val="20"/>
                <w:szCs w:val="20"/>
              </w:rPr>
              <w:t>g</w:t>
            </w:r>
            <w:r w:rsidR="006271C1" w:rsidRPr="00DE2279">
              <w:rPr>
                <w:rFonts w:ascii="Calibri" w:hAnsi="Calibri" w:cs="Calibri"/>
                <w:b/>
                <w:i/>
                <w:sz w:val="20"/>
                <w:szCs w:val="20"/>
              </w:rPr>
              <w:t>li</w:t>
            </w:r>
            <w:r w:rsidR="006271C1" w:rsidRPr="00DE2279">
              <w:rPr>
                <w:rFonts w:ascii="Calibri" w:hAnsi="Calibri" w:cs="Calibri"/>
                <w:b/>
                <w:i/>
                <w:spacing w:val="2"/>
                <w:sz w:val="20"/>
                <w:szCs w:val="20"/>
              </w:rPr>
              <w:t>e</w:t>
            </w:r>
            <w:r w:rsidR="006271C1" w:rsidRPr="00DE2279">
              <w:rPr>
                <w:rFonts w:ascii="Calibri" w:hAnsi="Calibri" w:cs="Calibri"/>
                <w:b/>
                <w:i/>
                <w:spacing w:val="-3"/>
                <w:sz w:val="20"/>
                <w:szCs w:val="20"/>
              </w:rPr>
              <w:t>m</w:t>
            </w:r>
            <w:r w:rsidR="006271C1" w:rsidRPr="00DE2279">
              <w:rPr>
                <w:rFonts w:ascii="Calibri" w:hAnsi="Calibri" w:cs="Calibri"/>
                <w:b/>
                <w:i/>
                <w:spacing w:val="2"/>
                <w:sz w:val="20"/>
                <w:szCs w:val="20"/>
              </w:rPr>
              <w:t>e</w:t>
            </w:r>
            <w:r w:rsidR="006271C1" w:rsidRPr="00DE2279">
              <w:rPr>
                <w:rFonts w:ascii="Calibri" w:hAnsi="Calibri" w:cs="Calibri"/>
                <w:b/>
                <w:i/>
                <w:spacing w:val="-1"/>
                <w:sz w:val="20"/>
                <w:szCs w:val="20"/>
              </w:rPr>
              <w:t>ža</w:t>
            </w:r>
            <w:r w:rsidR="006271C1" w:rsidRPr="00DE2279">
              <w:rPr>
                <w:rFonts w:ascii="Calibri" w:hAnsi="Calibri" w:cs="Calibri"/>
                <w:b/>
                <w:i/>
                <w:sz w:val="20"/>
                <w:szCs w:val="20"/>
              </w:rPr>
              <w:t>, m</w:t>
            </w:r>
            <w:r w:rsidR="006271C1" w:rsidRPr="00DE2279">
              <w:rPr>
                <w:rFonts w:ascii="Calibri" w:hAnsi="Calibri" w:cs="Calibri"/>
                <w:b/>
                <w:i/>
                <w:spacing w:val="-1"/>
                <w:sz w:val="20"/>
                <w:szCs w:val="20"/>
              </w:rPr>
              <w:t>a</w:t>
            </w:r>
            <w:r w:rsidR="006271C1" w:rsidRPr="00DE2279">
              <w:rPr>
                <w:rFonts w:ascii="Calibri" w:hAnsi="Calibri" w:cs="Calibri"/>
                <w:b/>
                <w:i/>
                <w:spacing w:val="2"/>
                <w:sz w:val="20"/>
                <w:szCs w:val="20"/>
              </w:rPr>
              <w:t>r</w:t>
            </w:r>
            <w:r w:rsidR="006271C1" w:rsidRPr="00DE2279">
              <w:rPr>
                <w:rFonts w:ascii="Calibri" w:hAnsi="Calibri" w:cs="Calibri"/>
                <w:b/>
                <w:i/>
                <w:spacing w:val="-3"/>
                <w:sz w:val="20"/>
                <w:szCs w:val="20"/>
              </w:rPr>
              <w:t>m</w:t>
            </w:r>
            <w:r w:rsidR="006271C1" w:rsidRPr="00DE2279">
              <w:rPr>
                <w:rFonts w:ascii="Calibri" w:hAnsi="Calibri" w:cs="Calibri"/>
                <w:b/>
                <w:i/>
                <w:spacing w:val="1"/>
                <w:sz w:val="20"/>
                <w:szCs w:val="20"/>
              </w:rPr>
              <w:t>o</w:t>
            </w:r>
            <w:r w:rsidR="006271C1" w:rsidRPr="00DE2279">
              <w:rPr>
                <w:rFonts w:ascii="Calibri" w:hAnsi="Calibri" w:cs="Calibri"/>
                <w:b/>
                <w:i/>
                <w:sz w:val="20"/>
                <w:szCs w:val="20"/>
              </w:rPr>
              <w:t>ra</w:t>
            </w:r>
            <w:r w:rsidR="006271C1" w:rsidRPr="00DE2279">
              <w:rPr>
                <w:rFonts w:ascii="Calibri" w:hAnsi="Calibri" w:cs="Calibri"/>
                <w:b/>
                <w:i/>
                <w:spacing w:val="-2"/>
                <w:sz w:val="20"/>
                <w:szCs w:val="20"/>
              </w:rPr>
              <w:t xml:space="preserve"> </w:t>
            </w:r>
            <w:r w:rsidR="006271C1" w:rsidRPr="00DE2279">
              <w:rPr>
                <w:rFonts w:ascii="Calibri" w:hAnsi="Calibri" w:cs="Calibri"/>
                <w:b/>
                <w:i/>
                <w:sz w:val="20"/>
                <w:szCs w:val="20"/>
              </w:rPr>
              <w:t>r</w:t>
            </w:r>
            <w:r w:rsidR="006271C1" w:rsidRPr="00DE2279">
              <w:rPr>
                <w:rFonts w:ascii="Calibri" w:hAnsi="Calibri" w:cs="Calibri"/>
                <w:b/>
                <w:i/>
                <w:spacing w:val="1"/>
                <w:sz w:val="20"/>
                <w:szCs w:val="20"/>
              </w:rPr>
              <w:t>o</w:t>
            </w:r>
            <w:r w:rsidR="006271C1" w:rsidRPr="00DE2279">
              <w:rPr>
                <w:rFonts w:ascii="Calibri" w:hAnsi="Calibri" w:cs="Calibri"/>
                <w:b/>
                <w:i/>
                <w:spacing w:val="-1"/>
                <w:sz w:val="20"/>
                <w:szCs w:val="20"/>
              </w:rPr>
              <w:t>žva</w:t>
            </w:r>
            <w:r w:rsidR="006271C1" w:rsidRPr="00DE2279">
              <w:rPr>
                <w:rFonts w:ascii="Calibri" w:hAnsi="Calibri" w:cs="Calibri"/>
                <w:b/>
                <w:i/>
                <w:spacing w:val="1"/>
                <w:sz w:val="20"/>
                <w:szCs w:val="20"/>
              </w:rPr>
              <w:t>bo</w:t>
            </w:r>
            <w:r w:rsidR="006271C1" w:rsidRPr="00DE2279">
              <w:rPr>
                <w:rFonts w:ascii="Calibri" w:hAnsi="Calibri" w:cs="Calibri"/>
                <w:b/>
                <w:i/>
                <w:sz w:val="20"/>
                <w:szCs w:val="20"/>
              </w:rPr>
              <w:t>les, m</w:t>
            </w:r>
            <w:r w:rsidR="006271C1" w:rsidRPr="00DE2279">
              <w:rPr>
                <w:rFonts w:ascii="Calibri" w:hAnsi="Calibri" w:cs="Calibri"/>
                <w:b/>
                <w:i/>
                <w:spacing w:val="-1"/>
                <w:sz w:val="20"/>
                <w:szCs w:val="20"/>
              </w:rPr>
              <w:t>e</w:t>
            </w:r>
            <w:r w:rsidR="006271C1" w:rsidRPr="00DE2279">
              <w:rPr>
                <w:rFonts w:ascii="Calibri" w:hAnsi="Calibri" w:cs="Calibri"/>
                <w:b/>
                <w:i/>
                <w:sz w:val="20"/>
                <w:szCs w:val="20"/>
              </w:rPr>
              <w:t>l</w:t>
            </w:r>
            <w:r w:rsidR="006271C1" w:rsidRPr="00DE2279">
              <w:rPr>
                <w:rFonts w:ascii="Calibri" w:hAnsi="Calibri" w:cs="Calibri"/>
                <w:b/>
                <w:i/>
                <w:spacing w:val="1"/>
                <w:sz w:val="20"/>
                <w:szCs w:val="20"/>
              </w:rPr>
              <w:t>n</w:t>
            </w:r>
            <w:r w:rsidR="001601C6">
              <w:rPr>
                <w:rFonts w:ascii="Calibri" w:hAnsi="Calibri" w:cs="Calibri"/>
                <w:b/>
                <w:i/>
                <w:sz w:val="20"/>
                <w:szCs w:val="20"/>
              </w:rPr>
              <w:t>ās</w:t>
            </w:r>
            <w:r w:rsidR="006271C1" w:rsidRPr="00DE2279">
              <w:rPr>
                <w:rFonts w:ascii="Calibri" w:hAnsi="Calibri" w:cs="Calibri"/>
                <w:b/>
                <w:i/>
                <w:sz w:val="20"/>
                <w:szCs w:val="20"/>
              </w:rPr>
              <w:t xml:space="preserve"> </w:t>
            </w:r>
            <w:r w:rsidR="006271C1" w:rsidRPr="00DE2279">
              <w:rPr>
                <w:rFonts w:ascii="Calibri" w:hAnsi="Calibri" w:cs="Calibri"/>
                <w:b/>
                <w:i/>
                <w:spacing w:val="1"/>
                <w:sz w:val="20"/>
                <w:szCs w:val="20"/>
              </w:rPr>
              <w:t>p</w:t>
            </w:r>
            <w:r w:rsidR="006271C1" w:rsidRPr="00DE2279">
              <w:rPr>
                <w:rFonts w:ascii="Calibri" w:hAnsi="Calibri" w:cs="Calibri"/>
                <w:b/>
                <w:i/>
                <w:sz w:val="20"/>
                <w:szCs w:val="20"/>
              </w:rPr>
              <w:t>r</w:t>
            </w:r>
            <w:r w:rsidR="006271C1" w:rsidRPr="00DE2279">
              <w:rPr>
                <w:rFonts w:ascii="Calibri" w:hAnsi="Calibri" w:cs="Calibri"/>
                <w:b/>
                <w:i/>
                <w:spacing w:val="-1"/>
                <w:sz w:val="20"/>
                <w:szCs w:val="20"/>
              </w:rPr>
              <w:t>a</w:t>
            </w:r>
            <w:r w:rsidR="006271C1" w:rsidRPr="00DE2279">
              <w:rPr>
                <w:rFonts w:ascii="Calibri" w:hAnsi="Calibri" w:cs="Calibri"/>
                <w:b/>
                <w:i/>
                <w:spacing w:val="1"/>
                <w:sz w:val="20"/>
                <w:szCs w:val="20"/>
              </w:rPr>
              <w:t>u</w:t>
            </w:r>
            <w:r w:rsidR="006271C1" w:rsidRPr="00DE2279">
              <w:rPr>
                <w:rFonts w:ascii="Calibri" w:hAnsi="Calibri" w:cs="Calibri"/>
                <w:b/>
                <w:i/>
                <w:sz w:val="20"/>
                <w:szCs w:val="20"/>
              </w:rPr>
              <w:t>l</w:t>
            </w:r>
            <w:r w:rsidR="006271C1" w:rsidRPr="00DE2279">
              <w:rPr>
                <w:rFonts w:ascii="Calibri" w:hAnsi="Calibri" w:cs="Calibri"/>
                <w:b/>
                <w:i/>
                <w:spacing w:val="-1"/>
                <w:sz w:val="20"/>
                <w:szCs w:val="20"/>
              </w:rPr>
              <w:t>va</w:t>
            </w:r>
            <w:r w:rsidR="006271C1" w:rsidRPr="00DE2279">
              <w:rPr>
                <w:rFonts w:ascii="Calibri" w:hAnsi="Calibri" w:cs="Calibri"/>
                <w:b/>
                <w:i/>
                <w:spacing w:val="1"/>
                <w:sz w:val="20"/>
                <w:szCs w:val="20"/>
              </w:rPr>
              <w:t>bo</w:t>
            </w:r>
            <w:r w:rsidR="006271C1" w:rsidRPr="00DE2279">
              <w:rPr>
                <w:rFonts w:ascii="Calibri" w:hAnsi="Calibri" w:cs="Calibri"/>
                <w:b/>
                <w:i/>
                <w:sz w:val="20"/>
                <w:szCs w:val="20"/>
              </w:rPr>
              <w:t>les un s</w:t>
            </w:r>
            <w:r w:rsidR="006271C1" w:rsidRPr="00DE2279">
              <w:rPr>
                <w:rFonts w:ascii="Calibri" w:hAnsi="Calibri" w:cs="Calibri"/>
                <w:b/>
                <w:i/>
                <w:spacing w:val="1"/>
                <w:sz w:val="20"/>
                <w:szCs w:val="20"/>
              </w:rPr>
              <w:t>po</w:t>
            </w:r>
            <w:r w:rsidR="006271C1" w:rsidRPr="00DE2279">
              <w:rPr>
                <w:rFonts w:ascii="Calibri" w:hAnsi="Calibri" w:cs="Calibri"/>
                <w:b/>
                <w:i/>
                <w:spacing w:val="-1"/>
                <w:sz w:val="20"/>
                <w:szCs w:val="20"/>
              </w:rPr>
              <w:t>ž</w:t>
            </w:r>
            <w:r w:rsidR="006271C1" w:rsidRPr="00DE2279">
              <w:rPr>
                <w:rFonts w:ascii="Calibri" w:hAnsi="Calibri" w:cs="Calibri"/>
                <w:b/>
                <w:i/>
                <w:sz w:val="20"/>
                <w:szCs w:val="20"/>
              </w:rPr>
              <w:t>ās</w:t>
            </w:r>
            <w:r w:rsidR="006271C1" w:rsidRPr="00DE2279">
              <w:rPr>
                <w:rFonts w:ascii="Calibri" w:hAnsi="Calibri" w:cs="Calibri"/>
                <w:b/>
                <w:i/>
                <w:spacing w:val="-3"/>
                <w:sz w:val="20"/>
                <w:szCs w:val="20"/>
              </w:rPr>
              <w:t xml:space="preserve"> </w:t>
            </w:r>
            <w:r w:rsidR="006271C1" w:rsidRPr="00DE2279">
              <w:rPr>
                <w:rFonts w:ascii="Calibri" w:hAnsi="Calibri" w:cs="Calibri"/>
                <w:b/>
                <w:i/>
                <w:sz w:val="20"/>
                <w:szCs w:val="20"/>
              </w:rPr>
              <w:t>s</w:t>
            </w:r>
            <w:r w:rsidR="006271C1" w:rsidRPr="00DE2279">
              <w:rPr>
                <w:rFonts w:ascii="Calibri" w:hAnsi="Calibri" w:cs="Calibri"/>
                <w:b/>
                <w:i/>
                <w:spacing w:val="-1"/>
                <w:sz w:val="20"/>
                <w:szCs w:val="20"/>
              </w:rPr>
              <w:t>k</w:t>
            </w:r>
            <w:r w:rsidR="006271C1" w:rsidRPr="00DE2279">
              <w:rPr>
                <w:rFonts w:ascii="Calibri" w:hAnsi="Calibri" w:cs="Calibri"/>
                <w:b/>
                <w:i/>
                <w:spacing w:val="1"/>
                <w:sz w:val="20"/>
                <w:szCs w:val="20"/>
              </w:rPr>
              <w:t>ud</w:t>
            </w:r>
            <w:r w:rsidR="006271C1" w:rsidRPr="00DE2279">
              <w:rPr>
                <w:rFonts w:ascii="Calibri" w:hAnsi="Calibri" w:cs="Calibri"/>
                <w:b/>
                <w:i/>
                <w:sz w:val="20"/>
                <w:szCs w:val="20"/>
              </w:rPr>
              <w:t>ras dzīvotne Dvietes parkā</w:t>
            </w:r>
            <w:r w:rsidR="006271C1" w:rsidRPr="00DE2279">
              <w:rPr>
                <w:rFonts w:ascii="Calibri" w:hAnsi="Calibri" w:cs="Calibri"/>
                <w:i/>
                <w:sz w:val="20"/>
                <w:szCs w:val="20"/>
              </w:rPr>
              <w:t xml:space="preserve"> (Foto: U.</w:t>
            </w:r>
            <w:r w:rsidR="001601C6">
              <w:rPr>
                <w:rFonts w:ascii="Calibri" w:hAnsi="Calibri" w:cs="Calibri"/>
                <w:i/>
                <w:sz w:val="20"/>
                <w:szCs w:val="20"/>
              </w:rPr>
              <w:t> </w:t>
            </w:r>
            <w:r w:rsidR="006271C1" w:rsidRPr="00DE2279">
              <w:rPr>
                <w:rFonts w:ascii="Calibri" w:hAnsi="Calibri" w:cs="Calibri"/>
                <w:i/>
                <w:sz w:val="20"/>
                <w:szCs w:val="20"/>
              </w:rPr>
              <w:t>Valainis)</w:t>
            </w:r>
          </w:p>
        </w:tc>
        <w:tc>
          <w:tcPr>
            <w:tcW w:w="4557" w:type="dxa"/>
          </w:tcPr>
          <w:p w14:paraId="2BAAEB71" w14:textId="7A65FB0D" w:rsidR="006271C1" w:rsidRPr="00DE2279" w:rsidRDefault="00855462" w:rsidP="006271C1">
            <w:pPr>
              <w:spacing w:before="0" w:after="0"/>
              <w:jc w:val="center"/>
              <w:rPr>
                <w:rFonts w:asciiTheme="minorHAnsi" w:hAnsiTheme="minorHAnsi" w:cstheme="minorHAnsi"/>
                <w:i/>
                <w:sz w:val="20"/>
                <w:szCs w:val="20"/>
              </w:rPr>
            </w:pPr>
            <w:r>
              <w:rPr>
                <w:rFonts w:asciiTheme="minorHAnsi" w:hAnsiTheme="minorHAnsi" w:cstheme="minorHAnsi"/>
                <w:i/>
                <w:noProof/>
                <w:sz w:val="20"/>
                <w:szCs w:val="20"/>
              </w:rPr>
              <w:t>4.25.</w:t>
            </w:r>
            <w:r w:rsidR="001601C6">
              <w:rPr>
                <w:rFonts w:asciiTheme="minorHAnsi" w:hAnsiTheme="minorHAnsi" w:cstheme="minorHAnsi"/>
                <w:i/>
                <w:noProof/>
                <w:sz w:val="20"/>
                <w:szCs w:val="20"/>
              </w:rPr>
              <w:t> </w:t>
            </w:r>
            <w:r w:rsidR="006271C1" w:rsidRPr="00DE2279">
              <w:rPr>
                <w:rFonts w:asciiTheme="minorHAnsi" w:hAnsiTheme="minorHAnsi" w:cstheme="minorHAnsi"/>
                <w:i/>
                <w:noProof/>
                <w:sz w:val="20"/>
                <w:szCs w:val="20"/>
              </w:rPr>
              <w:t xml:space="preserve">attēls. </w:t>
            </w:r>
            <w:r w:rsidR="006271C1" w:rsidRPr="00DE2279">
              <w:rPr>
                <w:rFonts w:asciiTheme="minorHAnsi" w:hAnsiTheme="minorHAnsi" w:cstheme="minorHAnsi"/>
                <w:b/>
                <w:i/>
                <w:sz w:val="20"/>
                <w:szCs w:val="20"/>
              </w:rPr>
              <w:t>M</w:t>
            </w:r>
            <w:r w:rsidR="006271C1" w:rsidRPr="00DE2279">
              <w:rPr>
                <w:rFonts w:asciiTheme="minorHAnsi" w:hAnsiTheme="minorHAnsi" w:cstheme="minorHAnsi"/>
                <w:b/>
                <w:i/>
                <w:spacing w:val="-1"/>
                <w:sz w:val="20"/>
                <w:szCs w:val="20"/>
              </w:rPr>
              <w:t>a</w:t>
            </w:r>
            <w:r w:rsidR="006271C1" w:rsidRPr="00DE2279">
              <w:rPr>
                <w:rFonts w:asciiTheme="minorHAnsi" w:hAnsiTheme="minorHAnsi" w:cstheme="minorHAnsi"/>
                <w:b/>
                <w:i/>
                <w:spacing w:val="2"/>
                <w:sz w:val="20"/>
                <w:szCs w:val="20"/>
              </w:rPr>
              <w:t>r</w:t>
            </w:r>
            <w:r w:rsidR="006271C1" w:rsidRPr="00DE2279">
              <w:rPr>
                <w:rFonts w:asciiTheme="minorHAnsi" w:hAnsiTheme="minorHAnsi" w:cstheme="minorHAnsi"/>
                <w:b/>
                <w:i/>
                <w:spacing w:val="-3"/>
                <w:sz w:val="20"/>
                <w:szCs w:val="20"/>
              </w:rPr>
              <w:t>m</w:t>
            </w:r>
            <w:r w:rsidR="006271C1" w:rsidRPr="00DE2279">
              <w:rPr>
                <w:rFonts w:asciiTheme="minorHAnsi" w:hAnsiTheme="minorHAnsi" w:cstheme="minorHAnsi"/>
                <w:b/>
                <w:i/>
                <w:spacing w:val="1"/>
                <w:sz w:val="20"/>
                <w:szCs w:val="20"/>
              </w:rPr>
              <w:t>o</w:t>
            </w:r>
            <w:r w:rsidR="006271C1" w:rsidRPr="00DE2279">
              <w:rPr>
                <w:rFonts w:asciiTheme="minorHAnsi" w:hAnsiTheme="minorHAnsi" w:cstheme="minorHAnsi"/>
                <w:b/>
                <w:i/>
                <w:sz w:val="20"/>
                <w:szCs w:val="20"/>
              </w:rPr>
              <w:t>ra</w:t>
            </w:r>
            <w:r w:rsidR="006271C1" w:rsidRPr="00DE2279">
              <w:rPr>
                <w:rFonts w:asciiTheme="minorHAnsi" w:hAnsiTheme="minorHAnsi" w:cstheme="minorHAnsi"/>
                <w:b/>
                <w:i/>
                <w:spacing w:val="-2"/>
                <w:sz w:val="20"/>
                <w:szCs w:val="20"/>
              </w:rPr>
              <w:t xml:space="preserve"> </w:t>
            </w:r>
            <w:r w:rsidR="006271C1" w:rsidRPr="00DE2279">
              <w:rPr>
                <w:rFonts w:asciiTheme="minorHAnsi" w:hAnsiTheme="minorHAnsi" w:cstheme="minorHAnsi"/>
                <w:b/>
                <w:i/>
                <w:sz w:val="20"/>
                <w:szCs w:val="20"/>
              </w:rPr>
              <w:t>r</w:t>
            </w:r>
            <w:r w:rsidR="006271C1" w:rsidRPr="00DE2279">
              <w:rPr>
                <w:rFonts w:asciiTheme="minorHAnsi" w:hAnsiTheme="minorHAnsi" w:cstheme="minorHAnsi"/>
                <w:b/>
                <w:i/>
                <w:spacing w:val="1"/>
                <w:sz w:val="20"/>
                <w:szCs w:val="20"/>
              </w:rPr>
              <w:t>o</w:t>
            </w:r>
            <w:r w:rsidR="006271C1" w:rsidRPr="00DE2279">
              <w:rPr>
                <w:rFonts w:asciiTheme="minorHAnsi" w:hAnsiTheme="minorHAnsi" w:cstheme="minorHAnsi"/>
                <w:b/>
                <w:i/>
                <w:spacing w:val="-1"/>
                <w:sz w:val="20"/>
                <w:szCs w:val="20"/>
              </w:rPr>
              <w:t>žva</w:t>
            </w:r>
            <w:r w:rsidR="006271C1" w:rsidRPr="00DE2279">
              <w:rPr>
                <w:rFonts w:asciiTheme="minorHAnsi" w:hAnsiTheme="minorHAnsi" w:cstheme="minorHAnsi"/>
                <w:b/>
                <w:i/>
                <w:spacing w:val="1"/>
                <w:sz w:val="20"/>
                <w:szCs w:val="20"/>
              </w:rPr>
              <w:t>bo</w:t>
            </w:r>
            <w:r w:rsidR="006271C1" w:rsidRPr="00DE2279">
              <w:rPr>
                <w:rFonts w:asciiTheme="minorHAnsi" w:hAnsiTheme="minorHAnsi" w:cstheme="minorHAnsi"/>
                <w:b/>
                <w:i/>
                <w:sz w:val="20"/>
                <w:szCs w:val="20"/>
              </w:rPr>
              <w:t>le</w:t>
            </w:r>
            <w:r w:rsidR="006271C1" w:rsidRPr="00DE2279">
              <w:rPr>
                <w:rFonts w:asciiTheme="minorHAnsi" w:hAnsiTheme="minorHAnsi" w:cstheme="minorHAnsi"/>
                <w:i/>
                <w:sz w:val="20"/>
                <w:szCs w:val="20"/>
              </w:rPr>
              <w:t xml:space="preserve"> </w:t>
            </w:r>
            <w:r w:rsidR="006271C1" w:rsidRPr="00DE2279">
              <w:rPr>
                <w:rFonts w:asciiTheme="minorHAnsi" w:hAnsiTheme="minorHAnsi" w:cstheme="minorHAnsi"/>
                <w:i/>
                <w:noProof/>
                <w:sz w:val="20"/>
                <w:szCs w:val="20"/>
              </w:rPr>
              <w:t>(Foto: A.</w:t>
            </w:r>
            <w:r w:rsidR="001601C6">
              <w:rPr>
                <w:rFonts w:asciiTheme="minorHAnsi" w:hAnsiTheme="minorHAnsi" w:cstheme="minorHAnsi"/>
                <w:i/>
                <w:noProof/>
                <w:sz w:val="20"/>
                <w:szCs w:val="20"/>
              </w:rPr>
              <w:t> </w:t>
            </w:r>
            <w:r w:rsidR="006271C1" w:rsidRPr="00DE2279">
              <w:rPr>
                <w:rFonts w:asciiTheme="minorHAnsi" w:hAnsiTheme="minorHAnsi" w:cstheme="minorHAnsi"/>
                <w:i/>
                <w:noProof/>
                <w:sz w:val="20"/>
                <w:szCs w:val="20"/>
              </w:rPr>
              <w:t>Barševskis)</w:t>
            </w:r>
          </w:p>
        </w:tc>
      </w:tr>
    </w:tbl>
    <w:p w14:paraId="58155B52" w14:textId="10C72BA9" w:rsidR="00E94B4C" w:rsidRPr="006A1728" w:rsidRDefault="00C505CD" w:rsidP="001E3CE5">
      <w:pPr>
        <w:tabs>
          <w:tab w:val="left" w:pos="4032"/>
        </w:tabs>
        <w:spacing w:before="120" w:after="120"/>
        <w:jc w:val="both"/>
        <w:rPr>
          <w:rFonts w:ascii="Calibri" w:hAnsi="Calibri" w:cs="Calibri"/>
          <w:sz w:val="22"/>
        </w:rPr>
      </w:pPr>
      <w:r w:rsidRPr="006A1728">
        <w:rPr>
          <w:rFonts w:ascii="Calibri" w:hAnsi="Calibri" w:cs="Calibri"/>
          <w:b/>
          <w:sz w:val="22"/>
        </w:rPr>
        <w:t xml:space="preserve">Spožā skudra </w:t>
      </w:r>
      <w:r w:rsidRPr="006A1728">
        <w:rPr>
          <w:rFonts w:ascii="Calibri" w:hAnsi="Calibri" w:cs="Calibri"/>
          <w:b/>
          <w:i/>
          <w:sz w:val="22"/>
        </w:rPr>
        <w:t>Lasius fuliginosus</w:t>
      </w:r>
      <w:r w:rsidRPr="006A1728">
        <w:rPr>
          <w:rFonts w:ascii="Calibri" w:hAnsi="Calibri" w:cs="Calibri"/>
          <w:sz w:val="22"/>
        </w:rPr>
        <w:t xml:space="preserve"> savus pūžņus veido pamatā atsevišķi augošu lapu koku dobumos un pie koku saknēm, tomēr samēra bieži mēdz būt sastopams arī mežu biotopos. Suga zināma no trīs atradnēm dabas parka teritorijā. Potenciāli piemēroti biotopi sastopami arī citviet dabas parkā</w:t>
      </w:r>
      <w:r w:rsidR="00E94B4C" w:rsidRPr="006A1728">
        <w:rPr>
          <w:rFonts w:ascii="Calibri" w:hAnsi="Calibri" w:cs="Calibri"/>
          <w:sz w:val="22"/>
        </w:rPr>
        <w:t>.</w:t>
      </w:r>
    </w:p>
    <w:p w14:paraId="465D4775" w14:textId="355D0DC5" w:rsidR="00E94B4C" w:rsidRPr="006A1728" w:rsidRDefault="00C505CD" w:rsidP="0068576D">
      <w:pPr>
        <w:tabs>
          <w:tab w:val="left" w:pos="4032"/>
        </w:tabs>
        <w:spacing w:before="0" w:after="120"/>
        <w:jc w:val="both"/>
        <w:rPr>
          <w:rFonts w:ascii="Calibri" w:hAnsi="Calibri" w:cs="Calibri"/>
          <w:sz w:val="22"/>
        </w:rPr>
      </w:pPr>
      <w:r w:rsidRPr="006A1728">
        <w:rPr>
          <w:rFonts w:ascii="Calibri" w:hAnsi="Calibri" w:cs="Calibri"/>
          <w:b/>
          <w:sz w:val="22"/>
        </w:rPr>
        <w:t xml:space="preserve">Priežu sveķotājkoksngrauzis </w:t>
      </w:r>
      <w:r w:rsidRPr="006A1728">
        <w:rPr>
          <w:rFonts w:ascii="Calibri" w:hAnsi="Calibri" w:cs="Calibri"/>
          <w:b/>
          <w:i/>
          <w:sz w:val="22"/>
        </w:rPr>
        <w:t>N</w:t>
      </w:r>
      <w:r w:rsidRPr="006A1728">
        <w:rPr>
          <w:rFonts w:ascii="Calibri" w:hAnsi="Calibri" w:cs="Calibri"/>
          <w:b/>
          <w:i/>
          <w:spacing w:val="1"/>
          <w:sz w:val="22"/>
        </w:rPr>
        <w:t>o</w:t>
      </w:r>
      <w:r w:rsidRPr="006A1728">
        <w:rPr>
          <w:rFonts w:ascii="Calibri" w:hAnsi="Calibri" w:cs="Calibri"/>
          <w:b/>
          <w:i/>
          <w:sz w:val="22"/>
        </w:rPr>
        <w:t>t</w:t>
      </w:r>
      <w:r w:rsidRPr="006A1728">
        <w:rPr>
          <w:rFonts w:ascii="Calibri" w:hAnsi="Calibri" w:cs="Calibri"/>
          <w:b/>
          <w:i/>
          <w:spacing w:val="-1"/>
          <w:sz w:val="22"/>
        </w:rPr>
        <w:t>h</w:t>
      </w:r>
      <w:r w:rsidRPr="006A1728">
        <w:rPr>
          <w:rFonts w:ascii="Calibri" w:hAnsi="Calibri" w:cs="Calibri"/>
          <w:b/>
          <w:i/>
          <w:spacing w:val="1"/>
          <w:sz w:val="22"/>
        </w:rPr>
        <w:t>o</w:t>
      </w:r>
      <w:r w:rsidRPr="006A1728">
        <w:rPr>
          <w:rFonts w:ascii="Calibri" w:hAnsi="Calibri" w:cs="Calibri"/>
          <w:b/>
          <w:i/>
          <w:sz w:val="22"/>
        </w:rPr>
        <w:t>r</w:t>
      </w:r>
      <w:r w:rsidRPr="006A1728">
        <w:rPr>
          <w:rFonts w:ascii="Calibri" w:hAnsi="Calibri" w:cs="Calibri"/>
          <w:b/>
          <w:i/>
          <w:spacing w:val="1"/>
          <w:sz w:val="22"/>
        </w:rPr>
        <w:t>h</w:t>
      </w:r>
      <w:r w:rsidRPr="006A1728">
        <w:rPr>
          <w:rFonts w:ascii="Calibri" w:hAnsi="Calibri" w:cs="Calibri"/>
          <w:b/>
          <w:i/>
          <w:spacing w:val="-2"/>
          <w:sz w:val="22"/>
        </w:rPr>
        <w:t>i</w:t>
      </w:r>
      <w:r w:rsidRPr="006A1728">
        <w:rPr>
          <w:rFonts w:ascii="Calibri" w:hAnsi="Calibri" w:cs="Calibri"/>
          <w:b/>
          <w:i/>
          <w:spacing w:val="1"/>
          <w:sz w:val="22"/>
        </w:rPr>
        <w:t>n</w:t>
      </w:r>
      <w:r w:rsidRPr="006A1728">
        <w:rPr>
          <w:rFonts w:ascii="Calibri" w:hAnsi="Calibri" w:cs="Calibri"/>
          <w:b/>
          <w:i/>
          <w:sz w:val="22"/>
        </w:rPr>
        <w:t>a</w:t>
      </w:r>
      <w:r w:rsidRPr="006A1728">
        <w:rPr>
          <w:rFonts w:ascii="Calibri" w:hAnsi="Calibri" w:cs="Calibri"/>
          <w:b/>
          <w:i/>
          <w:spacing w:val="-6"/>
          <w:sz w:val="22"/>
        </w:rPr>
        <w:t xml:space="preserve"> </w:t>
      </w:r>
      <w:r w:rsidRPr="006A1728">
        <w:rPr>
          <w:rFonts w:ascii="Calibri" w:hAnsi="Calibri" w:cs="Calibri"/>
          <w:b/>
          <w:i/>
          <w:spacing w:val="1"/>
          <w:sz w:val="22"/>
        </w:rPr>
        <w:t>muricata</w:t>
      </w:r>
      <w:r w:rsidRPr="006A1728">
        <w:rPr>
          <w:rFonts w:ascii="Calibri" w:hAnsi="Calibri" w:cs="Calibri"/>
          <w:i/>
          <w:spacing w:val="1"/>
          <w:sz w:val="22"/>
        </w:rPr>
        <w:t xml:space="preserve"> </w:t>
      </w:r>
      <w:r w:rsidRPr="006A1728">
        <w:rPr>
          <w:rStyle w:val="A4"/>
          <w:rFonts w:ascii="Calibri" w:hAnsi="Calibri" w:cs="Calibri"/>
          <w:sz w:val="22"/>
        </w:rPr>
        <w:t>pamatā apdzīvo skrajus, galvenokārt sausus, priežu mežus, tomēr var būt sastopams arī ārpus meža uz lielām, vecām, savrup augošām priedēm (Valainis</w:t>
      </w:r>
      <w:r w:rsidR="001601C6">
        <w:rPr>
          <w:rStyle w:val="A4"/>
          <w:rFonts w:ascii="Calibri" w:hAnsi="Calibri" w:cs="Calibri"/>
          <w:sz w:val="22"/>
        </w:rPr>
        <w:t>,</w:t>
      </w:r>
      <w:r w:rsidRPr="006A1728">
        <w:rPr>
          <w:rStyle w:val="A4"/>
          <w:rFonts w:ascii="Calibri" w:hAnsi="Calibri" w:cs="Calibri"/>
          <w:sz w:val="22"/>
        </w:rPr>
        <w:t xml:space="preserve"> 2018).</w:t>
      </w:r>
      <w:r w:rsidRPr="006A1728">
        <w:rPr>
          <w:rFonts w:ascii="Calibri" w:hAnsi="Calibri" w:cs="Calibri"/>
          <w:spacing w:val="1"/>
          <w:sz w:val="22"/>
        </w:rPr>
        <w:t xml:space="preserve"> Dabas parka teritorijā līdz šim </w:t>
      </w:r>
      <w:r w:rsidRPr="006A1728">
        <w:rPr>
          <w:rFonts w:ascii="Calibri" w:hAnsi="Calibri" w:cs="Calibri"/>
          <w:sz w:val="22"/>
        </w:rPr>
        <w:t>zinām</w:t>
      </w:r>
      <w:r w:rsidR="002369C0">
        <w:rPr>
          <w:rFonts w:ascii="Calibri" w:hAnsi="Calibri" w:cs="Calibri"/>
          <w:sz w:val="22"/>
        </w:rPr>
        <w:t>s</w:t>
      </w:r>
      <w:r w:rsidRPr="006A1728">
        <w:rPr>
          <w:rFonts w:ascii="Calibri" w:hAnsi="Calibri" w:cs="Calibri"/>
          <w:sz w:val="22"/>
        </w:rPr>
        <w:t xml:space="preserve"> no vienas atradnes. Kopumā dabas parka teritorijā ir maz sugai piemērotu biotopu</w:t>
      </w:r>
      <w:r w:rsidR="00E94B4C" w:rsidRPr="006A1728">
        <w:rPr>
          <w:rFonts w:ascii="Calibri" w:hAnsi="Calibri" w:cs="Calibri"/>
          <w:sz w:val="22"/>
        </w:rPr>
        <w:t>.</w:t>
      </w:r>
    </w:p>
    <w:p w14:paraId="038B3836" w14:textId="4DE615B5" w:rsidR="00E94B4C" w:rsidRPr="006A1728" w:rsidRDefault="00C505CD" w:rsidP="0068576D">
      <w:pPr>
        <w:tabs>
          <w:tab w:val="left" w:pos="4032"/>
        </w:tabs>
        <w:spacing w:before="0" w:after="120"/>
        <w:jc w:val="both"/>
        <w:rPr>
          <w:rFonts w:ascii="Calibri" w:hAnsi="Calibri" w:cs="Calibri"/>
          <w:sz w:val="22"/>
        </w:rPr>
      </w:pPr>
      <w:r w:rsidRPr="006A1728">
        <w:rPr>
          <w:rFonts w:ascii="Calibri" w:hAnsi="Calibri" w:cs="Calibri"/>
          <w:b/>
          <w:i/>
          <w:sz w:val="22"/>
        </w:rPr>
        <w:t>Blāvā briežvabole D</w:t>
      </w:r>
      <w:r w:rsidRPr="006A1728">
        <w:rPr>
          <w:rFonts w:ascii="Calibri" w:hAnsi="Calibri" w:cs="Calibri"/>
          <w:b/>
          <w:i/>
          <w:spacing w:val="1"/>
          <w:sz w:val="22"/>
        </w:rPr>
        <w:t>o</w:t>
      </w:r>
      <w:r w:rsidRPr="006A1728">
        <w:rPr>
          <w:rFonts w:ascii="Calibri" w:hAnsi="Calibri" w:cs="Calibri"/>
          <w:b/>
          <w:i/>
          <w:sz w:val="22"/>
        </w:rPr>
        <w:t>r</w:t>
      </w:r>
      <w:r w:rsidRPr="006A1728">
        <w:rPr>
          <w:rFonts w:ascii="Calibri" w:hAnsi="Calibri" w:cs="Calibri"/>
          <w:b/>
          <w:i/>
          <w:spacing w:val="-1"/>
          <w:sz w:val="22"/>
        </w:rPr>
        <w:t>c</w:t>
      </w:r>
      <w:r w:rsidRPr="006A1728">
        <w:rPr>
          <w:rFonts w:ascii="Calibri" w:hAnsi="Calibri" w:cs="Calibri"/>
          <w:b/>
          <w:i/>
          <w:spacing w:val="1"/>
          <w:sz w:val="22"/>
        </w:rPr>
        <w:t>u</w:t>
      </w:r>
      <w:r w:rsidRPr="006A1728">
        <w:rPr>
          <w:rFonts w:ascii="Calibri" w:hAnsi="Calibri" w:cs="Calibri"/>
          <w:b/>
          <w:i/>
          <w:sz w:val="22"/>
        </w:rPr>
        <w:t>s</w:t>
      </w:r>
      <w:r w:rsidRPr="006A1728">
        <w:rPr>
          <w:rFonts w:ascii="Calibri" w:hAnsi="Calibri" w:cs="Calibri"/>
          <w:b/>
          <w:i/>
          <w:spacing w:val="-4"/>
          <w:sz w:val="22"/>
        </w:rPr>
        <w:t xml:space="preserve"> </w:t>
      </w:r>
      <w:r w:rsidRPr="006A1728">
        <w:rPr>
          <w:rFonts w:ascii="Calibri" w:hAnsi="Calibri" w:cs="Calibri"/>
          <w:b/>
          <w:i/>
          <w:spacing w:val="1"/>
          <w:sz w:val="22"/>
        </w:rPr>
        <w:t>pa</w:t>
      </w:r>
      <w:r w:rsidRPr="006A1728">
        <w:rPr>
          <w:rFonts w:ascii="Calibri" w:hAnsi="Calibri" w:cs="Calibri"/>
          <w:b/>
          <w:i/>
          <w:spacing w:val="-3"/>
          <w:sz w:val="22"/>
        </w:rPr>
        <w:t>r</w:t>
      </w:r>
      <w:r w:rsidRPr="006A1728">
        <w:rPr>
          <w:rFonts w:ascii="Calibri" w:hAnsi="Calibri" w:cs="Calibri"/>
          <w:b/>
          <w:i/>
          <w:spacing w:val="1"/>
          <w:sz w:val="22"/>
        </w:rPr>
        <w:t>a</w:t>
      </w:r>
      <w:r w:rsidRPr="006A1728">
        <w:rPr>
          <w:rFonts w:ascii="Calibri" w:hAnsi="Calibri" w:cs="Calibri"/>
          <w:b/>
          <w:i/>
          <w:sz w:val="22"/>
        </w:rPr>
        <w:t>ll</w:t>
      </w:r>
      <w:r w:rsidRPr="006A1728">
        <w:rPr>
          <w:rFonts w:ascii="Calibri" w:hAnsi="Calibri" w:cs="Calibri"/>
          <w:b/>
          <w:i/>
          <w:spacing w:val="-1"/>
          <w:sz w:val="22"/>
        </w:rPr>
        <w:t>e</w:t>
      </w:r>
      <w:r w:rsidRPr="006A1728">
        <w:rPr>
          <w:rFonts w:ascii="Calibri" w:hAnsi="Calibri" w:cs="Calibri"/>
          <w:b/>
          <w:i/>
          <w:sz w:val="22"/>
        </w:rPr>
        <w:t>l</w:t>
      </w:r>
      <w:r w:rsidRPr="006A1728">
        <w:rPr>
          <w:rFonts w:ascii="Calibri" w:hAnsi="Calibri" w:cs="Calibri"/>
          <w:b/>
          <w:i/>
          <w:spacing w:val="-1"/>
          <w:sz w:val="22"/>
        </w:rPr>
        <w:t>o</w:t>
      </w:r>
      <w:r w:rsidRPr="006A1728">
        <w:rPr>
          <w:rFonts w:ascii="Calibri" w:hAnsi="Calibri" w:cs="Calibri"/>
          <w:b/>
          <w:i/>
          <w:spacing w:val="1"/>
          <w:sz w:val="22"/>
        </w:rPr>
        <w:t>p</w:t>
      </w:r>
      <w:r w:rsidRPr="006A1728">
        <w:rPr>
          <w:rFonts w:ascii="Calibri" w:hAnsi="Calibri" w:cs="Calibri"/>
          <w:b/>
          <w:i/>
          <w:spacing w:val="-2"/>
          <w:sz w:val="22"/>
        </w:rPr>
        <w:t>i</w:t>
      </w:r>
      <w:r w:rsidRPr="006A1728">
        <w:rPr>
          <w:rFonts w:ascii="Calibri" w:hAnsi="Calibri" w:cs="Calibri"/>
          <w:b/>
          <w:i/>
          <w:spacing w:val="1"/>
          <w:sz w:val="22"/>
        </w:rPr>
        <w:t>p</w:t>
      </w:r>
      <w:r w:rsidRPr="006A1728">
        <w:rPr>
          <w:rFonts w:ascii="Calibri" w:hAnsi="Calibri" w:cs="Calibri"/>
          <w:b/>
          <w:i/>
          <w:spacing w:val="-1"/>
          <w:sz w:val="22"/>
        </w:rPr>
        <w:t>e</w:t>
      </w:r>
      <w:r w:rsidRPr="006A1728">
        <w:rPr>
          <w:rFonts w:ascii="Calibri" w:hAnsi="Calibri" w:cs="Calibri"/>
          <w:b/>
          <w:i/>
          <w:spacing w:val="1"/>
          <w:sz w:val="22"/>
        </w:rPr>
        <w:t>du</w:t>
      </w:r>
      <w:r w:rsidRPr="006A1728">
        <w:rPr>
          <w:rFonts w:ascii="Calibri" w:hAnsi="Calibri" w:cs="Calibri"/>
          <w:b/>
          <w:i/>
          <w:sz w:val="22"/>
        </w:rPr>
        <w:t>s</w:t>
      </w:r>
      <w:r w:rsidRPr="006A1728">
        <w:rPr>
          <w:rFonts w:ascii="Calibri" w:hAnsi="Calibri" w:cs="Calibri"/>
          <w:i/>
          <w:sz w:val="22"/>
        </w:rPr>
        <w:t xml:space="preserve"> </w:t>
      </w:r>
      <w:r w:rsidRPr="006A1728">
        <w:rPr>
          <w:rStyle w:val="A4"/>
          <w:rFonts w:ascii="Calibri" w:hAnsi="Calibri" w:cs="Calibri"/>
          <w:sz w:val="22"/>
        </w:rPr>
        <w:t>parasti sastopama jauktos un lapu koku mežos, dārzos, arī alejās un parkos (Valainis</w:t>
      </w:r>
      <w:r w:rsidR="001601C6">
        <w:rPr>
          <w:rStyle w:val="A4"/>
          <w:rFonts w:ascii="Calibri" w:hAnsi="Calibri" w:cs="Calibri"/>
          <w:sz w:val="22"/>
        </w:rPr>
        <w:t>,</w:t>
      </w:r>
      <w:r w:rsidRPr="006A1728">
        <w:rPr>
          <w:rStyle w:val="A4"/>
          <w:rFonts w:ascii="Calibri" w:hAnsi="Calibri" w:cs="Calibri"/>
          <w:sz w:val="22"/>
        </w:rPr>
        <w:t xml:space="preserve"> 2018). Dabas parka teritorijā s</w:t>
      </w:r>
      <w:r w:rsidRPr="006A1728">
        <w:rPr>
          <w:rFonts w:ascii="Calibri" w:hAnsi="Calibri" w:cs="Calibri"/>
          <w:sz w:val="22"/>
        </w:rPr>
        <w:t>uga konstatēta vienā atradnē – lapu koku kritalā mežmalā pie Skuķu ezera. Kopumā dabas parka teritorija ir maz piemērota sugas sastopamībai</w:t>
      </w:r>
      <w:r w:rsidR="00E94B4C" w:rsidRPr="006A1728">
        <w:rPr>
          <w:rFonts w:ascii="Calibri" w:hAnsi="Calibri" w:cs="Calibri"/>
          <w:sz w:val="22"/>
        </w:rPr>
        <w:t>.</w:t>
      </w:r>
    </w:p>
    <w:p w14:paraId="0EF827E4" w14:textId="0EDBA41D" w:rsidR="00E94B4C" w:rsidRDefault="00C505CD" w:rsidP="00F84B3D">
      <w:pPr>
        <w:tabs>
          <w:tab w:val="left" w:pos="4032"/>
        </w:tabs>
        <w:spacing w:before="0" w:after="120"/>
        <w:jc w:val="both"/>
        <w:rPr>
          <w:rFonts w:ascii="Calibri" w:hAnsi="Calibri" w:cs="Calibri"/>
          <w:sz w:val="22"/>
        </w:rPr>
      </w:pPr>
      <w:r w:rsidRPr="00885B73">
        <w:rPr>
          <w:rFonts w:ascii="Calibri" w:hAnsi="Calibri" w:cs="Calibri"/>
          <w:b/>
          <w:sz w:val="22"/>
        </w:rPr>
        <w:t xml:space="preserve">Kroklūpas vārpstiņgliemezis </w:t>
      </w:r>
      <w:r w:rsidRPr="00885B73">
        <w:rPr>
          <w:rFonts w:ascii="Calibri" w:hAnsi="Calibri" w:cs="Calibri"/>
          <w:b/>
          <w:i/>
          <w:sz w:val="22"/>
        </w:rPr>
        <w:t>Laciniaria plicata</w:t>
      </w:r>
      <w:r w:rsidRPr="006A1728">
        <w:rPr>
          <w:rFonts w:ascii="Calibri" w:hAnsi="Calibri" w:cs="Calibri"/>
          <w:sz w:val="22"/>
        </w:rPr>
        <w:t xml:space="preserve"> konstatēts vienā atradnē ošlapu kļavu mežā pie Berezovkas ietekas Daugavā (R.</w:t>
      </w:r>
      <w:r w:rsidR="001601C6">
        <w:rPr>
          <w:rFonts w:ascii="Calibri" w:hAnsi="Calibri" w:cs="Calibri"/>
          <w:sz w:val="22"/>
        </w:rPr>
        <w:t> </w:t>
      </w:r>
      <w:r w:rsidRPr="006A1728">
        <w:rPr>
          <w:rFonts w:ascii="Calibri" w:hAnsi="Calibri" w:cs="Calibri"/>
          <w:sz w:val="22"/>
        </w:rPr>
        <w:t>Cibuļska dati). Šī ir tipiska mežu suga, turklāt meža atslēgas biotopu indikatorsuga, kurai nepieciešami dabiski meži. Apsekotajā dabas parka daļā citur mežos vārpstiņgliemežu sugu atrašana ir maz ticama</w:t>
      </w:r>
      <w:r w:rsidR="00E94B4C" w:rsidRPr="006A1728">
        <w:rPr>
          <w:rFonts w:ascii="Calibri" w:hAnsi="Calibri" w:cs="Calibri"/>
          <w:sz w:val="22"/>
        </w:rPr>
        <w:t>.</w:t>
      </w:r>
    </w:p>
    <w:p w14:paraId="1B339A78" w14:textId="77777777" w:rsidR="001601C6" w:rsidRDefault="001601C6" w:rsidP="00F84B3D">
      <w:pPr>
        <w:spacing w:before="0" w:after="120"/>
        <w:jc w:val="both"/>
        <w:rPr>
          <w:rFonts w:ascii="Calibri" w:hAnsi="Calibri" w:cs="Calibri"/>
          <w:b/>
          <w:bCs/>
          <w:sz w:val="22"/>
        </w:rPr>
      </w:pPr>
    </w:p>
    <w:p w14:paraId="36B34D61" w14:textId="1A0B174A" w:rsidR="002369C0" w:rsidRPr="002369C0" w:rsidRDefault="002369C0" w:rsidP="00F84B3D">
      <w:pPr>
        <w:spacing w:before="0" w:after="120"/>
        <w:jc w:val="both"/>
        <w:rPr>
          <w:rFonts w:ascii="Calibri" w:hAnsi="Calibri" w:cs="Calibri"/>
          <w:b/>
          <w:bCs/>
          <w:sz w:val="22"/>
        </w:rPr>
      </w:pPr>
      <w:r w:rsidRPr="002369C0">
        <w:rPr>
          <w:rFonts w:ascii="Calibri" w:hAnsi="Calibri" w:cs="Calibri"/>
          <w:b/>
          <w:bCs/>
          <w:sz w:val="22"/>
        </w:rPr>
        <w:lastRenderedPageBreak/>
        <w:t>Ietekmējošie faktori</w:t>
      </w:r>
    </w:p>
    <w:p w14:paraId="6D96426C" w14:textId="77777777" w:rsidR="00CE2446" w:rsidRDefault="008237F7" w:rsidP="00F84B3D">
      <w:pPr>
        <w:spacing w:before="0" w:after="120"/>
        <w:jc w:val="both"/>
        <w:rPr>
          <w:rFonts w:ascii="Calibri" w:hAnsi="Calibri" w:cs="Calibri"/>
          <w:sz w:val="22"/>
        </w:rPr>
      </w:pPr>
      <w:r w:rsidRPr="00F84B3D">
        <w:rPr>
          <w:rFonts w:ascii="Calibri" w:hAnsi="Calibri" w:cs="Calibri"/>
          <w:sz w:val="22"/>
        </w:rPr>
        <w:t xml:space="preserve">Mežu biotopus apdzīvojošās bezmugurkaulnieku sugas galvenokārt negatīvi ietekmē dabisko struktūras elementu (sausokņu, stumbeņu un kritalu) izvākšana. </w:t>
      </w:r>
    </w:p>
    <w:p w14:paraId="0DB4F6A3" w14:textId="534DDFF9" w:rsidR="008237F7" w:rsidRPr="00F84B3D" w:rsidRDefault="008237F7" w:rsidP="00F84B3D">
      <w:pPr>
        <w:spacing w:before="0" w:after="120"/>
        <w:jc w:val="both"/>
        <w:rPr>
          <w:rFonts w:ascii="Calibri" w:hAnsi="Calibri" w:cs="Calibri"/>
          <w:sz w:val="22"/>
        </w:rPr>
      </w:pPr>
      <w:r w:rsidRPr="00F84B3D">
        <w:rPr>
          <w:rFonts w:ascii="Calibri" w:hAnsi="Calibri" w:cs="Calibri"/>
          <w:sz w:val="22"/>
        </w:rPr>
        <w:t>Nelabvēlīgas sekas var rasties arī no jebkāda veida cirtes, kas var nākotnē samazināt kā mirušās koksnes daudzumu, tā arī potenciāli bioloģiski vecu koku veidošanos, līdz ar to arī saproksīlo sugu daudzveidību.</w:t>
      </w:r>
    </w:p>
    <w:p w14:paraId="59F902CE" w14:textId="5DA128AC" w:rsidR="008B2B7C" w:rsidRPr="008B2B7C" w:rsidRDefault="008B2B7C" w:rsidP="00B67C80">
      <w:pPr>
        <w:spacing w:before="0" w:after="120"/>
        <w:jc w:val="both"/>
        <w:rPr>
          <w:rFonts w:ascii="Calibri" w:hAnsi="Calibri" w:cs="Calibri"/>
          <w:b/>
          <w:bCs/>
          <w:sz w:val="22"/>
        </w:rPr>
      </w:pPr>
      <w:r w:rsidRPr="008B2B7C">
        <w:rPr>
          <w:rFonts w:ascii="Calibri" w:hAnsi="Calibri" w:cs="Calibri"/>
          <w:b/>
          <w:bCs/>
          <w:sz w:val="22"/>
        </w:rPr>
        <w:t>Apsaimniekošanas pasākumi</w:t>
      </w:r>
    </w:p>
    <w:p w14:paraId="14255BD4" w14:textId="25B9AE55" w:rsidR="00B67C80" w:rsidRPr="00B67C80" w:rsidRDefault="00B67C80" w:rsidP="00B67C80">
      <w:pPr>
        <w:spacing w:before="0" w:after="120"/>
        <w:jc w:val="both"/>
        <w:rPr>
          <w:rFonts w:ascii="Calibri" w:hAnsi="Calibri" w:cs="Calibri"/>
          <w:sz w:val="22"/>
        </w:rPr>
      </w:pPr>
      <w:r w:rsidRPr="00B67C80">
        <w:rPr>
          <w:rFonts w:ascii="Calibri" w:hAnsi="Calibri" w:cs="Calibri"/>
          <w:sz w:val="22"/>
        </w:rPr>
        <w:t xml:space="preserve">Īpaši aizsargājamām bezmugurkaulnieku sugu dzīvotnēm individuāli apsaimniekošanas pasākumi nav nepieciešami. Šo sugu dzīvotnēm labvēlīgs aizsardzības stāvoklis tiks nodrošināts saglabājot </w:t>
      </w:r>
      <w:r>
        <w:rPr>
          <w:rFonts w:ascii="Calibri" w:hAnsi="Calibri" w:cs="Calibri"/>
          <w:sz w:val="22"/>
        </w:rPr>
        <w:t xml:space="preserve">dabas parka </w:t>
      </w:r>
      <w:r w:rsidRPr="00B67C80">
        <w:rPr>
          <w:rFonts w:ascii="Calibri" w:hAnsi="Calibri" w:cs="Calibri"/>
          <w:sz w:val="22"/>
        </w:rPr>
        <w:t>teritorijā sastopamos ES nozīmes īpaši aizsargājamos biotopus vismaz pašreizēj</w:t>
      </w:r>
      <w:r>
        <w:rPr>
          <w:rFonts w:ascii="Calibri" w:hAnsi="Calibri" w:cs="Calibri"/>
          <w:sz w:val="22"/>
        </w:rPr>
        <w:t>ā</w:t>
      </w:r>
      <w:r w:rsidRPr="00B67C80">
        <w:rPr>
          <w:rFonts w:ascii="Calibri" w:hAnsi="Calibri" w:cs="Calibri"/>
          <w:sz w:val="22"/>
        </w:rPr>
        <w:t>s platībās un kvalitātē</w:t>
      </w:r>
      <w:r>
        <w:rPr>
          <w:rFonts w:ascii="Calibri" w:hAnsi="Calibri" w:cs="Calibri"/>
          <w:sz w:val="22"/>
        </w:rPr>
        <w:t xml:space="preserve"> (Valainis</w:t>
      </w:r>
      <w:r w:rsidR="001601C6">
        <w:rPr>
          <w:rFonts w:ascii="Calibri" w:hAnsi="Calibri" w:cs="Calibri"/>
          <w:sz w:val="22"/>
        </w:rPr>
        <w:t>,</w:t>
      </w:r>
      <w:r>
        <w:rPr>
          <w:rFonts w:ascii="Calibri" w:hAnsi="Calibri" w:cs="Calibri"/>
          <w:sz w:val="22"/>
        </w:rPr>
        <w:t xml:space="preserve"> 2019)</w:t>
      </w:r>
      <w:r w:rsidRPr="00B67C80">
        <w:rPr>
          <w:rFonts w:ascii="Calibri" w:hAnsi="Calibri" w:cs="Calibri"/>
          <w:sz w:val="22"/>
        </w:rPr>
        <w:t>.</w:t>
      </w:r>
    </w:p>
    <w:p w14:paraId="21D8DAD9" w14:textId="77777777" w:rsidR="00CD1E6A" w:rsidRDefault="00B67C80" w:rsidP="00B67C80">
      <w:pPr>
        <w:tabs>
          <w:tab w:val="left" w:pos="4032"/>
        </w:tabs>
        <w:spacing w:before="0" w:after="120"/>
        <w:jc w:val="both"/>
        <w:rPr>
          <w:rFonts w:ascii="Calibri" w:eastAsia="Times New Roman" w:hAnsi="Calibri" w:cs="Calibri"/>
          <w:sz w:val="22"/>
          <w:lang w:eastAsia="lv-LV"/>
        </w:rPr>
      </w:pPr>
      <w:r w:rsidRPr="00B67C80">
        <w:rPr>
          <w:rFonts w:ascii="Calibri" w:eastAsia="Times New Roman" w:hAnsi="Calibri" w:cs="Calibri"/>
          <w:sz w:val="22"/>
          <w:lang w:eastAsia="lv-LV"/>
        </w:rPr>
        <w:t xml:space="preserve">Labvēlīga statusa saglabāšanai atklāto apvidu sugām, ir jānodrošina atbilstoša zālāju biotopu pļaušana vai noganīšana. </w:t>
      </w:r>
    </w:p>
    <w:p w14:paraId="03056AA2" w14:textId="77777777" w:rsidR="00CD1E6A" w:rsidRDefault="00B67C80" w:rsidP="00B67C80">
      <w:pPr>
        <w:tabs>
          <w:tab w:val="left" w:pos="4032"/>
        </w:tabs>
        <w:spacing w:before="0" w:after="120"/>
        <w:jc w:val="both"/>
        <w:rPr>
          <w:rFonts w:ascii="Calibri" w:eastAsia="Times New Roman" w:hAnsi="Calibri" w:cs="Calibri"/>
          <w:sz w:val="22"/>
          <w:lang w:eastAsia="lv-LV"/>
        </w:rPr>
      </w:pPr>
      <w:r w:rsidRPr="00B67C80">
        <w:rPr>
          <w:rFonts w:ascii="Calibri" w:eastAsia="Times New Roman" w:hAnsi="Calibri" w:cs="Calibri"/>
          <w:sz w:val="22"/>
          <w:lang w:eastAsia="lv-LV"/>
        </w:rPr>
        <w:t xml:space="preserve">Meža dzīvotņu saglabāšanai ir vēlams ierobežot mežsaimniecisko darbību īpaši aizsargājamos meža biotopos, ierobežojot kritalu izvākšanu vai dedzināšanu. </w:t>
      </w:r>
    </w:p>
    <w:p w14:paraId="4806810D" w14:textId="5F61CA52" w:rsidR="00B67C80" w:rsidRDefault="00B67C80" w:rsidP="00B67C80">
      <w:pPr>
        <w:tabs>
          <w:tab w:val="left" w:pos="4032"/>
        </w:tabs>
        <w:spacing w:before="0" w:after="120"/>
        <w:jc w:val="both"/>
        <w:rPr>
          <w:rFonts w:ascii="Calibri" w:eastAsia="Times New Roman" w:hAnsi="Calibri" w:cs="Calibri"/>
          <w:sz w:val="22"/>
          <w:lang w:eastAsia="lv-LV"/>
        </w:rPr>
      </w:pPr>
      <w:r w:rsidRPr="00B67C80">
        <w:rPr>
          <w:rFonts w:ascii="Calibri" w:eastAsia="Times New Roman" w:hAnsi="Calibri" w:cs="Calibri"/>
          <w:sz w:val="22"/>
          <w:lang w:eastAsia="lv-LV"/>
        </w:rPr>
        <w:t>Ūdens biotopu aizsardzībai būtiska ir aizaugšanas mazināšana Skuķu un Dvietes ezeros</w:t>
      </w:r>
      <w:r>
        <w:rPr>
          <w:rFonts w:ascii="Calibri" w:eastAsia="Times New Roman" w:hAnsi="Calibri" w:cs="Calibri"/>
          <w:sz w:val="22"/>
          <w:lang w:eastAsia="lv-LV"/>
        </w:rPr>
        <w:t xml:space="preserve"> (Valainis</w:t>
      </w:r>
      <w:r w:rsidR="001601C6">
        <w:rPr>
          <w:rFonts w:ascii="Calibri" w:eastAsia="Times New Roman" w:hAnsi="Calibri" w:cs="Calibri"/>
          <w:sz w:val="22"/>
          <w:lang w:eastAsia="lv-LV"/>
        </w:rPr>
        <w:t>,</w:t>
      </w:r>
      <w:r>
        <w:rPr>
          <w:rFonts w:ascii="Calibri" w:eastAsia="Times New Roman" w:hAnsi="Calibri" w:cs="Calibri"/>
          <w:sz w:val="22"/>
          <w:lang w:eastAsia="lv-LV"/>
        </w:rPr>
        <w:t xml:space="preserve"> 2019)</w:t>
      </w:r>
      <w:r w:rsidRPr="00B67C80">
        <w:rPr>
          <w:rFonts w:ascii="Calibri" w:eastAsia="Times New Roman" w:hAnsi="Calibri" w:cs="Calibri"/>
          <w:sz w:val="22"/>
          <w:lang w:eastAsia="lv-LV"/>
        </w:rPr>
        <w:t>.</w:t>
      </w:r>
    </w:p>
    <w:p w14:paraId="4F2367AC" w14:textId="77777777" w:rsidR="00885B73" w:rsidRPr="00EC18C6" w:rsidRDefault="00885B73" w:rsidP="00885B73">
      <w:pPr>
        <w:tabs>
          <w:tab w:val="left" w:pos="4032"/>
        </w:tabs>
        <w:spacing w:before="0" w:after="120"/>
        <w:jc w:val="both"/>
        <w:rPr>
          <w:rFonts w:ascii="Calibri" w:hAnsi="Calibri" w:cs="Calibri"/>
          <w:sz w:val="22"/>
          <w:lang w:val="la-Latn"/>
        </w:rPr>
      </w:pPr>
      <w:r>
        <w:rPr>
          <w:rFonts w:ascii="Calibri" w:eastAsia="Times New Roman" w:hAnsi="Calibri" w:cs="Calibri"/>
          <w:sz w:val="22"/>
          <w:lang w:val="la-Latn" w:eastAsia="lv-LV"/>
        </w:rPr>
        <w:t xml:space="preserve">Dati par bezmugurkaulnieku sugu aizsardzības stāvokli dabas parkā “Dvietes paliene” iegūstami </w:t>
      </w:r>
      <w:r w:rsidRPr="0049408B">
        <w:rPr>
          <w:rFonts w:ascii="Calibri" w:eastAsia="Times New Roman" w:hAnsi="Calibri" w:cs="Calibri"/>
          <w:i/>
          <w:iCs/>
          <w:sz w:val="22"/>
          <w:lang w:val="la-Latn" w:eastAsia="lv-LV"/>
        </w:rPr>
        <w:t>Natura 2000</w:t>
      </w:r>
      <w:r>
        <w:rPr>
          <w:rFonts w:ascii="Calibri" w:eastAsia="Times New Roman" w:hAnsi="Calibri" w:cs="Calibri"/>
          <w:sz w:val="22"/>
          <w:lang w:val="la-Latn" w:eastAsia="lv-LV"/>
        </w:rPr>
        <w:t xml:space="preserve"> teritoriju bezmugurkaulnieku monitoringa ietvaros. Papildus monitorings nav nepieciešams.</w:t>
      </w:r>
    </w:p>
    <w:p w14:paraId="611F191D" w14:textId="77777777" w:rsidR="00E94B4C" w:rsidRPr="006A1728" w:rsidRDefault="00E94B4C" w:rsidP="00DD22B6">
      <w:pPr>
        <w:spacing w:before="0" w:after="120"/>
        <w:jc w:val="both"/>
        <w:rPr>
          <w:rFonts w:ascii="Calibri" w:hAnsi="Calibri" w:cs="Calibri"/>
          <w:b/>
          <w:sz w:val="22"/>
        </w:rPr>
      </w:pPr>
      <w:r w:rsidRPr="006A1728">
        <w:rPr>
          <w:rFonts w:ascii="Calibri" w:hAnsi="Calibri" w:cs="Calibri"/>
          <w:b/>
          <w:sz w:val="22"/>
        </w:rPr>
        <w:t>Sociālekonomiskā vērtība</w:t>
      </w:r>
    </w:p>
    <w:p w14:paraId="01134BB9" w14:textId="7A3CE4D7" w:rsidR="00E94B4C" w:rsidRPr="006A1728" w:rsidRDefault="00E94B4C" w:rsidP="00071979">
      <w:pPr>
        <w:spacing w:before="0" w:after="120"/>
        <w:jc w:val="both"/>
        <w:rPr>
          <w:rFonts w:ascii="Calibri" w:hAnsi="Calibri" w:cs="Calibri"/>
          <w:sz w:val="22"/>
        </w:rPr>
      </w:pPr>
      <w:r w:rsidRPr="006A1728">
        <w:rPr>
          <w:rFonts w:ascii="Calibri" w:hAnsi="Calibri" w:cs="Calibri"/>
          <w:sz w:val="22"/>
        </w:rPr>
        <w:t xml:space="preserve">Dabas </w:t>
      </w:r>
      <w:r w:rsidR="00BD4154" w:rsidRPr="006A1728">
        <w:rPr>
          <w:rFonts w:ascii="Calibri" w:hAnsi="Calibri" w:cs="Calibri"/>
          <w:sz w:val="22"/>
        </w:rPr>
        <w:t>parka</w:t>
      </w:r>
      <w:r w:rsidR="001601C6">
        <w:rPr>
          <w:rFonts w:ascii="Calibri" w:hAnsi="Calibri" w:cs="Calibri"/>
          <w:sz w:val="22"/>
        </w:rPr>
        <w:t xml:space="preserve"> teritorijā </w:t>
      </w:r>
      <w:r w:rsidRPr="006A1728">
        <w:rPr>
          <w:rFonts w:ascii="Calibri" w:hAnsi="Calibri" w:cs="Calibri"/>
          <w:sz w:val="22"/>
        </w:rPr>
        <w:t>konstatētajām bezmugurkaulnieku sugām nav tiešas sociālekonomiskās vērtības. Aizsargājamiem biotopiem un tajos sastopamajām sugām ir augsta estētiskā un pētnieciskās izziņas vērtība. Daudzām bezmugurkaulnieku sugām ir liela nozīme ekosistēmas labvēlīga stāvokļa nodrošināšanai (piem</w:t>
      </w:r>
      <w:r w:rsidR="00BD4154" w:rsidRPr="006A1728">
        <w:rPr>
          <w:rFonts w:ascii="Calibri" w:hAnsi="Calibri" w:cs="Calibri"/>
          <w:sz w:val="22"/>
        </w:rPr>
        <w:t>ēram,</w:t>
      </w:r>
      <w:r w:rsidRPr="006A1728">
        <w:rPr>
          <w:rFonts w:ascii="Calibri" w:hAnsi="Calibri" w:cs="Calibri"/>
          <w:sz w:val="22"/>
        </w:rPr>
        <w:t xml:space="preserve"> augu apputeksnētāji, bezmugurkaulnieki ietilpst daudzu dzīvnieku barošanās ķēdē, piedalās augsnes veidošanas procesos u.t.t.).</w:t>
      </w:r>
    </w:p>
    <w:p w14:paraId="063D74EA" w14:textId="0D23F4B5" w:rsidR="00E94B4C" w:rsidRPr="006A1728" w:rsidRDefault="00C505CD" w:rsidP="00BF5779">
      <w:pPr>
        <w:spacing w:before="0" w:after="120"/>
        <w:jc w:val="right"/>
        <w:rPr>
          <w:rFonts w:ascii="Calibri" w:hAnsi="Calibri"/>
          <w:b/>
          <w:i/>
          <w:sz w:val="20"/>
          <w:szCs w:val="20"/>
        </w:rPr>
      </w:pPr>
      <w:r w:rsidRPr="006A1728">
        <w:rPr>
          <w:rFonts w:ascii="Calibri" w:hAnsi="Calibri"/>
          <w:i/>
          <w:sz w:val="20"/>
          <w:szCs w:val="20"/>
        </w:rPr>
        <w:t>4.1</w:t>
      </w:r>
      <w:r w:rsidR="00020587">
        <w:rPr>
          <w:rFonts w:ascii="Calibri" w:hAnsi="Calibri"/>
          <w:i/>
          <w:sz w:val="20"/>
          <w:szCs w:val="20"/>
        </w:rPr>
        <w:t>6</w:t>
      </w:r>
      <w:r w:rsidR="007D77C6" w:rsidRPr="006A1728">
        <w:rPr>
          <w:rFonts w:ascii="Calibri" w:hAnsi="Calibri"/>
          <w:i/>
          <w:sz w:val="20"/>
          <w:szCs w:val="20"/>
        </w:rPr>
        <w:t>.</w:t>
      </w:r>
      <w:r w:rsidR="001601C6">
        <w:rPr>
          <w:rFonts w:ascii="Calibri" w:hAnsi="Calibri"/>
          <w:i/>
          <w:sz w:val="20"/>
          <w:szCs w:val="20"/>
        </w:rPr>
        <w:t> </w:t>
      </w:r>
      <w:r w:rsidR="00AC3A47" w:rsidRPr="006A1728">
        <w:rPr>
          <w:rFonts w:ascii="Calibri" w:hAnsi="Calibri"/>
          <w:i/>
          <w:sz w:val="20"/>
          <w:szCs w:val="20"/>
        </w:rPr>
        <w:t>t</w:t>
      </w:r>
      <w:r w:rsidR="00E94B4C" w:rsidRPr="006A1728">
        <w:rPr>
          <w:rFonts w:ascii="Calibri" w:hAnsi="Calibri"/>
          <w:i/>
          <w:sz w:val="20"/>
          <w:szCs w:val="20"/>
        </w:rPr>
        <w:t xml:space="preserve">abula. </w:t>
      </w:r>
      <w:r w:rsidR="00E94B4C" w:rsidRPr="006A1728">
        <w:rPr>
          <w:rFonts w:ascii="Calibri" w:hAnsi="Calibri"/>
          <w:b/>
          <w:i/>
          <w:sz w:val="20"/>
          <w:szCs w:val="20"/>
        </w:rPr>
        <w:t xml:space="preserve">Bezmugurkaulnieku </w:t>
      </w:r>
      <w:r w:rsidR="00B10629">
        <w:rPr>
          <w:rFonts w:ascii="Calibri" w:hAnsi="Calibri"/>
          <w:b/>
          <w:i/>
          <w:sz w:val="20"/>
          <w:szCs w:val="20"/>
        </w:rPr>
        <w:t xml:space="preserve">sugu </w:t>
      </w:r>
      <w:r w:rsidR="00E94B4C" w:rsidRPr="006A1728">
        <w:rPr>
          <w:rFonts w:ascii="Calibri" w:hAnsi="Calibri"/>
          <w:b/>
          <w:i/>
          <w:sz w:val="20"/>
          <w:szCs w:val="20"/>
        </w:rPr>
        <w:t>populācijas ietekmējošie faktori</w:t>
      </w:r>
    </w:p>
    <w:tbl>
      <w:tblPr>
        <w:tblStyle w:val="GridTable1Light1"/>
        <w:tblW w:w="9351" w:type="dxa"/>
        <w:tblLook w:val="04A0" w:firstRow="1" w:lastRow="0" w:firstColumn="1" w:lastColumn="0" w:noHBand="0" w:noVBand="1"/>
      </w:tblPr>
      <w:tblGrid>
        <w:gridCol w:w="2831"/>
        <w:gridCol w:w="3260"/>
        <w:gridCol w:w="3260"/>
      </w:tblGrid>
      <w:tr w:rsidR="00E94B4C" w:rsidRPr="006A1728" w14:paraId="60E83858" w14:textId="77777777" w:rsidTr="003836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1" w:type="dxa"/>
          </w:tcPr>
          <w:p w14:paraId="7EBAD7B2" w14:textId="77777777" w:rsidR="00E94B4C" w:rsidRPr="006A1728" w:rsidRDefault="00E94B4C" w:rsidP="00AC3A47">
            <w:pPr>
              <w:spacing w:before="0" w:after="0"/>
              <w:jc w:val="right"/>
              <w:rPr>
                <w:rFonts w:ascii="Calibri" w:hAnsi="Calibri" w:cs="Calibri"/>
                <w:sz w:val="22"/>
              </w:rPr>
            </w:pPr>
          </w:p>
        </w:tc>
        <w:tc>
          <w:tcPr>
            <w:tcW w:w="3260" w:type="dxa"/>
          </w:tcPr>
          <w:p w14:paraId="60F1CBB0" w14:textId="77777777" w:rsidR="00E94B4C" w:rsidRPr="006A1728" w:rsidRDefault="00E94B4C" w:rsidP="00AC3A4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260" w:type="dxa"/>
          </w:tcPr>
          <w:p w14:paraId="371FFAE0" w14:textId="77777777" w:rsidR="00E94B4C" w:rsidRPr="006A1728" w:rsidRDefault="00E94B4C" w:rsidP="00AC3A47">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E94B4C" w:rsidRPr="006A1728" w14:paraId="6A18BA9D" w14:textId="77777777" w:rsidTr="00E067B2">
        <w:tc>
          <w:tcPr>
            <w:cnfStyle w:val="001000000000" w:firstRow="0" w:lastRow="0" w:firstColumn="1" w:lastColumn="0" w:oddVBand="0" w:evenVBand="0" w:oddHBand="0" w:evenHBand="0" w:firstRowFirstColumn="0" w:firstRowLastColumn="0" w:lastRowFirstColumn="0" w:lastRowLastColumn="0"/>
            <w:tcW w:w="2831" w:type="dxa"/>
            <w:vAlign w:val="center"/>
          </w:tcPr>
          <w:p w14:paraId="47C6610F" w14:textId="77777777" w:rsidR="00E94B4C" w:rsidRPr="006A1728" w:rsidRDefault="00E94B4C" w:rsidP="00E067B2">
            <w:pPr>
              <w:spacing w:before="0" w:after="0"/>
              <w:rPr>
                <w:rFonts w:ascii="Calibri" w:hAnsi="Calibri" w:cs="Calibri"/>
                <w:bCs w:val="0"/>
                <w:sz w:val="22"/>
              </w:rPr>
            </w:pPr>
            <w:r w:rsidRPr="006A1728">
              <w:rPr>
                <w:rFonts w:ascii="Calibri" w:hAnsi="Calibri" w:cs="Calibri"/>
                <w:bCs w:val="0"/>
                <w:sz w:val="22"/>
              </w:rPr>
              <w:t>Dabiskie iekšējie faktori</w:t>
            </w:r>
          </w:p>
        </w:tc>
        <w:tc>
          <w:tcPr>
            <w:tcW w:w="3260" w:type="dxa"/>
          </w:tcPr>
          <w:p w14:paraId="2086552B" w14:textId="620A05B2"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Bezmugurkaulnieku sugām piemēroto dzīvotņu un mikrobiotopu daudzveidība</w:t>
            </w:r>
          </w:p>
        </w:tc>
        <w:tc>
          <w:tcPr>
            <w:tcW w:w="3260" w:type="dxa"/>
          </w:tcPr>
          <w:p w14:paraId="5C7E087E" w14:textId="75894C82"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Pļavu aizaugšana, ezeru eitrofikācija un aizaugšana</w:t>
            </w:r>
          </w:p>
        </w:tc>
      </w:tr>
      <w:tr w:rsidR="00E94B4C" w:rsidRPr="006A1728" w14:paraId="15485328" w14:textId="77777777" w:rsidTr="00E067B2">
        <w:tc>
          <w:tcPr>
            <w:cnfStyle w:val="001000000000" w:firstRow="0" w:lastRow="0" w:firstColumn="1" w:lastColumn="0" w:oddVBand="0" w:evenVBand="0" w:oddHBand="0" w:evenHBand="0" w:firstRowFirstColumn="0" w:firstRowLastColumn="0" w:lastRowFirstColumn="0" w:lastRowLastColumn="0"/>
            <w:tcW w:w="2831" w:type="dxa"/>
            <w:vAlign w:val="center"/>
          </w:tcPr>
          <w:p w14:paraId="51BC0801" w14:textId="77777777" w:rsidR="00E94B4C" w:rsidRPr="006A1728" w:rsidRDefault="00E94B4C" w:rsidP="00E067B2">
            <w:pPr>
              <w:spacing w:before="0" w:after="0"/>
              <w:rPr>
                <w:rFonts w:ascii="Calibri" w:hAnsi="Calibri" w:cs="Calibri"/>
                <w:bCs w:val="0"/>
                <w:sz w:val="22"/>
              </w:rPr>
            </w:pPr>
            <w:r w:rsidRPr="006A1728">
              <w:rPr>
                <w:rFonts w:ascii="Calibri" w:hAnsi="Calibri" w:cs="Calibri"/>
                <w:bCs w:val="0"/>
                <w:sz w:val="22"/>
              </w:rPr>
              <w:t>Dabiskie ārējie faktori</w:t>
            </w:r>
          </w:p>
        </w:tc>
        <w:tc>
          <w:tcPr>
            <w:tcW w:w="3260" w:type="dxa"/>
          </w:tcPr>
          <w:p w14:paraId="358BE894" w14:textId="77777777"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Regulāri Daugavas pali</w:t>
            </w:r>
          </w:p>
        </w:tc>
        <w:tc>
          <w:tcPr>
            <w:tcW w:w="3260" w:type="dxa"/>
          </w:tcPr>
          <w:p w14:paraId="536643EA" w14:textId="3589763A"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Klimata pārmaiņas</w:t>
            </w:r>
          </w:p>
        </w:tc>
      </w:tr>
      <w:tr w:rsidR="00E94B4C" w:rsidRPr="006A1728" w14:paraId="0D92B619" w14:textId="77777777" w:rsidTr="00E067B2">
        <w:tc>
          <w:tcPr>
            <w:cnfStyle w:val="001000000000" w:firstRow="0" w:lastRow="0" w:firstColumn="1" w:lastColumn="0" w:oddVBand="0" w:evenVBand="0" w:oddHBand="0" w:evenHBand="0" w:firstRowFirstColumn="0" w:firstRowLastColumn="0" w:lastRowFirstColumn="0" w:lastRowLastColumn="0"/>
            <w:tcW w:w="2831" w:type="dxa"/>
            <w:vAlign w:val="center"/>
          </w:tcPr>
          <w:p w14:paraId="12AAF5A2" w14:textId="77777777" w:rsidR="00E94B4C" w:rsidRPr="006A1728" w:rsidRDefault="00E94B4C" w:rsidP="00E067B2">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260" w:type="dxa"/>
          </w:tcPr>
          <w:p w14:paraId="439E01FF" w14:textId="2F491555"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Palienes regulāra izmantošana siena pļaušanai un mājlopu ganīšanai, krūmu izciršana pļavās</w:t>
            </w:r>
          </w:p>
        </w:tc>
        <w:tc>
          <w:tcPr>
            <w:tcW w:w="3260" w:type="dxa"/>
          </w:tcPr>
          <w:p w14:paraId="1FBF6BAE" w14:textId="21C42C55"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Meliorācijas ietekme, atsevišķu pļavu fragmentu pārganīšana, atmirušās koksnes izvākšana no meža biotopiem</w:t>
            </w:r>
          </w:p>
        </w:tc>
      </w:tr>
      <w:tr w:rsidR="00E94B4C" w:rsidRPr="006A1728" w14:paraId="6F4FA131" w14:textId="77777777" w:rsidTr="00E067B2">
        <w:tc>
          <w:tcPr>
            <w:cnfStyle w:val="001000000000" w:firstRow="0" w:lastRow="0" w:firstColumn="1" w:lastColumn="0" w:oddVBand="0" w:evenVBand="0" w:oddHBand="0" w:evenHBand="0" w:firstRowFirstColumn="0" w:firstRowLastColumn="0" w:lastRowFirstColumn="0" w:lastRowLastColumn="0"/>
            <w:tcW w:w="2831" w:type="dxa"/>
            <w:vAlign w:val="center"/>
          </w:tcPr>
          <w:p w14:paraId="5060A649" w14:textId="77777777" w:rsidR="00E94B4C" w:rsidRPr="006A1728" w:rsidRDefault="00E94B4C" w:rsidP="00E067B2">
            <w:pPr>
              <w:spacing w:before="0" w:after="0"/>
              <w:rPr>
                <w:rFonts w:ascii="Calibri" w:hAnsi="Calibri" w:cs="Calibri"/>
                <w:bCs w:val="0"/>
                <w:sz w:val="22"/>
              </w:rPr>
            </w:pPr>
            <w:r w:rsidRPr="006A1728">
              <w:rPr>
                <w:rFonts w:ascii="Calibri" w:hAnsi="Calibri" w:cs="Calibri"/>
                <w:bCs w:val="0"/>
                <w:sz w:val="22"/>
              </w:rPr>
              <w:t>Antropogēnie ārējie faktori</w:t>
            </w:r>
          </w:p>
        </w:tc>
        <w:tc>
          <w:tcPr>
            <w:tcW w:w="3260" w:type="dxa"/>
          </w:tcPr>
          <w:p w14:paraId="26D82A1E" w14:textId="7DE5732B"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highlight w:val="yellow"/>
              </w:rPr>
            </w:pPr>
            <w:r w:rsidRPr="006A1728">
              <w:rPr>
                <w:rFonts w:ascii="Calibri" w:hAnsi="Calibri" w:cs="Calibri"/>
                <w:sz w:val="22"/>
              </w:rPr>
              <w:t>Tradicionālās lauksaimniecības saglabāšanās, Latvijas un ES īpaši aizsargājamās dabas teritorijas statuss teritorijai, Latvijas un ES vides politika, atbalsts bioloģiski nozīmīgo zālāju uzturēšanai u.c. biotopu apsaimniekošanas pasākumiem</w:t>
            </w:r>
          </w:p>
        </w:tc>
        <w:tc>
          <w:tcPr>
            <w:tcW w:w="3260" w:type="dxa"/>
          </w:tcPr>
          <w:p w14:paraId="4DD49471" w14:textId="77777777" w:rsidR="00E94B4C" w:rsidRPr="006A1728" w:rsidRDefault="00E94B4C" w:rsidP="00E067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w:t>
            </w:r>
          </w:p>
        </w:tc>
      </w:tr>
    </w:tbl>
    <w:p w14:paraId="0BB58146" w14:textId="77777777" w:rsidR="001601C6" w:rsidRDefault="001601C6" w:rsidP="002A79E8">
      <w:pPr>
        <w:pStyle w:val="Heading3"/>
      </w:pPr>
      <w:bookmarkStart w:id="67" w:name="_Toc41908982"/>
    </w:p>
    <w:p w14:paraId="57A30A9D" w14:textId="77777777" w:rsidR="001601C6" w:rsidRDefault="001601C6">
      <w:pPr>
        <w:spacing w:before="0" w:after="160" w:line="259" w:lineRule="auto"/>
        <w:rPr>
          <w:rFonts w:ascii="Calibri" w:eastAsiaTheme="majorEastAsia" w:hAnsi="Calibri" w:cs="Calibri"/>
          <w:b/>
          <w:sz w:val="22"/>
        </w:rPr>
      </w:pPr>
      <w:r>
        <w:br w:type="page"/>
      </w:r>
    </w:p>
    <w:p w14:paraId="5CE7D574" w14:textId="3B35A490" w:rsidR="00D74E0E" w:rsidRPr="006A1728" w:rsidRDefault="00035F99" w:rsidP="002A79E8">
      <w:pPr>
        <w:pStyle w:val="Heading3"/>
      </w:pPr>
      <w:r w:rsidRPr="006A1728">
        <w:lastRenderedPageBreak/>
        <w:t>4.</w:t>
      </w:r>
      <w:r w:rsidR="006B4E66">
        <w:t>4</w:t>
      </w:r>
      <w:r w:rsidRPr="006A1728">
        <w:t>.3.</w:t>
      </w:r>
      <w:r w:rsidR="001601C6">
        <w:t> </w:t>
      </w:r>
      <w:r w:rsidR="00F73BB9" w:rsidRPr="006A1728">
        <w:t>Abinieki un rāpuļi</w:t>
      </w:r>
      <w:bookmarkEnd w:id="67"/>
    </w:p>
    <w:p w14:paraId="66C395BF" w14:textId="04CF1F2A" w:rsidR="005D5F2E" w:rsidRDefault="005D5F2E" w:rsidP="00493A6B">
      <w:pPr>
        <w:spacing w:before="0" w:after="120"/>
        <w:jc w:val="both"/>
        <w:rPr>
          <w:rFonts w:ascii="Calibri" w:hAnsi="Calibri" w:cs="Calibri"/>
          <w:b/>
          <w:bCs/>
          <w:sz w:val="22"/>
        </w:rPr>
      </w:pPr>
      <w:r>
        <w:rPr>
          <w:rFonts w:ascii="Calibri" w:hAnsi="Calibri" w:cs="Calibri"/>
          <w:b/>
          <w:bCs/>
          <w:sz w:val="22"/>
        </w:rPr>
        <w:t>Abinieku un rāpuļu</w:t>
      </w:r>
      <w:r w:rsidRPr="00D50CFB">
        <w:rPr>
          <w:rFonts w:ascii="Calibri" w:hAnsi="Calibri" w:cs="Calibri"/>
          <w:b/>
          <w:bCs/>
          <w:sz w:val="22"/>
        </w:rPr>
        <w:t xml:space="preserve"> faunas izpētes vēsture</w:t>
      </w:r>
    </w:p>
    <w:p w14:paraId="51A4D816" w14:textId="3427D3E4" w:rsidR="00493A6B" w:rsidRPr="00D67A35" w:rsidRDefault="00493A6B" w:rsidP="00493A6B">
      <w:pPr>
        <w:spacing w:before="0" w:after="120"/>
        <w:jc w:val="both"/>
        <w:rPr>
          <w:rFonts w:ascii="Calibri" w:hAnsi="Calibri" w:cs="Calibri"/>
          <w:sz w:val="22"/>
        </w:rPr>
      </w:pPr>
      <w:r w:rsidRPr="00DA232C">
        <w:rPr>
          <w:rFonts w:ascii="Calibri" w:hAnsi="Calibri" w:cs="Calibri"/>
          <w:sz w:val="22"/>
        </w:rPr>
        <w:t>Abinieku un</w:t>
      </w:r>
      <w:r w:rsidRPr="00493A6B">
        <w:rPr>
          <w:rFonts w:ascii="Calibri" w:hAnsi="Calibri" w:cs="Calibri"/>
          <w:sz w:val="22"/>
        </w:rPr>
        <w:t xml:space="preserve"> rāpuļu sugu sastāvs sniegts dabas aizsardzības plāna iepriekšējā redakcijā</w:t>
      </w:r>
      <w:r w:rsidR="00731707">
        <w:rPr>
          <w:rFonts w:ascii="Calibri" w:hAnsi="Calibri" w:cs="Calibri"/>
          <w:sz w:val="22"/>
        </w:rPr>
        <w:t xml:space="preserve"> laika posmā no 2006.</w:t>
      </w:r>
      <w:r w:rsidR="00DA232C">
        <w:rPr>
          <w:rFonts w:ascii="Calibri" w:hAnsi="Calibri" w:cs="Calibri"/>
          <w:sz w:val="22"/>
        </w:rPr>
        <w:t> </w:t>
      </w:r>
      <w:r w:rsidR="00731707">
        <w:rPr>
          <w:rFonts w:ascii="Calibri" w:hAnsi="Calibri" w:cs="Calibri"/>
          <w:sz w:val="22"/>
        </w:rPr>
        <w:t>gada līdz 2015.</w:t>
      </w:r>
      <w:r w:rsidR="00DA232C">
        <w:rPr>
          <w:rFonts w:ascii="Calibri" w:hAnsi="Calibri" w:cs="Calibri"/>
          <w:sz w:val="22"/>
        </w:rPr>
        <w:t> </w:t>
      </w:r>
      <w:r w:rsidR="00731707">
        <w:rPr>
          <w:rFonts w:ascii="Calibri" w:hAnsi="Calibri" w:cs="Calibri"/>
          <w:sz w:val="22"/>
        </w:rPr>
        <w:t>gadam</w:t>
      </w:r>
      <w:r w:rsidRPr="00493A6B">
        <w:rPr>
          <w:rFonts w:ascii="Calibri" w:hAnsi="Calibri" w:cs="Calibri"/>
          <w:sz w:val="22"/>
        </w:rPr>
        <w:t xml:space="preserve">. Informācijas par šī pētījuma raksturu nav, domājams attiecas uz gadījuma novērojumiem un ekskursijām abinieku un rāpuļu biotopos. </w:t>
      </w:r>
      <w:r w:rsidR="00D67A35" w:rsidRPr="00D67A35">
        <w:rPr>
          <w:rFonts w:ascii="Calibri" w:hAnsi="Calibri" w:cs="Times New Roman"/>
          <w:sz w:val="22"/>
        </w:rPr>
        <w:t>Īpaši abinieku vai rāpuļu aizsardzības pasākumi iepriekšējā plānā nav sniegti</w:t>
      </w:r>
      <w:r w:rsidR="00D67A35" w:rsidRPr="00FE334B">
        <w:rPr>
          <w:rFonts w:ascii="Calibri" w:hAnsi="Calibri" w:cs="Times New Roman"/>
        </w:rPr>
        <w:t xml:space="preserve">. </w:t>
      </w:r>
      <w:r w:rsidRPr="00493A6B">
        <w:rPr>
          <w:rFonts w:ascii="Calibri" w:hAnsi="Calibri" w:cs="Calibri"/>
          <w:sz w:val="22"/>
        </w:rPr>
        <w:t xml:space="preserve">Vienas sugas </w:t>
      </w:r>
      <w:r w:rsidR="00DA232C">
        <w:rPr>
          <w:rFonts w:ascii="Calibri" w:hAnsi="Calibri" w:cs="Calibri"/>
          <w:sz w:val="22"/>
        </w:rPr>
        <w:t>–</w:t>
      </w:r>
      <w:r w:rsidRPr="00493A6B">
        <w:rPr>
          <w:rFonts w:ascii="Calibri" w:hAnsi="Calibri" w:cs="Calibri"/>
          <w:sz w:val="22"/>
        </w:rPr>
        <w:t xml:space="preserve"> smilšu krupja </w:t>
      </w:r>
      <w:r w:rsidR="00D67A35" w:rsidRPr="00D67A35">
        <w:rPr>
          <w:rFonts w:ascii="Calibri" w:hAnsi="Calibri" w:cs="Calibri"/>
          <w:i/>
          <w:iCs/>
          <w:sz w:val="22"/>
        </w:rPr>
        <w:t>Epidalea calamita</w:t>
      </w:r>
      <w:r w:rsidR="00D67A35" w:rsidRPr="00493A6B">
        <w:rPr>
          <w:rFonts w:ascii="Calibri" w:hAnsi="Calibri" w:cs="Calibri"/>
          <w:sz w:val="22"/>
        </w:rPr>
        <w:t xml:space="preserve"> </w:t>
      </w:r>
      <w:r w:rsidRPr="00493A6B">
        <w:rPr>
          <w:rFonts w:ascii="Calibri" w:hAnsi="Calibri" w:cs="Calibri"/>
          <w:sz w:val="22"/>
        </w:rPr>
        <w:t>monitorings dabas parkā veikts 2017.</w:t>
      </w:r>
      <w:r w:rsidR="00DA232C">
        <w:rPr>
          <w:rFonts w:ascii="Calibri" w:hAnsi="Calibri" w:cs="Calibri"/>
          <w:sz w:val="22"/>
        </w:rPr>
        <w:t> </w:t>
      </w:r>
      <w:r w:rsidRPr="00493A6B">
        <w:rPr>
          <w:rFonts w:ascii="Calibri" w:hAnsi="Calibri" w:cs="Calibri"/>
          <w:sz w:val="22"/>
        </w:rPr>
        <w:t>gadā, konstatēta sugas vairošanās ūdenstilpe, vokalizējoši pieauguši krupji un šīgadeņi, apkopota informācija par sugas gadījuma novērojumiem (Čeirāns u.c.</w:t>
      </w:r>
      <w:r w:rsidR="00DA232C">
        <w:rPr>
          <w:rFonts w:ascii="Calibri" w:hAnsi="Calibri" w:cs="Calibri"/>
          <w:sz w:val="22"/>
        </w:rPr>
        <w:t>,</w:t>
      </w:r>
      <w:r w:rsidRPr="00493A6B">
        <w:rPr>
          <w:rFonts w:ascii="Calibri" w:hAnsi="Calibri" w:cs="Calibri"/>
          <w:sz w:val="22"/>
        </w:rPr>
        <w:t xml:space="preserve"> 2018). Šī populācija izmantota sugas audzēšanas metodikas atstrādāšanai L</w:t>
      </w:r>
      <w:r w:rsidR="00D67A35">
        <w:rPr>
          <w:rFonts w:ascii="Calibri" w:hAnsi="Calibri" w:cs="Calibri"/>
          <w:sz w:val="22"/>
        </w:rPr>
        <w:t>atv</w:t>
      </w:r>
      <w:r w:rsidR="00DA232C">
        <w:rPr>
          <w:rFonts w:ascii="Calibri" w:hAnsi="Calibri" w:cs="Calibri"/>
          <w:sz w:val="22"/>
        </w:rPr>
        <w:t>ijas Vides aizsardzības fonda</w:t>
      </w:r>
      <w:r w:rsidRPr="00493A6B">
        <w:rPr>
          <w:rFonts w:ascii="Calibri" w:hAnsi="Calibri" w:cs="Calibri"/>
          <w:sz w:val="22"/>
        </w:rPr>
        <w:t xml:space="preserve"> finansēta projekta </w:t>
      </w:r>
      <w:r w:rsidR="00D67A35">
        <w:rPr>
          <w:rFonts w:ascii="Calibri" w:hAnsi="Calibri" w:cs="Calibri"/>
          <w:sz w:val="22"/>
        </w:rPr>
        <w:t>“</w:t>
      </w:r>
      <w:r w:rsidRPr="00493A6B">
        <w:rPr>
          <w:rFonts w:ascii="Calibri" w:hAnsi="Calibri" w:cs="Calibri"/>
          <w:sz w:val="22"/>
        </w:rPr>
        <w:t>Metodikas izstrāde un pielietošana smilšu krupja populācijas uzlabošanai izmantojot ex situ metodi” (Nr.</w:t>
      </w:r>
      <w:r w:rsidR="00DA232C">
        <w:rPr>
          <w:rFonts w:ascii="Calibri" w:hAnsi="Calibri" w:cs="Calibri"/>
          <w:sz w:val="22"/>
        </w:rPr>
        <w:t> </w:t>
      </w:r>
      <w:r w:rsidRPr="00493A6B">
        <w:rPr>
          <w:rFonts w:ascii="Calibri" w:hAnsi="Calibri" w:cs="Calibri"/>
          <w:sz w:val="22"/>
        </w:rPr>
        <w:t xml:space="preserve">1-08/40 /2017) ietvaros, ūdenstilpē atrastos kurkuļus agrīnās attīstības stadijās izaudzējot nebrīvē un pēc metamorfozes izlaižot atpakaļ ūdenstilpes krastā. </w:t>
      </w:r>
      <w:r w:rsidR="00D67A35" w:rsidRPr="00D67A35">
        <w:rPr>
          <w:rFonts w:ascii="Calibri" w:hAnsi="Calibri" w:cs="Times New Roman"/>
          <w:sz w:val="22"/>
        </w:rPr>
        <w:t xml:space="preserve">Citi sistemātiski abinieku un rāpuļu pētījumi vai projekti dabas parkā nav veikti. Īpaši aizsargājamo sugu (lielais tritons, zaļais un smilšu krupji) gadījuma novērojumi dabas parkā un tuvākajā apkārtnē sniegti Dabas aizsardzības pārvaldes datu bāzē </w:t>
      </w:r>
      <w:r w:rsidR="00D67A35">
        <w:rPr>
          <w:rFonts w:ascii="Calibri" w:hAnsi="Calibri" w:cs="Times New Roman"/>
          <w:sz w:val="22"/>
        </w:rPr>
        <w:t>“</w:t>
      </w:r>
      <w:r w:rsidR="00D67A35" w:rsidRPr="00D67A35">
        <w:rPr>
          <w:rFonts w:ascii="Calibri" w:hAnsi="Calibri" w:cs="Times New Roman"/>
          <w:sz w:val="22"/>
        </w:rPr>
        <w:t>OZOLS</w:t>
      </w:r>
      <w:r w:rsidR="00D67A35">
        <w:rPr>
          <w:rFonts w:ascii="Calibri" w:hAnsi="Calibri" w:cs="Times New Roman"/>
          <w:sz w:val="22"/>
        </w:rPr>
        <w:t>”</w:t>
      </w:r>
      <w:r w:rsidR="00D67A35" w:rsidRPr="00D67A35">
        <w:rPr>
          <w:rFonts w:ascii="Calibri" w:hAnsi="Calibri" w:cs="Times New Roman"/>
          <w:sz w:val="22"/>
        </w:rPr>
        <w:t xml:space="preserve"> un vietnē dabasdati.lv.</w:t>
      </w:r>
    </w:p>
    <w:p w14:paraId="6C8246DC" w14:textId="12864CB1" w:rsidR="00C956CA" w:rsidRPr="00C956CA" w:rsidRDefault="00C956CA" w:rsidP="00C956CA">
      <w:pPr>
        <w:spacing w:before="0" w:after="120"/>
        <w:jc w:val="both"/>
        <w:rPr>
          <w:rFonts w:ascii="Calibri" w:hAnsi="Calibri" w:cs="Calibri"/>
          <w:b/>
          <w:bCs/>
          <w:sz w:val="22"/>
        </w:rPr>
      </w:pPr>
      <w:r w:rsidRPr="00C956CA">
        <w:rPr>
          <w:rFonts w:ascii="Calibri" w:hAnsi="Calibri" w:cs="Calibri"/>
          <w:b/>
          <w:bCs/>
          <w:sz w:val="22"/>
        </w:rPr>
        <w:t>Dabas vērtības</w:t>
      </w:r>
      <w:r w:rsidR="005D5F2E">
        <w:rPr>
          <w:rFonts w:ascii="Calibri" w:hAnsi="Calibri" w:cs="Calibri"/>
          <w:b/>
          <w:bCs/>
          <w:sz w:val="22"/>
        </w:rPr>
        <w:t xml:space="preserve"> un abinieku, rāpuļu faunas raksturojums</w:t>
      </w:r>
    </w:p>
    <w:p w14:paraId="64ECBC40" w14:textId="3C1559D9" w:rsidR="00A820A4" w:rsidRPr="006A1728" w:rsidRDefault="0023416C" w:rsidP="0023416C">
      <w:pPr>
        <w:spacing w:before="0" w:after="120"/>
        <w:jc w:val="both"/>
        <w:rPr>
          <w:rFonts w:ascii="Calibri" w:hAnsi="Calibri" w:cs="Calibri"/>
          <w:sz w:val="22"/>
        </w:rPr>
      </w:pPr>
      <w:r w:rsidRPr="006A1728">
        <w:rPr>
          <w:rFonts w:ascii="Calibri" w:hAnsi="Calibri" w:cs="Calibri"/>
          <w:sz w:val="22"/>
        </w:rPr>
        <w:t xml:space="preserve">Dabas parkā </w:t>
      </w:r>
      <w:r w:rsidR="00C6225A" w:rsidRPr="006A1728">
        <w:rPr>
          <w:rFonts w:ascii="Calibri" w:hAnsi="Calibri" w:cs="Calibri"/>
          <w:sz w:val="22"/>
        </w:rPr>
        <w:t>“</w:t>
      </w:r>
      <w:r w:rsidRPr="006A1728">
        <w:rPr>
          <w:rFonts w:ascii="Calibri" w:hAnsi="Calibri" w:cs="Calibri"/>
          <w:sz w:val="22"/>
        </w:rPr>
        <w:t>Dvietes palien</w:t>
      </w:r>
      <w:r w:rsidR="00E35C78" w:rsidRPr="006A1728">
        <w:rPr>
          <w:rFonts w:ascii="Calibri" w:hAnsi="Calibri" w:cs="Calibri"/>
          <w:sz w:val="22"/>
        </w:rPr>
        <w:t>e</w:t>
      </w:r>
      <w:r w:rsidRPr="006A1728">
        <w:rPr>
          <w:rFonts w:ascii="Calibri" w:hAnsi="Calibri" w:cs="Calibri"/>
          <w:sz w:val="22"/>
        </w:rPr>
        <w:t xml:space="preserve">” </w:t>
      </w:r>
      <w:r w:rsidRPr="001F5B49">
        <w:rPr>
          <w:rFonts w:ascii="Calibri" w:hAnsi="Calibri" w:cs="Calibri"/>
          <w:sz w:val="22"/>
        </w:rPr>
        <w:t>konstatētas divas īpaši aizsargājamo abinieku un viena rāpuļu suga</w:t>
      </w:r>
      <w:r w:rsidRPr="006A1728">
        <w:rPr>
          <w:rFonts w:ascii="Calibri" w:hAnsi="Calibri" w:cs="Calibri"/>
          <w:sz w:val="22"/>
        </w:rPr>
        <w:t xml:space="preserve">. </w:t>
      </w:r>
      <w:r w:rsidR="00A820A4" w:rsidRPr="006A1728">
        <w:rPr>
          <w:rFonts w:ascii="Calibri" w:hAnsi="Calibri" w:cs="Calibri"/>
          <w:sz w:val="22"/>
        </w:rPr>
        <w:t xml:space="preserve">Dabas parka teritorijā konstatēto abinieku un rāpuļu uzskaitījums attēlots Pielikuma </w:t>
      </w:r>
      <w:r w:rsidR="00921ADA">
        <w:rPr>
          <w:rFonts w:ascii="Calibri" w:hAnsi="Calibri" w:cs="Calibri"/>
          <w:sz w:val="22"/>
        </w:rPr>
        <w:t xml:space="preserve">“Grafiskā daļa” </w:t>
      </w:r>
      <w:r w:rsidR="00A820A4" w:rsidRPr="006A1728">
        <w:rPr>
          <w:rFonts w:ascii="Calibri" w:hAnsi="Calibri" w:cs="Calibri"/>
          <w:sz w:val="22"/>
        </w:rPr>
        <w:t>21.</w:t>
      </w:r>
      <w:r w:rsidR="00DA232C">
        <w:rPr>
          <w:rFonts w:ascii="Calibri" w:hAnsi="Calibri" w:cs="Calibri"/>
          <w:sz w:val="22"/>
        </w:rPr>
        <w:t> </w:t>
      </w:r>
      <w:r w:rsidR="00A820A4" w:rsidRPr="006A1728">
        <w:rPr>
          <w:rFonts w:ascii="Calibri" w:hAnsi="Calibri" w:cs="Calibri"/>
          <w:sz w:val="22"/>
        </w:rPr>
        <w:t>attēlā un 4.1</w:t>
      </w:r>
      <w:r w:rsidR="00020587">
        <w:rPr>
          <w:rFonts w:ascii="Calibri" w:hAnsi="Calibri" w:cs="Calibri"/>
          <w:sz w:val="22"/>
        </w:rPr>
        <w:t>7</w:t>
      </w:r>
      <w:r w:rsidR="00A820A4" w:rsidRPr="006A1728">
        <w:rPr>
          <w:rFonts w:ascii="Calibri" w:hAnsi="Calibri" w:cs="Calibri"/>
          <w:sz w:val="22"/>
        </w:rPr>
        <w:t>.</w:t>
      </w:r>
      <w:r w:rsidR="00DA232C">
        <w:rPr>
          <w:rFonts w:ascii="Calibri" w:hAnsi="Calibri" w:cs="Calibri"/>
          <w:sz w:val="22"/>
        </w:rPr>
        <w:t> </w:t>
      </w:r>
      <w:r w:rsidR="00A820A4" w:rsidRPr="006A1728">
        <w:rPr>
          <w:rFonts w:ascii="Calibri" w:hAnsi="Calibri" w:cs="Calibri"/>
          <w:sz w:val="22"/>
        </w:rPr>
        <w:t>tabulā.</w:t>
      </w:r>
    </w:p>
    <w:p w14:paraId="2FE9550D" w14:textId="1A24A0CB" w:rsidR="00AB66BE" w:rsidRPr="006A1728" w:rsidRDefault="00AB66BE" w:rsidP="00AB66BE">
      <w:pPr>
        <w:spacing w:before="0" w:after="120"/>
        <w:jc w:val="right"/>
        <w:rPr>
          <w:rFonts w:ascii="Calibri" w:hAnsi="Calibri" w:cs="Calibri"/>
          <w:b/>
          <w:i/>
          <w:sz w:val="20"/>
          <w:szCs w:val="20"/>
        </w:rPr>
      </w:pPr>
      <w:r w:rsidRPr="006A1728">
        <w:rPr>
          <w:rFonts w:ascii="Calibri" w:hAnsi="Calibri" w:cs="Calibri"/>
          <w:i/>
          <w:sz w:val="20"/>
          <w:szCs w:val="20"/>
        </w:rPr>
        <w:t>4.1</w:t>
      </w:r>
      <w:r w:rsidR="00020587">
        <w:rPr>
          <w:rFonts w:ascii="Calibri" w:hAnsi="Calibri" w:cs="Calibri"/>
          <w:i/>
          <w:sz w:val="20"/>
          <w:szCs w:val="20"/>
        </w:rPr>
        <w:t>7</w:t>
      </w:r>
      <w:r w:rsidRPr="006A1728">
        <w:rPr>
          <w:rFonts w:ascii="Calibri" w:hAnsi="Calibri" w:cs="Calibri"/>
          <w:i/>
          <w:sz w:val="20"/>
          <w:szCs w:val="20"/>
        </w:rPr>
        <w:t>.</w:t>
      </w:r>
      <w:r w:rsidR="00DA232C">
        <w:rPr>
          <w:rFonts w:ascii="Calibri" w:hAnsi="Calibri" w:cs="Calibri"/>
          <w:i/>
          <w:sz w:val="20"/>
          <w:szCs w:val="20"/>
        </w:rPr>
        <w:t> </w:t>
      </w:r>
      <w:r w:rsidRPr="006A1728">
        <w:rPr>
          <w:rFonts w:ascii="Calibri" w:hAnsi="Calibri" w:cs="Calibri"/>
          <w:i/>
          <w:sz w:val="20"/>
          <w:szCs w:val="20"/>
        </w:rPr>
        <w:t>tabula.</w:t>
      </w:r>
      <w:r w:rsidRPr="006A1728">
        <w:rPr>
          <w:rFonts w:ascii="Calibri" w:hAnsi="Calibri" w:cs="Calibri"/>
          <w:b/>
          <w:i/>
          <w:sz w:val="20"/>
          <w:szCs w:val="20"/>
        </w:rPr>
        <w:t xml:space="preserve"> Īpaši aizsargājamās </w:t>
      </w:r>
      <w:r w:rsidR="00E2365A" w:rsidRPr="006A1728">
        <w:rPr>
          <w:rFonts w:ascii="Calibri" w:hAnsi="Calibri" w:cs="Calibri"/>
          <w:b/>
          <w:i/>
          <w:sz w:val="20"/>
          <w:szCs w:val="20"/>
        </w:rPr>
        <w:t xml:space="preserve">abinieku un rāpuļu </w:t>
      </w:r>
      <w:r w:rsidRPr="006A1728">
        <w:rPr>
          <w:rFonts w:ascii="Calibri" w:hAnsi="Calibri" w:cs="Calibri"/>
          <w:b/>
          <w:i/>
          <w:sz w:val="20"/>
          <w:szCs w:val="20"/>
        </w:rPr>
        <w:t xml:space="preserve">sugas </w:t>
      </w:r>
      <w:r w:rsidR="00020587">
        <w:rPr>
          <w:rFonts w:ascii="Calibri" w:hAnsi="Calibri" w:cs="Calibri"/>
          <w:b/>
          <w:i/>
          <w:sz w:val="20"/>
          <w:szCs w:val="20"/>
        </w:rPr>
        <w:t xml:space="preserve">dabas parka </w:t>
      </w:r>
      <w:r w:rsidRPr="006A1728">
        <w:rPr>
          <w:rFonts w:ascii="Calibri" w:hAnsi="Calibri" w:cs="Calibri"/>
          <w:b/>
          <w:i/>
          <w:sz w:val="20"/>
          <w:szCs w:val="20"/>
        </w:rPr>
        <w:t>teritorijā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871"/>
        <w:gridCol w:w="1673"/>
        <w:gridCol w:w="1843"/>
        <w:gridCol w:w="1843"/>
        <w:gridCol w:w="2126"/>
      </w:tblGrid>
      <w:tr w:rsidR="001564B7" w:rsidRPr="00781254" w14:paraId="674EEB6E" w14:textId="18710028" w:rsidTr="00383656">
        <w:trPr>
          <w:tblHeader/>
        </w:trPr>
        <w:tc>
          <w:tcPr>
            <w:tcW w:w="562" w:type="dxa"/>
            <w:vMerge w:val="restart"/>
            <w:vAlign w:val="center"/>
          </w:tcPr>
          <w:p w14:paraId="2570A9D1" w14:textId="77777777" w:rsidR="001564B7" w:rsidRPr="00781254" w:rsidRDefault="001564B7" w:rsidP="00E2365A">
            <w:pPr>
              <w:spacing w:before="0" w:after="0"/>
              <w:jc w:val="center"/>
              <w:rPr>
                <w:rFonts w:ascii="Calibri" w:hAnsi="Calibri" w:cs="Calibri"/>
                <w:b/>
                <w:sz w:val="20"/>
                <w:szCs w:val="20"/>
              </w:rPr>
            </w:pPr>
            <w:r w:rsidRPr="00781254">
              <w:rPr>
                <w:rFonts w:ascii="Calibri" w:hAnsi="Calibri" w:cs="Calibri"/>
                <w:b/>
                <w:sz w:val="20"/>
                <w:szCs w:val="20"/>
              </w:rPr>
              <w:t>Nr.p.</w:t>
            </w:r>
          </w:p>
          <w:p w14:paraId="6E2F8573" w14:textId="77777777" w:rsidR="001564B7" w:rsidRPr="00781254" w:rsidRDefault="001564B7" w:rsidP="00E2365A">
            <w:pPr>
              <w:spacing w:before="0" w:after="0"/>
              <w:jc w:val="center"/>
              <w:rPr>
                <w:rFonts w:ascii="Calibri" w:hAnsi="Calibri" w:cs="Calibri"/>
                <w:b/>
                <w:sz w:val="20"/>
                <w:szCs w:val="20"/>
              </w:rPr>
            </w:pPr>
            <w:r w:rsidRPr="00781254">
              <w:rPr>
                <w:rFonts w:ascii="Calibri" w:hAnsi="Calibri" w:cs="Calibri"/>
                <w:b/>
                <w:sz w:val="20"/>
                <w:szCs w:val="20"/>
              </w:rPr>
              <w:t>k.</w:t>
            </w:r>
          </w:p>
        </w:tc>
        <w:tc>
          <w:tcPr>
            <w:tcW w:w="1871" w:type="dxa"/>
            <w:vMerge w:val="restart"/>
            <w:vAlign w:val="center"/>
          </w:tcPr>
          <w:p w14:paraId="301F7468" w14:textId="77777777" w:rsidR="001564B7" w:rsidRPr="00781254" w:rsidRDefault="001564B7" w:rsidP="00E2365A">
            <w:pPr>
              <w:spacing w:before="0" w:after="0"/>
              <w:jc w:val="center"/>
              <w:rPr>
                <w:rFonts w:ascii="Calibri" w:hAnsi="Calibri" w:cs="Calibri"/>
                <w:b/>
                <w:sz w:val="20"/>
                <w:szCs w:val="20"/>
              </w:rPr>
            </w:pPr>
            <w:r w:rsidRPr="00781254">
              <w:rPr>
                <w:rFonts w:ascii="Calibri" w:hAnsi="Calibri" w:cs="Calibri"/>
                <w:b/>
                <w:sz w:val="20"/>
                <w:szCs w:val="20"/>
              </w:rPr>
              <w:t>Sugas nosaukums latviski</w:t>
            </w:r>
          </w:p>
        </w:tc>
        <w:tc>
          <w:tcPr>
            <w:tcW w:w="1673" w:type="dxa"/>
            <w:vMerge w:val="restart"/>
            <w:vAlign w:val="center"/>
          </w:tcPr>
          <w:p w14:paraId="41C17559" w14:textId="77777777" w:rsidR="001564B7" w:rsidRPr="00781254" w:rsidRDefault="001564B7" w:rsidP="00E2365A">
            <w:pPr>
              <w:spacing w:before="0" w:after="0"/>
              <w:jc w:val="center"/>
              <w:rPr>
                <w:rFonts w:ascii="Calibri" w:hAnsi="Calibri" w:cs="Calibri"/>
                <w:b/>
                <w:sz w:val="20"/>
                <w:szCs w:val="20"/>
              </w:rPr>
            </w:pPr>
            <w:r w:rsidRPr="00781254">
              <w:rPr>
                <w:rFonts w:ascii="Calibri" w:hAnsi="Calibri" w:cs="Calibri"/>
                <w:b/>
                <w:sz w:val="20"/>
                <w:szCs w:val="20"/>
              </w:rPr>
              <w:t>Sugas nosaukums latīniski</w:t>
            </w:r>
          </w:p>
        </w:tc>
        <w:tc>
          <w:tcPr>
            <w:tcW w:w="3686" w:type="dxa"/>
            <w:gridSpan w:val="2"/>
            <w:vAlign w:val="center"/>
          </w:tcPr>
          <w:p w14:paraId="35BFC0AF" w14:textId="77777777" w:rsidR="001564B7" w:rsidRPr="00781254" w:rsidRDefault="001564B7" w:rsidP="00E2365A">
            <w:pPr>
              <w:spacing w:before="0" w:after="0"/>
              <w:jc w:val="center"/>
              <w:rPr>
                <w:rFonts w:ascii="Calibri" w:hAnsi="Calibri" w:cs="Calibri"/>
                <w:b/>
                <w:sz w:val="20"/>
                <w:szCs w:val="20"/>
              </w:rPr>
            </w:pPr>
            <w:r w:rsidRPr="00781254">
              <w:rPr>
                <w:rFonts w:ascii="Calibri" w:hAnsi="Calibri" w:cs="Calibri"/>
                <w:b/>
                <w:sz w:val="20"/>
                <w:szCs w:val="20"/>
              </w:rPr>
              <w:t>Sugas aizsardzības statuss valstī</w:t>
            </w:r>
          </w:p>
        </w:tc>
        <w:tc>
          <w:tcPr>
            <w:tcW w:w="2126" w:type="dxa"/>
            <w:vMerge w:val="restart"/>
            <w:vAlign w:val="center"/>
          </w:tcPr>
          <w:p w14:paraId="421FC7F6" w14:textId="05DABC2B" w:rsidR="001564B7" w:rsidRPr="00781254" w:rsidRDefault="001564B7" w:rsidP="001564B7">
            <w:pPr>
              <w:spacing w:before="0" w:after="0"/>
              <w:jc w:val="center"/>
              <w:rPr>
                <w:rFonts w:ascii="Calibri" w:hAnsi="Calibri" w:cs="Calibri"/>
                <w:b/>
                <w:sz w:val="20"/>
                <w:szCs w:val="20"/>
              </w:rPr>
            </w:pPr>
            <w:r w:rsidRPr="001564B7">
              <w:rPr>
                <w:rFonts w:ascii="Calibri" w:hAnsi="Calibri" w:cs="Calibri"/>
                <w:b/>
                <w:bCs/>
                <w:sz w:val="20"/>
                <w:szCs w:val="20"/>
              </w:rPr>
              <w:t xml:space="preserve">Sugas labvēlīga aizsardzības stāvokļa novērtējums </w:t>
            </w:r>
            <w:r w:rsidR="00253AE7">
              <w:rPr>
                <w:rFonts w:ascii="Calibri" w:hAnsi="Calibri" w:cs="Calibri"/>
                <w:b/>
                <w:bCs/>
                <w:sz w:val="20"/>
                <w:szCs w:val="20"/>
              </w:rPr>
              <w:t xml:space="preserve">Latvijā </w:t>
            </w:r>
            <w:r w:rsidRPr="001564B7">
              <w:rPr>
                <w:rFonts w:ascii="Calibri" w:hAnsi="Calibri" w:cs="Calibri"/>
                <w:b/>
                <w:bCs/>
                <w:sz w:val="20"/>
                <w:szCs w:val="20"/>
              </w:rPr>
              <w:t>kopumā</w:t>
            </w:r>
            <w:r w:rsidR="00630DDA">
              <w:rPr>
                <w:rFonts w:ascii="Calibri" w:hAnsi="Calibri" w:cs="Calibri"/>
                <w:b/>
                <w:bCs/>
                <w:sz w:val="20"/>
                <w:szCs w:val="20"/>
              </w:rPr>
              <w:t xml:space="preserve"> (atbilstoši ETC datiem, tikai direktīvu pielikumos iekļautajām sugām)</w:t>
            </w:r>
          </w:p>
        </w:tc>
      </w:tr>
      <w:tr w:rsidR="001564B7" w:rsidRPr="00781254" w14:paraId="466E620C" w14:textId="58470281" w:rsidTr="00383656">
        <w:trPr>
          <w:tblHeader/>
        </w:trPr>
        <w:tc>
          <w:tcPr>
            <w:tcW w:w="562" w:type="dxa"/>
            <w:vMerge/>
            <w:vAlign w:val="center"/>
          </w:tcPr>
          <w:p w14:paraId="59AACD00" w14:textId="77777777" w:rsidR="001564B7" w:rsidRPr="00781254" w:rsidRDefault="001564B7" w:rsidP="00E2365A">
            <w:pPr>
              <w:spacing w:before="0" w:after="0"/>
              <w:jc w:val="center"/>
              <w:rPr>
                <w:rFonts w:ascii="Calibri" w:hAnsi="Calibri" w:cs="Calibri"/>
                <w:sz w:val="20"/>
                <w:szCs w:val="20"/>
              </w:rPr>
            </w:pPr>
          </w:p>
        </w:tc>
        <w:tc>
          <w:tcPr>
            <w:tcW w:w="1871" w:type="dxa"/>
            <w:vMerge/>
            <w:vAlign w:val="center"/>
          </w:tcPr>
          <w:p w14:paraId="08876460" w14:textId="77777777" w:rsidR="001564B7" w:rsidRPr="00781254" w:rsidRDefault="001564B7" w:rsidP="00E2365A">
            <w:pPr>
              <w:spacing w:before="0" w:after="0"/>
              <w:jc w:val="center"/>
              <w:rPr>
                <w:rFonts w:ascii="Calibri" w:hAnsi="Calibri" w:cs="Calibri"/>
                <w:sz w:val="20"/>
                <w:szCs w:val="20"/>
              </w:rPr>
            </w:pPr>
          </w:p>
        </w:tc>
        <w:tc>
          <w:tcPr>
            <w:tcW w:w="1673" w:type="dxa"/>
            <w:vMerge/>
            <w:vAlign w:val="center"/>
          </w:tcPr>
          <w:p w14:paraId="4D227584" w14:textId="77777777" w:rsidR="001564B7" w:rsidRPr="00781254" w:rsidRDefault="001564B7" w:rsidP="00E2365A">
            <w:pPr>
              <w:spacing w:before="0" w:after="0"/>
              <w:jc w:val="center"/>
              <w:rPr>
                <w:rFonts w:ascii="Calibri" w:hAnsi="Calibri" w:cs="Calibri"/>
                <w:sz w:val="20"/>
                <w:szCs w:val="20"/>
              </w:rPr>
            </w:pPr>
          </w:p>
        </w:tc>
        <w:tc>
          <w:tcPr>
            <w:tcW w:w="1843" w:type="dxa"/>
            <w:vAlign w:val="center"/>
          </w:tcPr>
          <w:p w14:paraId="3E031D19" w14:textId="0295F58A" w:rsidR="001564B7" w:rsidRPr="00781254" w:rsidRDefault="001564B7" w:rsidP="001564B7">
            <w:pPr>
              <w:spacing w:before="0" w:after="0"/>
              <w:jc w:val="center"/>
              <w:rPr>
                <w:rFonts w:ascii="Calibri" w:hAnsi="Calibri" w:cs="Calibri"/>
                <w:b/>
                <w:sz w:val="20"/>
                <w:szCs w:val="20"/>
              </w:rPr>
            </w:pPr>
            <w:r w:rsidRPr="00781254">
              <w:rPr>
                <w:rFonts w:ascii="Calibri" w:hAnsi="Calibri" w:cs="Calibri"/>
                <w:b/>
                <w:sz w:val="20"/>
                <w:szCs w:val="20"/>
              </w:rPr>
              <w:t>Īpaši aizsargāj</w:t>
            </w:r>
            <w:r w:rsidR="00DA232C">
              <w:rPr>
                <w:rFonts w:ascii="Calibri" w:hAnsi="Calibri" w:cs="Calibri"/>
                <w:b/>
                <w:sz w:val="20"/>
                <w:szCs w:val="20"/>
              </w:rPr>
              <w:t xml:space="preserve">ama suga atbilstoši </w:t>
            </w:r>
            <w:r w:rsidRPr="00781254">
              <w:rPr>
                <w:rFonts w:ascii="Calibri" w:hAnsi="Calibri" w:cs="Calibri"/>
                <w:b/>
                <w:sz w:val="20"/>
                <w:szCs w:val="20"/>
              </w:rPr>
              <w:t>MK noteikumiem Nr.</w:t>
            </w:r>
            <w:r w:rsidR="00DA232C">
              <w:rPr>
                <w:rFonts w:ascii="Calibri" w:hAnsi="Calibri" w:cs="Calibri"/>
                <w:b/>
                <w:sz w:val="20"/>
                <w:szCs w:val="20"/>
              </w:rPr>
              <w:t> </w:t>
            </w:r>
            <w:r w:rsidRPr="00781254">
              <w:rPr>
                <w:rFonts w:ascii="Calibri" w:hAnsi="Calibri" w:cs="Calibri"/>
                <w:b/>
                <w:sz w:val="20"/>
                <w:szCs w:val="20"/>
              </w:rPr>
              <w:t>396</w:t>
            </w:r>
            <w:r w:rsidR="00DA232C">
              <w:rPr>
                <w:rStyle w:val="FootnoteReference"/>
                <w:rFonts w:ascii="Calibri" w:hAnsi="Calibri" w:cs="Calibri"/>
                <w:b/>
                <w:sz w:val="20"/>
                <w:szCs w:val="20"/>
              </w:rPr>
              <w:footnoteReference w:id="39"/>
            </w:r>
          </w:p>
          <w:p w14:paraId="18802140" w14:textId="47983C77" w:rsidR="001564B7" w:rsidRPr="00781254" w:rsidRDefault="001564B7" w:rsidP="001564B7">
            <w:pPr>
              <w:spacing w:before="0" w:after="0"/>
              <w:jc w:val="center"/>
              <w:rPr>
                <w:rFonts w:ascii="Calibri" w:hAnsi="Calibri" w:cs="Calibri"/>
                <w:b/>
                <w:sz w:val="20"/>
                <w:szCs w:val="20"/>
              </w:rPr>
            </w:pPr>
            <w:r w:rsidRPr="00781254">
              <w:rPr>
                <w:rFonts w:ascii="Calibri" w:hAnsi="Calibri" w:cs="Calibri"/>
                <w:b/>
                <w:sz w:val="20"/>
                <w:szCs w:val="20"/>
              </w:rPr>
              <w:t xml:space="preserve">(ar </w:t>
            </w:r>
            <w:r w:rsidRPr="00781254">
              <w:rPr>
                <w:rFonts w:ascii="Calibri" w:hAnsi="Calibri" w:cs="Calibri"/>
                <w:b/>
                <w:sz w:val="20"/>
                <w:szCs w:val="20"/>
                <w:vertAlign w:val="superscript"/>
              </w:rPr>
              <w:t>1</w:t>
            </w:r>
            <w:r w:rsidRPr="00781254">
              <w:rPr>
                <w:rFonts w:ascii="Calibri" w:hAnsi="Calibri" w:cs="Calibri"/>
                <w:b/>
                <w:sz w:val="20"/>
                <w:szCs w:val="20"/>
              </w:rPr>
              <w:t>atzīmē</w:t>
            </w:r>
            <w:r w:rsidR="00DA232C">
              <w:rPr>
                <w:rFonts w:ascii="Calibri" w:hAnsi="Calibri" w:cs="Calibri"/>
                <w:b/>
                <w:sz w:val="20"/>
                <w:szCs w:val="20"/>
              </w:rPr>
              <w:t>t mikroliegumu sugas atbilstoši</w:t>
            </w:r>
            <w:r w:rsidRPr="00781254">
              <w:rPr>
                <w:rFonts w:ascii="Calibri" w:hAnsi="Calibri" w:cs="Calibri"/>
                <w:b/>
                <w:sz w:val="20"/>
                <w:szCs w:val="20"/>
              </w:rPr>
              <w:t xml:space="preserve"> MK noteikumiem Nr.</w:t>
            </w:r>
            <w:r w:rsidR="00DA232C">
              <w:rPr>
                <w:rFonts w:ascii="Calibri" w:hAnsi="Calibri" w:cs="Calibri"/>
                <w:b/>
                <w:sz w:val="20"/>
                <w:szCs w:val="20"/>
              </w:rPr>
              <w:t> </w:t>
            </w:r>
            <w:r w:rsidRPr="00781254">
              <w:rPr>
                <w:rFonts w:ascii="Calibri" w:hAnsi="Calibri" w:cs="Calibri"/>
                <w:b/>
                <w:sz w:val="20"/>
                <w:szCs w:val="20"/>
              </w:rPr>
              <w:t>940</w:t>
            </w:r>
            <w:r w:rsidR="00A854A4">
              <w:rPr>
                <w:rStyle w:val="FootnoteReference"/>
                <w:rFonts w:ascii="Calibri" w:hAnsi="Calibri" w:cs="Calibri"/>
                <w:b/>
                <w:sz w:val="20"/>
                <w:szCs w:val="20"/>
              </w:rPr>
              <w:footnoteReference w:id="40"/>
            </w:r>
            <w:r w:rsidRPr="00781254">
              <w:rPr>
                <w:rFonts w:ascii="Calibri" w:hAnsi="Calibri" w:cs="Calibri"/>
                <w:b/>
                <w:sz w:val="20"/>
                <w:szCs w:val="20"/>
              </w:rPr>
              <w:t>)</w:t>
            </w:r>
          </w:p>
        </w:tc>
        <w:tc>
          <w:tcPr>
            <w:tcW w:w="1843" w:type="dxa"/>
            <w:vAlign w:val="center"/>
          </w:tcPr>
          <w:p w14:paraId="06884D93" w14:textId="31E108DC" w:rsidR="001564B7" w:rsidRPr="00781254" w:rsidRDefault="001564B7" w:rsidP="001564B7">
            <w:pPr>
              <w:spacing w:before="0" w:after="0"/>
              <w:jc w:val="center"/>
              <w:rPr>
                <w:rFonts w:ascii="Calibri" w:hAnsi="Calibri" w:cs="Calibri"/>
                <w:b/>
                <w:sz w:val="20"/>
                <w:szCs w:val="20"/>
              </w:rPr>
            </w:pPr>
            <w:r w:rsidRPr="00781254">
              <w:rPr>
                <w:rFonts w:ascii="Calibri" w:hAnsi="Calibri" w:cs="Calibri"/>
                <w:b/>
                <w:sz w:val="20"/>
                <w:szCs w:val="20"/>
              </w:rPr>
              <w:t>Putnu vai Biotopu direktīvu pielikumos iekļauta suga (ar *atzīmē prioritārās sugas)</w:t>
            </w:r>
          </w:p>
        </w:tc>
        <w:tc>
          <w:tcPr>
            <w:tcW w:w="2126" w:type="dxa"/>
            <w:vMerge/>
            <w:vAlign w:val="center"/>
          </w:tcPr>
          <w:p w14:paraId="3737FC69" w14:textId="28C31578" w:rsidR="001564B7" w:rsidRPr="001564B7" w:rsidRDefault="001564B7" w:rsidP="001564B7">
            <w:pPr>
              <w:spacing w:before="0" w:after="0"/>
              <w:jc w:val="center"/>
              <w:rPr>
                <w:rFonts w:ascii="Calibri" w:hAnsi="Calibri" w:cs="Calibri"/>
                <w:b/>
                <w:bCs/>
                <w:sz w:val="20"/>
                <w:szCs w:val="20"/>
              </w:rPr>
            </w:pPr>
          </w:p>
        </w:tc>
      </w:tr>
      <w:tr w:rsidR="001564B7" w:rsidRPr="00781254" w14:paraId="3F210FDF" w14:textId="79DB110C" w:rsidTr="008B599A">
        <w:tc>
          <w:tcPr>
            <w:tcW w:w="562" w:type="dxa"/>
          </w:tcPr>
          <w:p w14:paraId="13B45256" w14:textId="77777777" w:rsidR="001564B7" w:rsidRPr="00781254" w:rsidRDefault="001564B7" w:rsidP="001564B7">
            <w:pPr>
              <w:spacing w:before="0" w:after="0"/>
              <w:rPr>
                <w:rFonts w:ascii="Calibri" w:hAnsi="Calibri" w:cs="Calibri"/>
                <w:sz w:val="20"/>
                <w:szCs w:val="20"/>
              </w:rPr>
            </w:pPr>
            <w:r w:rsidRPr="00781254">
              <w:rPr>
                <w:rFonts w:ascii="Calibri" w:hAnsi="Calibri" w:cs="Calibri"/>
                <w:sz w:val="20"/>
                <w:szCs w:val="20"/>
              </w:rPr>
              <w:t>1.</w:t>
            </w:r>
          </w:p>
        </w:tc>
        <w:tc>
          <w:tcPr>
            <w:tcW w:w="1871" w:type="dxa"/>
          </w:tcPr>
          <w:p w14:paraId="07C756E8" w14:textId="77777777" w:rsidR="001564B7" w:rsidRPr="00781254" w:rsidRDefault="001564B7" w:rsidP="001564B7">
            <w:pPr>
              <w:spacing w:before="0" w:after="0"/>
              <w:rPr>
                <w:rFonts w:ascii="Calibri" w:hAnsi="Calibri" w:cs="Calibri"/>
                <w:sz w:val="20"/>
                <w:szCs w:val="20"/>
              </w:rPr>
            </w:pPr>
            <w:r w:rsidRPr="00781254">
              <w:rPr>
                <w:rFonts w:ascii="Calibri" w:hAnsi="Calibri" w:cs="Calibri"/>
                <w:sz w:val="20"/>
                <w:szCs w:val="20"/>
              </w:rPr>
              <w:t>Brūnais varžkrupis</w:t>
            </w:r>
          </w:p>
        </w:tc>
        <w:tc>
          <w:tcPr>
            <w:tcW w:w="1673" w:type="dxa"/>
          </w:tcPr>
          <w:p w14:paraId="055DB576" w14:textId="77777777" w:rsidR="001564B7" w:rsidRPr="006D128D" w:rsidRDefault="001564B7" w:rsidP="001564B7">
            <w:pPr>
              <w:spacing w:before="0" w:after="0"/>
              <w:rPr>
                <w:rFonts w:ascii="Calibri" w:hAnsi="Calibri" w:cs="Calibri"/>
                <w:i/>
                <w:iCs/>
                <w:sz w:val="20"/>
                <w:szCs w:val="20"/>
              </w:rPr>
            </w:pPr>
            <w:r w:rsidRPr="006D128D">
              <w:rPr>
                <w:rFonts w:ascii="Calibri" w:hAnsi="Calibri" w:cs="Calibri"/>
                <w:i/>
                <w:iCs/>
                <w:sz w:val="20"/>
                <w:szCs w:val="20"/>
              </w:rPr>
              <w:t>Pelobates fuscus</w:t>
            </w:r>
          </w:p>
        </w:tc>
        <w:tc>
          <w:tcPr>
            <w:tcW w:w="1843" w:type="dxa"/>
          </w:tcPr>
          <w:p w14:paraId="770725AA" w14:textId="7934A05A" w:rsidR="001564B7" w:rsidRPr="00781254" w:rsidRDefault="0011040A" w:rsidP="001564B7">
            <w:pPr>
              <w:spacing w:before="0" w:after="0"/>
              <w:jc w:val="center"/>
              <w:rPr>
                <w:rFonts w:ascii="Calibri" w:hAnsi="Calibri" w:cs="Calibri"/>
                <w:sz w:val="20"/>
                <w:szCs w:val="20"/>
              </w:rPr>
            </w:pPr>
            <w:r>
              <w:rPr>
                <w:rFonts w:ascii="Calibri" w:hAnsi="Calibri" w:cs="Calibri"/>
                <w:sz w:val="20"/>
                <w:szCs w:val="20"/>
              </w:rPr>
              <w:t>x</w:t>
            </w:r>
          </w:p>
        </w:tc>
        <w:tc>
          <w:tcPr>
            <w:tcW w:w="1843" w:type="dxa"/>
          </w:tcPr>
          <w:p w14:paraId="683CD4A1" w14:textId="309429D1" w:rsidR="001564B7" w:rsidRPr="00781254" w:rsidRDefault="008B599A" w:rsidP="001564B7">
            <w:pPr>
              <w:spacing w:before="0" w:after="0"/>
              <w:jc w:val="center"/>
              <w:rPr>
                <w:rFonts w:ascii="Calibri" w:hAnsi="Calibri" w:cs="Calibri"/>
                <w:sz w:val="20"/>
                <w:szCs w:val="20"/>
              </w:rPr>
            </w:pPr>
            <w:r>
              <w:rPr>
                <w:rFonts w:ascii="Calibri" w:hAnsi="Calibri" w:cs="Calibri"/>
                <w:sz w:val="20"/>
                <w:szCs w:val="20"/>
              </w:rPr>
              <w:t xml:space="preserve">BD </w:t>
            </w:r>
            <w:r w:rsidR="001564B7" w:rsidRPr="00781254">
              <w:rPr>
                <w:rFonts w:ascii="Calibri" w:hAnsi="Calibri" w:cs="Calibri"/>
                <w:sz w:val="20"/>
                <w:szCs w:val="20"/>
              </w:rPr>
              <w:t>IV pielikums</w:t>
            </w:r>
          </w:p>
        </w:tc>
        <w:tc>
          <w:tcPr>
            <w:tcW w:w="2126" w:type="dxa"/>
            <w:shd w:val="clear" w:color="auto" w:fill="FFC000"/>
          </w:tcPr>
          <w:p w14:paraId="6429EF72" w14:textId="1959FFC3" w:rsidR="001564B7" w:rsidRPr="00781254" w:rsidRDefault="001564B7" w:rsidP="00235B8E">
            <w:pPr>
              <w:spacing w:before="0" w:after="0"/>
              <w:jc w:val="center"/>
              <w:rPr>
                <w:rFonts w:ascii="Calibri" w:hAnsi="Calibri" w:cs="Calibri"/>
                <w:sz w:val="20"/>
                <w:szCs w:val="20"/>
              </w:rPr>
            </w:pPr>
            <w:r w:rsidRPr="00F53AC3">
              <w:rPr>
                <w:rFonts w:ascii="Calibri" w:hAnsi="Calibri" w:cs="Calibri"/>
                <w:sz w:val="20"/>
                <w:szCs w:val="20"/>
              </w:rPr>
              <w:t>U1</w:t>
            </w:r>
            <w:r w:rsidR="00915FDD">
              <w:rPr>
                <w:rFonts w:ascii="Calibri" w:hAnsi="Calibri" w:cs="Calibri"/>
                <w:sz w:val="20"/>
                <w:szCs w:val="20"/>
              </w:rPr>
              <w:t>X</w:t>
            </w:r>
          </w:p>
        </w:tc>
      </w:tr>
      <w:tr w:rsidR="00235B8E" w:rsidRPr="00781254" w14:paraId="3D6BEE06" w14:textId="77777777" w:rsidTr="008B599A">
        <w:tc>
          <w:tcPr>
            <w:tcW w:w="562" w:type="dxa"/>
          </w:tcPr>
          <w:p w14:paraId="14AC4A40" w14:textId="2D09B0B3" w:rsidR="00235B8E" w:rsidRPr="00781254" w:rsidRDefault="00235B8E" w:rsidP="00235B8E">
            <w:pPr>
              <w:spacing w:before="0" w:after="0"/>
              <w:rPr>
                <w:rFonts w:ascii="Calibri" w:hAnsi="Calibri" w:cs="Calibri"/>
                <w:sz w:val="20"/>
                <w:szCs w:val="20"/>
              </w:rPr>
            </w:pPr>
            <w:r>
              <w:rPr>
                <w:rFonts w:ascii="Calibri" w:hAnsi="Calibri" w:cs="Calibri"/>
                <w:sz w:val="20"/>
                <w:szCs w:val="20"/>
              </w:rPr>
              <w:t>2.</w:t>
            </w:r>
          </w:p>
        </w:tc>
        <w:tc>
          <w:tcPr>
            <w:tcW w:w="1871" w:type="dxa"/>
          </w:tcPr>
          <w:p w14:paraId="30A948E5" w14:textId="0BF1719E" w:rsidR="00235B8E" w:rsidRPr="00781254" w:rsidRDefault="00235B8E" w:rsidP="00235B8E">
            <w:pPr>
              <w:spacing w:before="0" w:after="0"/>
              <w:rPr>
                <w:rFonts w:ascii="Calibri" w:hAnsi="Calibri" w:cs="Calibri"/>
                <w:sz w:val="20"/>
                <w:szCs w:val="20"/>
              </w:rPr>
            </w:pPr>
            <w:r w:rsidRPr="00F53AC3">
              <w:rPr>
                <w:rFonts w:ascii="Calibri" w:hAnsi="Calibri" w:cs="Calibri"/>
                <w:sz w:val="20"/>
                <w:szCs w:val="20"/>
              </w:rPr>
              <w:t>Smilšu krupis</w:t>
            </w:r>
          </w:p>
        </w:tc>
        <w:tc>
          <w:tcPr>
            <w:tcW w:w="1673" w:type="dxa"/>
          </w:tcPr>
          <w:p w14:paraId="695E45FE" w14:textId="48A08062" w:rsidR="00235B8E" w:rsidRPr="006D128D" w:rsidRDefault="00235B8E" w:rsidP="00235B8E">
            <w:pPr>
              <w:spacing w:before="0" w:after="0"/>
              <w:rPr>
                <w:rFonts w:ascii="Calibri" w:hAnsi="Calibri" w:cs="Calibri"/>
                <w:i/>
                <w:iCs/>
                <w:sz w:val="20"/>
                <w:szCs w:val="20"/>
              </w:rPr>
            </w:pPr>
            <w:r w:rsidRPr="008E6C3E">
              <w:rPr>
                <w:rFonts w:ascii="Calibri" w:hAnsi="Calibri" w:cs="Calibri"/>
                <w:i/>
                <w:iCs/>
                <w:sz w:val="20"/>
                <w:szCs w:val="20"/>
              </w:rPr>
              <w:t>Epidalea calamita</w:t>
            </w:r>
          </w:p>
        </w:tc>
        <w:tc>
          <w:tcPr>
            <w:tcW w:w="1843" w:type="dxa"/>
          </w:tcPr>
          <w:p w14:paraId="60B00214" w14:textId="46013CCD" w:rsidR="00235B8E" w:rsidRPr="00781254" w:rsidRDefault="0011040A" w:rsidP="00235B8E">
            <w:pPr>
              <w:spacing w:before="0" w:after="0"/>
              <w:jc w:val="center"/>
              <w:rPr>
                <w:rFonts w:ascii="Calibri" w:hAnsi="Calibri" w:cs="Calibri"/>
                <w:sz w:val="20"/>
                <w:szCs w:val="20"/>
              </w:rPr>
            </w:pPr>
            <w:r>
              <w:rPr>
                <w:rFonts w:ascii="Calibri" w:hAnsi="Calibri" w:cs="Calibri"/>
                <w:sz w:val="20"/>
                <w:szCs w:val="20"/>
              </w:rPr>
              <w:t>x</w:t>
            </w:r>
          </w:p>
        </w:tc>
        <w:tc>
          <w:tcPr>
            <w:tcW w:w="1843" w:type="dxa"/>
          </w:tcPr>
          <w:p w14:paraId="5B4CAD2E" w14:textId="0FC870D1" w:rsidR="00235B8E" w:rsidRPr="00781254" w:rsidRDefault="008B599A" w:rsidP="00235B8E">
            <w:pPr>
              <w:spacing w:before="0" w:after="0"/>
              <w:jc w:val="center"/>
              <w:rPr>
                <w:rFonts w:ascii="Calibri" w:hAnsi="Calibri" w:cs="Calibri"/>
                <w:sz w:val="20"/>
                <w:szCs w:val="20"/>
              </w:rPr>
            </w:pPr>
            <w:r>
              <w:rPr>
                <w:rFonts w:ascii="Calibri" w:hAnsi="Calibri" w:cs="Calibri"/>
                <w:sz w:val="20"/>
                <w:szCs w:val="20"/>
              </w:rPr>
              <w:t xml:space="preserve">BD </w:t>
            </w:r>
            <w:r w:rsidR="00C956CA" w:rsidRPr="00781254">
              <w:rPr>
                <w:rFonts w:ascii="Calibri" w:hAnsi="Calibri" w:cs="Calibri"/>
                <w:sz w:val="20"/>
                <w:szCs w:val="20"/>
              </w:rPr>
              <w:t>IV pielikums</w:t>
            </w:r>
          </w:p>
        </w:tc>
        <w:tc>
          <w:tcPr>
            <w:tcW w:w="2126" w:type="dxa"/>
            <w:shd w:val="clear" w:color="auto" w:fill="FF0000"/>
          </w:tcPr>
          <w:p w14:paraId="279C977A" w14:textId="1A86C4CA" w:rsidR="00235B8E" w:rsidRPr="00F53AC3" w:rsidRDefault="00235B8E" w:rsidP="00235B8E">
            <w:pPr>
              <w:spacing w:before="0" w:after="0"/>
              <w:jc w:val="center"/>
              <w:rPr>
                <w:rFonts w:ascii="Calibri" w:hAnsi="Calibri" w:cs="Calibri"/>
                <w:sz w:val="20"/>
                <w:szCs w:val="20"/>
              </w:rPr>
            </w:pPr>
            <w:r w:rsidRPr="00F53AC3">
              <w:rPr>
                <w:rFonts w:ascii="Calibri" w:hAnsi="Calibri" w:cs="Calibri"/>
                <w:sz w:val="20"/>
                <w:szCs w:val="20"/>
              </w:rPr>
              <w:t>U2</w:t>
            </w:r>
            <w:r w:rsidR="00721FC2">
              <w:rPr>
                <w:rFonts w:ascii="Calibri" w:hAnsi="Calibri" w:cs="Calibri"/>
                <w:sz w:val="20"/>
                <w:szCs w:val="20"/>
              </w:rPr>
              <w:t>D</w:t>
            </w:r>
          </w:p>
        </w:tc>
      </w:tr>
      <w:tr w:rsidR="00235B8E" w:rsidRPr="00781254" w14:paraId="350CD101" w14:textId="4A69500A" w:rsidTr="008B599A">
        <w:tc>
          <w:tcPr>
            <w:tcW w:w="562" w:type="dxa"/>
          </w:tcPr>
          <w:p w14:paraId="0C2B95FF"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3.</w:t>
            </w:r>
          </w:p>
        </w:tc>
        <w:tc>
          <w:tcPr>
            <w:tcW w:w="1871" w:type="dxa"/>
          </w:tcPr>
          <w:p w14:paraId="7F25FFDF"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Purva varde</w:t>
            </w:r>
          </w:p>
        </w:tc>
        <w:tc>
          <w:tcPr>
            <w:tcW w:w="1673" w:type="dxa"/>
          </w:tcPr>
          <w:p w14:paraId="6FD5FC9A" w14:textId="77777777" w:rsidR="00235B8E" w:rsidRPr="006D128D" w:rsidRDefault="00235B8E" w:rsidP="00235B8E">
            <w:pPr>
              <w:spacing w:before="0" w:after="0"/>
              <w:rPr>
                <w:rFonts w:ascii="Calibri" w:hAnsi="Calibri" w:cs="Calibri"/>
                <w:i/>
                <w:iCs/>
                <w:sz w:val="20"/>
                <w:szCs w:val="20"/>
              </w:rPr>
            </w:pPr>
            <w:r w:rsidRPr="006D128D">
              <w:rPr>
                <w:rFonts w:ascii="Calibri" w:hAnsi="Calibri" w:cs="Calibri"/>
                <w:i/>
                <w:iCs/>
                <w:sz w:val="20"/>
                <w:szCs w:val="20"/>
              </w:rPr>
              <w:t>Rana arvalis</w:t>
            </w:r>
          </w:p>
        </w:tc>
        <w:tc>
          <w:tcPr>
            <w:tcW w:w="1843" w:type="dxa"/>
          </w:tcPr>
          <w:p w14:paraId="7F48A40A" w14:textId="182D1A19" w:rsidR="00235B8E" w:rsidRPr="00781254" w:rsidRDefault="0011040A" w:rsidP="00235B8E">
            <w:pPr>
              <w:spacing w:before="0" w:after="0"/>
              <w:jc w:val="center"/>
              <w:rPr>
                <w:rFonts w:ascii="Calibri" w:hAnsi="Calibri" w:cs="Calibri"/>
                <w:sz w:val="20"/>
                <w:szCs w:val="20"/>
              </w:rPr>
            </w:pPr>
            <w:r>
              <w:rPr>
                <w:rFonts w:ascii="Calibri" w:hAnsi="Calibri" w:cs="Calibri"/>
                <w:sz w:val="20"/>
                <w:szCs w:val="20"/>
              </w:rPr>
              <w:t>-</w:t>
            </w:r>
          </w:p>
        </w:tc>
        <w:tc>
          <w:tcPr>
            <w:tcW w:w="1843" w:type="dxa"/>
          </w:tcPr>
          <w:p w14:paraId="20CA1CD4" w14:textId="04326528" w:rsidR="00235B8E" w:rsidRPr="00781254" w:rsidRDefault="008B599A" w:rsidP="00235B8E">
            <w:pPr>
              <w:spacing w:before="0" w:after="0"/>
              <w:jc w:val="center"/>
              <w:rPr>
                <w:rFonts w:ascii="Calibri" w:hAnsi="Calibri" w:cs="Calibri"/>
                <w:sz w:val="20"/>
                <w:szCs w:val="20"/>
              </w:rPr>
            </w:pPr>
            <w:r>
              <w:rPr>
                <w:rFonts w:ascii="Calibri" w:hAnsi="Calibri" w:cs="Calibri"/>
                <w:sz w:val="20"/>
                <w:szCs w:val="20"/>
              </w:rPr>
              <w:t xml:space="preserve">BD </w:t>
            </w:r>
            <w:r w:rsidR="00235B8E" w:rsidRPr="00781254">
              <w:rPr>
                <w:rFonts w:ascii="Calibri" w:hAnsi="Calibri" w:cs="Calibri"/>
                <w:sz w:val="20"/>
                <w:szCs w:val="20"/>
              </w:rPr>
              <w:t>IV pielikums</w:t>
            </w:r>
          </w:p>
        </w:tc>
        <w:tc>
          <w:tcPr>
            <w:tcW w:w="2126" w:type="dxa"/>
            <w:shd w:val="clear" w:color="auto" w:fill="92D050"/>
          </w:tcPr>
          <w:p w14:paraId="45306A72" w14:textId="7742DB53" w:rsidR="00235B8E" w:rsidRPr="00781254" w:rsidRDefault="00235B8E" w:rsidP="00235B8E">
            <w:pPr>
              <w:spacing w:before="0" w:after="0"/>
              <w:jc w:val="center"/>
              <w:rPr>
                <w:rFonts w:ascii="Calibri" w:hAnsi="Calibri" w:cs="Calibri"/>
                <w:sz w:val="20"/>
                <w:szCs w:val="20"/>
              </w:rPr>
            </w:pPr>
            <w:r w:rsidRPr="00F53AC3">
              <w:rPr>
                <w:rFonts w:ascii="Calibri" w:hAnsi="Calibri" w:cs="Calibri"/>
                <w:sz w:val="20"/>
                <w:szCs w:val="20"/>
              </w:rPr>
              <w:t>FV</w:t>
            </w:r>
            <w:r w:rsidR="00721FC2">
              <w:rPr>
                <w:rFonts w:ascii="Calibri" w:hAnsi="Calibri" w:cs="Calibri"/>
                <w:sz w:val="20"/>
                <w:szCs w:val="20"/>
              </w:rPr>
              <w:t>X</w:t>
            </w:r>
          </w:p>
        </w:tc>
      </w:tr>
      <w:tr w:rsidR="00235B8E" w:rsidRPr="00781254" w14:paraId="23D65749" w14:textId="6D7076F2" w:rsidTr="008B599A">
        <w:tc>
          <w:tcPr>
            <w:tcW w:w="562" w:type="dxa"/>
          </w:tcPr>
          <w:p w14:paraId="47BADEF7"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4.</w:t>
            </w:r>
          </w:p>
        </w:tc>
        <w:tc>
          <w:tcPr>
            <w:tcW w:w="1871" w:type="dxa"/>
          </w:tcPr>
          <w:p w14:paraId="67088E22"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Parastā varde</w:t>
            </w:r>
          </w:p>
        </w:tc>
        <w:tc>
          <w:tcPr>
            <w:tcW w:w="1673" w:type="dxa"/>
          </w:tcPr>
          <w:p w14:paraId="4E41977A" w14:textId="77777777" w:rsidR="00235B8E" w:rsidRPr="006D128D" w:rsidRDefault="00235B8E" w:rsidP="00235B8E">
            <w:pPr>
              <w:spacing w:before="0" w:after="0"/>
              <w:rPr>
                <w:rFonts w:ascii="Calibri" w:hAnsi="Calibri" w:cs="Calibri"/>
                <w:i/>
                <w:iCs/>
                <w:sz w:val="20"/>
                <w:szCs w:val="20"/>
              </w:rPr>
            </w:pPr>
            <w:r w:rsidRPr="006D128D">
              <w:rPr>
                <w:rFonts w:ascii="Calibri" w:hAnsi="Calibri" w:cs="Calibri"/>
                <w:i/>
                <w:iCs/>
                <w:sz w:val="20"/>
                <w:szCs w:val="20"/>
              </w:rPr>
              <w:t>Rana temporaria</w:t>
            </w:r>
          </w:p>
        </w:tc>
        <w:tc>
          <w:tcPr>
            <w:tcW w:w="1843" w:type="dxa"/>
          </w:tcPr>
          <w:p w14:paraId="455CF717" w14:textId="0DD41CF0" w:rsidR="00235B8E" w:rsidRPr="00781254" w:rsidRDefault="0011040A" w:rsidP="00235B8E">
            <w:pPr>
              <w:spacing w:before="0" w:after="0"/>
              <w:jc w:val="center"/>
              <w:rPr>
                <w:rFonts w:ascii="Calibri" w:hAnsi="Calibri" w:cs="Calibri"/>
                <w:sz w:val="20"/>
                <w:szCs w:val="20"/>
              </w:rPr>
            </w:pPr>
            <w:r>
              <w:rPr>
                <w:rFonts w:ascii="Calibri" w:hAnsi="Calibri" w:cs="Calibri"/>
                <w:sz w:val="20"/>
                <w:szCs w:val="20"/>
              </w:rPr>
              <w:t>-</w:t>
            </w:r>
          </w:p>
        </w:tc>
        <w:tc>
          <w:tcPr>
            <w:tcW w:w="1843" w:type="dxa"/>
          </w:tcPr>
          <w:p w14:paraId="1A800A0B" w14:textId="10B6ED53" w:rsidR="00235B8E" w:rsidRPr="00781254" w:rsidRDefault="008B599A" w:rsidP="00235B8E">
            <w:pPr>
              <w:spacing w:before="0" w:after="0"/>
              <w:jc w:val="center"/>
              <w:rPr>
                <w:rFonts w:ascii="Calibri" w:hAnsi="Calibri" w:cs="Calibri"/>
                <w:sz w:val="20"/>
                <w:szCs w:val="20"/>
              </w:rPr>
            </w:pPr>
            <w:r>
              <w:rPr>
                <w:rFonts w:ascii="Calibri" w:hAnsi="Calibri" w:cs="Calibri"/>
                <w:sz w:val="20"/>
                <w:szCs w:val="20"/>
              </w:rPr>
              <w:t xml:space="preserve">BD </w:t>
            </w:r>
            <w:r w:rsidR="00235B8E" w:rsidRPr="00781254">
              <w:rPr>
                <w:rFonts w:ascii="Calibri" w:hAnsi="Calibri" w:cs="Calibri"/>
                <w:sz w:val="20"/>
                <w:szCs w:val="20"/>
              </w:rPr>
              <w:t>V pielikums</w:t>
            </w:r>
          </w:p>
        </w:tc>
        <w:tc>
          <w:tcPr>
            <w:tcW w:w="2126" w:type="dxa"/>
            <w:shd w:val="clear" w:color="auto" w:fill="92D050"/>
          </w:tcPr>
          <w:p w14:paraId="0E901276" w14:textId="1A034766" w:rsidR="00235B8E" w:rsidRPr="00781254" w:rsidRDefault="00235B8E" w:rsidP="00235B8E">
            <w:pPr>
              <w:spacing w:before="0" w:after="0"/>
              <w:jc w:val="center"/>
              <w:rPr>
                <w:rFonts w:ascii="Calibri" w:hAnsi="Calibri" w:cs="Calibri"/>
                <w:sz w:val="20"/>
                <w:szCs w:val="20"/>
              </w:rPr>
            </w:pPr>
            <w:r w:rsidRPr="00F53AC3">
              <w:rPr>
                <w:rFonts w:ascii="Calibri" w:hAnsi="Calibri" w:cs="Calibri"/>
                <w:sz w:val="20"/>
                <w:szCs w:val="20"/>
              </w:rPr>
              <w:t>FV</w:t>
            </w:r>
            <w:r w:rsidR="00721FC2">
              <w:rPr>
                <w:rFonts w:ascii="Calibri" w:hAnsi="Calibri" w:cs="Calibri"/>
                <w:sz w:val="20"/>
                <w:szCs w:val="20"/>
              </w:rPr>
              <w:t>X</w:t>
            </w:r>
          </w:p>
        </w:tc>
      </w:tr>
      <w:tr w:rsidR="00235B8E" w:rsidRPr="00781254" w14:paraId="09B905A3" w14:textId="4820E5C0" w:rsidTr="008B599A">
        <w:tc>
          <w:tcPr>
            <w:tcW w:w="562" w:type="dxa"/>
          </w:tcPr>
          <w:p w14:paraId="70DF448A"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5.</w:t>
            </w:r>
          </w:p>
        </w:tc>
        <w:tc>
          <w:tcPr>
            <w:tcW w:w="1871" w:type="dxa"/>
          </w:tcPr>
          <w:p w14:paraId="405544BD"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Dīķa varde</w:t>
            </w:r>
          </w:p>
        </w:tc>
        <w:tc>
          <w:tcPr>
            <w:tcW w:w="1673" w:type="dxa"/>
          </w:tcPr>
          <w:p w14:paraId="223AE200" w14:textId="77777777" w:rsidR="00235B8E" w:rsidRPr="006D128D" w:rsidRDefault="00235B8E" w:rsidP="00235B8E">
            <w:pPr>
              <w:spacing w:before="0" w:after="0"/>
              <w:rPr>
                <w:rFonts w:ascii="Calibri" w:hAnsi="Calibri" w:cs="Calibri"/>
                <w:i/>
                <w:iCs/>
                <w:sz w:val="20"/>
                <w:szCs w:val="20"/>
              </w:rPr>
            </w:pPr>
            <w:r w:rsidRPr="006D128D">
              <w:rPr>
                <w:rFonts w:ascii="Calibri" w:hAnsi="Calibri" w:cs="Calibri"/>
                <w:i/>
                <w:iCs/>
                <w:sz w:val="20"/>
                <w:szCs w:val="20"/>
              </w:rPr>
              <w:t>Pelophylax lessonae</w:t>
            </w:r>
          </w:p>
        </w:tc>
        <w:tc>
          <w:tcPr>
            <w:tcW w:w="1843" w:type="dxa"/>
          </w:tcPr>
          <w:p w14:paraId="47FCDD96" w14:textId="0BADDBCC" w:rsidR="00235B8E" w:rsidRPr="00781254" w:rsidRDefault="0011040A" w:rsidP="00235B8E">
            <w:pPr>
              <w:spacing w:before="0" w:after="0"/>
              <w:jc w:val="center"/>
              <w:rPr>
                <w:rFonts w:ascii="Calibri" w:hAnsi="Calibri" w:cs="Calibri"/>
                <w:sz w:val="20"/>
                <w:szCs w:val="20"/>
              </w:rPr>
            </w:pPr>
            <w:r>
              <w:rPr>
                <w:rFonts w:ascii="Calibri" w:hAnsi="Calibri" w:cs="Calibri"/>
                <w:sz w:val="20"/>
                <w:szCs w:val="20"/>
              </w:rPr>
              <w:t>-</w:t>
            </w:r>
          </w:p>
        </w:tc>
        <w:tc>
          <w:tcPr>
            <w:tcW w:w="1843" w:type="dxa"/>
          </w:tcPr>
          <w:p w14:paraId="4ACD9730" w14:textId="521AB89E" w:rsidR="00235B8E" w:rsidRPr="00781254" w:rsidRDefault="008B599A" w:rsidP="00235B8E">
            <w:pPr>
              <w:spacing w:before="0" w:after="0"/>
              <w:jc w:val="center"/>
              <w:rPr>
                <w:rFonts w:ascii="Calibri" w:hAnsi="Calibri" w:cs="Calibri"/>
                <w:sz w:val="20"/>
                <w:szCs w:val="20"/>
              </w:rPr>
            </w:pPr>
            <w:r>
              <w:rPr>
                <w:rFonts w:ascii="Calibri" w:hAnsi="Calibri" w:cs="Calibri"/>
                <w:sz w:val="20"/>
                <w:szCs w:val="20"/>
              </w:rPr>
              <w:t xml:space="preserve">BD </w:t>
            </w:r>
            <w:r w:rsidR="00235B8E" w:rsidRPr="00781254">
              <w:rPr>
                <w:rFonts w:ascii="Calibri" w:hAnsi="Calibri" w:cs="Calibri"/>
                <w:sz w:val="20"/>
                <w:szCs w:val="20"/>
              </w:rPr>
              <w:t>IV pielikums</w:t>
            </w:r>
          </w:p>
        </w:tc>
        <w:tc>
          <w:tcPr>
            <w:tcW w:w="2126" w:type="dxa"/>
            <w:shd w:val="clear" w:color="auto" w:fill="92D050"/>
          </w:tcPr>
          <w:p w14:paraId="311AC906" w14:textId="70B96FA6" w:rsidR="00235B8E" w:rsidRPr="00781254" w:rsidRDefault="00235B8E" w:rsidP="00235B8E">
            <w:pPr>
              <w:spacing w:before="0" w:after="0"/>
              <w:jc w:val="center"/>
              <w:rPr>
                <w:rFonts w:ascii="Calibri" w:hAnsi="Calibri" w:cs="Calibri"/>
                <w:sz w:val="20"/>
                <w:szCs w:val="20"/>
              </w:rPr>
            </w:pPr>
            <w:r w:rsidRPr="00F53AC3">
              <w:rPr>
                <w:rFonts w:ascii="Calibri" w:hAnsi="Calibri" w:cs="Calibri"/>
                <w:sz w:val="20"/>
                <w:szCs w:val="20"/>
              </w:rPr>
              <w:t>FV</w:t>
            </w:r>
            <w:r w:rsidR="00721FC2">
              <w:rPr>
                <w:rFonts w:ascii="Calibri" w:hAnsi="Calibri" w:cs="Calibri"/>
                <w:sz w:val="20"/>
                <w:szCs w:val="20"/>
              </w:rPr>
              <w:t>X</w:t>
            </w:r>
          </w:p>
        </w:tc>
      </w:tr>
      <w:tr w:rsidR="00235B8E" w:rsidRPr="00781254" w14:paraId="42CCDAFD" w14:textId="6B9EAF96" w:rsidTr="008B599A">
        <w:tc>
          <w:tcPr>
            <w:tcW w:w="562" w:type="dxa"/>
          </w:tcPr>
          <w:p w14:paraId="1A19F7D6"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6.</w:t>
            </w:r>
          </w:p>
        </w:tc>
        <w:tc>
          <w:tcPr>
            <w:tcW w:w="1871" w:type="dxa"/>
          </w:tcPr>
          <w:p w14:paraId="71459A5D"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Zaļā varde</w:t>
            </w:r>
          </w:p>
        </w:tc>
        <w:tc>
          <w:tcPr>
            <w:tcW w:w="1673" w:type="dxa"/>
          </w:tcPr>
          <w:p w14:paraId="163FE8E2" w14:textId="77777777" w:rsidR="00235B8E" w:rsidRPr="006D128D" w:rsidRDefault="00235B8E" w:rsidP="00235B8E">
            <w:pPr>
              <w:spacing w:before="0" w:after="0"/>
              <w:rPr>
                <w:rFonts w:ascii="Calibri" w:hAnsi="Calibri" w:cs="Calibri"/>
                <w:i/>
                <w:iCs/>
                <w:sz w:val="20"/>
                <w:szCs w:val="20"/>
              </w:rPr>
            </w:pPr>
            <w:r w:rsidRPr="006D128D">
              <w:rPr>
                <w:rFonts w:ascii="Calibri" w:hAnsi="Calibri" w:cs="Calibri"/>
                <w:i/>
                <w:iCs/>
                <w:sz w:val="20"/>
                <w:szCs w:val="20"/>
              </w:rPr>
              <w:t>Pelophylax esculentus</w:t>
            </w:r>
          </w:p>
        </w:tc>
        <w:tc>
          <w:tcPr>
            <w:tcW w:w="1843" w:type="dxa"/>
          </w:tcPr>
          <w:p w14:paraId="2CD5ECC3" w14:textId="52ADC020" w:rsidR="00235B8E" w:rsidRPr="00781254" w:rsidRDefault="0011040A" w:rsidP="00235B8E">
            <w:pPr>
              <w:spacing w:before="0" w:after="0"/>
              <w:jc w:val="center"/>
              <w:rPr>
                <w:rFonts w:ascii="Calibri" w:hAnsi="Calibri" w:cs="Calibri"/>
                <w:sz w:val="20"/>
                <w:szCs w:val="20"/>
              </w:rPr>
            </w:pPr>
            <w:r>
              <w:rPr>
                <w:rFonts w:ascii="Calibri" w:hAnsi="Calibri" w:cs="Calibri"/>
                <w:sz w:val="20"/>
                <w:szCs w:val="20"/>
              </w:rPr>
              <w:t>-</w:t>
            </w:r>
          </w:p>
        </w:tc>
        <w:tc>
          <w:tcPr>
            <w:tcW w:w="1843" w:type="dxa"/>
          </w:tcPr>
          <w:p w14:paraId="25E8B355" w14:textId="3F95FD5C" w:rsidR="00235B8E" w:rsidRPr="00781254" w:rsidRDefault="008B599A" w:rsidP="00235B8E">
            <w:pPr>
              <w:spacing w:before="0" w:after="0"/>
              <w:jc w:val="center"/>
              <w:rPr>
                <w:rFonts w:ascii="Calibri" w:hAnsi="Calibri" w:cs="Calibri"/>
                <w:sz w:val="20"/>
                <w:szCs w:val="20"/>
              </w:rPr>
            </w:pPr>
            <w:r>
              <w:rPr>
                <w:rFonts w:ascii="Calibri" w:hAnsi="Calibri" w:cs="Calibri"/>
                <w:sz w:val="20"/>
                <w:szCs w:val="20"/>
              </w:rPr>
              <w:t xml:space="preserve">BD </w:t>
            </w:r>
            <w:r w:rsidR="00235B8E" w:rsidRPr="00781254">
              <w:rPr>
                <w:rFonts w:ascii="Calibri" w:hAnsi="Calibri" w:cs="Calibri"/>
                <w:sz w:val="20"/>
                <w:szCs w:val="20"/>
              </w:rPr>
              <w:t>V pielikums</w:t>
            </w:r>
          </w:p>
        </w:tc>
        <w:tc>
          <w:tcPr>
            <w:tcW w:w="2126" w:type="dxa"/>
            <w:shd w:val="clear" w:color="auto" w:fill="92D050"/>
          </w:tcPr>
          <w:p w14:paraId="41C3077A" w14:textId="4D5DDA0D" w:rsidR="00235B8E" w:rsidRPr="00781254" w:rsidRDefault="00235B8E" w:rsidP="00235B8E">
            <w:pPr>
              <w:spacing w:before="0" w:after="0"/>
              <w:jc w:val="center"/>
              <w:rPr>
                <w:rFonts w:ascii="Calibri" w:hAnsi="Calibri" w:cs="Calibri"/>
                <w:sz w:val="20"/>
                <w:szCs w:val="20"/>
              </w:rPr>
            </w:pPr>
            <w:r w:rsidRPr="00F53AC3">
              <w:rPr>
                <w:rFonts w:ascii="Calibri" w:hAnsi="Calibri" w:cs="Calibri"/>
                <w:sz w:val="20"/>
                <w:szCs w:val="20"/>
              </w:rPr>
              <w:t>FV</w:t>
            </w:r>
            <w:r w:rsidR="00721FC2">
              <w:rPr>
                <w:rFonts w:ascii="Calibri" w:hAnsi="Calibri" w:cs="Calibri"/>
                <w:sz w:val="20"/>
                <w:szCs w:val="20"/>
              </w:rPr>
              <w:t>X</w:t>
            </w:r>
          </w:p>
        </w:tc>
      </w:tr>
      <w:tr w:rsidR="00235B8E" w:rsidRPr="00781254" w14:paraId="322D5FA1" w14:textId="7202A211" w:rsidTr="008B599A">
        <w:tc>
          <w:tcPr>
            <w:tcW w:w="562" w:type="dxa"/>
          </w:tcPr>
          <w:p w14:paraId="47F9FB12"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7.</w:t>
            </w:r>
          </w:p>
        </w:tc>
        <w:tc>
          <w:tcPr>
            <w:tcW w:w="1871" w:type="dxa"/>
          </w:tcPr>
          <w:p w14:paraId="5C21AF3D" w14:textId="77777777" w:rsidR="00235B8E" w:rsidRPr="00781254" w:rsidRDefault="00235B8E" w:rsidP="00235B8E">
            <w:pPr>
              <w:spacing w:before="0" w:after="0"/>
              <w:rPr>
                <w:rFonts w:ascii="Calibri" w:hAnsi="Calibri" w:cs="Calibri"/>
                <w:sz w:val="20"/>
                <w:szCs w:val="20"/>
              </w:rPr>
            </w:pPr>
            <w:r w:rsidRPr="00781254">
              <w:rPr>
                <w:rFonts w:ascii="Calibri" w:hAnsi="Calibri" w:cs="Calibri"/>
                <w:sz w:val="20"/>
                <w:szCs w:val="20"/>
              </w:rPr>
              <w:t>Sila ķirzaka</w:t>
            </w:r>
          </w:p>
        </w:tc>
        <w:tc>
          <w:tcPr>
            <w:tcW w:w="1673" w:type="dxa"/>
          </w:tcPr>
          <w:p w14:paraId="134C9EDD" w14:textId="77777777" w:rsidR="00235B8E" w:rsidRPr="006D128D" w:rsidRDefault="00235B8E" w:rsidP="00235B8E">
            <w:pPr>
              <w:spacing w:before="0" w:after="0"/>
              <w:rPr>
                <w:rFonts w:ascii="Calibri" w:hAnsi="Calibri" w:cs="Calibri"/>
                <w:i/>
                <w:iCs/>
                <w:sz w:val="20"/>
                <w:szCs w:val="20"/>
              </w:rPr>
            </w:pPr>
            <w:r w:rsidRPr="006D128D">
              <w:rPr>
                <w:rFonts w:ascii="Calibri" w:hAnsi="Calibri" w:cs="Calibri"/>
                <w:i/>
                <w:iCs/>
                <w:sz w:val="20"/>
                <w:szCs w:val="20"/>
              </w:rPr>
              <w:t>Lacerta agilis</w:t>
            </w:r>
          </w:p>
        </w:tc>
        <w:tc>
          <w:tcPr>
            <w:tcW w:w="1843" w:type="dxa"/>
          </w:tcPr>
          <w:p w14:paraId="7D7746BE" w14:textId="04086BAD" w:rsidR="00235B8E" w:rsidRPr="00781254" w:rsidRDefault="0011040A" w:rsidP="00235B8E">
            <w:pPr>
              <w:spacing w:before="0" w:after="0"/>
              <w:jc w:val="center"/>
              <w:rPr>
                <w:rFonts w:ascii="Calibri" w:hAnsi="Calibri" w:cs="Calibri"/>
                <w:sz w:val="20"/>
                <w:szCs w:val="20"/>
              </w:rPr>
            </w:pPr>
            <w:r>
              <w:rPr>
                <w:rFonts w:ascii="Calibri" w:hAnsi="Calibri" w:cs="Calibri"/>
                <w:sz w:val="20"/>
                <w:szCs w:val="20"/>
              </w:rPr>
              <w:t>x</w:t>
            </w:r>
          </w:p>
        </w:tc>
        <w:tc>
          <w:tcPr>
            <w:tcW w:w="1843" w:type="dxa"/>
          </w:tcPr>
          <w:p w14:paraId="63E1EBA5" w14:textId="2B48F27C" w:rsidR="00235B8E" w:rsidRPr="00781254" w:rsidRDefault="008B599A" w:rsidP="00235B8E">
            <w:pPr>
              <w:spacing w:before="0" w:after="0"/>
              <w:jc w:val="center"/>
              <w:rPr>
                <w:rFonts w:ascii="Calibri" w:hAnsi="Calibri" w:cs="Calibri"/>
                <w:sz w:val="20"/>
                <w:szCs w:val="20"/>
              </w:rPr>
            </w:pPr>
            <w:r>
              <w:rPr>
                <w:rFonts w:ascii="Calibri" w:hAnsi="Calibri" w:cs="Calibri"/>
                <w:sz w:val="20"/>
                <w:szCs w:val="20"/>
              </w:rPr>
              <w:t xml:space="preserve">BD </w:t>
            </w:r>
            <w:r w:rsidR="00235B8E" w:rsidRPr="00781254">
              <w:rPr>
                <w:rFonts w:ascii="Calibri" w:hAnsi="Calibri" w:cs="Calibri"/>
                <w:sz w:val="20"/>
                <w:szCs w:val="20"/>
              </w:rPr>
              <w:t>IV pielikums</w:t>
            </w:r>
          </w:p>
        </w:tc>
        <w:tc>
          <w:tcPr>
            <w:tcW w:w="2126" w:type="dxa"/>
            <w:shd w:val="clear" w:color="auto" w:fill="FFC000"/>
          </w:tcPr>
          <w:p w14:paraId="6A1062B4" w14:textId="2482F233" w:rsidR="00235B8E" w:rsidRPr="00781254" w:rsidRDefault="00235B8E" w:rsidP="00C956CA">
            <w:pPr>
              <w:spacing w:before="0" w:after="0"/>
              <w:jc w:val="center"/>
              <w:rPr>
                <w:rFonts w:ascii="Calibri" w:hAnsi="Calibri" w:cs="Calibri"/>
                <w:sz w:val="20"/>
                <w:szCs w:val="20"/>
              </w:rPr>
            </w:pPr>
            <w:r w:rsidRPr="00F53AC3">
              <w:rPr>
                <w:rFonts w:ascii="Calibri" w:hAnsi="Calibri" w:cs="Calibri"/>
                <w:sz w:val="20"/>
                <w:szCs w:val="20"/>
              </w:rPr>
              <w:t>U1</w:t>
            </w:r>
            <w:r w:rsidR="00721FC2">
              <w:rPr>
                <w:rFonts w:ascii="Calibri" w:hAnsi="Calibri" w:cs="Calibri"/>
                <w:sz w:val="20"/>
                <w:szCs w:val="20"/>
              </w:rPr>
              <w:t>X</w:t>
            </w:r>
          </w:p>
        </w:tc>
      </w:tr>
    </w:tbl>
    <w:p w14:paraId="34800FC2" w14:textId="664F9ABB" w:rsidR="00AB66BE" w:rsidRPr="00020587" w:rsidRDefault="00A64DC1" w:rsidP="003F200D">
      <w:pPr>
        <w:spacing w:before="0" w:after="0"/>
        <w:jc w:val="both"/>
        <w:rPr>
          <w:rFonts w:ascii="Calibri" w:hAnsi="Calibri" w:cs="Calibri"/>
          <w:b/>
          <w:bCs/>
          <w:sz w:val="18"/>
          <w:szCs w:val="18"/>
        </w:rPr>
      </w:pPr>
      <w:r w:rsidRPr="00020587">
        <w:rPr>
          <w:rFonts w:ascii="Calibri" w:hAnsi="Calibri" w:cs="Calibri"/>
          <w:b/>
          <w:bCs/>
          <w:sz w:val="18"/>
          <w:szCs w:val="18"/>
        </w:rPr>
        <w:t>Paskaidrojumi un apzīmējumi:</w:t>
      </w:r>
    </w:p>
    <w:p w14:paraId="06708B5A" w14:textId="40CDC32A" w:rsidR="00721FC2" w:rsidRPr="00020587" w:rsidRDefault="00721FC2" w:rsidP="00721FC2">
      <w:pPr>
        <w:spacing w:before="0" w:after="0"/>
        <w:jc w:val="both"/>
        <w:rPr>
          <w:rFonts w:ascii="Calibri" w:hAnsi="Calibri" w:cs="Calibri"/>
          <w:bCs/>
          <w:i/>
          <w:iCs/>
          <w:sz w:val="18"/>
          <w:szCs w:val="18"/>
        </w:rPr>
      </w:pPr>
      <w:r w:rsidRPr="00020587">
        <w:rPr>
          <w:rFonts w:ascii="Calibri" w:hAnsi="Calibri" w:cs="Calibri"/>
          <w:bCs/>
          <w:i/>
          <w:iCs/>
          <w:sz w:val="18"/>
          <w:szCs w:val="18"/>
        </w:rPr>
        <w:t>Aizsardzības stāvokļa novērtējums atbils</w:t>
      </w:r>
      <w:r w:rsidR="00DA232C">
        <w:rPr>
          <w:rFonts w:ascii="Calibri" w:hAnsi="Calibri" w:cs="Calibri"/>
          <w:bCs/>
          <w:i/>
          <w:iCs/>
          <w:sz w:val="18"/>
          <w:szCs w:val="18"/>
        </w:rPr>
        <w:t>toši ziņojumā Eiropas Komisijai</w:t>
      </w:r>
      <w:r w:rsidRPr="00020587">
        <w:rPr>
          <w:rFonts w:ascii="Calibri" w:hAnsi="Calibri" w:cs="Calibri"/>
          <w:bCs/>
          <w:i/>
          <w:iCs/>
          <w:sz w:val="18"/>
          <w:szCs w:val="18"/>
        </w:rPr>
        <w:t xml:space="preserve"> par ES nozīmes biotopu (dzīvotņu) un sugu aizsardzības stāvokli Latvijā</w:t>
      </w:r>
      <w:r w:rsidR="004568BE">
        <w:rPr>
          <w:rFonts w:ascii="Calibri" w:hAnsi="Calibri" w:cs="Calibri"/>
          <w:bCs/>
          <w:i/>
          <w:iCs/>
          <w:sz w:val="18"/>
          <w:szCs w:val="18"/>
        </w:rPr>
        <w:t>, novērtējums par 2003.</w:t>
      </w:r>
      <w:r w:rsidR="00DA232C">
        <w:rPr>
          <w:rFonts w:ascii="Calibri" w:hAnsi="Calibri" w:cs="Calibri"/>
          <w:bCs/>
          <w:i/>
          <w:iCs/>
          <w:sz w:val="18"/>
          <w:szCs w:val="18"/>
        </w:rPr>
        <w:t xml:space="preserve"> – </w:t>
      </w:r>
      <w:r w:rsidR="004568BE">
        <w:rPr>
          <w:rFonts w:ascii="Calibri" w:hAnsi="Calibri" w:cs="Calibri"/>
          <w:bCs/>
          <w:i/>
          <w:iCs/>
          <w:sz w:val="18"/>
          <w:szCs w:val="18"/>
        </w:rPr>
        <w:t>2018.</w:t>
      </w:r>
      <w:r w:rsidR="00DA232C">
        <w:rPr>
          <w:rFonts w:ascii="Calibri" w:hAnsi="Calibri" w:cs="Calibri"/>
          <w:bCs/>
          <w:i/>
          <w:iCs/>
          <w:sz w:val="18"/>
          <w:szCs w:val="18"/>
        </w:rPr>
        <w:t> </w:t>
      </w:r>
      <w:r w:rsidR="004568BE">
        <w:rPr>
          <w:rFonts w:ascii="Calibri" w:hAnsi="Calibri" w:cs="Calibri"/>
          <w:bCs/>
          <w:i/>
          <w:iCs/>
          <w:sz w:val="18"/>
          <w:szCs w:val="18"/>
        </w:rPr>
        <w:t>gada periodu</w:t>
      </w:r>
      <w:r w:rsidRPr="00020587">
        <w:rPr>
          <w:rFonts w:ascii="Calibri" w:hAnsi="Calibri" w:cs="Calibri"/>
          <w:bCs/>
          <w:i/>
          <w:iCs/>
          <w:sz w:val="18"/>
          <w:szCs w:val="18"/>
        </w:rPr>
        <w:t xml:space="preserve"> (ES ziņojums, 2019) lietotajiem apzīmējumiem:</w:t>
      </w:r>
    </w:p>
    <w:tbl>
      <w:tblPr>
        <w:tblStyle w:val="TableGrid"/>
        <w:tblW w:w="0" w:type="auto"/>
        <w:tblLook w:val="04A0" w:firstRow="1" w:lastRow="0" w:firstColumn="1" w:lastColumn="0" w:noHBand="0" w:noVBand="1"/>
      </w:tblPr>
      <w:tblGrid>
        <w:gridCol w:w="704"/>
        <w:gridCol w:w="8646"/>
      </w:tblGrid>
      <w:tr w:rsidR="00721FC2" w:rsidRPr="00020587" w14:paraId="54111E1A" w14:textId="77777777" w:rsidTr="000415CD">
        <w:tc>
          <w:tcPr>
            <w:tcW w:w="704" w:type="dxa"/>
            <w:tcBorders>
              <w:top w:val="single" w:sz="4" w:space="0" w:color="auto"/>
              <w:left w:val="single" w:sz="4" w:space="0" w:color="auto"/>
              <w:bottom w:val="single" w:sz="4" w:space="0" w:color="auto"/>
              <w:right w:val="single" w:sz="4" w:space="0" w:color="auto"/>
            </w:tcBorders>
            <w:shd w:val="clear" w:color="auto" w:fill="92D050"/>
          </w:tcPr>
          <w:p w14:paraId="269EA1B0" w14:textId="77777777" w:rsidR="00721FC2" w:rsidRPr="00020587" w:rsidRDefault="00721FC2" w:rsidP="000415CD">
            <w:pPr>
              <w:spacing w:before="0" w:after="0"/>
              <w:jc w:val="both"/>
              <w:rPr>
                <w:rFonts w:ascii="Calibri" w:hAnsi="Calibri" w:cs="Calibri"/>
                <w:sz w:val="18"/>
                <w:szCs w:val="18"/>
                <w:shd w:val="clear" w:color="auto" w:fill="FFC000"/>
              </w:rPr>
            </w:pPr>
          </w:p>
        </w:tc>
        <w:tc>
          <w:tcPr>
            <w:tcW w:w="8646" w:type="dxa"/>
            <w:tcBorders>
              <w:top w:val="nil"/>
              <w:left w:val="single" w:sz="4" w:space="0" w:color="auto"/>
              <w:bottom w:val="nil"/>
              <w:right w:val="nil"/>
            </w:tcBorders>
          </w:tcPr>
          <w:p w14:paraId="2EAD93F0" w14:textId="77777777" w:rsidR="00721FC2" w:rsidRPr="00020587" w:rsidRDefault="00721FC2" w:rsidP="000415CD">
            <w:pPr>
              <w:spacing w:before="0" w:after="0"/>
              <w:jc w:val="both"/>
              <w:rPr>
                <w:rFonts w:ascii="Calibri" w:hAnsi="Calibri" w:cs="Calibri"/>
                <w:sz w:val="18"/>
                <w:szCs w:val="18"/>
                <w:shd w:val="clear" w:color="auto" w:fill="FFC000"/>
              </w:rPr>
            </w:pPr>
            <w:r w:rsidRPr="00020587">
              <w:rPr>
                <w:rFonts w:ascii="Calibri" w:hAnsi="Calibri" w:cs="Calibri"/>
                <w:sz w:val="18"/>
                <w:szCs w:val="18"/>
                <w:shd w:val="clear" w:color="auto" w:fill="FFFFFF" w:themeFill="background1"/>
              </w:rPr>
              <w:t>FV</w:t>
            </w:r>
            <w:r w:rsidRPr="00020587">
              <w:rPr>
                <w:rFonts w:ascii="Calibri" w:hAnsi="Calibri" w:cs="Calibri"/>
                <w:sz w:val="18"/>
                <w:szCs w:val="18"/>
              </w:rPr>
              <w:t>: Aizsardzības stāvoklis labvēlīgs (Favourable)</w:t>
            </w:r>
          </w:p>
        </w:tc>
      </w:tr>
      <w:tr w:rsidR="00721FC2" w:rsidRPr="00020587" w14:paraId="7AE96594" w14:textId="77777777" w:rsidTr="000415CD">
        <w:tc>
          <w:tcPr>
            <w:tcW w:w="704" w:type="dxa"/>
            <w:tcBorders>
              <w:top w:val="single" w:sz="4" w:space="0" w:color="auto"/>
              <w:left w:val="single" w:sz="4" w:space="0" w:color="auto"/>
              <w:bottom w:val="single" w:sz="4" w:space="0" w:color="auto"/>
              <w:right w:val="single" w:sz="4" w:space="0" w:color="auto"/>
            </w:tcBorders>
            <w:shd w:val="clear" w:color="auto" w:fill="FFC000"/>
          </w:tcPr>
          <w:p w14:paraId="2FBCA2F6" w14:textId="77777777" w:rsidR="00721FC2" w:rsidRPr="00020587" w:rsidRDefault="00721FC2" w:rsidP="000415CD">
            <w:pPr>
              <w:spacing w:before="0" w:after="0"/>
              <w:jc w:val="both"/>
              <w:rPr>
                <w:rFonts w:ascii="Calibri" w:hAnsi="Calibri" w:cs="Calibri"/>
                <w:sz w:val="18"/>
                <w:szCs w:val="18"/>
                <w:shd w:val="clear" w:color="auto" w:fill="FFC000"/>
              </w:rPr>
            </w:pPr>
          </w:p>
        </w:tc>
        <w:tc>
          <w:tcPr>
            <w:tcW w:w="8646" w:type="dxa"/>
            <w:tcBorders>
              <w:top w:val="nil"/>
              <w:left w:val="single" w:sz="4" w:space="0" w:color="auto"/>
              <w:bottom w:val="nil"/>
              <w:right w:val="nil"/>
            </w:tcBorders>
          </w:tcPr>
          <w:p w14:paraId="72C49733" w14:textId="77777777" w:rsidR="00721FC2" w:rsidRPr="00020587" w:rsidRDefault="00721FC2" w:rsidP="000415CD">
            <w:pPr>
              <w:spacing w:before="0" w:after="0"/>
              <w:jc w:val="both"/>
              <w:rPr>
                <w:rFonts w:ascii="Calibri" w:hAnsi="Calibri" w:cs="Calibri"/>
                <w:sz w:val="18"/>
                <w:szCs w:val="18"/>
              </w:rPr>
            </w:pPr>
            <w:r w:rsidRPr="00020587">
              <w:rPr>
                <w:rFonts w:ascii="Calibri" w:hAnsi="Calibri" w:cs="Calibri"/>
                <w:sz w:val="18"/>
                <w:szCs w:val="18"/>
              </w:rPr>
              <w:t>U1: Aizsardzības stāvoklis nelabvēlīgs - nepietiekams (Unfavourable-Inadequate)</w:t>
            </w:r>
          </w:p>
        </w:tc>
      </w:tr>
      <w:tr w:rsidR="00721FC2" w:rsidRPr="00020587" w14:paraId="112E2F24" w14:textId="77777777" w:rsidTr="000415CD">
        <w:tc>
          <w:tcPr>
            <w:tcW w:w="704" w:type="dxa"/>
            <w:tcBorders>
              <w:top w:val="single" w:sz="4" w:space="0" w:color="auto"/>
              <w:left w:val="single" w:sz="4" w:space="0" w:color="auto"/>
              <w:bottom w:val="single" w:sz="4" w:space="0" w:color="auto"/>
              <w:right w:val="single" w:sz="4" w:space="0" w:color="auto"/>
            </w:tcBorders>
            <w:shd w:val="clear" w:color="auto" w:fill="FF0000"/>
          </w:tcPr>
          <w:p w14:paraId="66EAC7E3" w14:textId="77777777" w:rsidR="00721FC2" w:rsidRPr="00020587" w:rsidRDefault="00721FC2" w:rsidP="000415CD">
            <w:pPr>
              <w:spacing w:before="0" w:after="0"/>
              <w:jc w:val="both"/>
              <w:rPr>
                <w:rFonts w:ascii="Calibri" w:hAnsi="Calibri" w:cs="Calibri"/>
                <w:sz w:val="18"/>
                <w:szCs w:val="18"/>
                <w:shd w:val="clear" w:color="auto" w:fill="FFC000"/>
              </w:rPr>
            </w:pPr>
          </w:p>
        </w:tc>
        <w:tc>
          <w:tcPr>
            <w:tcW w:w="8646" w:type="dxa"/>
            <w:tcBorders>
              <w:top w:val="nil"/>
              <w:left w:val="single" w:sz="4" w:space="0" w:color="auto"/>
              <w:bottom w:val="nil"/>
              <w:right w:val="nil"/>
            </w:tcBorders>
          </w:tcPr>
          <w:p w14:paraId="580349AC" w14:textId="77777777" w:rsidR="00721FC2" w:rsidRPr="00020587" w:rsidRDefault="00721FC2" w:rsidP="000415CD">
            <w:pPr>
              <w:spacing w:before="0" w:after="0"/>
              <w:jc w:val="both"/>
              <w:rPr>
                <w:rFonts w:ascii="Calibri" w:hAnsi="Calibri" w:cs="Calibri"/>
                <w:sz w:val="18"/>
                <w:szCs w:val="18"/>
              </w:rPr>
            </w:pPr>
            <w:r w:rsidRPr="00020587">
              <w:rPr>
                <w:rFonts w:ascii="Calibri" w:hAnsi="Calibri" w:cs="Calibri"/>
                <w:sz w:val="18"/>
                <w:szCs w:val="18"/>
              </w:rPr>
              <w:t>U2: Aizsardzības stāvoklis nelabvēlīgs - slikts (Unfavourable-Bad)</w:t>
            </w:r>
          </w:p>
        </w:tc>
      </w:tr>
    </w:tbl>
    <w:p w14:paraId="33D341E2" w14:textId="30C4F7E7" w:rsidR="00721FC2" w:rsidRPr="00020587" w:rsidRDefault="00721FC2" w:rsidP="00780E96">
      <w:pPr>
        <w:spacing w:before="0" w:after="120"/>
        <w:jc w:val="both"/>
        <w:rPr>
          <w:rFonts w:ascii="Calibri" w:hAnsi="Calibri" w:cs="Calibri"/>
          <w:iCs/>
          <w:sz w:val="18"/>
          <w:szCs w:val="18"/>
        </w:rPr>
      </w:pPr>
      <w:r w:rsidRPr="00020587">
        <w:rPr>
          <w:rFonts w:ascii="Calibri" w:hAnsi="Calibri" w:cs="Calibri"/>
          <w:bCs/>
          <w:i/>
          <w:iCs/>
          <w:sz w:val="18"/>
          <w:szCs w:val="18"/>
        </w:rPr>
        <w:t>Apzīmējumi aizsardzības stāvokļa tendencei:</w:t>
      </w:r>
      <w:r w:rsidR="00915FDD" w:rsidRPr="00020587">
        <w:rPr>
          <w:rFonts w:ascii="Calibri" w:hAnsi="Calibri" w:cs="Calibri"/>
          <w:sz w:val="18"/>
          <w:szCs w:val="18"/>
        </w:rPr>
        <w:t xml:space="preserve"> “D” – pasliktinās,</w:t>
      </w:r>
      <w:r w:rsidRPr="00020587">
        <w:rPr>
          <w:rFonts w:ascii="Calibri" w:hAnsi="Calibri" w:cs="Calibri"/>
          <w:sz w:val="18"/>
          <w:szCs w:val="18"/>
        </w:rPr>
        <w:t xml:space="preserve"> “x” - nezināms</w:t>
      </w:r>
    </w:p>
    <w:p w14:paraId="330D891B" w14:textId="77777777" w:rsidR="00A854A4" w:rsidRDefault="00A854A4" w:rsidP="00020587">
      <w:pPr>
        <w:pStyle w:val="ListParagraph"/>
        <w:spacing w:after="120" w:line="240" w:lineRule="auto"/>
        <w:ind w:left="357"/>
        <w:contextualSpacing w:val="0"/>
        <w:jc w:val="right"/>
        <w:rPr>
          <w:rFonts w:ascii="Calibri" w:hAnsi="Calibri" w:cs="Calibri"/>
          <w:i/>
          <w:sz w:val="20"/>
          <w:szCs w:val="20"/>
          <w:lang w:val="lv-LV"/>
        </w:rPr>
      </w:pPr>
    </w:p>
    <w:p w14:paraId="03924BA7" w14:textId="4FD5C7E7" w:rsidR="00020587" w:rsidRPr="00314B5D" w:rsidRDefault="00020587" w:rsidP="00020587">
      <w:pPr>
        <w:pStyle w:val="ListParagraph"/>
        <w:spacing w:after="120" w:line="240" w:lineRule="auto"/>
        <w:ind w:left="357"/>
        <w:contextualSpacing w:val="0"/>
        <w:jc w:val="right"/>
        <w:rPr>
          <w:rFonts w:ascii="Calibri" w:hAnsi="Calibri" w:cs="Calibri"/>
          <w:b/>
          <w:i/>
          <w:iCs/>
          <w:sz w:val="20"/>
          <w:szCs w:val="20"/>
          <w:lang w:val="lv-LV"/>
        </w:rPr>
      </w:pPr>
      <w:r w:rsidRPr="00314B5D">
        <w:rPr>
          <w:rFonts w:ascii="Calibri" w:hAnsi="Calibri" w:cs="Calibri"/>
          <w:i/>
          <w:sz w:val="20"/>
          <w:szCs w:val="20"/>
          <w:lang w:val="lv-LV"/>
        </w:rPr>
        <w:lastRenderedPageBreak/>
        <w:t>4.18.</w:t>
      </w:r>
      <w:r w:rsidR="00A854A4">
        <w:rPr>
          <w:rFonts w:ascii="Calibri" w:hAnsi="Calibri" w:cs="Calibri"/>
          <w:i/>
          <w:sz w:val="20"/>
          <w:szCs w:val="20"/>
          <w:lang w:val="lv-LV"/>
        </w:rPr>
        <w:t> </w:t>
      </w:r>
      <w:r w:rsidRPr="00314B5D">
        <w:rPr>
          <w:rFonts w:ascii="Calibri" w:hAnsi="Calibri" w:cs="Calibri"/>
          <w:i/>
          <w:sz w:val="20"/>
          <w:szCs w:val="20"/>
          <w:lang w:val="lv-LV"/>
        </w:rPr>
        <w:t>tabula.</w:t>
      </w:r>
      <w:r w:rsidRPr="00314B5D">
        <w:rPr>
          <w:rFonts w:ascii="Calibri" w:hAnsi="Calibri" w:cs="Calibri"/>
          <w:b/>
          <w:i/>
          <w:sz w:val="20"/>
          <w:szCs w:val="20"/>
          <w:lang w:val="lv-LV"/>
        </w:rPr>
        <w:t xml:space="preserve"> </w:t>
      </w:r>
      <w:r w:rsidR="00A854A4">
        <w:rPr>
          <w:rFonts w:ascii="Calibri" w:hAnsi="Calibri" w:cs="Calibri"/>
          <w:b/>
          <w:i/>
          <w:sz w:val="20"/>
          <w:szCs w:val="20"/>
          <w:lang w:val="lv-LV"/>
        </w:rPr>
        <w:t xml:space="preserve">Biotopu </w:t>
      </w:r>
      <w:r w:rsidR="00A854A4">
        <w:rPr>
          <w:rFonts w:ascii="Calibri" w:hAnsi="Calibri" w:cs="Calibri"/>
          <w:b/>
          <w:i/>
          <w:iCs/>
          <w:sz w:val="20"/>
          <w:szCs w:val="20"/>
          <w:lang w:val="lv-LV"/>
        </w:rPr>
        <w:t>direktīvas</w:t>
      </w:r>
      <w:r w:rsidRPr="00314B5D">
        <w:rPr>
          <w:rFonts w:ascii="Calibri" w:hAnsi="Calibri" w:cs="Calibri"/>
          <w:b/>
          <w:i/>
          <w:iCs/>
          <w:sz w:val="20"/>
          <w:szCs w:val="20"/>
          <w:lang w:val="lv-LV"/>
        </w:rPr>
        <w:t xml:space="preserve"> pielikumos iekļauto sugu populāciju lielums un sugu dzīvotņu platība</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730"/>
        <w:gridCol w:w="851"/>
        <w:gridCol w:w="964"/>
        <w:gridCol w:w="1276"/>
        <w:gridCol w:w="1304"/>
        <w:gridCol w:w="1389"/>
        <w:gridCol w:w="1638"/>
      </w:tblGrid>
      <w:tr w:rsidR="00020587" w:rsidRPr="00753415" w14:paraId="537F06B0" w14:textId="77777777" w:rsidTr="363A3CBD">
        <w:tc>
          <w:tcPr>
            <w:tcW w:w="674" w:type="dxa"/>
            <w:vAlign w:val="center"/>
          </w:tcPr>
          <w:p w14:paraId="1E6CE990" w14:textId="77777777" w:rsidR="00020587" w:rsidRPr="00753415" w:rsidRDefault="00020587" w:rsidP="00753415">
            <w:pPr>
              <w:spacing w:before="0" w:after="0"/>
              <w:jc w:val="center"/>
              <w:rPr>
                <w:rFonts w:ascii="Calibri" w:hAnsi="Calibri" w:cs="Calibri"/>
                <w:b/>
                <w:bCs/>
                <w:sz w:val="20"/>
                <w:szCs w:val="20"/>
              </w:rPr>
            </w:pPr>
            <w:r w:rsidRPr="00753415">
              <w:rPr>
                <w:rFonts w:ascii="Calibri" w:hAnsi="Calibri" w:cs="Calibri"/>
                <w:b/>
                <w:bCs/>
                <w:sz w:val="20"/>
                <w:szCs w:val="20"/>
              </w:rPr>
              <w:t>Nr.p.k.</w:t>
            </w:r>
          </w:p>
        </w:tc>
        <w:tc>
          <w:tcPr>
            <w:tcW w:w="1730" w:type="dxa"/>
            <w:vAlign w:val="center"/>
          </w:tcPr>
          <w:p w14:paraId="5348ED03" w14:textId="77777777" w:rsidR="00020587" w:rsidRPr="00753415" w:rsidRDefault="00020587" w:rsidP="00753415">
            <w:pPr>
              <w:spacing w:before="0" w:after="0"/>
              <w:jc w:val="center"/>
              <w:rPr>
                <w:rFonts w:ascii="Calibri" w:hAnsi="Calibri" w:cs="Calibri"/>
                <w:b/>
                <w:bCs/>
                <w:sz w:val="20"/>
                <w:szCs w:val="20"/>
              </w:rPr>
            </w:pPr>
            <w:r w:rsidRPr="00753415">
              <w:rPr>
                <w:rFonts w:ascii="Calibri" w:hAnsi="Calibri" w:cs="Calibri"/>
                <w:b/>
                <w:bCs/>
                <w:sz w:val="20"/>
                <w:szCs w:val="20"/>
              </w:rPr>
              <w:t>Sugas nosaukums (latviski un latīniski)</w:t>
            </w:r>
          </w:p>
        </w:tc>
        <w:tc>
          <w:tcPr>
            <w:tcW w:w="1815" w:type="dxa"/>
            <w:gridSpan w:val="2"/>
            <w:vAlign w:val="center"/>
          </w:tcPr>
          <w:p w14:paraId="2FB972AB" w14:textId="77777777" w:rsidR="00020587" w:rsidRPr="00753415" w:rsidRDefault="00020587" w:rsidP="00753415">
            <w:pPr>
              <w:spacing w:before="0" w:after="0"/>
              <w:jc w:val="center"/>
              <w:rPr>
                <w:rFonts w:ascii="Calibri" w:hAnsi="Calibri" w:cs="Calibri"/>
                <w:b/>
                <w:bCs/>
                <w:sz w:val="20"/>
                <w:szCs w:val="20"/>
              </w:rPr>
            </w:pPr>
            <w:r w:rsidRPr="363A3CBD">
              <w:rPr>
                <w:rFonts w:ascii="Calibri" w:hAnsi="Calibri" w:cs="Calibri"/>
                <w:b/>
                <w:bCs/>
                <w:sz w:val="20"/>
                <w:szCs w:val="20"/>
              </w:rPr>
              <w:t>Sugas populācijas</w:t>
            </w:r>
          </w:p>
          <w:p w14:paraId="7870D725" w14:textId="77777777" w:rsidR="00020587" w:rsidRPr="00753415" w:rsidRDefault="00020587" w:rsidP="00753415">
            <w:pPr>
              <w:spacing w:before="0" w:after="0"/>
              <w:jc w:val="center"/>
              <w:rPr>
                <w:rFonts w:ascii="Calibri" w:hAnsi="Calibri" w:cs="Calibri"/>
                <w:b/>
                <w:bCs/>
                <w:sz w:val="20"/>
                <w:szCs w:val="20"/>
              </w:rPr>
            </w:pPr>
            <w:r w:rsidRPr="363A3CBD">
              <w:rPr>
                <w:rFonts w:ascii="Calibri" w:hAnsi="Calibri" w:cs="Calibri"/>
                <w:b/>
                <w:bCs/>
                <w:sz w:val="20"/>
                <w:szCs w:val="20"/>
              </w:rPr>
              <w:t>lielums teritorijā</w:t>
            </w:r>
          </w:p>
        </w:tc>
        <w:tc>
          <w:tcPr>
            <w:tcW w:w="1276" w:type="dxa"/>
            <w:vAlign w:val="center"/>
          </w:tcPr>
          <w:p w14:paraId="1BFA9C28" w14:textId="77777777" w:rsidR="00020587" w:rsidRPr="00753415" w:rsidRDefault="00020587" w:rsidP="00753415">
            <w:pPr>
              <w:spacing w:before="0" w:after="0"/>
              <w:jc w:val="center"/>
              <w:rPr>
                <w:rFonts w:ascii="Calibri" w:hAnsi="Calibri" w:cs="Calibri"/>
                <w:b/>
                <w:bCs/>
                <w:sz w:val="20"/>
                <w:szCs w:val="20"/>
              </w:rPr>
            </w:pPr>
            <w:r w:rsidRPr="00753415">
              <w:rPr>
                <w:rFonts w:ascii="Calibri" w:hAnsi="Calibri" w:cs="Calibri"/>
                <w:b/>
                <w:bCs/>
                <w:sz w:val="20"/>
                <w:szCs w:val="20"/>
              </w:rPr>
              <w:t xml:space="preserve">Teritorijā esošās sugas populācijas attiecība (%) pret sugas populāciju </w:t>
            </w:r>
            <w:r w:rsidRPr="0049408B">
              <w:rPr>
                <w:rFonts w:ascii="Calibri" w:hAnsi="Calibri" w:cs="Calibri"/>
                <w:b/>
                <w:bCs/>
                <w:i/>
                <w:iCs/>
                <w:sz w:val="20"/>
                <w:szCs w:val="20"/>
              </w:rPr>
              <w:t>Natura 2000</w:t>
            </w:r>
            <w:r w:rsidRPr="00753415">
              <w:rPr>
                <w:rFonts w:ascii="Calibri" w:hAnsi="Calibri" w:cs="Calibri"/>
                <w:b/>
                <w:bCs/>
                <w:sz w:val="20"/>
                <w:szCs w:val="20"/>
              </w:rPr>
              <w:t xml:space="preserve"> teritorijās Latvijā kopumā</w:t>
            </w:r>
          </w:p>
        </w:tc>
        <w:tc>
          <w:tcPr>
            <w:tcW w:w="1304" w:type="dxa"/>
            <w:vAlign w:val="center"/>
          </w:tcPr>
          <w:p w14:paraId="78456BCA" w14:textId="77777777" w:rsidR="00020587" w:rsidRPr="00753415" w:rsidRDefault="00020587" w:rsidP="00753415">
            <w:pPr>
              <w:spacing w:before="0" w:after="0"/>
              <w:jc w:val="center"/>
              <w:rPr>
                <w:rFonts w:ascii="Calibri" w:hAnsi="Calibri" w:cs="Calibri"/>
                <w:b/>
                <w:bCs/>
                <w:sz w:val="20"/>
                <w:szCs w:val="20"/>
              </w:rPr>
            </w:pPr>
            <w:r w:rsidRPr="00753415">
              <w:rPr>
                <w:rFonts w:ascii="Calibri" w:hAnsi="Calibri" w:cs="Calibri"/>
                <w:b/>
                <w:bCs/>
                <w:sz w:val="20"/>
                <w:szCs w:val="20"/>
              </w:rPr>
              <w:t>Teritorijā esošās sugas populācijas attiecība (%) pret sugas populāciju valstī</w:t>
            </w:r>
          </w:p>
        </w:tc>
        <w:tc>
          <w:tcPr>
            <w:tcW w:w="1389" w:type="dxa"/>
            <w:vAlign w:val="center"/>
          </w:tcPr>
          <w:p w14:paraId="1A452C9B" w14:textId="77777777" w:rsidR="00020587" w:rsidRPr="00753415" w:rsidRDefault="00020587" w:rsidP="00753415">
            <w:pPr>
              <w:spacing w:before="0" w:after="0"/>
              <w:jc w:val="center"/>
              <w:rPr>
                <w:rFonts w:ascii="Calibri" w:hAnsi="Calibri" w:cs="Calibri"/>
                <w:b/>
                <w:bCs/>
                <w:sz w:val="20"/>
                <w:szCs w:val="20"/>
              </w:rPr>
            </w:pPr>
            <w:r w:rsidRPr="00753415">
              <w:rPr>
                <w:rFonts w:ascii="Calibri" w:hAnsi="Calibri" w:cs="Calibri"/>
                <w:b/>
                <w:bCs/>
                <w:sz w:val="20"/>
                <w:szCs w:val="20"/>
              </w:rPr>
              <w:t>Sugas dzīvotnes platība (ha)</w:t>
            </w:r>
          </w:p>
        </w:tc>
        <w:tc>
          <w:tcPr>
            <w:tcW w:w="1638" w:type="dxa"/>
            <w:vAlign w:val="center"/>
          </w:tcPr>
          <w:p w14:paraId="6ACCF279" w14:textId="77777777" w:rsidR="00020587" w:rsidRPr="00753415" w:rsidRDefault="00020587" w:rsidP="00753415">
            <w:pPr>
              <w:spacing w:before="0" w:after="0"/>
              <w:jc w:val="center"/>
              <w:rPr>
                <w:rFonts w:ascii="Calibri" w:hAnsi="Calibri" w:cs="Calibri"/>
                <w:b/>
                <w:bCs/>
                <w:sz w:val="20"/>
                <w:szCs w:val="20"/>
              </w:rPr>
            </w:pPr>
            <w:r w:rsidRPr="00753415">
              <w:rPr>
                <w:rFonts w:ascii="Calibri" w:hAnsi="Calibri" w:cs="Calibri"/>
                <w:b/>
                <w:bCs/>
                <w:sz w:val="20"/>
                <w:szCs w:val="20"/>
              </w:rPr>
              <w:t xml:space="preserve">Sugas dzīvotnes platības attiecība (%) pret sugas dzīvotnes platību </w:t>
            </w:r>
            <w:r w:rsidRPr="0049408B">
              <w:rPr>
                <w:rFonts w:ascii="Calibri" w:hAnsi="Calibri" w:cs="Calibri"/>
                <w:b/>
                <w:bCs/>
                <w:i/>
                <w:iCs/>
                <w:sz w:val="20"/>
                <w:szCs w:val="20"/>
              </w:rPr>
              <w:t>Natura 2000</w:t>
            </w:r>
            <w:r w:rsidRPr="00753415">
              <w:rPr>
                <w:rFonts w:ascii="Calibri" w:hAnsi="Calibri" w:cs="Calibri"/>
                <w:b/>
                <w:bCs/>
                <w:sz w:val="20"/>
                <w:szCs w:val="20"/>
              </w:rPr>
              <w:t xml:space="preserve"> teritorijās Latvijā kopumā</w:t>
            </w:r>
          </w:p>
        </w:tc>
      </w:tr>
      <w:tr w:rsidR="00020587" w:rsidRPr="00753415" w14:paraId="223B80CB" w14:textId="77777777" w:rsidTr="363A3CBD">
        <w:tc>
          <w:tcPr>
            <w:tcW w:w="674" w:type="dxa"/>
          </w:tcPr>
          <w:p w14:paraId="4B307C28" w14:textId="77777777" w:rsidR="00020587" w:rsidRPr="00753415" w:rsidRDefault="00020587" w:rsidP="00753415">
            <w:pPr>
              <w:spacing w:before="0" w:after="0"/>
              <w:rPr>
                <w:rFonts w:ascii="Calibri" w:hAnsi="Calibri" w:cs="Calibri"/>
                <w:sz w:val="20"/>
                <w:szCs w:val="20"/>
              </w:rPr>
            </w:pPr>
          </w:p>
        </w:tc>
        <w:tc>
          <w:tcPr>
            <w:tcW w:w="1730" w:type="dxa"/>
          </w:tcPr>
          <w:p w14:paraId="1E17EBCA" w14:textId="77777777" w:rsidR="00020587" w:rsidRPr="00753415" w:rsidRDefault="00020587" w:rsidP="00753415">
            <w:pPr>
              <w:spacing w:before="0" w:after="0"/>
              <w:rPr>
                <w:rFonts w:ascii="Calibri" w:hAnsi="Calibri" w:cs="Calibri"/>
                <w:sz w:val="20"/>
                <w:szCs w:val="20"/>
              </w:rPr>
            </w:pPr>
          </w:p>
        </w:tc>
        <w:tc>
          <w:tcPr>
            <w:tcW w:w="851" w:type="dxa"/>
          </w:tcPr>
          <w:p w14:paraId="16BD7562" w14:textId="77777777" w:rsidR="00020587" w:rsidRPr="00753415" w:rsidRDefault="00020587" w:rsidP="00753415">
            <w:pPr>
              <w:spacing w:before="0" w:after="0"/>
              <w:jc w:val="center"/>
              <w:rPr>
                <w:rFonts w:ascii="Calibri" w:hAnsi="Calibri" w:cs="Calibri"/>
                <w:sz w:val="20"/>
                <w:szCs w:val="20"/>
              </w:rPr>
            </w:pPr>
            <w:r w:rsidRPr="00753415">
              <w:rPr>
                <w:rFonts w:ascii="Calibri" w:hAnsi="Calibri" w:cs="Calibri"/>
                <w:sz w:val="20"/>
                <w:szCs w:val="20"/>
              </w:rPr>
              <w:t>Min.</w:t>
            </w:r>
          </w:p>
        </w:tc>
        <w:tc>
          <w:tcPr>
            <w:tcW w:w="964" w:type="dxa"/>
          </w:tcPr>
          <w:p w14:paraId="7D4CF1A3" w14:textId="77777777" w:rsidR="00020587" w:rsidRPr="00753415" w:rsidRDefault="00020587" w:rsidP="00753415">
            <w:pPr>
              <w:spacing w:before="0" w:after="0"/>
              <w:jc w:val="center"/>
              <w:rPr>
                <w:rFonts w:ascii="Calibri" w:hAnsi="Calibri" w:cs="Calibri"/>
                <w:sz w:val="20"/>
                <w:szCs w:val="20"/>
              </w:rPr>
            </w:pPr>
            <w:r w:rsidRPr="00753415">
              <w:rPr>
                <w:rFonts w:ascii="Calibri" w:hAnsi="Calibri" w:cs="Calibri"/>
                <w:sz w:val="20"/>
                <w:szCs w:val="20"/>
              </w:rPr>
              <w:t>Maks.</w:t>
            </w:r>
          </w:p>
        </w:tc>
        <w:tc>
          <w:tcPr>
            <w:tcW w:w="1276" w:type="dxa"/>
          </w:tcPr>
          <w:p w14:paraId="0BDEED88" w14:textId="77777777" w:rsidR="00020587" w:rsidRPr="00753415" w:rsidRDefault="00020587" w:rsidP="00753415">
            <w:pPr>
              <w:spacing w:before="0" w:after="0"/>
              <w:rPr>
                <w:rFonts w:ascii="Calibri" w:hAnsi="Calibri" w:cs="Calibri"/>
                <w:sz w:val="20"/>
                <w:szCs w:val="20"/>
              </w:rPr>
            </w:pPr>
          </w:p>
        </w:tc>
        <w:tc>
          <w:tcPr>
            <w:tcW w:w="1304" w:type="dxa"/>
          </w:tcPr>
          <w:p w14:paraId="024B42DE" w14:textId="77777777" w:rsidR="00020587" w:rsidRPr="00753415" w:rsidRDefault="00020587" w:rsidP="00753415">
            <w:pPr>
              <w:spacing w:before="0" w:after="0"/>
              <w:rPr>
                <w:rFonts w:ascii="Calibri" w:hAnsi="Calibri" w:cs="Calibri"/>
                <w:sz w:val="20"/>
                <w:szCs w:val="20"/>
              </w:rPr>
            </w:pPr>
          </w:p>
        </w:tc>
        <w:tc>
          <w:tcPr>
            <w:tcW w:w="1389" w:type="dxa"/>
          </w:tcPr>
          <w:p w14:paraId="1C50E491" w14:textId="77777777" w:rsidR="00020587" w:rsidRPr="00753415" w:rsidRDefault="00020587" w:rsidP="00753415">
            <w:pPr>
              <w:spacing w:before="0" w:after="0"/>
              <w:jc w:val="center"/>
              <w:rPr>
                <w:rFonts w:ascii="Calibri" w:hAnsi="Calibri" w:cs="Calibri"/>
                <w:sz w:val="20"/>
                <w:szCs w:val="20"/>
              </w:rPr>
            </w:pPr>
          </w:p>
        </w:tc>
        <w:tc>
          <w:tcPr>
            <w:tcW w:w="1638" w:type="dxa"/>
          </w:tcPr>
          <w:p w14:paraId="665D3EB5" w14:textId="77777777" w:rsidR="00020587" w:rsidRPr="00753415" w:rsidRDefault="00020587" w:rsidP="00753415">
            <w:pPr>
              <w:spacing w:before="0" w:after="0"/>
              <w:rPr>
                <w:rFonts w:ascii="Calibri" w:hAnsi="Calibri" w:cs="Calibri"/>
                <w:sz w:val="20"/>
                <w:szCs w:val="20"/>
              </w:rPr>
            </w:pPr>
          </w:p>
        </w:tc>
      </w:tr>
      <w:tr w:rsidR="00753415" w:rsidRPr="00753415" w14:paraId="062590D1" w14:textId="77777777" w:rsidTr="363A3CBD">
        <w:tc>
          <w:tcPr>
            <w:tcW w:w="674" w:type="dxa"/>
            <w:shd w:val="clear" w:color="auto" w:fill="auto"/>
          </w:tcPr>
          <w:p w14:paraId="5FC8B9D2"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1.</w:t>
            </w:r>
          </w:p>
        </w:tc>
        <w:tc>
          <w:tcPr>
            <w:tcW w:w="1730" w:type="dxa"/>
            <w:shd w:val="clear" w:color="auto" w:fill="auto"/>
          </w:tcPr>
          <w:p w14:paraId="175D47EC"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Brūnais varžkrupis</w:t>
            </w:r>
          </w:p>
          <w:p w14:paraId="328D9178" w14:textId="709CF4DC" w:rsidR="00753415" w:rsidRPr="00753415" w:rsidRDefault="00753415" w:rsidP="00753415">
            <w:pPr>
              <w:spacing w:before="0" w:after="0"/>
              <w:rPr>
                <w:rFonts w:ascii="Calibri" w:hAnsi="Calibri" w:cs="Calibri"/>
                <w:sz w:val="20"/>
                <w:szCs w:val="20"/>
              </w:rPr>
            </w:pPr>
            <w:r w:rsidRPr="00753415">
              <w:rPr>
                <w:rFonts w:ascii="Calibri" w:hAnsi="Calibri" w:cs="Calibri"/>
                <w:i/>
                <w:sz w:val="20"/>
                <w:szCs w:val="20"/>
              </w:rPr>
              <w:t>Pelobates fuscus</w:t>
            </w:r>
          </w:p>
        </w:tc>
        <w:tc>
          <w:tcPr>
            <w:tcW w:w="851" w:type="dxa"/>
            <w:shd w:val="clear" w:color="auto" w:fill="auto"/>
          </w:tcPr>
          <w:p w14:paraId="7C127CCF" w14:textId="022A00A0"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60</w:t>
            </w:r>
            <w:r w:rsidR="00BF5641">
              <w:rPr>
                <w:rFonts w:ascii="Calibri" w:hAnsi="Calibri" w:cs="Calibri"/>
                <w:sz w:val="20"/>
                <w:szCs w:val="20"/>
              </w:rPr>
              <w:t xml:space="preserve"> </w:t>
            </w:r>
            <w:r w:rsidR="008F286C">
              <w:rPr>
                <w:rFonts w:ascii="Calibri" w:hAnsi="Calibri" w:cs="Calibri"/>
                <w:sz w:val="20"/>
                <w:szCs w:val="20"/>
              </w:rPr>
              <w:t>īpatņi</w:t>
            </w:r>
          </w:p>
        </w:tc>
        <w:tc>
          <w:tcPr>
            <w:tcW w:w="964" w:type="dxa"/>
            <w:shd w:val="clear" w:color="auto" w:fill="auto"/>
          </w:tcPr>
          <w:p w14:paraId="6C4B17B1" w14:textId="109448C2"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w:t>
            </w:r>
          </w:p>
        </w:tc>
        <w:tc>
          <w:tcPr>
            <w:tcW w:w="1276" w:type="dxa"/>
            <w:shd w:val="clear" w:color="auto" w:fill="auto"/>
          </w:tcPr>
          <w:p w14:paraId="17D8E34E" w14:textId="37DFCAFC" w:rsidR="00753415" w:rsidRPr="00753415" w:rsidRDefault="00753415" w:rsidP="00753415">
            <w:pPr>
              <w:spacing w:before="0" w:after="0"/>
              <w:jc w:val="center"/>
              <w:rPr>
                <w:rFonts w:ascii="Calibri" w:hAnsi="Calibri" w:cs="Calibri"/>
                <w:sz w:val="20"/>
                <w:szCs w:val="20"/>
              </w:rPr>
            </w:pPr>
            <w:r w:rsidRPr="00F53AC3">
              <w:rPr>
                <w:rFonts w:ascii="Calibri" w:hAnsi="Calibri" w:cs="Calibri"/>
                <w:sz w:val="20"/>
                <w:szCs w:val="20"/>
              </w:rPr>
              <w:t>Nav zināms</w:t>
            </w:r>
          </w:p>
        </w:tc>
        <w:tc>
          <w:tcPr>
            <w:tcW w:w="1304" w:type="dxa"/>
            <w:shd w:val="clear" w:color="auto" w:fill="auto"/>
          </w:tcPr>
          <w:p w14:paraId="7694E081" w14:textId="6F2423AF"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0,1</w:t>
            </w:r>
          </w:p>
        </w:tc>
        <w:tc>
          <w:tcPr>
            <w:tcW w:w="1389" w:type="dxa"/>
            <w:shd w:val="clear" w:color="auto" w:fill="auto"/>
          </w:tcPr>
          <w:p w14:paraId="4875A568" w14:textId="71767199" w:rsidR="00753415" w:rsidRPr="00753415" w:rsidRDefault="00753415" w:rsidP="00753415">
            <w:pPr>
              <w:spacing w:before="0" w:after="0"/>
              <w:jc w:val="center"/>
              <w:rPr>
                <w:rFonts w:ascii="Calibri" w:hAnsi="Calibri" w:cs="Calibri"/>
                <w:sz w:val="20"/>
                <w:szCs w:val="20"/>
              </w:rPr>
            </w:pPr>
            <w:r w:rsidRPr="00EE2D76">
              <w:rPr>
                <w:rFonts w:ascii="Calibri" w:hAnsi="Calibri" w:cs="Calibri"/>
                <w:sz w:val="20"/>
                <w:szCs w:val="20"/>
              </w:rPr>
              <w:t>Nav zināms</w:t>
            </w:r>
          </w:p>
        </w:tc>
        <w:tc>
          <w:tcPr>
            <w:tcW w:w="1638" w:type="dxa"/>
            <w:shd w:val="clear" w:color="auto" w:fill="auto"/>
          </w:tcPr>
          <w:p w14:paraId="64575A06" w14:textId="1F0BEE39" w:rsidR="00753415" w:rsidRPr="00753415" w:rsidRDefault="00753415" w:rsidP="00753415">
            <w:pPr>
              <w:spacing w:before="0" w:after="0"/>
              <w:jc w:val="center"/>
              <w:rPr>
                <w:rFonts w:ascii="Calibri" w:hAnsi="Calibri" w:cs="Calibri"/>
                <w:sz w:val="20"/>
                <w:szCs w:val="20"/>
              </w:rPr>
            </w:pPr>
            <w:r w:rsidRPr="00EE2D76">
              <w:rPr>
                <w:rFonts w:ascii="Calibri" w:hAnsi="Calibri" w:cs="Calibri"/>
                <w:sz w:val="20"/>
                <w:szCs w:val="20"/>
              </w:rPr>
              <w:t>Nav zināms</w:t>
            </w:r>
          </w:p>
        </w:tc>
      </w:tr>
      <w:tr w:rsidR="00753415" w:rsidRPr="00753415" w14:paraId="02F24084" w14:textId="77777777" w:rsidTr="363A3CBD">
        <w:tc>
          <w:tcPr>
            <w:tcW w:w="674" w:type="dxa"/>
            <w:shd w:val="clear" w:color="auto" w:fill="auto"/>
          </w:tcPr>
          <w:p w14:paraId="6A316655"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2.</w:t>
            </w:r>
          </w:p>
        </w:tc>
        <w:tc>
          <w:tcPr>
            <w:tcW w:w="1730" w:type="dxa"/>
            <w:shd w:val="clear" w:color="auto" w:fill="auto"/>
          </w:tcPr>
          <w:p w14:paraId="2377B717"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Smilšu krupis</w:t>
            </w:r>
          </w:p>
          <w:p w14:paraId="042FC4DE" w14:textId="42B7A720" w:rsidR="00753415" w:rsidRPr="00753415" w:rsidRDefault="00753415" w:rsidP="00753415">
            <w:pPr>
              <w:spacing w:before="0" w:after="0"/>
              <w:rPr>
                <w:rFonts w:ascii="Calibri" w:hAnsi="Calibri" w:cs="Calibri"/>
                <w:iCs/>
                <w:sz w:val="20"/>
                <w:szCs w:val="20"/>
              </w:rPr>
            </w:pPr>
            <w:r w:rsidRPr="00753415">
              <w:rPr>
                <w:rFonts w:ascii="Calibri" w:hAnsi="Calibri" w:cs="Calibri"/>
                <w:i/>
                <w:sz w:val="20"/>
                <w:szCs w:val="20"/>
              </w:rPr>
              <w:t>Epidalea calamita</w:t>
            </w:r>
          </w:p>
        </w:tc>
        <w:tc>
          <w:tcPr>
            <w:tcW w:w="851" w:type="dxa"/>
            <w:shd w:val="clear" w:color="auto" w:fill="auto"/>
          </w:tcPr>
          <w:p w14:paraId="37A02109" w14:textId="5173CFC5"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50</w:t>
            </w:r>
            <w:r w:rsidR="00BF5641">
              <w:rPr>
                <w:rFonts w:ascii="Calibri" w:hAnsi="Calibri" w:cs="Calibri"/>
                <w:sz w:val="20"/>
                <w:szCs w:val="20"/>
              </w:rPr>
              <w:t xml:space="preserve"> </w:t>
            </w:r>
            <w:r w:rsidR="008F286C">
              <w:rPr>
                <w:rFonts w:ascii="Calibri" w:hAnsi="Calibri" w:cs="Calibri"/>
                <w:sz w:val="20"/>
                <w:szCs w:val="20"/>
              </w:rPr>
              <w:t>īpatņi</w:t>
            </w:r>
          </w:p>
        </w:tc>
        <w:tc>
          <w:tcPr>
            <w:tcW w:w="964" w:type="dxa"/>
            <w:shd w:val="clear" w:color="auto" w:fill="auto"/>
          </w:tcPr>
          <w:p w14:paraId="15202C71" w14:textId="1BA9BC5A"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w:t>
            </w:r>
          </w:p>
        </w:tc>
        <w:tc>
          <w:tcPr>
            <w:tcW w:w="1276" w:type="dxa"/>
            <w:shd w:val="clear" w:color="auto" w:fill="auto"/>
          </w:tcPr>
          <w:p w14:paraId="0E559A2F" w14:textId="23D8895F"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25</w:t>
            </w:r>
          </w:p>
        </w:tc>
        <w:tc>
          <w:tcPr>
            <w:tcW w:w="1304" w:type="dxa"/>
            <w:shd w:val="clear" w:color="auto" w:fill="auto"/>
          </w:tcPr>
          <w:p w14:paraId="0508BA38" w14:textId="311ECBB9"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10</w:t>
            </w:r>
          </w:p>
        </w:tc>
        <w:tc>
          <w:tcPr>
            <w:tcW w:w="1389" w:type="dxa"/>
            <w:shd w:val="clear" w:color="auto" w:fill="auto"/>
          </w:tcPr>
          <w:p w14:paraId="3ADCB236" w14:textId="2E446E02" w:rsidR="00753415" w:rsidRPr="00753415" w:rsidRDefault="00753415" w:rsidP="00753415">
            <w:pPr>
              <w:spacing w:before="0" w:after="0"/>
              <w:jc w:val="center"/>
              <w:rPr>
                <w:rFonts w:ascii="Calibri" w:hAnsi="Calibri" w:cs="Calibri"/>
                <w:sz w:val="20"/>
                <w:szCs w:val="20"/>
              </w:rPr>
            </w:pPr>
            <w:r w:rsidRPr="00C80DA6">
              <w:rPr>
                <w:rFonts w:ascii="Calibri" w:hAnsi="Calibri" w:cs="Calibri"/>
                <w:sz w:val="20"/>
                <w:szCs w:val="20"/>
              </w:rPr>
              <w:t>Nav zināms</w:t>
            </w:r>
          </w:p>
        </w:tc>
        <w:tc>
          <w:tcPr>
            <w:tcW w:w="1638" w:type="dxa"/>
            <w:shd w:val="clear" w:color="auto" w:fill="auto"/>
          </w:tcPr>
          <w:p w14:paraId="3FADA07A" w14:textId="4D35DB95" w:rsidR="00753415" w:rsidRPr="00753415" w:rsidRDefault="00753415" w:rsidP="00753415">
            <w:pPr>
              <w:spacing w:before="0" w:after="0"/>
              <w:jc w:val="center"/>
              <w:rPr>
                <w:rFonts w:ascii="Calibri" w:hAnsi="Calibri" w:cs="Calibri"/>
                <w:sz w:val="20"/>
                <w:szCs w:val="20"/>
              </w:rPr>
            </w:pPr>
            <w:r w:rsidRPr="00C80DA6">
              <w:rPr>
                <w:rFonts w:ascii="Calibri" w:hAnsi="Calibri" w:cs="Calibri"/>
                <w:sz w:val="20"/>
                <w:szCs w:val="20"/>
              </w:rPr>
              <w:t>Nav zināms</w:t>
            </w:r>
          </w:p>
        </w:tc>
      </w:tr>
      <w:tr w:rsidR="00314B5D" w:rsidRPr="00753415" w14:paraId="1232D7A8" w14:textId="77777777" w:rsidTr="363A3CBD">
        <w:tc>
          <w:tcPr>
            <w:tcW w:w="674" w:type="dxa"/>
            <w:shd w:val="clear" w:color="auto" w:fill="auto"/>
          </w:tcPr>
          <w:p w14:paraId="22A1B36A" w14:textId="77777777" w:rsidR="00314B5D" w:rsidRPr="00753415" w:rsidRDefault="00314B5D" w:rsidP="00753415">
            <w:pPr>
              <w:spacing w:before="0" w:after="0"/>
              <w:rPr>
                <w:rFonts w:ascii="Calibri" w:hAnsi="Calibri" w:cs="Calibri"/>
                <w:sz w:val="20"/>
                <w:szCs w:val="20"/>
              </w:rPr>
            </w:pPr>
            <w:r w:rsidRPr="00753415">
              <w:rPr>
                <w:rFonts w:ascii="Calibri" w:hAnsi="Calibri" w:cs="Calibri"/>
                <w:sz w:val="20"/>
                <w:szCs w:val="20"/>
              </w:rPr>
              <w:t>3.</w:t>
            </w:r>
          </w:p>
        </w:tc>
        <w:tc>
          <w:tcPr>
            <w:tcW w:w="1730" w:type="dxa"/>
            <w:shd w:val="clear" w:color="auto" w:fill="auto"/>
          </w:tcPr>
          <w:p w14:paraId="5A090E53" w14:textId="77777777" w:rsidR="00314B5D" w:rsidRPr="00753415" w:rsidRDefault="00314B5D" w:rsidP="00753415">
            <w:pPr>
              <w:spacing w:before="0" w:after="0"/>
              <w:rPr>
                <w:rFonts w:ascii="Calibri" w:hAnsi="Calibri" w:cs="Calibri"/>
                <w:sz w:val="20"/>
                <w:szCs w:val="20"/>
              </w:rPr>
            </w:pPr>
            <w:r w:rsidRPr="00753415">
              <w:rPr>
                <w:rFonts w:ascii="Calibri" w:hAnsi="Calibri" w:cs="Calibri"/>
                <w:sz w:val="20"/>
                <w:szCs w:val="20"/>
              </w:rPr>
              <w:t>Purva varde</w:t>
            </w:r>
          </w:p>
          <w:p w14:paraId="306CAA79" w14:textId="28777CC4" w:rsidR="00314B5D" w:rsidRPr="00753415" w:rsidRDefault="00314B5D" w:rsidP="00753415">
            <w:pPr>
              <w:spacing w:before="0" w:after="0"/>
              <w:rPr>
                <w:rFonts w:ascii="Calibri" w:hAnsi="Calibri" w:cs="Calibri"/>
                <w:spacing w:val="1"/>
                <w:sz w:val="20"/>
                <w:szCs w:val="20"/>
              </w:rPr>
            </w:pPr>
            <w:r w:rsidRPr="00753415">
              <w:rPr>
                <w:rFonts w:ascii="Calibri" w:hAnsi="Calibri" w:cs="Calibri"/>
                <w:i/>
                <w:sz w:val="20"/>
                <w:szCs w:val="20"/>
              </w:rPr>
              <w:t>Rana arvalis</w:t>
            </w:r>
          </w:p>
        </w:tc>
        <w:tc>
          <w:tcPr>
            <w:tcW w:w="851" w:type="dxa"/>
            <w:shd w:val="clear" w:color="auto" w:fill="auto"/>
          </w:tcPr>
          <w:p w14:paraId="53D4C0F1" w14:textId="11489EE7"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11830</w:t>
            </w:r>
            <w:r w:rsidR="00BF5641">
              <w:rPr>
                <w:rFonts w:ascii="Calibri" w:hAnsi="Calibri" w:cs="Calibri"/>
                <w:sz w:val="20"/>
                <w:szCs w:val="20"/>
              </w:rPr>
              <w:t xml:space="preserve"> </w:t>
            </w:r>
            <w:r w:rsidR="008F286C">
              <w:rPr>
                <w:rFonts w:ascii="Calibri" w:hAnsi="Calibri" w:cs="Calibri"/>
                <w:sz w:val="20"/>
                <w:szCs w:val="20"/>
              </w:rPr>
              <w:t>īpatņi</w:t>
            </w:r>
          </w:p>
        </w:tc>
        <w:tc>
          <w:tcPr>
            <w:tcW w:w="964" w:type="dxa"/>
            <w:shd w:val="clear" w:color="auto" w:fill="auto"/>
          </w:tcPr>
          <w:p w14:paraId="23FAC75A" w14:textId="599E3653"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w:t>
            </w:r>
          </w:p>
        </w:tc>
        <w:tc>
          <w:tcPr>
            <w:tcW w:w="1276" w:type="dxa"/>
            <w:shd w:val="clear" w:color="auto" w:fill="auto"/>
          </w:tcPr>
          <w:p w14:paraId="66BE8D74" w14:textId="7FC7A4EA"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9</w:t>
            </w:r>
          </w:p>
        </w:tc>
        <w:tc>
          <w:tcPr>
            <w:tcW w:w="1304" w:type="dxa"/>
            <w:shd w:val="clear" w:color="auto" w:fill="auto"/>
          </w:tcPr>
          <w:p w14:paraId="3745791A" w14:textId="290E9E8B"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1,0</w:t>
            </w:r>
          </w:p>
        </w:tc>
        <w:tc>
          <w:tcPr>
            <w:tcW w:w="1389" w:type="dxa"/>
            <w:shd w:val="clear" w:color="auto" w:fill="auto"/>
          </w:tcPr>
          <w:p w14:paraId="7F43ABBD" w14:textId="30E505F3"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Nav zināms</w:t>
            </w:r>
          </w:p>
        </w:tc>
        <w:tc>
          <w:tcPr>
            <w:tcW w:w="1638" w:type="dxa"/>
            <w:shd w:val="clear" w:color="auto" w:fill="auto"/>
          </w:tcPr>
          <w:p w14:paraId="622074EF" w14:textId="5D2211BE" w:rsidR="00314B5D" w:rsidRPr="00753415" w:rsidRDefault="00314B5D" w:rsidP="00753415">
            <w:pPr>
              <w:spacing w:before="0" w:after="0"/>
              <w:jc w:val="center"/>
              <w:rPr>
                <w:rFonts w:ascii="Calibri" w:hAnsi="Calibri" w:cs="Calibri"/>
                <w:sz w:val="20"/>
                <w:szCs w:val="20"/>
                <w:lang w:val="la-Latn"/>
              </w:rPr>
            </w:pPr>
            <w:r w:rsidRPr="00753415">
              <w:rPr>
                <w:rFonts w:ascii="Calibri" w:hAnsi="Calibri" w:cs="Calibri"/>
                <w:sz w:val="20"/>
                <w:szCs w:val="20"/>
              </w:rPr>
              <w:t>Nav zināms</w:t>
            </w:r>
          </w:p>
        </w:tc>
      </w:tr>
      <w:tr w:rsidR="00314B5D" w:rsidRPr="00753415" w14:paraId="457806BC" w14:textId="77777777" w:rsidTr="363A3CBD">
        <w:tc>
          <w:tcPr>
            <w:tcW w:w="674" w:type="dxa"/>
            <w:shd w:val="clear" w:color="auto" w:fill="auto"/>
          </w:tcPr>
          <w:p w14:paraId="438811E9" w14:textId="77777777" w:rsidR="00314B5D" w:rsidRPr="00753415" w:rsidRDefault="00314B5D" w:rsidP="00753415">
            <w:pPr>
              <w:spacing w:before="0" w:after="0"/>
              <w:rPr>
                <w:rFonts w:ascii="Calibri" w:hAnsi="Calibri" w:cs="Calibri"/>
                <w:sz w:val="20"/>
                <w:szCs w:val="20"/>
              </w:rPr>
            </w:pPr>
            <w:r w:rsidRPr="00753415">
              <w:rPr>
                <w:rFonts w:ascii="Calibri" w:hAnsi="Calibri" w:cs="Calibri"/>
                <w:sz w:val="20"/>
                <w:szCs w:val="20"/>
              </w:rPr>
              <w:t>4.</w:t>
            </w:r>
          </w:p>
        </w:tc>
        <w:tc>
          <w:tcPr>
            <w:tcW w:w="1730" w:type="dxa"/>
            <w:shd w:val="clear" w:color="auto" w:fill="auto"/>
          </w:tcPr>
          <w:p w14:paraId="03A6FC11" w14:textId="77777777" w:rsidR="00314B5D" w:rsidRPr="00753415" w:rsidRDefault="00314B5D" w:rsidP="00753415">
            <w:pPr>
              <w:spacing w:before="0" w:after="0"/>
              <w:rPr>
                <w:rFonts w:ascii="Calibri" w:hAnsi="Calibri" w:cs="Calibri"/>
                <w:sz w:val="20"/>
                <w:szCs w:val="20"/>
              </w:rPr>
            </w:pPr>
            <w:r w:rsidRPr="00753415">
              <w:rPr>
                <w:rFonts w:ascii="Calibri" w:hAnsi="Calibri" w:cs="Calibri"/>
                <w:sz w:val="20"/>
                <w:szCs w:val="20"/>
              </w:rPr>
              <w:t>Parastā varde</w:t>
            </w:r>
          </w:p>
          <w:p w14:paraId="5623F53B" w14:textId="3820C296" w:rsidR="00314B5D" w:rsidRPr="00753415" w:rsidRDefault="00314B5D" w:rsidP="00753415">
            <w:pPr>
              <w:spacing w:before="0" w:after="0"/>
              <w:rPr>
                <w:rFonts w:ascii="Calibri" w:hAnsi="Calibri" w:cs="Calibri"/>
                <w:sz w:val="20"/>
                <w:szCs w:val="20"/>
              </w:rPr>
            </w:pPr>
            <w:r w:rsidRPr="00753415">
              <w:rPr>
                <w:rFonts w:ascii="Calibri" w:hAnsi="Calibri" w:cs="Calibri"/>
                <w:i/>
                <w:sz w:val="20"/>
                <w:szCs w:val="20"/>
              </w:rPr>
              <w:t>Rana temporaria</w:t>
            </w:r>
          </w:p>
        </w:tc>
        <w:tc>
          <w:tcPr>
            <w:tcW w:w="851" w:type="dxa"/>
            <w:shd w:val="clear" w:color="auto" w:fill="auto"/>
          </w:tcPr>
          <w:p w14:paraId="3C83AD41" w14:textId="0DCF63A0"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4300</w:t>
            </w:r>
            <w:r w:rsidR="00BF5641">
              <w:rPr>
                <w:rFonts w:ascii="Calibri" w:hAnsi="Calibri" w:cs="Calibri"/>
                <w:sz w:val="20"/>
                <w:szCs w:val="20"/>
              </w:rPr>
              <w:t xml:space="preserve"> </w:t>
            </w:r>
            <w:r w:rsidR="008F286C">
              <w:rPr>
                <w:rFonts w:ascii="Calibri" w:hAnsi="Calibri" w:cs="Calibri"/>
                <w:sz w:val="20"/>
                <w:szCs w:val="20"/>
              </w:rPr>
              <w:t>īpatņi</w:t>
            </w:r>
          </w:p>
        </w:tc>
        <w:tc>
          <w:tcPr>
            <w:tcW w:w="964" w:type="dxa"/>
            <w:shd w:val="clear" w:color="auto" w:fill="auto"/>
          </w:tcPr>
          <w:p w14:paraId="229A61C5" w14:textId="1CDB7A0A"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w:t>
            </w:r>
          </w:p>
        </w:tc>
        <w:tc>
          <w:tcPr>
            <w:tcW w:w="1276" w:type="dxa"/>
            <w:shd w:val="clear" w:color="auto" w:fill="auto"/>
          </w:tcPr>
          <w:p w14:paraId="17A57D2A" w14:textId="2E75989E"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3</w:t>
            </w:r>
          </w:p>
        </w:tc>
        <w:tc>
          <w:tcPr>
            <w:tcW w:w="1304" w:type="dxa"/>
            <w:shd w:val="clear" w:color="auto" w:fill="auto"/>
          </w:tcPr>
          <w:p w14:paraId="42BF6962" w14:textId="706CB50B"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0,4</w:t>
            </w:r>
          </w:p>
        </w:tc>
        <w:tc>
          <w:tcPr>
            <w:tcW w:w="1389" w:type="dxa"/>
            <w:shd w:val="clear" w:color="auto" w:fill="auto"/>
          </w:tcPr>
          <w:p w14:paraId="443AA620" w14:textId="156A6A6C" w:rsidR="00314B5D" w:rsidRPr="00753415" w:rsidRDefault="00314B5D" w:rsidP="00753415">
            <w:pPr>
              <w:spacing w:before="0" w:after="0"/>
              <w:jc w:val="center"/>
              <w:rPr>
                <w:rFonts w:ascii="Calibri" w:hAnsi="Calibri" w:cs="Calibri"/>
                <w:sz w:val="20"/>
                <w:szCs w:val="20"/>
              </w:rPr>
            </w:pPr>
            <w:r w:rsidRPr="00753415">
              <w:rPr>
                <w:rFonts w:ascii="Calibri" w:hAnsi="Calibri" w:cs="Calibri"/>
                <w:sz w:val="20"/>
                <w:szCs w:val="20"/>
              </w:rPr>
              <w:t>Nav zināms</w:t>
            </w:r>
          </w:p>
        </w:tc>
        <w:tc>
          <w:tcPr>
            <w:tcW w:w="1638" w:type="dxa"/>
            <w:shd w:val="clear" w:color="auto" w:fill="auto"/>
          </w:tcPr>
          <w:p w14:paraId="1903E515" w14:textId="2E817BCA" w:rsidR="00314B5D" w:rsidRPr="00753415" w:rsidRDefault="00314B5D" w:rsidP="00753415">
            <w:pPr>
              <w:spacing w:before="0" w:after="0"/>
              <w:jc w:val="center"/>
              <w:rPr>
                <w:rFonts w:ascii="Calibri" w:hAnsi="Calibri" w:cs="Calibri"/>
                <w:sz w:val="20"/>
                <w:szCs w:val="20"/>
                <w:lang w:val="la-Latn"/>
              </w:rPr>
            </w:pPr>
            <w:r w:rsidRPr="00753415">
              <w:rPr>
                <w:rFonts w:ascii="Calibri" w:hAnsi="Calibri" w:cs="Calibri"/>
                <w:sz w:val="20"/>
                <w:szCs w:val="20"/>
              </w:rPr>
              <w:t>Nav zināms</w:t>
            </w:r>
          </w:p>
        </w:tc>
      </w:tr>
      <w:tr w:rsidR="00753415" w:rsidRPr="00753415" w14:paraId="25C30935" w14:textId="77777777" w:rsidTr="363A3CBD">
        <w:tc>
          <w:tcPr>
            <w:tcW w:w="674" w:type="dxa"/>
            <w:shd w:val="clear" w:color="auto" w:fill="auto"/>
          </w:tcPr>
          <w:p w14:paraId="28A7254D"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5.</w:t>
            </w:r>
          </w:p>
        </w:tc>
        <w:tc>
          <w:tcPr>
            <w:tcW w:w="1730" w:type="dxa"/>
            <w:shd w:val="clear" w:color="auto" w:fill="auto"/>
          </w:tcPr>
          <w:p w14:paraId="22BFDEF0"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Dīķa&amp;zaļā varde</w:t>
            </w:r>
          </w:p>
          <w:p w14:paraId="35D858AE" w14:textId="77777777" w:rsidR="00753415" w:rsidRPr="00753415" w:rsidRDefault="00753415" w:rsidP="00753415">
            <w:pPr>
              <w:spacing w:before="0" w:after="0"/>
              <w:rPr>
                <w:rFonts w:ascii="Calibri" w:hAnsi="Calibri" w:cs="Calibri"/>
                <w:i/>
                <w:sz w:val="20"/>
                <w:szCs w:val="20"/>
              </w:rPr>
            </w:pPr>
            <w:r w:rsidRPr="00753415">
              <w:rPr>
                <w:rFonts w:ascii="Calibri" w:hAnsi="Calibri" w:cs="Calibri"/>
                <w:i/>
                <w:sz w:val="20"/>
                <w:szCs w:val="20"/>
              </w:rPr>
              <w:t>Pelophylax lessonae&amp;</w:t>
            </w:r>
          </w:p>
          <w:p w14:paraId="2F4ECDFF" w14:textId="47CEED97" w:rsidR="00753415" w:rsidRPr="00753415" w:rsidRDefault="00753415" w:rsidP="00753415">
            <w:pPr>
              <w:spacing w:before="0" w:after="0"/>
              <w:rPr>
                <w:rFonts w:ascii="Calibri" w:hAnsi="Calibri" w:cs="Calibri"/>
                <w:spacing w:val="-1"/>
                <w:sz w:val="20"/>
                <w:szCs w:val="20"/>
              </w:rPr>
            </w:pPr>
            <w:r w:rsidRPr="00753415">
              <w:rPr>
                <w:rFonts w:ascii="Calibri" w:hAnsi="Calibri" w:cs="Calibri"/>
                <w:i/>
                <w:sz w:val="20"/>
                <w:szCs w:val="20"/>
              </w:rPr>
              <w:t>esculentus</w:t>
            </w:r>
          </w:p>
        </w:tc>
        <w:tc>
          <w:tcPr>
            <w:tcW w:w="851" w:type="dxa"/>
            <w:shd w:val="clear" w:color="auto" w:fill="auto"/>
          </w:tcPr>
          <w:p w14:paraId="7D416D00" w14:textId="5A526C81"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1200</w:t>
            </w:r>
            <w:r w:rsidR="00BF5641">
              <w:rPr>
                <w:rFonts w:ascii="Calibri" w:hAnsi="Calibri" w:cs="Calibri"/>
                <w:sz w:val="20"/>
                <w:szCs w:val="20"/>
              </w:rPr>
              <w:t xml:space="preserve"> </w:t>
            </w:r>
            <w:r w:rsidR="008F286C">
              <w:rPr>
                <w:rFonts w:ascii="Calibri" w:hAnsi="Calibri" w:cs="Calibri"/>
                <w:sz w:val="20"/>
                <w:szCs w:val="20"/>
              </w:rPr>
              <w:t>īpatņi</w:t>
            </w:r>
          </w:p>
        </w:tc>
        <w:tc>
          <w:tcPr>
            <w:tcW w:w="964" w:type="dxa"/>
            <w:shd w:val="clear" w:color="auto" w:fill="auto"/>
          </w:tcPr>
          <w:p w14:paraId="51FF9023" w14:textId="3D34AC14"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w:t>
            </w:r>
          </w:p>
        </w:tc>
        <w:tc>
          <w:tcPr>
            <w:tcW w:w="1276" w:type="dxa"/>
            <w:shd w:val="clear" w:color="auto" w:fill="auto"/>
          </w:tcPr>
          <w:p w14:paraId="5449615C" w14:textId="3B686A23"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0,6</w:t>
            </w:r>
          </w:p>
        </w:tc>
        <w:tc>
          <w:tcPr>
            <w:tcW w:w="1304" w:type="dxa"/>
            <w:shd w:val="clear" w:color="auto" w:fill="auto"/>
          </w:tcPr>
          <w:p w14:paraId="1E28EDAD" w14:textId="4D228249"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0,1</w:t>
            </w:r>
          </w:p>
        </w:tc>
        <w:tc>
          <w:tcPr>
            <w:tcW w:w="1389" w:type="dxa"/>
            <w:shd w:val="clear" w:color="auto" w:fill="auto"/>
          </w:tcPr>
          <w:p w14:paraId="2332C4DD" w14:textId="3FED0D80"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Nav zināms</w:t>
            </w:r>
          </w:p>
        </w:tc>
        <w:tc>
          <w:tcPr>
            <w:tcW w:w="1638" w:type="dxa"/>
            <w:shd w:val="clear" w:color="auto" w:fill="auto"/>
          </w:tcPr>
          <w:p w14:paraId="6DB722E8" w14:textId="042BBF52"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Nav zināms</w:t>
            </w:r>
          </w:p>
        </w:tc>
      </w:tr>
      <w:tr w:rsidR="00753415" w:rsidRPr="00753415" w14:paraId="1157E602" w14:textId="77777777" w:rsidTr="363A3CBD">
        <w:tc>
          <w:tcPr>
            <w:tcW w:w="674" w:type="dxa"/>
            <w:shd w:val="clear" w:color="auto" w:fill="auto"/>
          </w:tcPr>
          <w:p w14:paraId="4644F186"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6.</w:t>
            </w:r>
          </w:p>
        </w:tc>
        <w:tc>
          <w:tcPr>
            <w:tcW w:w="1730" w:type="dxa"/>
            <w:shd w:val="clear" w:color="auto" w:fill="auto"/>
          </w:tcPr>
          <w:p w14:paraId="3932C813" w14:textId="77777777" w:rsidR="00753415" w:rsidRPr="00753415" w:rsidRDefault="00753415" w:rsidP="00753415">
            <w:pPr>
              <w:spacing w:before="0" w:after="0"/>
              <w:rPr>
                <w:rFonts w:ascii="Calibri" w:hAnsi="Calibri" w:cs="Calibri"/>
                <w:sz w:val="20"/>
                <w:szCs w:val="20"/>
              </w:rPr>
            </w:pPr>
            <w:r w:rsidRPr="00753415">
              <w:rPr>
                <w:rFonts w:ascii="Calibri" w:hAnsi="Calibri" w:cs="Calibri"/>
                <w:sz w:val="20"/>
                <w:szCs w:val="20"/>
              </w:rPr>
              <w:t>Sila ķirzaka</w:t>
            </w:r>
          </w:p>
          <w:p w14:paraId="5DF26F27" w14:textId="6C3255A5" w:rsidR="00753415" w:rsidRPr="00753415" w:rsidRDefault="00753415" w:rsidP="00753415">
            <w:pPr>
              <w:spacing w:before="0" w:after="0"/>
              <w:rPr>
                <w:rFonts w:ascii="Calibri" w:hAnsi="Calibri" w:cs="Calibri"/>
                <w:spacing w:val="-1"/>
                <w:sz w:val="20"/>
                <w:szCs w:val="20"/>
              </w:rPr>
            </w:pPr>
            <w:r w:rsidRPr="00753415">
              <w:rPr>
                <w:rFonts w:ascii="Calibri" w:hAnsi="Calibri" w:cs="Calibri"/>
                <w:i/>
                <w:sz w:val="20"/>
                <w:szCs w:val="20"/>
              </w:rPr>
              <w:t>Lacerta agilis</w:t>
            </w:r>
          </w:p>
        </w:tc>
        <w:tc>
          <w:tcPr>
            <w:tcW w:w="851" w:type="dxa"/>
            <w:shd w:val="clear" w:color="auto" w:fill="auto"/>
          </w:tcPr>
          <w:p w14:paraId="389F2454" w14:textId="74A0BA76"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50</w:t>
            </w:r>
            <w:r w:rsidR="00BF5641">
              <w:rPr>
                <w:rFonts w:ascii="Calibri" w:hAnsi="Calibri" w:cs="Calibri"/>
                <w:sz w:val="20"/>
                <w:szCs w:val="20"/>
              </w:rPr>
              <w:t xml:space="preserve"> </w:t>
            </w:r>
            <w:r w:rsidR="008F286C">
              <w:rPr>
                <w:rFonts w:ascii="Calibri" w:hAnsi="Calibri" w:cs="Calibri"/>
                <w:sz w:val="20"/>
                <w:szCs w:val="20"/>
              </w:rPr>
              <w:t>īpatņi</w:t>
            </w:r>
          </w:p>
        </w:tc>
        <w:tc>
          <w:tcPr>
            <w:tcW w:w="964" w:type="dxa"/>
            <w:shd w:val="clear" w:color="auto" w:fill="auto"/>
          </w:tcPr>
          <w:p w14:paraId="4C417957" w14:textId="6CADA1E0"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90</w:t>
            </w:r>
            <w:r w:rsidR="00BF5641">
              <w:rPr>
                <w:rFonts w:ascii="Calibri" w:hAnsi="Calibri" w:cs="Calibri"/>
                <w:sz w:val="20"/>
                <w:szCs w:val="20"/>
              </w:rPr>
              <w:t xml:space="preserve"> </w:t>
            </w:r>
            <w:r w:rsidR="008F286C">
              <w:rPr>
                <w:rFonts w:ascii="Calibri" w:hAnsi="Calibri" w:cs="Calibri"/>
                <w:sz w:val="20"/>
                <w:szCs w:val="20"/>
              </w:rPr>
              <w:t>īpatņi</w:t>
            </w:r>
          </w:p>
        </w:tc>
        <w:tc>
          <w:tcPr>
            <w:tcW w:w="1276" w:type="dxa"/>
            <w:shd w:val="clear" w:color="auto" w:fill="auto"/>
          </w:tcPr>
          <w:p w14:paraId="06D8DBBF" w14:textId="2C74A0CE"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Nav zināms</w:t>
            </w:r>
          </w:p>
        </w:tc>
        <w:tc>
          <w:tcPr>
            <w:tcW w:w="1304" w:type="dxa"/>
            <w:shd w:val="clear" w:color="auto" w:fill="auto"/>
          </w:tcPr>
          <w:p w14:paraId="4872D965" w14:textId="1149D72E"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0,1</w:t>
            </w:r>
          </w:p>
        </w:tc>
        <w:tc>
          <w:tcPr>
            <w:tcW w:w="1389" w:type="dxa"/>
            <w:shd w:val="clear" w:color="auto" w:fill="auto"/>
          </w:tcPr>
          <w:p w14:paraId="790ADB91" w14:textId="58D0B91B"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Nav zināms</w:t>
            </w:r>
          </w:p>
        </w:tc>
        <w:tc>
          <w:tcPr>
            <w:tcW w:w="1638" w:type="dxa"/>
            <w:shd w:val="clear" w:color="auto" w:fill="auto"/>
          </w:tcPr>
          <w:p w14:paraId="30964EC0" w14:textId="5A5A1FE4" w:rsidR="00753415" w:rsidRPr="00753415" w:rsidRDefault="00753415" w:rsidP="00753415">
            <w:pPr>
              <w:spacing w:before="0" w:after="0"/>
              <w:jc w:val="center"/>
              <w:rPr>
                <w:rFonts w:ascii="Calibri" w:hAnsi="Calibri" w:cs="Calibri"/>
                <w:sz w:val="20"/>
                <w:szCs w:val="20"/>
              </w:rPr>
            </w:pPr>
            <w:r w:rsidRPr="00753415">
              <w:rPr>
                <w:rFonts w:ascii="Calibri" w:hAnsi="Calibri" w:cs="Calibri"/>
                <w:sz w:val="20"/>
                <w:szCs w:val="20"/>
              </w:rPr>
              <w:t>Nav zināms</w:t>
            </w:r>
          </w:p>
        </w:tc>
      </w:tr>
    </w:tbl>
    <w:p w14:paraId="4D9725FF" w14:textId="7DBF8A70" w:rsidR="00020587" w:rsidRPr="004568BE" w:rsidRDefault="00753415" w:rsidP="003F200D">
      <w:pPr>
        <w:spacing w:before="0" w:after="120"/>
        <w:jc w:val="both"/>
        <w:rPr>
          <w:rFonts w:ascii="Calibri" w:hAnsi="Calibri" w:cs="Calibri"/>
          <w:i/>
          <w:iCs/>
          <w:sz w:val="18"/>
          <w:szCs w:val="18"/>
        </w:rPr>
      </w:pPr>
      <w:r w:rsidRPr="004568BE">
        <w:rPr>
          <w:rFonts w:ascii="Calibri" w:hAnsi="Calibri" w:cs="Calibri"/>
          <w:b/>
          <w:bCs/>
          <w:i/>
          <w:iCs/>
          <w:sz w:val="18"/>
          <w:szCs w:val="18"/>
        </w:rPr>
        <w:t>Piezīme:</w:t>
      </w:r>
      <w:r w:rsidRPr="004568BE">
        <w:rPr>
          <w:rFonts w:ascii="Calibri" w:hAnsi="Calibri" w:cs="Calibri"/>
          <w:i/>
          <w:iCs/>
          <w:sz w:val="18"/>
          <w:szCs w:val="18"/>
        </w:rPr>
        <w:t xml:space="preserve"> Abiniekiem sniegts skaits pieaugušiem, vairotiesspējīgiem īpatņiem</w:t>
      </w:r>
    </w:p>
    <w:p w14:paraId="675453EA" w14:textId="7E898BA7" w:rsidR="001F5B49" w:rsidRPr="006A1728" w:rsidRDefault="0023416C" w:rsidP="003F200D">
      <w:pPr>
        <w:spacing w:before="0" w:after="120"/>
        <w:jc w:val="both"/>
        <w:rPr>
          <w:rFonts w:ascii="Calibri" w:hAnsi="Calibri" w:cs="Calibri"/>
          <w:sz w:val="22"/>
        </w:rPr>
      </w:pPr>
      <w:r w:rsidRPr="006A1728">
        <w:rPr>
          <w:rFonts w:ascii="Calibri" w:hAnsi="Calibri" w:cs="Calibri"/>
          <w:sz w:val="22"/>
        </w:rPr>
        <w:t xml:space="preserve">Visas šīs sugas sastopamas nelielā skaitā. </w:t>
      </w:r>
      <w:r w:rsidR="001F5B49" w:rsidRPr="006A1728">
        <w:rPr>
          <w:rFonts w:ascii="Calibri" w:hAnsi="Calibri" w:cs="Calibri"/>
          <w:b/>
          <w:bCs/>
          <w:sz w:val="22"/>
        </w:rPr>
        <w:t xml:space="preserve">Brūnais varžkrupis </w:t>
      </w:r>
      <w:r w:rsidR="001F5B49" w:rsidRPr="006A1728">
        <w:rPr>
          <w:rFonts w:ascii="Calibri" w:hAnsi="Calibri" w:cs="Calibri"/>
          <w:b/>
          <w:bCs/>
          <w:i/>
          <w:sz w:val="22"/>
        </w:rPr>
        <w:t>Pelobates fuscus</w:t>
      </w:r>
      <w:r w:rsidR="00A854A4">
        <w:rPr>
          <w:rFonts w:ascii="Calibri" w:hAnsi="Calibri" w:cs="Calibri"/>
          <w:sz w:val="22"/>
        </w:rPr>
        <w:t xml:space="preserve"> konstatēts dabas parka ziemeļrietumu </w:t>
      </w:r>
      <w:r w:rsidR="001F5B49" w:rsidRPr="006A1728">
        <w:rPr>
          <w:rFonts w:ascii="Calibri" w:hAnsi="Calibri" w:cs="Calibri"/>
          <w:sz w:val="22"/>
        </w:rPr>
        <w:t xml:space="preserve">daļā, populācijas lielums dabas parkā vērtējams kā vismaz 60 vairotiesspējīgi īpatņi. </w:t>
      </w:r>
    </w:p>
    <w:p w14:paraId="47CA3485" w14:textId="1C91DD9A" w:rsidR="00AB66BE" w:rsidRPr="006A1728" w:rsidRDefault="00796790" w:rsidP="003F200D">
      <w:pPr>
        <w:spacing w:before="0" w:after="120"/>
        <w:jc w:val="both"/>
        <w:rPr>
          <w:rFonts w:ascii="Calibri" w:hAnsi="Calibri" w:cs="Calibri"/>
          <w:sz w:val="22"/>
        </w:rPr>
      </w:pPr>
      <w:r w:rsidRPr="006A1728">
        <w:rPr>
          <w:rFonts w:ascii="Calibri" w:hAnsi="Calibri" w:cs="Calibri"/>
          <w:b/>
          <w:bCs/>
          <w:sz w:val="22"/>
        </w:rPr>
        <w:t xml:space="preserve">Smilšu krupis </w:t>
      </w:r>
      <w:r w:rsidRPr="006A1728">
        <w:rPr>
          <w:rFonts w:ascii="Calibri" w:hAnsi="Calibri" w:cs="Calibri"/>
          <w:b/>
          <w:bCs/>
          <w:i/>
          <w:sz w:val="22"/>
        </w:rPr>
        <w:t>Epidalea calamita</w:t>
      </w:r>
      <w:r w:rsidRPr="006A1728">
        <w:rPr>
          <w:rFonts w:ascii="Calibri" w:hAnsi="Calibri" w:cs="Calibri"/>
          <w:sz w:val="22"/>
        </w:rPr>
        <w:t xml:space="preserve"> konstatēts dabas parka centrālajā daļā, lauksaimniecības zemēs ziemeļos no Skuķu ezera. Šajā rajonā smilšu krupja riesta saucieni dzirdēti aptuveni kopš 2009.</w:t>
      </w:r>
      <w:r w:rsidR="00A854A4">
        <w:rPr>
          <w:rFonts w:ascii="Calibri" w:hAnsi="Calibri" w:cs="Calibri"/>
          <w:sz w:val="22"/>
        </w:rPr>
        <w:t> </w:t>
      </w:r>
      <w:r w:rsidRPr="006A1728">
        <w:rPr>
          <w:rFonts w:ascii="Calibri" w:hAnsi="Calibri" w:cs="Calibri"/>
          <w:sz w:val="22"/>
        </w:rPr>
        <w:t>gada, 2017.</w:t>
      </w:r>
      <w:r w:rsidR="00A854A4">
        <w:rPr>
          <w:rFonts w:ascii="Calibri" w:hAnsi="Calibri" w:cs="Calibri"/>
          <w:sz w:val="22"/>
        </w:rPr>
        <w:t> </w:t>
      </w:r>
      <w:r w:rsidRPr="006A1728">
        <w:rPr>
          <w:rFonts w:ascii="Calibri" w:hAnsi="Calibri" w:cs="Calibri"/>
          <w:sz w:val="22"/>
        </w:rPr>
        <w:t xml:space="preserve">gadā sugas vairošanās konstatēta kādreizējo Vezānu māju apkārtnē, seklā lāmā, kas izveidojusies meliorācijas akas aizsērēšanas rezultātā. Tā gada vasarā šeit </w:t>
      </w:r>
      <w:r w:rsidR="00A854A4">
        <w:rPr>
          <w:rFonts w:ascii="Calibri" w:hAnsi="Calibri" w:cs="Calibri"/>
          <w:sz w:val="22"/>
        </w:rPr>
        <w:t>konstatēti smilšu krupja kurkuļi</w:t>
      </w:r>
      <w:r w:rsidRPr="006A1728">
        <w:rPr>
          <w:rFonts w:ascii="Calibri" w:hAnsi="Calibri" w:cs="Calibri"/>
          <w:sz w:val="22"/>
        </w:rPr>
        <w:t xml:space="preserve"> un šīgadeņi, bet nākošā gada vasarā šī vairošanās vieta bija sausa. Vairojošās populācijas lielums šajā vietā vērtējams kā 25</w:t>
      </w:r>
      <w:r w:rsidR="00A854A4">
        <w:rPr>
          <w:rFonts w:ascii="Calibri" w:hAnsi="Calibri" w:cs="Calibri"/>
          <w:sz w:val="22"/>
        </w:rPr>
        <w:t xml:space="preserve"> – </w:t>
      </w:r>
      <w:r w:rsidRPr="006A1728">
        <w:rPr>
          <w:rFonts w:ascii="Calibri" w:hAnsi="Calibri" w:cs="Calibri"/>
          <w:sz w:val="22"/>
        </w:rPr>
        <w:t xml:space="preserve">35 īpatņi, bet visā dabas parkā domājams ir vismaz 50 īpatņi. Smilšu krupja populācija iespējama arī dabas parka </w:t>
      </w:r>
      <w:r w:rsidR="00A854A4">
        <w:rPr>
          <w:rFonts w:ascii="Calibri" w:hAnsi="Calibri" w:cs="Calibri"/>
          <w:sz w:val="22"/>
        </w:rPr>
        <w:t>ziemeļrietumu</w:t>
      </w:r>
      <w:r w:rsidRPr="006A1728">
        <w:rPr>
          <w:rFonts w:ascii="Calibri" w:hAnsi="Calibri" w:cs="Calibri"/>
          <w:sz w:val="22"/>
        </w:rPr>
        <w:t xml:space="preserve"> daļā, kur ir bijuši </w:t>
      </w:r>
      <w:r w:rsidR="00A854A4">
        <w:rPr>
          <w:rFonts w:ascii="Calibri" w:hAnsi="Calibri" w:cs="Calibri"/>
          <w:sz w:val="22"/>
        </w:rPr>
        <w:t>smilšu krupja novērojumi dažu kilometru</w:t>
      </w:r>
      <w:r w:rsidRPr="006A1728">
        <w:rPr>
          <w:rFonts w:ascii="Calibri" w:hAnsi="Calibri" w:cs="Calibri"/>
          <w:sz w:val="22"/>
        </w:rPr>
        <w:t xml:space="preserve"> attālumā no dabas parka robežas.</w:t>
      </w:r>
      <w:r w:rsidR="0023416C" w:rsidRPr="006A1728">
        <w:rPr>
          <w:rFonts w:ascii="Calibri" w:hAnsi="Calibri" w:cs="Calibri"/>
          <w:sz w:val="22"/>
        </w:rPr>
        <w:t xml:space="preserve"> </w:t>
      </w:r>
    </w:p>
    <w:p w14:paraId="44F49856" w14:textId="4AA1C4F0" w:rsidR="0023416C" w:rsidRPr="006A1728" w:rsidRDefault="0023416C" w:rsidP="003F200D">
      <w:pPr>
        <w:spacing w:before="0" w:after="120"/>
        <w:jc w:val="both"/>
        <w:rPr>
          <w:rFonts w:ascii="Calibri" w:hAnsi="Calibri" w:cs="Calibri"/>
          <w:sz w:val="22"/>
        </w:rPr>
      </w:pPr>
      <w:r w:rsidRPr="006A1728">
        <w:rPr>
          <w:rFonts w:ascii="Calibri" w:hAnsi="Calibri" w:cs="Calibri"/>
          <w:b/>
          <w:bCs/>
          <w:sz w:val="22"/>
        </w:rPr>
        <w:t xml:space="preserve">Sila ķirzakas </w:t>
      </w:r>
      <w:r w:rsidRPr="006A1728">
        <w:rPr>
          <w:rFonts w:ascii="Calibri" w:hAnsi="Calibri" w:cs="Calibri"/>
          <w:b/>
          <w:bCs/>
          <w:i/>
          <w:sz w:val="22"/>
        </w:rPr>
        <w:t>Lacerta agilis</w:t>
      </w:r>
      <w:r w:rsidRPr="006A1728">
        <w:rPr>
          <w:rFonts w:ascii="Calibri" w:hAnsi="Calibri" w:cs="Calibri"/>
          <w:sz w:val="22"/>
        </w:rPr>
        <w:t xml:space="preserve"> pop</w:t>
      </w:r>
      <w:r w:rsidR="00A854A4">
        <w:rPr>
          <w:rFonts w:ascii="Calibri" w:hAnsi="Calibri" w:cs="Calibri"/>
          <w:sz w:val="22"/>
        </w:rPr>
        <w:t>ulācija konstatēta dabas parka austrumu</w:t>
      </w:r>
      <w:r w:rsidRPr="006A1728">
        <w:rPr>
          <w:rFonts w:ascii="Calibri" w:hAnsi="Calibri" w:cs="Calibri"/>
          <w:sz w:val="22"/>
        </w:rPr>
        <w:t xml:space="preserve"> malā, kur apdzīvo ruderālus biotopus un smilšainas laukmalas gar Daugavmalas krūmāju malu. Dotā teritorija pavasara palu laikā ir nogriezta no rietumos esošās parka daļas ar palu ūdeņiem, sila ķirzakas populācija vērtējama kā 50</w:t>
      </w:r>
      <w:r w:rsidR="00A854A4">
        <w:rPr>
          <w:rFonts w:ascii="Calibri" w:hAnsi="Calibri" w:cs="Calibri"/>
          <w:sz w:val="22"/>
        </w:rPr>
        <w:t xml:space="preserve"> – </w:t>
      </w:r>
      <w:r w:rsidR="009504BC">
        <w:rPr>
          <w:rFonts w:ascii="Calibri" w:hAnsi="Calibri" w:cs="Calibri"/>
          <w:sz w:val="22"/>
        </w:rPr>
        <w:t>90</w:t>
      </w:r>
      <w:r w:rsidRPr="006A1728">
        <w:rPr>
          <w:rFonts w:ascii="Calibri" w:hAnsi="Calibri" w:cs="Calibri"/>
          <w:sz w:val="22"/>
        </w:rPr>
        <w:t xml:space="preserve"> īpatņi.</w:t>
      </w:r>
    </w:p>
    <w:p w14:paraId="0B2AB85B" w14:textId="5BE64891" w:rsidR="009447AC" w:rsidRPr="006A1728" w:rsidRDefault="00A854A4" w:rsidP="003F200D">
      <w:pPr>
        <w:spacing w:before="0" w:after="120"/>
        <w:jc w:val="both"/>
        <w:rPr>
          <w:rFonts w:ascii="Calibri" w:hAnsi="Calibri" w:cs="Calibri"/>
          <w:sz w:val="22"/>
        </w:rPr>
      </w:pPr>
      <w:r>
        <w:rPr>
          <w:rFonts w:ascii="Calibri" w:hAnsi="Calibri" w:cs="Calibri"/>
          <w:sz w:val="22"/>
        </w:rPr>
        <w:t>Dabas parkā sastopamas četras</w:t>
      </w:r>
      <w:r w:rsidR="0023416C" w:rsidRPr="001F5B49">
        <w:rPr>
          <w:rFonts w:ascii="Calibri" w:hAnsi="Calibri" w:cs="Calibri"/>
          <w:sz w:val="22"/>
        </w:rPr>
        <w:t xml:space="preserve"> abinieku sugas, kas iekļautas </w:t>
      </w:r>
      <w:r w:rsidR="00C956CA">
        <w:rPr>
          <w:rFonts w:ascii="Calibri" w:hAnsi="Calibri" w:cs="Calibri"/>
          <w:sz w:val="22"/>
        </w:rPr>
        <w:t>B</w:t>
      </w:r>
      <w:r w:rsidR="0023416C" w:rsidRPr="001F5B49">
        <w:rPr>
          <w:rFonts w:ascii="Calibri" w:hAnsi="Calibri" w:cs="Calibri"/>
          <w:sz w:val="22"/>
        </w:rPr>
        <w:t>iotopu direktīvas IV un V pielikumos, bet nav iekļautas Latvijas īpaši aizsargājamo sugu sarakstā</w:t>
      </w:r>
      <w:r w:rsidR="0023416C" w:rsidRPr="006A1728">
        <w:rPr>
          <w:rFonts w:ascii="Calibri" w:hAnsi="Calibri" w:cs="Calibri"/>
          <w:sz w:val="22"/>
        </w:rPr>
        <w:t xml:space="preserve">. Īpaši lielā skaitā konstatēta </w:t>
      </w:r>
      <w:r w:rsidR="0023416C" w:rsidRPr="006A1728">
        <w:rPr>
          <w:rFonts w:ascii="Calibri" w:hAnsi="Calibri" w:cs="Calibri"/>
          <w:b/>
          <w:bCs/>
          <w:sz w:val="22"/>
        </w:rPr>
        <w:t xml:space="preserve">purva varde </w:t>
      </w:r>
      <w:r w:rsidR="0023416C" w:rsidRPr="006A1728">
        <w:rPr>
          <w:rFonts w:ascii="Calibri" w:hAnsi="Calibri" w:cs="Calibri"/>
          <w:b/>
          <w:bCs/>
          <w:i/>
          <w:sz w:val="22"/>
        </w:rPr>
        <w:t>Rana arvalis</w:t>
      </w:r>
      <w:r w:rsidR="0023416C" w:rsidRPr="006A1728">
        <w:rPr>
          <w:rFonts w:ascii="Calibri" w:hAnsi="Calibri" w:cs="Calibri"/>
          <w:sz w:val="22"/>
        </w:rPr>
        <w:t>, kas lielā skaitā vairojas seklā ūdenī palu ūdeņu perifērijā. Kopējais populācijas lielums šai sugai vērtējams kā vismaz 11 </w:t>
      </w:r>
      <w:r w:rsidR="008F286C">
        <w:rPr>
          <w:rFonts w:ascii="Calibri" w:hAnsi="Calibri" w:cs="Calibri"/>
          <w:sz w:val="22"/>
        </w:rPr>
        <w:t>830</w:t>
      </w:r>
      <w:r w:rsidR="0023416C" w:rsidRPr="006A1728">
        <w:rPr>
          <w:rFonts w:ascii="Calibri" w:hAnsi="Calibri" w:cs="Calibri"/>
          <w:sz w:val="22"/>
        </w:rPr>
        <w:t xml:space="preserve"> vairotiesspējīgi īpatņi. </w:t>
      </w:r>
    </w:p>
    <w:p w14:paraId="5F7D6263" w14:textId="77777777" w:rsidR="009447AC" w:rsidRPr="006A1728" w:rsidRDefault="0023416C" w:rsidP="003F200D">
      <w:pPr>
        <w:spacing w:before="0" w:after="120"/>
        <w:jc w:val="both"/>
        <w:rPr>
          <w:rFonts w:ascii="Calibri" w:hAnsi="Calibri" w:cs="Calibri"/>
          <w:sz w:val="22"/>
        </w:rPr>
      </w:pPr>
      <w:r w:rsidRPr="006A1728">
        <w:rPr>
          <w:rFonts w:ascii="Calibri" w:hAnsi="Calibri" w:cs="Calibri"/>
          <w:b/>
          <w:bCs/>
          <w:sz w:val="22"/>
        </w:rPr>
        <w:t xml:space="preserve">Parastā varde </w:t>
      </w:r>
      <w:r w:rsidRPr="006A1728">
        <w:rPr>
          <w:rFonts w:ascii="Calibri" w:hAnsi="Calibri" w:cs="Calibri"/>
          <w:b/>
          <w:bCs/>
          <w:i/>
          <w:sz w:val="22"/>
        </w:rPr>
        <w:t>Rana temporaria</w:t>
      </w:r>
      <w:r w:rsidRPr="006A1728">
        <w:rPr>
          <w:rFonts w:ascii="Calibri" w:hAnsi="Calibri" w:cs="Calibri"/>
          <w:sz w:val="22"/>
        </w:rPr>
        <w:t xml:space="preserve"> </w:t>
      </w:r>
      <w:r w:rsidR="009447AC" w:rsidRPr="006A1728">
        <w:rPr>
          <w:rFonts w:ascii="Calibri" w:hAnsi="Calibri" w:cs="Calibri"/>
          <w:sz w:val="22"/>
        </w:rPr>
        <w:t>teritorijā</w:t>
      </w:r>
      <w:r w:rsidRPr="006A1728">
        <w:rPr>
          <w:rFonts w:ascii="Calibri" w:hAnsi="Calibri" w:cs="Calibri"/>
          <w:sz w:val="22"/>
        </w:rPr>
        <w:t xml:space="preserve"> konstatēta mazākā skaitā, dabas parkā tai raksturīgāka vairošanās nelielās ārpuspalienas ūdenstilpēs, taču arī šīs sugas populācija ir ļoti laba, minimālais skaita novērtējums ir ~4300 vairojošies īpatņi. </w:t>
      </w:r>
    </w:p>
    <w:p w14:paraId="7684E2DF" w14:textId="37B6D76A" w:rsidR="0023416C" w:rsidRPr="006A1728" w:rsidRDefault="0023416C" w:rsidP="003F200D">
      <w:pPr>
        <w:spacing w:before="0" w:after="120"/>
        <w:jc w:val="both"/>
        <w:rPr>
          <w:rFonts w:ascii="Calibri" w:hAnsi="Calibri" w:cs="Calibri"/>
          <w:sz w:val="22"/>
        </w:rPr>
      </w:pPr>
      <w:r w:rsidRPr="006A1728">
        <w:rPr>
          <w:rFonts w:ascii="Calibri" w:hAnsi="Calibri" w:cs="Calibri"/>
          <w:b/>
          <w:bCs/>
          <w:sz w:val="22"/>
        </w:rPr>
        <w:t xml:space="preserve">Zaļo varžu </w:t>
      </w:r>
      <w:r w:rsidRPr="006A1728">
        <w:rPr>
          <w:rFonts w:ascii="Calibri" w:hAnsi="Calibri" w:cs="Calibri"/>
          <w:b/>
          <w:bCs/>
          <w:i/>
          <w:sz w:val="22"/>
        </w:rPr>
        <w:t xml:space="preserve">Pelophylax </w:t>
      </w:r>
      <w:r w:rsidRPr="006A1728">
        <w:rPr>
          <w:rFonts w:ascii="Calibri" w:hAnsi="Calibri" w:cs="Calibri"/>
          <w:b/>
          <w:bCs/>
          <w:sz w:val="22"/>
        </w:rPr>
        <w:t>ģints</w:t>
      </w:r>
      <w:r w:rsidRPr="006A1728">
        <w:rPr>
          <w:rFonts w:ascii="Calibri" w:hAnsi="Calibri" w:cs="Calibri"/>
          <w:sz w:val="22"/>
        </w:rPr>
        <w:t xml:space="preserve"> blīvums Latvijas apstākļiem ir vidējs, </w:t>
      </w:r>
      <w:r w:rsidR="00FF40A5" w:rsidRPr="006A1728">
        <w:rPr>
          <w:rFonts w:ascii="Calibri" w:hAnsi="Calibri" w:cs="Calibri"/>
          <w:sz w:val="22"/>
        </w:rPr>
        <w:t xml:space="preserve">dabas parkā </w:t>
      </w:r>
      <w:r w:rsidRPr="006A1728">
        <w:rPr>
          <w:rFonts w:ascii="Calibri" w:hAnsi="Calibri" w:cs="Calibri"/>
          <w:sz w:val="22"/>
        </w:rPr>
        <w:t xml:space="preserve">konstatēta gan </w:t>
      </w:r>
      <w:r w:rsidRPr="006A1728">
        <w:rPr>
          <w:rFonts w:ascii="Calibri" w:hAnsi="Calibri" w:cs="Calibri"/>
          <w:b/>
          <w:bCs/>
          <w:sz w:val="22"/>
        </w:rPr>
        <w:t xml:space="preserve">dīķa </w:t>
      </w:r>
      <w:r w:rsidR="009447AC" w:rsidRPr="006A1728">
        <w:rPr>
          <w:rFonts w:ascii="Calibri" w:hAnsi="Calibri" w:cs="Calibri"/>
          <w:b/>
          <w:bCs/>
          <w:sz w:val="22"/>
        </w:rPr>
        <w:t xml:space="preserve">varde </w:t>
      </w:r>
      <w:r w:rsidRPr="006A1728">
        <w:rPr>
          <w:rFonts w:ascii="Calibri" w:hAnsi="Calibri" w:cs="Calibri"/>
          <w:b/>
          <w:bCs/>
          <w:i/>
          <w:sz w:val="22"/>
        </w:rPr>
        <w:t>P.lessonae</w:t>
      </w:r>
      <w:r w:rsidRPr="006A1728">
        <w:rPr>
          <w:rFonts w:ascii="Calibri" w:hAnsi="Calibri" w:cs="Calibri"/>
          <w:sz w:val="22"/>
        </w:rPr>
        <w:t xml:space="preserve">, gan </w:t>
      </w:r>
      <w:r w:rsidRPr="006A1728">
        <w:rPr>
          <w:rFonts w:ascii="Calibri" w:hAnsi="Calibri" w:cs="Calibri"/>
          <w:b/>
          <w:bCs/>
          <w:sz w:val="22"/>
        </w:rPr>
        <w:t xml:space="preserve">zaļā varde </w:t>
      </w:r>
      <w:r w:rsidRPr="006A1728">
        <w:rPr>
          <w:rFonts w:ascii="Calibri" w:hAnsi="Calibri" w:cs="Calibri"/>
          <w:b/>
          <w:bCs/>
          <w:i/>
          <w:sz w:val="22"/>
        </w:rPr>
        <w:t>P.esculentus</w:t>
      </w:r>
      <w:r w:rsidRPr="006A1728">
        <w:rPr>
          <w:rFonts w:ascii="Calibri" w:hAnsi="Calibri" w:cs="Calibri"/>
          <w:sz w:val="22"/>
        </w:rPr>
        <w:t xml:space="preserve">, abām sugām kopā vairojošās populācijas lielums ir vismaz 1200 īpatņi. </w:t>
      </w:r>
    </w:p>
    <w:p w14:paraId="65A7D419" w14:textId="77777777" w:rsidR="00314911" w:rsidRPr="006A1728" w:rsidRDefault="0023416C" w:rsidP="003F200D">
      <w:pPr>
        <w:spacing w:before="0" w:after="120"/>
        <w:jc w:val="both"/>
        <w:rPr>
          <w:rFonts w:ascii="Calibri" w:hAnsi="Calibri" w:cs="Calibri"/>
          <w:sz w:val="22"/>
        </w:rPr>
      </w:pPr>
      <w:r w:rsidRPr="006A1728">
        <w:rPr>
          <w:rFonts w:ascii="Calibri" w:hAnsi="Calibri" w:cs="Calibri"/>
          <w:sz w:val="22"/>
        </w:rPr>
        <w:lastRenderedPageBreak/>
        <w:t xml:space="preserve">Dabas parkā nav konstatētas abinieku un rāpuļu sugas, kuru aizsardzībai būtu jāveido mikroliegumi. </w:t>
      </w:r>
    </w:p>
    <w:p w14:paraId="630077BA" w14:textId="2C7ABC98" w:rsidR="0023416C" w:rsidRPr="006A1728" w:rsidRDefault="0023416C" w:rsidP="003F200D">
      <w:pPr>
        <w:spacing w:before="0" w:after="120"/>
        <w:jc w:val="both"/>
        <w:rPr>
          <w:rFonts w:ascii="Calibri" w:hAnsi="Calibri" w:cs="Calibri"/>
          <w:sz w:val="22"/>
        </w:rPr>
      </w:pPr>
      <w:r w:rsidRPr="006A1728">
        <w:rPr>
          <w:rFonts w:ascii="Calibri" w:hAnsi="Calibri" w:cs="Calibri"/>
          <w:sz w:val="22"/>
        </w:rPr>
        <w:t xml:space="preserve">No sugām, kas nav iekļautas aizsargājamo </w:t>
      </w:r>
      <w:r w:rsidR="00A854A4">
        <w:rPr>
          <w:rFonts w:ascii="Calibri" w:hAnsi="Calibri" w:cs="Calibri"/>
          <w:sz w:val="22"/>
        </w:rPr>
        <w:t xml:space="preserve">sugu </w:t>
      </w:r>
      <w:r w:rsidRPr="006A1728">
        <w:rPr>
          <w:rFonts w:ascii="Calibri" w:hAnsi="Calibri" w:cs="Calibri"/>
          <w:sz w:val="22"/>
        </w:rPr>
        <w:t xml:space="preserve">sarakstos, dabas parkā konstatēta pļavas ķirzaka </w:t>
      </w:r>
      <w:r w:rsidRPr="006A1728">
        <w:rPr>
          <w:rFonts w:ascii="Calibri" w:hAnsi="Calibri" w:cs="Calibri"/>
          <w:i/>
          <w:sz w:val="22"/>
        </w:rPr>
        <w:t>Zootoca vivipara</w:t>
      </w:r>
      <w:r w:rsidRPr="006A1728">
        <w:rPr>
          <w:rFonts w:ascii="Calibri" w:hAnsi="Calibri" w:cs="Calibri"/>
          <w:sz w:val="22"/>
        </w:rPr>
        <w:t xml:space="preserve">, mazais tritons </w:t>
      </w:r>
      <w:r w:rsidRPr="006A1728">
        <w:rPr>
          <w:rFonts w:ascii="Calibri" w:hAnsi="Calibri" w:cs="Calibri"/>
          <w:i/>
          <w:sz w:val="22"/>
        </w:rPr>
        <w:t>Lissotriton vulgaris</w:t>
      </w:r>
      <w:r w:rsidRPr="006A1728">
        <w:rPr>
          <w:rFonts w:ascii="Calibri" w:hAnsi="Calibri" w:cs="Calibri"/>
          <w:sz w:val="22"/>
        </w:rPr>
        <w:t xml:space="preserve">, ļoti lielā skaitā – parastais krupis </w:t>
      </w:r>
      <w:r w:rsidRPr="006A1728">
        <w:rPr>
          <w:rFonts w:ascii="Calibri" w:hAnsi="Calibri" w:cs="Calibri"/>
          <w:i/>
          <w:sz w:val="22"/>
        </w:rPr>
        <w:t>Bufo bufo</w:t>
      </w:r>
      <w:r w:rsidRPr="006A1728">
        <w:rPr>
          <w:rFonts w:ascii="Calibri" w:hAnsi="Calibri" w:cs="Calibri"/>
          <w:sz w:val="22"/>
        </w:rPr>
        <w:t>, kura populācija ir vismaz 7900 pieauguši īpatņi.</w:t>
      </w:r>
    </w:p>
    <w:p w14:paraId="4EEE2516" w14:textId="0A4A5594" w:rsidR="0079494F" w:rsidRPr="006A1728" w:rsidRDefault="0079494F" w:rsidP="003F200D">
      <w:pPr>
        <w:spacing w:before="0" w:after="120"/>
        <w:jc w:val="both"/>
        <w:rPr>
          <w:rFonts w:ascii="Calibri" w:hAnsi="Calibri" w:cs="Calibri"/>
          <w:sz w:val="22"/>
        </w:rPr>
      </w:pPr>
      <w:r w:rsidRPr="006A1728">
        <w:rPr>
          <w:rFonts w:ascii="Calibri" w:hAnsi="Calibri" w:cs="Calibri"/>
          <w:sz w:val="22"/>
        </w:rPr>
        <w:t>Gandrīz visās gar</w:t>
      </w:r>
      <w:r w:rsidR="00A854A4">
        <w:rPr>
          <w:rFonts w:ascii="Calibri" w:hAnsi="Calibri" w:cs="Calibri"/>
          <w:sz w:val="22"/>
        </w:rPr>
        <w:t xml:space="preserve"> dabas parka “Dvietes paliene” dienvidu</w:t>
      </w:r>
      <w:r w:rsidRPr="006A1728">
        <w:rPr>
          <w:rFonts w:ascii="Calibri" w:hAnsi="Calibri" w:cs="Calibri"/>
          <w:sz w:val="22"/>
        </w:rPr>
        <w:t xml:space="preserve"> malu esošajās ūdenstilpēs konstatēta invazīvas zivs suga – rotans </w:t>
      </w:r>
      <w:r w:rsidRPr="006A1728">
        <w:rPr>
          <w:rFonts w:ascii="Calibri" w:hAnsi="Calibri" w:cs="Calibri"/>
          <w:i/>
          <w:sz w:val="22"/>
        </w:rPr>
        <w:t>Perccottus glenii</w:t>
      </w:r>
      <w:r w:rsidRPr="006A1728">
        <w:rPr>
          <w:rFonts w:ascii="Calibri" w:hAnsi="Calibri" w:cs="Calibri"/>
          <w:sz w:val="22"/>
        </w:rPr>
        <w:t>.</w:t>
      </w:r>
    </w:p>
    <w:p w14:paraId="726A4500" w14:textId="5AE5375E" w:rsidR="00AE0C3B" w:rsidRPr="006A1728" w:rsidRDefault="00AE0C3B" w:rsidP="003F200D">
      <w:pPr>
        <w:spacing w:before="0" w:after="120"/>
        <w:jc w:val="both"/>
        <w:rPr>
          <w:rFonts w:ascii="Calibri" w:hAnsi="Calibri" w:cs="Calibri"/>
          <w:sz w:val="22"/>
        </w:rPr>
      </w:pPr>
      <w:r w:rsidRPr="006A1728">
        <w:rPr>
          <w:rFonts w:ascii="Calibri" w:hAnsi="Calibri" w:cs="Calibri"/>
          <w:sz w:val="22"/>
        </w:rPr>
        <w:t xml:space="preserve">Abinieku fauna dabas parka teritorijā visumā atrodas labvēlīgā stāvokli, un ilgtermiņā būtu svarīgi saglabāt abinieku populācijas, kas pašlaik ir skaitliski ļoti lielas un ir nozīmīgi īpaši aizsargājamu putnu un zīdītāju sugu barības objekti. No abiniekiem būtiskiem negatīviem faktoriem parka teritorijā jāmin rotana </w:t>
      </w:r>
      <w:r w:rsidRPr="006A1728">
        <w:rPr>
          <w:rFonts w:ascii="Calibri" w:hAnsi="Calibri" w:cs="Calibri"/>
          <w:i/>
          <w:sz w:val="22"/>
        </w:rPr>
        <w:t>Perccottus glenii</w:t>
      </w:r>
      <w:r w:rsidRPr="006A1728">
        <w:rPr>
          <w:rFonts w:ascii="Calibri" w:hAnsi="Calibri" w:cs="Calibri"/>
          <w:sz w:val="22"/>
        </w:rPr>
        <w:t xml:space="preserve"> un hitridiomikozes izraisītāja </w:t>
      </w:r>
      <w:r w:rsidRPr="006A1728">
        <w:rPr>
          <w:rFonts w:ascii="Calibri" w:hAnsi="Calibri" w:cs="Calibri"/>
          <w:i/>
          <w:sz w:val="22"/>
        </w:rPr>
        <w:t>Batrachochytrium dendrobatidis</w:t>
      </w:r>
      <w:r w:rsidRPr="006A1728">
        <w:rPr>
          <w:rFonts w:ascii="Calibri" w:hAnsi="Calibri" w:cs="Calibri"/>
          <w:sz w:val="22"/>
        </w:rPr>
        <w:t xml:space="preserve"> k</w:t>
      </w:r>
      <w:r w:rsidR="00767DAD">
        <w:rPr>
          <w:rFonts w:ascii="Calibri" w:hAnsi="Calibri" w:cs="Calibri"/>
          <w:sz w:val="22"/>
        </w:rPr>
        <w:t>l</w:t>
      </w:r>
      <w:r w:rsidRPr="006A1728">
        <w:rPr>
          <w:rFonts w:ascii="Calibri" w:hAnsi="Calibri" w:cs="Calibri"/>
          <w:sz w:val="22"/>
        </w:rPr>
        <w:t xml:space="preserve">ātbūtne (pēdējais – konstatēts </w:t>
      </w:r>
      <w:r w:rsidR="00897A0E">
        <w:rPr>
          <w:rFonts w:ascii="Calibri" w:hAnsi="Calibri" w:cs="Calibri"/>
          <w:sz w:val="22"/>
        </w:rPr>
        <w:t>Latvijas vides aizs</w:t>
      </w:r>
      <w:r w:rsidR="0073606D">
        <w:rPr>
          <w:rFonts w:ascii="Calibri" w:hAnsi="Calibri" w:cs="Calibri"/>
          <w:sz w:val="22"/>
        </w:rPr>
        <w:t>ardzības fonda finansētā</w:t>
      </w:r>
      <w:r w:rsidRPr="006A1728">
        <w:rPr>
          <w:rFonts w:ascii="Calibri" w:hAnsi="Calibri" w:cs="Calibri"/>
          <w:sz w:val="22"/>
        </w:rPr>
        <w:t xml:space="preserve"> projekta Nr.</w:t>
      </w:r>
      <w:r w:rsidR="0073606D">
        <w:rPr>
          <w:rFonts w:ascii="Calibri" w:hAnsi="Calibri" w:cs="Calibri"/>
          <w:sz w:val="22"/>
        </w:rPr>
        <w:t> </w:t>
      </w:r>
      <w:r w:rsidRPr="006A1728">
        <w:rPr>
          <w:rFonts w:ascii="Calibri" w:hAnsi="Calibri" w:cs="Calibri"/>
          <w:sz w:val="22"/>
        </w:rPr>
        <w:t>1-08/153/2017 “Datu ieguve un vadlīniju izstrādāšana triju</w:t>
      </w:r>
      <w:r w:rsidR="00D65141">
        <w:rPr>
          <w:rFonts w:ascii="Calibri" w:hAnsi="Calibri" w:cs="Calibri"/>
          <w:sz w:val="22"/>
        </w:rPr>
        <w:t xml:space="preserve"> </w:t>
      </w:r>
      <w:r w:rsidRPr="006A1728">
        <w:rPr>
          <w:rFonts w:ascii="Calibri" w:hAnsi="Calibri" w:cs="Calibri"/>
          <w:sz w:val="22"/>
        </w:rPr>
        <w:t>invazīvo, abiniekiem letālo, svešzemju organismu sugu ierobežošanas pasākumu veikšanai Dienvidaustrumu Latvijā” laikā), kuriem pašlaik nav zināmi efektīvi līdzekļi eliminēšanai dabā.</w:t>
      </w:r>
    </w:p>
    <w:p w14:paraId="29DE0DE6" w14:textId="268A0A76" w:rsidR="00A120D2" w:rsidRPr="006A1728" w:rsidRDefault="00314911" w:rsidP="00BF5779">
      <w:pPr>
        <w:spacing w:before="0" w:after="120"/>
        <w:jc w:val="right"/>
        <w:rPr>
          <w:rFonts w:ascii="Calibri" w:hAnsi="Calibri" w:cs="Calibri"/>
          <w:i/>
          <w:sz w:val="20"/>
          <w:szCs w:val="20"/>
        </w:rPr>
      </w:pPr>
      <w:r w:rsidRPr="006A1728">
        <w:rPr>
          <w:rFonts w:ascii="Calibri" w:hAnsi="Calibri" w:cs="Calibri"/>
          <w:i/>
          <w:sz w:val="20"/>
          <w:szCs w:val="20"/>
        </w:rPr>
        <w:t>4.1</w:t>
      </w:r>
      <w:r w:rsidR="00D65141">
        <w:rPr>
          <w:rFonts w:ascii="Calibri" w:hAnsi="Calibri" w:cs="Calibri"/>
          <w:i/>
          <w:sz w:val="20"/>
          <w:szCs w:val="20"/>
        </w:rPr>
        <w:t>9</w:t>
      </w:r>
      <w:r w:rsidRPr="006A1728">
        <w:rPr>
          <w:rFonts w:ascii="Calibri" w:hAnsi="Calibri" w:cs="Calibri"/>
          <w:i/>
          <w:sz w:val="20"/>
          <w:szCs w:val="20"/>
        </w:rPr>
        <w:t>.</w:t>
      </w:r>
      <w:r w:rsidR="0073606D">
        <w:rPr>
          <w:rFonts w:ascii="Calibri" w:hAnsi="Calibri" w:cs="Calibri"/>
          <w:i/>
          <w:sz w:val="20"/>
          <w:szCs w:val="20"/>
        </w:rPr>
        <w:t> </w:t>
      </w:r>
      <w:r w:rsidR="000C01C2" w:rsidRPr="006A1728">
        <w:rPr>
          <w:rFonts w:ascii="Calibri" w:hAnsi="Calibri" w:cs="Calibri"/>
          <w:i/>
          <w:sz w:val="20"/>
          <w:szCs w:val="20"/>
        </w:rPr>
        <w:t>t</w:t>
      </w:r>
      <w:r w:rsidR="00A120D2" w:rsidRPr="006A1728">
        <w:rPr>
          <w:rFonts w:ascii="Calibri" w:hAnsi="Calibri" w:cs="Calibri"/>
          <w:i/>
          <w:sz w:val="20"/>
          <w:szCs w:val="20"/>
        </w:rPr>
        <w:t xml:space="preserve">abula. </w:t>
      </w:r>
      <w:r w:rsidR="00A120D2" w:rsidRPr="006A1728">
        <w:rPr>
          <w:rFonts w:ascii="Calibri" w:hAnsi="Calibri" w:cs="Calibri"/>
          <w:b/>
          <w:i/>
          <w:sz w:val="20"/>
          <w:szCs w:val="20"/>
        </w:rPr>
        <w:t xml:space="preserve">Abinieku un rāpuļu </w:t>
      </w:r>
      <w:r w:rsidR="00CE2446">
        <w:rPr>
          <w:rFonts w:ascii="Calibri" w:hAnsi="Calibri" w:cs="Calibri"/>
          <w:b/>
          <w:i/>
          <w:sz w:val="20"/>
          <w:szCs w:val="20"/>
        </w:rPr>
        <w:t xml:space="preserve">sugu populācijas </w:t>
      </w:r>
      <w:r w:rsidR="00A120D2" w:rsidRPr="006A1728">
        <w:rPr>
          <w:rFonts w:ascii="Calibri" w:hAnsi="Calibri" w:cs="Calibri"/>
          <w:b/>
          <w:i/>
          <w:sz w:val="20"/>
          <w:szCs w:val="20"/>
        </w:rPr>
        <w:t>ietekmējošie faktori</w:t>
      </w:r>
    </w:p>
    <w:tbl>
      <w:tblPr>
        <w:tblStyle w:val="GridTable1Light1"/>
        <w:tblW w:w="0" w:type="auto"/>
        <w:tblLook w:val="04A0" w:firstRow="1" w:lastRow="0" w:firstColumn="1" w:lastColumn="0" w:noHBand="0" w:noVBand="1"/>
      </w:tblPr>
      <w:tblGrid>
        <w:gridCol w:w="2831"/>
        <w:gridCol w:w="3373"/>
        <w:gridCol w:w="3260"/>
      </w:tblGrid>
      <w:tr w:rsidR="00A120D2" w:rsidRPr="006A1728" w14:paraId="6E99B243" w14:textId="77777777" w:rsidTr="003F20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1" w:type="dxa"/>
          </w:tcPr>
          <w:p w14:paraId="46C7FC9B" w14:textId="77777777" w:rsidR="00A120D2" w:rsidRPr="006A1728" w:rsidRDefault="00A120D2" w:rsidP="006D0EA6">
            <w:pPr>
              <w:spacing w:before="0" w:after="0"/>
              <w:jc w:val="right"/>
              <w:rPr>
                <w:rFonts w:ascii="Calibri" w:hAnsi="Calibri" w:cs="Calibri"/>
                <w:sz w:val="22"/>
              </w:rPr>
            </w:pPr>
          </w:p>
        </w:tc>
        <w:tc>
          <w:tcPr>
            <w:tcW w:w="3373" w:type="dxa"/>
          </w:tcPr>
          <w:p w14:paraId="0132AE2A" w14:textId="77777777" w:rsidR="00A120D2" w:rsidRPr="006A1728" w:rsidRDefault="00A120D2" w:rsidP="006D0EA6">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Pozitīva ietekme</w:t>
            </w:r>
          </w:p>
        </w:tc>
        <w:tc>
          <w:tcPr>
            <w:tcW w:w="3260" w:type="dxa"/>
          </w:tcPr>
          <w:p w14:paraId="10502B4C" w14:textId="77777777" w:rsidR="00A120D2" w:rsidRPr="006A1728" w:rsidRDefault="00A120D2" w:rsidP="006D0EA6">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Negatīva ietekme</w:t>
            </w:r>
          </w:p>
        </w:tc>
      </w:tr>
      <w:tr w:rsidR="0023416C" w:rsidRPr="006A1728" w14:paraId="4E5FB654" w14:textId="77777777" w:rsidTr="00F705F6">
        <w:tc>
          <w:tcPr>
            <w:cnfStyle w:val="001000000000" w:firstRow="0" w:lastRow="0" w:firstColumn="1" w:lastColumn="0" w:oddVBand="0" w:evenVBand="0" w:oddHBand="0" w:evenHBand="0" w:firstRowFirstColumn="0" w:firstRowLastColumn="0" w:lastRowFirstColumn="0" w:lastRowLastColumn="0"/>
            <w:tcW w:w="2831" w:type="dxa"/>
            <w:vAlign w:val="center"/>
          </w:tcPr>
          <w:p w14:paraId="1958ADC4" w14:textId="77777777" w:rsidR="0023416C" w:rsidRPr="006A1728" w:rsidRDefault="0023416C" w:rsidP="00F705F6">
            <w:pPr>
              <w:spacing w:before="0" w:after="0"/>
              <w:rPr>
                <w:rFonts w:ascii="Calibri" w:hAnsi="Calibri" w:cs="Calibri"/>
                <w:bCs w:val="0"/>
                <w:sz w:val="22"/>
              </w:rPr>
            </w:pPr>
            <w:r w:rsidRPr="006A1728">
              <w:rPr>
                <w:rFonts w:ascii="Calibri" w:hAnsi="Calibri" w:cs="Calibri"/>
                <w:bCs w:val="0"/>
                <w:sz w:val="22"/>
              </w:rPr>
              <w:t>Dabiskie iekšējie faktori</w:t>
            </w:r>
          </w:p>
        </w:tc>
        <w:tc>
          <w:tcPr>
            <w:tcW w:w="3373" w:type="dxa"/>
          </w:tcPr>
          <w:p w14:paraId="7A0EE5FB" w14:textId="77777777" w:rsidR="0023416C" w:rsidRPr="006A1728" w:rsidRDefault="0023416C" w:rsidP="00F705F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Vairumam sugu pašpietiekama teritorija ar ziemošanas, vairošanās vietām un vasaras biotopiem</w:t>
            </w:r>
          </w:p>
        </w:tc>
        <w:tc>
          <w:tcPr>
            <w:tcW w:w="3260" w:type="dxa"/>
          </w:tcPr>
          <w:p w14:paraId="2899CDB7" w14:textId="6704B552" w:rsidR="0023416C" w:rsidRPr="006A1728" w:rsidRDefault="0023416C" w:rsidP="00F705F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 xml:space="preserve">Invazīvās zivs </w:t>
            </w:r>
            <w:r w:rsidR="00D65141">
              <w:rPr>
                <w:rFonts w:ascii="Calibri" w:hAnsi="Calibri" w:cs="Calibri"/>
                <w:sz w:val="22"/>
              </w:rPr>
              <w:t xml:space="preserve">– rotans </w:t>
            </w:r>
            <w:r w:rsidRPr="006A1728">
              <w:rPr>
                <w:rFonts w:ascii="Calibri" w:hAnsi="Calibri" w:cs="Calibri"/>
                <w:i/>
                <w:sz w:val="22"/>
              </w:rPr>
              <w:t>Perccottus glenii</w:t>
            </w:r>
            <w:r w:rsidRPr="006A1728">
              <w:rPr>
                <w:rFonts w:ascii="Calibri" w:hAnsi="Calibri" w:cs="Calibri"/>
                <w:sz w:val="22"/>
              </w:rPr>
              <w:t xml:space="preserve"> klātbūtne</w:t>
            </w:r>
          </w:p>
          <w:p w14:paraId="2F759EF4" w14:textId="77777777" w:rsidR="0023416C" w:rsidRPr="006A1728" w:rsidRDefault="0023416C" w:rsidP="00F705F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0023416C" w:rsidRPr="006A1728" w14:paraId="75096455" w14:textId="77777777" w:rsidTr="00F705F6">
        <w:tc>
          <w:tcPr>
            <w:cnfStyle w:val="001000000000" w:firstRow="0" w:lastRow="0" w:firstColumn="1" w:lastColumn="0" w:oddVBand="0" w:evenVBand="0" w:oddHBand="0" w:evenHBand="0" w:firstRowFirstColumn="0" w:firstRowLastColumn="0" w:lastRowFirstColumn="0" w:lastRowLastColumn="0"/>
            <w:tcW w:w="2831" w:type="dxa"/>
            <w:vAlign w:val="center"/>
          </w:tcPr>
          <w:p w14:paraId="48E29D7D" w14:textId="77777777" w:rsidR="0023416C" w:rsidRPr="006A1728" w:rsidRDefault="0023416C" w:rsidP="00F705F6">
            <w:pPr>
              <w:spacing w:before="0" w:after="0"/>
              <w:rPr>
                <w:rFonts w:ascii="Calibri" w:hAnsi="Calibri" w:cs="Calibri"/>
                <w:bCs w:val="0"/>
                <w:sz w:val="22"/>
              </w:rPr>
            </w:pPr>
            <w:r w:rsidRPr="006A1728">
              <w:rPr>
                <w:rFonts w:ascii="Calibri" w:hAnsi="Calibri" w:cs="Calibri"/>
                <w:bCs w:val="0"/>
                <w:sz w:val="22"/>
              </w:rPr>
              <w:t>Dabiskie ārējie faktori</w:t>
            </w:r>
          </w:p>
        </w:tc>
        <w:tc>
          <w:tcPr>
            <w:tcW w:w="3373" w:type="dxa"/>
          </w:tcPr>
          <w:p w14:paraId="38C0B09B" w14:textId="71D96FDA" w:rsidR="0023416C" w:rsidRPr="006A1728" w:rsidRDefault="0023416C" w:rsidP="00F705F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Applūstoši meži un palien</w:t>
            </w:r>
            <w:r w:rsidR="00073E0E" w:rsidRPr="006A1728">
              <w:rPr>
                <w:rFonts w:ascii="Calibri" w:hAnsi="Calibri" w:cs="Calibri"/>
                <w:sz w:val="22"/>
              </w:rPr>
              <w:t>e</w:t>
            </w:r>
            <w:r w:rsidRPr="006A1728">
              <w:rPr>
                <w:rFonts w:ascii="Calibri" w:hAnsi="Calibri" w:cs="Calibri"/>
                <w:sz w:val="22"/>
              </w:rPr>
              <w:t xml:space="preserve"> veicina parastāko abinieku sugu vairošanos</w:t>
            </w:r>
          </w:p>
        </w:tc>
        <w:tc>
          <w:tcPr>
            <w:tcW w:w="3260" w:type="dxa"/>
          </w:tcPr>
          <w:p w14:paraId="53440F3C" w14:textId="7C2DF2E7" w:rsidR="0023416C" w:rsidRPr="006A1728" w:rsidRDefault="0023416C" w:rsidP="00F705F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Applūstoša paliene veicina rotana izplatīšanos nelielās palien</w:t>
            </w:r>
            <w:r w:rsidR="00073E0E" w:rsidRPr="006A1728">
              <w:rPr>
                <w:rFonts w:ascii="Calibri" w:hAnsi="Calibri" w:cs="Calibri"/>
                <w:sz w:val="22"/>
              </w:rPr>
              <w:t>e</w:t>
            </w:r>
            <w:r w:rsidRPr="006A1728">
              <w:rPr>
                <w:rFonts w:ascii="Calibri" w:hAnsi="Calibri" w:cs="Calibri"/>
                <w:sz w:val="22"/>
              </w:rPr>
              <w:t>s ūdenstilpēs, kas ir abinieku vairošanās vietas; smilšu krupja vairošanās sekmes atkarīgas no konkrētā gada klimatiskajiem apstākļiem</w:t>
            </w:r>
          </w:p>
        </w:tc>
      </w:tr>
      <w:tr w:rsidR="0023416C" w:rsidRPr="006A1728" w14:paraId="2798CC3B" w14:textId="77777777" w:rsidTr="00F705F6">
        <w:tc>
          <w:tcPr>
            <w:cnfStyle w:val="001000000000" w:firstRow="0" w:lastRow="0" w:firstColumn="1" w:lastColumn="0" w:oddVBand="0" w:evenVBand="0" w:oddHBand="0" w:evenHBand="0" w:firstRowFirstColumn="0" w:firstRowLastColumn="0" w:lastRowFirstColumn="0" w:lastRowLastColumn="0"/>
            <w:tcW w:w="2831" w:type="dxa"/>
            <w:vAlign w:val="center"/>
          </w:tcPr>
          <w:p w14:paraId="045B1488" w14:textId="77777777" w:rsidR="0023416C" w:rsidRPr="006A1728" w:rsidRDefault="0023416C" w:rsidP="00F705F6">
            <w:pPr>
              <w:spacing w:before="0" w:after="0"/>
              <w:rPr>
                <w:rFonts w:ascii="Calibri" w:hAnsi="Calibri" w:cs="Calibri"/>
                <w:bCs w:val="0"/>
                <w:sz w:val="22"/>
              </w:rPr>
            </w:pPr>
            <w:r w:rsidRPr="006A1728">
              <w:rPr>
                <w:rFonts w:ascii="Calibri" w:hAnsi="Calibri" w:cs="Calibri"/>
                <w:bCs w:val="0"/>
                <w:sz w:val="22"/>
              </w:rPr>
              <w:t>Antropogēnie iekšējie faktori</w:t>
            </w:r>
          </w:p>
        </w:tc>
        <w:tc>
          <w:tcPr>
            <w:tcW w:w="3373" w:type="dxa"/>
          </w:tcPr>
          <w:p w14:paraId="352F5E6D" w14:textId="77777777" w:rsidR="0023416C" w:rsidRPr="006A1728" w:rsidRDefault="0023416C" w:rsidP="00F705F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Ganību uzturēšana atklātā stāvoklī novērš smilšu krupja biotopa aizaugšanu</w:t>
            </w:r>
          </w:p>
        </w:tc>
        <w:tc>
          <w:tcPr>
            <w:tcW w:w="3260" w:type="dxa"/>
          </w:tcPr>
          <w:p w14:paraId="75465E33" w14:textId="77777777" w:rsidR="0023416C" w:rsidRPr="006A1728" w:rsidRDefault="0023416C" w:rsidP="00F705F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Nelielu ūdenstilpņu eitrofikācija liellopu mēslu dēļ; abinieku bojāeja uz ceļa sezonālu migrāciju laikā</w:t>
            </w:r>
          </w:p>
        </w:tc>
      </w:tr>
      <w:tr w:rsidR="0023416C" w:rsidRPr="006A1728" w14:paraId="326031F3" w14:textId="77777777" w:rsidTr="00F705F6">
        <w:tc>
          <w:tcPr>
            <w:cnfStyle w:val="001000000000" w:firstRow="0" w:lastRow="0" w:firstColumn="1" w:lastColumn="0" w:oddVBand="0" w:evenVBand="0" w:oddHBand="0" w:evenHBand="0" w:firstRowFirstColumn="0" w:firstRowLastColumn="0" w:lastRowFirstColumn="0" w:lastRowLastColumn="0"/>
            <w:tcW w:w="2831" w:type="dxa"/>
            <w:vAlign w:val="center"/>
          </w:tcPr>
          <w:p w14:paraId="2BDFB718" w14:textId="77777777" w:rsidR="0023416C" w:rsidRPr="006A1728" w:rsidRDefault="0023416C" w:rsidP="00F705F6">
            <w:pPr>
              <w:spacing w:before="0" w:after="0"/>
              <w:rPr>
                <w:rFonts w:ascii="Calibri" w:hAnsi="Calibri" w:cs="Calibri"/>
                <w:bCs w:val="0"/>
                <w:sz w:val="22"/>
              </w:rPr>
            </w:pPr>
            <w:r w:rsidRPr="006A1728">
              <w:rPr>
                <w:rFonts w:ascii="Calibri" w:hAnsi="Calibri" w:cs="Calibri"/>
                <w:bCs w:val="0"/>
                <w:sz w:val="22"/>
              </w:rPr>
              <w:t>Antropogēnie ārējie faktori</w:t>
            </w:r>
          </w:p>
        </w:tc>
        <w:tc>
          <w:tcPr>
            <w:tcW w:w="3373" w:type="dxa"/>
          </w:tcPr>
          <w:p w14:paraId="407FEE62" w14:textId="77777777" w:rsidR="0023416C" w:rsidRPr="006A1728" w:rsidRDefault="0023416C" w:rsidP="00073E0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Nav zināmi</w:t>
            </w:r>
          </w:p>
        </w:tc>
        <w:tc>
          <w:tcPr>
            <w:tcW w:w="3260" w:type="dxa"/>
          </w:tcPr>
          <w:p w14:paraId="06E8F734" w14:textId="77777777" w:rsidR="0023416C" w:rsidRPr="006A1728" w:rsidRDefault="0023416C" w:rsidP="00073E0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6A1728">
              <w:rPr>
                <w:rFonts w:ascii="Calibri" w:hAnsi="Calibri" w:cs="Calibri"/>
                <w:sz w:val="22"/>
              </w:rPr>
              <w:t>Nav zināmi</w:t>
            </w:r>
          </w:p>
        </w:tc>
      </w:tr>
    </w:tbl>
    <w:p w14:paraId="2F6909A0" w14:textId="5E1EC468" w:rsidR="00742CC6" w:rsidRPr="006A1728" w:rsidRDefault="00C46843" w:rsidP="002A79E8">
      <w:pPr>
        <w:pStyle w:val="Heading3"/>
      </w:pPr>
      <w:bookmarkStart w:id="68" w:name="_Toc41908983"/>
      <w:r w:rsidRPr="006A1728">
        <w:t>4.</w:t>
      </w:r>
      <w:r w:rsidR="00156EB0">
        <w:t>4</w:t>
      </w:r>
      <w:r w:rsidRPr="006A1728">
        <w:t>.4.</w:t>
      </w:r>
      <w:r w:rsidR="0073606D">
        <w:t> </w:t>
      </w:r>
      <w:r w:rsidR="00F73BB9" w:rsidRPr="006A1728">
        <w:t>Īpaši aizsargājamās augu sugas</w:t>
      </w:r>
      <w:bookmarkEnd w:id="68"/>
    </w:p>
    <w:p w14:paraId="21775266" w14:textId="77777777" w:rsidR="00290016" w:rsidRPr="006A1728" w:rsidRDefault="00290016" w:rsidP="003E0EF1">
      <w:pPr>
        <w:spacing w:before="120" w:after="120"/>
        <w:rPr>
          <w:rFonts w:ascii="Calibri" w:hAnsi="Calibri" w:cs="Calibri"/>
          <w:b/>
          <w:color w:val="00B050"/>
          <w:sz w:val="22"/>
        </w:rPr>
      </w:pPr>
      <w:r w:rsidRPr="006A1728">
        <w:rPr>
          <w:rFonts w:ascii="Calibri" w:hAnsi="Calibri" w:cs="Calibri"/>
          <w:b/>
          <w:color w:val="00B050"/>
          <w:sz w:val="22"/>
        </w:rPr>
        <w:t>Saldūdens biotopu augu sugas</w:t>
      </w:r>
    </w:p>
    <w:p w14:paraId="76BD15FC" w14:textId="5BF04B7D" w:rsidR="00AD1723" w:rsidRPr="00AD1723" w:rsidRDefault="00AD1723" w:rsidP="007C324B">
      <w:pPr>
        <w:spacing w:before="0" w:after="120"/>
        <w:jc w:val="both"/>
        <w:rPr>
          <w:rFonts w:ascii="Calibri" w:hAnsi="Calibri" w:cs="Calibri"/>
          <w:b/>
          <w:bCs/>
          <w:sz w:val="22"/>
        </w:rPr>
      </w:pPr>
      <w:r w:rsidRPr="00AD1723">
        <w:rPr>
          <w:rFonts w:ascii="Calibri" w:hAnsi="Calibri" w:cs="Calibri"/>
          <w:b/>
          <w:bCs/>
          <w:sz w:val="22"/>
        </w:rPr>
        <w:t>Dabas vērtības</w:t>
      </w:r>
    </w:p>
    <w:p w14:paraId="79A0E3C0" w14:textId="4B9E5F92" w:rsidR="00290016" w:rsidRPr="006A1728" w:rsidRDefault="00290016" w:rsidP="007C324B">
      <w:pPr>
        <w:spacing w:before="0" w:after="120"/>
        <w:jc w:val="both"/>
        <w:rPr>
          <w:rFonts w:ascii="Calibri" w:hAnsi="Calibri" w:cs="Calibri"/>
          <w:sz w:val="22"/>
        </w:rPr>
      </w:pPr>
      <w:r w:rsidRPr="006A1728">
        <w:rPr>
          <w:rFonts w:ascii="Calibri" w:hAnsi="Calibri" w:cs="Calibri"/>
          <w:sz w:val="22"/>
        </w:rPr>
        <w:t>Daugavas palieņu ezeru ūdensaugu (makrofītu) flora un veģetācija ir īpatnēja</w:t>
      </w:r>
      <w:r w:rsidR="00C81FA6" w:rsidRPr="006A1728">
        <w:rPr>
          <w:rFonts w:ascii="Calibri" w:hAnsi="Calibri" w:cs="Calibri"/>
          <w:sz w:val="22"/>
        </w:rPr>
        <w:t>, daudzveidīga</w:t>
      </w:r>
      <w:r w:rsidRPr="006A1728">
        <w:rPr>
          <w:rFonts w:ascii="Calibri" w:hAnsi="Calibri" w:cs="Calibri"/>
          <w:sz w:val="22"/>
        </w:rPr>
        <w:t xml:space="preserve"> un bagāta. Tajos samērā plaši izplatītas vairākas retas un Latvijā īpaši aizsargājamas ūdensaugu sugas. Dažas no tām ir raksturīgas tieši Daugavas palieņu ezeriem. Pirmie nozīmīgākie ūdensaugu pētījumi dažos no Daugavas palieņu ezeriem veikti jau 1994.</w:t>
      </w:r>
      <w:r w:rsidR="0073606D">
        <w:rPr>
          <w:rFonts w:ascii="Calibri" w:hAnsi="Calibri" w:cs="Calibri"/>
          <w:sz w:val="22"/>
        </w:rPr>
        <w:t> </w:t>
      </w:r>
      <w:r w:rsidRPr="006A1728">
        <w:rPr>
          <w:rFonts w:ascii="Calibri" w:hAnsi="Calibri" w:cs="Calibri"/>
          <w:sz w:val="22"/>
        </w:rPr>
        <w:t>gadā (Suško</w:t>
      </w:r>
      <w:r w:rsidR="0073606D">
        <w:rPr>
          <w:rFonts w:ascii="Calibri" w:hAnsi="Calibri" w:cs="Calibri"/>
          <w:sz w:val="22"/>
        </w:rPr>
        <w:t>,</w:t>
      </w:r>
      <w:r w:rsidRPr="006A1728">
        <w:rPr>
          <w:rFonts w:ascii="Calibri" w:hAnsi="Calibri" w:cs="Calibri"/>
          <w:sz w:val="22"/>
        </w:rPr>
        <w:t xml:space="preserve"> 2007 un nepubl.). Plašus un aptverošus pētījumus lielā</w:t>
      </w:r>
      <w:r w:rsidR="0073606D">
        <w:rPr>
          <w:rFonts w:ascii="Calibri" w:hAnsi="Calibri" w:cs="Calibri"/>
          <w:sz w:val="22"/>
        </w:rPr>
        <w:t xml:space="preserve">kajā daļā – 17 </w:t>
      </w:r>
      <w:r w:rsidRPr="006A1728">
        <w:rPr>
          <w:rFonts w:ascii="Calibri" w:hAnsi="Calibri" w:cs="Calibri"/>
          <w:sz w:val="22"/>
        </w:rPr>
        <w:t>nozīmīgākajos Daugavpils – Dvietes apkārtnes Daugavas palieņu ezeros, 2004.</w:t>
      </w:r>
      <w:r w:rsidR="0073606D">
        <w:rPr>
          <w:rFonts w:ascii="Calibri" w:hAnsi="Calibri" w:cs="Calibri"/>
          <w:sz w:val="22"/>
        </w:rPr>
        <w:t> </w:t>
      </w:r>
      <w:r w:rsidRPr="006A1728">
        <w:rPr>
          <w:rFonts w:ascii="Calibri" w:hAnsi="Calibri" w:cs="Calibri"/>
          <w:sz w:val="22"/>
        </w:rPr>
        <w:t xml:space="preserve">gada </w:t>
      </w:r>
      <w:r w:rsidR="003E0EF1" w:rsidRPr="006A1728">
        <w:rPr>
          <w:rFonts w:ascii="Calibri" w:hAnsi="Calibri" w:cs="Calibri"/>
          <w:sz w:val="22"/>
        </w:rPr>
        <w:t>un 2007.</w:t>
      </w:r>
      <w:r w:rsidR="0073606D">
        <w:rPr>
          <w:rFonts w:ascii="Calibri" w:hAnsi="Calibri" w:cs="Calibri"/>
          <w:sz w:val="22"/>
        </w:rPr>
        <w:t> gada</w:t>
      </w:r>
      <w:r w:rsidR="003E0EF1" w:rsidRPr="006A1728">
        <w:rPr>
          <w:rFonts w:ascii="Calibri" w:hAnsi="Calibri" w:cs="Calibri"/>
          <w:sz w:val="22"/>
        </w:rPr>
        <w:t xml:space="preserve"> </w:t>
      </w:r>
      <w:r w:rsidRPr="006A1728">
        <w:rPr>
          <w:rFonts w:ascii="Calibri" w:hAnsi="Calibri" w:cs="Calibri"/>
          <w:sz w:val="22"/>
        </w:rPr>
        <w:t xml:space="preserve">aktīvajā veģetācijas periodā </w:t>
      </w:r>
      <w:r w:rsidR="0073606D">
        <w:rPr>
          <w:rFonts w:ascii="Calibri" w:hAnsi="Calibri" w:cs="Calibri"/>
          <w:sz w:val="22"/>
        </w:rPr>
        <w:t>–</w:t>
      </w:r>
      <w:r w:rsidRPr="006A1728">
        <w:rPr>
          <w:rFonts w:ascii="Calibri" w:hAnsi="Calibri" w:cs="Calibri"/>
          <w:sz w:val="22"/>
        </w:rPr>
        <w:t xml:space="preserve"> vasarā veica Uvis Suško un Lelde E</w:t>
      </w:r>
      <w:r w:rsidR="00C81FA6" w:rsidRPr="006A1728">
        <w:rPr>
          <w:rFonts w:ascii="Calibri" w:hAnsi="Calibri" w:cs="Calibri"/>
          <w:sz w:val="22"/>
        </w:rPr>
        <w:t>ņ</w:t>
      </w:r>
      <w:r w:rsidRPr="006A1728">
        <w:rPr>
          <w:rFonts w:ascii="Calibri" w:hAnsi="Calibri" w:cs="Calibri"/>
          <w:sz w:val="22"/>
        </w:rPr>
        <w:t>ģele (Gruberts et al., 2005). 2018.</w:t>
      </w:r>
      <w:r w:rsidR="0073606D">
        <w:rPr>
          <w:rFonts w:ascii="Calibri" w:hAnsi="Calibri" w:cs="Calibri"/>
          <w:sz w:val="22"/>
        </w:rPr>
        <w:t> </w:t>
      </w:r>
      <w:r w:rsidRPr="006A1728">
        <w:rPr>
          <w:rFonts w:ascii="Calibri" w:hAnsi="Calibri" w:cs="Calibri"/>
          <w:sz w:val="22"/>
        </w:rPr>
        <w:t>gada aktīvajā veģetācijas periodā – vasarā, ūdensaugi atkārtoti skatīti Dvietes un Skuķu</w:t>
      </w:r>
      <w:r w:rsidR="003E0EF1" w:rsidRPr="006A1728">
        <w:rPr>
          <w:rFonts w:ascii="Calibri" w:hAnsi="Calibri" w:cs="Calibri"/>
          <w:sz w:val="22"/>
        </w:rPr>
        <w:t xml:space="preserve"> (Grīvas)</w:t>
      </w:r>
      <w:r w:rsidRPr="006A1728">
        <w:rPr>
          <w:rFonts w:ascii="Calibri" w:hAnsi="Calibri" w:cs="Calibri"/>
          <w:sz w:val="22"/>
        </w:rPr>
        <w:t xml:space="preserve"> ezeros, Dubokā I un Dubokā II, kā arī Berez</w:t>
      </w:r>
      <w:r w:rsidR="004D15F3" w:rsidRPr="006A1728">
        <w:rPr>
          <w:rFonts w:ascii="Calibri" w:hAnsi="Calibri" w:cs="Calibri"/>
          <w:sz w:val="22"/>
        </w:rPr>
        <w:t>ovkas</w:t>
      </w:r>
      <w:r w:rsidRPr="006A1728">
        <w:rPr>
          <w:rFonts w:ascii="Calibri" w:hAnsi="Calibri" w:cs="Calibri"/>
          <w:sz w:val="22"/>
        </w:rPr>
        <w:t xml:space="preserve"> attekā</w:t>
      </w:r>
      <w:r w:rsidR="003E0EF1" w:rsidRPr="006A1728">
        <w:rPr>
          <w:rFonts w:ascii="Calibri" w:hAnsi="Calibri" w:cs="Calibri"/>
          <w:sz w:val="22"/>
        </w:rPr>
        <w:t>,</w:t>
      </w:r>
      <w:r w:rsidRPr="006A1728">
        <w:rPr>
          <w:rFonts w:ascii="Calibri" w:hAnsi="Calibri" w:cs="Calibri"/>
          <w:sz w:val="22"/>
        </w:rPr>
        <w:t xml:space="preserve"> tāpat, vērtēta tekošo ūdensteču augu sabiedrības, pamatā</w:t>
      </w:r>
      <w:r w:rsidR="007C324B" w:rsidRPr="006A1728">
        <w:rPr>
          <w:rFonts w:ascii="Calibri" w:hAnsi="Calibri" w:cs="Calibri"/>
          <w:sz w:val="22"/>
        </w:rPr>
        <w:t>,</w:t>
      </w:r>
      <w:r w:rsidRPr="006A1728">
        <w:rPr>
          <w:rFonts w:ascii="Calibri" w:hAnsi="Calibri" w:cs="Calibri"/>
          <w:sz w:val="22"/>
        </w:rPr>
        <w:t xml:space="preserve"> lai vērtētu to atbilstību E</w:t>
      </w:r>
      <w:r w:rsidR="002C5624">
        <w:rPr>
          <w:rFonts w:ascii="Calibri" w:hAnsi="Calibri" w:cs="Calibri"/>
          <w:sz w:val="22"/>
        </w:rPr>
        <w:t>S</w:t>
      </w:r>
      <w:r w:rsidRPr="006A1728">
        <w:rPr>
          <w:rFonts w:ascii="Calibri" w:hAnsi="Calibri" w:cs="Calibri"/>
          <w:sz w:val="22"/>
        </w:rPr>
        <w:t xml:space="preserve"> nozīmes biotopu izvērtēšanai </w:t>
      </w:r>
      <w:r w:rsidR="003E0EF1" w:rsidRPr="006A1728">
        <w:rPr>
          <w:rFonts w:ascii="Calibri" w:hAnsi="Calibri" w:cs="Calibri"/>
          <w:sz w:val="22"/>
        </w:rPr>
        <w:t>dabas parkā “</w:t>
      </w:r>
      <w:r w:rsidRPr="006A1728">
        <w:rPr>
          <w:rFonts w:ascii="Calibri" w:hAnsi="Calibri" w:cs="Calibri"/>
          <w:sz w:val="22"/>
        </w:rPr>
        <w:t xml:space="preserve">Dvietes </w:t>
      </w:r>
      <w:r w:rsidR="003E0EF1" w:rsidRPr="006A1728">
        <w:rPr>
          <w:rFonts w:ascii="Calibri" w:hAnsi="Calibri" w:cs="Calibri"/>
          <w:sz w:val="22"/>
        </w:rPr>
        <w:t>paliene”</w:t>
      </w:r>
      <w:r w:rsidRPr="006A1728">
        <w:rPr>
          <w:rFonts w:ascii="Calibri" w:hAnsi="Calibri" w:cs="Calibri"/>
          <w:sz w:val="22"/>
        </w:rPr>
        <w:t xml:space="preserve">. </w:t>
      </w:r>
    </w:p>
    <w:p w14:paraId="3BD522E0" w14:textId="15C52E98" w:rsidR="00AD4147" w:rsidRPr="006A1728" w:rsidRDefault="00AD4147" w:rsidP="00E26AE1">
      <w:pPr>
        <w:spacing w:before="0" w:after="120"/>
        <w:jc w:val="both"/>
        <w:rPr>
          <w:rFonts w:ascii="Calibri" w:hAnsi="Calibri" w:cs="Calibri"/>
          <w:sz w:val="22"/>
        </w:rPr>
      </w:pPr>
      <w:r w:rsidRPr="006A1728">
        <w:rPr>
          <w:rFonts w:ascii="Calibri" w:hAnsi="Calibri" w:cs="Calibri"/>
          <w:sz w:val="22"/>
        </w:rPr>
        <w:t>2018.</w:t>
      </w:r>
      <w:r w:rsidR="0073606D">
        <w:rPr>
          <w:rFonts w:ascii="Calibri" w:hAnsi="Calibri" w:cs="Calibri"/>
          <w:sz w:val="22"/>
        </w:rPr>
        <w:t> </w:t>
      </w:r>
      <w:r w:rsidRPr="006A1728">
        <w:rPr>
          <w:rFonts w:ascii="Calibri" w:hAnsi="Calibri" w:cs="Calibri"/>
          <w:sz w:val="22"/>
        </w:rPr>
        <w:t xml:space="preserve">gadā, apsekojot </w:t>
      </w:r>
      <w:r w:rsidR="007C324B" w:rsidRPr="006A1728">
        <w:rPr>
          <w:rFonts w:ascii="Calibri" w:hAnsi="Calibri" w:cs="Calibri"/>
          <w:sz w:val="22"/>
        </w:rPr>
        <w:t>dabas parka “</w:t>
      </w:r>
      <w:r w:rsidRPr="006A1728">
        <w:rPr>
          <w:rFonts w:ascii="Calibri" w:hAnsi="Calibri" w:cs="Calibri"/>
          <w:sz w:val="22"/>
        </w:rPr>
        <w:t>Dvietes</w:t>
      </w:r>
      <w:r w:rsidR="007C324B" w:rsidRPr="006A1728">
        <w:rPr>
          <w:rFonts w:ascii="Calibri" w:hAnsi="Calibri" w:cs="Calibri"/>
          <w:sz w:val="22"/>
        </w:rPr>
        <w:t xml:space="preserve"> paliene”</w:t>
      </w:r>
      <w:r w:rsidRPr="006A1728">
        <w:rPr>
          <w:rFonts w:ascii="Calibri" w:hAnsi="Calibri" w:cs="Calibri"/>
          <w:sz w:val="22"/>
        </w:rPr>
        <w:t xml:space="preserve"> stāvošos un tekošos saldūdens biotopus, uzskaitītās ūdenstilpes un </w:t>
      </w:r>
      <w:r w:rsidR="007C324B" w:rsidRPr="006A1728">
        <w:rPr>
          <w:rFonts w:ascii="Calibri" w:hAnsi="Calibri" w:cs="Calibri"/>
          <w:sz w:val="22"/>
        </w:rPr>
        <w:t>ūdens</w:t>
      </w:r>
      <w:r w:rsidRPr="006A1728">
        <w:rPr>
          <w:rFonts w:ascii="Calibri" w:hAnsi="Calibri" w:cs="Calibri"/>
          <w:sz w:val="22"/>
        </w:rPr>
        <w:t>teces tika apsekotas atkārtoti, lai novērtētu to stāvokli un atbilstību ES nozīmes biotopa noteikšanas kritērijiem. Apsekošanas ietvaros tika vērtēti arī ūdensaugi, kamēr – netika īstenoti detāli floras izpētes darbi.</w:t>
      </w:r>
    </w:p>
    <w:p w14:paraId="26F58EA2" w14:textId="637E682B" w:rsidR="00AD4147" w:rsidRPr="006A1728" w:rsidRDefault="00AD4147" w:rsidP="00412C77">
      <w:pPr>
        <w:spacing w:before="0" w:after="120"/>
        <w:jc w:val="both"/>
        <w:rPr>
          <w:rFonts w:ascii="Calibri" w:hAnsi="Calibri" w:cs="Calibri"/>
          <w:sz w:val="22"/>
        </w:rPr>
      </w:pPr>
      <w:r w:rsidRPr="006A1728">
        <w:rPr>
          <w:rFonts w:ascii="Calibri" w:hAnsi="Calibri" w:cs="Calibri"/>
          <w:sz w:val="22"/>
        </w:rPr>
        <w:lastRenderedPageBreak/>
        <w:t>Dvietes apkārtnes Daugavas palieņu ezeros 2007.</w:t>
      </w:r>
      <w:r w:rsidR="0073606D">
        <w:rPr>
          <w:rFonts w:ascii="Calibri" w:hAnsi="Calibri" w:cs="Calibri"/>
          <w:sz w:val="22"/>
        </w:rPr>
        <w:t xml:space="preserve"> gadā konstatētas kopumā 66 makrofītu sugas un viens </w:t>
      </w:r>
      <w:r w:rsidRPr="006A1728">
        <w:rPr>
          <w:rFonts w:ascii="Calibri" w:hAnsi="Calibri" w:cs="Calibri"/>
          <w:sz w:val="22"/>
        </w:rPr>
        <w:t>grīšļu hibrīds (</w:t>
      </w:r>
      <w:r w:rsidR="00826E9F" w:rsidRPr="006A1728">
        <w:rPr>
          <w:rFonts w:ascii="Calibri" w:hAnsi="Calibri" w:cs="Calibri"/>
          <w:sz w:val="22"/>
        </w:rPr>
        <w:t>4.</w:t>
      </w:r>
      <w:r w:rsidR="004A2988">
        <w:rPr>
          <w:rFonts w:ascii="Calibri" w:hAnsi="Calibri" w:cs="Calibri"/>
          <w:sz w:val="22"/>
        </w:rPr>
        <w:t>20</w:t>
      </w:r>
      <w:r w:rsidR="00826E9F" w:rsidRPr="006A1728">
        <w:rPr>
          <w:rFonts w:ascii="Calibri" w:hAnsi="Calibri" w:cs="Calibri"/>
          <w:sz w:val="22"/>
        </w:rPr>
        <w:t>.</w:t>
      </w:r>
      <w:r w:rsidR="0073606D">
        <w:rPr>
          <w:rFonts w:ascii="Calibri" w:hAnsi="Calibri" w:cs="Calibri"/>
          <w:sz w:val="22"/>
        </w:rPr>
        <w:t> </w:t>
      </w:r>
      <w:r w:rsidRPr="006A1728">
        <w:rPr>
          <w:rFonts w:ascii="Calibri" w:hAnsi="Calibri" w:cs="Calibri"/>
          <w:iCs/>
          <w:sz w:val="22"/>
        </w:rPr>
        <w:t>tabula</w:t>
      </w:r>
      <w:r w:rsidRPr="006A1728">
        <w:rPr>
          <w:rFonts w:ascii="Calibri" w:hAnsi="Calibri" w:cs="Calibri"/>
          <w:sz w:val="22"/>
        </w:rPr>
        <w:t xml:space="preserve">). </w:t>
      </w:r>
    </w:p>
    <w:p w14:paraId="088D16DD" w14:textId="036F328F" w:rsidR="00AA47C9" w:rsidRPr="006A1728" w:rsidRDefault="003D35FD" w:rsidP="00AA47C9">
      <w:pPr>
        <w:spacing w:before="0" w:after="120"/>
        <w:jc w:val="right"/>
        <w:rPr>
          <w:rFonts w:ascii="Calibri" w:hAnsi="Calibri" w:cs="Calibri"/>
          <w:b/>
          <w:i/>
          <w:sz w:val="20"/>
          <w:szCs w:val="20"/>
        </w:rPr>
      </w:pPr>
      <w:r w:rsidRPr="006A1728">
        <w:rPr>
          <w:rFonts w:ascii="Calibri" w:hAnsi="Calibri" w:cs="Calibri"/>
          <w:i/>
          <w:iCs/>
          <w:sz w:val="20"/>
          <w:szCs w:val="20"/>
        </w:rPr>
        <w:t>4.</w:t>
      </w:r>
      <w:r w:rsidR="004A2988">
        <w:rPr>
          <w:rFonts w:ascii="Calibri" w:hAnsi="Calibri" w:cs="Calibri"/>
          <w:i/>
          <w:iCs/>
          <w:sz w:val="20"/>
          <w:szCs w:val="20"/>
        </w:rPr>
        <w:t>20</w:t>
      </w:r>
      <w:r w:rsidRPr="006A1728">
        <w:rPr>
          <w:rFonts w:ascii="Calibri" w:hAnsi="Calibri" w:cs="Calibri"/>
          <w:i/>
          <w:iCs/>
          <w:sz w:val="20"/>
          <w:szCs w:val="20"/>
        </w:rPr>
        <w:t>.</w:t>
      </w:r>
      <w:r w:rsidR="0073606D">
        <w:rPr>
          <w:rFonts w:ascii="Calibri" w:hAnsi="Calibri" w:cs="Calibri"/>
          <w:i/>
          <w:iCs/>
          <w:sz w:val="20"/>
          <w:szCs w:val="20"/>
        </w:rPr>
        <w:t> </w:t>
      </w:r>
      <w:r w:rsidR="00AA47C9" w:rsidRPr="006A1728">
        <w:rPr>
          <w:rFonts w:ascii="Calibri" w:hAnsi="Calibri" w:cs="Calibri"/>
          <w:i/>
          <w:iCs/>
          <w:sz w:val="20"/>
          <w:szCs w:val="20"/>
        </w:rPr>
        <w:t xml:space="preserve">tabula. </w:t>
      </w:r>
      <w:r w:rsidR="00AA47C9" w:rsidRPr="006A1728">
        <w:rPr>
          <w:rFonts w:ascii="Calibri" w:hAnsi="Calibri" w:cs="Calibri"/>
          <w:b/>
          <w:i/>
          <w:sz w:val="20"/>
          <w:szCs w:val="20"/>
        </w:rPr>
        <w:t>Dvietes apkārtnes Daugavas palieņu ezeru ūdensaugu (makrofītu) floras struktūra*</w:t>
      </w:r>
    </w:p>
    <w:tbl>
      <w:tblPr>
        <w:tblStyle w:val="TableGrid"/>
        <w:tblW w:w="0" w:type="auto"/>
        <w:tblLook w:val="01E0" w:firstRow="1" w:lastRow="1" w:firstColumn="1" w:lastColumn="1" w:noHBand="0" w:noVBand="0"/>
      </w:tblPr>
      <w:tblGrid>
        <w:gridCol w:w="2547"/>
        <w:gridCol w:w="1144"/>
        <w:gridCol w:w="1161"/>
        <w:gridCol w:w="3223"/>
      </w:tblGrid>
      <w:tr w:rsidR="00AA47C9" w:rsidRPr="006A1728" w14:paraId="69130926" w14:textId="77777777" w:rsidTr="00424BB7">
        <w:trPr>
          <w:tblHeader/>
        </w:trPr>
        <w:tc>
          <w:tcPr>
            <w:tcW w:w="2547" w:type="dxa"/>
            <w:vAlign w:val="center"/>
          </w:tcPr>
          <w:p w14:paraId="27B2DC33" w14:textId="77777777" w:rsidR="00AA47C9" w:rsidRPr="006A1728" w:rsidRDefault="00AA47C9" w:rsidP="00AA47C9">
            <w:pPr>
              <w:spacing w:before="0" w:after="0"/>
              <w:jc w:val="center"/>
              <w:rPr>
                <w:rFonts w:ascii="Calibri" w:hAnsi="Calibri" w:cs="Calibri"/>
                <w:b/>
                <w:sz w:val="20"/>
                <w:szCs w:val="20"/>
              </w:rPr>
            </w:pPr>
            <w:r w:rsidRPr="006A1728">
              <w:rPr>
                <w:rFonts w:ascii="Calibri" w:hAnsi="Calibri" w:cs="Calibri"/>
                <w:b/>
                <w:sz w:val="20"/>
                <w:szCs w:val="20"/>
              </w:rPr>
              <w:t>Dzimta</w:t>
            </w:r>
          </w:p>
        </w:tc>
        <w:tc>
          <w:tcPr>
            <w:tcW w:w="1144" w:type="dxa"/>
            <w:vAlign w:val="center"/>
          </w:tcPr>
          <w:p w14:paraId="13B6680C" w14:textId="77777777" w:rsidR="00AA47C9" w:rsidRPr="006A1728" w:rsidRDefault="00AA47C9" w:rsidP="00AA47C9">
            <w:pPr>
              <w:spacing w:before="0" w:after="0"/>
              <w:jc w:val="center"/>
              <w:rPr>
                <w:rFonts w:ascii="Calibri" w:hAnsi="Calibri" w:cs="Calibri"/>
                <w:b/>
                <w:sz w:val="20"/>
                <w:szCs w:val="20"/>
              </w:rPr>
            </w:pPr>
            <w:r w:rsidRPr="006A1728">
              <w:rPr>
                <w:rFonts w:ascii="Calibri" w:hAnsi="Calibri" w:cs="Calibri"/>
                <w:b/>
                <w:sz w:val="20"/>
                <w:szCs w:val="20"/>
              </w:rPr>
              <w:t>Sugu skaits</w:t>
            </w:r>
          </w:p>
        </w:tc>
        <w:tc>
          <w:tcPr>
            <w:tcW w:w="1161" w:type="dxa"/>
            <w:vAlign w:val="center"/>
          </w:tcPr>
          <w:p w14:paraId="57C24DD4" w14:textId="77777777" w:rsidR="00AA47C9" w:rsidRPr="006A1728" w:rsidRDefault="00AA47C9" w:rsidP="00AA47C9">
            <w:pPr>
              <w:spacing w:before="0" w:after="0"/>
              <w:jc w:val="center"/>
              <w:rPr>
                <w:rFonts w:ascii="Calibri" w:hAnsi="Calibri" w:cs="Calibri"/>
                <w:b/>
                <w:sz w:val="20"/>
                <w:szCs w:val="20"/>
              </w:rPr>
            </w:pPr>
            <w:r w:rsidRPr="006A1728">
              <w:rPr>
                <w:rFonts w:ascii="Calibri" w:hAnsi="Calibri" w:cs="Calibri"/>
                <w:b/>
                <w:sz w:val="20"/>
                <w:szCs w:val="20"/>
              </w:rPr>
              <w:t>Ģinšu skaits</w:t>
            </w:r>
          </w:p>
        </w:tc>
        <w:tc>
          <w:tcPr>
            <w:tcW w:w="3223" w:type="dxa"/>
            <w:vAlign w:val="center"/>
          </w:tcPr>
          <w:p w14:paraId="5430A411" w14:textId="77777777" w:rsidR="00AA47C9" w:rsidRPr="006A1728" w:rsidRDefault="00AA47C9" w:rsidP="00AA47C9">
            <w:pPr>
              <w:spacing w:before="0" w:after="0"/>
              <w:jc w:val="center"/>
              <w:rPr>
                <w:rFonts w:ascii="Calibri" w:hAnsi="Calibri" w:cs="Calibri"/>
                <w:b/>
                <w:sz w:val="20"/>
                <w:szCs w:val="20"/>
              </w:rPr>
            </w:pPr>
            <w:r w:rsidRPr="006A1728">
              <w:rPr>
                <w:rFonts w:ascii="Calibri" w:hAnsi="Calibri" w:cs="Calibri"/>
                <w:b/>
                <w:sz w:val="20"/>
                <w:szCs w:val="20"/>
              </w:rPr>
              <w:t>Ģintis</w:t>
            </w:r>
          </w:p>
        </w:tc>
      </w:tr>
      <w:tr w:rsidR="00AA47C9" w:rsidRPr="006A1728" w14:paraId="78DB5BED" w14:textId="77777777" w:rsidTr="004B7BFE">
        <w:tc>
          <w:tcPr>
            <w:tcW w:w="8075" w:type="dxa"/>
            <w:gridSpan w:val="4"/>
          </w:tcPr>
          <w:p w14:paraId="1A52E301" w14:textId="77777777" w:rsidR="00AA47C9" w:rsidRPr="006A1728" w:rsidRDefault="00AA47C9" w:rsidP="00EB17C3">
            <w:pPr>
              <w:spacing w:before="0" w:after="0"/>
              <w:rPr>
                <w:rFonts w:ascii="Calibri" w:hAnsi="Calibri" w:cs="Calibri"/>
                <w:b/>
                <w:bCs/>
                <w:sz w:val="20"/>
                <w:szCs w:val="20"/>
              </w:rPr>
            </w:pPr>
            <w:r w:rsidRPr="006A1728">
              <w:rPr>
                <w:rFonts w:ascii="Calibri" w:hAnsi="Calibri" w:cs="Calibri"/>
                <w:b/>
                <w:bCs/>
                <w:sz w:val="20"/>
                <w:szCs w:val="20"/>
              </w:rPr>
              <w:t>Mieturaļģes</w:t>
            </w:r>
            <w:r w:rsidRPr="006A1728">
              <w:rPr>
                <w:rFonts w:ascii="Calibri" w:hAnsi="Calibri" w:cs="Calibri"/>
                <w:b/>
                <w:bCs/>
                <w:i/>
                <w:iCs/>
                <w:sz w:val="20"/>
                <w:szCs w:val="20"/>
              </w:rPr>
              <w:t xml:space="preserve"> Charophyta</w:t>
            </w:r>
          </w:p>
        </w:tc>
      </w:tr>
      <w:tr w:rsidR="00AA47C9" w:rsidRPr="006A1728" w14:paraId="3A9CFE9B" w14:textId="77777777" w:rsidTr="004B7BFE">
        <w:tc>
          <w:tcPr>
            <w:tcW w:w="2547" w:type="dxa"/>
          </w:tcPr>
          <w:p w14:paraId="126286A4"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Nitellaceae</w:t>
            </w:r>
          </w:p>
        </w:tc>
        <w:tc>
          <w:tcPr>
            <w:tcW w:w="1144" w:type="dxa"/>
          </w:tcPr>
          <w:p w14:paraId="68D3F8A6"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26F6E58D"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3223" w:type="dxa"/>
          </w:tcPr>
          <w:p w14:paraId="68D1259E"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Nitella, Tolypella</w:t>
            </w:r>
          </w:p>
        </w:tc>
      </w:tr>
      <w:tr w:rsidR="00AA47C9" w:rsidRPr="006A1728" w14:paraId="2764C887" w14:textId="77777777" w:rsidTr="004B7BFE">
        <w:tc>
          <w:tcPr>
            <w:tcW w:w="2547" w:type="dxa"/>
          </w:tcPr>
          <w:p w14:paraId="33E062D7"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Characeae</w:t>
            </w:r>
          </w:p>
        </w:tc>
        <w:tc>
          <w:tcPr>
            <w:tcW w:w="1144" w:type="dxa"/>
          </w:tcPr>
          <w:p w14:paraId="423CA67A"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2BCB5E07"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33E305DD"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Chara</w:t>
            </w:r>
          </w:p>
        </w:tc>
      </w:tr>
      <w:tr w:rsidR="00AA47C9" w:rsidRPr="006A1728" w14:paraId="69EB9061" w14:textId="77777777" w:rsidTr="004B7BFE">
        <w:tc>
          <w:tcPr>
            <w:tcW w:w="2547" w:type="dxa"/>
          </w:tcPr>
          <w:p w14:paraId="606DA35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44" w:type="dxa"/>
          </w:tcPr>
          <w:p w14:paraId="691FC7DF"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4</w:t>
            </w:r>
          </w:p>
        </w:tc>
        <w:tc>
          <w:tcPr>
            <w:tcW w:w="1161" w:type="dxa"/>
          </w:tcPr>
          <w:p w14:paraId="0343A79B"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3223" w:type="dxa"/>
          </w:tcPr>
          <w:p w14:paraId="5581A6DF" w14:textId="77777777" w:rsidR="00AA47C9" w:rsidRPr="006A1728" w:rsidRDefault="00AA47C9" w:rsidP="00EB17C3">
            <w:pPr>
              <w:spacing w:before="0" w:after="0"/>
              <w:rPr>
                <w:rFonts w:ascii="Calibri" w:hAnsi="Calibri" w:cs="Calibri"/>
                <w:sz w:val="20"/>
                <w:szCs w:val="20"/>
              </w:rPr>
            </w:pPr>
          </w:p>
        </w:tc>
      </w:tr>
      <w:tr w:rsidR="00AA47C9" w:rsidRPr="006A1728" w14:paraId="0A3A9DF2" w14:textId="77777777" w:rsidTr="004B7BFE">
        <w:tc>
          <w:tcPr>
            <w:tcW w:w="8075" w:type="dxa"/>
            <w:gridSpan w:val="4"/>
          </w:tcPr>
          <w:p w14:paraId="0D0EC224" w14:textId="77777777" w:rsidR="00AA47C9" w:rsidRPr="006A1728" w:rsidRDefault="00AA47C9" w:rsidP="00EB17C3">
            <w:pPr>
              <w:spacing w:before="0" w:after="0"/>
              <w:rPr>
                <w:rFonts w:ascii="Calibri" w:hAnsi="Calibri" w:cs="Calibri"/>
                <w:b/>
                <w:bCs/>
                <w:sz w:val="20"/>
                <w:szCs w:val="20"/>
              </w:rPr>
            </w:pPr>
            <w:r w:rsidRPr="006A1728">
              <w:rPr>
                <w:rFonts w:ascii="Calibri" w:hAnsi="Calibri" w:cs="Calibri"/>
                <w:b/>
                <w:bCs/>
                <w:sz w:val="20"/>
                <w:szCs w:val="20"/>
              </w:rPr>
              <w:t>Sūnaugi</w:t>
            </w:r>
            <w:r w:rsidRPr="006A1728">
              <w:rPr>
                <w:rFonts w:ascii="Calibri" w:hAnsi="Calibri" w:cs="Calibri"/>
                <w:b/>
                <w:bCs/>
                <w:i/>
                <w:iCs/>
                <w:sz w:val="20"/>
                <w:szCs w:val="20"/>
              </w:rPr>
              <w:t xml:space="preserve"> Bryophyta</w:t>
            </w:r>
          </w:p>
        </w:tc>
      </w:tr>
      <w:tr w:rsidR="00AA47C9" w:rsidRPr="006A1728" w14:paraId="0071A440" w14:textId="77777777" w:rsidTr="004B7BFE">
        <w:tc>
          <w:tcPr>
            <w:tcW w:w="2547" w:type="dxa"/>
          </w:tcPr>
          <w:p w14:paraId="05CA0F9B"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Fontinalaceae</w:t>
            </w:r>
          </w:p>
        </w:tc>
        <w:tc>
          <w:tcPr>
            <w:tcW w:w="1144" w:type="dxa"/>
          </w:tcPr>
          <w:p w14:paraId="33C553BF"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342AA732"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635CF6B7"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Fontinalis</w:t>
            </w:r>
          </w:p>
        </w:tc>
      </w:tr>
      <w:tr w:rsidR="00AA47C9" w:rsidRPr="006A1728" w14:paraId="13CCF82B" w14:textId="77777777" w:rsidTr="004B7BFE">
        <w:tc>
          <w:tcPr>
            <w:tcW w:w="2547" w:type="dxa"/>
          </w:tcPr>
          <w:p w14:paraId="22B6CF98"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Ricciaceae</w:t>
            </w:r>
          </w:p>
        </w:tc>
        <w:tc>
          <w:tcPr>
            <w:tcW w:w="1144" w:type="dxa"/>
          </w:tcPr>
          <w:p w14:paraId="5A46B15E"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650F3C80"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1490D877"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Riccia</w:t>
            </w:r>
          </w:p>
        </w:tc>
      </w:tr>
      <w:tr w:rsidR="00AA47C9" w:rsidRPr="006A1728" w14:paraId="7126BD4F" w14:textId="77777777" w:rsidTr="004B7BFE">
        <w:tc>
          <w:tcPr>
            <w:tcW w:w="2547" w:type="dxa"/>
          </w:tcPr>
          <w:p w14:paraId="3959402B"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Sphagnaceae</w:t>
            </w:r>
          </w:p>
        </w:tc>
        <w:tc>
          <w:tcPr>
            <w:tcW w:w="1144" w:type="dxa"/>
          </w:tcPr>
          <w:p w14:paraId="2FFF947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7AEEF00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3B7ACD67"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Sphagnum</w:t>
            </w:r>
          </w:p>
        </w:tc>
      </w:tr>
      <w:tr w:rsidR="00AA47C9" w:rsidRPr="006A1728" w14:paraId="23AB6E2D" w14:textId="77777777" w:rsidTr="004B7BFE">
        <w:tc>
          <w:tcPr>
            <w:tcW w:w="2547" w:type="dxa"/>
          </w:tcPr>
          <w:p w14:paraId="7639782E"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1144" w:type="dxa"/>
          </w:tcPr>
          <w:p w14:paraId="15C47FEA"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1161" w:type="dxa"/>
          </w:tcPr>
          <w:p w14:paraId="2E6BE995"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3223" w:type="dxa"/>
          </w:tcPr>
          <w:p w14:paraId="7CECCE18" w14:textId="77777777" w:rsidR="00AA47C9" w:rsidRPr="006A1728" w:rsidRDefault="00AA47C9" w:rsidP="00EB17C3">
            <w:pPr>
              <w:spacing w:before="0" w:after="0"/>
              <w:rPr>
                <w:rFonts w:ascii="Calibri" w:hAnsi="Calibri" w:cs="Calibri"/>
                <w:sz w:val="20"/>
                <w:szCs w:val="20"/>
              </w:rPr>
            </w:pPr>
          </w:p>
        </w:tc>
      </w:tr>
      <w:tr w:rsidR="00AA47C9" w:rsidRPr="006A1728" w14:paraId="77A99D22" w14:textId="77777777" w:rsidTr="004B7BFE">
        <w:tc>
          <w:tcPr>
            <w:tcW w:w="8075" w:type="dxa"/>
            <w:gridSpan w:val="4"/>
          </w:tcPr>
          <w:p w14:paraId="02AE66C7" w14:textId="77777777" w:rsidR="00AA47C9" w:rsidRPr="006A1728" w:rsidRDefault="00AA47C9" w:rsidP="00EB17C3">
            <w:pPr>
              <w:spacing w:before="0" w:after="0"/>
              <w:rPr>
                <w:rFonts w:ascii="Calibri" w:hAnsi="Calibri" w:cs="Calibri"/>
                <w:b/>
                <w:bCs/>
                <w:sz w:val="20"/>
                <w:szCs w:val="20"/>
              </w:rPr>
            </w:pPr>
            <w:r w:rsidRPr="006A1728">
              <w:rPr>
                <w:rFonts w:ascii="Calibri" w:hAnsi="Calibri" w:cs="Calibri"/>
                <w:b/>
                <w:bCs/>
                <w:sz w:val="20"/>
                <w:szCs w:val="20"/>
              </w:rPr>
              <w:t>Vaskulārie augi</w:t>
            </w:r>
            <w:r w:rsidRPr="006A1728">
              <w:rPr>
                <w:rFonts w:ascii="Calibri" w:hAnsi="Calibri" w:cs="Calibri"/>
                <w:b/>
                <w:bCs/>
                <w:i/>
                <w:iCs/>
                <w:sz w:val="20"/>
                <w:szCs w:val="20"/>
              </w:rPr>
              <w:t xml:space="preserve"> Cormophyta</w:t>
            </w:r>
          </w:p>
        </w:tc>
      </w:tr>
      <w:tr w:rsidR="00AA47C9" w:rsidRPr="006A1728" w14:paraId="713747EF" w14:textId="77777777" w:rsidTr="004B7BFE">
        <w:tc>
          <w:tcPr>
            <w:tcW w:w="2547" w:type="dxa"/>
          </w:tcPr>
          <w:p w14:paraId="40FE0E13"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Potamogetonaceae</w:t>
            </w:r>
          </w:p>
        </w:tc>
        <w:tc>
          <w:tcPr>
            <w:tcW w:w="1144" w:type="dxa"/>
          </w:tcPr>
          <w:p w14:paraId="6D6ECEE2"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11</w:t>
            </w:r>
          </w:p>
        </w:tc>
        <w:tc>
          <w:tcPr>
            <w:tcW w:w="1161" w:type="dxa"/>
          </w:tcPr>
          <w:p w14:paraId="4F03A817"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5A545B1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Potamogeton</w:t>
            </w:r>
          </w:p>
        </w:tc>
      </w:tr>
      <w:tr w:rsidR="00AA47C9" w:rsidRPr="006A1728" w14:paraId="4579A96F" w14:textId="77777777" w:rsidTr="004B7BFE">
        <w:tc>
          <w:tcPr>
            <w:tcW w:w="2547" w:type="dxa"/>
          </w:tcPr>
          <w:p w14:paraId="70CFA012"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Cyperaceae</w:t>
            </w:r>
          </w:p>
        </w:tc>
        <w:tc>
          <w:tcPr>
            <w:tcW w:w="1144" w:type="dxa"/>
          </w:tcPr>
          <w:p w14:paraId="683CC34E"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9</w:t>
            </w:r>
          </w:p>
        </w:tc>
        <w:tc>
          <w:tcPr>
            <w:tcW w:w="1161" w:type="dxa"/>
          </w:tcPr>
          <w:p w14:paraId="7E1D6F68"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3223" w:type="dxa"/>
          </w:tcPr>
          <w:p w14:paraId="4A47F473"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Carex, Eleocharis, Scirpus</w:t>
            </w:r>
          </w:p>
        </w:tc>
      </w:tr>
      <w:tr w:rsidR="00AA47C9" w:rsidRPr="006A1728" w14:paraId="4478607D" w14:textId="77777777" w:rsidTr="004B7BFE">
        <w:tc>
          <w:tcPr>
            <w:tcW w:w="2547" w:type="dxa"/>
          </w:tcPr>
          <w:p w14:paraId="6765D001"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Gramineae</w:t>
            </w:r>
          </w:p>
        </w:tc>
        <w:tc>
          <w:tcPr>
            <w:tcW w:w="1144" w:type="dxa"/>
          </w:tcPr>
          <w:p w14:paraId="47E9978C"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4</w:t>
            </w:r>
          </w:p>
        </w:tc>
        <w:tc>
          <w:tcPr>
            <w:tcW w:w="1161" w:type="dxa"/>
          </w:tcPr>
          <w:p w14:paraId="67679FE3"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3223" w:type="dxa"/>
          </w:tcPr>
          <w:p w14:paraId="0D6DB2FE"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Glyceria, Phalaroides, Phragmites</w:t>
            </w:r>
          </w:p>
        </w:tc>
      </w:tr>
      <w:tr w:rsidR="00AA47C9" w:rsidRPr="006A1728" w14:paraId="7B3E4D76" w14:textId="77777777" w:rsidTr="004B7BFE">
        <w:tc>
          <w:tcPr>
            <w:tcW w:w="2547" w:type="dxa"/>
          </w:tcPr>
          <w:p w14:paraId="591A6750"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Hydrocharitaceae</w:t>
            </w:r>
          </w:p>
        </w:tc>
        <w:tc>
          <w:tcPr>
            <w:tcW w:w="1144" w:type="dxa"/>
          </w:tcPr>
          <w:p w14:paraId="64FA41F9"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1161" w:type="dxa"/>
          </w:tcPr>
          <w:p w14:paraId="6FC1EC75"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3223" w:type="dxa"/>
          </w:tcPr>
          <w:p w14:paraId="7D994022"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Elodea</w:t>
            </w:r>
            <w:r w:rsidRPr="006A1728">
              <w:rPr>
                <w:rFonts w:ascii="Calibri" w:hAnsi="Calibri" w:cs="Calibri"/>
                <w:sz w:val="20"/>
                <w:szCs w:val="20"/>
              </w:rPr>
              <w:t xml:space="preserve">, </w:t>
            </w:r>
            <w:r w:rsidRPr="006A1728">
              <w:rPr>
                <w:rFonts w:ascii="Calibri" w:hAnsi="Calibri" w:cs="Calibri"/>
                <w:i/>
                <w:iCs/>
                <w:sz w:val="20"/>
                <w:szCs w:val="20"/>
              </w:rPr>
              <w:t>Hydrocharis</w:t>
            </w:r>
            <w:r w:rsidRPr="006A1728">
              <w:rPr>
                <w:rFonts w:ascii="Calibri" w:hAnsi="Calibri" w:cs="Calibri"/>
                <w:sz w:val="20"/>
                <w:szCs w:val="20"/>
              </w:rPr>
              <w:t xml:space="preserve">, </w:t>
            </w:r>
            <w:r w:rsidRPr="006A1728">
              <w:rPr>
                <w:rFonts w:ascii="Calibri" w:hAnsi="Calibri" w:cs="Calibri"/>
                <w:i/>
                <w:iCs/>
                <w:sz w:val="20"/>
                <w:szCs w:val="20"/>
              </w:rPr>
              <w:t>Stratiotes</w:t>
            </w:r>
          </w:p>
        </w:tc>
      </w:tr>
      <w:tr w:rsidR="00AA47C9" w:rsidRPr="006A1728" w14:paraId="2C6EB1E3" w14:textId="77777777" w:rsidTr="004B7BFE">
        <w:tc>
          <w:tcPr>
            <w:tcW w:w="2547" w:type="dxa"/>
          </w:tcPr>
          <w:p w14:paraId="202EA47A"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Umbelliferae</w:t>
            </w:r>
          </w:p>
        </w:tc>
        <w:tc>
          <w:tcPr>
            <w:tcW w:w="1144" w:type="dxa"/>
          </w:tcPr>
          <w:p w14:paraId="3868927F"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1161" w:type="dxa"/>
          </w:tcPr>
          <w:p w14:paraId="1EC8D221"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3223" w:type="dxa"/>
          </w:tcPr>
          <w:p w14:paraId="1931F41D"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Cicuta</w:t>
            </w:r>
            <w:r w:rsidRPr="006A1728">
              <w:rPr>
                <w:rFonts w:ascii="Calibri" w:hAnsi="Calibri" w:cs="Calibri"/>
                <w:sz w:val="20"/>
                <w:szCs w:val="20"/>
              </w:rPr>
              <w:t>,</w:t>
            </w:r>
            <w:r w:rsidRPr="006A1728">
              <w:rPr>
                <w:rFonts w:ascii="Calibri" w:hAnsi="Calibri" w:cs="Calibri"/>
                <w:i/>
                <w:iCs/>
                <w:sz w:val="20"/>
                <w:szCs w:val="20"/>
              </w:rPr>
              <w:t xml:space="preserve"> Oenanthe</w:t>
            </w:r>
            <w:r w:rsidRPr="006A1728">
              <w:rPr>
                <w:rFonts w:ascii="Calibri" w:hAnsi="Calibri" w:cs="Calibri"/>
                <w:sz w:val="20"/>
                <w:szCs w:val="20"/>
              </w:rPr>
              <w:t>,</w:t>
            </w:r>
            <w:r w:rsidRPr="006A1728">
              <w:rPr>
                <w:rFonts w:ascii="Calibri" w:hAnsi="Calibri" w:cs="Calibri"/>
                <w:i/>
                <w:iCs/>
                <w:sz w:val="20"/>
                <w:szCs w:val="20"/>
              </w:rPr>
              <w:t xml:space="preserve"> Sium</w:t>
            </w:r>
          </w:p>
        </w:tc>
      </w:tr>
      <w:tr w:rsidR="00AA47C9" w:rsidRPr="006A1728" w14:paraId="401DA471" w14:textId="77777777" w:rsidTr="004B7BFE">
        <w:tc>
          <w:tcPr>
            <w:tcW w:w="2547" w:type="dxa"/>
          </w:tcPr>
          <w:p w14:paraId="2DAB1188"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Lemnaceae</w:t>
            </w:r>
          </w:p>
        </w:tc>
        <w:tc>
          <w:tcPr>
            <w:tcW w:w="1144" w:type="dxa"/>
          </w:tcPr>
          <w:p w14:paraId="16CC4D80"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1161" w:type="dxa"/>
          </w:tcPr>
          <w:p w14:paraId="36C5D8BB"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3223" w:type="dxa"/>
          </w:tcPr>
          <w:p w14:paraId="5F183E5F"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Lemna</w:t>
            </w:r>
            <w:r w:rsidRPr="006A1728">
              <w:rPr>
                <w:rFonts w:ascii="Calibri" w:hAnsi="Calibri" w:cs="Calibri"/>
                <w:sz w:val="20"/>
                <w:szCs w:val="20"/>
              </w:rPr>
              <w:t xml:space="preserve">, </w:t>
            </w:r>
            <w:r w:rsidRPr="006A1728">
              <w:rPr>
                <w:rFonts w:ascii="Calibri" w:hAnsi="Calibri" w:cs="Calibri"/>
                <w:i/>
                <w:iCs/>
                <w:sz w:val="20"/>
                <w:szCs w:val="20"/>
              </w:rPr>
              <w:t>Spirodela</w:t>
            </w:r>
          </w:p>
        </w:tc>
      </w:tr>
      <w:tr w:rsidR="00AA47C9" w:rsidRPr="006A1728" w14:paraId="21E80639" w14:textId="77777777" w:rsidTr="004B7BFE">
        <w:tc>
          <w:tcPr>
            <w:tcW w:w="2547" w:type="dxa"/>
          </w:tcPr>
          <w:p w14:paraId="4C3A6C6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Lentibulariaceae</w:t>
            </w:r>
          </w:p>
        </w:tc>
        <w:tc>
          <w:tcPr>
            <w:tcW w:w="1144" w:type="dxa"/>
          </w:tcPr>
          <w:p w14:paraId="785D6DBA"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w:t>
            </w:r>
          </w:p>
        </w:tc>
        <w:tc>
          <w:tcPr>
            <w:tcW w:w="1161" w:type="dxa"/>
          </w:tcPr>
          <w:p w14:paraId="33476F42"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5684060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Utricularia</w:t>
            </w:r>
          </w:p>
        </w:tc>
      </w:tr>
      <w:tr w:rsidR="00AA47C9" w:rsidRPr="006A1728" w14:paraId="794B71E0" w14:textId="77777777" w:rsidTr="004B7BFE">
        <w:tc>
          <w:tcPr>
            <w:tcW w:w="2547" w:type="dxa"/>
          </w:tcPr>
          <w:p w14:paraId="5D437DB7"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Alismataceae</w:t>
            </w:r>
          </w:p>
        </w:tc>
        <w:tc>
          <w:tcPr>
            <w:tcW w:w="1144" w:type="dxa"/>
          </w:tcPr>
          <w:p w14:paraId="013ABA7D"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4510FB31"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3223" w:type="dxa"/>
          </w:tcPr>
          <w:p w14:paraId="37815FF8"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Alisma</w:t>
            </w:r>
            <w:r w:rsidRPr="006A1728">
              <w:rPr>
                <w:rFonts w:ascii="Calibri" w:hAnsi="Calibri" w:cs="Calibri"/>
                <w:sz w:val="20"/>
                <w:szCs w:val="20"/>
              </w:rPr>
              <w:t xml:space="preserve">, </w:t>
            </w:r>
            <w:r w:rsidRPr="006A1728">
              <w:rPr>
                <w:rFonts w:ascii="Calibri" w:hAnsi="Calibri" w:cs="Calibri"/>
                <w:i/>
                <w:iCs/>
                <w:sz w:val="20"/>
                <w:szCs w:val="20"/>
              </w:rPr>
              <w:t>Sagittaria</w:t>
            </w:r>
          </w:p>
        </w:tc>
      </w:tr>
      <w:tr w:rsidR="00AA47C9" w:rsidRPr="006A1728" w14:paraId="0FDE43C4" w14:textId="77777777" w:rsidTr="004B7BFE">
        <w:tc>
          <w:tcPr>
            <w:tcW w:w="2547" w:type="dxa"/>
          </w:tcPr>
          <w:p w14:paraId="5E5C94D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Nymphaeaceae</w:t>
            </w:r>
          </w:p>
        </w:tc>
        <w:tc>
          <w:tcPr>
            <w:tcW w:w="1144" w:type="dxa"/>
          </w:tcPr>
          <w:p w14:paraId="20C6B65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024D6D2A"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3223" w:type="dxa"/>
          </w:tcPr>
          <w:p w14:paraId="6F61A405"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Nuphar, Nymphaea</w:t>
            </w:r>
          </w:p>
        </w:tc>
      </w:tr>
      <w:tr w:rsidR="00AA47C9" w:rsidRPr="006A1728" w14:paraId="4F1DD096" w14:textId="77777777" w:rsidTr="004B7BFE">
        <w:tc>
          <w:tcPr>
            <w:tcW w:w="2547" w:type="dxa"/>
          </w:tcPr>
          <w:p w14:paraId="5CDA68A1"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Polygonaceae</w:t>
            </w:r>
          </w:p>
        </w:tc>
        <w:tc>
          <w:tcPr>
            <w:tcW w:w="1144" w:type="dxa"/>
          </w:tcPr>
          <w:p w14:paraId="41ECCBB2"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344F3206"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3223" w:type="dxa"/>
          </w:tcPr>
          <w:p w14:paraId="5D3ED929"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Polygonum</w:t>
            </w:r>
            <w:r w:rsidRPr="006A1728">
              <w:rPr>
                <w:rFonts w:ascii="Calibri" w:hAnsi="Calibri" w:cs="Calibri"/>
                <w:sz w:val="20"/>
                <w:szCs w:val="20"/>
              </w:rPr>
              <w:t xml:space="preserve">, </w:t>
            </w:r>
            <w:r w:rsidRPr="006A1728">
              <w:rPr>
                <w:rFonts w:ascii="Calibri" w:hAnsi="Calibri" w:cs="Calibri"/>
                <w:i/>
                <w:iCs/>
                <w:sz w:val="20"/>
                <w:szCs w:val="20"/>
              </w:rPr>
              <w:t>Rumex</w:t>
            </w:r>
          </w:p>
        </w:tc>
      </w:tr>
      <w:tr w:rsidR="00AA47C9" w:rsidRPr="006A1728" w14:paraId="4878100E" w14:textId="77777777" w:rsidTr="004B7BFE">
        <w:tc>
          <w:tcPr>
            <w:tcW w:w="2547" w:type="dxa"/>
          </w:tcPr>
          <w:p w14:paraId="45D7EA6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Ranunculaceae</w:t>
            </w:r>
          </w:p>
        </w:tc>
        <w:tc>
          <w:tcPr>
            <w:tcW w:w="1144" w:type="dxa"/>
          </w:tcPr>
          <w:p w14:paraId="0748381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789C15C1"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3223" w:type="dxa"/>
          </w:tcPr>
          <w:p w14:paraId="16FB79B0"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Batrachium</w:t>
            </w:r>
            <w:r w:rsidRPr="006A1728">
              <w:rPr>
                <w:rFonts w:ascii="Calibri" w:hAnsi="Calibri" w:cs="Calibri"/>
                <w:sz w:val="20"/>
                <w:szCs w:val="20"/>
              </w:rPr>
              <w:t>,</w:t>
            </w:r>
            <w:r w:rsidRPr="006A1728">
              <w:rPr>
                <w:rFonts w:ascii="Calibri" w:hAnsi="Calibri" w:cs="Calibri"/>
                <w:i/>
                <w:iCs/>
                <w:sz w:val="20"/>
                <w:szCs w:val="20"/>
              </w:rPr>
              <w:t xml:space="preserve"> Ranunculus</w:t>
            </w:r>
          </w:p>
        </w:tc>
      </w:tr>
      <w:tr w:rsidR="00AA47C9" w:rsidRPr="006A1728" w14:paraId="15743F99" w14:textId="77777777" w:rsidTr="004B7BFE">
        <w:tc>
          <w:tcPr>
            <w:tcW w:w="2547" w:type="dxa"/>
          </w:tcPr>
          <w:p w14:paraId="410CCEFD"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Haloragaceae</w:t>
            </w:r>
          </w:p>
        </w:tc>
        <w:tc>
          <w:tcPr>
            <w:tcW w:w="1144" w:type="dxa"/>
          </w:tcPr>
          <w:p w14:paraId="236D9AF3"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3EDE2A5A"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6C0BA2DF"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Myriophyllum</w:t>
            </w:r>
          </w:p>
        </w:tc>
      </w:tr>
      <w:tr w:rsidR="00AA47C9" w:rsidRPr="006A1728" w14:paraId="6943B2CF" w14:textId="77777777" w:rsidTr="004B7BFE">
        <w:tc>
          <w:tcPr>
            <w:tcW w:w="2547" w:type="dxa"/>
          </w:tcPr>
          <w:p w14:paraId="27B88A5B"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Sparganiaceae</w:t>
            </w:r>
          </w:p>
        </w:tc>
        <w:tc>
          <w:tcPr>
            <w:tcW w:w="1144" w:type="dxa"/>
          </w:tcPr>
          <w:p w14:paraId="6DA07A41"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w:t>
            </w:r>
          </w:p>
        </w:tc>
        <w:tc>
          <w:tcPr>
            <w:tcW w:w="1161" w:type="dxa"/>
          </w:tcPr>
          <w:p w14:paraId="407F0E78"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655AD900"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Sparganium</w:t>
            </w:r>
          </w:p>
        </w:tc>
      </w:tr>
      <w:tr w:rsidR="00AA47C9" w:rsidRPr="006A1728" w14:paraId="6FBB6FF5" w14:textId="77777777" w:rsidTr="004B7BFE">
        <w:tc>
          <w:tcPr>
            <w:tcW w:w="2547" w:type="dxa"/>
          </w:tcPr>
          <w:p w14:paraId="652F98EC"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Araceae</w:t>
            </w:r>
          </w:p>
        </w:tc>
        <w:tc>
          <w:tcPr>
            <w:tcW w:w="1144" w:type="dxa"/>
          </w:tcPr>
          <w:p w14:paraId="6E0A7AE3"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2319388C"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199B23DC"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Acorus</w:t>
            </w:r>
          </w:p>
        </w:tc>
      </w:tr>
      <w:tr w:rsidR="00AA47C9" w:rsidRPr="006A1728" w14:paraId="650693B3" w14:textId="77777777" w:rsidTr="004B7BFE">
        <w:tc>
          <w:tcPr>
            <w:tcW w:w="2547" w:type="dxa"/>
          </w:tcPr>
          <w:p w14:paraId="04C2FD53"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Butomaceae</w:t>
            </w:r>
          </w:p>
        </w:tc>
        <w:tc>
          <w:tcPr>
            <w:tcW w:w="1144" w:type="dxa"/>
          </w:tcPr>
          <w:p w14:paraId="477CFB3F"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20BF6C2A"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6AA55DA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Butomus</w:t>
            </w:r>
          </w:p>
        </w:tc>
      </w:tr>
      <w:tr w:rsidR="00AA47C9" w:rsidRPr="006A1728" w14:paraId="35204C95" w14:textId="77777777" w:rsidTr="004B7BFE">
        <w:tc>
          <w:tcPr>
            <w:tcW w:w="2547" w:type="dxa"/>
          </w:tcPr>
          <w:p w14:paraId="485D3788"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Ceratophyllaceae</w:t>
            </w:r>
          </w:p>
        </w:tc>
        <w:tc>
          <w:tcPr>
            <w:tcW w:w="1144" w:type="dxa"/>
          </w:tcPr>
          <w:p w14:paraId="3B283FC3"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1222F023"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61632F74"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Ceratophyllum</w:t>
            </w:r>
          </w:p>
        </w:tc>
      </w:tr>
      <w:tr w:rsidR="00AA47C9" w:rsidRPr="006A1728" w14:paraId="23170A5F" w14:textId="77777777" w:rsidTr="004B7BFE">
        <w:tc>
          <w:tcPr>
            <w:tcW w:w="2547" w:type="dxa"/>
          </w:tcPr>
          <w:p w14:paraId="3326C8FF"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Cruciferae</w:t>
            </w:r>
          </w:p>
        </w:tc>
        <w:tc>
          <w:tcPr>
            <w:tcW w:w="1144" w:type="dxa"/>
          </w:tcPr>
          <w:p w14:paraId="71F9A272"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10D9D80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1040DAD0"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Rorippa</w:t>
            </w:r>
          </w:p>
        </w:tc>
      </w:tr>
      <w:tr w:rsidR="00AA47C9" w:rsidRPr="006A1728" w14:paraId="3D7BB076" w14:textId="77777777" w:rsidTr="004B7BFE">
        <w:tc>
          <w:tcPr>
            <w:tcW w:w="2547" w:type="dxa"/>
          </w:tcPr>
          <w:p w14:paraId="45F5A9D1"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Equisetaceae</w:t>
            </w:r>
          </w:p>
        </w:tc>
        <w:tc>
          <w:tcPr>
            <w:tcW w:w="1144" w:type="dxa"/>
          </w:tcPr>
          <w:p w14:paraId="7C807F7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68A67EBF"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56595E18"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Equisetum</w:t>
            </w:r>
          </w:p>
        </w:tc>
      </w:tr>
      <w:tr w:rsidR="00AA47C9" w:rsidRPr="006A1728" w14:paraId="4470948C" w14:textId="77777777" w:rsidTr="004B7BFE">
        <w:tc>
          <w:tcPr>
            <w:tcW w:w="2547" w:type="dxa"/>
          </w:tcPr>
          <w:p w14:paraId="4D2D6E5E"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Iridaceae</w:t>
            </w:r>
          </w:p>
        </w:tc>
        <w:tc>
          <w:tcPr>
            <w:tcW w:w="1144" w:type="dxa"/>
          </w:tcPr>
          <w:p w14:paraId="62EFDB45"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26BBDF1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1069C328"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Iris</w:t>
            </w:r>
          </w:p>
        </w:tc>
      </w:tr>
      <w:tr w:rsidR="00AA47C9" w:rsidRPr="006A1728" w14:paraId="0D088374" w14:textId="77777777" w:rsidTr="004B7BFE">
        <w:tc>
          <w:tcPr>
            <w:tcW w:w="2547" w:type="dxa"/>
          </w:tcPr>
          <w:p w14:paraId="2DFF8F7C"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Juncaceae</w:t>
            </w:r>
          </w:p>
        </w:tc>
        <w:tc>
          <w:tcPr>
            <w:tcW w:w="1144" w:type="dxa"/>
          </w:tcPr>
          <w:p w14:paraId="40304C9B"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17F7B7DE"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15558629"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Juncus</w:t>
            </w:r>
          </w:p>
        </w:tc>
      </w:tr>
      <w:tr w:rsidR="00AA47C9" w:rsidRPr="006A1728" w14:paraId="1CEBED9B" w14:textId="77777777" w:rsidTr="004B7BFE">
        <w:tc>
          <w:tcPr>
            <w:tcW w:w="2547" w:type="dxa"/>
          </w:tcPr>
          <w:p w14:paraId="1AA7A13B"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Lythraceae</w:t>
            </w:r>
          </w:p>
        </w:tc>
        <w:tc>
          <w:tcPr>
            <w:tcW w:w="1144" w:type="dxa"/>
          </w:tcPr>
          <w:p w14:paraId="2BE10EBB"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73FEDB8B"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13396BDE"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Lythrum</w:t>
            </w:r>
          </w:p>
        </w:tc>
      </w:tr>
      <w:tr w:rsidR="00AA47C9" w:rsidRPr="006A1728" w14:paraId="05440591" w14:textId="77777777" w:rsidTr="004B7BFE">
        <w:tc>
          <w:tcPr>
            <w:tcW w:w="2547" w:type="dxa"/>
          </w:tcPr>
          <w:p w14:paraId="22071180"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Menyanthaceae</w:t>
            </w:r>
          </w:p>
        </w:tc>
        <w:tc>
          <w:tcPr>
            <w:tcW w:w="1144" w:type="dxa"/>
          </w:tcPr>
          <w:p w14:paraId="04372C3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53A76C0E"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58E93285"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Menyanthes</w:t>
            </w:r>
          </w:p>
        </w:tc>
      </w:tr>
      <w:tr w:rsidR="00AA47C9" w:rsidRPr="006A1728" w14:paraId="21BE34CE" w14:textId="77777777" w:rsidTr="004B7BFE">
        <w:tc>
          <w:tcPr>
            <w:tcW w:w="2547" w:type="dxa"/>
          </w:tcPr>
          <w:p w14:paraId="1D9638B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Primulaceae</w:t>
            </w:r>
          </w:p>
        </w:tc>
        <w:tc>
          <w:tcPr>
            <w:tcW w:w="1144" w:type="dxa"/>
          </w:tcPr>
          <w:p w14:paraId="270A57F7"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52DD5AE6"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10F4FDED"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Naumburgia</w:t>
            </w:r>
          </w:p>
        </w:tc>
      </w:tr>
      <w:tr w:rsidR="00AA47C9" w:rsidRPr="006A1728" w14:paraId="0D10A1D6" w14:textId="77777777" w:rsidTr="004B7BFE">
        <w:tc>
          <w:tcPr>
            <w:tcW w:w="2547" w:type="dxa"/>
          </w:tcPr>
          <w:p w14:paraId="18FC9629"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Typhaceae</w:t>
            </w:r>
          </w:p>
        </w:tc>
        <w:tc>
          <w:tcPr>
            <w:tcW w:w="1144" w:type="dxa"/>
          </w:tcPr>
          <w:p w14:paraId="2D1955C6"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1161" w:type="dxa"/>
          </w:tcPr>
          <w:p w14:paraId="3FFC4D38"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1</w:t>
            </w:r>
          </w:p>
        </w:tc>
        <w:tc>
          <w:tcPr>
            <w:tcW w:w="3223" w:type="dxa"/>
          </w:tcPr>
          <w:p w14:paraId="4D2B3156" w14:textId="77777777" w:rsidR="00AA47C9" w:rsidRPr="006A1728" w:rsidRDefault="00AA47C9" w:rsidP="00EB17C3">
            <w:pPr>
              <w:spacing w:before="0" w:after="0"/>
              <w:rPr>
                <w:rFonts w:ascii="Calibri" w:hAnsi="Calibri" w:cs="Calibri"/>
                <w:i/>
                <w:iCs/>
                <w:sz w:val="20"/>
                <w:szCs w:val="20"/>
              </w:rPr>
            </w:pPr>
            <w:r w:rsidRPr="006A1728">
              <w:rPr>
                <w:rFonts w:ascii="Calibri" w:hAnsi="Calibri" w:cs="Calibri"/>
                <w:i/>
                <w:iCs/>
                <w:sz w:val="20"/>
                <w:szCs w:val="20"/>
              </w:rPr>
              <w:t>Typha</w:t>
            </w:r>
          </w:p>
        </w:tc>
      </w:tr>
      <w:tr w:rsidR="00AA47C9" w:rsidRPr="006A1728" w14:paraId="70FA0FC9" w14:textId="77777777" w:rsidTr="004B7BFE">
        <w:tc>
          <w:tcPr>
            <w:tcW w:w="2547" w:type="dxa"/>
          </w:tcPr>
          <w:p w14:paraId="521D504E"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24</w:t>
            </w:r>
          </w:p>
        </w:tc>
        <w:tc>
          <w:tcPr>
            <w:tcW w:w="1144" w:type="dxa"/>
          </w:tcPr>
          <w:p w14:paraId="499E97B4"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59</w:t>
            </w:r>
          </w:p>
        </w:tc>
        <w:tc>
          <w:tcPr>
            <w:tcW w:w="1161" w:type="dxa"/>
          </w:tcPr>
          <w:p w14:paraId="642EA649" w14:textId="77777777" w:rsidR="00AA47C9" w:rsidRPr="006A1728" w:rsidRDefault="00AA47C9" w:rsidP="00EB17C3">
            <w:pPr>
              <w:spacing w:before="0" w:after="0"/>
              <w:rPr>
                <w:rFonts w:ascii="Calibri" w:hAnsi="Calibri" w:cs="Calibri"/>
                <w:sz w:val="20"/>
                <w:szCs w:val="20"/>
              </w:rPr>
            </w:pPr>
            <w:r w:rsidRPr="006A1728">
              <w:rPr>
                <w:rFonts w:ascii="Calibri" w:hAnsi="Calibri" w:cs="Calibri"/>
                <w:sz w:val="20"/>
                <w:szCs w:val="20"/>
              </w:rPr>
              <w:t>37</w:t>
            </w:r>
          </w:p>
        </w:tc>
        <w:tc>
          <w:tcPr>
            <w:tcW w:w="3223" w:type="dxa"/>
          </w:tcPr>
          <w:p w14:paraId="6CAE2CD0" w14:textId="77777777" w:rsidR="00AA47C9" w:rsidRPr="006A1728" w:rsidRDefault="00AA47C9" w:rsidP="00EB17C3">
            <w:pPr>
              <w:spacing w:before="0" w:after="0"/>
              <w:rPr>
                <w:rFonts w:ascii="Calibri" w:hAnsi="Calibri" w:cs="Calibri"/>
                <w:sz w:val="20"/>
                <w:szCs w:val="20"/>
              </w:rPr>
            </w:pPr>
          </w:p>
        </w:tc>
      </w:tr>
    </w:tbl>
    <w:p w14:paraId="443C8556" w14:textId="20989B26" w:rsidR="00AA47C9" w:rsidRPr="0049408B" w:rsidRDefault="00AA47C9" w:rsidP="00C82089">
      <w:pPr>
        <w:spacing w:before="0" w:after="120"/>
        <w:rPr>
          <w:rFonts w:ascii="Calibri" w:hAnsi="Calibri" w:cs="Calibri"/>
          <w:i/>
          <w:iCs/>
          <w:sz w:val="18"/>
          <w:szCs w:val="18"/>
        </w:rPr>
      </w:pPr>
      <w:r w:rsidRPr="0049408B">
        <w:rPr>
          <w:rFonts w:ascii="Calibri" w:hAnsi="Calibri" w:cs="Calibri"/>
          <w:i/>
          <w:iCs/>
          <w:sz w:val="18"/>
          <w:szCs w:val="18"/>
        </w:rPr>
        <w:t>* - iekļautas tikai 2007.</w:t>
      </w:r>
      <w:r w:rsidR="0073606D">
        <w:rPr>
          <w:rFonts w:ascii="Calibri" w:hAnsi="Calibri" w:cs="Calibri"/>
          <w:i/>
          <w:iCs/>
          <w:sz w:val="18"/>
          <w:szCs w:val="18"/>
        </w:rPr>
        <w:t> </w:t>
      </w:r>
      <w:r w:rsidRPr="0049408B">
        <w:rPr>
          <w:rFonts w:ascii="Calibri" w:hAnsi="Calibri" w:cs="Calibri"/>
          <w:i/>
          <w:iCs/>
          <w:sz w:val="18"/>
          <w:szCs w:val="18"/>
        </w:rPr>
        <w:t>gadā konstatētās sugas</w:t>
      </w:r>
    </w:p>
    <w:p w14:paraId="045E79AF" w14:textId="1984D10E" w:rsidR="003D35FD" w:rsidRPr="006A1728" w:rsidRDefault="003D35FD" w:rsidP="363A3CBD">
      <w:pPr>
        <w:spacing w:before="0" w:after="120"/>
        <w:jc w:val="right"/>
        <w:rPr>
          <w:rFonts w:ascii="Calibri" w:hAnsi="Calibri" w:cs="Calibri"/>
          <w:b/>
          <w:bCs/>
          <w:i/>
          <w:iCs/>
          <w:sz w:val="20"/>
          <w:szCs w:val="20"/>
        </w:rPr>
      </w:pPr>
      <w:r w:rsidRPr="363A3CBD">
        <w:rPr>
          <w:rFonts w:ascii="Calibri" w:hAnsi="Calibri" w:cs="Calibri"/>
          <w:i/>
          <w:iCs/>
          <w:sz w:val="20"/>
          <w:szCs w:val="20"/>
        </w:rPr>
        <w:t>4.</w:t>
      </w:r>
      <w:r w:rsidR="00AA3F2F" w:rsidRPr="363A3CBD">
        <w:rPr>
          <w:rFonts w:ascii="Calibri" w:hAnsi="Calibri" w:cs="Calibri"/>
          <w:i/>
          <w:iCs/>
          <w:sz w:val="20"/>
          <w:szCs w:val="20"/>
        </w:rPr>
        <w:t>21</w:t>
      </w:r>
      <w:r w:rsidRPr="363A3CBD">
        <w:rPr>
          <w:rFonts w:ascii="Calibri" w:hAnsi="Calibri" w:cs="Calibri"/>
          <w:i/>
          <w:iCs/>
          <w:sz w:val="20"/>
          <w:szCs w:val="20"/>
        </w:rPr>
        <w:t>.</w:t>
      </w:r>
      <w:r w:rsidR="0073606D">
        <w:rPr>
          <w:rFonts w:ascii="Calibri" w:hAnsi="Calibri" w:cs="Calibri"/>
          <w:i/>
          <w:iCs/>
          <w:sz w:val="20"/>
          <w:szCs w:val="20"/>
        </w:rPr>
        <w:t> </w:t>
      </w:r>
      <w:r w:rsidR="00264D8A" w:rsidRPr="363A3CBD">
        <w:rPr>
          <w:rFonts w:ascii="Calibri" w:hAnsi="Calibri" w:cs="Calibri"/>
          <w:i/>
          <w:iCs/>
          <w:sz w:val="20"/>
          <w:szCs w:val="20"/>
        </w:rPr>
        <w:t xml:space="preserve">tabula. </w:t>
      </w:r>
      <w:r w:rsidR="00264D8A" w:rsidRPr="363A3CBD">
        <w:rPr>
          <w:rFonts w:ascii="Calibri" w:hAnsi="Calibri" w:cs="Calibri"/>
          <w:b/>
          <w:bCs/>
          <w:i/>
          <w:iCs/>
          <w:sz w:val="20"/>
          <w:szCs w:val="20"/>
        </w:rPr>
        <w:t xml:space="preserve">Dvietes </w:t>
      </w:r>
      <w:r w:rsidRPr="363A3CBD">
        <w:rPr>
          <w:rFonts w:ascii="Calibri" w:hAnsi="Calibri" w:cs="Calibri"/>
          <w:b/>
          <w:bCs/>
          <w:i/>
          <w:iCs/>
          <w:sz w:val="20"/>
          <w:szCs w:val="20"/>
        </w:rPr>
        <w:t>senielejas</w:t>
      </w:r>
      <w:r w:rsidR="00264D8A" w:rsidRPr="363A3CBD">
        <w:rPr>
          <w:rFonts w:ascii="Calibri" w:hAnsi="Calibri" w:cs="Calibri"/>
          <w:b/>
          <w:bCs/>
          <w:i/>
          <w:iCs/>
          <w:sz w:val="20"/>
          <w:szCs w:val="20"/>
        </w:rPr>
        <w:t xml:space="preserve"> Daugavas palieņu ezeros konstatētās mieturaļģu, sūnaugu un vaskulāro augu sugas un to sastopamība*</w:t>
      </w:r>
    </w:p>
    <w:tbl>
      <w:tblPr>
        <w:tblStyle w:val="TableGrid"/>
        <w:tblW w:w="9731" w:type="dxa"/>
        <w:tblLook w:val="04A0" w:firstRow="1" w:lastRow="0" w:firstColumn="1" w:lastColumn="0" w:noHBand="0" w:noVBand="1"/>
      </w:tblPr>
      <w:tblGrid>
        <w:gridCol w:w="1408"/>
        <w:gridCol w:w="1564"/>
        <w:gridCol w:w="1091"/>
        <w:gridCol w:w="1105"/>
        <w:gridCol w:w="1105"/>
        <w:gridCol w:w="1186"/>
        <w:gridCol w:w="1105"/>
        <w:gridCol w:w="1160"/>
        <w:gridCol w:w="7"/>
      </w:tblGrid>
      <w:tr w:rsidR="00A935C5" w:rsidRPr="006A1728" w14:paraId="6A56D41E" w14:textId="77777777" w:rsidTr="00383656">
        <w:trPr>
          <w:gridAfter w:val="1"/>
          <w:wAfter w:w="7" w:type="dxa"/>
          <w:tblHeader/>
        </w:trPr>
        <w:tc>
          <w:tcPr>
            <w:tcW w:w="1408" w:type="dxa"/>
            <w:vMerge w:val="restart"/>
            <w:vAlign w:val="center"/>
          </w:tcPr>
          <w:p w14:paraId="0BECCA62" w14:textId="0E4F39EC" w:rsidR="00A935C5" w:rsidRPr="006A1728" w:rsidRDefault="00A935C5" w:rsidP="007B1585">
            <w:pPr>
              <w:spacing w:before="0" w:after="0"/>
              <w:jc w:val="center"/>
              <w:rPr>
                <w:rFonts w:ascii="Calibri" w:hAnsi="Calibri" w:cs="Calibri"/>
                <w:b/>
                <w:iCs/>
                <w:sz w:val="20"/>
                <w:szCs w:val="20"/>
              </w:rPr>
            </w:pPr>
            <w:r w:rsidRPr="006A1728">
              <w:rPr>
                <w:rFonts w:ascii="Calibri" w:hAnsi="Calibri" w:cs="Calibri"/>
                <w:b/>
                <w:iCs/>
                <w:sz w:val="20"/>
                <w:szCs w:val="20"/>
              </w:rPr>
              <w:t>Sugas latviskais nosaukums</w:t>
            </w:r>
          </w:p>
        </w:tc>
        <w:tc>
          <w:tcPr>
            <w:tcW w:w="1564" w:type="dxa"/>
            <w:vMerge w:val="restart"/>
            <w:vAlign w:val="center"/>
          </w:tcPr>
          <w:p w14:paraId="161CBF3C" w14:textId="3DC966EE" w:rsidR="00A935C5" w:rsidRPr="006A1728" w:rsidRDefault="00A935C5" w:rsidP="007B1585">
            <w:pPr>
              <w:spacing w:before="0" w:after="0"/>
              <w:jc w:val="center"/>
              <w:rPr>
                <w:rFonts w:ascii="Calibri" w:hAnsi="Calibri" w:cs="Calibri"/>
                <w:b/>
                <w:iCs/>
                <w:sz w:val="20"/>
                <w:szCs w:val="20"/>
              </w:rPr>
            </w:pPr>
            <w:r w:rsidRPr="006A1728">
              <w:rPr>
                <w:rFonts w:ascii="Calibri" w:hAnsi="Calibri" w:cs="Calibri"/>
                <w:b/>
                <w:iCs/>
                <w:sz w:val="20"/>
                <w:szCs w:val="20"/>
              </w:rPr>
              <w:t>Sugas latīniskais nosaukums</w:t>
            </w:r>
          </w:p>
        </w:tc>
        <w:tc>
          <w:tcPr>
            <w:tcW w:w="6752" w:type="dxa"/>
            <w:gridSpan w:val="6"/>
            <w:vAlign w:val="center"/>
          </w:tcPr>
          <w:p w14:paraId="07D3FB28" w14:textId="0BAFC1E9" w:rsidR="00A935C5" w:rsidRPr="006A1728" w:rsidRDefault="00A935C5" w:rsidP="007B1585">
            <w:pPr>
              <w:spacing w:before="0" w:after="0"/>
              <w:jc w:val="center"/>
              <w:rPr>
                <w:rFonts w:ascii="Calibri" w:hAnsi="Calibri" w:cs="Calibri"/>
                <w:b/>
                <w:iCs/>
                <w:sz w:val="20"/>
                <w:szCs w:val="20"/>
              </w:rPr>
            </w:pPr>
            <w:r w:rsidRPr="006A1728">
              <w:rPr>
                <w:rFonts w:ascii="Calibri" w:hAnsi="Calibri" w:cs="Calibri"/>
                <w:b/>
                <w:iCs/>
                <w:sz w:val="20"/>
                <w:szCs w:val="20"/>
              </w:rPr>
              <w:t>Daugavas kreisais krasts</w:t>
            </w:r>
          </w:p>
        </w:tc>
      </w:tr>
      <w:tr w:rsidR="00A935C5" w:rsidRPr="006A1728" w14:paraId="6007E0DD" w14:textId="77777777" w:rsidTr="00383656">
        <w:trPr>
          <w:gridAfter w:val="1"/>
          <w:wAfter w:w="7" w:type="dxa"/>
          <w:tblHeader/>
        </w:trPr>
        <w:tc>
          <w:tcPr>
            <w:tcW w:w="1408" w:type="dxa"/>
            <w:vMerge/>
            <w:vAlign w:val="center"/>
          </w:tcPr>
          <w:p w14:paraId="241CD0F0" w14:textId="77777777" w:rsidR="00A935C5" w:rsidRPr="006A1728" w:rsidRDefault="00A935C5" w:rsidP="007B1585">
            <w:pPr>
              <w:spacing w:before="0" w:after="0"/>
              <w:jc w:val="center"/>
              <w:rPr>
                <w:rFonts w:ascii="Calibri" w:hAnsi="Calibri" w:cs="Calibri"/>
                <w:b/>
                <w:iCs/>
                <w:sz w:val="20"/>
                <w:szCs w:val="20"/>
              </w:rPr>
            </w:pPr>
          </w:p>
        </w:tc>
        <w:tc>
          <w:tcPr>
            <w:tcW w:w="1564" w:type="dxa"/>
            <w:vMerge/>
            <w:vAlign w:val="center"/>
          </w:tcPr>
          <w:p w14:paraId="008841B6" w14:textId="77777777" w:rsidR="00A935C5" w:rsidRPr="006A1728" w:rsidRDefault="00A935C5" w:rsidP="007B1585">
            <w:pPr>
              <w:spacing w:before="0" w:after="0"/>
              <w:jc w:val="center"/>
              <w:rPr>
                <w:rFonts w:ascii="Calibri" w:hAnsi="Calibri" w:cs="Calibri"/>
                <w:b/>
                <w:iCs/>
                <w:sz w:val="20"/>
                <w:szCs w:val="20"/>
              </w:rPr>
            </w:pPr>
          </w:p>
        </w:tc>
        <w:tc>
          <w:tcPr>
            <w:tcW w:w="1091" w:type="dxa"/>
            <w:vAlign w:val="center"/>
          </w:tcPr>
          <w:p w14:paraId="064D9147" w14:textId="2B76176C" w:rsidR="00A935C5" w:rsidRPr="006A1728" w:rsidRDefault="0073606D" w:rsidP="007B1585">
            <w:pPr>
              <w:spacing w:before="0" w:after="0"/>
              <w:jc w:val="center"/>
              <w:rPr>
                <w:rFonts w:ascii="Calibri" w:hAnsi="Calibri" w:cs="Calibri"/>
                <w:b/>
                <w:iCs/>
                <w:sz w:val="20"/>
                <w:szCs w:val="20"/>
              </w:rPr>
            </w:pPr>
            <w:r>
              <w:rPr>
                <w:rFonts w:ascii="Calibri" w:hAnsi="Calibri" w:cs="Calibri"/>
                <w:b/>
                <w:iCs/>
                <w:sz w:val="20"/>
                <w:szCs w:val="20"/>
              </w:rPr>
              <w:t>Skuķu (Grīva) ezers</w:t>
            </w:r>
          </w:p>
        </w:tc>
        <w:tc>
          <w:tcPr>
            <w:tcW w:w="1105" w:type="dxa"/>
            <w:vAlign w:val="center"/>
          </w:tcPr>
          <w:p w14:paraId="68CB0012" w14:textId="3877832D" w:rsidR="00A935C5" w:rsidRPr="006A1728" w:rsidRDefault="0073606D" w:rsidP="007B1585">
            <w:pPr>
              <w:spacing w:before="0" w:after="0"/>
              <w:jc w:val="center"/>
              <w:rPr>
                <w:rFonts w:ascii="Calibri" w:hAnsi="Calibri" w:cs="Calibri"/>
                <w:b/>
                <w:iCs/>
                <w:sz w:val="20"/>
                <w:szCs w:val="20"/>
              </w:rPr>
            </w:pPr>
            <w:r>
              <w:rPr>
                <w:rFonts w:ascii="Calibri" w:hAnsi="Calibri" w:cs="Calibri"/>
                <w:b/>
                <w:iCs/>
                <w:sz w:val="20"/>
                <w:szCs w:val="20"/>
              </w:rPr>
              <w:t>Dvietes ezers</w:t>
            </w:r>
          </w:p>
        </w:tc>
        <w:tc>
          <w:tcPr>
            <w:tcW w:w="1105" w:type="dxa"/>
            <w:vAlign w:val="center"/>
          </w:tcPr>
          <w:p w14:paraId="4ECEAF7A" w14:textId="62054432" w:rsidR="00A935C5" w:rsidRPr="006A1728" w:rsidRDefault="00A935C5" w:rsidP="007B1585">
            <w:pPr>
              <w:spacing w:before="0" w:after="0"/>
              <w:jc w:val="center"/>
              <w:rPr>
                <w:rFonts w:ascii="Calibri" w:hAnsi="Calibri" w:cs="Calibri"/>
                <w:b/>
                <w:iCs/>
                <w:sz w:val="20"/>
                <w:szCs w:val="20"/>
              </w:rPr>
            </w:pPr>
            <w:r w:rsidRPr="006A1728">
              <w:rPr>
                <w:rFonts w:ascii="Calibri" w:hAnsi="Calibri" w:cs="Calibri"/>
                <w:b/>
                <w:iCs/>
                <w:sz w:val="20"/>
                <w:szCs w:val="20"/>
              </w:rPr>
              <w:t>Dubaks I</w:t>
            </w:r>
          </w:p>
        </w:tc>
        <w:tc>
          <w:tcPr>
            <w:tcW w:w="1186" w:type="dxa"/>
            <w:vAlign w:val="center"/>
          </w:tcPr>
          <w:p w14:paraId="6A2EBC5A" w14:textId="10287C58" w:rsidR="00A935C5" w:rsidRPr="006A1728" w:rsidRDefault="00A935C5" w:rsidP="007B1585">
            <w:pPr>
              <w:spacing w:before="0" w:after="0"/>
              <w:jc w:val="center"/>
              <w:rPr>
                <w:rFonts w:ascii="Calibri" w:hAnsi="Calibri" w:cs="Calibri"/>
                <w:b/>
                <w:iCs/>
                <w:sz w:val="20"/>
                <w:szCs w:val="20"/>
              </w:rPr>
            </w:pPr>
            <w:r w:rsidRPr="006A1728">
              <w:rPr>
                <w:rFonts w:ascii="Calibri" w:hAnsi="Calibri" w:cs="Calibri"/>
                <w:b/>
                <w:iCs/>
                <w:sz w:val="20"/>
                <w:szCs w:val="20"/>
              </w:rPr>
              <w:t>Berezovkas atteka</w:t>
            </w:r>
          </w:p>
        </w:tc>
        <w:tc>
          <w:tcPr>
            <w:tcW w:w="1105" w:type="dxa"/>
            <w:vAlign w:val="center"/>
          </w:tcPr>
          <w:p w14:paraId="1DFCAB27" w14:textId="73141207" w:rsidR="00A935C5" w:rsidRPr="006A1728" w:rsidRDefault="00A935C5" w:rsidP="007B1585">
            <w:pPr>
              <w:spacing w:before="0" w:after="0"/>
              <w:jc w:val="center"/>
              <w:rPr>
                <w:rFonts w:ascii="Calibri" w:hAnsi="Calibri" w:cs="Calibri"/>
                <w:b/>
                <w:iCs/>
                <w:sz w:val="20"/>
                <w:szCs w:val="20"/>
              </w:rPr>
            </w:pPr>
            <w:r w:rsidRPr="006A1728">
              <w:rPr>
                <w:rFonts w:ascii="Calibri" w:hAnsi="Calibri" w:cs="Calibri"/>
                <w:b/>
                <w:iCs/>
                <w:sz w:val="20"/>
                <w:szCs w:val="20"/>
              </w:rPr>
              <w:t>Dubaks II</w:t>
            </w:r>
          </w:p>
        </w:tc>
        <w:tc>
          <w:tcPr>
            <w:tcW w:w="1160" w:type="dxa"/>
            <w:vAlign w:val="center"/>
          </w:tcPr>
          <w:p w14:paraId="013EC493" w14:textId="24CE3E76" w:rsidR="00A935C5" w:rsidRPr="006A1728" w:rsidRDefault="0073606D" w:rsidP="007B1585">
            <w:pPr>
              <w:spacing w:before="0" w:after="0"/>
              <w:jc w:val="center"/>
              <w:rPr>
                <w:rFonts w:ascii="Calibri" w:hAnsi="Calibri" w:cs="Calibri"/>
                <w:b/>
                <w:iCs/>
                <w:sz w:val="20"/>
                <w:szCs w:val="20"/>
              </w:rPr>
            </w:pPr>
            <w:r>
              <w:rPr>
                <w:rFonts w:ascii="Calibri" w:hAnsi="Calibri" w:cs="Calibri"/>
                <w:b/>
                <w:iCs/>
                <w:sz w:val="20"/>
                <w:szCs w:val="20"/>
              </w:rPr>
              <w:t>Mundas (Dimantu, Paukštes) ezers</w:t>
            </w:r>
          </w:p>
        </w:tc>
      </w:tr>
      <w:tr w:rsidR="00A935C5" w:rsidRPr="006A1728" w14:paraId="2B1F755F" w14:textId="77777777" w:rsidTr="00383656">
        <w:tc>
          <w:tcPr>
            <w:tcW w:w="9731" w:type="dxa"/>
            <w:gridSpan w:val="9"/>
          </w:tcPr>
          <w:p w14:paraId="39FC9CFD" w14:textId="52635519" w:rsidR="00A935C5" w:rsidRPr="006A1728" w:rsidRDefault="00A935C5" w:rsidP="00DB4BD2">
            <w:pPr>
              <w:spacing w:before="0" w:after="0"/>
              <w:jc w:val="center"/>
              <w:rPr>
                <w:rFonts w:ascii="Calibri" w:hAnsi="Calibri" w:cs="Calibri"/>
                <w:bCs/>
                <w:iCs/>
                <w:sz w:val="20"/>
                <w:szCs w:val="20"/>
              </w:rPr>
            </w:pPr>
            <w:r w:rsidRPr="006A1728">
              <w:rPr>
                <w:rFonts w:ascii="Calibri" w:eastAsia="Times New Roman" w:hAnsi="Calibri" w:cs="Calibri"/>
                <w:b/>
                <w:color w:val="000000"/>
                <w:sz w:val="20"/>
                <w:szCs w:val="20"/>
                <w:lang w:eastAsia="lv-LV"/>
              </w:rPr>
              <w:t xml:space="preserve">Mieturaļģes </w:t>
            </w:r>
            <w:r w:rsidRPr="006A1728">
              <w:rPr>
                <w:rFonts w:ascii="Calibri" w:eastAsia="Times New Roman" w:hAnsi="Calibri" w:cs="Calibri"/>
                <w:b/>
                <w:i/>
                <w:iCs/>
                <w:color w:val="000000"/>
                <w:sz w:val="20"/>
                <w:szCs w:val="20"/>
                <w:lang w:eastAsia="lv-LV"/>
              </w:rPr>
              <w:t>Charophyta</w:t>
            </w:r>
          </w:p>
        </w:tc>
      </w:tr>
      <w:tr w:rsidR="00A935C5" w:rsidRPr="006A1728" w14:paraId="01AFFC93" w14:textId="77777777" w:rsidTr="00383656">
        <w:trPr>
          <w:gridAfter w:val="1"/>
          <w:wAfter w:w="7" w:type="dxa"/>
        </w:trPr>
        <w:tc>
          <w:tcPr>
            <w:tcW w:w="1408" w:type="dxa"/>
          </w:tcPr>
          <w:p w14:paraId="6D8E0DBB" w14:textId="3FFC8DB6"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color w:val="000000"/>
                <w:sz w:val="20"/>
                <w:szCs w:val="20"/>
                <w:lang w:eastAsia="lv-LV"/>
              </w:rPr>
              <w:t>Trauslā mieturīte</w:t>
            </w:r>
          </w:p>
        </w:tc>
        <w:tc>
          <w:tcPr>
            <w:tcW w:w="1564" w:type="dxa"/>
          </w:tcPr>
          <w:p w14:paraId="7DB1C1D4" w14:textId="56D543AD"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i/>
                <w:iCs/>
                <w:color w:val="000000"/>
                <w:sz w:val="20"/>
                <w:szCs w:val="20"/>
                <w:lang w:eastAsia="lv-LV"/>
              </w:rPr>
              <w:t>Chara globularis</w:t>
            </w:r>
          </w:p>
        </w:tc>
        <w:tc>
          <w:tcPr>
            <w:tcW w:w="1091" w:type="dxa"/>
          </w:tcPr>
          <w:p w14:paraId="2765EECF" w14:textId="4E922567"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color w:val="000000"/>
                <w:sz w:val="20"/>
                <w:szCs w:val="20"/>
                <w:lang w:eastAsia="lv-LV"/>
              </w:rPr>
              <w:t>2</w:t>
            </w:r>
          </w:p>
        </w:tc>
        <w:tc>
          <w:tcPr>
            <w:tcW w:w="1105" w:type="dxa"/>
          </w:tcPr>
          <w:p w14:paraId="0C873A5E" w14:textId="57B1CD4A"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color w:val="000000"/>
                <w:sz w:val="20"/>
                <w:szCs w:val="20"/>
                <w:lang w:eastAsia="lv-LV"/>
              </w:rPr>
              <w:t>1</w:t>
            </w:r>
          </w:p>
        </w:tc>
        <w:tc>
          <w:tcPr>
            <w:tcW w:w="1105" w:type="dxa"/>
          </w:tcPr>
          <w:p w14:paraId="3AD6E058" w14:textId="5B1D66CC"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color w:val="000000"/>
                <w:sz w:val="20"/>
                <w:szCs w:val="20"/>
                <w:lang w:eastAsia="lv-LV"/>
              </w:rPr>
              <w:t>4</w:t>
            </w:r>
          </w:p>
        </w:tc>
        <w:tc>
          <w:tcPr>
            <w:tcW w:w="1186" w:type="dxa"/>
          </w:tcPr>
          <w:p w14:paraId="606972A6" w14:textId="11FD94ED"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color w:val="000000"/>
                <w:sz w:val="20"/>
                <w:szCs w:val="20"/>
                <w:lang w:eastAsia="lv-LV"/>
              </w:rPr>
              <w:t>-</w:t>
            </w:r>
          </w:p>
        </w:tc>
        <w:tc>
          <w:tcPr>
            <w:tcW w:w="1105" w:type="dxa"/>
          </w:tcPr>
          <w:p w14:paraId="48602C9C" w14:textId="48470264"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color w:val="000000"/>
                <w:sz w:val="20"/>
                <w:szCs w:val="20"/>
                <w:lang w:eastAsia="lv-LV"/>
              </w:rPr>
              <w:t>-</w:t>
            </w:r>
          </w:p>
        </w:tc>
        <w:tc>
          <w:tcPr>
            <w:tcW w:w="1160" w:type="dxa"/>
          </w:tcPr>
          <w:p w14:paraId="2C9C4280" w14:textId="67339C4E" w:rsidR="00A935C5" w:rsidRPr="006A1728" w:rsidRDefault="00A935C5" w:rsidP="00A935C5">
            <w:pPr>
              <w:spacing w:before="0" w:after="0"/>
              <w:jc w:val="center"/>
              <w:rPr>
                <w:rFonts w:ascii="Calibri" w:hAnsi="Calibri" w:cs="Calibri"/>
                <w:bCs/>
                <w:iCs/>
                <w:sz w:val="20"/>
                <w:szCs w:val="20"/>
              </w:rPr>
            </w:pPr>
            <w:r w:rsidRPr="006A1728">
              <w:rPr>
                <w:rFonts w:ascii="Calibri" w:eastAsia="Times New Roman" w:hAnsi="Calibri" w:cs="Calibri"/>
                <w:color w:val="000000"/>
                <w:sz w:val="20"/>
                <w:szCs w:val="20"/>
                <w:lang w:eastAsia="lv-LV"/>
              </w:rPr>
              <w:t>-</w:t>
            </w:r>
          </w:p>
        </w:tc>
      </w:tr>
      <w:tr w:rsidR="00A935C5" w:rsidRPr="006A1728" w14:paraId="2CC3BE05" w14:textId="77777777" w:rsidTr="00383656">
        <w:trPr>
          <w:gridAfter w:val="1"/>
          <w:wAfter w:w="7" w:type="dxa"/>
        </w:trPr>
        <w:tc>
          <w:tcPr>
            <w:tcW w:w="1408" w:type="dxa"/>
          </w:tcPr>
          <w:p w14:paraId="345C1095" w14:textId="41B157C2"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Parastā mieturīte</w:t>
            </w:r>
          </w:p>
        </w:tc>
        <w:tc>
          <w:tcPr>
            <w:tcW w:w="1564" w:type="dxa"/>
          </w:tcPr>
          <w:p w14:paraId="4AF4E0AC" w14:textId="4B8073E9" w:rsidR="00A935C5" w:rsidRPr="006A1728" w:rsidRDefault="00A935C5" w:rsidP="00A935C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Chara vulgaris</w:t>
            </w:r>
          </w:p>
        </w:tc>
        <w:tc>
          <w:tcPr>
            <w:tcW w:w="1091" w:type="dxa"/>
          </w:tcPr>
          <w:p w14:paraId="2F5BF755" w14:textId="19EB8198"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62C5157" w14:textId="7AD776C9"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D39722A" w14:textId="36F503AB"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86" w:type="dxa"/>
          </w:tcPr>
          <w:p w14:paraId="3FDD7CF7" w14:textId="709A7A54"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F0FE30D" w14:textId="7153E618"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F8642F7" w14:textId="3AAF110B"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A935C5" w:rsidRPr="006A1728" w14:paraId="4585AFA4" w14:textId="77777777" w:rsidTr="00383656">
        <w:trPr>
          <w:gridAfter w:val="1"/>
          <w:wAfter w:w="7" w:type="dxa"/>
        </w:trPr>
        <w:tc>
          <w:tcPr>
            <w:tcW w:w="1408" w:type="dxa"/>
          </w:tcPr>
          <w:p w14:paraId="6F8C20E3" w14:textId="477BD626"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lastRenderedPageBreak/>
              <w:t>Lokanā nitella</w:t>
            </w:r>
          </w:p>
        </w:tc>
        <w:tc>
          <w:tcPr>
            <w:tcW w:w="1564" w:type="dxa"/>
          </w:tcPr>
          <w:p w14:paraId="6DD68C50" w14:textId="74D341EC" w:rsidR="00A935C5" w:rsidRPr="006A1728" w:rsidRDefault="00A935C5" w:rsidP="00A935C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bCs/>
                <w:i/>
                <w:iCs/>
                <w:color w:val="000000"/>
                <w:sz w:val="20"/>
                <w:szCs w:val="20"/>
                <w:lang w:eastAsia="lv-LV"/>
              </w:rPr>
              <w:t>Nitella flexilis</w:t>
            </w:r>
          </w:p>
        </w:tc>
        <w:tc>
          <w:tcPr>
            <w:tcW w:w="1091" w:type="dxa"/>
          </w:tcPr>
          <w:p w14:paraId="5AD1CFF9" w14:textId="6794FDEF"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3E24677D" w14:textId="59DE95C3"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15A2ECB2" w14:textId="4B242ECF"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86" w:type="dxa"/>
          </w:tcPr>
          <w:p w14:paraId="265F2AAE" w14:textId="4624944A"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2BF509AA" w14:textId="0459B39A"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60" w:type="dxa"/>
          </w:tcPr>
          <w:p w14:paraId="728077ED" w14:textId="004BD0D3" w:rsidR="00A935C5" w:rsidRPr="006A1728" w:rsidRDefault="00A935C5" w:rsidP="00A935C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r>
      <w:tr w:rsidR="00132794" w:rsidRPr="006A1728" w14:paraId="15932188" w14:textId="77777777" w:rsidTr="00383656">
        <w:trPr>
          <w:gridAfter w:val="1"/>
          <w:wAfter w:w="7" w:type="dxa"/>
        </w:trPr>
        <w:tc>
          <w:tcPr>
            <w:tcW w:w="1408" w:type="dxa"/>
          </w:tcPr>
          <w:p w14:paraId="1FDAEF58" w14:textId="47DFE642"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Smailā nitella</w:t>
            </w:r>
          </w:p>
        </w:tc>
        <w:tc>
          <w:tcPr>
            <w:tcW w:w="1564" w:type="dxa"/>
          </w:tcPr>
          <w:p w14:paraId="2D1CB7A5" w14:textId="7391582D" w:rsidR="00132794" w:rsidRPr="006A1728" w:rsidRDefault="00132794" w:rsidP="00132794">
            <w:pPr>
              <w:spacing w:before="0" w:after="0"/>
              <w:jc w:val="center"/>
              <w:rPr>
                <w:rFonts w:ascii="Calibri" w:eastAsia="Times New Roman" w:hAnsi="Calibri" w:cs="Calibri"/>
                <w:bCs/>
                <w:i/>
                <w:iCs/>
                <w:color w:val="000000"/>
                <w:sz w:val="20"/>
                <w:szCs w:val="20"/>
                <w:lang w:eastAsia="lv-LV"/>
              </w:rPr>
            </w:pPr>
            <w:r w:rsidRPr="006A1728">
              <w:rPr>
                <w:rFonts w:ascii="Calibri" w:eastAsia="Times New Roman" w:hAnsi="Calibri" w:cs="Calibri"/>
                <w:bCs/>
                <w:i/>
                <w:iCs/>
                <w:color w:val="000000"/>
                <w:sz w:val="20"/>
                <w:szCs w:val="20"/>
                <w:lang w:eastAsia="lv-LV"/>
              </w:rPr>
              <w:t>Nitella mucronata</w:t>
            </w:r>
          </w:p>
        </w:tc>
        <w:tc>
          <w:tcPr>
            <w:tcW w:w="1091" w:type="dxa"/>
          </w:tcPr>
          <w:p w14:paraId="41BE0304" w14:textId="29F0AD43"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2</w:t>
            </w:r>
          </w:p>
        </w:tc>
        <w:tc>
          <w:tcPr>
            <w:tcW w:w="1105" w:type="dxa"/>
          </w:tcPr>
          <w:p w14:paraId="318694A2" w14:textId="1133A102"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2</w:t>
            </w:r>
          </w:p>
        </w:tc>
        <w:tc>
          <w:tcPr>
            <w:tcW w:w="1105" w:type="dxa"/>
          </w:tcPr>
          <w:p w14:paraId="1300DF13" w14:textId="04B49003"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1(X)</w:t>
            </w:r>
          </w:p>
        </w:tc>
        <w:tc>
          <w:tcPr>
            <w:tcW w:w="1186" w:type="dxa"/>
          </w:tcPr>
          <w:p w14:paraId="237A95AD" w14:textId="1E05851B"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30CCC30C" w14:textId="54D01142"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60" w:type="dxa"/>
          </w:tcPr>
          <w:p w14:paraId="3A637BDA" w14:textId="4D32F082"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r>
      <w:tr w:rsidR="00132794" w:rsidRPr="006A1728" w14:paraId="16AE45DC" w14:textId="77777777" w:rsidTr="00383656">
        <w:trPr>
          <w:gridAfter w:val="1"/>
          <w:wAfter w:w="7" w:type="dxa"/>
        </w:trPr>
        <w:tc>
          <w:tcPr>
            <w:tcW w:w="1408" w:type="dxa"/>
          </w:tcPr>
          <w:p w14:paraId="074FF082" w14:textId="5F35CC94"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Pušķu kamolīte</w:t>
            </w:r>
          </w:p>
        </w:tc>
        <w:tc>
          <w:tcPr>
            <w:tcW w:w="1564" w:type="dxa"/>
          </w:tcPr>
          <w:p w14:paraId="20CA642D" w14:textId="2DF637B0" w:rsidR="00132794" w:rsidRPr="006A1728" w:rsidRDefault="00132794" w:rsidP="00132794">
            <w:pPr>
              <w:spacing w:before="0" w:after="0"/>
              <w:jc w:val="center"/>
              <w:rPr>
                <w:rFonts w:ascii="Calibri" w:eastAsia="Times New Roman" w:hAnsi="Calibri" w:cs="Calibri"/>
                <w:bCs/>
                <w:i/>
                <w:iCs/>
                <w:color w:val="000000"/>
                <w:sz w:val="20"/>
                <w:szCs w:val="20"/>
                <w:lang w:eastAsia="lv-LV"/>
              </w:rPr>
            </w:pPr>
            <w:r w:rsidRPr="006A1728">
              <w:rPr>
                <w:rFonts w:ascii="Calibri" w:eastAsia="Times New Roman" w:hAnsi="Calibri" w:cs="Calibri"/>
                <w:bCs/>
                <w:i/>
                <w:iCs/>
                <w:color w:val="000000"/>
                <w:sz w:val="20"/>
                <w:szCs w:val="20"/>
                <w:lang w:eastAsia="lv-LV"/>
              </w:rPr>
              <w:t>Tolypella prolifera</w:t>
            </w:r>
          </w:p>
        </w:tc>
        <w:tc>
          <w:tcPr>
            <w:tcW w:w="1091" w:type="dxa"/>
          </w:tcPr>
          <w:p w14:paraId="0F71C7A0" w14:textId="59C32052"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1</w:t>
            </w:r>
          </w:p>
        </w:tc>
        <w:tc>
          <w:tcPr>
            <w:tcW w:w="1105" w:type="dxa"/>
          </w:tcPr>
          <w:p w14:paraId="1B03FE39" w14:textId="2DBBCB46"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1</w:t>
            </w:r>
          </w:p>
        </w:tc>
        <w:tc>
          <w:tcPr>
            <w:tcW w:w="1105" w:type="dxa"/>
          </w:tcPr>
          <w:p w14:paraId="033C93EC" w14:textId="1871FBF9"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86" w:type="dxa"/>
          </w:tcPr>
          <w:p w14:paraId="46037596" w14:textId="67DC3421"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0DC2E5D2" w14:textId="05C8CA6E"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60" w:type="dxa"/>
          </w:tcPr>
          <w:p w14:paraId="08F76A1B" w14:textId="030A9BC8"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r>
      <w:tr w:rsidR="00132794" w:rsidRPr="006A1728" w14:paraId="0056F993" w14:textId="77777777" w:rsidTr="00383656">
        <w:trPr>
          <w:gridAfter w:val="1"/>
          <w:wAfter w:w="7" w:type="dxa"/>
        </w:trPr>
        <w:tc>
          <w:tcPr>
            <w:tcW w:w="2972" w:type="dxa"/>
            <w:gridSpan w:val="2"/>
          </w:tcPr>
          <w:p w14:paraId="533A8A2A" w14:textId="3C60A9C2" w:rsidR="00132794" w:rsidRPr="006A1728" w:rsidRDefault="0073606D" w:rsidP="00132794">
            <w:pPr>
              <w:spacing w:before="0" w:after="0"/>
              <w:jc w:val="center"/>
              <w:rPr>
                <w:rFonts w:ascii="Calibri" w:eastAsia="Times New Roman" w:hAnsi="Calibri" w:cs="Calibri"/>
                <w:bCs/>
                <w:i/>
                <w:iCs/>
                <w:color w:val="000000"/>
                <w:sz w:val="20"/>
                <w:szCs w:val="20"/>
                <w:lang w:eastAsia="lv-LV"/>
              </w:rPr>
            </w:pPr>
            <w:r>
              <w:rPr>
                <w:rFonts w:ascii="Calibri" w:eastAsia="Times New Roman" w:hAnsi="Calibri" w:cs="Calibri"/>
                <w:color w:val="000000"/>
                <w:sz w:val="20"/>
                <w:szCs w:val="20"/>
                <w:lang w:eastAsia="lv-LV"/>
              </w:rPr>
              <w:t>Mieturaļģes kopā: četras</w:t>
            </w:r>
            <w:r w:rsidR="00132794" w:rsidRPr="006A1728">
              <w:rPr>
                <w:rFonts w:ascii="Calibri" w:eastAsia="Times New Roman" w:hAnsi="Calibri" w:cs="Calibri"/>
                <w:color w:val="000000"/>
                <w:sz w:val="20"/>
                <w:szCs w:val="20"/>
                <w:lang w:eastAsia="lv-LV"/>
              </w:rPr>
              <w:t xml:space="preserve"> sugas</w:t>
            </w:r>
          </w:p>
        </w:tc>
        <w:tc>
          <w:tcPr>
            <w:tcW w:w="1091" w:type="dxa"/>
          </w:tcPr>
          <w:p w14:paraId="07D35E54" w14:textId="60102DDD"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3</w:t>
            </w:r>
          </w:p>
        </w:tc>
        <w:tc>
          <w:tcPr>
            <w:tcW w:w="1105" w:type="dxa"/>
          </w:tcPr>
          <w:p w14:paraId="52D673A9" w14:textId="67BC559E"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3</w:t>
            </w:r>
          </w:p>
        </w:tc>
        <w:tc>
          <w:tcPr>
            <w:tcW w:w="1105" w:type="dxa"/>
          </w:tcPr>
          <w:p w14:paraId="08200E9D" w14:textId="3F2D828A"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3</w:t>
            </w:r>
          </w:p>
        </w:tc>
        <w:tc>
          <w:tcPr>
            <w:tcW w:w="1186" w:type="dxa"/>
          </w:tcPr>
          <w:p w14:paraId="50DD45F2" w14:textId="4FF5B070"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3D1357F" w14:textId="1F7E9D65"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BFE2826" w14:textId="5768E3F6"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r>
      <w:tr w:rsidR="00132794" w:rsidRPr="006A1728" w14:paraId="4C9228B1" w14:textId="77777777" w:rsidTr="00383656">
        <w:tc>
          <w:tcPr>
            <w:tcW w:w="9731" w:type="dxa"/>
            <w:gridSpan w:val="9"/>
          </w:tcPr>
          <w:p w14:paraId="27824B5E" w14:textId="5AE0BB19"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
                <w:color w:val="000000"/>
                <w:sz w:val="20"/>
                <w:szCs w:val="20"/>
                <w:lang w:eastAsia="lv-LV"/>
              </w:rPr>
              <w:t xml:space="preserve">Sūnaugi </w:t>
            </w:r>
            <w:r w:rsidRPr="006A1728">
              <w:rPr>
                <w:rFonts w:ascii="Calibri" w:eastAsia="Times New Roman" w:hAnsi="Calibri" w:cs="Calibri"/>
                <w:b/>
                <w:i/>
                <w:iCs/>
                <w:color w:val="000000"/>
                <w:sz w:val="20"/>
                <w:szCs w:val="20"/>
                <w:lang w:eastAsia="lv-LV"/>
              </w:rPr>
              <w:t>Bryophyta</w:t>
            </w:r>
          </w:p>
        </w:tc>
      </w:tr>
      <w:tr w:rsidR="00132794" w:rsidRPr="006A1728" w14:paraId="5B2562CC" w14:textId="77777777" w:rsidTr="00383656">
        <w:trPr>
          <w:gridAfter w:val="1"/>
          <w:wAfter w:w="7" w:type="dxa"/>
        </w:trPr>
        <w:tc>
          <w:tcPr>
            <w:tcW w:w="1408" w:type="dxa"/>
          </w:tcPr>
          <w:p w14:paraId="79828708" w14:textId="707E5AD6"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Hipnu avotsūna</w:t>
            </w:r>
          </w:p>
        </w:tc>
        <w:tc>
          <w:tcPr>
            <w:tcW w:w="1564" w:type="dxa"/>
          </w:tcPr>
          <w:p w14:paraId="1F833232" w14:textId="3A6FC5E5" w:rsidR="00132794" w:rsidRPr="006A1728" w:rsidRDefault="00132794" w:rsidP="00132794">
            <w:pPr>
              <w:spacing w:before="0" w:after="0"/>
              <w:jc w:val="center"/>
              <w:rPr>
                <w:rFonts w:ascii="Calibri" w:eastAsia="Times New Roman" w:hAnsi="Calibri" w:cs="Calibri"/>
                <w:bCs/>
                <w:i/>
                <w:iCs/>
                <w:color w:val="000000"/>
                <w:sz w:val="20"/>
                <w:szCs w:val="20"/>
                <w:lang w:eastAsia="lv-LV"/>
              </w:rPr>
            </w:pPr>
            <w:r w:rsidRPr="006A1728">
              <w:rPr>
                <w:rFonts w:ascii="Calibri" w:eastAsia="Times New Roman" w:hAnsi="Calibri" w:cs="Calibri"/>
                <w:bCs/>
                <w:i/>
                <w:iCs/>
                <w:color w:val="000000"/>
                <w:sz w:val="20"/>
                <w:szCs w:val="20"/>
                <w:lang w:eastAsia="lv-LV"/>
              </w:rPr>
              <w:t>Fontinalis hypnoides</w:t>
            </w:r>
          </w:p>
        </w:tc>
        <w:tc>
          <w:tcPr>
            <w:tcW w:w="1091" w:type="dxa"/>
          </w:tcPr>
          <w:p w14:paraId="07297E69" w14:textId="6D07A94C"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5DE3383E" w14:textId="59F6B0E9"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70F181E8" w14:textId="67EDAE7D"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86" w:type="dxa"/>
          </w:tcPr>
          <w:p w14:paraId="7C1183E2" w14:textId="244BD511"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46FD76CD" w14:textId="0C39B6FC"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1</w:t>
            </w:r>
          </w:p>
        </w:tc>
        <w:tc>
          <w:tcPr>
            <w:tcW w:w="1160" w:type="dxa"/>
          </w:tcPr>
          <w:p w14:paraId="04C38080" w14:textId="1D2D91CE"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bCs/>
                <w:color w:val="000000"/>
                <w:sz w:val="20"/>
                <w:szCs w:val="20"/>
                <w:lang w:eastAsia="lv-LV"/>
              </w:rPr>
              <w:t>-</w:t>
            </w:r>
          </w:p>
        </w:tc>
      </w:tr>
      <w:tr w:rsidR="00132794" w:rsidRPr="006A1728" w14:paraId="74EF9E7E" w14:textId="77777777" w:rsidTr="00383656">
        <w:trPr>
          <w:gridAfter w:val="1"/>
          <w:wAfter w:w="7" w:type="dxa"/>
        </w:trPr>
        <w:tc>
          <w:tcPr>
            <w:tcW w:w="1408" w:type="dxa"/>
          </w:tcPr>
          <w:p w14:paraId="6FDBD078" w14:textId="1226D07F"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Peldošā ričija</w:t>
            </w:r>
          </w:p>
        </w:tc>
        <w:tc>
          <w:tcPr>
            <w:tcW w:w="1564" w:type="dxa"/>
          </w:tcPr>
          <w:p w14:paraId="5ED982E1" w14:textId="7619477D" w:rsidR="00132794" w:rsidRPr="006A1728" w:rsidRDefault="00132794" w:rsidP="00132794">
            <w:pPr>
              <w:spacing w:before="0" w:after="0"/>
              <w:jc w:val="center"/>
              <w:rPr>
                <w:rFonts w:ascii="Calibri" w:eastAsia="Times New Roman" w:hAnsi="Calibri" w:cs="Calibri"/>
                <w:bCs/>
                <w:i/>
                <w:iCs/>
                <w:color w:val="000000"/>
                <w:sz w:val="20"/>
                <w:szCs w:val="20"/>
                <w:lang w:eastAsia="lv-LV"/>
              </w:rPr>
            </w:pPr>
            <w:r w:rsidRPr="006A1728">
              <w:rPr>
                <w:rFonts w:ascii="Calibri" w:eastAsia="Times New Roman" w:hAnsi="Calibri" w:cs="Calibri"/>
                <w:i/>
                <w:iCs/>
                <w:color w:val="000000"/>
                <w:sz w:val="20"/>
                <w:szCs w:val="20"/>
                <w:lang w:eastAsia="lv-LV"/>
              </w:rPr>
              <w:t>Riccia fluitans</w:t>
            </w:r>
          </w:p>
        </w:tc>
        <w:tc>
          <w:tcPr>
            <w:tcW w:w="1091" w:type="dxa"/>
          </w:tcPr>
          <w:p w14:paraId="597ED22B" w14:textId="42D87ED2"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151B30E" w14:textId="0686143C"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64F0E74" w14:textId="60C30262"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1EA676A" w14:textId="343F5978"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88DF6DF" w14:textId="7D5831B3"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94486AF" w14:textId="3B778974" w:rsidR="00132794" w:rsidRPr="006A1728" w:rsidRDefault="00132794" w:rsidP="00132794">
            <w:pPr>
              <w:spacing w:before="0" w:after="0"/>
              <w:jc w:val="center"/>
              <w:rPr>
                <w:rFonts w:ascii="Calibri" w:eastAsia="Times New Roman" w:hAnsi="Calibri" w:cs="Calibri"/>
                <w:bCs/>
                <w:color w:val="000000"/>
                <w:sz w:val="20"/>
                <w:szCs w:val="20"/>
                <w:lang w:eastAsia="lv-LV"/>
              </w:rPr>
            </w:pPr>
            <w:r w:rsidRPr="006A1728">
              <w:rPr>
                <w:rFonts w:ascii="Calibri" w:eastAsia="Times New Roman" w:hAnsi="Calibri" w:cs="Calibri"/>
                <w:color w:val="000000"/>
                <w:sz w:val="20"/>
                <w:szCs w:val="20"/>
                <w:lang w:eastAsia="lv-LV"/>
              </w:rPr>
              <w:t>-</w:t>
            </w:r>
          </w:p>
        </w:tc>
      </w:tr>
      <w:tr w:rsidR="00132794" w:rsidRPr="006A1728" w14:paraId="03A22AE3" w14:textId="77777777" w:rsidTr="00383656">
        <w:trPr>
          <w:gridAfter w:val="1"/>
          <w:wAfter w:w="7" w:type="dxa"/>
        </w:trPr>
        <w:tc>
          <w:tcPr>
            <w:tcW w:w="1408" w:type="dxa"/>
          </w:tcPr>
          <w:p w14:paraId="69F72F10" w14:textId="4FC6627E" w:rsidR="00132794" w:rsidRPr="006A1728" w:rsidRDefault="00132794"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Garsmailes sfagns</w:t>
            </w:r>
          </w:p>
        </w:tc>
        <w:tc>
          <w:tcPr>
            <w:tcW w:w="1564" w:type="dxa"/>
          </w:tcPr>
          <w:p w14:paraId="4AD5787D" w14:textId="08BD4F8C" w:rsidR="00132794" w:rsidRPr="006A1728" w:rsidRDefault="00132794" w:rsidP="00132794">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Sphagnum cuspidatum</w:t>
            </w:r>
          </w:p>
        </w:tc>
        <w:tc>
          <w:tcPr>
            <w:tcW w:w="1091" w:type="dxa"/>
          </w:tcPr>
          <w:p w14:paraId="7A7C4107" w14:textId="61A1642E" w:rsidR="00132794" w:rsidRPr="006A1728" w:rsidRDefault="00132794"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BD79FC9" w14:textId="078D2D01" w:rsidR="00132794" w:rsidRPr="006A1728" w:rsidRDefault="00132794"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A198768" w14:textId="4E042F3E" w:rsidR="00132794" w:rsidRPr="006A1728" w:rsidRDefault="00132794"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706C931F" w14:textId="119539FD" w:rsidR="00132794" w:rsidRPr="006A1728" w:rsidRDefault="00132794"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054ED26" w14:textId="24DE57EF" w:rsidR="00132794" w:rsidRPr="006A1728" w:rsidRDefault="00132794"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251A790A" w14:textId="00E02812" w:rsidR="00132794" w:rsidRPr="006A1728" w:rsidRDefault="00132794"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6D61B0" w:rsidRPr="006A1728" w14:paraId="7DD0E855" w14:textId="77777777" w:rsidTr="00383656">
        <w:trPr>
          <w:gridAfter w:val="1"/>
          <w:wAfter w:w="7" w:type="dxa"/>
        </w:trPr>
        <w:tc>
          <w:tcPr>
            <w:tcW w:w="2972" w:type="dxa"/>
            <w:gridSpan w:val="2"/>
          </w:tcPr>
          <w:p w14:paraId="00E675EA" w14:textId="50191C56" w:rsidR="006D61B0" w:rsidRPr="006A1728" w:rsidRDefault="0073606D" w:rsidP="006D61B0">
            <w:pPr>
              <w:spacing w:before="0" w:after="0"/>
              <w:jc w:val="center"/>
              <w:rPr>
                <w:rFonts w:ascii="Calibri" w:eastAsia="Times New Roman" w:hAnsi="Calibri" w:cs="Calibri"/>
                <w:i/>
                <w:iCs/>
                <w:color w:val="000000"/>
                <w:sz w:val="20"/>
                <w:szCs w:val="20"/>
                <w:lang w:eastAsia="lv-LV"/>
              </w:rPr>
            </w:pPr>
            <w:r>
              <w:rPr>
                <w:rFonts w:ascii="Calibri" w:eastAsia="Times New Roman" w:hAnsi="Calibri" w:cs="Calibri"/>
                <w:color w:val="000000"/>
                <w:sz w:val="20"/>
                <w:szCs w:val="20"/>
                <w:lang w:eastAsia="lv-LV"/>
              </w:rPr>
              <w:t>Sūnaugi kopā: trīs</w:t>
            </w:r>
            <w:r w:rsidR="006D61B0" w:rsidRPr="006A1728">
              <w:rPr>
                <w:rFonts w:ascii="Calibri" w:eastAsia="Times New Roman" w:hAnsi="Calibri" w:cs="Calibri"/>
                <w:color w:val="000000"/>
                <w:sz w:val="20"/>
                <w:szCs w:val="20"/>
                <w:lang w:eastAsia="lv-LV"/>
              </w:rPr>
              <w:t xml:space="preserve"> sugas</w:t>
            </w:r>
          </w:p>
        </w:tc>
        <w:tc>
          <w:tcPr>
            <w:tcW w:w="1091" w:type="dxa"/>
          </w:tcPr>
          <w:p w14:paraId="24464B2E" w14:textId="7DC42EC4"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7BEEDE4" w14:textId="6A43128E"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2B9226D" w14:textId="2A2BCD72"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36A829F" w14:textId="6D754B8E"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821CB21" w14:textId="47E068D1"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60" w:type="dxa"/>
          </w:tcPr>
          <w:p w14:paraId="337A81C3" w14:textId="0721F8DD"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6D61B0" w:rsidRPr="006A1728" w14:paraId="0058D60C" w14:textId="77777777" w:rsidTr="00383656">
        <w:tc>
          <w:tcPr>
            <w:tcW w:w="9731" w:type="dxa"/>
            <w:gridSpan w:val="9"/>
          </w:tcPr>
          <w:p w14:paraId="19B99A15" w14:textId="5097A30F" w:rsidR="006D61B0" w:rsidRPr="006A1728" w:rsidRDefault="006D61B0" w:rsidP="00132794">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
                <w:color w:val="000000"/>
                <w:sz w:val="20"/>
                <w:szCs w:val="20"/>
                <w:lang w:eastAsia="lv-LV"/>
              </w:rPr>
              <w:t xml:space="preserve">Vaskulārie augi </w:t>
            </w:r>
            <w:r w:rsidRPr="006A1728">
              <w:rPr>
                <w:rFonts w:ascii="Calibri" w:eastAsia="Times New Roman" w:hAnsi="Calibri" w:cs="Calibri"/>
                <w:b/>
                <w:i/>
                <w:iCs/>
                <w:color w:val="000000"/>
                <w:sz w:val="20"/>
                <w:szCs w:val="20"/>
                <w:lang w:eastAsia="lv-LV"/>
              </w:rPr>
              <w:t>Cormophyta</w:t>
            </w:r>
          </w:p>
        </w:tc>
      </w:tr>
      <w:tr w:rsidR="006D61B0" w:rsidRPr="006A1728" w14:paraId="270A150F" w14:textId="77777777" w:rsidTr="00383656">
        <w:trPr>
          <w:gridAfter w:val="1"/>
          <w:wAfter w:w="7" w:type="dxa"/>
        </w:trPr>
        <w:tc>
          <w:tcPr>
            <w:tcW w:w="1408" w:type="dxa"/>
          </w:tcPr>
          <w:p w14:paraId="4FE0C2F2" w14:textId="3EC691D4"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Smaržīgā kalme</w:t>
            </w:r>
          </w:p>
        </w:tc>
        <w:tc>
          <w:tcPr>
            <w:tcW w:w="1564" w:type="dxa"/>
          </w:tcPr>
          <w:p w14:paraId="7CA3A370" w14:textId="62D53A2B"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Acorus calamus</w:t>
            </w:r>
          </w:p>
        </w:tc>
        <w:tc>
          <w:tcPr>
            <w:tcW w:w="1091" w:type="dxa"/>
          </w:tcPr>
          <w:p w14:paraId="2CC2049D" w14:textId="292580C1"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A37B781" w14:textId="1EC92CA1"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68799BE" w14:textId="26C1DF0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B21EB9D" w14:textId="7695CE68"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F58947E" w14:textId="6C1C54D4"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744570EC" w14:textId="15EF3C55"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w:t>
            </w:r>
          </w:p>
        </w:tc>
      </w:tr>
      <w:tr w:rsidR="006D61B0" w:rsidRPr="006A1728" w14:paraId="4B9978F5" w14:textId="77777777" w:rsidTr="00383656">
        <w:trPr>
          <w:gridAfter w:val="1"/>
          <w:wAfter w:w="7" w:type="dxa"/>
        </w:trPr>
        <w:tc>
          <w:tcPr>
            <w:tcW w:w="1408" w:type="dxa"/>
          </w:tcPr>
          <w:p w14:paraId="7F88B8EA" w14:textId="00FA1711"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Parastā cirvene</w:t>
            </w:r>
          </w:p>
        </w:tc>
        <w:tc>
          <w:tcPr>
            <w:tcW w:w="1564" w:type="dxa"/>
          </w:tcPr>
          <w:p w14:paraId="3B2AE41E" w14:textId="15539915"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Alisma plantago-aquatica</w:t>
            </w:r>
          </w:p>
        </w:tc>
        <w:tc>
          <w:tcPr>
            <w:tcW w:w="1091" w:type="dxa"/>
          </w:tcPr>
          <w:p w14:paraId="777E1728" w14:textId="43246D0F"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3B4B4594" w14:textId="6778A0CA"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51B915E8" w14:textId="19BD60B8"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86" w:type="dxa"/>
          </w:tcPr>
          <w:p w14:paraId="448A48A3" w14:textId="11342593"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tcPr>
          <w:p w14:paraId="08116983" w14:textId="18922AC2"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1F098755" w14:textId="3A7F0A5A"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6D61B0" w:rsidRPr="006A1728" w14:paraId="5E199B38" w14:textId="77777777" w:rsidTr="00383656">
        <w:trPr>
          <w:gridAfter w:val="1"/>
          <w:wAfter w:w="7" w:type="dxa"/>
        </w:trPr>
        <w:tc>
          <w:tcPr>
            <w:tcW w:w="1408" w:type="dxa"/>
          </w:tcPr>
          <w:p w14:paraId="48D3A608" w14:textId="3707EB94"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Apaļlapu ūdensgundega</w:t>
            </w:r>
          </w:p>
        </w:tc>
        <w:tc>
          <w:tcPr>
            <w:tcW w:w="1564" w:type="dxa"/>
          </w:tcPr>
          <w:p w14:paraId="7A954A1C" w14:textId="45E5536C"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Batrachium circinatum</w:t>
            </w:r>
          </w:p>
        </w:tc>
        <w:tc>
          <w:tcPr>
            <w:tcW w:w="1091" w:type="dxa"/>
          </w:tcPr>
          <w:p w14:paraId="4C48FFC5" w14:textId="09BE3B1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788FC1D" w14:textId="61EDA790"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D3CAC51" w14:textId="754220B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86" w:type="dxa"/>
          </w:tcPr>
          <w:p w14:paraId="2BAB79B7" w14:textId="04EE11C8"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C693699" w14:textId="3C2CDE8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B60729C" w14:textId="2061B5B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6D61B0" w:rsidRPr="006A1728" w14:paraId="6C0C9D03" w14:textId="77777777" w:rsidTr="00383656">
        <w:trPr>
          <w:gridAfter w:val="1"/>
          <w:wAfter w:w="7" w:type="dxa"/>
        </w:trPr>
        <w:tc>
          <w:tcPr>
            <w:tcW w:w="1408" w:type="dxa"/>
          </w:tcPr>
          <w:p w14:paraId="5F7C7470" w14:textId="2E64ED72"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Čemurainais puķumeldrs</w:t>
            </w:r>
          </w:p>
        </w:tc>
        <w:tc>
          <w:tcPr>
            <w:tcW w:w="1564" w:type="dxa"/>
          </w:tcPr>
          <w:p w14:paraId="448BC361" w14:textId="70F5EACE"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Butomus umbellatus</w:t>
            </w:r>
          </w:p>
        </w:tc>
        <w:tc>
          <w:tcPr>
            <w:tcW w:w="1091" w:type="dxa"/>
          </w:tcPr>
          <w:p w14:paraId="40D34026" w14:textId="253DCA1D"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0350B877" w14:textId="4E7F75F4"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tcPr>
          <w:p w14:paraId="4AC16BB8" w14:textId="0ADCED0F"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86" w:type="dxa"/>
          </w:tcPr>
          <w:p w14:paraId="794E5E6A" w14:textId="587EFCA3"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4E8900EB" w14:textId="1AAEEF28"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60" w:type="dxa"/>
          </w:tcPr>
          <w:p w14:paraId="78F50D50" w14:textId="44198143"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6D61B0" w:rsidRPr="006A1728" w14:paraId="17021815" w14:textId="77777777" w:rsidTr="00383656">
        <w:trPr>
          <w:gridAfter w:val="1"/>
          <w:wAfter w:w="7" w:type="dxa"/>
        </w:trPr>
        <w:tc>
          <w:tcPr>
            <w:tcW w:w="1408" w:type="dxa"/>
          </w:tcPr>
          <w:p w14:paraId="6D7BF0EB" w14:textId="2F4671FA"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Purva cūkausītis</w:t>
            </w:r>
          </w:p>
        </w:tc>
        <w:tc>
          <w:tcPr>
            <w:tcW w:w="1564" w:type="dxa"/>
          </w:tcPr>
          <w:p w14:paraId="46D66C4B" w14:textId="3C8F54AB"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Calla palustris</w:t>
            </w:r>
          </w:p>
        </w:tc>
        <w:tc>
          <w:tcPr>
            <w:tcW w:w="1091" w:type="dxa"/>
          </w:tcPr>
          <w:p w14:paraId="2B055C14" w14:textId="61AFFD95"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7AA3526" w14:textId="37A038B0"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7C5AA07" w14:textId="18AB7F92"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6518A35C" w14:textId="0649D065"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D3FF1EF" w14:textId="58CC69B0"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9316526" w14:textId="34FF6B3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6D61B0" w:rsidRPr="006A1728" w14:paraId="23D19D5C" w14:textId="77777777" w:rsidTr="00383656">
        <w:trPr>
          <w:gridAfter w:val="1"/>
          <w:wAfter w:w="7" w:type="dxa"/>
        </w:trPr>
        <w:tc>
          <w:tcPr>
            <w:tcW w:w="1408" w:type="dxa"/>
          </w:tcPr>
          <w:p w14:paraId="6D0D1200" w14:textId="4CD2809F"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Slaidais grīslis</w:t>
            </w:r>
          </w:p>
        </w:tc>
        <w:tc>
          <w:tcPr>
            <w:tcW w:w="1564" w:type="dxa"/>
          </w:tcPr>
          <w:p w14:paraId="29787347" w14:textId="429D1FD0"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Carex acuta</w:t>
            </w:r>
          </w:p>
        </w:tc>
        <w:tc>
          <w:tcPr>
            <w:tcW w:w="1091" w:type="dxa"/>
          </w:tcPr>
          <w:p w14:paraId="0CEB2637" w14:textId="20DA566A"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tcPr>
          <w:p w14:paraId="3425C108" w14:textId="7331F0E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tcPr>
          <w:p w14:paraId="276B1A76" w14:textId="5DF3CA4C"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86" w:type="dxa"/>
          </w:tcPr>
          <w:p w14:paraId="52E2F071" w14:textId="6CA4B38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672EF524" w14:textId="05882DCB"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0F7F5AF8" w14:textId="54518003"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6D61B0" w:rsidRPr="006A1728" w14:paraId="06F69147" w14:textId="77777777" w:rsidTr="00383656">
        <w:trPr>
          <w:gridAfter w:val="1"/>
          <w:wAfter w:w="7" w:type="dxa"/>
        </w:trPr>
        <w:tc>
          <w:tcPr>
            <w:tcW w:w="1408" w:type="dxa"/>
          </w:tcPr>
          <w:p w14:paraId="57645219" w14:textId="334032F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Slaidā un ūdens grīšļa krustojums</w:t>
            </w:r>
          </w:p>
        </w:tc>
        <w:tc>
          <w:tcPr>
            <w:tcW w:w="1564" w:type="dxa"/>
          </w:tcPr>
          <w:p w14:paraId="3EAE6060" w14:textId="40EFFA9B"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Carex acuta x aquatilis</w:t>
            </w:r>
          </w:p>
        </w:tc>
        <w:tc>
          <w:tcPr>
            <w:tcW w:w="1091" w:type="dxa"/>
          </w:tcPr>
          <w:p w14:paraId="42B40DCE" w14:textId="516DF415"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08263E4" w14:textId="0239B96D"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753EE350" w14:textId="7B8B3E5F"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8A36AD4" w14:textId="27E4B010"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045F6C0" w14:textId="0B430F70"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717CBEA" w14:textId="26B3E2F4"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6D61B0" w:rsidRPr="006A1728" w14:paraId="62B3E7B4" w14:textId="77777777" w:rsidTr="00383656">
        <w:trPr>
          <w:gridAfter w:val="1"/>
          <w:wAfter w:w="7" w:type="dxa"/>
        </w:trPr>
        <w:tc>
          <w:tcPr>
            <w:tcW w:w="1408" w:type="dxa"/>
          </w:tcPr>
          <w:p w14:paraId="71E2BCD6" w14:textId="13113F77"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Augstais grīslis</w:t>
            </w:r>
          </w:p>
        </w:tc>
        <w:tc>
          <w:tcPr>
            <w:tcW w:w="1564" w:type="dxa"/>
          </w:tcPr>
          <w:p w14:paraId="227364B1" w14:textId="17BC7F27" w:rsidR="006D61B0" w:rsidRPr="006A1728" w:rsidRDefault="006D61B0" w:rsidP="006D61B0">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Carex elata</w:t>
            </w:r>
          </w:p>
        </w:tc>
        <w:tc>
          <w:tcPr>
            <w:tcW w:w="1091" w:type="dxa"/>
          </w:tcPr>
          <w:p w14:paraId="3FEA9306" w14:textId="3566BEDE"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51713EA" w14:textId="41B5159D"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163BD78" w14:textId="5B0B0ACA"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6A6866AE" w14:textId="51A9D0A8"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23802FE" w14:textId="7AB69EBC"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79D7B126" w14:textId="4AF48D1B" w:rsidR="006D61B0" w:rsidRPr="006A1728" w:rsidRDefault="006D61B0" w:rsidP="006D61B0">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DE481B" w:rsidRPr="006A1728" w14:paraId="23CEBC41" w14:textId="77777777" w:rsidTr="00383656">
        <w:trPr>
          <w:gridAfter w:val="1"/>
          <w:wAfter w:w="7" w:type="dxa"/>
        </w:trPr>
        <w:tc>
          <w:tcPr>
            <w:tcW w:w="1408" w:type="dxa"/>
          </w:tcPr>
          <w:p w14:paraId="3E9B5085" w14:textId="191C4A3F"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Dižmeldru grīslis</w:t>
            </w:r>
          </w:p>
        </w:tc>
        <w:tc>
          <w:tcPr>
            <w:tcW w:w="1564" w:type="dxa"/>
          </w:tcPr>
          <w:p w14:paraId="676CDD53" w14:textId="6D5913D9"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Carex pseudocyperus</w:t>
            </w:r>
          </w:p>
        </w:tc>
        <w:tc>
          <w:tcPr>
            <w:tcW w:w="1091" w:type="dxa"/>
          </w:tcPr>
          <w:p w14:paraId="56739F47" w14:textId="0D5B582F"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CB256BD" w14:textId="0452A95E"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0B6525F" w14:textId="723827A7"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7D82EBD0" w14:textId="6F562DD2"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29D7A95" w14:textId="5828D0BE"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E746EE3" w14:textId="30DCE1D1"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DE481B" w:rsidRPr="006A1728" w14:paraId="4CF29A0A" w14:textId="77777777" w:rsidTr="00383656">
        <w:trPr>
          <w:gridAfter w:val="1"/>
          <w:wAfter w:w="7" w:type="dxa"/>
        </w:trPr>
        <w:tc>
          <w:tcPr>
            <w:tcW w:w="1408" w:type="dxa"/>
          </w:tcPr>
          <w:p w14:paraId="3968EA28" w14:textId="24CFCBC5"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Uzpūstais grīslis</w:t>
            </w:r>
          </w:p>
        </w:tc>
        <w:tc>
          <w:tcPr>
            <w:tcW w:w="1564" w:type="dxa"/>
          </w:tcPr>
          <w:p w14:paraId="08EBCDDC" w14:textId="52C90AEC"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Carex rostrata</w:t>
            </w:r>
          </w:p>
        </w:tc>
        <w:tc>
          <w:tcPr>
            <w:tcW w:w="1091" w:type="dxa"/>
          </w:tcPr>
          <w:p w14:paraId="594535C8" w14:textId="05B4EF15"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F2D10B9" w14:textId="0944A8F6"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EE76599" w14:textId="2A129EEA"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5E3150A2" w14:textId="27673DAB"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4EF3D95" w14:textId="3EB5879D"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91A31BB" w14:textId="5520583E"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7B1585" w:rsidRPr="006A1728" w14:paraId="3A7FB0C1" w14:textId="77777777" w:rsidTr="00383656">
        <w:trPr>
          <w:gridAfter w:val="1"/>
          <w:wAfter w:w="7" w:type="dxa"/>
        </w:trPr>
        <w:tc>
          <w:tcPr>
            <w:tcW w:w="1408" w:type="dxa"/>
            <w:vMerge w:val="restart"/>
          </w:tcPr>
          <w:p w14:paraId="7A5B1850" w14:textId="1CC4E442"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Iegrimusī raglape</w:t>
            </w:r>
          </w:p>
        </w:tc>
        <w:tc>
          <w:tcPr>
            <w:tcW w:w="1564" w:type="dxa"/>
            <w:vMerge w:val="restart"/>
          </w:tcPr>
          <w:p w14:paraId="13C0AED3" w14:textId="48756C34" w:rsidR="007B1585" w:rsidRPr="006A1728" w:rsidRDefault="007B1585"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Ceratophyllum demersum</w:t>
            </w:r>
          </w:p>
        </w:tc>
        <w:tc>
          <w:tcPr>
            <w:tcW w:w="1091" w:type="dxa"/>
            <w:vMerge w:val="restart"/>
          </w:tcPr>
          <w:p w14:paraId="61FF8E92" w14:textId="5BC4D185"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240D608A" w14:textId="28A6B1DC"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vMerge w:val="restart"/>
          </w:tcPr>
          <w:p w14:paraId="303D5E62" w14:textId="1E0216E5"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vMerge w:val="restart"/>
          </w:tcPr>
          <w:p w14:paraId="3D5A9DAF" w14:textId="51351E17"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vMerge w:val="restart"/>
          </w:tcPr>
          <w:p w14:paraId="5860125F" w14:textId="7DD03C75"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78ADB182" w14:textId="38AC481E"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w:t>
            </w:r>
          </w:p>
        </w:tc>
      </w:tr>
      <w:tr w:rsidR="007B1585" w:rsidRPr="006A1728" w14:paraId="1150A8F9" w14:textId="77777777" w:rsidTr="00383656">
        <w:trPr>
          <w:gridAfter w:val="1"/>
          <w:wAfter w:w="7" w:type="dxa"/>
        </w:trPr>
        <w:tc>
          <w:tcPr>
            <w:tcW w:w="1408" w:type="dxa"/>
            <w:vMerge/>
          </w:tcPr>
          <w:p w14:paraId="5FCB01F4"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564" w:type="dxa"/>
            <w:vMerge/>
          </w:tcPr>
          <w:p w14:paraId="0A16D87E" w14:textId="77777777" w:rsidR="007B1585" w:rsidRPr="006A1728" w:rsidRDefault="007B1585" w:rsidP="00DE481B">
            <w:pPr>
              <w:spacing w:before="0" w:after="0"/>
              <w:jc w:val="center"/>
              <w:rPr>
                <w:rFonts w:ascii="Calibri" w:eastAsia="Times New Roman" w:hAnsi="Calibri" w:cs="Calibri"/>
                <w:i/>
                <w:iCs/>
                <w:color w:val="000000"/>
                <w:sz w:val="20"/>
                <w:szCs w:val="20"/>
                <w:lang w:eastAsia="lv-LV"/>
              </w:rPr>
            </w:pPr>
          </w:p>
        </w:tc>
        <w:tc>
          <w:tcPr>
            <w:tcW w:w="1091" w:type="dxa"/>
            <w:vMerge/>
          </w:tcPr>
          <w:p w14:paraId="297C0E00"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1731E0A2"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6F835707"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86" w:type="dxa"/>
            <w:vMerge/>
          </w:tcPr>
          <w:p w14:paraId="1CAE9FE1"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723849C9"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60" w:type="dxa"/>
          </w:tcPr>
          <w:p w14:paraId="7473960F" w14:textId="40B7B082"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w:t>
            </w:r>
          </w:p>
        </w:tc>
      </w:tr>
      <w:tr w:rsidR="007B1585" w:rsidRPr="006A1728" w14:paraId="58EDB901" w14:textId="77777777" w:rsidTr="00383656">
        <w:trPr>
          <w:gridAfter w:val="1"/>
          <w:wAfter w:w="7" w:type="dxa"/>
        </w:trPr>
        <w:tc>
          <w:tcPr>
            <w:tcW w:w="1408" w:type="dxa"/>
            <w:vMerge/>
          </w:tcPr>
          <w:p w14:paraId="71845D95"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564" w:type="dxa"/>
            <w:vMerge/>
          </w:tcPr>
          <w:p w14:paraId="7E071084" w14:textId="77777777" w:rsidR="007B1585" w:rsidRPr="006A1728" w:rsidRDefault="007B1585" w:rsidP="00DE481B">
            <w:pPr>
              <w:spacing w:before="0" w:after="0"/>
              <w:jc w:val="center"/>
              <w:rPr>
                <w:rFonts w:ascii="Calibri" w:eastAsia="Times New Roman" w:hAnsi="Calibri" w:cs="Calibri"/>
                <w:i/>
                <w:iCs/>
                <w:color w:val="000000"/>
                <w:sz w:val="20"/>
                <w:szCs w:val="20"/>
                <w:lang w:eastAsia="lv-LV"/>
              </w:rPr>
            </w:pPr>
          </w:p>
        </w:tc>
        <w:tc>
          <w:tcPr>
            <w:tcW w:w="1091" w:type="dxa"/>
            <w:vMerge/>
          </w:tcPr>
          <w:p w14:paraId="70118DAA"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6C749A62"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50538388"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86" w:type="dxa"/>
            <w:vMerge/>
          </w:tcPr>
          <w:p w14:paraId="2EE9E1D5"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5D8971A8"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60" w:type="dxa"/>
          </w:tcPr>
          <w:p w14:paraId="7CDA2C98" w14:textId="61FB46CA"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DE481B" w:rsidRPr="006A1728" w14:paraId="321293BF" w14:textId="77777777" w:rsidTr="00383656">
        <w:trPr>
          <w:gridAfter w:val="1"/>
          <w:wAfter w:w="7" w:type="dxa"/>
        </w:trPr>
        <w:tc>
          <w:tcPr>
            <w:tcW w:w="1408" w:type="dxa"/>
          </w:tcPr>
          <w:p w14:paraId="508ADA54" w14:textId="43168747"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Indīgais velnarutks</w:t>
            </w:r>
          </w:p>
        </w:tc>
        <w:tc>
          <w:tcPr>
            <w:tcW w:w="1564" w:type="dxa"/>
          </w:tcPr>
          <w:p w14:paraId="79E6A247" w14:textId="52507D8B"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Cicuta virosa</w:t>
            </w:r>
          </w:p>
        </w:tc>
        <w:tc>
          <w:tcPr>
            <w:tcW w:w="1091" w:type="dxa"/>
          </w:tcPr>
          <w:p w14:paraId="1FEC6EDD" w14:textId="74ED13A9"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C65CB82" w14:textId="46183640"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83D0F0B" w14:textId="29E618D5"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59770A83" w14:textId="7B536636"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6DB249F" w14:textId="498526B8"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018CA37" w14:textId="142B397D"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DE481B" w:rsidRPr="006A1728" w14:paraId="7D4E414D" w14:textId="77777777" w:rsidTr="00383656">
        <w:trPr>
          <w:gridAfter w:val="1"/>
          <w:wAfter w:w="7" w:type="dxa"/>
        </w:trPr>
        <w:tc>
          <w:tcPr>
            <w:tcW w:w="1408" w:type="dxa"/>
          </w:tcPr>
          <w:p w14:paraId="72B1B413" w14:textId="381718B1"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Adatu pameldrs</w:t>
            </w:r>
          </w:p>
        </w:tc>
        <w:tc>
          <w:tcPr>
            <w:tcW w:w="1564" w:type="dxa"/>
          </w:tcPr>
          <w:p w14:paraId="26562701" w14:textId="691B0D20"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Eleocharis acicularis</w:t>
            </w:r>
          </w:p>
        </w:tc>
        <w:tc>
          <w:tcPr>
            <w:tcW w:w="1091" w:type="dxa"/>
          </w:tcPr>
          <w:p w14:paraId="52230CA1" w14:textId="4DD361C3"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5A87054" w14:textId="415A4736"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9EA1950" w14:textId="3F6AC67F"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34D9E0E3" w14:textId="7E4DD4D8"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595419A" w14:textId="0AEB5317"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A028251" w14:textId="00DF4D23"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DE481B" w:rsidRPr="006A1728" w14:paraId="04A56604" w14:textId="77777777" w:rsidTr="00383656">
        <w:trPr>
          <w:gridAfter w:val="1"/>
          <w:wAfter w:w="7" w:type="dxa"/>
        </w:trPr>
        <w:tc>
          <w:tcPr>
            <w:tcW w:w="1408" w:type="dxa"/>
          </w:tcPr>
          <w:p w14:paraId="25697210" w14:textId="4E8E9BFE"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Iežmaugtais pameldrs</w:t>
            </w:r>
          </w:p>
        </w:tc>
        <w:tc>
          <w:tcPr>
            <w:tcW w:w="1564" w:type="dxa"/>
          </w:tcPr>
          <w:p w14:paraId="5949A634" w14:textId="50032FF8"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Eleocharis mamillata</w:t>
            </w:r>
          </w:p>
        </w:tc>
        <w:tc>
          <w:tcPr>
            <w:tcW w:w="1091" w:type="dxa"/>
          </w:tcPr>
          <w:p w14:paraId="797A0349" w14:textId="25542EFD"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8DD0506" w14:textId="299B56FC"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2169A9C" w14:textId="4764C86E"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86" w:type="dxa"/>
          </w:tcPr>
          <w:p w14:paraId="28362DF0" w14:textId="0069F75C"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18D0CCE" w14:textId="7C433E43"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5B3112A7" w14:textId="3AB8993C"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DE481B" w:rsidRPr="006A1728" w14:paraId="719D7A4D" w14:textId="77777777" w:rsidTr="00383656">
        <w:trPr>
          <w:gridAfter w:val="1"/>
          <w:wAfter w:w="7" w:type="dxa"/>
        </w:trPr>
        <w:tc>
          <w:tcPr>
            <w:tcW w:w="1408" w:type="dxa"/>
          </w:tcPr>
          <w:p w14:paraId="1EEA56AE" w14:textId="25A7E65D"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Purva pameldrs</w:t>
            </w:r>
          </w:p>
        </w:tc>
        <w:tc>
          <w:tcPr>
            <w:tcW w:w="1564" w:type="dxa"/>
          </w:tcPr>
          <w:p w14:paraId="1F0C0151" w14:textId="353D3455"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Eleocharis palustris</w:t>
            </w:r>
          </w:p>
        </w:tc>
        <w:tc>
          <w:tcPr>
            <w:tcW w:w="1091" w:type="dxa"/>
          </w:tcPr>
          <w:p w14:paraId="2A9B4B6E" w14:textId="080D83B7"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2A98DFC" w14:textId="0982A700"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5DB8B9E9" w14:textId="744D6238"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86" w:type="dxa"/>
          </w:tcPr>
          <w:p w14:paraId="12C116C9" w14:textId="57BDF986"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1493C928" w14:textId="2E1A7B33"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498B67D" w14:textId="48F50E1F"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DE481B" w:rsidRPr="006A1728" w14:paraId="18F593F5" w14:textId="77777777" w:rsidTr="00383656">
        <w:trPr>
          <w:gridAfter w:val="1"/>
          <w:wAfter w:w="7" w:type="dxa"/>
        </w:trPr>
        <w:tc>
          <w:tcPr>
            <w:tcW w:w="1408" w:type="dxa"/>
          </w:tcPr>
          <w:p w14:paraId="5F4A1946" w14:textId="751BF6E1"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Kanādas elodeja</w:t>
            </w:r>
          </w:p>
        </w:tc>
        <w:tc>
          <w:tcPr>
            <w:tcW w:w="1564" w:type="dxa"/>
          </w:tcPr>
          <w:p w14:paraId="38B86E98" w14:textId="4CDB19C3"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Elodea canadensis</w:t>
            </w:r>
          </w:p>
        </w:tc>
        <w:tc>
          <w:tcPr>
            <w:tcW w:w="1091" w:type="dxa"/>
          </w:tcPr>
          <w:p w14:paraId="167780BB" w14:textId="0C7829C8"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tcPr>
          <w:p w14:paraId="019252AA" w14:textId="78E78C42"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tcPr>
          <w:p w14:paraId="6579F73B" w14:textId="65FCBF6D"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5(X)</w:t>
            </w:r>
          </w:p>
        </w:tc>
        <w:tc>
          <w:tcPr>
            <w:tcW w:w="1186" w:type="dxa"/>
          </w:tcPr>
          <w:p w14:paraId="130E8A79" w14:textId="2C48B7C1"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2FE30273" w14:textId="7CBE23F4"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60" w:type="dxa"/>
          </w:tcPr>
          <w:p w14:paraId="32E1BBFC" w14:textId="2576345D"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(II)</w:t>
            </w:r>
          </w:p>
        </w:tc>
      </w:tr>
      <w:tr w:rsidR="007B1585" w:rsidRPr="006A1728" w14:paraId="0ACD5D0E" w14:textId="77777777" w:rsidTr="00383656">
        <w:trPr>
          <w:gridAfter w:val="1"/>
          <w:wAfter w:w="7" w:type="dxa"/>
        </w:trPr>
        <w:tc>
          <w:tcPr>
            <w:tcW w:w="1408" w:type="dxa"/>
            <w:vMerge w:val="restart"/>
          </w:tcPr>
          <w:p w14:paraId="70F0E355" w14:textId="40CED520"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Upes kosa</w:t>
            </w:r>
          </w:p>
        </w:tc>
        <w:tc>
          <w:tcPr>
            <w:tcW w:w="1564" w:type="dxa"/>
            <w:vMerge w:val="restart"/>
          </w:tcPr>
          <w:p w14:paraId="644E3162" w14:textId="59D2F215" w:rsidR="007B1585" w:rsidRPr="006A1728" w:rsidRDefault="007B1585"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Equisetum fluviatile</w:t>
            </w:r>
          </w:p>
        </w:tc>
        <w:tc>
          <w:tcPr>
            <w:tcW w:w="1091" w:type="dxa"/>
            <w:vMerge w:val="restart"/>
          </w:tcPr>
          <w:p w14:paraId="26C96009" w14:textId="0C9DF815"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1675EE2C" w14:textId="2342F90D"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vMerge w:val="restart"/>
          </w:tcPr>
          <w:p w14:paraId="453ECA9A" w14:textId="5B591CC5"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vMerge w:val="restart"/>
          </w:tcPr>
          <w:p w14:paraId="14EF4DC4" w14:textId="04B1A27D"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vMerge w:val="restart"/>
          </w:tcPr>
          <w:p w14:paraId="3B87072F" w14:textId="2DB33E9F"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462B6BA4" w14:textId="50762FDB"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w:t>
            </w:r>
          </w:p>
        </w:tc>
      </w:tr>
      <w:tr w:rsidR="007B1585" w:rsidRPr="006A1728" w14:paraId="1C36563D" w14:textId="77777777" w:rsidTr="00383656">
        <w:trPr>
          <w:gridAfter w:val="1"/>
          <w:wAfter w:w="7" w:type="dxa"/>
        </w:trPr>
        <w:tc>
          <w:tcPr>
            <w:tcW w:w="1408" w:type="dxa"/>
            <w:vMerge/>
          </w:tcPr>
          <w:p w14:paraId="5AA90719"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564" w:type="dxa"/>
            <w:vMerge/>
          </w:tcPr>
          <w:p w14:paraId="218240B2" w14:textId="77777777" w:rsidR="007B1585" w:rsidRPr="006A1728" w:rsidRDefault="007B1585" w:rsidP="00DE481B">
            <w:pPr>
              <w:spacing w:before="0" w:after="0"/>
              <w:jc w:val="center"/>
              <w:rPr>
                <w:rFonts w:ascii="Calibri" w:eastAsia="Times New Roman" w:hAnsi="Calibri" w:cs="Calibri"/>
                <w:i/>
                <w:iCs/>
                <w:color w:val="000000"/>
                <w:sz w:val="20"/>
                <w:szCs w:val="20"/>
                <w:lang w:eastAsia="lv-LV"/>
              </w:rPr>
            </w:pPr>
          </w:p>
        </w:tc>
        <w:tc>
          <w:tcPr>
            <w:tcW w:w="1091" w:type="dxa"/>
            <w:vMerge/>
          </w:tcPr>
          <w:p w14:paraId="1CF8B4BF"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0C3AD330"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47C49D12"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86" w:type="dxa"/>
            <w:vMerge/>
          </w:tcPr>
          <w:p w14:paraId="5CCAA410"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05" w:type="dxa"/>
            <w:vMerge/>
          </w:tcPr>
          <w:p w14:paraId="6504E28F" w14:textId="77777777" w:rsidR="007B1585" w:rsidRPr="006A1728" w:rsidRDefault="007B1585" w:rsidP="00DE481B">
            <w:pPr>
              <w:spacing w:before="0" w:after="0"/>
              <w:jc w:val="center"/>
              <w:rPr>
                <w:rFonts w:ascii="Calibri" w:eastAsia="Times New Roman" w:hAnsi="Calibri" w:cs="Calibri"/>
                <w:color w:val="000000"/>
                <w:sz w:val="20"/>
                <w:szCs w:val="20"/>
                <w:lang w:eastAsia="lv-LV"/>
              </w:rPr>
            </w:pPr>
          </w:p>
        </w:tc>
        <w:tc>
          <w:tcPr>
            <w:tcW w:w="1160" w:type="dxa"/>
          </w:tcPr>
          <w:p w14:paraId="0774859C" w14:textId="21D4B578" w:rsidR="007B1585" w:rsidRPr="006A1728" w:rsidRDefault="007B1585"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(II) (X)</w:t>
            </w:r>
          </w:p>
        </w:tc>
      </w:tr>
      <w:tr w:rsidR="00DE481B" w:rsidRPr="006A1728" w14:paraId="22F5F6F7" w14:textId="77777777" w:rsidTr="00383656">
        <w:trPr>
          <w:gridAfter w:val="1"/>
          <w:wAfter w:w="7" w:type="dxa"/>
        </w:trPr>
        <w:tc>
          <w:tcPr>
            <w:tcW w:w="1408" w:type="dxa"/>
          </w:tcPr>
          <w:p w14:paraId="46D31A24" w14:textId="078BF4C9"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xml:space="preserve">Peldošā </w:t>
            </w:r>
            <w:r w:rsidRPr="006A1728">
              <w:rPr>
                <w:rFonts w:ascii="Calibri" w:eastAsia="Times New Roman" w:hAnsi="Calibri" w:cs="Calibri"/>
                <w:color w:val="000000"/>
                <w:sz w:val="20"/>
                <w:szCs w:val="20"/>
                <w:lang w:eastAsia="lv-LV"/>
              </w:rPr>
              <w:lastRenderedPageBreak/>
              <w:t>ūdenszāle</w:t>
            </w:r>
          </w:p>
        </w:tc>
        <w:tc>
          <w:tcPr>
            <w:tcW w:w="1564" w:type="dxa"/>
          </w:tcPr>
          <w:p w14:paraId="2B9EBF28" w14:textId="1F3A7A8B" w:rsidR="00DE481B" w:rsidRPr="006A1728" w:rsidRDefault="00DE481B" w:rsidP="00DE481B">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lastRenderedPageBreak/>
              <w:t>Glyceria fluitans</w:t>
            </w:r>
          </w:p>
        </w:tc>
        <w:tc>
          <w:tcPr>
            <w:tcW w:w="1091" w:type="dxa"/>
          </w:tcPr>
          <w:p w14:paraId="0418207A" w14:textId="217BF0D4"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CA28B9D" w14:textId="2AD2AFB0"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2D2CEB6" w14:textId="6FAAAF07"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86" w:type="dxa"/>
          </w:tcPr>
          <w:p w14:paraId="1C5123AA" w14:textId="02099350"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FD1FADC" w14:textId="4465099A"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591BC69" w14:textId="732E32DC" w:rsidR="00DE481B" w:rsidRPr="006A1728" w:rsidRDefault="00DE481B" w:rsidP="00DE481B">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F32122" w:rsidRPr="006A1728" w14:paraId="4474849C" w14:textId="77777777" w:rsidTr="00383656">
        <w:trPr>
          <w:gridAfter w:val="1"/>
          <w:wAfter w:w="7" w:type="dxa"/>
        </w:trPr>
        <w:tc>
          <w:tcPr>
            <w:tcW w:w="1408" w:type="dxa"/>
            <w:vMerge w:val="restart"/>
          </w:tcPr>
          <w:p w14:paraId="519A3313" w14:textId="55EFE312"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lastRenderedPageBreak/>
              <w:t>Dižā ūdenszāle</w:t>
            </w:r>
          </w:p>
        </w:tc>
        <w:tc>
          <w:tcPr>
            <w:tcW w:w="1564" w:type="dxa"/>
            <w:vMerge w:val="restart"/>
          </w:tcPr>
          <w:p w14:paraId="23A644D5" w14:textId="6EE713B6" w:rsidR="00F32122" w:rsidRPr="006A1728" w:rsidRDefault="00F32122" w:rsidP="004E1EE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Glyceria maxima</w:t>
            </w:r>
          </w:p>
        </w:tc>
        <w:tc>
          <w:tcPr>
            <w:tcW w:w="1091" w:type="dxa"/>
            <w:vMerge w:val="restart"/>
          </w:tcPr>
          <w:p w14:paraId="3CAB6C8E" w14:textId="31EC2CB9"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177060E0" w14:textId="4C7C7592"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vMerge w:val="restart"/>
          </w:tcPr>
          <w:p w14:paraId="4D412A52" w14:textId="5DB73D00"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86" w:type="dxa"/>
            <w:vMerge w:val="restart"/>
          </w:tcPr>
          <w:p w14:paraId="5801676D" w14:textId="59AC1678"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vMerge w:val="restart"/>
          </w:tcPr>
          <w:p w14:paraId="48E9A00E" w14:textId="39E6E1E5"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45AE22A9" w14:textId="6974E209"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w:t>
            </w:r>
          </w:p>
        </w:tc>
      </w:tr>
      <w:tr w:rsidR="00F32122" w:rsidRPr="006A1728" w14:paraId="101B90CC" w14:textId="77777777" w:rsidTr="00383656">
        <w:trPr>
          <w:gridAfter w:val="1"/>
          <w:wAfter w:w="7" w:type="dxa"/>
        </w:trPr>
        <w:tc>
          <w:tcPr>
            <w:tcW w:w="1408" w:type="dxa"/>
            <w:vMerge/>
          </w:tcPr>
          <w:p w14:paraId="1C7F84FF"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631DFC4F"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10653C18"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16BF0C95"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3A527BE2"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09675915"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5CD13525"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60F0C752" w14:textId="7ECCC213"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(IV)</w:t>
            </w:r>
          </w:p>
        </w:tc>
      </w:tr>
      <w:tr w:rsidR="00F32122" w:rsidRPr="006A1728" w14:paraId="2F0EC96A" w14:textId="77777777" w:rsidTr="00383656">
        <w:trPr>
          <w:gridAfter w:val="1"/>
          <w:wAfter w:w="7" w:type="dxa"/>
        </w:trPr>
        <w:tc>
          <w:tcPr>
            <w:tcW w:w="1408" w:type="dxa"/>
            <w:vMerge/>
          </w:tcPr>
          <w:p w14:paraId="35A893F8"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1F4158E1"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28FB63AA"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4F2B45E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4A248967"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76B804E3"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0CA07BD1"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03BAC471" w14:textId="103E5608"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F32122" w:rsidRPr="006A1728" w14:paraId="05D45CE2" w14:textId="77777777" w:rsidTr="00383656">
        <w:trPr>
          <w:gridAfter w:val="1"/>
          <w:wAfter w:w="7" w:type="dxa"/>
        </w:trPr>
        <w:tc>
          <w:tcPr>
            <w:tcW w:w="1408" w:type="dxa"/>
            <w:vMerge w:val="restart"/>
          </w:tcPr>
          <w:p w14:paraId="00D74D7A" w14:textId="2A0556B0"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Parastā mazlēpe</w:t>
            </w:r>
          </w:p>
        </w:tc>
        <w:tc>
          <w:tcPr>
            <w:tcW w:w="1564" w:type="dxa"/>
            <w:vMerge w:val="restart"/>
          </w:tcPr>
          <w:p w14:paraId="5EC40488" w14:textId="29DB693E" w:rsidR="00F32122" w:rsidRPr="006A1728" w:rsidRDefault="00F32122" w:rsidP="004E1EE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Hydrocharis morsus-ranae</w:t>
            </w:r>
          </w:p>
        </w:tc>
        <w:tc>
          <w:tcPr>
            <w:tcW w:w="1091" w:type="dxa"/>
            <w:vMerge w:val="restart"/>
          </w:tcPr>
          <w:p w14:paraId="20EEACA0" w14:textId="6161380D"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vMerge w:val="restart"/>
          </w:tcPr>
          <w:p w14:paraId="7F61458C" w14:textId="69B04454"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vMerge w:val="restart"/>
          </w:tcPr>
          <w:p w14:paraId="51B5FA61" w14:textId="2A3A4327"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86" w:type="dxa"/>
            <w:vMerge w:val="restart"/>
          </w:tcPr>
          <w:p w14:paraId="4D533214" w14:textId="182EF395"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0BB5171D" w14:textId="5C434862"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60" w:type="dxa"/>
          </w:tcPr>
          <w:p w14:paraId="3D4471F3" w14:textId="1C3CCCB8"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F32122" w:rsidRPr="006A1728" w14:paraId="17C3219B" w14:textId="77777777" w:rsidTr="00383656">
        <w:trPr>
          <w:gridAfter w:val="1"/>
          <w:wAfter w:w="7" w:type="dxa"/>
        </w:trPr>
        <w:tc>
          <w:tcPr>
            <w:tcW w:w="1408" w:type="dxa"/>
            <w:vMerge/>
          </w:tcPr>
          <w:p w14:paraId="5B3DCDF9"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6D13C34A"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2A37D51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3AF57EEF"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77137289"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401DD832"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53FBDBB1"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0027F3DD" w14:textId="3596EF07"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w:t>
            </w:r>
          </w:p>
        </w:tc>
      </w:tr>
      <w:tr w:rsidR="00F32122" w:rsidRPr="006A1728" w14:paraId="34529FF3" w14:textId="77777777" w:rsidTr="00383656">
        <w:trPr>
          <w:gridAfter w:val="1"/>
          <w:wAfter w:w="7" w:type="dxa"/>
        </w:trPr>
        <w:tc>
          <w:tcPr>
            <w:tcW w:w="1408" w:type="dxa"/>
            <w:vMerge/>
          </w:tcPr>
          <w:p w14:paraId="2F15BA5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6F9954BE"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6854FA6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1F1630BC"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31585971"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256BFFEC"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3B45B93B"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7CDFE49F" w14:textId="7A5CA526"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4E1EE5" w:rsidRPr="006A1728" w14:paraId="0BB08BDA" w14:textId="77777777" w:rsidTr="00383656">
        <w:trPr>
          <w:gridAfter w:val="1"/>
          <w:wAfter w:w="7" w:type="dxa"/>
        </w:trPr>
        <w:tc>
          <w:tcPr>
            <w:tcW w:w="1408" w:type="dxa"/>
          </w:tcPr>
          <w:p w14:paraId="7C5B612A" w14:textId="3490FAF9"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Purva skalbe</w:t>
            </w:r>
          </w:p>
        </w:tc>
        <w:tc>
          <w:tcPr>
            <w:tcW w:w="1564" w:type="dxa"/>
          </w:tcPr>
          <w:p w14:paraId="58AB7A5F" w14:textId="38F8E884" w:rsidR="004E1EE5" w:rsidRPr="006A1728" w:rsidRDefault="004E1EE5" w:rsidP="004E1EE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Iris pseudacorus</w:t>
            </w:r>
          </w:p>
        </w:tc>
        <w:tc>
          <w:tcPr>
            <w:tcW w:w="1091" w:type="dxa"/>
          </w:tcPr>
          <w:p w14:paraId="458280ED" w14:textId="3FFCE36C"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3A98EBF3" w14:textId="63AD8D69"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7A099AE" w14:textId="1416D38F"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86" w:type="dxa"/>
          </w:tcPr>
          <w:p w14:paraId="073457DE" w14:textId="4ABEC354"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E1BA734" w14:textId="13585811"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5EA61A4" w14:textId="3F3742E4"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4E1EE5" w:rsidRPr="006A1728" w14:paraId="6E5BBB2B" w14:textId="77777777" w:rsidTr="00383656">
        <w:trPr>
          <w:gridAfter w:val="1"/>
          <w:wAfter w:w="7" w:type="dxa"/>
        </w:trPr>
        <w:tc>
          <w:tcPr>
            <w:tcW w:w="1408" w:type="dxa"/>
          </w:tcPr>
          <w:p w14:paraId="28567888" w14:textId="5BC58780"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Izplestais donis</w:t>
            </w:r>
          </w:p>
        </w:tc>
        <w:tc>
          <w:tcPr>
            <w:tcW w:w="1564" w:type="dxa"/>
          </w:tcPr>
          <w:p w14:paraId="185ACA42" w14:textId="43EC295E" w:rsidR="004E1EE5" w:rsidRPr="006A1728" w:rsidRDefault="004E1EE5" w:rsidP="004E1EE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Juncus effusus</w:t>
            </w:r>
          </w:p>
        </w:tc>
        <w:tc>
          <w:tcPr>
            <w:tcW w:w="1091" w:type="dxa"/>
          </w:tcPr>
          <w:p w14:paraId="6E0DF913" w14:textId="55FBDC41"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9194976" w14:textId="3A3D930A"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A23FB93" w14:textId="673EAFE9"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617709B9" w14:textId="6AEF7035"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EBCD773" w14:textId="7EB0970A"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DA21711" w14:textId="579F4927"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F32122" w:rsidRPr="006A1728" w14:paraId="283F4C6F" w14:textId="77777777" w:rsidTr="00383656">
        <w:trPr>
          <w:gridAfter w:val="1"/>
          <w:wAfter w:w="7" w:type="dxa"/>
        </w:trPr>
        <w:tc>
          <w:tcPr>
            <w:tcW w:w="1408" w:type="dxa"/>
            <w:vMerge w:val="restart"/>
          </w:tcPr>
          <w:p w14:paraId="4C4B24C5" w14:textId="683737C7"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Mazais ūdenszieds</w:t>
            </w:r>
          </w:p>
        </w:tc>
        <w:tc>
          <w:tcPr>
            <w:tcW w:w="1564" w:type="dxa"/>
            <w:vMerge w:val="restart"/>
          </w:tcPr>
          <w:p w14:paraId="79CE6DA2" w14:textId="2963C3AE" w:rsidR="00F32122" w:rsidRPr="006A1728" w:rsidRDefault="00F32122" w:rsidP="004E1EE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Lemna minor</w:t>
            </w:r>
          </w:p>
        </w:tc>
        <w:tc>
          <w:tcPr>
            <w:tcW w:w="1091" w:type="dxa"/>
            <w:vMerge w:val="restart"/>
          </w:tcPr>
          <w:p w14:paraId="7F50D868" w14:textId="7356C3BF"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5B8B1806" w14:textId="62A078E9"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02257CF8" w14:textId="414B6CAB"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86" w:type="dxa"/>
            <w:vMerge w:val="restart"/>
          </w:tcPr>
          <w:p w14:paraId="7337E0F3" w14:textId="0594B6CA"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vMerge w:val="restart"/>
          </w:tcPr>
          <w:p w14:paraId="41BDC696" w14:textId="35350E9E"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28784016" w14:textId="4F7E95D2"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xml:space="preserve">- </w:t>
            </w:r>
          </w:p>
        </w:tc>
      </w:tr>
      <w:tr w:rsidR="00F32122" w:rsidRPr="006A1728" w14:paraId="07D51AF3" w14:textId="77777777" w:rsidTr="00383656">
        <w:trPr>
          <w:gridAfter w:val="1"/>
          <w:wAfter w:w="7" w:type="dxa"/>
        </w:trPr>
        <w:tc>
          <w:tcPr>
            <w:tcW w:w="1408" w:type="dxa"/>
            <w:vMerge/>
          </w:tcPr>
          <w:p w14:paraId="12AC5767"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78A1BC8B"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6FCB0E3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5BEC44A4"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1212358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5F9B34E2"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6048A395"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5DB87108" w14:textId="616C9196"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w:t>
            </w:r>
          </w:p>
        </w:tc>
      </w:tr>
      <w:tr w:rsidR="00F32122" w:rsidRPr="006A1728" w14:paraId="5FB6509A" w14:textId="77777777" w:rsidTr="00383656">
        <w:trPr>
          <w:gridAfter w:val="1"/>
          <w:wAfter w:w="7" w:type="dxa"/>
        </w:trPr>
        <w:tc>
          <w:tcPr>
            <w:tcW w:w="1408" w:type="dxa"/>
            <w:vMerge/>
          </w:tcPr>
          <w:p w14:paraId="37A7168C"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2018B747"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6F3BDE08"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66C1BE6F"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31B386F6"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4F4D4EA7"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63CF3ADA"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2011A366" w14:textId="1D1A1A49"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F32122" w:rsidRPr="006A1728" w14:paraId="0C5FA1A1" w14:textId="77777777" w:rsidTr="00383656">
        <w:trPr>
          <w:gridAfter w:val="1"/>
          <w:wAfter w:w="7" w:type="dxa"/>
        </w:trPr>
        <w:tc>
          <w:tcPr>
            <w:tcW w:w="1408" w:type="dxa"/>
            <w:vMerge w:val="restart"/>
          </w:tcPr>
          <w:p w14:paraId="3D51B066" w14:textId="3D5413CF"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Trejdaivu ūdenszieds</w:t>
            </w:r>
          </w:p>
        </w:tc>
        <w:tc>
          <w:tcPr>
            <w:tcW w:w="1564" w:type="dxa"/>
            <w:vMerge w:val="restart"/>
          </w:tcPr>
          <w:p w14:paraId="01E90CE7" w14:textId="5D88B4CE" w:rsidR="00F32122" w:rsidRPr="006A1728" w:rsidRDefault="00F32122" w:rsidP="004E1EE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Lemna trisulca</w:t>
            </w:r>
          </w:p>
        </w:tc>
        <w:tc>
          <w:tcPr>
            <w:tcW w:w="1091" w:type="dxa"/>
            <w:vMerge w:val="restart"/>
          </w:tcPr>
          <w:p w14:paraId="64A0B735" w14:textId="608D1D0C"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vMerge w:val="restart"/>
          </w:tcPr>
          <w:p w14:paraId="04A15C6E" w14:textId="20A049E0"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3D6388DB" w14:textId="403EDB29"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86" w:type="dxa"/>
            <w:vMerge w:val="restart"/>
          </w:tcPr>
          <w:p w14:paraId="2E86096F" w14:textId="466A83FE"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6724B2ED" w14:textId="7F5687C7"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05F11281" w14:textId="35A3DBB3"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xml:space="preserve">- </w:t>
            </w:r>
          </w:p>
        </w:tc>
      </w:tr>
      <w:tr w:rsidR="00F32122" w:rsidRPr="006A1728" w14:paraId="6C4AA526" w14:textId="77777777" w:rsidTr="00383656">
        <w:trPr>
          <w:gridAfter w:val="1"/>
          <w:wAfter w:w="7" w:type="dxa"/>
        </w:trPr>
        <w:tc>
          <w:tcPr>
            <w:tcW w:w="1408" w:type="dxa"/>
            <w:vMerge/>
          </w:tcPr>
          <w:p w14:paraId="511B9E13"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2B8C2542"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3A7E0D19"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10C953CC"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16A0792D"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2555727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5A140A47"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4DDB2C98" w14:textId="13AE655A"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w:t>
            </w:r>
          </w:p>
        </w:tc>
      </w:tr>
      <w:tr w:rsidR="00F32122" w:rsidRPr="006A1728" w14:paraId="0025523E" w14:textId="77777777" w:rsidTr="00383656">
        <w:trPr>
          <w:gridAfter w:val="1"/>
          <w:wAfter w:w="7" w:type="dxa"/>
        </w:trPr>
        <w:tc>
          <w:tcPr>
            <w:tcW w:w="1408" w:type="dxa"/>
            <w:vMerge/>
          </w:tcPr>
          <w:p w14:paraId="05591015"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564" w:type="dxa"/>
            <w:vMerge/>
          </w:tcPr>
          <w:p w14:paraId="44CAAB6D" w14:textId="77777777" w:rsidR="00F32122" w:rsidRPr="006A1728" w:rsidRDefault="00F32122" w:rsidP="004E1EE5">
            <w:pPr>
              <w:spacing w:before="0" w:after="0"/>
              <w:jc w:val="center"/>
              <w:rPr>
                <w:rFonts w:ascii="Calibri" w:eastAsia="Times New Roman" w:hAnsi="Calibri" w:cs="Calibri"/>
                <w:i/>
                <w:iCs/>
                <w:color w:val="000000"/>
                <w:sz w:val="20"/>
                <w:szCs w:val="20"/>
                <w:lang w:eastAsia="lv-LV"/>
              </w:rPr>
            </w:pPr>
          </w:p>
        </w:tc>
        <w:tc>
          <w:tcPr>
            <w:tcW w:w="1091" w:type="dxa"/>
            <w:vMerge/>
          </w:tcPr>
          <w:p w14:paraId="2E1F5E79"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047814B0"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0DBE576B"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86" w:type="dxa"/>
            <w:vMerge/>
          </w:tcPr>
          <w:p w14:paraId="5A2C4F2E"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05" w:type="dxa"/>
            <w:vMerge/>
          </w:tcPr>
          <w:p w14:paraId="70E67119" w14:textId="77777777" w:rsidR="00F32122" w:rsidRPr="006A1728" w:rsidRDefault="00F32122" w:rsidP="004E1EE5">
            <w:pPr>
              <w:spacing w:before="0" w:after="0"/>
              <w:jc w:val="center"/>
              <w:rPr>
                <w:rFonts w:ascii="Calibri" w:eastAsia="Times New Roman" w:hAnsi="Calibri" w:cs="Calibri"/>
                <w:color w:val="000000"/>
                <w:sz w:val="20"/>
                <w:szCs w:val="20"/>
                <w:lang w:eastAsia="lv-LV"/>
              </w:rPr>
            </w:pPr>
          </w:p>
        </w:tc>
        <w:tc>
          <w:tcPr>
            <w:tcW w:w="1160" w:type="dxa"/>
          </w:tcPr>
          <w:p w14:paraId="538DC0AB" w14:textId="2472DF3A" w:rsidR="00F32122" w:rsidRPr="006A1728" w:rsidRDefault="00F32122"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4E1EE5" w:rsidRPr="006A1728" w14:paraId="5A110FD6" w14:textId="77777777" w:rsidTr="00383656">
        <w:trPr>
          <w:gridAfter w:val="1"/>
          <w:wAfter w:w="7" w:type="dxa"/>
        </w:trPr>
        <w:tc>
          <w:tcPr>
            <w:tcW w:w="1408" w:type="dxa"/>
          </w:tcPr>
          <w:p w14:paraId="7646289C" w14:textId="2EDA9D70"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Vītolu vējmietiņš</w:t>
            </w:r>
          </w:p>
        </w:tc>
        <w:tc>
          <w:tcPr>
            <w:tcW w:w="1564" w:type="dxa"/>
          </w:tcPr>
          <w:p w14:paraId="7C90E02E" w14:textId="13D69B6C" w:rsidR="004E1EE5" w:rsidRPr="006A1728" w:rsidRDefault="004E1EE5" w:rsidP="004E1EE5">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Lythrum salicaria</w:t>
            </w:r>
          </w:p>
        </w:tc>
        <w:tc>
          <w:tcPr>
            <w:tcW w:w="1091" w:type="dxa"/>
          </w:tcPr>
          <w:p w14:paraId="5CF53A1F" w14:textId="2B152785"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46C3A961" w14:textId="6599F660"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5B45BA37" w14:textId="5E8DB1A4"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86" w:type="dxa"/>
          </w:tcPr>
          <w:p w14:paraId="1D05B0DD" w14:textId="7CE4C893"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E5EE2CD" w14:textId="6FEFB419"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92FCE7B" w14:textId="59DD174B" w:rsidR="004E1EE5" w:rsidRPr="006A1728" w:rsidRDefault="004E1EE5" w:rsidP="004E1EE5">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72275F0E" w14:textId="77777777" w:rsidTr="00383656">
        <w:trPr>
          <w:gridAfter w:val="1"/>
          <w:wAfter w:w="7" w:type="dxa"/>
        </w:trPr>
        <w:tc>
          <w:tcPr>
            <w:tcW w:w="1408" w:type="dxa"/>
          </w:tcPr>
          <w:p w14:paraId="0F5243F6" w14:textId="7EB014A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Trejlapu pupaksis</w:t>
            </w:r>
          </w:p>
        </w:tc>
        <w:tc>
          <w:tcPr>
            <w:tcW w:w="1564" w:type="dxa"/>
          </w:tcPr>
          <w:p w14:paraId="6205FA6C" w14:textId="44146FDB"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Menyanthes trifoliata</w:t>
            </w:r>
          </w:p>
        </w:tc>
        <w:tc>
          <w:tcPr>
            <w:tcW w:w="1091" w:type="dxa"/>
          </w:tcPr>
          <w:p w14:paraId="1A64FB12" w14:textId="5F13F8B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F00A25A" w14:textId="1C38EA8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661351B" w14:textId="4E8B2945"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1A3F218E" w14:textId="4BBB142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2F708C6" w14:textId="630219E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5A1852A5" w14:textId="62A9848B"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2871666D" w14:textId="77777777" w:rsidTr="00383656">
        <w:trPr>
          <w:gridAfter w:val="1"/>
          <w:wAfter w:w="7" w:type="dxa"/>
        </w:trPr>
        <w:tc>
          <w:tcPr>
            <w:tcW w:w="1408" w:type="dxa"/>
          </w:tcPr>
          <w:p w14:paraId="5CC03C60" w14:textId="1C4EB478"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Vārpainā daudzlape</w:t>
            </w:r>
          </w:p>
        </w:tc>
        <w:tc>
          <w:tcPr>
            <w:tcW w:w="1564" w:type="dxa"/>
          </w:tcPr>
          <w:p w14:paraId="55D916CD" w14:textId="126E2F9F"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Myriophyllum spicatum</w:t>
            </w:r>
          </w:p>
        </w:tc>
        <w:tc>
          <w:tcPr>
            <w:tcW w:w="1091" w:type="dxa"/>
          </w:tcPr>
          <w:p w14:paraId="044C8DD8" w14:textId="282599F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7EA4301" w14:textId="458F6859"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119454B" w14:textId="29A30835"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184367A" w14:textId="6E7EA5F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82A8CD5" w14:textId="0BB2680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2369AF28" w14:textId="564D7FE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27764AA6" w14:textId="77777777" w:rsidTr="00383656">
        <w:trPr>
          <w:gridAfter w:val="1"/>
          <w:wAfter w:w="7" w:type="dxa"/>
        </w:trPr>
        <w:tc>
          <w:tcPr>
            <w:tcW w:w="1408" w:type="dxa"/>
          </w:tcPr>
          <w:p w14:paraId="51EA72AF" w14:textId="7631877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Mieturu daudzlape</w:t>
            </w:r>
          </w:p>
        </w:tc>
        <w:tc>
          <w:tcPr>
            <w:tcW w:w="1564" w:type="dxa"/>
          </w:tcPr>
          <w:p w14:paraId="2A3E8F66" w14:textId="65265D9B"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Myriophyllum verticillatum</w:t>
            </w:r>
          </w:p>
        </w:tc>
        <w:tc>
          <w:tcPr>
            <w:tcW w:w="1091" w:type="dxa"/>
          </w:tcPr>
          <w:p w14:paraId="3D0FFE24" w14:textId="0BE1F5E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tcPr>
          <w:p w14:paraId="29958CDC" w14:textId="76A261CC"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tcPr>
          <w:p w14:paraId="6949AF55" w14:textId="4E8EBDA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4AD840CC" w14:textId="550DA05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53AA1AE" w14:textId="06CCA45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5598CAB" w14:textId="73CA4233"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 (I)</w:t>
            </w:r>
          </w:p>
        </w:tc>
      </w:tr>
      <w:tr w:rsidR="00C7336D" w:rsidRPr="006A1728" w14:paraId="7356425E" w14:textId="77777777" w:rsidTr="00383656">
        <w:trPr>
          <w:gridAfter w:val="1"/>
          <w:wAfter w:w="7" w:type="dxa"/>
        </w:trPr>
        <w:tc>
          <w:tcPr>
            <w:tcW w:w="1408" w:type="dxa"/>
          </w:tcPr>
          <w:p w14:paraId="783C8572" w14:textId="2A88E8D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Dzeltenā ķekarzeltene</w:t>
            </w:r>
          </w:p>
        </w:tc>
        <w:tc>
          <w:tcPr>
            <w:tcW w:w="1564" w:type="dxa"/>
          </w:tcPr>
          <w:p w14:paraId="44D86B7D" w14:textId="615952A3"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Naumburgia thyrsiflora</w:t>
            </w:r>
          </w:p>
        </w:tc>
        <w:tc>
          <w:tcPr>
            <w:tcW w:w="1091" w:type="dxa"/>
          </w:tcPr>
          <w:p w14:paraId="3DA064AA" w14:textId="3AC42732"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D42A7D2" w14:textId="12208195"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12D09DE" w14:textId="0417F17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7E056AE" w14:textId="259849B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469FA32" w14:textId="5E519EC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30B037B7" w14:textId="7C44AD8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F32122" w:rsidRPr="006A1728" w14:paraId="375144B7" w14:textId="77777777" w:rsidTr="00383656">
        <w:trPr>
          <w:gridAfter w:val="1"/>
          <w:wAfter w:w="7" w:type="dxa"/>
        </w:trPr>
        <w:tc>
          <w:tcPr>
            <w:tcW w:w="1408" w:type="dxa"/>
            <w:vMerge w:val="restart"/>
          </w:tcPr>
          <w:p w14:paraId="06E2C89F" w14:textId="76D2864F"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Dzeltenā lēpe</w:t>
            </w:r>
          </w:p>
        </w:tc>
        <w:tc>
          <w:tcPr>
            <w:tcW w:w="1564" w:type="dxa"/>
            <w:vMerge w:val="restart"/>
          </w:tcPr>
          <w:p w14:paraId="45372A11" w14:textId="05778C53" w:rsidR="00F32122" w:rsidRPr="006A1728" w:rsidRDefault="00F32122"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Nuphar lutea</w:t>
            </w:r>
          </w:p>
        </w:tc>
        <w:tc>
          <w:tcPr>
            <w:tcW w:w="1091" w:type="dxa"/>
            <w:vMerge w:val="restart"/>
          </w:tcPr>
          <w:p w14:paraId="7055B1C1" w14:textId="564EF6EF"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vMerge w:val="restart"/>
          </w:tcPr>
          <w:p w14:paraId="22912251" w14:textId="2E64242A"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vMerge w:val="restart"/>
          </w:tcPr>
          <w:p w14:paraId="34DE31CD" w14:textId="52CC23F7"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vMerge w:val="restart"/>
          </w:tcPr>
          <w:p w14:paraId="4B295E0A" w14:textId="7C8CAA38"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vMerge w:val="restart"/>
          </w:tcPr>
          <w:p w14:paraId="0D0973F0" w14:textId="3B6B3156"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60" w:type="dxa"/>
          </w:tcPr>
          <w:p w14:paraId="3EB16A8C" w14:textId="1A5087FC"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 (II)</w:t>
            </w:r>
          </w:p>
        </w:tc>
      </w:tr>
      <w:tr w:rsidR="00F32122" w:rsidRPr="006A1728" w14:paraId="199C2E7A" w14:textId="77777777" w:rsidTr="00383656">
        <w:trPr>
          <w:gridAfter w:val="1"/>
          <w:wAfter w:w="7" w:type="dxa"/>
        </w:trPr>
        <w:tc>
          <w:tcPr>
            <w:tcW w:w="1408" w:type="dxa"/>
            <w:vMerge/>
          </w:tcPr>
          <w:p w14:paraId="190ADB9F"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564" w:type="dxa"/>
            <w:vMerge/>
          </w:tcPr>
          <w:p w14:paraId="50982047" w14:textId="77777777" w:rsidR="00F32122" w:rsidRPr="006A1728" w:rsidRDefault="00F32122" w:rsidP="00C7336D">
            <w:pPr>
              <w:spacing w:before="0" w:after="0"/>
              <w:jc w:val="center"/>
              <w:rPr>
                <w:rFonts w:ascii="Calibri" w:eastAsia="Times New Roman" w:hAnsi="Calibri" w:cs="Calibri"/>
                <w:i/>
                <w:iCs/>
                <w:color w:val="000000"/>
                <w:sz w:val="20"/>
                <w:szCs w:val="20"/>
                <w:lang w:eastAsia="lv-LV"/>
              </w:rPr>
            </w:pPr>
          </w:p>
        </w:tc>
        <w:tc>
          <w:tcPr>
            <w:tcW w:w="1091" w:type="dxa"/>
            <w:vMerge/>
          </w:tcPr>
          <w:p w14:paraId="771B2280"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6707791D"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24BE4E0A"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86" w:type="dxa"/>
            <w:vMerge/>
          </w:tcPr>
          <w:p w14:paraId="33C49CD1"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18C0C6D5"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60" w:type="dxa"/>
          </w:tcPr>
          <w:p w14:paraId="3698A91A" w14:textId="4D163052"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C7336D" w:rsidRPr="006A1728" w14:paraId="0B639994" w14:textId="77777777" w:rsidTr="00383656">
        <w:trPr>
          <w:gridAfter w:val="1"/>
          <w:wAfter w:w="7" w:type="dxa"/>
        </w:trPr>
        <w:tc>
          <w:tcPr>
            <w:tcW w:w="1408" w:type="dxa"/>
          </w:tcPr>
          <w:p w14:paraId="480399D8" w14:textId="2C2C862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Sniegbaltā ūdensroze</w:t>
            </w:r>
          </w:p>
        </w:tc>
        <w:tc>
          <w:tcPr>
            <w:tcW w:w="1564" w:type="dxa"/>
          </w:tcPr>
          <w:p w14:paraId="4D31BE06" w14:textId="43226A9E"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Nymphaea candida</w:t>
            </w:r>
          </w:p>
        </w:tc>
        <w:tc>
          <w:tcPr>
            <w:tcW w:w="1091" w:type="dxa"/>
          </w:tcPr>
          <w:p w14:paraId="0853BBC2" w14:textId="1A6105F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0F56B136" w14:textId="172DC08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0BD90CC8" w14:textId="513FA39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20CC15EC" w14:textId="117348D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071BA3A" w14:textId="0EBF604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36022574" w14:textId="5EDCCE98"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215019C2" w14:textId="77777777" w:rsidTr="00383656">
        <w:trPr>
          <w:gridAfter w:val="1"/>
          <w:wAfter w:w="7" w:type="dxa"/>
        </w:trPr>
        <w:tc>
          <w:tcPr>
            <w:tcW w:w="1408" w:type="dxa"/>
          </w:tcPr>
          <w:p w14:paraId="728B4286" w14:textId="57EE7868"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Ūdens padille</w:t>
            </w:r>
          </w:p>
        </w:tc>
        <w:tc>
          <w:tcPr>
            <w:tcW w:w="1564" w:type="dxa"/>
          </w:tcPr>
          <w:p w14:paraId="6383FAE0" w14:textId="728E09CA"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Oenanthe aquatica</w:t>
            </w:r>
          </w:p>
        </w:tc>
        <w:tc>
          <w:tcPr>
            <w:tcW w:w="1091" w:type="dxa"/>
          </w:tcPr>
          <w:p w14:paraId="593C484D" w14:textId="4E1A8CA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8AEA582" w14:textId="6B93EA9E"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F106FE0" w14:textId="249C8F75"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86" w:type="dxa"/>
          </w:tcPr>
          <w:p w14:paraId="14A0C3C3" w14:textId="2538504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682CC14" w14:textId="7C6B6B6E"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2DC1CF8" w14:textId="4005666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2CA88498" w14:textId="77777777" w:rsidTr="00383656">
        <w:trPr>
          <w:gridAfter w:val="1"/>
          <w:wAfter w:w="7" w:type="dxa"/>
        </w:trPr>
        <w:tc>
          <w:tcPr>
            <w:tcW w:w="1408" w:type="dxa"/>
          </w:tcPr>
          <w:p w14:paraId="521C37A7" w14:textId="2A36589B"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Parastais miežubrālis</w:t>
            </w:r>
          </w:p>
        </w:tc>
        <w:tc>
          <w:tcPr>
            <w:tcW w:w="1564" w:type="dxa"/>
          </w:tcPr>
          <w:p w14:paraId="1F8FE733" w14:textId="01F20E53"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Phalaroides arundinacea</w:t>
            </w:r>
          </w:p>
        </w:tc>
        <w:tc>
          <w:tcPr>
            <w:tcW w:w="1091" w:type="dxa"/>
          </w:tcPr>
          <w:p w14:paraId="6EA547B9" w14:textId="3E1C3BB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55BD66E3" w14:textId="5C2C238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5E20F4D8" w14:textId="245C553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315DEF44" w14:textId="053E61B9"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BB0D3A6" w14:textId="4537ACE8"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49B4803D" w14:textId="03F10AB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F32122" w:rsidRPr="006A1728" w14:paraId="7D6176FE" w14:textId="77777777" w:rsidTr="00383656">
        <w:trPr>
          <w:gridAfter w:val="1"/>
          <w:wAfter w:w="7" w:type="dxa"/>
        </w:trPr>
        <w:tc>
          <w:tcPr>
            <w:tcW w:w="1408" w:type="dxa"/>
            <w:vMerge w:val="restart"/>
          </w:tcPr>
          <w:p w14:paraId="73575DC4" w14:textId="1CE2346C"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Parastā niedre</w:t>
            </w:r>
          </w:p>
        </w:tc>
        <w:tc>
          <w:tcPr>
            <w:tcW w:w="1564" w:type="dxa"/>
            <w:vMerge w:val="restart"/>
          </w:tcPr>
          <w:p w14:paraId="79B51F7C" w14:textId="2D01C9A2" w:rsidR="00F32122" w:rsidRPr="006A1728" w:rsidRDefault="00F32122"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Phragmites australis</w:t>
            </w:r>
          </w:p>
        </w:tc>
        <w:tc>
          <w:tcPr>
            <w:tcW w:w="1091" w:type="dxa"/>
            <w:vMerge w:val="restart"/>
          </w:tcPr>
          <w:p w14:paraId="3485DED8" w14:textId="38A120BF"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0EC2D59F" w14:textId="18721183"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vMerge w:val="restart"/>
          </w:tcPr>
          <w:p w14:paraId="6389DD5F" w14:textId="6B16850F"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vMerge w:val="restart"/>
          </w:tcPr>
          <w:p w14:paraId="3AFE7096" w14:textId="59FB92AC"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vMerge w:val="restart"/>
          </w:tcPr>
          <w:p w14:paraId="4E31F39F" w14:textId="2336C500"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D5BFF63" w14:textId="073055CA"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F32122" w:rsidRPr="006A1728" w14:paraId="19FC7C0E" w14:textId="77777777" w:rsidTr="00383656">
        <w:trPr>
          <w:gridAfter w:val="1"/>
          <w:wAfter w:w="7" w:type="dxa"/>
        </w:trPr>
        <w:tc>
          <w:tcPr>
            <w:tcW w:w="1408" w:type="dxa"/>
            <w:vMerge/>
          </w:tcPr>
          <w:p w14:paraId="2B6E95F0"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564" w:type="dxa"/>
            <w:vMerge/>
          </w:tcPr>
          <w:p w14:paraId="4C7AE92F" w14:textId="77777777" w:rsidR="00F32122" w:rsidRPr="006A1728" w:rsidRDefault="00F32122" w:rsidP="00C7336D">
            <w:pPr>
              <w:spacing w:before="0" w:after="0"/>
              <w:jc w:val="center"/>
              <w:rPr>
                <w:rFonts w:ascii="Calibri" w:eastAsia="Times New Roman" w:hAnsi="Calibri" w:cs="Calibri"/>
                <w:i/>
                <w:iCs/>
                <w:color w:val="000000"/>
                <w:sz w:val="20"/>
                <w:szCs w:val="20"/>
                <w:lang w:eastAsia="lv-LV"/>
              </w:rPr>
            </w:pPr>
          </w:p>
        </w:tc>
        <w:tc>
          <w:tcPr>
            <w:tcW w:w="1091" w:type="dxa"/>
            <w:vMerge/>
          </w:tcPr>
          <w:p w14:paraId="2250977A"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08CFF046"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2C4175D0"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86" w:type="dxa"/>
            <w:vMerge/>
          </w:tcPr>
          <w:p w14:paraId="665171DF"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5D8A5286"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60" w:type="dxa"/>
          </w:tcPr>
          <w:p w14:paraId="1E8CC8B5" w14:textId="17D70E92"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w:t>
            </w:r>
          </w:p>
        </w:tc>
      </w:tr>
      <w:tr w:rsidR="00F32122" w:rsidRPr="006A1728" w14:paraId="714892BA" w14:textId="77777777" w:rsidTr="00383656">
        <w:trPr>
          <w:gridAfter w:val="1"/>
          <w:wAfter w:w="7" w:type="dxa"/>
        </w:trPr>
        <w:tc>
          <w:tcPr>
            <w:tcW w:w="1408" w:type="dxa"/>
            <w:vMerge/>
          </w:tcPr>
          <w:p w14:paraId="7532949E"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564" w:type="dxa"/>
            <w:vMerge/>
          </w:tcPr>
          <w:p w14:paraId="307C6A42" w14:textId="77777777" w:rsidR="00F32122" w:rsidRPr="006A1728" w:rsidRDefault="00F32122" w:rsidP="00C7336D">
            <w:pPr>
              <w:spacing w:before="0" w:after="0"/>
              <w:jc w:val="center"/>
              <w:rPr>
                <w:rFonts w:ascii="Calibri" w:eastAsia="Times New Roman" w:hAnsi="Calibri" w:cs="Calibri"/>
                <w:i/>
                <w:iCs/>
                <w:color w:val="000000"/>
                <w:sz w:val="20"/>
                <w:szCs w:val="20"/>
                <w:lang w:eastAsia="lv-LV"/>
              </w:rPr>
            </w:pPr>
          </w:p>
        </w:tc>
        <w:tc>
          <w:tcPr>
            <w:tcW w:w="1091" w:type="dxa"/>
            <w:vMerge/>
          </w:tcPr>
          <w:p w14:paraId="30053F5E"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545CC75F"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065979A2"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86" w:type="dxa"/>
            <w:vMerge/>
          </w:tcPr>
          <w:p w14:paraId="319BE177"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4425731D"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60" w:type="dxa"/>
          </w:tcPr>
          <w:p w14:paraId="6BBDF40D" w14:textId="3056C497"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C7336D" w:rsidRPr="006A1728" w14:paraId="26F976C8" w14:textId="77777777" w:rsidTr="00383656">
        <w:trPr>
          <w:gridAfter w:val="1"/>
          <w:wAfter w:w="7" w:type="dxa"/>
        </w:trPr>
        <w:tc>
          <w:tcPr>
            <w:tcW w:w="1408" w:type="dxa"/>
          </w:tcPr>
          <w:p w14:paraId="1DBC8D0E" w14:textId="29E6121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Abinieku sūrene</w:t>
            </w:r>
          </w:p>
        </w:tc>
        <w:tc>
          <w:tcPr>
            <w:tcW w:w="1564" w:type="dxa"/>
          </w:tcPr>
          <w:p w14:paraId="657C13B9" w14:textId="7A504009"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Polygonum amphibium</w:t>
            </w:r>
          </w:p>
        </w:tc>
        <w:tc>
          <w:tcPr>
            <w:tcW w:w="1091" w:type="dxa"/>
          </w:tcPr>
          <w:p w14:paraId="640D7E8A" w14:textId="73B5910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4BC6845" w14:textId="1788B765"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7AF90DBB" w14:textId="72F0640C"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3F90CA13" w14:textId="0B3B0FB5"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0A52095" w14:textId="73D6433B"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49DFBA43" w14:textId="7DDE1C4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r>
      <w:tr w:rsidR="00C7336D" w:rsidRPr="006A1728" w14:paraId="194E77FA" w14:textId="77777777" w:rsidTr="00383656">
        <w:trPr>
          <w:gridAfter w:val="1"/>
          <w:wAfter w:w="7" w:type="dxa"/>
        </w:trPr>
        <w:tc>
          <w:tcPr>
            <w:tcW w:w="1408" w:type="dxa"/>
          </w:tcPr>
          <w:p w14:paraId="6770BCF0" w14:textId="4CEFB4B9"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Smaillapu glīvene</w:t>
            </w:r>
          </w:p>
        </w:tc>
        <w:tc>
          <w:tcPr>
            <w:tcW w:w="1564" w:type="dxa"/>
          </w:tcPr>
          <w:p w14:paraId="6B0D35C0" w14:textId="22F4EA76"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bCs/>
                <w:i/>
                <w:iCs/>
                <w:color w:val="000000"/>
                <w:sz w:val="20"/>
                <w:szCs w:val="20"/>
                <w:lang w:eastAsia="lv-LV"/>
              </w:rPr>
              <w:t>Potamogeton acutifolius</w:t>
            </w:r>
          </w:p>
        </w:tc>
        <w:tc>
          <w:tcPr>
            <w:tcW w:w="1091" w:type="dxa"/>
          </w:tcPr>
          <w:p w14:paraId="74D3FC89" w14:textId="28D36EC2"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2</w:t>
            </w:r>
          </w:p>
        </w:tc>
        <w:tc>
          <w:tcPr>
            <w:tcW w:w="1105" w:type="dxa"/>
          </w:tcPr>
          <w:p w14:paraId="038C024B" w14:textId="524CE3A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2</w:t>
            </w:r>
          </w:p>
        </w:tc>
        <w:tc>
          <w:tcPr>
            <w:tcW w:w="1105" w:type="dxa"/>
          </w:tcPr>
          <w:p w14:paraId="2D40A7BA" w14:textId="6AC6CCC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86" w:type="dxa"/>
          </w:tcPr>
          <w:p w14:paraId="246F520E" w14:textId="67AA7D8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5DABA180" w14:textId="129D92E9"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60" w:type="dxa"/>
          </w:tcPr>
          <w:p w14:paraId="1C5F911B" w14:textId="4219AE5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r>
      <w:tr w:rsidR="00C7336D" w:rsidRPr="006A1728" w14:paraId="637FBB68" w14:textId="77777777" w:rsidTr="00383656">
        <w:trPr>
          <w:gridAfter w:val="1"/>
          <w:wAfter w:w="7" w:type="dxa"/>
        </w:trPr>
        <w:tc>
          <w:tcPr>
            <w:tcW w:w="1408" w:type="dxa"/>
          </w:tcPr>
          <w:p w14:paraId="0D9CE6A4" w14:textId="6E421432"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Berhtolda glīvene</w:t>
            </w:r>
          </w:p>
        </w:tc>
        <w:tc>
          <w:tcPr>
            <w:tcW w:w="1564" w:type="dxa"/>
          </w:tcPr>
          <w:p w14:paraId="5748E9A8" w14:textId="780DC523"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Potamogeton berchtoldii</w:t>
            </w:r>
          </w:p>
        </w:tc>
        <w:tc>
          <w:tcPr>
            <w:tcW w:w="1091" w:type="dxa"/>
          </w:tcPr>
          <w:p w14:paraId="2338C832" w14:textId="4350BD09"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464EACC" w14:textId="0B70DCB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E907CA2" w14:textId="03CFEED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w:t>
            </w:r>
          </w:p>
        </w:tc>
        <w:tc>
          <w:tcPr>
            <w:tcW w:w="1186" w:type="dxa"/>
          </w:tcPr>
          <w:p w14:paraId="480A3B9A" w14:textId="5B0959FB"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B9D5A3D" w14:textId="10CDE9C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E9BA116" w14:textId="468E0082"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4CC8BE2C" w14:textId="77777777" w:rsidTr="00383656">
        <w:trPr>
          <w:gridAfter w:val="1"/>
          <w:wAfter w:w="7" w:type="dxa"/>
        </w:trPr>
        <w:tc>
          <w:tcPr>
            <w:tcW w:w="1408" w:type="dxa"/>
          </w:tcPr>
          <w:p w14:paraId="254D809E" w14:textId="50B6622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Plakanā glīvene</w:t>
            </w:r>
          </w:p>
        </w:tc>
        <w:tc>
          <w:tcPr>
            <w:tcW w:w="1564" w:type="dxa"/>
          </w:tcPr>
          <w:p w14:paraId="294BF10F" w14:textId="7FE14836"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Potamogeton compressus</w:t>
            </w:r>
          </w:p>
        </w:tc>
        <w:tc>
          <w:tcPr>
            <w:tcW w:w="1091" w:type="dxa"/>
          </w:tcPr>
          <w:p w14:paraId="616BA71C" w14:textId="009C471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79F6D521" w14:textId="0660006C"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D5B4BC7" w14:textId="2BFCD22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276BD48" w14:textId="1D16F9D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048182C" w14:textId="157C9015"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8D41F7D" w14:textId="66B029F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1292499D" w14:textId="77777777" w:rsidTr="00383656">
        <w:trPr>
          <w:gridAfter w:val="1"/>
          <w:wAfter w:w="7" w:type="dxa"/>
        </w:trPr>
        <w:tc>
          <w:tcPr>
            <w:tcW w:w="1408" w:type="dxa"/>
          </w:tcPr>
          <w:p w14:paraId="40CCFB76" w14:textId="0F46D0F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Krokainā glīvene</w:t>
            </w:r>
          </w:p>
        </w:tc>
        <w:tc>
          <w:tcPr>
            <w:tcW w:w="1564" w:type="dxa"/>
          </w:tcPr>
          <w:p w14:paraId="12D7BBFB" w14:textId="2ACC83C8"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Potamogeton crispus</w:t>
            </w:r>
          </w:p>
        </w:tc>
        <w:tc>
          <w:tcPr>
            <w:tcW w:w="1091" w:type="dxa"/>
          </w:tcPr>
          <w:p w14:paraId="7953450D" w14:textId="02E84B8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A8CFEC2" w14:textId="24A6328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E1615D7" w14:textId="16EDB05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1050D03F" w14:textId="379248F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751AD06" w14:textId="02067D1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3677221" w14:textId="4DF9557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6DBA8FBA" w14:textId="77777777" w:rsidTr="00383656">
        <w:trPr>
          <w:gridAfter w:val="1"/>
          <w:wAfter w:w="7" w:type="dxa"/>
        </w:trPr>
        <w:tc>
          <w:tcPr>
            <w:tcW w:w="1408" w:type="dxa"/>
          </w:tcPr>
          <w:p w14:paraId="774A7366" w14:textId="581F39E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Frīza glīvene</w:t>
            </w:r>
          </w:p>
        </w:tc>
        <w:tc>
          <w:tcPr>
            <w:tcW w:w="1564" w:type="dxa"/>
          </w:tcPr>
          <w:p w14:paraId="7E3A0F94" w14:textId="40FC33EC"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Potamogeton friesii</w:t>
            </w:r>
          </w:p>
        </w:tc>
        <w:tc>
          <w:tcPr>
            <w:tcW w:w="1091" w:type="dxa"/>
          </w:tcPr>
          <w:p w14:paraId="1474A6F7" w14:textId="2660ADA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A36117E" w14:textId="65F23C4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w:t>
            </w:r>
          </w:p>
        </w:tc>
        <w:tc>
          <w:tcPr>
            <w:tcW w:w="1105" w:type="dxa"/>
          </w:tcPr>
          <w:p w14:paraId="6749FEB7" w14:textId="19003A0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1CBD9A8F" w14:textId="38BDFEA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0DF1EE4" w14:textId="6BDEE85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7AB0DA7B" w14:textId="6183463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F32122" w:rsidRPr="006A1728" w14:paraId="65591AC5" w14:textId="77777777" w:rsidTr="00383656">
        <w:trPr>
          <w:gridAfter w:val="1"/>
          <w:wAfter w:w="7" w:type="dxa"/>
        </w:trPr>
        <w:tc>
          <w:tcPr>
            <w:tcW w:w="1408" w:type="dxa"/>
            <w:vMerge w:val="restart"/>
          </w:tcPr>
          <w:p w14:paraId="67D32BF7" w14:textId="62A028C0"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Spožā glīvene</w:t>
            </w:r>
          </w:p>
        </w:tc>
        <w:tc>
          <w:tcPr>
            <w:tcW w:w="1564" w:type="dxa"/>
            <w:vMerge w:val="restart"/>
          </w:tcPr>
          <w:p w14:paraId="2B4A84F7" w14:textId="35482C03" w:rsidR="00F32122" w:rsidRPr="006A1728" w:rsidRDefault="00F32122"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 xml:space="preserve">Potamogeton </w:t>
            </w:r>
            <w:r w:rsidRPr="006A1728">
              <w:rPr>
                <w:rFonts w:ascii="Calibri" w:eastAsia="Times New Roman" w:hAnsi="Calibri" w:cs="Calibri"/>
                <w:i/>
                <w:iCs/>
                <w:color w:val="000000"/>
                <w:sz w:val="20"/>
                <w:szCs w:val="20"/>
                <w:lang w:eastAsia="lv-LV"/>
              </w:rPr>
              <w:lastRenderedPageBreak/>
              <w:t>lucens</w:t>
            </w:r>
          </w:p>
        </w:tc>
        <w:tc>
          <w:tcPr>
            <w:tcW w:w="1091" w:type="dxa"/>
            <w:vMerge w:val="restart"/>
          </w:tcPr>
          <w:p w14:paraId="64DBB039" w14:textId="2CCD35E6"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lastRenderedPageBreak/>
              <w:t>-(X)</w:t>
            </w:r>
          </w:p>
        </w:tc>
        <w:tc>
          <w:tcPr>
            <w:tcW w:w="1105" w:type="dxa"/>
            <w:vMerge w:val="restart"/>
          </w:tcPr>
          <w:p w14:paraId="5B047942" w14:textId="579984FB"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vMerge w:val="restart"/>
          </w:tcPr>
          <w:p w14:paraId="55ACD129" w14:textId="378F7583"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vMerge w:val="restart"/>
          </w:tcPr>
          <w:p w14:paraId="61E0F938" w14:textId="159C04C0"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vMerge w:val="restart"/>
          </w:tcPr>
          <w:p w14:paraId="0EC5C5B2" w14:textId="1D6EEB48"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543DE3CD" w14:textId="4344DF1B"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xml:space="preserve">- </w:t>
            </w:r>
          </w:p>
        </w:tc>
      </w:tr>
      <w:tr w:rsidR="00F32122" w:rsidRPr="006A1728" w14:paraId="13890D80" w14:textId="77777777" w:rsidTr="00383656">
        <w:trPr>
          <w:gridAfter w:val="1"/>
          <w:wAfter w:w="7" w:type="dxa"/>
        </w:trPr>
        <w:tc>
          <w:tcPr>
            <w:tcW w:w="1408" w:type="dxa"/>
            <w:vMerge/>
          </w:tcPr>
          <w:p w14:paraId="5D9C7B82"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564" w:type="dxa"/>
            <w:vMerge/>
          </w:tcPr>
          <w:p w14:paraId="573B0F14" w14:textId="77777777" w:rsidR="00F32122" w:rsidRPr="006A1728" w:rsidRDefault="00F32122" w:rsidP="00C7336D">
            <w:pPr>
              <w:spacing w:before="0" w:after="0"/>
              <w:jc w:val="center"/>
              <w:rPr>
                <w:rFonts w:ascii="Calibri" w:eastAsia="Times New Roman" w:hAnsi="Calibri" w:cs="Calibri"/>
                <w:i/>
                <w:iCs/>
                <w:color w:val="000000"/>
                <w:sz w:val="20"/>
                <w:szCs w:val="20"/>
                <w:lang w:eastAsia="lv-LV"/>
              </w:rPr>
            </w:pPr>
          </w:p>
        </w:tc>
        <w:tc>
          <w:tcPr>
            <w:tcW w:w="1091" w:type="dxa"/>
            <w:vMerge/>
          </w:tcPr>
          <w:p w14:paraId="0FBE5ED7"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15491927"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3056A5BD"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86" w:type="dxa"/>
            <w:vMerge/>
          </w:tcPr>
          <w:p w14:paraId="072122D3"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1D419FFE"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60" w:type="dxa"/>
          </w:tcPr>
          <w:p w14:paraId="79A3949C" w14:textId="3F480528"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(II)</w:t>
            </w:r>
          </w:p>
        </w:tc>
      </w:tr>
      <w:tr w:rsidR="00F32122" w:rsidRPr="006A1728" w14:paraId="214754C9" w14:textId="77777777" w:rsidTr="00383656">
        <w:trPr>
          <w:gridAfter w:val="1"/>
          <w:wAfter w:w="7" w:type="dxa"/>
        </w:trPr>
        <w:tc>
          <w:tcPr>
            <w:tcW w:w="1408" w:type="dxa"/>
            <w:vMerge/>
          </w:tcPr>
          <w:p w14:paraId="2818E765"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564" w:type="dxa"/>
            <w:vMerge/>
          </w:tcPr>
          <w:p w14:paraId="5E71C729" w14:textId="77777777" w:rsidR="00F32122" w:rsidRPr="006A1728" w:rsidRDefault="00F32122" w:rsidP="00C7336D">
            <w:pPr>
              <w:spacing w:before="0" w:after="0"/>
              <w:jc w:val="center"/>
              <w:rPr>
                <w:rFonts w:ascii="Calibri" w:eastAsia="Times New Roman" w:hAnsi="Calibri" w:cs="Calibri"/>
                <w:i/>
                <w:iCs/>
                <w:color w:val="000000"/>
                <w:sz w:val="20"/>
                <w:szCs w:val="20"/>
                <w:lang w:eastAsia="lv-LV"/>
              </w:rPr>
            </w:pPr>
          </w:p>
        </w:tc>
        <w:tc>
          <w:tcPr>
            <w:tcW w:w="1091" w:type="dxa"/>
            <w:vMerge/>
          </w:tcPr>
          <w:p w14:paraId="4DF255F2"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64D80DE3"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4F99A9A9"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86" w:type="dxa"/>
            <w:vMerge/>
          </w:tcPr>
          <w:p w14:paraId="550E9D52"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05" w:type="dxa"/>
            <w:vMerge/>
          </w:tcPr>
          <w:p w14:paraId="2CB64654" w14:textId="77777777" w:rsidR="00F32122" w:rsidRPr="006A1728" w:rsidRDefault="00F32122" w:rsidP="00C7336D">
            <w:pPr>
              <w:spacing w:before="0" w:after="0"/>
              <w:jc w:val="center"/>
              <w:rPr>
                <w:rFonts w:ascii="Calibri" w:eastAsia="Times New Roman" w:hAnsi="Calibri" w:cs="Calibri"/>
                <w:color w:val="000000"/>
                <w:sz w:val="20"/>
                <w:szCs w:val="20"/>
                <w:lang w:eastAsia="lv-LV"/>
              </w:rPr>
            </w:pPr>
          </w:p>
        </w:tc>
        <w:tc>
          <w:tcPr>
            <w:tcW w:w="1160" w:type="dxa"/>
          </w:tcPr>
          <w:p w14:paraId="67B4E1CD" w14:textId="48FAB79B" w:rsidR="00F32122" w:rsidRPr="006A1728" w:rsidRDefault="00F32122"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C7336D" w:rsidRPr="006A1728" w14:paraId="09257C6A" w14:textId="77777777" w:rsidTr="00383656">
        <w:trPr>
          <w:gridAfter w:val="1"/>
          <w:wAfter w:w="7" w:type="dxa"/>
        </w:trPr>
        <w:tc>
          <w:tcPr>
            <w:tcW w:w="1408" w:type="dxa"/>
          </w:tcPr>
          <w:p w14:paraId="36712DB9" w14:textId="5B5FFF9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Peldošā glīvene</w:t>
            </w:r>
          </w:p>
        </w:tc>
        <w:tc>
          <w:tcPr>
            <w:tcW w:w="1564" w:type="dxa"/>
          </w:tcPr>
          <w:p w14:paraId="2EF3DB57" w14:textId="0CDE5553"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Potamogeton natans</w:t>
            </w:r>
          </w:p>
        </w:tc>
        <w:tc>
          <w:tcPr>
            <w:tcW w:w="1091" w:type="dxa"/>
          </w:tcPr>
          <w:p w14:paraId="5C3256DF" w14:textId="487C0D78"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123B80AE" w14:textId="5A1D96E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0FC45A9F" w14:textId="3C32DB62"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7AD53D35" w14:textId="061712A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19A03FA" w14:textId="3E3422AE"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C97730C" w14:textId="71235103"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C7336D" w:rsidRPr="006A1728" w14:paraId="4A7CEA83" w14:textId="77777777" w:rsidTr="00383656">
        <w:trPr>
          <w:gridAfter w:val="1"/>
          <w:wAfter w:w="7" w:type="dxa"/>
        </w:trPr>
        <w:tc>
          <w:tcPr>
            <w:tcW w:w="1408" w:type="dxa"/>
          </w:tcPr>
          <w:p w14:paraId="6A26AF44" w14:textId="72E7DE31"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Ķemmveida glīvene</w:t>
            </w:r>
          </w:p>
        </w:tc>
        <w:tc>
          <w:tcPr>
            <w:tcW w:w="1564" w:type="dxa"/>
          </w:tcPr>
          <w:p w14:paraId="691EBC09" w14:textId="4443F29D"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Potamogeton pectinatus</w:t>
            </w:r>
          </w:p>
        </w:tc>
        <w:tc>
          <w:tcPr>
            <w:tcW w:w="1091" w:type="dxa"/>
          </w:tcPr>
          <w:p w14:paraId="5B209A88" w14:textId="7DBF51C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CD53784" w14:textId="2FB0B926"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6ABF69D7" w14:textId="29BBC4D7"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4C4C415C" w14:textId="237B4460"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474419D" w14:textId="4AFAC94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B05D9B0" w14:textId="1209722E"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C7336D" w:rsidRPr="006A1728" w14:paraId="46D8D1F2" w14:textId="77777777" w:rsidTr="00383656">
        <w:trPr>
          <w:gridAfter w:val="1"/>
          <w:wAfter w:w="7" w:type="dxa"/>
        </w:trPr>
        <w:tc>
          <w:tcPr>
            <w:tcW w:w="1408" w:type="dxa"/>
          </w:tcPr>
          <w:p w14:paraId="0234D9AB" w14:textId="06FAFAB9"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Skaujošā glīvene</w:t>
            </w:r>
          </w:p>
        </w:tc>
        <w:tc>
          <w:tcPr>
            <w:tcW w:w="1564" w:type="dxa"/>
          </w:tcPr>
          <w:p w14:paraId="408F2DEB" w14:textId="65713B75" w:rsidR="00C7336D" w:rsidRPr="006A1728" w:rsidRDefault="00C7336D" w:rsidP="00C7336D">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Potamogeton perfoliatus</w:t>
            </w:r>
          </w:p>
        </w:tc>
        <w:tc>
          <w:tcPr>
            <w:tcW w:w="1091" w:type="dxa"/>
          </w:tcPr>
          <w:p w14:paraId="4FE15E13" w14:textId="4402F6CF"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3E2D73F" w14:textId="40C32DF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0684549" w14:textId="1AC7B44D"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3B36BA3E" w14:textId="7A5CB7B3"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D93A342" w14:textId="5200440A"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3EAEED2" w14:textId="6F3F10C4" w:rsidR="00C7336D" w:rsidRPr="006A1728" w:rsidRDefault="00C7336D" w:rsidP="00C7336D">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AD1F23" w:rsidRPr="006A1728" w14:paraId="42210215" w14:textId="77777777" w:rsidTr="00383656">
        <w:trPr>
          <w:gridAfter w:val="1"/>
          <w:wAfter w:w="7" w:type="dxa"/>
        </w:trPr>
        <w:tc>
          <w:tcPr>
            <w:tcW w:w="1408" w:type="dxa"/>
          </w:tcPr>
          <w:p w14:paraId="5333B7D1" w14:textId="6AFE660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Sīkā glīvene</w:t>
            </w:r>
          </w:p>
        </w:tc>
        <w:tc>
          <w:tcPr>
            <w:tcW w:w="1564" w:type="dxa"/>
          </w:tcPr>
          <w:p w14:paraId="021FC0C5" w14:textId="3C9D8A2A"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bCs/>
                <w:i/>
                <w:iCs/>
                <w:color w:val="000000"/>
                <w:sz w:val="20"/>
                <w:szCs w:val="20"/>
                <w:lang w:eastAsia="lv-LV"/>
              </w:rPr>
              <w:t>Potamogeton pusillus</w:t>
            </w:r>
          </w:p>
        </w:tc>
        <w:tc>
          <w:tcPr>
            <w:tcW w:w="1091" w:type="dxa"/>
          </w:tcPr>
          <w:p w14:paraId="1732F200" w14:textId="02CA42E8"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187AB8D4" w14:textId="2475630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37116ACB" w14:textId="4663AAA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86" w:type="dxa"/>
          </w:tcPr>
          <w:p w14:paraId="323AB60E" w14:textId="7895B2B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1166F56E" w14:textId="21F6C4BE"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60" w:type="dxa"/>
          </w:tcPr>
          <w:p w14:paraId="35E2353C" w14:textId="12E67CF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r>
      <w:tr w:rsidR="00AD1F23" w:rsidRPr="006A1728" w14:paraId="0090581C" w14:textId="77777777" w:rsidTr="00383656">
        <w:trPr>
          <w:gridAfter w:val="1"/>
          <w:wAfter w:w="7" w:type="dxa"/>
        </w:trPr>
        <w:tc>
          <w:tcPr>
            <w:tcW w:w="1408" w:type="dxa"/>
          </w:tcPr>
          <w:p w14:paraId="49BC990A" w14:textId="2F552F08"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Matveida glīvene</w:t>
            </w:r>
          </w:p>
        </w:tc>
        <w:tc>
          <w:tcPr>
            <w:tcW w:w="1564" w:type="dxa"/>
          </w:tcPr>
          <w:p w14:paraId="6347E1BB" w14:textId="71F9FFD3"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bCs/>
                <w:i/>
                <w:iCs/>
                <w:color w:val="000000"/>
                <w:sz w:val="20"/>
                <w:szCs w:val="20"/>
                <w:lang w:eastAsia="lv-LV"/>
              </w:rPr>
              <w:t>Potamogeton trichoides</w:t>
            </w:r>
          </w:p>
        </w:tc>
        <w:tc>
          <w:tcPr>
            <w:tcW w:w="1091" w:type="dxa"/>
          </w:tcPr>
          <w:p w14:paraId="57ABBF9D" w14:textId="1ED82B2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4</w:t>
            </w:r>
          </w:p>
        </w:tc>
        <w:tc>
          <w:tcPr>
            <w:tcW w:w="1105" w:type="dxa"/>
          </w:tcPr>
          <w:p w14:paraId="72E2CD76" w14:textId="65FC476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4</w:t>
            </w:r>
          </w:p>
        </w:tc>
        <w:tc>
          <w:tcPr>
            <w:tcW w:w="1105" w:type="dxa"/>
          </w:tcPr>
          <w:p w14:paraId="01F1297F" w14:textId="1A4C9BF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86" w:type="dxa"/>
          </w:tcPr>
          <w:p w14:paraId="1BD1A9E8" w14:textId="0807AF7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556FE8AC" w14:textId="29E246B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60" w:type="dxa"/>
          </w:tcPr>
          <w:p w14:paraId="413DF297" w14:textId="68BE901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 (I)</w:t>
            </w:r>
          </w:p>
        </w:tc>
      </w:tr>
      <w:tr w:rsidR="00AD1F23" w:rsidRPr="006A1728" w14:paraId="269E7D21" w14:textId="77777777" w:rsidTr="00383656">
        <w:trPr>
          <w:gridAfter w:val="1"/>
          <w:wAfter w:w="7" w:type="dxa"/>
        </w:trPr>
        <w:tc>
          <w:tcPr>
            <w:tcW w:w="1408" w:type="dxa"/>
          </w:tcPr>
          <w:p w14:paraId="244A9173" w14:textId="71AAF7D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Garlapu gundega</w:t>
            </w:r>
          </w:p>
        </w:tc>
        <w:tc>
          <w:tcPr>
            <w:tcW w:w="1564" w:type="dxa"/>
          </w:tcPr>
          <w:p w14:paraId="5BBAA59E" w14:textId="46F27DAC"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Ranunculus lingua</w:t>
            </w:r>
          </w:p>
        </w:tc>
        <w:tc>
          <w:tcPr>
            <w:tcW w:w="1091" w:type="dxa"/>
          </w:tcPr>
          <w:p w14:paraId="22708B1F" w14:textId="5FCBFA7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295ED3E" w14:textId="2F55606F"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CBB3A37" w14:textId="79613FB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15B52FE4" w14:textId="22D53A13"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2FB047C" w14:textId="6921BD8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52E7EDE6" w14:textId="4E718B1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AD1F23" w:rsidRPr="006A1728" w14:paraId="446C7965" w14:textId="77777777" w:rsidTr="00383656">
        <w:trPr>
          <w:gridAfter w:val="1"/>
          <w:wAfter w:w="7" w:type="dxa"/>
        </w:trPr>
        <w:tc>
          <w:tcPr>
            <w:tcW w:w="1408" w:type="dxa"/>
          </w:tcPr>
          <w:p w14:paraId="719D15C6" w14:textId="74F2968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Abinieku paķērsa</w:t>
            </w:r>
          </w:p>
        </w:tc>
        <w:tc>
          <w:tcPr>
            <w:tcW w:w="1564" w:type="dxa"/>
          </w:tcPr>
          <w:p w14:paraId="32593FA5" w14:textId="19866FD9"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Rorippa amphibia</w:t>
            </w:r>
          </w:p>
        </w:tc>
        <w:tc>
          <w:tcPr>
            <w:tcW w:w="1091" w:type="dxa"/>
          </w:tcPr>
          <w:p w14:paraId="24EB7A61" w14:textId="557D9C6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78C2A21E" w14:textId="4EE589E2"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5DD252A8" w14:textId="56E78FF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86" w:type="dxa"/>
          </w:tcPr>
          <w:p w14:paraId="68B9D750" w14:textId="0C8B1A6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3C860190" w14:textId="4F7FA353"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7BF6C18F" w14:textId="6EA987CF"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AD1F23" w:rsidRPr="006A1728" w14:paraId="4C5D03B1" w14:textId="77777777" w:rsidTr="00383656">
        <w:trPr>
          <w:gridAfter w:val="1"/>
          <w:wAfter w:w="7" w:type="dxa"/>
        </w:trPr>
        <w:tc>
          <w:tcPr>
            <w:tcW w:w="1408" w:type="dxa"/>
          </w:tcPr>
          <w:p w14:paraId="6B74C16C" w14:textId="78CBF62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Krastmalas skābene</w:t>
            </w:r>
          </w:p>
        </w:tc>
        <w:tc>
          <w:tcPr>
            <w:tcW w:w="1564" w:type="dxa"/>
          </w:tcPr>
          <w:p w14:paraId="792D35BB" w14:textId="43AFFE6E"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 xml:space="preserve">Rumex hydrolapathum </w:t>
            </w:r>
          </w:p>
        </w:tc>
        <w:tc>
          <w:tcPr>
            <w:tcW w:w="1091" w:type="dxa"/>
          </w:tcPr>
          <w:p w14:paraId="56733D8B" w14:textId="51C092F5"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1E0CEC05" w14:textId="63D2A86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0C72C38" w14:textId="23936AB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23F84739" w14:textId="697276AD"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6D11852" w14:textId="673FB68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E9EC7A0" w14:textId="1249E6D5"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001E77" w:rsidRPr="006A1728" w14:paraId="7C6DB913" w14:textId="77777777" w:rsidTr="00383656">
        <w:trPr>
          <w:gridAfter w:val="1"/>
          <w:wAfter w:w="7" w:type="dxa"/>
        </w:trPr>
        <w:tc>
          <w:tcPr>
            <w:tcW w:w="1408" w:type="dxa"/>
            <w:vMerge w:val="restart"/>
          </w:tcPr>
          <w:p w14:paraId="294DA67D" w14:textId="68722C92"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Parastā bultene</w:t>
            </w:r>
          </w:p>
        </w:tc>
        <w:tc>
          <w:tcPr>
            <w:tcW w:w="1564" w:type="dxa"/>
            <w:vMerge w:val="restart"/>
          </w:tcPr>
          <w:p w14:paraId="22F8CA60" w14:textId="7F24D153" w:rsidR="00001E77" w:rsidRPr="006A1728" w:rsidRDefault="00001E77"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Sagittaria sagittifolia</w:t>
            </w:r>
          </w:p>
        </w:tc>
        <w:tc>
          <w:tcPr>
            <w:tcW w:w="1091" w:type="dxa"/>
            <w:vMerge w:val="restart"/>
          </w:tcPr>
          <w:p w14:paraId="3D788ADC" w14:textId="427F59C2"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vMerge w:val="restart"/>
          </w:tcPr>
          <w:p w14:paraId="5473E66C" w14:textId="2AA34404"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vMerge w:val="restart"/>
          </w:tcPr>
          <w:p w14:paraId="7D5BA887" w14:textId="54750D71"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86" w:type="dxa"/>
            <w:vMerge w:val="restart"/>
          </w:tcPr>
          <w:p w14:paraId="405D4771" w14:textId="29918689"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vMerge w:val="restart"/>
          </w:tcPr>
          <w:p w14:paraId="558A9264" w14:textId="4EE3117B"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60" w:type="dxa"/>
          </w:tcPr>
          <w:p w14:paraId="401EE616" w14:textId="7822821C"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001E77" w:rsidRPr="006A1728" w14:paraId="3FE21F07" w14:textId="77777777" w:rsidTr="00383656">
        <w:trPr>
          <w:gridAfter w:val="1"/>
          <w:wAfter w:w="7" w:type="dxa"/>
        </w:trPr>
        <w:tc>
          <w:tcPr>
            <w:tcW w:w="1408" w:type="dxa"/>
            <w:vMerge/>
          </w:tcPr>
          <w:p w14:paraId="5A58CB3D"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564" w:type="dxa"/>
            <w:vMerge/>
          </w:tcPr>
          <w:p w14:paraId="1B79CEE9" w14:textId="77777777" w:rsidR="00001E77" w:rsidRPr="006A1728" w:rsidRDefault="00001E77" w:rsidP="00AD1F23">
            <w:pPr>
              <w:spacing w:before="0" w:after="0"/>
              <w:jc w:val="center"/>
              <w:rPr>
                <w:rFonts w:ascii="Calibri" w:eastAsia="Times New Roman" w:hAnsi="Calibri" w:cs="Calibri"/>
                <w:i/>
                <w:iCs/>
                <w:color w:val="000000"/>
                <w:sz w:val="20"/>
                <w:szCs w:val="20"/>
                <w:lang w:eastAsia="lv-LV"/>
              </w:rPr>
            </w:pPr>
          </w:p>
        </w:tc>
        <w:tc>
          <w:tcPr>
            <w:tcW w:w="1091" w:type="dxa"/>
            <w:vMerge/>
          </w:tcPr>
          <w:p w14:paraId="2B037BC4"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3FAFCDBE"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5674CD0F"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86" w:type="dxa"/>
            <w:vMerge/>
          </w:tcPr>
          <w:p w14:paraId="59EBACE3"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415464A5"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60" w:type="dxa"/>
          </w:tcPr>
          <w:p w14:paraId="5DA5E229" w14:textId="1821580C"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(IV)</w:t>
            </w:r>
          </w:p>
        </w:tc>
      </w:tr>
      <w:tr w:rsidR="00001E77" w:rsidRPr="006A1728" w14:paraId="582CCD31" w14:textId="77777777" w:rsidTr="00383656">
        <w:trPr>
          <w:gridAfter w:val="1"/>
          <w:wAfter w:w="7" w:type="dxa"/>
        </w:trPr>
        <w:tc>
          <w:tcPr>
            <w:tcW w:w="1408" w:type="dxa"/>
            <w:vMerge/>
          </w:tcPr>
          <w:p w14:paraId="0E5B700C"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564" w:type="dxa"/>
            <w:vMerge/>
          </w:tcPr>
          <w:p w14:paraId="64E63574" w14:textId="77777777" w:rsidR="00001E77" w:rsidRPr="006A1728" w:rsidRDefault="00001E77" w:rsidP="00AD1F23">
            <w:pPr>
              <w:spacing w:before="0" w:after="0"/>
              <w:jc w:val="center"/>
              <w:rPr>
                <w:rFonts w:ascii="Calibri" w:eastAsia="Times New Roman" w:hAnsi="Calibri" w:cs="Calibri"/>
                <w:i/>
                <w:iCs/>
                <w:color w:val="000000"/>
                <w:sz w:val="20"/>
                <w:szCs w:val="20"/>
                <w:lang w:eastAsia="lv-LV"/>
              </w:rPr>
            </w:pPr>
          </w:p>
        </w:tc>
        <w:tc>
          <w:tcPr>
            <w:tcW w:w="1091" w:type="dxa"/>
            <w:vMerge/>
          </w:tcPr>
          <w:p w14:paraId="6E9D8CB6"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2D2C1FB3"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10C8D9FE"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86" w:type="dxa"/>
            <w:vMerge/>
          </w:tcPr>
          <w:p w14:paraId="045F8F16"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6101001A"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60" w:type="dxa"/>
          </w:tcPr>
          <w:p w14:paraId="7E6DDFBA" w14:textId="523B88D8"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AD1F23" w:rsidRPr="006A1728" w14:paraId="2722B169" w14:textId="77777777" w:rsidTr="00383656">
        <w:trPr>
          <w:gridAfter w:val="1"/>
          <w:wAfter w:w="7" w:type="dxa"/>
        </w:trPr>
        <w:tc>
          <w:tcPr>
            <w:tcW w:w="1408" w:type="dxa"/>
          </w:tcPr>
          <w:p w14:paraId="69545004" w14:textId="69FA3B5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Ezera meldrs</w:t>
            </w:r>
          </w:p>
        </w:tc>
        <w:tc>
          <w:tcPr>
            <w:tcW w:w="1564" w:type="dxa"/>
          </w:tcPr>
          <w:p w14:paraId="628E8B3C" w14:textId="3FC42C30"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Scirpus lacustris</w:t>
            </w:r>
          </w:p>
        </w:tc>
        <w:tc>
          <w:tcPr>
            <w:tcW w:w="1091" w:type="dxa"/>
          </w:tcPr>
          <w:p w14:paraId="11805836" w14:textId="63DFF943"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tcPr>
          <w:p w14:paraId="03C4DA2D" w14:textId="226A78A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05" w:type="dxa"/>
          </w:tcPr>
          <w:p w14:paraId="31F2998F" w14:textId="69A3551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86" w:type="dxa"/>
          </w:tcPr>
          <w:p w14:paraId="42F9D90B" w14:textId="3A034212"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06084986" w14:textId="2A0A7EA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6F95AF2" w14:textId="6FA9F63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AD1F23" w:rsidRPr="006A1728" w14:paraId="37666642" w14:textId="77777777" w:rsidTr="00383656">
        <w:trPr>
          <w:gridAfter w:val="1"/>
          <w:wAfter w:w="7" w:type="dxa"/>
        </w:trPr>
        <w:tc>
          <w:tcPr>
            <w:tcW w:w="1408" w:type="dxa"/>
          </w:tcPr>
          <w:p w14:paraId="71C8E15F" w14:textId="6658114B"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Sakņojošais meldrs</w:t>
            </w:r>
          </w:p>
        </w:tc>
        <w:tc>
          <w:tcPr>
            <w:tcW w:w="1564" w:type="dxa"/>
          </w:tcPr>
          <w:p w14:paraId="427AE496" w14:textId="5B9C5EC2"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bCs/>
                <w:i/>
                <w:iCs/>
                <w:color w:val="000000"/>
                <w:sz w:val="20"/>
                <w:szCs w:val="20"/>
                <w:lang w:eastAsia="lv-LV"/>
              </w:rPr>
              <w:t>Scirpus radicans</w:t>
            </w:r>
          </w:p>
        </w:tc>
        <w:tc>
          <w:tcPr>
            <w:tcW w:w="1091" w:type="dxa"/>
          </w:tcPr>
          <w:p w14:paraId="7FA017B2" w14:textId="18EC23A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1</w:t>
            </w:r>
            <w:r w:rsidRPr="006A1728">
              <w:rPr>
                <w:rFonts w:ascii="Calibri" w:eastAsia="Times New Roman" w:hAnsi="Calibri" w:cs="Calibri"/>
                <w:color w:val="000000"/>
                <w:sz w:val="20"/>
                <w:szCs w:val="20"/>
                <w:lang w:eastAsia="lv-LV"/>
              </w:rPr>
              <w:t>(X)</w:t>
            </w:r>
          </w:p>
        </w:tc>
        <w:tc>
          <w:tcPr>
            <w:tcW w:w="1105" w:type="dxa"/>
          </w:tcPr>
          <w:p w14:paraId="3BB9F343" w14:textId="361F813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1</w:t>
            </w:r>
          </w:p>
        </w:tc>
        <w:tc>
          <w:tcPr>
            <w:tcW w:w="1105" w:type="dxa"/>
          </w:tcPr>
          <w:p w14:paraId="67B624E2" w14:textId="71AD4836"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86" w:type="dxa"/>
          </w:tcPr>
          <w:p w14:paraId="51B1E03F" w14:textId="1FB83E06"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05" w:type="dxa"/>
          </w:tcPr>
          <w:p w14:paraId="2FF4AB2D" w14:textId="7A303023"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c>
          <w:tcPr>
            <w:tcW w:w="1160" w:type="dxa"/>
          </w:tcPr>
          <w:p w14:paraId="5857B277" w14:textId="25B3A54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w:t>
            </w:r>
          </w:p>
        </w:tc>
      </w:tr>
      <w:tr w:rsidR="00AD1F23" w:rsidRPr="006A1728" w14:paraId="06B90F99" w14:textId="77777777" w:rsidTr="00383656">
        <w:trPr>
          <w:gridAfter w:val="1"/>
          <w:wAfter w:w="7" w:type="dxa"/>
        </w:trPr>
        <w:tc>
          <w:tcPr>
            <w:tcW w:w="1408" w:type="dxa"/>
          </w:tcPr>
          <w:p w14:paraId="48C3E63C" w14:textId="77D76FDF"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Meža meldrs</w:t>
            </w:r>
          </w:p>
        </w:tc>
        <w:tc>
          <w:tcPr>
            <w:tcW w:w="1564" w:type="dxa"/>
          </w:tcPr>
          <w:p w14:paraId="1E647260" w14:textId="1EEBC63C"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Scirpus sylvaticus</w:t>
            </w:r>
          </w:p>
        </w:tc>
        <w:tc>
          <w:tcPr>
            <w:tcW w:w="1091" w:type="dxa"/>
          </w:tcPr>
          <w:p w14:paraId="0E8499E8" w14:textId="5620A7F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0110245" w14:textId="3DD8831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790D240" w14:textId="362A442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09DEE281" w14:textId="0E855F7E"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46A42F14" w14:textId="2DAD17A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23AEDF4B" w14:textId="647121F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w:t>
            </w:r>
          </w:p>
        </w:tc>
      </w:tr>
      <w:tr w:rsidR="00AD1F23" w:rsidRPr="006A1728" w14:paraId="38EB8693" w14:textId="77777777" w:rsidTr="00383656">
        <w:trPr>
          <w:gridAfter w:val="1"/>
          <w:wAfter w:w="7" w:type="dxa"/>
        </w:trPr>
        <w:tc>
          <w:tcPr>
            <w:tcW w:w="1408" w:type="dxa"/>
          </w:tcPr>
          <w:p w14:paraId="47906349" w14:textId="3E9686D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Platlapu cemere</w:t>
            </w:r>
          </w:p>
        </w:tc>
        <w:tc>
          <w:tcPr>
            <w:tcW w:w="1564" w:type="dxa"/>
          </w:tcPr>
          <w:p w14:paraId="093DD059" w14:textId="2FC01DAE"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Sium latifolium</w:t>
            </w:r>
          </w:p>
        </w:tc>
        <w:tc>
          <w:tcPr>
            <w:tcW w:w="1091" w:type="dxa"/>
          </w:tcPr>
          <w:p w14:paraId="236E9E3B" w14:textId="783F76C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65B9043D" w14:textId="35BD611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tcPr>
          <w:p w14:paraId="05E48AF4" w14:textId="3D42F8FD"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3(X)</w:t>
            </w:r>
          </w:p>
        </w:tc>
        <w:tc>
          <w:tcPr>
            <w:tcW w:w="1186" w:type="dxa"/>
          </w:tcPr>
          <w:p w14:paraId="2BB3709C" w14:textId="4D56D3E2"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05" w:type="dxa"/>
          </w:tcPr>
          <w:p w14:paraId="1DF3CC78" w14:textId="170B540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2CF7C91F" w14:textId="28A2681B"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AD1F23" w:rsidRPr="006A1728" w14:paraId="7B5A3F9D" w14:textId="77777777" w:rsidTr="00383656">
        <w:trPr>
          <w:gridAfter w:val="1"/>
          <w:wAfter w:w="7" w:type="dxa"/>
        </w:trPr>
        <w:tc>
          <w:tcPr>
            <w:tcW w:w="1408" w:type="dxa"/>
          </w:tcPr>
          <w:p w14:paraId="5FB10C4C" w14:textId="504764B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Vienkāršā ežgalvīte</w:t>
            </w:r>
          </w:p>
        </w:tc>
        <w:tc>
          <w:tcPr>
            <w:tcW w:w="1564" w:type="dxa"/>
          </w:tcPr>
          <w:p w14:paraId="2631B014" w14:textId="5DEEC17A"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Sparganium emersum</w:t>
            </w:r>
          </w:p>
        </w:tc>
        <w:tc>
          <w:tcPr>
            <w:tcW w:w="1091" w:type="dxa"/>
          </w:tcPr>
          <w:p w14:paraId="5B3CBB64" w14:textId="2B8143BB"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43EDDA26" w14:textId="191031AE"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c>
          <w:tcPr>
            <w:tcW w:w="1105" w:type="dxa"/>
          </w:tcPr>
          <w:p w14:paraId="16D6B016" w14:textId="1D4EA466"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86" w:type="dxa"/>
          </w:tcPr>
          <w:p w14:paraId="452DEC05" w14:textId="6D059BC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tcPr>
          <w:p w14:paraId="0DC46638" w14:textId="0B35AFAF"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4292231F" w14:textId="25A17B42"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 (II)</w:t>
            </w:r>
          </w:p>
        </w:tc>
      </w:tr>
      <w:tr w:rsidR="00001E77" w:rsidRPr="006A1728" w14:paraId="3A16B2B1" w14:textId="77777777" w:rsidTr="00383656">
        <w:trPr>
          <w:gridAfter w:val="1"/>
          <w:wAfter w:w="7" w:type="dxa"/>
        </w:trPr>
        <w:tc>
          <w:tcPr>
            <w:tcW w:w="1408" w:type="dxa"/>
            <w:vMerge w:val="restart"/>
          </w:tcPr>
          <w:p w14:paraId="70F61500" w14:textId="0E8FDFF5"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Lielā ežgalvīte</w:t>
            </w:r>
          </w:p>
        </w:tc>
        <w:tc>
          <w:tcPr>
            <w:tcW w:w="1564" w:type="dxa"/>
            <w:vMerge w:val="restart"/>
          </w:tcPr>
          <w:p w14:paraId="2B909584" w14:textId="408F8036" w:rsidR="00001E77" w:rsidRPr="006A1728" w:rsidRDefault="00001E77"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Sparganium erectum</w:t>
            </w:r>
          </w:p>
        </w:tc>
        <w:tc>
          <w:tcPr>
            <w:tcW w:w="1091" w:type="dxa"/>
            <w:vMerge w:val="restart"/>
          </w:tcPr>
          <w:p w14:paraId="64C4ADCF" w14:textId="5C367906"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vMerge w:val="restart"/>
          </w:tcPr>
          <w:p w14:paraId="684CDBA1" w14:textId="30CDBA1D"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05" w:type="dxa"/>
            <w:vMerge w:val="restart"/>
          </w:tcPr>
          <w:p w14:paraId="67928BDF" w14:textId="5F69C9B1"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86" w:type="dxa"/>
            <w:vMerge w:val="restart"/>
          </w:tcPr>
          <w:p w14:paraId="7C0CE8C9" w14:textId="786B7F5D"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w:t>
            </w:r>
          </w:p>
        </w:tc>
        <w:tc>
          <w:tcPr>
            <w:tcW w:w="1105" w:type="dxa"/>
            <w:vMerge w:val="restart"/>
          </w:tcPr>
          <w:p w14:paraId="164B741D" w14:textId="4F01FA7C"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67B23135" w14:textId="19F34FE0"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w:t>
            </w:r>
          </w:p>
        </w:tc>
      </w:tr>
      <w:tr w:rsidR="00001E77" w:rsidRPr="006A1728" w14:paraId="2B66385F" w14:textId="77777777" w:rsidTr="00383656">
        <w:trPr>
          <w:gridAfter w:val="1"/>
          <w:wAfter w:w="7" w:type="dxa"/>
        </w:trPr>
        <w:tc>
          <w:tcPr>
            <w:tcW w:w="1408" w:type="dxa"/>
            <w:vMerge/>
          </w:tcPr>
          <w:p w14:paraId="6AAFA812"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564" w:type="dxa"/>
            <w:vMerge/>
          </w:tcPr>
          <w:p w14:paraId="6FCFA203" w14:textId="77777777" w:rsidR="00001E77" w:rsidRPr="006A1728" w:rsidRDefault="00001E77" w:rsidP="00AD1F23">
            <w:pPr>
              <w:spacing w:before="0" w:after="0"/>
              <w:jc w:val="center"/>
              <w:rPr>
                <w:rFonts w:ascii="Calibri" w:eastAsia="Times New Roman" w:hAnsi="Calibri" w:cs="Calibri"/>
                <w:i/>
                <w:iCs/>
                <w:color w:val="000000"/>
                <w:sz w:val="20"/>
                <w:szCs w:val="20"/>
                <w:lang w:eastAsia="lv-LV"/>
              </w:rPr>
            </w:pPr>
          </w:p>
        </w:tc>
        <w:tc>
          <w:tcPr>
            <w:tcW w:w="1091" w:type="dxa"/>
            <w:vMerge/>
          </w:tcPr>
          <w:p w14:paraId="0B874760"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5FC9F222"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615AEE65"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86" w:type="dxa"/>
            <w:vMerge/>
          </w:tcPr>
          <w:p w14:paraId="7878960B"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45211FC7"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60" w:type="dxa"/>
          </w:tcPr>
          <w:p w14:paraId="22CCF1D5" w14:textId="249BCE81"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w:t>
            </w:r>
          </w:p>
        </w:tc>
      </w:tr>
      <w:tr w:rsidR="00001E77" w:rsidRPr="006A1728" w14:paraId="2CB0A835" w14:textId="77777777" w:rsidTr="00383656">
        <w:trPr>
          <w:gridAfter w:val="1"/>
          <w:wAfter w:w="7" w:type="dxa"/>
        </w:trPr>
        <w:tc>
          <w:tcPr>
            <w:tcW w:w="1408" w:type="dxa"/>
            <w:vMerge/>
          </w:tcPr>
          <w:p w14:paraId="7A637A34"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564" w:type="dxa"/>
            <w:vMerge/>
          </w:tcPr>
          <w:p w14:paraId="5554100E" w14:textId="77777777" w:rsidR="00001E77" w:rsidRPr="006A1728" w:rsidRDefault="00001E77" w:rsidP="00AD1F23">
            <w:pPr>
              <w:spacing w:before="0" w:after="0"/>
              <w:jc w:val="center"/>
              <w:rPr>
                <w:rFonts w:ascii="Calibri" w:eastAsia="Times New Roman" w:hAnsi="Calibri" w:cs="Calibri"/>
                <w:i/>
                <w:iCs/>
                <w:color w:val="000000"/>
                <w:sz w:val="20"/>
                <w:szCs w:val="20"/>
                <w:lang w:eastAsia="lv-LV"/>
              </w:rPr>
            </w:pPr>
          </w:p>
        </w:tc>
        <w:tc>
          <w:tcPr>
            <w:tcW w:w="1091" w:type="dxa"/>
            <w:vMerge/>
          </w:tcPr>
          <w:p w14:paraId="14F8C9F9"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2769039D"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02BC73AF"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86" w:type="dxa"/>
            <w:vMerge/>
          </w:tcPr>
          <w:p w14:paraId="12AEA54B"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5107E1E0"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60" w:type="dxa"/>
          </w:tcPr>
          <w:p w14:paraId="36711EA0" w14:textId="084E01C9"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AD1F23" w:rsidRPr="006A1728" w14:paraId="38B02264" w14:textId="77777777" w:rsidTr="00383656">
        <w:trPr>
          <w:gridAfter w:val="1"/>
          <w:wAfter w:w="7" w:type="dxa"/>
        </w:trPr>
        <w:tc>
          <w:tcPr>
            <w:tcW w:w="1408" w:type="dxa"/>
          </w:tcPr>
          <w:p w14:paraId="3580CDD0" w14:textId="09DEB80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Sīkaugļu ežgalvīte</w:t>
            </w:r>
          </w:p>
        </w:tc>
        <w:tc>
          <w:tcPr>
            <w:tcW w:w="1564" w:type="dxa"/>
          </w:tcPr>
          <w:p w14:paraId="2964770F" w14:textId="4046FC20"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Sparganium microcarpum</w:t>
            </w:r>
          </w:p>
        </w:tc>
        <w:tc>
          <w:tcPr>
            <w:tcW w:w="1091" w:type="dxa"/>
          </w:tcPr>
          <w:p w14:paraId="0E3853C4" w14:textId="7E431CB5"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1F24D76" w14:textId="6FB137B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79277BD" w14:textId="7CB3AAA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79087F9F" w14:textId="13A742B5"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6150187" w14:textId="12B6D27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7EE8812A" w14:textId="0AB5590E"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001E77" w:rsidRPr="006A1728" w14:paraId="7676E7C8" w14:textId="77777777" w:rsidTr="00383656">
        <w:trPr>
          <w:gridAfter w:val="1"/>
          <w:wAfter w:w="7" w:type="dxa"/>
        </w:trPr>
        <w:tc>
          <w:tcPr>
            <w:tcW w:w="1408" w:type="dxa"/>
            <w:vMerge w:val="restart"/>
          </w:tcPr>
          <w:p w14:paraId="70544207" w14:textId="7FF39C0F"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Parastā spirodela</w:t>
            </w:r>
          </w:p>
        </w:tc>
        <w:tc>
          <w:tcPr>
            <w:tcW w:w="1564" w:type="dxa"/>
            <w:vMerge w:val="restart"/>
          </w:tcPr>
          <w:p w14:paraId="6B75E8C6" w14:textId="3FB6E2BC" w:rsidR="00001E77" w:rsidRPr="006A1728" w:rsidRDefault="00001E77"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Spirodela polyrhiza</w:t>
            </w:r>
          </w:p>
        </w:tc>
        <w:tc>
          <w:tcPr>
            <w:tcW w:w="1091" w:type="dxa"/>
            <w:vMerge w:val="restart"/>
          </w:tcPr>
          <w:p w14:paraId="256FD2DE" w14:textId="662526BA"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vMerge w:val="restart"/>
          </w:tcPr>
          <w:p w14:paraId="4DF94785" w14:textId="3A4BA502"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vMerge w:val="restart"/>
          </w:tcPr>
          <w:p w14:paraId="6F398DFC" w14:textId="030605BD"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vMerge w:val="restart"/>
          </w:tcPr>
          <w:p w14:paraId="0E08E021" w14:textId="1916C621"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5(X)</w:t>
            </w:r>
          </w:p>
        </w:tc>
        <w:tc>
          <w:tcPr>
            <w:tcW w:w="1105" w:type="dxa"/>
          </w:tcPr>
          <w:p w14:paraId="058B14E7" w14:textId="1DCEBEAC"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43AD9D43" w14:textId="4F45802D"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001E77" w:rsidRPr="006A1728" w14:paraId="0340C0AC" w14:textId="77777777" w:rsidTr="00383656">
        <w:trPr>
          <w:gridAfter w:val="1"/>
          <w:wAfter w:w="7" w:type="dxa"/>
        </w:trPr>
        <w:tc>
          <w:tcPr>
            <w:tcW w:w="1408" w:type="dxa"/>
            <w:vMerge/>
          </w:tcPr>
          <w:p w14:paraId="73DE3B74"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564" w:type="dxa"/>
            <w:vMerge/>
          </w:tcPr>
          <w:p w14:paraId="2F9BD072" w14:textId="77777777" w:rsidR="00001E77" w:rsidRPr="006A1728" w:rsidRDefault="00001E77" w:rsidP="00AD1F23">
            <w:pPr>
              <w:spacing w:before="0" w:after="0"/>
              <w:jc w:val="center"/>
              <w:rPr>
                <w:rFonts w:ascii="Calibri" w:eastAsia="Times New Roman" w:hAnsi="Calibri" w:cs="Calibri"/>
                <w:i/>
                <w:iCs/>
                <w:color w:val="000000"/>
                <w:sz w:val="20"/>
                <w:szCs w:val="20"/>
                <w:lang w:eastAsia="lv-LV"/>
              </w:rPr>
            </w:pPr>
          </w:p>
        </w:tc>
        <w:tc>
          <w:tcPr>
            <w:tcW w:w="1091" w:type="dxa"/>
            <w:vMerge/>
          </w:tcPr>
          <w:p w14:paraId="07987045"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7E17CC26"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71FFB9C6"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86" w:type="dxa"/>
            <w:vMerge/>
          </w:tcPr>
          <w:p w14:paraId="7A86D763"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tcPr>
          <w:p w14:paraId="2201F7EA" w14:textId="3853218E"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c>
          <w:tcPr>
            <w:tcW w:w="1160" w:type="dxa"/>
          </w:tcPr>
          <w:p w14:paraId="409084BB" w14:textId="683B0AF1"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(I)</w:t>
            </w:r>
          </w:p>
        </w:tc>
      </w:tr>
      <w:tr w:rsidR="00001E77" w:rsidRPr="006A1728" w14:paraId="6445E67E" w14:textId="77777777" w:rsidTr="00383656">
        <w:trPr>
          <w:gridAfter w:val="1"/>
          <w:wAfter w:w="7" w:type="dxa"/>
        </w:trPr>
        <w:tc>
          <w:tcPr>
            <w:tcW w:w="1408" w:type="dxa"/>
            <w:vMerge/>
          </w:tcPr>
          <w:p w14:paraId="65B138B9"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564" w:type="dxa"/>
            <w:vMerge/>
          </w:tcPr>
          <w:p w14:paraId="5ADA0532" w14:textId="77777777" w:rsidR="00001E77" w:rsidRPr="006A1728" w:rsidRDefault="00001E77" w:rsidP="00AD1F23">
            <w:pPr>
              <w:spacing w:before="0" w:after="0"/>
              <w:jc w:val="center"/>
              <w:rPr>
                <w:rFonts w:ascii="Calibri" w:eastAsia="Times New Roman" w:hAnsi="Calibri" w:cs="Calibri"/>
                <w:i/>
                <w:iCs/>
                <w:color w:val="000000"/>
                <w:sz w:val="20"/>
                <w:szCs w:val="20"/>
                <w:lang w:eastAsia="lv-LV"/>
              </w:rPr>
            </w:pPr>
          </w:p>
        </w:tc>
        <w:tc>
          <w:tcPr>
            <w:tcW w:w="1091" w:type="dxa"/>
            <w:vMerge/>
          </w:tcPr>
          <w:p w14:paraId="79062FE5"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7D685122"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vMerge/>
          </w:tcPr>
          <w:p w14:paraId="25FD89C0"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86" w:type="dxa"/>
            <w:vMerge/>
          </w:tcPr>
          <w:p w14:paraId="0A9A6318"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05" w:type="dxa"/>
          </w:tcPr>
          <w:p w14:paraId="5FD8491D" w14:textId="77777777" w:rsidR="00001E77" w:rsidRPr="006A1728" w:rsidRDefault="00001E77" w:rsidP="00AD1F23">
            <w:pPr>
              <w:spacing w:before="0" w:after="0"/>
              <w:jc w:val="center"/>
              <w:rPr>
                <w:rFonts w:ascii="Calibri" w:eastAsia="Times New Roman" w:hAnsi="Calibri" w:cs="Calibri"/>
                <w:color w:val="000000"/>
                <w:sz w:val="20"/>
                <w:szCs w:val="20"/>
                <w:lang w:eastAsia="lv-LV"/>
              </w:rPr>
            </w:pPr>
          </w:p>
        </w:tc>
        <w:tc>
          <w:tcPr>
            <w:tcW w:w="1160" w:type="dxa"/>
          </w:tcPr>
          <w:p w14:paraId="0779BC9F" w14:textId="7AEB8454" w:rsidR="00001E77" w:rsidRPr="006A1728" w:rsidRDefault="00001E77"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(X)</w:t>
            </w:r>
          </w:p>
        </w:tc>
      </w:tr>
      <w:tr w:rsidR="00AD1F23" w:rsidRPr="006A1728" w14:paraId="0ED1DF28" w14:textId="77777777" w:rsidTr="00383656">
        <w:trPr>
          <w:gridAfter w:val="1"/>
          <w:wAfter w:w="7" w:type="dxa"/>
        </w:trPr>
        <w:tc>
          <w:tcPr>
            <w:tcW w:w="1408" w:type="dxa"/>
          </w:tcPr>
          <w:p w14:paraId="01219EB4" w14:textId="1895E1A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Parastais elsis</w:t>
            </w:r>
          </w:p>
        </w:tc>
        <w:tc>
          <w:tcPr>
            <w:tcW w:w="1564" w:type="dxa"/>
          </w:tcPr>
          <w:p w14:paraId="01D1FF64" w14:textId="48FE0C25"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Stratiotes aloides</w:t>
            </w:r>
          </w:p>
        </w:tc>
        <w:tc>
          <w:tcPr>
            <w:tcW w:w="1091" w:type="dxa"/>
          </w:tcPr>
          <w:p w14:paraId="703F41F2" w14:textId="5524D0C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4(X)</w:t>
            </w:r>
          </w:p>
        </w:tc>
        <w:tc>
          <w:tcPr>
            <w:tcW w:w="1105" w:type="dxa"/>
          </w:tcPr>
          <w:p w14:paraId="45D1C31B" w14:textId="006ABE1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c>
          <w:tcPr>
            <w:tcW w:w="1105" w:type="dxa"/>
          </w:tcPr>
          <w:p w14:paraId="1B36BA67" w14:textId="1A0A15C6"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86" w:type="dxa"/>
          </w:tcPr>
          <w:p w14:paraId="1D99C1DC" w14:textId="0FF21BF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EAED07E" w14:textId="5628435D"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38134C3" w14:textId="61AD1A7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AD1F23" w:rsidRPr="006A1728" w14:paraId="3D008E22" w14:textId="77777777" w:rsidTr="00383656">
        <w:trPr>
          <w:gridAfter w:val="1"/>
          <w:wAfter w:w="7" w:type="dxa"/>
        </w:trPr>
        <w:tc>
          <w:tcPr>
            <w:tcW w:w="1408" w:type="dxa"/>
          </w:tcPr>
          <w:p w14:paraId="737C4A5B" w14:textId="7F0142B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Platlapu vilkvālīte</w:t>
            </w:r>
          </w:p>
        </w:tc>
        <w:tc>
          <w:tcPr>
            <w:tcW w:w="1564" w:type="dxa"/>
          </w:tcPr>
          <w:p w14:paraId="023D83EB" w14:textId="6E6883B9"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Typha latifolia</w:t>
            </w:r>
          </w:p>
        </w:tc>
        <w:tc>
          <w:tcPr>
            <w:tcW w:w="1091" w:type="dxa"/>
          </w:tcPr>
          <w:p w14:paraId="0CFA6F6B" w14:textId="3A92412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E911351" w14:textId="17D9384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E9F0B25" w14:textId="0350B27F"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567B5764" w14:textId="49DC562D"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4D48612" w14:textId="24E2E45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78284C35" w14:textId="2F5F1FAC"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2(X)</w:t>
            </w:r>
          </w:p>
        </w:tc>
      </w:tr>
      <w:tr w:rsidR="00AD1F23" w:rsidRPr="006A1728" w14:paraId="3EE57193" w14:textId="77777777" w:rsidTr="00383656">
        <w:trPr>
          <w:gridAfter w:val="1"/>
          <w:wAfter w:w="7" w:type="dxa"/>
        </w:trPr>
        <w:tc>
          <w:tcPr>
            <w:tcW w:w="1408" w:type="dxa"/>
          </w:tcPr>
          <w:p w14:paraId="3CFBA0A3" w14:textId="0342FC2F"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Vidējā pūslene</w:t>
            </w:r>
          </w:p>
        </w:tc>
        <w:tc>
          <w:tcPr>
            <w:tcW w:w="1564" w:type="dxa"/>
          </w:tcPr>
          <w:p w14:paraId="1C4E5E24" w14:textId="3BD13A24"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Utricularia intermedia</w:t>
            </w:r>
          </w:p>
        </w:tc>
        <w:tc>
          <w:tcPr>
            <w:tcW w:w="1091" w:type="dxa"/>
          </w:tcPr>
          <w:p w14:paraId="057E4527" w14:textId="64B05138"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582F93E0" w14:textId="5B28AF8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3448E6BF" w14:textId="42E2B43F"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6BC8F637" w14:textId="0E29A57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79A8B1A" w14:textId="6EBC774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1ED7264F" w14:textId="4F38C478"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AD1F23" w:rsidRPr="006A1728" w14:paraId="78A638E8" w14:textId="77777777" w:rsidTr="00383656">
        <w:trPr>
          <w:gridAfter w:val="1"/>
          <w:wAfter w:w="7" w:type="dxa"/>
        </w:trPr>
        <w:tc>
          <w:tcPr>
            <w:tcW w:w="1408" w:type="dxa"/>
          </w:tcPr>
          <w:p w14:paraId="4C2D736D" w14:textId="1BE20F3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Mazā pūslene</w:t>
            </w:r>
          </w:p>
        </w:tc>
        <w:tc>
          <w:tcPr>
            <w:tcW w:w="1564" w:type="dxa"/>
          </w:tcPr>
          <w:p w14:paraId="06B20C8B" w14:textId="4A6EC9C2"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Utricularia minor</w:t>
            </w:r>
          </w:p>
        </w:tc>
        <w:tc>
          <w:tcPr>
            <w:tcW w:w="1091" w:type="dxa"/>
          </w:tcPr>
          <w:p w14:paraId="7797F235" w14:textId="173EFF54"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B33C08F" w14:textId="66D609E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2B6EF79B" w14:textId="3C472C07"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86" w:type="dxa"/>
          </w:tcPr>
          <w:p w14:paraId="5B1DBDFD" w14:textId="1170D01A"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F0E7418" w14:textId="2FEC3AD5"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088886C0" w14:textId="1499B880"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AD1F23" w:rsidRPr="006A1728" w14:paraId="500B8C82" w14:textId="77777777" w:rsidTr="00383656">
        <w:trPr>
          <w:gridAfter w:val="1"/>
          <w:wAfter w:w="7" w:type="dxa"/>
        </w:trPr>
        <w:tc>
          <w:tcPr>
            <w:tcW w:w="1408" w:type="dxa"/>
          </w:tcPr>
          <w:p w14:paraId="5FA603AA" w14:textId="661A3FF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Parastā pūslene</w:t>
            </w:r>
          </w:p>
        </w:tc>
        <w:tc>
          <w:tcPr>
            <w:tcW w:w="1564" w:type="dxa"/>
          </w:tcPr>
          <w:p w14:paraId="7EE769C5" w14:textId="1815311D" w:rsidR="00AD1F23" w:rsidRPr="006A1728" w:rsidRDefault="00AD1F23" w:rsidP="00AD1F23">
            <w:pPr>
              <w:spacing w:before="0" w:after="0"/>
              <w:jc w:val="center"/>
              <w:rPr>
                <w:rFonts w:ascii="Calibri" w:eastAsia="Times New Roman" w:hAnsi="Calibri" w:cs="Calibri"/>
                <w:i/>
                <w:iCs/>
                <w:color w:val="000000"/>
                <w:sz w:val="20"/>
                <w:szCs w:val="20"/>
                <w:lang w:eastAsia="lv-LV"/>
              </w:rPr>
            </w:pPr>
            <w:r w:rsidRPr="006A1728">
              <w:rPr>
                <w:rFonts w:ascii="Calibri" w:eastAsia="Times New Roman" w:hAnsi="Calibri" w:cs="Calibri"/>
                <w:i/>
                <w:iCs/>
                <w:color w:val="000000"/>
                <w:sz w:val="20"/>
                <w:szCs w:val="20"/>
                <w:lang w:eastAsia="lv-LV"/>
              </w:rPr>
              <w:t>Utricularia vulgaris</w:t>
            </w:r>
          </w:p>
        </w:tc>
        <w:tc>
          <w:tcPr>
            <w:tcW w:w="1091" w:type="dxa"/>
          </w:tcPr>
          <w:p w14:paraId="0ED1AE25" w14:textId="0009F078"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1D12736C" w14:textId="185AD14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67E2AFA1" w14:textId="6F1B9F01"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1(X)</w:t>
            </w:r>
          </w:p>
        </w:tc>
        <w:tc>
          <w:tcPr>
            <w:tcW w:w="1186" w:type="dxa"/>
          </w:tcPr>
          <w:p w14:paraId="7E789292" w14:textId="11AFEDC9"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05" w:type="dxa"/>
          </w:tcPr>
          <w:p w14:paraId="729BD822" w14:textId="2541E235"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c>
          <w:tcPr>
            <w:tcW w:w="1160" w:type="dxa"/>
          </w:tcPr>
          <w:p w14:paraId="5FBF7C2C" w14:textId="6B8FC8D8" w:rsidR="00AD1F23" w:rsidRPr="006A1728" w:rsidRDefault="00AD1F23" w:rsidP="00AD1F23">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w:t>
            </w:r>
          </w:p>
        </w:tc>
      </w:tr>
      <w:tr w:rsidR="004D6E81" w:rsidRPr="006A1728" w14:paraId="09670923" w14:textId="77777777" w:rsidTr="00383656">
        <w:trPr>
          <w:gridAfter w:val="1"/>
          <w:wAfter w:w="7" w:type="dxa"/>
        </w:trPr>
        <w:tc>
          <w:tcPr>
            <w:tcW w:w="2972" w:type="dxa"/>
            <w:gridSpan w:val="2"/>
          </w:tcPr>
          <w:p w14:paraId="6DDD3296" w14:textId="1598AACA"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Vas</w:t>
            </w:r>
            <w:r w:rsidR="0073606D">
              <w:rPr>
                <w:rFonts w:ascii="Calibri" w:eastAsia="Times New Roman" w:hAnsi="Calibri" w:cs="Calibri"/>
                <w:color w:val="000000"/>
                <w:sz w:val="20"/>
                <w:szCs w:val="20"/>
                <w:lang w:eastAsia="lv-LV"/>
              </w:rPr>
              <w:t>kulārie augi kopā: 59 sugas un viens</w:t>
            </w:r>
            <w:r w:rsidRPr="006A1728">
              <w:rPr>
                <w:rFonts w:ascii="Calibri" w:eastAsia="Times New Roman" w:hAnsi="Calibri" w:cs="Calibri"/>
                <w:color w:val="000000"/>
                <w:sz w:val="20"/>
                <w:szCs w:val="20"/>
                <w:lang w:eastAsia="lv-LV"/>
              </w:rPr>
              <w:t xml:space="preserve"> hibrīds</w:t>
            </w:r>
          </w:p>
        </w:tc>
        <w:tc>
          <w:tcPr>
            <w:tcW w:w="1091" w:type="dxa"/>
          </w:tcPr>
          <w:p w14:paraId="59EA84F6" w14:textId="55E6138E"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27</w:t>
            </w:r>
          </w:p>
        </w:tc>
        <w:tc>
          <w:tcPr>
            <w:tcW w:w="1105" w:type="dxa"/>
          </w:tcPr>
          <w:p w14:paraId="14FBB925" w14:textId="76890AD2"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31</w:t>
            </w:r>
          </w:p>
        </w:tc>
        <w:tc>
          <w:tcPr>
            <w:tcW w:w="1105" w:type="dxa"/>
          </w:tcPr>
          <w:p w14:paraId="17FA89E0" w14:textId="02710B23"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18</w:t>
            </w:r>
          </w:p>
        </w:tc>
        <w:tc>
          <w:tcPr>
            <w:tcW w:w="1186" w:type="dxa"/>
          </w:tcPr>
          <w:p w14:paraId="01880A28" w14:textId="45C4E01B"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12</w:t>
            </w:r>
          </w:p>
        </w:tc>
        <w:tc>
          <w:tcPr>
            <w:tcW w:w="1105" w:type="dxa"/>
          </w:tcPr>
          <w:p w14:paraId="5AFA4159" w14:textId="2CD653F6"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6</w:t>
            </w:r>
          </w:p>
        </w:tc>
        <w:tc>
          <w:tcPr>
            <w:tcW w:w="1160" w:type="dxa"/>
          </w:tcPr>
          <w:p w14:paraId="4DA9E29A" w14:textId="355FE147"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color w:val="000000"/>
                <w:sz w:val="20"/>
                <w:szCs w:val="20"/>
                <w:lang w:eastAsia="lv-LV"/>
              </w:rPr>
              <w:t>12</w:t>
            </w:r>
          </w:p>
        </w:tc>
      </w:tr>
      <w:tr w:rsidR="004D6E81" w:rsidRPr="006A1728" w14:paraId="3ED093A3" w14:textId="77777777" w:rsidTr="00383656">
        <w:trPr>
          <w:gridAfter w:val="1"/>
          <w:wAfter w:w="7" w:type="dxa"/>
        </w:trPr>
        <w:tc>
          <w:tcPr>
            <w:tcW w:w="2972" w:type="dxa"/>
            <w:gridSpan w:val="2"/>
          </w:tcPr>
          <w:p w14:paraId="7012D276" w14:textId="5B1BDA0A"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lastRenderedPageBreak/>
              <w:t>Vi</w:t>
            </w:r>
            <w:r w:rsidR="0073606D">
              <w:rPr>
                <w:rFonts w:ascii="Calibri" w:eastAsia="Times New Roman" w:hAnsi="Calibri" w:cs="Calibri"/>
                <w:bCs/>
                <w:color w:val="000000"/>
                <w:sz w:val="20"/>
                <w:szCs w:val="20"/>
                <w:lang w:eastAsia="lv-LV"/>
              </w:rPr>
              <w:t>si ūdensaugi kopā: 66 sugas un viens</w:t>
            </w:r>
            <w:r w:rsidRPr="006A1728">
              <w:rPr>
                <w:rFonts w:ascii="Calibri" w:eastAsia="Times New Roman" w:hAnsi="Calibri" w:cs="Calibri"/>
                <w:bCs/>
                <w:color w:val="000000"/>
                <w:sz w:val="20"/>
                <w:szCs w:val="20"/>
                <w:lang w:eastAsia="lv-LV"/>
              </w:rPr>
              <w:t xml:space="preserve"> hibrīds</w:t>
            </w:r>
          </w:p>
        </w:tc>
        <w:tc>
          <w:tcPr>
            <w:tcW w:w="1091" w:type="dxa"/>
          </w:tcPr>
          <w:p w14:paraId="1D20E31E" w14:textId="238638DD"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30</w:t>
            </w:r>
          </w:p>
        </w:tc>
        <w:tc>
          <w:tcPr>
            <w:tcW w:w="1105" w:type="dxa"/>
          </w:tcPr>
          <w:p w14:paraId="11B5BF42" w14:textId="6F4032AD"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34</w:t>
            </w:r>
          </w:p>
        </w:tc>
        <w:tc>
          <w:tcPr>
            <w:tcW w:w="1105" w:type="dxa"/>
          </w:tcPr>
          <w:p w14:paraId="0476F3CA" w14:textId="0CE50020"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21</w:t>
            </w:r>
          </w:p>
        </w:tc>
        <w:tc>
          <w:tcPr>
            <w:tcW w:w="1186" w:type="dxa"/>
          </w:tcPr>
          <w:p w14:paraId="62733152" w14:textId="4842870B"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12</w:t>
            </w:r>
          </w:p>
        </w:tc>
        <w:tc>
          <w:tcPr>
            <w:tcW w:w="1105" w:type="dxa"/>
          </w:tcPr>
          <w:p w14:paraId="783805AE" w14:textId="3B438C69"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7</w:t>
            </w:r>
          </w:p>
        </w:tc>
        <w:tc>
          <w:tcPr>
            <w:tcW w:w="1160" w:type="dxa"/>
          </w:tcPr>
          <w:p w14:paraId="183EDDD3" w14:textId="296E62B3" w:rsidR="004D6E81" w:rsidRPr="006A1728" w:rsidRDefault="004D6E81" w:rsidP="004D6E81">
            <w:pPr>
              <w:spacing w:before="0" w:after="0"/>
              <w:jc w:val="center"/>
              <w:rPr>
                <w:rFonts w:ascii="Calibri" w:eastAsia="Times New Roman" w:hAnsi="Calibri" w:cs="Calibri"/>
                <w:color w:val="000000"/>
                <w:sz w:val="20"/>
                <w:szCs w:val="20"/>
                <w:lang w:eastAsia="lv-LV"/>
              </w:rPr>
            </w:pPr>
            <w:r w:rsidRPr="006A1728">
              <w:rPr>
                <w:rFonts w:ascii="Calibri" w:eastAsia="Times New Roman" w:hAnsi="Calibri" w:cs="Calibri"/>
                <w:bCs/>
                <w:color w:val="000000"/>
                <w:sz w:val="20"/>
                <w:szCs w:val="20"/>
                <w:lang w:eastAsia="lv-LV"/>
              </w:rPr>
              <w:t>12</w:t>
            </w:r>
          </w:p>
        </w:tc>
      </w:tr>
    </w:tbl>
    <w:p w14:paraId="3C3AA1FC" w14:textId="77777777" w:rsidR="0070218D" w:rsidRDefault="0070218D" w:rsidP="004B7BFE">
      <w:pPr>
        <w:spacing w:before="0" w:after="60"/>
        <w:jc w:val="both"/>
        <w:rPr>
          <w:rFonts w:ascii="Calibri" w:hAnsi="Calibri" w:cs="Calibri"/>
          <w:b/>
          <w:bCs/>
          <w:i/>
          <w:sz w:val="18"/>
          <w:szCs w:val="18"/>
        </w:rPr>
      </w:pPr>
    </w:p>
    <w:p w14:paraId="40E66A47" w14:textId="5688A64C" w:rsidR="004D6E81" w:rsidRPr="004568BE" w:rsidRDefault="004D6E81" w:rsidP="004B7BFE">
      <w:pPr>
        <w:spacing w:before="0" w:after="60"/>
        <w:jc w:val="both"/>
        <w:rPr>
          <w:rFonts w:ascii="Calibri" w:hAnsi="Calibri" w:cs="Calibri"/>
          <w:b/>
          <w:bCs/>
          <w:i/>
          <w:sz w:val="18"/>
          <w:szCs w:val="18"/>
        </w:rPr>
      </w:pPr>
      <w:r w:rsidRPr="004568BE">
        <w:rPr>
          <w:rFonts w:ascii="Calibri" w:hAnsi="Calibri" w:cs="Calibri"/>
          <w:b/>
          <w:bCs/>
          <w:i/>
          <w:sz w:val="18"/>
          <w:szCs w:val="18"/>
        </w:rPr>
        <w:t>Apzīmējumi sugu izplatībai ezerā</w:t>
      </w:r>
      <w:r w:rsidR="00780E96" w:rsidRPr="004568BE">
        <w:rPr>
          <w:rFonts w:ascii="Calibri" w:hAnsi="Calibri" w:cs="Calibri"/>
          <w:b/>
          <w:bCs/>
          <w:i/>
          <w:sz w:val="18"/>
          <w:szCs w:val="18"/>
        </w:rPr>
        <w:t xml:space="preserve"> 4.21.</w:t>
      </w:r>
      <w:r w:rsidR="0073606D">
        <w:rPr>
          <w:rFonts w:ascii="Calibri" w:hAnsi="Calibri" w:cs="Calibri"/>
          <w:b/>
          <w:bCs/>
          <w:i/>
          <w:sz w:val="18"/>
          <w:szCs w:val="18"/>
        </w:rPr>
        <w:t> </w:t>
      </w:r>
      <w:r w:rsidR="00780E96" w:rsidRPr="004568BE">
        <w:rPr>
          <w:rFonts w:ascii="Calibri" w:hAnsi="Calibri" w:cs="Calibri"/>
          <w:b/>
          <w:bCs/>
          <w:i/>
          <w:sz w:val="18"/>
          <w:szCs w:val="18"/>
        </w:rPr>
        <w:t>tabula</w:t>
      </w:r>
      <w:r w:rsidRPr="004568BE">
        <w:rPr>
          <w:rFonts w:ascii="Calibri" w:hAnsi="Calibri" w:cs="Calibri"/>
          <w:b/>
          <w:bCs/>
          <w:i/>
          <w:sz w:val="18"/>
          <w:szCs w:val="18"/>
        </w:rPr>
        <w:t xml:space="preserve">: </w:t>
      </w:r>
    </w:p>
    <w:p w14:paraId="78B02227" w14:textId="74F04726" w:rsidR="004D6E81" w:rsidRPr="004568BE" w:rsidRDefault="004D6E81" w:rsidP="004B7BFE">
      <w:pPr>
        <w:spacing w:before="0" w:after="60"/>
        <w:jc w:val="both"/>
        <w:rPr>
          <w:rFonts w:ascii="Calibri" w:hAnsi="Calibri" w:cs="Calibri"/>
          <w:i/>
          <w:sz w:val="18"/>
          <w:szCs w:val="18"/>
        </w:rPr>
      </w:pPr>
      <w:r w:rsidRPr="004568BE">
        <w:rPr>
          <w:rFonts w:ascii="Calibri" w:hAnsi="Calibri" w:cs="Calibri"/>
          <w:i/>
          <w:sz w:val="18"/>
          <w:szCs w:val="18"/>
        </w:rPr>
        <w:t>1 vai I – nedaudz, atsevišķās vietās sastopama suga; 2 vai II – vietām, nereti sastopama suga; 3 vai III – diezgan bieži sastopama suga, parasti kondominē; 4 vai IV – bieži, dominē; 5 – ļoti bieži, dominē.</w:t>
      </w:r>
    </w:p>
    <w:p w14:paraId="34EB527F" w14:textId="7650BB1F" w:rsidR="003D35FD" w:rsidRPr="00780E96" w:rsidRDefault="004D6E81" w:rsidP="004B7BFE">
      <w:pPr>
        <w:spacing w:before="0" w:after="120"/>
        <w:jc w:val="both"/>
        <w:rPr>
          <w:bCs/>
          <w:iCs/>
          <w:sz w:val="18"/>
          <w:szCs w:val="18"/>
        </w:rPr>
      </w:pPr>
      <w:r w:rsidRPr="004568BE">
        <w:rPr>
          <w:rFonts w:ascii="Calibri" w:hAnsi="Calibri" w:cs="Calibri"/>
          <w:i/>
          <w:sz w:val="18"/>
          <w:szCs w:val="18"/>
        </w:rPr>
        <w:t>* - retās un īpaši aizsargājamās sugas izceltas pustrekniem burtiem, U.</w:t>
      </w:r>
      <w:r w:rsidR="0073606D">
        <w:rPr>
          <w:rFonts w:ascii="Calibri" w:hAnsi="Calibri" w:cs="Calibri"/>
          <w:i/>
          <w:sz w:val="18"/>
          <w:szCs w:val="18"/>
        </w:rPr>
        <w:t> </w:t>
      </w:r>
      <w:r w:rsidRPr="004568BE">
        <w:rPr>
          <w:rFonts w:ascii="Calibri" w:hAnsi="Calibri" w:cs="Calibri"/>
          <w:i/>
          <w:sz w:val="18"/>
          <w:szCs w:val="18"/>
        </w:rPr>
        <w:t>Suško 1994.</w:t>
      </w:r>
      <w:r w:rsidR="0073606D">
        <w:rPr>
          <w:rFonts w:ascii="Calibri" w:hAnsi="Calibri" w:cs="Calibri"/>
          <w:i/>
          <w:sz w:val="18"/>
          <w:szCs w:val="18"/>
        </w:rPr>
        <w:t> </w:t>
      </w:r>
      <w:r w:rsidRPr="004568BE">
        <w:rPr>
          <w:rFonts w:ascii="Calibri" w:hAnsi="Calibri" w:cs="Calibri"/>
          <w:i/>
          <w:sz w:val="18"/>
          <w:szCs w:val="18"/>
        </w:rPr>
        <w:t>gadā četros ezeros (</w:t>
      </w:r>
      <w:r w:rsidR="00001E77" w:rsidRPr="004568BE">
        <w:rPr>
          <w:rFonts w:ascii="Calibri" w:hAnsi="Calibri" w:cs="Calibri"/>
          <w:i/>
          <w:sz w:val="18"/>
          <w:szCs w:val="18"/>
        </w:rPr>
        <w:t>Mundu</w:t>
      </w:r>
      <w:r w:rsidRPr="004568BE">
        <w:rPr>
          <w:rFonts w:ascii="Calibri" w:hAnsi="Calibri" w:cs="Calibri"/>
          <w:i/>
          <w:sz w:val="18"/>
          <w:szCs w:val="18"/>
        </w:rPr>
        <w:t>) konstatētās ūdensaugu sugas un to sastopamība atzīmēta iekavās ar romiešu cipariem, L.</w:t>
      </w:r>
      <w:r w:rsidR="0073606D">
        <w:rPr>
          <w:rFonts w:ascii="Calibri" w:hAnsi="Calibri" w:cs="Calibri"/>
          <w:i/>
          <w:sz w:val="18"/>
          <w:szCs w:val="18"/>
        </w:rPr>
        <w:t> </w:t>
      </w:r>
      <w:r w:rsidRPr="004568BE">
        <w:rPr>
          <w:rFonts w:ascii="Calibri" w:hAnsi="Calibri" w:cs="Calibri"/>
          <w:i/>
          <w:sz w:val="18"/>
          <w:szCs w:val="18"/>
        </w:rPr>
        <w:t>Eņģeles 2004.</w:t>
      </w:r>
      <w:r w:rsidR="0073606D">
        <w:rPr>
          <w:rFonts w:ascii="Calibri" w:hAnsi="Calibri" w:cs="Calibri"/>
          <w:i/>
          <w:sz w:val="18"/>
          <w:szCs w:val="18"/>
        </w:rPr>
        <w:t> </w:t>
      </w:r>
      <w:r w:rsidRPr="004568BE">
        <w:rPr>
          <w:rFonts w:ascii="Calibri" w:hAnsi="Calibri" w:cs="Calibri"/>
          <w:i/>
          <w:sz w:val="18"/>
          <w:szCs w:val="18"/>
        </w:rPr>
        <w:t>gadā konstatētās ūdensaugu sugas atzīmētas ar „(x)” (ar labojumiem, U.</w:t>
      </w:r>
      <w:r w:rsidR="00A538B3">
        <w:rPr>
          <w:rFonts w:ascii="Calibri" w:hAnsi="Calibri" w:cs="Calibri"/>
          <w:i/>
          <w:sz w:val="18"/>
          <w:szCs w:val="18"/>
        </w:rPr>
        <w:t> </w:t>
      </w:r>
      <w:r w:rsidRPr="004568BE">
        <w:rPr>
          <w:rFonts w:ascii="Calibri" w:hAnsi="Calibri" w:cs="Calibri"/>
          <w:i/>
          <w:sz w:val="18"/>
          <w:szCs w:val="18"/>
        </w:rPr>
        <w:t>Suško 2007.</w:t>
      </w:r>
      <w:r w:rsidR="00A538B3">
        <w:rPr>
          <w:rFonts w:ascii="Calibri" w:hAnsi="Calibri" w:cs="Calibri"/>
          <w:i/>
          <w:sz w:val="18"/>
          <w:szCs w:val="18"/>
        </w:rPr>
        <w:t> </w:t>
      </w:r>
      <w:r w:rsidRPr="004568BE">
        <w:rPr>
          <w:rFonts w:ascii="Calibri" w:hAnsi="Calibri" w:cs="Calibri"/>
          <w:i/>
          <w:sz w:val="18"/>
          <w:szCs w:val="18"/>
        </w:rPr>
        <w:t>gada ūdensaugu sastopamības dati atzīmēti ar arābu cipariem, kopējā sugu skaitā iekļautas tikai 2007.</w:t>
      </w:r>
      <w:r w:rsidR="00A538B3">
        <w:rPr>
          <w:rFonts w:ascii="Calibri" w:hAnsi="Calibri" w:cs="Calibri"/>
          <w:i/>
          <w:sz w:val="18"/>
          <w:szCs w:val="18"/>
        </w:rPr>
        <w:t> </w:t>
      </w:r>
      <w:r w:rsidRPr="004568BE">
        <w:rPr>
          <w:rFonts w:ascii="Calibri" w:hAnsi="Calibri" w:cs="Calibri"/>
          <w:i/>
          <w:sz w:val="18"/>
          <w:szCs w:val="18"/>
        </w:rPr>
        <w:t>gadā konstatētās sugas</w:t>
      </w:r>
      <w:r w:rsidR="00001E77" w:rsidRPr="004568BE">
        <w:rPr>
          <w:rFonts w:ascii="Calibri" w:hAnsi="Calibri" w:cs="Calibri"/>
          <w:i/>
          <w:sz w:val="18"/>
          <w:szCs w:val="18"/>
        </w:rPr>
        <w:t>)</w:t>
      </w:r>
      <w:r w:rsidRPr="004568BE">
        <w:rPr>
          <w:rFonts w:ascii="Calibri" w:hAnsi="Calibri" w:cs="Calibri"/>
          <w:i/>
          <w:sz w:val="18"/>
          <w:szCs w:val="18"/>
        </w:rPr>
        <w:t>.</w:t>
      </w:r>
      <w:r w:rsidR="006D61B0" w:rsidRPr="00780E96">
        <w:rPr>
          <w:bCs/>
          <w:iCs/>
          <w:sz w:val="18"/>
          <w:szCs w:val="18"/>
        </w:rPr>
        <w:tab/>
      </w:r>
    </w:p>
    <w:p w14:paraId="18774E05" w14:textId="481837CF" w:rsidR="00AD4147" w:rsidRPr="006A1728" w:rsidRDefault="0047585A" w:rsidP="00CD2198">
      <w:pPr>
        <w:spacing w:before="0" w:after="120"/>
        <w:jc w:val="both"/>
        <w:rPr>
          <w:rFonts w:ascii="Calibri" w:hAnsi="Calibri" w:cs="Calibri"/>
          <w:b/>
          <w:sz w:val="22"/>
          <w:u w:val="single"/>
        </w:rPr>
      </w:pPr>
      <w:r w:rsidRPr="006A1728">
        <w:rPr>
          <w:rFonts w:ascii="Calibri" w:hAnsi="Calibri" w:cs="Calibri"/>
          <w:b/>
          <w:sz w:val="22"/>
          <w:u w:val="single"/>
        </w:rPr>
        <w:t>Retās un ī</w:t>
      </w:r>
      <w:r w:rsidR="003E3A86" w:rsidRPr="006A1728">
        <w:rPr>
          <w:rFonts w:ascii="Calibri" w:hAnsi="Calibri" w:cs="Calibri"/>
          <w:b/>
          <w:sz w:val="22"/>
          <w:u w:val="single"/>
        </w:rPr>
        <w:t>paši</w:t>
      </w:r>
      <w:r w:rsidR="00AD4147" w:rsidRPr="006A1728">
        <w:rPr>
          <w:rFonts w:ascii="Calibri" w:hAnsi="Calibri" w:cs="Calibri"/>
          <w:b/>
          <w:sz w:val="22"/>
          <w:u w:val="single"/>
        </w:rPr>
        <w:t xml:space="preserve"> aizsargājamās sugas</w:t>
      </w:r>
    </w:p>
    <w:p w14:paraId="26D23E4B" w14:textId="5A4F54FC" w:rsidR="00383F9D" w:rsidRPr="006A1728" w:rsidRDefault="00AD4147" w:rsidP="00CD2198">
      <w:pPr>
        <w:spacing w:before="0" w:after="120"/>
        <w:jc w:val="both"/>
        <w:rPr>
          <w:rFonts w:ascii="Calibri" w:hAnsi="Calibri" w:cs="Calibri"/>
          <w:sz w:val="22"/>
        </w:rPr>
      </w:pPr>
      <w:r w:rsidRPr="006A1728">
        <w:rPr>
          <w:rFonts w:ascii="Calibri" w:hAnsi="Calibri" w:cs="Calibri"/>
          <w:sz w:val="22"/>
        </w:rPr>
        <w:t xml:space="preserve">Skuķu </w:t>
      </w:r>
      <w:r w:rsidR="003F73A6" w:rsidRPr="006A1728">
        <w:rPr>
          <w:rFonts w:ascii="Calibri" w:hAnsi="Calibri" w:cs="Calibri"/>
          <w:sz w:val="22"/>
        </w:rPr>
        <w:t xml:space="preserve">(Grīva) </w:t>
      </w:r>
      <w:r w:rsidRPr="006A1728">
        <w:rPr>
          <w:rFonts w:ascii="Calibri" w:hAnsi="Calibri" w:cs="Calibri"/>
          <w:sz w:val="22"/>
        </w:rPr>
        <w:t>ez</w:t>
      </w:r>
      <w:r w:rsidR="00B35821" w:rsidRPr="006A1728">
        <w:rPr>
          <w:rFonts w:ascii="Calibri" w:hAnsi="Calibri" w:cs="Calibri"/>
          <w:sz w:val="22"/>
        </w:rPr>
        <w:t>erā</w:t>
      </w:r>
      <w:r w:rsidRPr="006A1728">
        <w:rPr>
          <w:rFonts w:ascii="Calibri" w:hAnsi="Calibri" w:cs="Calibri"/>
          <w:sz w:val="22"/>
        </w:rPr>
        <w:t>, Dvietes ez</w:t>
      </w:r>
      <w:r w:rsidR="00B35821" w:rsidRPr="006A1728">
        <w:rPr>
          <w:rFonts w:ascii="Calibri" w:hAnsi="Calibri" w:cs="Calibri"/>
          <w:sz w:val="22"/>
        </w:rPr>
        <w:t>erā</w:t>
      </w:r>
      <w:r w:rsidRPr="006A1728">
        <w:rPr>
          <w:rFonts w:ascii="Calibri" w:hAnsi="Calibri" w:cs="Calibri"/>
          <w:sz w:val="22"/>
        </w:rPr>
        <w:t xml:space="preserve">, Dubakā I, Dubakā II, </w:t>
      </w:r>
      <w:r w:rsidR="00B331AA" w:rsidRPr="006A1728">
        <w:rPr>
          <w:rFonts w:ascii="Calibri" w:hAnsi="Calibri" w:cs="Calibri"/>
          <w:sz w:val="22"/>
        </w:rPr>
        <w:t>Mundas (</w:t>
      </w:r>
      <w:r w:rsidRPr="006A1728">
        <w:rPr>
          <w:rFonts w:ascii="Calibri" w:hAnsi="Calibri" w:cs="Calibri"/>
          <w:sz w:val="22"/>
        </w:rPr>
        <w:t>Dimantu</w:t>
      </w:r>
      <w:r w:rsidR="00B331AA" w:rsidRPr="006A1728">
        <w:rPr>
          <w:rFonts w:ascii="Calibri" w:hAnsi="Calibri" w:cs="Calibri"/>
          <w:sz w:val="22"/>
        </w:rPr>
        <w:t>, Paukštes)</w:t>
      </w:r>
      <w:r w:rsidRPr="006A1728">
        <w:rPr>
          <w:rFonts w:ascii="Calibri" w:hAnsi="Calibri" w:cs="Calibri"/>
          <w:sz w:val="22"/>
        </w:rPr>
        <w:t xml:space="preserve"> ezer</w:t>
      </w:r>
      <w:r w:rsidR="00B35821" w:rsidRPr="006A1728">
        <w:rPr>
          <w:rFonts w:ascii="Calibri" w:hAnsi="Calibri" w:cs="Calibri"/>
          <w:sz w:val="22"/>
        </w:rPr>
        <w:t>ā</w:t>
      </w:r>
      <w:r w:rsidR="00A538B3">
        <w:rPr>
          <w:rFonts w:ascii="Calibri" w:hAnsi="Calibri" w:cs="Calibri"/>
          <w:sz w:val="22"/>
        </w:rPr>
        <w:t xml:space="preserve"> tika konstatētas kopumā trīs mieturaļģu, viena</w:t>
      </w:r>
      <w:r w:rsidR="00B331AA" w:rsidRPr="006A1728">
        <w:rPr>
          <w:rFonts w:ascii="Calibri" w:hAnsi="Calibri" w:cs="Calibri"/>
          <w:sz w:val="22"/>
        </w:rPr>
        <w:t xml:space="preserve"> </w:t>
      </w:r>
      <w:r w:rsidR="00A538B3">
        <w:rPr>
          <w:rFonts w:ascii="Calibri" w:hAnsi="Calibri" w:cs="Calibri"/>
          <w:sz w:val="22"/>
        </w:rPr>
        <w:t>sūnaugu un četras</w:t>
      </w:r>
      <w:r w:rsidRPr="006A1728">
        <w:rPr>
          <w:rFonts w:ascii="Calibri" w:hAnsi="Calibri" w:cs="Calibri"/>
          <w:sz w:val="22"/>
        </w:rPr>
        <w:t xml:space="preserve"> vaskulāro augu retas un īpaši aizsargājamas sugas (</w:t>
      </w:r>
      <w:r w:rsidR="00B331AA" w:rsidRPr="006A1728">
        <w:rPr>
          <w:rFonts w:ascii="Calibri" w:hAnsi="Calibri" w:cs="Calibri"/>
          <w:sz w:val="22"/>
        </w:rPr>
        <w:t>4.</w:t>
      </w:r>
      <w:r w:rsidR="00AA3F2F">
        <w:rPr>
          <w:rFonts w:ascii="Calibri" w:hAnsi="Calibri" w:cs="Calibri"/>
          <w:sz w:val="22"/>
        </w:rPr>
        <w:t>22</w:t>
      </w:r>
      <w:r w:rsidR="00B331AA" w:rsidRPr="006A1728">
        <w:rPr>
          <w:rFonts w:ascii="Calibri" w:hAnsi="Calibri" w:cs="Calibri"/>
          <w:sz w:val="22"/>
        </w:rPr>
        <w:t>.</w:t>
      </w:r>
      <w:r w:rsidR="00A538B3">
        <w:rPr>
          <w:rFonts w:ascii="Calibri" w:hAnsi="Calibri" w:cs="Calibri"/>
          <w:sz w:val="22"/>
        </w:rPr>
        <w:t> </w:t>
      </w:r>
      <w:r w:rsidRPr="006A1728">
        <w:rPr>
          <w:rFonts w:ascii="Calibri" w:hAnsi="Calibri" w:cs="Calibri"/>
          <w:iCs/>
          <w:sz w:val="22"/>
        </w:rPr>
        <w:t>tabula</w:t>
      </w:r>
      <w:r w:rsidR="00A538B3">
        <w:rPr>
          <w:rFonts w:ascii="Calibri" w:hAnsi="Calibri" w:cs="Calibri"/>
          <w:sz w:val="22"/>
        </w:rPr>
        <w:t>). Papildus tam vēl septiņas</w:t>
      </w:r>
      <w:r w:rsidRPr="006A1728">
        <w:rPr>
          <w:rFonts w:ascii="Calibri" w:hAnsi="Calibri" w:cs="Calibri"/>
          <w:sz w:val="22"/>
        </w:rPr>
        <w:t xml:space="preserve"> retas un īpaši aizsargājamas vaskulāro augu sugas atrastas šo ezeru nokrastes slīkšņā vai tās tiešā tuvumā.</w:t>
      </w:r>
      <w:r w:rsidR="00CC423C" w:rsidRPr="006A1728">
        <w:rPr>
          <w:rFonts w:ascii="Calibri" w:hAnsi="Calibri" w:cs="Calibri"/>
          <w:sz w:val="22"/>
        </w:rPr>
        <w:t xml:space="preserve"> </w:t>
      </w:r>
    </w:p>
    <w:p w14:paraId="4098A245" w14:textId="271ADD6E" w:rsidR="00B35821" w:rsidRPr="006A1728" w:rsidRDefault="00AD4147" w:rsidP="00CD2198">
      <w:pPr>
        <w:spacing w:before="0" w:after="120"/>
        <w:jc w:val="both"/>
        <w:rPr>
          <w:rFonts w:ascii="Calibri" w:hAnsi="Calibri" w:cs="Calibri"/>
          <w:sz w:val="22"/>
        </w:rPr>
      </w:pPr>
      <w:r w:rsidRPr="006A1728">
        <w:rPr>
          <w:rFonts w:ascii="Calibri" w:hAnsi="Calibri" w:cs="Calibri"/>
          <w:b/>
          <w:sz w:val="22"/>
        </w:rPr>
        <w:t xml:space="preserve">Smailā nitella </w:t>
      </w:r>
      <w:r w:rsidRPr="006A1728">
        <w:rPr>
          <w:rFonts w:ascii="Calibri" w:hAnsi="Calibri" w:cs="Calibri"/>
          <w:b/>
          <w:i/>
          <w:iCs/>
          <w:sz w:val="22"/>
        </w:rPr>
        <w:t>Nitella mucronata</w:t>
      </w:r>
      <w:r w:rsidRPr="006A1728">
        <w:rPr>
          <w:rFonts w:ascii="Calibri" w:hAnsi="Calibri" w:cs="Calibri"/>
          <w:sz w:val="22"/>
        </w:rPr>
        <w:t xml:space="preserve"> raksturīga barības vielām bagātiem eitrofiem ezeriem un konstatēta – Skuķu, Dvietes un Dubak</w:t>
      </w:r>
      <w:r w:rsidR="00B35821" w:rsidRPr="006A1728">
        <w:rPr>
          <w:rFonts w:ascii="Calibri" w:hAnsi="Calibri" w:cs="Calibri"/>
          <w:sz w:val="22"/>
        </w:rPr>
        <w:t>a</w:t>
      </w:r>
      <w:r w:rsidRPr="006A1728">
        <w:rPr>
          <w:rFonts w:ascii="Calibri" w:hAnsi="Calibri" w:cs="Calibri"/>
          <w:sz w:val="22"/>
        </w:rPr>
        <w:t xml:space="preserve"> I ezerā (Suško</w:t>
      </w:r>
      <w:r w:rsidR="00A538B3">
        <w:rPr>
          <w:rFonts w:ascii="Calibri" w:hAnsi="Calibri" w:cs="Calibri"/>
          <w:sz w:val="22"/>
        </w:rPr>
        <w:t>, 2007; 1994. gada</w:t>
      </w:r>
      <w:r w:rsidR="00617089" w:rsidRPr="006A1728">
        <w:rPr>
          <w:rFonts w:ascii="Calibri" w:hAnsi="Calibri" w:cs="Calibri"/>
          <w:sz w:val="22"/>
        </w:rPr>
        <w:t xml:space="preserve"> </w:t>
      </w:r>
      <w:r w:rsidRPr="006A1728">
        <w:rPr>
          <w:rFonts w:ascii="Calibri" w:hAnsi="Calibri" w:cs="Calibri"/>
          <w:sz w:val="22"/>
        </w:rPr>
        <w:t>atradums – Suško</w:t>
      </w:r>
      <w:r w:rsidR="00A538B3">
        <w:rPr>
          <w:rFonts w:ascii="Calibri" w:hAnsi="Calibri" w:cs="Calibri"/>
          <w:sz w:val="22"/>
        </w:rPr>
        <w:t>,</w:t>
      </w:r>
      <w:r w:rsidRPr="006A1728">
        <w:rPr>
          <w:rFonts w:ascii="Calibri" w:hAnsi="Calibri" w:cs="Calibri"/>
          <w:sz w:val="22"/>
        </w:rPr>
        <w:t xml:space="preserve"> 1996a). Īpaši bagātas smailās nitellas populācijas ir Skuķu un Dvietes ezeros. </w:t>
      </w:r>
    </w:p>
    <w:p w14:paraId="6CECD5C8" w14:textId="3959422D" w:rsidR="00AD4147" w:rsidRPr="006A1728" w:rsidRDefault="00AD4147" w:rsidP="00CD2198">
      <w:pPr>
        <w:spacing w:before="0" w:after="120"/>
        <w:jc w:val="both"/>
        <w:rPr>
          <w:rFonts w:ascii="Calibri" w:hAnsi="Calibri" w:cs="Calibri"/>
          <w:sz w:val="22"/>
        </w:rPr>
      </w:pPr>
      <w:r w:rsidRPr="006A1728">
        <w:rPr>
          <w:rFonts w:ascii="Calibri" w:hAnsi="Calibri" w:cs="Calibri"/>
          <w:b/>
          <w:sz w:val="22"/>
        </w:rPr>
        <w:t xml:space="preserve">Pušķu kamolīte </w:t>
      </w:r>
      <w:r w:rsidRPr="006A1728">
        <w:rPr>
          <w:rFonts w:ascii="Calibri" w:hAnsi="Calibri" w:cs="Calibri"/>
          <w:b/>
          <w:i/>
          <w:iCs/>
          <w:sz w:val="22"/>
        </w:rPr>
        <w:t>Tolypella prolifera</w:t>
      </w:r>
      <w:r w:rsidRPr="006A1728">
        <w:rPr>
          <w:rFonts w:ascii="Calibri" w:hAnsi="Calibri" w:cs="Calibri"/>
          <w:sz w:val="22"/>
        </w:rPr>
        <w:t xml:space="preserve"> Latvijā sastopama ļoti reti un</w:t>
      </w:r>
      <w:r w:rsidR="00A538B3">
        <w:rPr>
          <w:rFonts w:ascii="Calibri" w:hAnsi="Calibri" w:cs="Calibri"/>
          <w:sz w:val="22"/>
        </w:rPr>
        <w:t xml:space="preserve"> kopumā zināmas tikai aptuveni piecas</w:t>
      </w:r>
      <w:r w:rsidRPr="006A1728">
        <w:rPr>
          <w:rFonts w:ascii="Calibri" w:hAnsi="Calibri" w:cs="Calibri"/>
          <w:sz w:val="22"/>
        </w:rPr>
        <w:t xml:space="preserve"> šī auga atradnes. Pušķu kamolītes populācijas Skuķu un Dvietes ezerā ir vitālas un abi ezeri šobrīd ir uzskatāmi par bagātākajām šī auga atradnēm valstī.</w:t>
      </w:r>
    </w:p>
    <w:p w14:paraId="54D25849" w14:textId="184BC931" w:rsidR="00AD4147" w:rsidRPr="006A1728" w:rsidRDefault="00AD4147" w:rsidP="00CD2198">
      <w:pPr>
        <w:spacing w:before="0" w:after="120"/>
        <w:jc w:val="both"/>
        <w:rPr>
          <w:rFonts w:ascii="Calibri" w:hAnsi="Calibri" w:cs="Calibri"/>
          <w:sz w:val="22"/>
        </w:rPr>
      </w:pPr>
      <w:r w:rsidRPr="006A1728">
        <w:rPr>
          <w:rFonts w:ascii="Calibri" w:hAnsi="Calibri" w:cs="Calibri"/>
          <w:sz w:val="22"/>
        </w:rPr>
        <w:t xml:space="preserve">Vienīgā īpaši aizsargājamā ūdenssūna – </w:t>
      </w:r>
      <w:r w:rsidR="00261ED5" w:rsidRPr="006A1728">
        <w:rPr>
          <w:rFonts w:ascii="Calibri" w:hAnsi="Calibri" w:cs="Calibri"/>
          <w:b/>
          <w:sz w:val="22"/>
        </w:rPr>
        <w:t>H</w:t>
      </w:r>
      <w:r w:rsidRPr="006A1728">
        <w:rPr>
          <w:rFonts w:ascii="Calibri" w:hAnsi="Calibri" w:cs="Calibri"/>
          <w:b/>
          <w:sz w:val="22"/>
        </w:rPr>
        <w:t xml:space="preserve">ipnu avotsūna </w:t>
      </w:r>
      <w:r w:rsidRPr="006A1728">
        <w:rPr>
          <w:rFonts w:ascii="Calibri" w:hAnsi="Calibri" w:cs="Calibri"/>
          <w:b/>
          <w:i/>
          <w:iCs/>
          <w:sz w:val="22"/>
        </w:rPr>
        <w:t>Fontinalis hypnoides</w:t>
      </w:r>
      <w:r w:rsidR="00A538B3">
        <w:rPr>
          <w:rFonts w:ascii="Calibri" w:hAnsi="Calibri" w:cs="Calibri"/>
          <w:sz w:val="22"/>
        </w:rPr>
        <w:t xml:space="preserve"> atrasta Dubakā II, kur 15 </w:t>
      </w:r>
      <w:r w:rsidRPr="006A1728">
        <w:rPr>
          <w:rFonts w:ascii="Calibri" w:hAnsi="Calibri" w:cs="Calibri"/>
          <w:sz w:val="22"/>
        </w:rPr>
        <w:t>cm dziļumā uz koku saknēm veido noturīgu populāciju. Šī suga Latvijā sastopama reti un parasti aug ezeros, dažkārt arī mazās upītēs (Āboliņa</w:t>
      </w:r>
      <w:r w:rsidR="00A538B3">
        <w:rPr>
          <w:rFonts w:ascii="Calibri" w:hAnsi="Calibri" w:cs="Calibri"/>
          <w:sz w:val="22"/>
        </w:rPr>
        <w:t>,</w:t>
      </w:r>
      <w:r w:rsidRPr="006A1728">
        <w:rPr>
          <w:rFonts w:ascii="Calibri" w:hAnsi="Calibri" w:cs="Calibri"/>
          <w:sz w:val="22"/>
        </w:rPr>
        <w:t xml:space="preserve"> 1968).</w:t>
      </w:r>
    </w:p>
    <w:p w14:paraId="2491C176" w14:textId="6D007642" w:rsidR="00AD4147" w:rsidRPr="006A1728" w:rsidRDefault="00AD4147" w:rsidP="00CD2198">
      <w:pPr>
        <w:spacing w:before="0" w:after="120"/>
        <w:jc w:val="both"/>
        <w:rPr>
          <w:rFonts w:ascii="Calibri" w:hAnsi="Calibri" w:cs="Calibri"/>
          <w:sz w:val="22"/>
        </w:rPr>
      </w:pPr>
      <w:r w:rsidRPr="006A1728">
        <w:rPr>
          <w:rFonts w:ascii="Calibri" w:hAnsi="Calibri" w:cs="Calibri"/>
          <w:sz w:val="22"/>
        </w:rPr>
        <w:t xml:space="preserve">Palieņu ezeros sastopamos retos un īpaši aizsargājamos vaskulāros augus pārstāv smaillapu glīvene </w:t>
      </w:r>
      <w:r w:rsidRPr="006A1728">
        <w:rPr>
          <w:rFonts w:ascii="Calibri" w:hAnsi="Calibri" w:cs="Calibri"/>
          <w:i/>
          <w:iCs/>
          <w:sz w:val="22"/>
        </w:rPr>
        <w:t>Potamogeton acutifolius</w:t>
      </w:r>
      <w:r w:rsidRPr="006A1728">
        <w:rPr>
          <w:rFonts w:ascii="Calibri" w:hAnsi="Calibri" w:cs="Calibri"/>
          <w:sz w:val="22"/>
        </w:rPr>
        <w:t xml:space="preserve">, sīkā glīvene </w:t>
      </w:r>
      <w:r w:rsidRPr="006A1728">
        <w:rPr>
          <w:rFonts w:ascii="Calibri" w:hAnsi="Calibri" w:cs="Calibri"/>
          <w:i/>
          <w:iCs/>
          <w:sz w:val="22"/>
        </w:rPr>
        <w:t>P. pusillus</w:t>
      </w:r>
      <w:r w:rsidRPr="006A1728">
        <w:rPr>
          <w:rFonts w:ascii="Calibri" w:hAnsi="Calibri" w:cs="Calibri"/>
          <w:sz w:val="22"/>
        </w:rPr>
        <w:t xml:space="preserve">, matveida glīvene </w:t>
      </w:r>
      <w:r w:rsidRPr="006A1728">
        <w:rPr>
          <w:rFonts w:ascii="Calibri" w:hAnsi="Calibri" w:cs="Calibri"/>
          <w:i/>
          <w:iCs/>
          <w:sz w:val="22"/>
        </w:rPr>
        <w:t>P. trichoides</w:t>
      </w:r>
      <w:r w:rsidRPr="006A1728">
        <w:rPr>
          <w:rFonts w:ascii="Calibri" w:hAnsi="Calibri" w:cs="Calibri"/>
          <w:sz w:val="22"/>
        </w:rPr>
        <w:t xml:space="preserve"> un sakņojošais meldrs </w:t>
      </w:r>
      <w:r w:rsidRPr="006A1728">
        <w:rPr>
          <w:rFonts w:ascii="Calibri" w:hAnsi="Calibri" w:cs="Calibri"/>
          <w:i/>
          <w:iCs/>
          <w:sz w:val="22"/>
        </w:rPr>
        <w:t>Scirpus radicans</w:t>
      </w:r>
      <w:r w:rsidRPr="006A1728">
        <w:rPr>
          <w:rFonts w:ascii="Calibri" w:hAnsi="Calibri" w:cs="Calibri"/>
          <w:sz w:val="22"/>
        </w:rPr>
        <w:t>. Smaillapu glīvene un matveida glīvene ir īpaši aizsargājamas augu sugas, kas iekļautas Latvijas Sarkanās grāmatas 2.</w:t>
      </w:r>
      <w:r w:rsidR="00A538B3">
        <w:rPr>
          <w:rFonts w:ascii="Calibri" w:hAnsi="Calibri" w:cs="Calibri"/>
          <w:sz w:val="22"/>
        </w:rPr>
        <w:t> </w:t>
      </w:r>
      <w:r w:rsidRPr="006A1728">
        <w:rPr>
          <w:rFonts w:ascii="Calibri" w:hAnsi="Calibri" w:cs="Calibri"/>
          <w:sz w:val="22"/>
        </w:rPr>
        <w:t>kategorijā, bet sakņojošais meldrs – 3.</w:t>
      </w:r>
      <w:r w:rsidR="00A538B3">
        <w:rPr>
          <w:rFonts w:ascii="Calibri" w:hAnsi="Calibri" w:cs="Calibri"/>
          <w:sz w:val="22"/>
        </w:rPr>
        <w:t> </w:t>
      </w:r>
      <w:r w:rsidRPr="006A1728">
        <w:rPr>
          <w:rFonts w:ascii="Calibri" w:hAnsi="Calibri" w:cs="Calibri"/>
          <w:sz w:val="22"/>
        </w:rPr>
        <w:t>kategorijā (Latvijas Sarkanā grāmata, 2003).</w:t>
      </w:r>
    </w:p>
    <w:p w14:paraId="06B796A6" w14:textId="37B8FB17" w:rsidR="00AD4147" w:rsidRPr="006A1728" w:rsidRDefault="003E3A86" w:rsidP="00CD2198">
      <w:pPr>
        <w:spacing w:before="0" w:after="120"/>
        <w:jc w:val="both"/>
        <w:rPr>
          <w:rFonts w:ascii="Calibri" w:hAnsi="Calibri" w:cs="Calibri"/>
          <w:sz w:val="22"/>
        </w:rPr>
      </w:pPr>
      <w:r w:rsidRPr="006A1728">
        <w:rPr>
          <w:rFonts w:ascii="Calibri" w:hAnsi="Calibri" w:cs="Calibri"/>
          <w:b/>
          <w:sz w:val="22"/>
        </w:rPr>
        <w:t xml:space="preserve">Smaillapu glīvene </w:t>
      </w:r>
      <w:r w:rsidRPr="006A1728">
        <w:rPr>
          <w:rFonts w:ascii="Calibri" w:hAnsi="Calibri" w:cs="Calibri"/>
          <w:b/>
          <w:i/>
          <w:iCs/>
          <w:sz w:val="22"/>
        </w:rPr>
        <w:t>Potamogeton acutifolius</w:t>
      </w:r>
      <w:r w:rsidRPr="006A1728">
        <w:rPr>
          <w:rFonts w:ascii="Calibri" w:hAnsi="Calibri" w:cs="Calibri"/>
          <w:sz w:val="22"/>
        </w:rPr>
        <w:t xml:space="preserve"> Latvijā sastopama diezgan reti un galvenokārt izplatīta tās dienvidaustrumu daļā, jo īpaši Ilūkste</w:t>
      </w:r>
      <w:r w:rsidR="00A538B3">
        <w:rPr>
          <w:rFonts w:ascii="Calibri" w:hAnsi="Calibri" w:cs="Calibri"/>
          <w:sz w:val="22"/>
        </w:rPr>
        <w:t>s apkārtnes ezeros (Suško, 1995;</w:t>
      </w:r>
      <w:r w:rsidRPr="006A1728">
        <w:rPr>
          <w:rFonts w:ascii="Calibri" w:hAnsi="Calibri" w:cs="Calibri"/>
          <w:sz w:val="22"/>
        </w:rPr>
        <w:t xml:space="preserve"> Latvijas Sarkanā grāmata, 2003). 2007.</w:t>
      </w:r>
      <w:r w:rsidR="00A538B3">
        <w:rPr>
          <w:rFonts w:ascii="Calibri" w:hAnsi="Calibri" w:cs="Calibri"/>
          <w:sz w:val="22"/>
        </w:rPr>
        <w:t> </w:t>
      </w:r>
      <w:r w:rsidRPr="006A1728">
        <w:rPr>
          <w:rFonts w:ascii="Calibri" w:hAnsi="Calibri" w:cs="Calibri"/>
          <w:sz w:val="22"/>
        </w:rPr>
        <w:t>gadā suga pirmo reizi atrasta Skuķu un Dvietes ezerā, kur veido bagātīgas populācijas.</w:t>
      </w:r>
    </w:p>
    <w:p w14:paraId="4C1B1C6B" w14:textId="02A5E7E3" w:rsidR="00AD4147" w:rsidRPr="006A1728" w:rsidRDefault="003E3A86" w:rsidP="00CD2198">
      <w:pPr>
        <w:spacing w:before="0" w:after="120"/>
        <w:jc w:val="both"/>
        <w:rPr>
          <w:rFonts w:ascii="Calibri" w:hAnsi="Calibri" w:cs="Calibri"/>
          <w:iCs/>
          <w:sz w:val="22"/>
        </w:rPr>
      </w:pPr>
      <w:r w:rsidRPr="006A1728">
        <w:rPr>
          <w:rFonts w:ascii="Calibri" w:hAnsi="Calibri" w:cs="Calibri"/>
          <w:b/>
          <w:sz w:val="22"/>
        </w:rPr>
        <w:t xml:space="preserve">Matveida glīvene </w:t>
      </w:r>
      <w:r w:rsidRPr="006A1728">
        <w:rPr>
          <w:rFonts w:ascii="Calibri" w:hAnsi="Calibri" w:cs="Calibri"/>
          <w:b/>
          <w:i/>
          <w:iCs/>
          <w:sz w:val="22"/>
        </w:rPr>
        <w:t>Potamogeton trichoides</w:t>
      </w:r>
      <w:r w:rsidRPr="006A1728">
        <w:rPr>
          <w:rFonts w:ascii="Calibri" w:hAnsi="Calibri" w:cs="Calibri"/>
          <w:sz w:val="22"/>
        </w:rPr>
        <w:t xml:space="preserve"> Latvijā sastopama reti (kopumā zināmas aptuveni 12 atradnes), galvenokārt Daugavā un tās tuvākajā apkārtnē – spēkstaciju ūdenskrātuvēs, dzirnezeros, palieņu un glaciālas izcelsmes stipri eitrofos, dažkārt arī piesārņotos hi</w:t>
      </w:r>
      <w:r w:rsidR="00A538B3">
        <w:rPr>
          <w:rFonts w:ascii="Calibri" w:hAnsi="Calibri" w:cs="Calibri"/>
          <w:sz w:val="22"/>
        </w:rPr>
        <w:t>pereitrofos ezeros (Suško, 1995;</w:t>
      </w:r>
      <w:r w:rsidRPr="006A1728">
        <w:rPr>
          <w:rFonts w:ascii="Calibri" w:hAnsi="Calibri" w:cs="Calibri"/>
          <w:sz w:val="22"/>
        </w:rPr>
        <w:t xml:space="preserve"> Latvijas Sarkanā grāmata, 2003). Lielākā daļa atradņu izvietojusies Latvijas dienvidaustrumos Daugavpils un Piedrujas apkārtnē. Daugavas palieņu ezeri ir ļoti raksturīga šīs sugas augšanas vieta. </w:t>
      </w:r>
      <w:r w:rsidRPr="006A1728">
        <w:rPr>
          <w:rFonts w:ascii="Calibri" w:hAnsi="Calibri" w:cs="Calibri"/>
          <w:iCs/>
          <w:sz w:val="22"/>
        </w:rPr>
        <w:t xml:space="preserve">Tā atrasta Skuķu, Dvietes, </w:t>
      </w:r>
      <w:r w:rsidR="004B4238" w:rsidRPr="006A1728">
        <w:rPr>
          <w:rFonts w:ascii="Calibri" w:hAnsi="Calibri" w:cs="Calibri"/>
          <w:iCs/>
          <w:sz w:val="22"/>
        </w:rPr>
        <w:t>Mundas (</w:t>
      </w:r>
      <w:r w:rsidRPr="006A1728">
        <w:rPr>
          <w:rFonts w:ascii="Calibri" w:hAnsi="Calibri" w:cs="Calibri"/>
          <w:iCs/>
          <w:sz w:val="22"/>
        </w:rPr>
        <w:t>Dimantu</w:t>
      </w:r>
      <w:r w:rsidR="00CD2198" w:rsidRPr="006A1728">
        <w:rPr>
          <w:rFonts w:ascii="Calibri" w:hAnsi="Calibri" w:cs="Calibri"/>
          <w:iCs/>
          <w:sz w:val="22"/>
        </w:rPr>
        <w:t>, Paukštes)</w:t>
      </w:r>
      <w:r w:rsidRPr="006A1728">
        <w:rPr>
          <w:rFonts w:ascii="Calibri" w:hAnsi="Calibri" w:cs="Calibri"/>
          <w:iCs/>
          <w:sz w:val="22"/>
        </w:rPr>
        <w:t xml:space="preserve"> ezeros. Matveida glīvenes populācijas Skuķu un Dvietes ezeros ir ļoti bagātīgas un suga šeit dominē visā ezeru akvatorijā. Līdzās ezeriem, 2007.</w:t>
      </w:r>
      <w:r w:rsidR="00A538B3">
        <w:rPr>
          <w:rFonts w:ascii="Calibri" w:hAnsi="Calibri" w:cs="Calibri"/>
          <w:iCs/>
          <w:sz w:val="22"/>
        </w:rPr>
        <w:t> </w:t>
      </w:r>
      <w:r w:rsidRPr="006A1728">
        <w:rPr>
          <w:rFonts w:ascii="Calibri" w:hAnsi="Calibri" w:cs="Calibri"/>
          <w:iCs/>
          <w:sz w:val="22"/>
        </w:rPr>
        <w:t>gadā matveida glīvene atrasta arī Dvietē, kur sastopama tūliņ lejpus tās iztekai no Dvietes ezera. 1994.</w:t>
      </w:r>
      <w:r w:rsidR="00A538B3">
        <w:rPr>
          <w:rFonts w:ascii="Calibri" w:hAnsi="Calibri" w:cs="Calibri"/>
          <w:iCs/>
          <w:sz w:val="22"/>
        </w:rPr>
        <w:t> </w:t>
      </w:r>
      <w:r w:rsidRPr="006A1728">
        <w:rPr>
          <w:rFonts w:ascii="Calibri" w:hAnsi="Calibri" w:cs="Calibri"/>
          <w:iCs/>
          <w:sz w:val="22"/>
        </w:rPr>
        <w:t xml:space="preserve">gadā šī suga bija sastopama arī </w:t>
      </w:r>
      <w:r w:rsidR="00CD2198" w:rsidRPr="006A1728">
        <w:rPr>
          <w:rFonts w:ascii="Calibri" w:hAnsi="Calibri" w:cs="Calibri"/>
          <w:iCs/>
          <w:sz w:val="22"/>
        </w:rPr>
        <w:t>Mundas (</w:t>
      </w:r>
      <w:r w:rsidRPr="006A1728">
        <w:rPr>
          <w:rFonts w:ascii="Calibri" w:hAnsi="Calibri" w:cs="Calibri"/>
          <w:iCs/>
          <w:sz w:val="22"/>
        </w:rPr>
        <w:t>Dimantu</w:t>
      </w:r>
      <w:r w:rsidR="00CD2198" w:rsidRPr="006A1728">
        <w:rPr>
          <w:rFonts w:ascii="Calibri" w:hAnsi="Calibri" w:cs="Calibri"/>
          <w:iCs/>
          <w:sz w:val="22"/>
        </w:rPr>
        <w:t>, Paukštes)</w:t>
      </w:r>
      <w:r w:rsidRPr="006A1728">
        <w:rPr>
          <w:rFonts w:ascii="Calibri" w:hAnsi="Calibri" w:cs="Calibri"/>
          <w:iCs/>
          <w:sz w:val="22"/>
        </w:rPr>
        <w:t xml:space="preserve"> ezerā (Suško</w:t>
      </w:r>
      <w:r w:rsidR="00A538B3">
        <w:rPr>
          <w:rFonts w:ascii="Calibri" w:hAnsi="Calibri" w:cs="Calibri"/>
          <w:iCs/>
          <w:sz w:val="22"/>
        </w:rPr>
        <w:t>,</w:t>
      </w:r>
      <w:r w:rsidRPr="006A1728">
        <w:rPr>
          <w:rFonts w:ascii="Calibri" w:hAnsi="Calibri" w:cs="Calibri"/>
          <w:iCs/>
          <w:sz w:val="22"/>
        </w:rPr>
        <w:t xml:space="preserve"> 1996b), taču ūdens līmeņa paaugstināšanās un tai sekojošo veģetācijas izmaiņu dēļ 2007. un 2018.</w:t>
      </w:r>
      <w:r w:rsidR="00A538B3">
        <w:rPr>
          <w:rFonts w:ascii="Calibri" w:hAnsi="Calibri" w:cs="Calibri"/>
          <w:iCs/>
          <w:sz w:val="22"/>
        </w:rPr>
        <w:t> </w:t>
      </w:r>
      <w:r w:rsidRPr="006A1728">
        <w:rPr>
          <w:rFonts w:ascii="Calibri" w:hAnsi="Calibri" w:cs="Calibri"/>
          <w:iCs/>
          <w:sz w:val="22"/>
        </w:rPr>
        <w:t>gados netika atrasta, lai gan joprojām var būt arī saglabājusies</w:t>
      </w:r>
      <w:r w:rsidR="00AD4147" w:rsidRPr="006A1728">
        <w:rPr>
          <w:rFonts w:ascii="Calibri" w:hAnsi="Calibri" w:cs="Calibri"/>
          <w:iCs/>
          <w:sz w:val="22"/>
        </w:rPr>
        <w:t>.</w:t>
      </w:r>
    </w:p>
    <w:p w14:paraId="471E24F7" w14:textId="5B9D7FA3" w:rsidR="00AD4147" w:rsidRPr="006A1728" w:rsidRDefault="00AD4147" w:rsidP="00CD2198">
      <w:pPr>
        <w:spacing w:before="0" w:after="120"/>
        <w:jc w:val="both"/>
        <w:rPr>
          <w:rFonts w:ascii="Calibri" w:hAnsi="Calibri" w:cs="Calibri"/>
          <w:iCs/>
          <w:sz w:val="22"/>
        </w:rPr>
      </w:pPr>
      <w:r w:rsidRPr="006A1728">
        <w:rPr>
          <w:rFonts w:ascii="Calibri" w:hAnsi="Calibri" w:cs="Calibri"/>
          <w:b/>
          <w:iCs/>
          <w:sz w:val="22"/>
        </w:rPr>
        <w:t xml:space="preserve">Sakņojošais meldrs </w:t>
      </w:r>
      <w:r w:rsidRPr="006A1728">
        <w:rPr>
          <w:rFonts w:ascii="Calibri" w:hAnsi="Calibri" w:cs="Calibri"/>
          <w:b/>
          <w:i/>
          <w:iCs/>
          <w:sz w:val="22"/>
        </w:rPr>
        <w:t>Scirpus radicans</w:t>
      </w:r>
      <w:r w:rsidRPr="006A1728">
        <w:rPr>
          <w:rFonts w:ascii="Calibri" w:hAnsi="Calibri" w:cs="Calibri"/>
          <w:iCs/>
          <w:sz w:val="22"/>
        </w:rPr>
        <w:t xml:space="preserve"> Latvijā ir sastopams diezgan reti un konstatēts – Skuķu un Dvietes ezeros, kur veido nelielas, bet notu</w:t>
      </w:r>
      <w:r w:rsidR="00A538B3">
        <w:rPr>
          <w:rFonts w:ascii="Calibri" w:hAnsi="Calibri" w:cs="Calibri"/>
          <w:iCs/>
          <w:sz w:val="22"/>
        </w:rPr>
        <w:t>rīgas populācijas (Suško, 1996b;</w:t>
      </w:r>
      <w:r w:rsidRPr="006A1728">
        <w:rPr>
          <w:rFonts w:ascii="Calibri" w:hAnsi="Calibri" w:cs="Calibri"/>
          <w:iCs/>
          <w:sz w:val="22"/>
        </w:rPr>
        <w:t xml:space="preserve"> Gruberts et al., 2005). 2007.</w:t>
      </w:r>
      <w:r w:rsidR="00A538B3">
        <w:rPr>
          <w:rFonts w:ascii="Calibri" w:hAnsi="Calibri" w:cs="Calibri"/>
          <w:iCs/>
          <w:sz w:val="22"/>
        </w:rPr>
        <w:t> </w:t>
      </w:r>
      <w:r w:rsidRPr="006A1728">
        <w:rPr>
          <w:rFonts w:ascii="Calibri" w:hAnsi="Calibri" w:cs="Calibri"/>
          <w:iCs/>
          <w:sz w:val="22"/>
        </w:rPr>
        <w:t xml:space="preserve">gadā </w:t>
      </w:r>
      <w:r w:rsidRPr="006A1728">
        <w:rPr>
          <w:rFonts w:ascii="Calibri" w:hAnsi="Calibri" w:cs="Calibri"/>
          <w:iCs/>
          <w:sz w:val="22"/>
        </w:rPr>
        <w:lastRenderedPageBreak/>
        <w:t>jaunatklāta atradne ir Dvietes ezerā. Arī 2018.</w:t>
      </w:r>
      <w:r w:rsidR="00A538B3">
        <w:rPr>
          <w:rFonts w:ascii="Calibri" w:hAnsi="Calibri" w:cs="Calibri"/>
          <w:iCs/>
          <w:sz w:val="22"/>
        </w:rPr>
        <w:t> </w:t>
      </w:r>
      <w:r w:rsidRPr="006A1728">
        <w:rPr>
          <w:rFonts w:ascii="Calibri" w:hAnsi="Calibri" w:cs="Calibri"/>
          <w:iCs/>
          <w:sz w:val="22"/>
        </w:rPr>
        <w:t>gadā konkrētā suga Skuķu un Dvietes ezeros ir atkārtoti konstatēta.</w:t>
      </w:r>
    </w:p>
    <w:p w14:paraId="6A7CE761" w14:textId="037D92BC" w:rsidR="00AD4147" w:rsidRPr="006A1728" w:rsidRDefault="003E3A86" w:rsidP="00CD2198">
      <w:pPr>
        <w:spacing w:before="0" w:after="120"/>
        <w:jc w:val="both"/>
        <w:rPr>
          <w:rFonts w:ascii="Calibri" w:hAnsi="Calibri" w:cs="Calibri"/>
          <w:iCs/>
          <w:sz w:val="22"/>
        </w:rPr>
      </w:pPr>
      <w:r w:rsidRPr="006A1728">
        <w:rPr>
          <w:rFonts w:ascii="Calibri" w:hAnsi="Calibri" w:cs="Calibri"/>
          <w:iCs/>
          <w:sz w:val="22"/>
        </w:rPr>
        <w:t xml:space="preserve">Jānorāda, ka palieņu ezeru nokrastu slīkšņā un tās tiešā tuvumā sastopamas vairākas nozīmīgas retās un aizsargājamās vaskulāro augu sugas, kas īpaši raksturīgas grūti pieejamām ezeru slīkšņām – trejdaļu madara </w:t>
      </w:r>
      <w:r w:rsidRPr="006A1728">
        <w:rPr>
          <w:rFonts w:ascii="Calibri" w:hAnsi="Calibri" w:cs="Calibri"/>
          <w:i/>
          <w:iCs/>
          <w:sz w:val="22"/>
        </w:rPr>
        <w:t>Galium trifidum</w:t>
      </w:r>
      <w:r w:rsidRPr="006A1728">
        <w:rPr>
          <w:rFonts w:ascii="Calibri" w:hAnsi="Calibri" w:cs="Calibri"/>
          <w:iCs/>
          <w:sz w:val="22"/>
        </w:rPr>
        <w:t xml:space="preserve">, applūstošu ezeru krastos sastopamajām dabiskajām palieņu pļavām – mānīgā knīdija </w:t>
      </w:r>
      <w:r w:rsidRPr="006A1728">
        <w:rPr>
          <w:rFonts w:ascii="Calibri" w:hAnsi="Calibri" w:cs="Calibri"/>
          <w:i/>
          <w:iCs/>
          <w:sz w:val="22"/>
        </w:rPr>
        <w:t>Cnidium dubium</w:t>
      </w:r>
      <w:r w:rsidRPr="006A1728">
        <w:rPr>
          <w:rFonts w:ascii="Calibri" w:hAnsi="Calibri" w:cs="Calibri"/>
          <w:iCs/>
          <w:sz w:val="22"/>
        </w:rPr>
        <w:t xml:space="preserve">, jumstiņu gladiola </w:t>
      </w:r>
      <w:r w:rsidRPr="006A1728">
        <w:rPr>
          <w:rFonts w:ascii="Calibri" w:hAnsi="Calibri" w:cs="Calibri"/>
          <w:i/>
          <w:iCs/>
          <w:sz w:val="22"/>
        </w:rPr>
        <w:t>Gladiolus imbricatus</w:t>
      </w:r>
      <w:r w:rsidRPr="006A1728">
        <w:rPr>
          <w:rFonts w:ascii="Calibri" w:hAnsi="Calibri" w:cs="Calibri"/>
          <w:iCs/>
          <w:sz w:val="22"/>
        </w:rPr>
        <w:t xml:space="preserve">, tumšzilā drudzene </w:t>
      </w:r>
      <w:r w:rsidRPr="006A1728">
        <w:rPr>
          <w:rFonts w:ascii="Calibri" w:hAnsi="Calibri" w:cs="Calibri"/>
          <w:i/>
          <w:iCs/>
          <w:sz w:val="22"/>
        </w:rPr>
        <w:t>Gentiana pneumonanthe</w:t>
      </w:r>
      <w:r w:rsidRPr="006A1728">
        <w:rPr>
          <w:rFonts w:ascii="Calibri" w:hAnsi="Calibri" w:cs="Calibri"/>
          <w:iCs/>
          <w:sz w:val="22"/>
        </w:rPr>
        <w:t xml:space="preserve"> un Sibīrijas skalbe </w:t>
      </w:r>
      <w:r w:rsidRPr="006A1728">
        <w:rPr>
          <w:rFonts w:ascii="Calibri" w:hAnsi="Calibri" w:cs="Calibri"/>
          <w:i/>
          <w:iCs/>
          <w:sz w:val="22"/>
        </w:rPr>
        <w:t>Iris sibirica</w:t>
      </w:r>
      <w:r w:rsidRPr="006A1728">
        <w:rPr>
          <w:rFonts w:ascii="Calibri" w:hAnsi="Calibri" w:cs="Calibri"/>
          <w:iCs/>
          <w:sz w:val="22"/>
        </w:rPr>
        <w:t>. Nozīmīgās sugas ezeru aizaugšanas procesā samazinās, ko nosaka hidroloģiskā režīma izmaiņu dēļ notiekošā dzīvotņu pārveidošana. Detāls palieņu zālāju reto vaskulāro augu apraksts sniegts sadaļā par zālājiem</w:t>
      </w:r>
      <w:r w:rsidR="00383F9D" w:rsidRPr="006A1728">
        <w:rPr>
          <w:rFonts w:ascii="Calibri" w:hAnsi="Calibri" w:cs="Calibri"/>
          <w:iCs/>
          <w:sz w:val="22"/>
        </w:rPr>
        <w:t>.</w:t>
      </w:r>
    </w:p>
    <w:p w14:paraId="54C5514C" w14:textId="3F728A68" w:rsidR="00AD4147" w:rsidRPr="006A1728" w:rsidRDefault="003E3A86" w:rsidP="00CD2198">
      <w:pPr>
        <w:spacing w:before="0" w:after="120"/>
        <w:jc w:val="both"/>
        <w:rPr>
          <w:rFonts w:ascii="Calibri" w:hAnsi="Calibri" w:cs="Calibri"/>
          <w:iCs/>
          <w:sz w:val="22"/>
        </w:rPr>
      </w:pPr>
      <w:r w:rsidRPr="006A1728">
        <w:rPr>
          <w:rFonts w:ascii="Calibri" w:hAnsi="Calibri" w:cs="Calibri"/>
          <w:iCs/>
          <w:sz w:val="22"/>
        </w:rPr>
        <w:t>Dvietes ezerā ļoti iespējams</w:t>
      </w:r>
      <w:r w:rsidR="00CD2198" w:rsidRPr="006A1728">
        <w:rPr>
          <w:rFonts w:ascii="Calibri" w:hAnsi="Calibri" w:cs="Calibri"/>
          <w:iCs/>
          <w:sz w:val="22"/>
        </w:rPr>
        <w:t xml:space="preserve"> ir</w:t>
      </w:r>
      <w:r w:rsidRPr="006A1728">
        <w:rPr>
          <w:rFonts w:ascii="Calibri" w:hAnsi="Calibri" w:cs="Calibri"/>
          <w:iCs/>
          <w:sz w:val="22"/>
        </w:rPr>
        <w:t xml:space="preserve"> arī ūdeņu grīslis </w:t>
      </w:r>
      <w:r w:rsidRPr="006A1728">
        <w:rPr>
          <w:rFonts w:ascii="Calibri" w:hAnsi="Calibri" w:cs="Calibri"/>
          <w:i/>
          <w:iCs/>
          <w:sz w:val="22"/>
        </w:rPr>
        <w:t>Carex aquatilis</w:t>
      </w:r>
      <w:r w:rsidRPr="006A1728">
        <w:rPr>
          <w:rFonts w:ascii="Calibri" w:hAnsi="Calibri" w:cs="Calibri"/>
          <w:iCs/>
          <w:sz w:val="22"/>
        </w:rPr>
        <w:t>, kas ir Latvijas Sarkanās grāmatas 1.</w:t>
      </w:r>
      <w:r w:rsidR="00A538B3">
        <w:rPr>
          <w:rFonts w:ascii="Calibri" w:hAnsi="Calibri" w:cs="Calibri"/>
          <w:iCs/>
          <w:sz w:val="22"/>
        </w:rPr>
        <w:t> </w:t>
      </w:r>
      <w:r w:rsidRPr="006A1728">
        <w:rPr>
          <w:rFonts w:ascii="Calibri" w:hAnsi="Calibri" w:cs="Calibri"/>
          <w:iCs/>
          <w:sz w:val="22"/>
        </w:rPr>
        <w:t xml:space="preserve">kategorijā iekļauta suga, Latvijā īpaši aizsargājama un mikroliegumu suga, jo šeit atrasts šī grīšļa krustojums ar slaido grīsli </w:t>
      </w:r>
      <w:r w:rsidRPr="006A1728">
        <w:rPr>
          <w:rFonts w:ascii="Calibri" w:hAnsi="Calibri" w:cs="Calibri"/>
          <w:i/>
          <w:iCs/>
          <w:sz w:val="22"/>
        </w:rPr>
        <w:t>Carex acuta x aquatilis</w:t>
      </w:r>
      <w:r w:rsidRPr="006A1728">
        <w:rPr>
          <w:rFonts w:ascii="Calibri" w:hAnsi="Calibri" w:cs="Calibri"/>
          <w:iCs/>
          <w:sz w:val="22"/>
        </w:rPr>
        <w:t>. Ūdeņu</w:t>
      </w:r>
      <w:r w:rsidR="00A538B3">
        <w:rPr>
          <w:rFonts w:ascii="Calibri" w:hAnsi="Calibri" w:cs="Calibri"/>
          <w:iCs/>
          <w:sz w:val="22"/>
        </w:rPr>
        <w:t xml:space="preserve"> grīslim Latvijā zināmas tikai sešas atradnes un tas</w:t>
      </w:r>
      <w:r w:rsidRPr="006A1728">
        <w:rPr>
          <w:rFonts w:ascii="Calibri" w:hAnsi="Calibri" w:cs="Calibri"/>
          <w:iCs/>
          <w:sz w:val="22"/>
        </w:rPr>
        <w:t xml:space="preserve"> aug ezeru un upju piekrastes augu joslā, palieņu pļavās, zemajos purvos un mežos uz kūdras augsnēm (Latvijas Sarkanā grāmata, 2003). </w:t>
      </w:r>
    </w:p>
    <w:p w14:paraId="3A2367E0" w14:textId="027BA12E" w:rsidR="00AD4147" w:rsidRPr="006A1728" w:rsidRDefault="003E3A86" w:rsidP="363A3CBD">
      <w:pPr>
        <w:spacing w:before="0" w:after="120"/>
        <w:jc w:val="right"/>
        <w:rPr>
          <w:rFonts w:ascii="Calibri" w:hAnsi="Calibri" w:cs="Calibri"/>
          <w:i/>
          <w:iCs/>
          <w:sz w:val="20"/>
          <w:szCs w:val="20"/>
        </w:rPr>
      </w:pPr>
      <w:r w:rsidRPr="363A3CBD">
        <w:rPr>
          <w:rFonts w:ascii="Calibri" w:hAnsi="Calibri" w:cs="Calibri"/>
          <w:i/>
          <w:iCs/>
          <w:sz w:val="20"/>
          <w:szCs w:val="20"/>
        </w:rPr>
        <w:t>4.</w:t>
      </w:r>
      <w:r w:rsidR="00AA3F2F" w:rsidRPr="363A3CBD">
        <w:rPr>
          <w:rFonts w:ascii="Calibri" w:hAnsi="Calibri" w:cs="Calibri"/>
          <w:i/>
          <w:iCs/>
          <w:sz w:val="20"/>
          <w:szCs w:val="20"/>
        </w:rPr>
        <w:t>22</w:t>
      </w:r>
      <w:r w:rsidR="008B4468" w:rsidRPr="363A3CBD">
        <w:rPr>
          <w:rFonts w:ascii="Calibri" w:hAnsi="Calibri" w:cs="Calibri"/>
          <w:i/>
          <w:iCs/>
          <w:sz w:val="20"/>
          <w:szCs w:val="20"/>
        </w:rPr>
        <w:t>.</w:t>
      </w:r>
      <w:r w:rsidR="00A538B3">
        <w:rPr>
          <w:rFonts w:ascii="Calibri" w:hAnsi="Calibri" w:cs="Calibri"/>
          <w:i/>
          <w:iCs/>
          <w:sz w:val="20"/>
          <w:szCs w:val="20"/>
        </w:rPr>
        <w:t> </w:t>
      </w:r>
      <w:r w:rsidR="008B5780" w:rsidRPr="363A3CBD">
        <w:rPr>
          <w:rFonts w:ascii="Calibri" w:hAnsi="Calibri" w:cs="Calibri"/>
          <w:i/>
          <w:iCs/>
          <w:sz w:val="20"/>
          <w:szCs w:val="20"/>
        </w:rPr>
        <w:t>t</w:t>
      </w:r>
      <w:r w:rsidR="00AD4147" w:rsidRPr="363A3CBD">
        <w:rPr>
          <w:rFonts w:ascii="Calibri" w:hAnsi="Calibri" w:cs="Calibri"/>
          <w:i/>
          <w:iCs/>
          <w:sz w:val="20"/>
          <w:szCs w:val="20"/>
        </w:rPr>
        <w:t>abula</w:t>
      </w:r>
      <w:r w:rsidR="004C0281" w:rsidRPr="363A3CBD">
        <w:rPr>
          <w:rFonts w:ascii="Calibri" w:hAnsi="Calibri" w:cs="Calibri"/>
          <w:i/>
          <w:iCs/>
          <w:sz w:val="20"/>
          <w:szCs w:val="20"/>
        </w:rPr>
        <w:t xml:space="preserve">. </w:t>
      </w:r>
      <w:r w:rsidR="0070218D" w:rsidRPr="0043763B">
        <w:rPr>
          <w:rFonts w:ascii="Calibri" w:hAnsi="Calibri" w:cs="Calibri"/>
          <w:b/>
          <w:bCs/>
          <w:i/>
          <w:iCs/>
          <w:sz w:val="20"/>
          <w:szCs w:val="20"/>
        </w:rPr>
        <w:t>Dabas parka</w:t>
      </w:r>
      <w:r w:rsidR="0070218D">
        <w:rPr>
          <w:rFonts w:ascii="Calibri" w:hAnsi="Calibri" w:cs="Calibri"/>
          <w:i/>
          <w:iCs/>
          <w:sz w:val="20"/>
          <w:szCs w:val="20"/>
        </w:rPr>
        <w:t xml:space="preserve"> “</w:t>
      </w:r>
      <w:r w:rsidR="00AD4147" w:rsidRPr="363A3CBD">
        <w:rPr>
          <w:rFonts w:ascii="Calibri" w:hAnsi="Calibri" w:cs="Calibri"/>
          <w:b/>
          <w:bCs/>
          <w:i/>
          <w:iCs/>
          <w:sz w:val="20"/>
          <w:szCs w:val="20"/>
        </w:rPr>
        <w:t xml:space="preserve">Dvietes </w:t>
      </w:r>
      <w:r w:rsidR="0070218D">
        <w:rPr>
          <w:rFonts w:ascii="Calibri" w:hAnsi="Calibri" w:cs="Calibri"/>
          <w:b/>
          <w:bCs/>
          <w:i/>
          <w:iCs/>
          <w:sz w:val="20"/>
          <w:szCs w:val="20"/>
        </w:rPr>
        <w:t xml:space="preserve">paliene” </w:t>
      </w:r>
      <w:r w:rsidR="00AD4147" w:rsidRPr="363A3CBD">
        <w:rPr>
          <w:rFonts w:ascii="Calibri" w:hAnsi="Calibri" w:cs="Calibri"/>
          <w:b/>
          <w:bCs/>
          <w:i/>
          <w:iCs/>
          <w:sz w:val="20"/>
          <w:szCs w:val="20"/>
        </w:rPr>
        <w:t>ezeru retie un aizsargājamie augi</w:t>
      </w:r>
    </w:p>
    <w:tbl>
      <w:tblPr>
        <w:tblStyle w:val="GridTable1Light"/>
        <w:tblW w:w="9622" w:type="dxa"/>
        <w:tblLook w:val="0000" w:firstRow="0" w:lastRow="0" w:firstColumn="0" w:lastColumn="0" w:noHBand="0" w:noVBand="0"/>
      </w:tblPr>
      <w:tblGrid>
        <w:gridCol w:w="1717"/>
        <w:gridCol w:w="1964"/>
        <w:gridCol w:w="712"/>
        <w:gridCol w:w="671"/>
        <w:gridCol w:w="746"/>
        <w:gridCol w:w="654"/>
        <w:gridCol w:w="1228"/>
        <w:gridCol w:w="1920"/>
        <w:gridCol w:w="10"/>
      </w:tblGrid>
      <w:tr w:rsidR="00AD4147" w:rsidRPr="006A1728" w14:paraId="533E3D18" w14:textId="77777777" w:rsidTr="00383656">
        <w:trPr>
          <w:gridAfter w:val="1"/>
          <w:wAfter w:w="10" w:type="dxa"/>
          <w:tblHeader/>
        </w:trPr>
        <w:tc>
          <w:tcPr>
            <w:tcW w:w="1717" w:type="dxa"/>
          </w:tcPr>
          <w:p w14:paraId="7B54DAB5"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Sugas latviskais nosaukums</w:t>
            </w:r>
          </w:p>
        </w:tc>
        <w:tc>
          <w:tcPr>
            <w:tcW w:w="1964" w:type="dxa"/>
          </w:tcPr>
          <w:p w14:paraId="015745E6" w14:textId="4204E685"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 xml:space="preserve">Sugas </w:t>
            </w:r>
            <w:r w:rsidR="008B5780" w:rsidRPr="006A1728">
              <w:rPr>
                <w:rFonts w:ascii="Calibri" w:hAnsi="Calibri" w:cs="Calibri"/>
                <w:b/>
                <w:sz w:val="20"/>
                <w:szCs w:val="20"/>
              </w:rPr>
              <w:t>latīniskais</w:t>
            </w:r>
            <w:r w:rsidRPr="006A1728">
              <w:rPr>
                <w:rFonts w:ascii="Calibri" w:hAnsi="Calibri" w:cs="Calibri"/>
                <w:b/>
                <w:sz w:val="20"/>
                <w:szCs w:val="20"/>
              </w:rPr>
              <w:t xml:space="preserve"> nosaukums</w:t>
            </w:r>
          </w:p>
        </w:tc>
        <w:tc>
          <w:tcPr>
            <w:tcW w:w="712" w:type="dxa"/>
          </w:tcPr>
          <w:p w14:paraId="0C212AA7"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LSG</w:t>
            </w:r>
            <w:r w:rsidRPr="006A1728">
              <w:rPr>
                <w:rFonts w:ascii="Calibri" w:hAnsi="Calibri" w:cs="Calibri"/>
                <w:b/>
                <w:sz w:val="20"/>
                <w:szCs w:val="20"/>
                <w:vertAlign w:val="superscript"/>
              </w:rPr>
              <w:t>(1)</w:t>
            </w:r>
          </w:p>
        </w:tc>
        <w:tc>
          <w:tcPr>
            <w:tcW w:w="671" w:type="dxa"/>
          </w:tcPr>
          <w:p w14:paraId="6F6DEE95"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ĪAS</w:t>
            </w:r>
            <w:r w:rsidRPr="006A1728">
              <w:rPr>
                <w:rFonts w:ascii="Calibri" w:hAnsi="Calibri" w:cs="Calibri"/>
                <w:b/>
                <w:sz w:val="20"/>
                <w:szCs w:val="20"/>
                <w:vertAlign w:val="superscript"/>
              </w:rPr>
              <w:t>(2)</w:t>
            </w:r>
          </w:p>
        </w:tc>
        <w:tc>
          <w:tcPr>
            <w:tcW w:w="746" w:type="dxa"/>
          </w:tcPr>
          <w:p w14:paraId="6766AC05"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MIK</w:t>
            </w:r>
            <w:r w:rsidRPr="006A1728">
              <w:rPr>
                <w:rFonts w:ascii="Calibri" w:hAnsi="Calibri" w:cs="Calibri"/>
                <w:b/>
                <w:sz w:val="20"/>
                <w:szCs w:val="20"/>
                <w:vertAlign w:val="superscript"/>
              </w:rPr>
              <w:t>(3)</w:t>
            </w:r>
          </w:p>
        </w:tc>
        <w:tc>
          <w:tcPr>
            <w:tcW w:w="654" w:type="dxa"/>
          </w:tcPr>
          <w:p w14:paraId="68E234F9"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ES</w:t>
            </w:r>
            <w:r w:rsidRPr="006A1728">
              <w:rPr>
                <w:rFonts w:ascii="Calibri" w:hAnsi="Calibri" w:cs="Calibri"/>
                <w:b/>
                <w:sz w:val="20"/>
                <w:szCs w:val="20"/>
                <w:vertAlign w:val="superscript"/>
              </w:rPr>
              <w:t>(4)</w:t>
            </w:r>
          </w:p>
        </w:tc>
        <w:tc>
          <w:tcPr>
            <w:tcW w:w="1228" w:type="dxa"/>
          </w:tcPr>
          <w:p w14:paraId="491729A5"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Ezers</w:t>
            </w:r>
          </w:p>
        </w:tc>
        <w:tc>
          <w:tcPr>
            <w:tcW w:w="1920" w:type="dxa"/>
          </w:tcPr>
          <w:p w14:paraId="18A57C14"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Atrašanas gads</w:t>
            </w:r>
          </w:p>
          <w:p w14:paraId="1F95DCA4" w14:textId="5210E911" w:rsidR="00AD4147" w:rsidRPr="006A1728" w:rsidRDefault="00AD4147" w:rsidP="00CD2198">
            <w:pPr>
              <w:spacing w:before="0" w:after="0"/>
              <w:jc w:val="center"/>
              <w:rPr>
                <w:rFonts w:ascii="Calibri" w:hAnsi="Calibri" w:cs="Calibri"/>
                <w:b/>
                <w:sz w:val="20"/>
                <w:szCs w:val="20"/>
              </w:rPr>
            </w:pPr>
          </w:p>
        </w:tc>
      </w:tr>
      <w:tr w:rsidR="00AD4147" w:rsidRPr="006A1728" w14:paraId="33A96637" w14:textId="77777777" w:rsidTr="00383656">
        <w:tc>
          <w:tcPr>
            <w:tcW w:w="9622" w:type="dxa"/>
            <w:gridSpan w:val="9"/>
          </w:tcPr>
          <w:p w14:paraId="15BAA06E"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Mieturaļģes</w:t>
            </w:r>
          </w:p>
        </w:tc>
      </w:tr>
      <w:tr w:rsidR="00AD4147" w:rsidRPr="006A1728" w14:paraId="66A9590E" w14:textId="77777777" w:rsidTr="00383656">
        <w:trPr>
          <w:gridAfter w:val="1"/>
          <w:wAfter w:w="10" w:type="dxa"/>
        </w:trPr>
        <w:tc>
          <w:tcPr>
            <w:tcW w:w="1717" w:type="dxa"/>
          </w:tcPr>
          <w:p w14:paraId="04C3260C"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Smailā nitella</w:t>
            </w:r>
          </w:p>
        </w:tc>
        <w:tc>
          <w:tcPr>
            <w:tcW w:w="1964" w:type="dxa"/>
          </w:tcPr>
          <w:p w14:paraId="4D975A93" w14:textId="77777777" w:rsidR="00AD4147" w:rsidRPr="006A1728" w:rsidRDefault="00AD4147" w:rsidP="00CD2198">
            <w:pPr>
              <w:spacing w:before="0" w:after="0"/>
              <w:jc w:val="center"/>
              <w:rPr>
                <w:rFonts w:ascii="Calibri" w:hAnsi="Calibri" w:cs="Calibri"/>
                <w:i/>
                <w:iCs/>
                <w:sz w:val="20"/>
                <w:szCs w:val="20"/>
              </w:rPr>
            </w:pPr>
            <w:r w:rsidRPr="006A1728">
              <w:rPr>
                <w:rFonts w:ascii="Calibri" w:hAnsi="Calibri" w:cs="Calibri"/>
                <w:i/>
                <w:iCs/>
                <w:sz w:val="20"/>
                <w:szCs w:val="20"/>
              </w:rPr>
              <w:t>Nitella mucronata</w:t>
            </w:r>
          </w:p>
        </w:tc>
        <w:tc>
          <w:tcPr>
            <w:tcW w:w="712" w:type="dxa"/>
          </w:tcPr>
          <w:p w14:paraId="427A866E"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71" w:type="dxa"/>
          </w:tcPr>
          <w:p w14:paraId="7183F94F"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746" w:type="dxa"/>
          </w:tcPr>
          <w:p w14:paraId="6F00333F"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54" w:type="dxa"/>
          </w:tcPr>
          <w:p w14:paraId="75BAF949"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1228" w:type="dxa"/>
          </w:tcPr>
          <w:p w14:paraId="20FA5A09"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Skuķu</w:t>
            </w:r>
          </w:p>
        </w:tc>
        <w:tc>
          <w:tcPr>
            <w:tcW w:w="1920" w:type="dxa"/>
          </w:tcPr>
          <w:p w14:paraId="3F5CD021"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AD4147" w:rsidRPr="006A1728" w14:paraId="33AD7D9A" w14:textId="77777777" w:rsidTr="00383656">
        <w:trPr>
          <w:gridAfter w:val="1"/>
          <w:wAfter w:w="10" w:type="dxa"/>
        </w:trPr>
        <w:tc>
          <w:tcPr>
            <w:tcW w:w="1717" w:type="dxa"/>
          </w:tcPr>
          <w:p w14:paraId="09CA4A7A" w14:textId="77777777" w:rsidR="00AD4147" w:rsidRPr="006A1728" w:rsidRDefault="00AD4147" w:rsidP="00CD2198">
            <w:pPr>
              <w:spacing w:before="0" w:after="0"/>
              <w:jc w:val="center"/>
              <w:rPr>
                <w:rFonts w:ascii="Calibri" w:hAnsi="Calibri" w:cs="Calibri"/>
                <w:sz w:val="20"/>
                <w:szCs w:val="20"/>
              </w:rPr>
            </w:pPr>
          </w:p>
        </w:tc>
        <w:tc>
          <w:tcPr>
            <w:tcW w:w="1964" w:type="dxa"/>
          </w:tcPr>
          <w:p w14:paraId="3097DC60" w14:textId="77777777" w:rsidR="00AD4147" w:rsidRPr="006A1728" w:rsidRDefault="00AD4147" w:rsidP="00CD2198">
            <w:pPr>
              <w:spacing w:before="0" w:after="0"/>
              <w:jc w:val="center"/>
              <w:rPr>
                <w:rFonts w:ascii="Calibri" w:hAnsi="Calibri" w:cs="Calibri"/>
                <w:i/>
                <w:iCs/>
                <w:sz w:val="20"/>
                <w:szCs w:val="20"/>
              </w:rPr>
            </w:pPr>
          </w:p>
        </w:tc>
        <w:tc>
          <w:tcPr>
            <w:tcW w:w="712" w:type="dxa"/>
          </w:tcPr>
          <w:p w14:paraId="4CEE0F3D" w14:textId="77777777" w:rsidR="00AD4147" w:rsidRPr="006A1728" w:rsidRDefault="00AD4147" w:rsidP="00CD2198">
            <w:pPr>
              <w:spacing w:before="0" w:after="0"/>
              <w:jc w:val="center"/>
              <w:rPr>
                <w:rFonts w:ascii="Calibri" w:hAnsi="Calibri" w:cs="Calibri"/>
                <w:sz w:val="20"/>
                <w:szCs w:val="20"/>
              </w:rPr>
            </w:pPr>
          </w:p>
        </w:tc>
        <w:tc>
          <w:tcPr>
            <w:tcW w:w="671" w:type="dxa"/>
          </w:tcPr>
          <w:p w14:paraId="63CB721F" w14:textId="77777777" w:rsidR="00AD4147" w:rsidRPr="006A1728" w:rsidRDefault="00AD4147" w:rsidP="00CD2198">
            <w:pPr>
              <w:spacing w:before="0" w:after="0"/>
              <w:jc w:val="center"/>
              <w:rPr>
                <w:rFonts w:ascii="Calibri" w:hAnsi="Calibri" w:cs="Calibri"/>
                <w:sz w:val="20"/>
                <w:szCs w:val="20"/>
              </w:rPr>
            </w:pPr>
          </w:p>
        </w:tc>
        <w:tc>
          <w:tcPr>
            <w:tcW w:w="746" w:type="dxa"/>
          </w:tcPr>
          <w:p w14:paraId="0EE5FCBC" w14:textId="77777777" w:rsidR="00AD4147" w:rsidRPr="006A1728" w:rsidRDefault="00AD4147" w:rsidP="00CD2198">
            <w:pPr>
              <w:spacing w:before="0" w:after="0"/>
              <w:jc w:val="center"/>
              <w:rPr>
                <w:rFonts w:ascii="Calibri" w:hAnsi="Calibri" w:cs="Calibri"/>
                <w:sz w:val="20"/>
                <w:szCs w:val="20"/>
              </w:rPr>
            </w:pPr>
          </w:p>
        </w:tc>
        <w:tc>
          <w:tcPr>
            <w:tcW w:w="654" w:type="dxa"/>
          </w:tcPr>
          <w:p w14:paraId="281D7A3C" w14:textId="77777777" w:rsidR="00AD4147" w:rsidRPr="006A1728" w:rsidRDefault="00AD4147" w:rsidP="00CD2198">
            <w:pPr>
              <w:spacing w:before="0" w:after="0"/>
              <w:jc w:val="center"/>
              <w:rPr>
                <w:rFonts w:ascii="Calibri" w:hAnsi="Calibri" w:cs="Calibri"/>
                <w:sz w:val="20"/>
                <w:szCs w:val="20"/>
              </w:rPr>
            </w:pPr>
          </w:p>
        </w:tc>
        <w:tc>
          <w:tcPr>
            <w:tcW w:w="1228" w:type="dxa"/>
          </w:tcPr>
          <w:p w14:paraId="0DE723A5"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Dvietes</w:t>
            </w:r>
          </w:p>
        </w:tc>
        <w:tc>
          <w:tcPr>
            <w:tcW w:w="1920" w:type="dxa"/>
          </w:tcPr>
          <w:p w14:paraId="774F2E3B"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AD4147" w:rsidRPr="006A1728" w14:paraId="40643C44" w14:textId="77777777" w:rsidTr="00383656">
        <w:trPr>
          <w:gridAfter w:val="1"/>
          <w:wAfter w:w="10" w:type="dxa"/>
        </w:trPr>
        <w:tc>
          <w:tcPr>
            <w:tcW w:w="1717" w:type="dxa"/>
          </w:tcPr>
          <w:p w14:paraId="21B853A4" w14:textId="77777777" w:rsidR="00AD4147" w:rsidRPr="006A1728" w:rsidRDefault="00AD4147" w:rsidP="00CD2198">
            <w:pPr>
              <w:spacing w:before="0" w:after="0"/>
              <w:jc w:val="center"/>
              <w:rPr>
                <w:rFonts w:ascii="Calibri" w:hAnsi="Calibri" w:cs="Calibri"/>
                <w:sz w:val="20"/>
                <w:szCs w:val="20"/>
              </w:rPr>
            </w:pPr>
          </w:p>
        </w:tc>
        <w:tc>
          <w:tcPr>
            <w:tcW w:w="1964" w:type="dxa"/>
          </w:tcPr>
          <w:p w14:paraId="376D7420" w14:textId="77777777" w:rsidR="00AD4147" w:rsidRPr="006A1728" w:rsidRDefault="00AD4147" w:rsidP="00CD2198">
            <w:pPr>
              <w:spacing w:before="0" w:after="0"/>
              <w:jc w:val="center"/>
              <w:rPr>
                <w:rFonts w:ascii="Calibri" w:hAnsi="Calibri" w:cs="Calibri"/>
                <w:i/>
                <w:iCs/>
                <w:sz w:val="20"/>
                <w:szCs w:val="20"/>
              </w:rPr>
            </w:pPr>
          </w:p>
        </w:tc>
        <w:tc>
          <w:tcPr>
            <w:tcW w:w="712" w:type="dxa"/>
          </w:tcPr>
          <w:p w14:paraId="7D0CB647" w14:textId="77777777" w:rsidR="00AD4147" w:rsidRPr="006A1728" w:rsidRDefault="00AD4147" w:rsidP="00CD2198">
            <w:pPr>
              <w:spacing w:before="0" w:after="0"/>
              <w:jc w:val="center"/>
              <w:rPr>
                <w:rFonts w:ascii="Calibri" w:hAnsi="Calibri" w:cs="Calibri"/>
                <w:sz w:val="20"/>
                <w:szCs w:val="20"/>
              </w:rPr>
            </w:pPr>
          </w:p>
        </w:tc>
        <w:tc>
          <w:tcPr>
            <w:tcW w:w="671" w:type="dxa"/>
          </w:tcPr>
          <w:p w14:paraId="6BB9CD02" w14:textId="77777777" w:rsidR="00AD4147" w:rsidRPr="006A1728" w:rsidRDefault="00AD4147" w:rsidP="00CD2198">
            <w:pPr>
              <w:spacing w:before="0" w:after="0"/>
              <w:jc w:val="center"/>
              <w:rPr>
                <w:rFonts w:ascii="Calibri" w:hAnsi="Calibri" w:cs="Calibri"/>
                <w:sz w:val="20"/>
                <w:szCs w:val="20"/>
              </w:rPr>
            </w:pPr>
          </w:p>
        </w:tc>
        <w:tc>
          <w:tcPr>
            <w:tcW w:w="746" w:type="dxa"/>
          </w:tcPr>
          <w:p w14:paraId="51FAB272" w14:textId="77777777" w:rsidR="00AD4147" w:rsidRPr="006A1728" w:rsidRDefault="00AD4147" w:rsidP="00CD2198">
            <w:pPr>
              <w:spacing w:before="0" w:after="0"/>
              <w:jc w:val="center"/>
              <w:rPr>
                <w:rFonts w:ascii="Calibri" w:hAnsi="Calibri" w:cs="Calibri"/>
                <w:sz w:val="20"/>
                <w:szCs w:val="20"/>
              </w:rPr>
            </w:pPr>
          </w:p>
        </w:tc>
        <w:tc>
          <w:tcPr>
            <w:tcW w:w="654" w:type="dxa"/>
          </w:tcPr>
          <w:p w14:paraId="199CAED6" w14:textId="77777777" w:rsidR="00AD4147" w:rsidRPr="006A1728" w:rsidRDefault="00AD4147" w:rsidP="00CD2198">
            <w:pPr>
              <w:spacing w:before="0" w:after="0"/>
              <w:jc w:val="center"/>
              <w:rPr>
                <w:rFonts w:ascii="Calibri" w:hAnsi="Calibri" w:cs="Calibri"/>
                <w:sz w:val="20"/>
                <w:szCs w:val="20"/>
              </w:rPr>
            </w:pPr>
          </w:p>
        </w:tc>
        <w:tc>
          <w:tcPr>
            <w:tcW w:w="1228" w:type="dxa"/>
          </w:tcPr>
          <w:p w14:paraId="2AEBFF0A"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Dubaks I</w:t>
            </w:r>
          </w:p>
        </w:tc>
        <w:tc>
          <w:tcPr>
            <w:tcW w:w="1920" w:type="dxa"/>
          </w:tcPr>
          <w:p w14:paraId="40447EA0" w14:textId="77777777" w:rsidR="00AD5259"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E</w:t>
            </w:r>
            <w:r w:rsidR="0047585A" w:rsidRPr="006A1728">
              <w:rPr>
                <w:rFonts w:ascii="Calibri" w:hAnsi="Calibri" w:cs="Calibri"/>
                <w:sz w:val="20"/>
                <w:szCs w:val="20"/>
              </w:rPr>
              <w:t>ņ</w:t>
            </w:r>
            <w:r w:rsidRPr="006A1728">
              <w:rPr>
                <w:rFonts w:ascii="Calibri" w:hAnsi="Calibri" w:cs="Calibri"/>
                <w:sz w:val="20"/>
                <w:szCs w:val="20"/>
              </w:rPr>
              <w:t xml:space="preserve">ģele, 2004 </w:t>
            </w:r>
          </w:p>
          <w:p w14:paraId="3AA3FE6C" w14:textId="5C97A291"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D52B84" w:rsidRPr="006A1728" w14:paraId="118C1B12" w14:textId="77777777" w:rsidTr="00383656">
        <w:trPr>
          <w:gridAfter w:val="1"/>
          <w:wAfter w:w="10" w:type="dxa"/>
        </w:trPr>
        <w:tc>
          <w:tcPr>
            <w:tcW w:w="1717" w:type="dxa"/>
            <w:vMerge w:val="restart"/>
          </w:tcPr>
          <w:p w14:paraId="177FBA5A"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Pušķu kamolīte</w:t>
            </w:r>
          </w:p>
        </w:tc>
        <w:tc>
          <w:tcPr>
            <w:tcW w:w="1964" w:type="dxa"/>
            <w:vMerge w:val="restart"/>
          </w:tcPr>
          <w:p w14:paraId="1A1CCD90" w14:textId="77777777" w:rsidR="00D52B84" w:rsidRPr="006A1728" w:rsidRDefault="00D52B84" w:rsidP="00CD2198">
            <w:pPr>
              <w:spacing w:before="0" w:after="0"/>
              <w:jc w:val="center"/>
              <w:rPr>
                <w:rFonts w:ascii="Calibri" w:hAnsi="Calibri" w:cs="Calibri"/>
                <w:i/>
                <w:iCs/>
                <w:sz w:val="20"/>
                <w:szCs w:val="20"/>
              </w:rPr>
            </w:pPr>
            <w:r w:rsidRPr="006A1728">
              <w:rPr>
                <w:rFonts w:ascii="Calibri" w:hAnsi="Calibri" w:cs="Calibri"/>
                <w:i/>
                <w:iCs/>
                <w:sz w:val="20"/>
                <w:szCs w:val="20"/>
              </w:rPr>
              <w:t>Tolypella prolifera</w:t>
            </w:r>
          </w:p>
        </w:tc>
        <w:tc>
          <w:tcPr>
            <w:tcW w:w="712" w:type="dxa"/>
            <w:vMerge w:val="restart"/>
          </w:tcPr>
          <w:p w14:paraId="5E06CFFF"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71" w:type="dxa"/>
            <w:vMerge w:val="restart"/>
          </w:tcPr>
          <w:p w14:paraId="46665CCD"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746" w:type="dxa"/>
            <w:vMerge w:val="restart"/>
          </w:tcPr>
          <w:p w14:paraId="60030547"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54" w:type="dxa"/>
            <w:vMerge w:val="restart"/>
          </w:tcPr>
          <w:p w14:paraId="6EEE68B4"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1228" w:type="dxa"/>
          </w:tcPr>
          <w:p w14:paraId="4B33C185"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Skuķu</w:t>
            </w:r>
          </w:p>
        </w:tc>
        <w:tc>
          <w:tcPr>
            <w:tcW w:w="1920" w:type="dxa"/>
          </w:tcPr>
          <w:p w14:paraId="1B93D62C"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D52B84" w:rsidRPr="006A1728" w14:paraId="23B565C1" w14:textId="77777777" w:rsidTr="00383656">
        <w:trPr>
          <w:gridAfter w:val="1"/>
          <w:wAfter w:w="10" w:type="dxa"/>
        </w:trPr>
        <w:tc>
          <w:tcPr>
            <w:tcW w:w="1717" w:type="dxa"/>
            <w:vMerge/>
          </w:tcPr>
          <w:p w14:paraId="46F74726" w14:textId="77777777" w:rsidR="00D52B84" w:rsidRPr="006A1728" w:rsidRDefault="00D52B84" w:rsidP="00CD2198">
            <w:pPr>
              <w:spacing w:before="0" w:after="0"/>
              <w:jc w:val="center"/>
              <w:rPr>
                <w:rFonts w:ascii="Calibri" w:hAnsi="Calibri" w:cs="Calibri"/>
                <w:sz w:val="20"/>
                <w:szCs w:val="20"/>
              </w:rPr>
            </w:pPr>
          </w:p>
        </w:tc>
        <w:tc>
          <w:tcPr>
            <w:tcW w:w="1964" w:type="dxa"/>
            <w:vMerge/>
          </w:tcPr>
          <w:p w14:paraId="17714CD5" w14:textId="77777777" w:rsidR="00D52B84" w:rsidRPr="006A1728" w:rsidRDefault="00D52B84" w:rsidP="00CD2198">
            <w:pPr>
              <w:spacing w:before="0" w:after="0"/>
              <w:jc w:val="center"/>
              <w:rPr>
                <w:rFonts w:ascii="Calibri" w:hAnsi="Calibri" w:cs="Calibri"/>
                <w:i/>
                <w:iCs/>
                <w:sz w:val="20"/>
                <w:szCs w:val="20"/>
              </w:rPr>
            </w:pPr>
          </w:p>
        </w:tc>
        <w:tc>
          <w:tcPr>
            <w:tcW w:w="712" w:type="dxa"/>
            <w:vMerge/>
          </w:tcPr>
          <w:p w14:paraId="709D3A8D" w14:textId="77777777" w:rsidR="00D52B84" w:rsidRPr="006A1728" w:rsidRDefault="00D52B84" w:rsidP="00CD2198">
            <w:pPr>
              <w:spacing w:before="0" w:after="0"/>
              <w:jc w:val="center"/>
              <w:rPr>
                <w:rFonts w:ascii="Calibri" w:hAnsi="Calibri" w:cs="Calibri"/>
                <w:sz w:val="20"/>
                <w:szCs w:val="20"/>
              </w:rPr>
            </w:pPr>
          </w:p>
        </w:tc>
        <w:tc>
          <w:tcPr>
            <w:tcW w:w="671" w:type="dxa"/>
            <w:vMerge/>
          </w:tcPr>
          <w:p w14:paraId="5ADC35BF" w14:textId="77777777" w:rsidR="00D52B84" w:rsidRPr="006A1728" w:rsidRDefault="00D52B84" w:rsidP="00CD2198">
            <w:pPr>
              <w:spacing w:before="0" w:after="0"/>
              <w:jc w:val="center"/>
              <w:rPr>
                <w:rFonts w:ascii="Calibri" w:hAnsi="Calibri" w:cs="Calibri"/>
                <w:sz w:val="20"/>
                <w:szCs w:val="20"/>
              </w:rPr>
            </w:pPr>
          </w:p>
        </w:tc>
        <w:tc>
          <w:tcPr>
            <w:tcW w:w="746" w:type="dxa"/>
            <w:vMerge/>
          </w:tcPr>
          <w:p w14:paraId="4D06CA69" w14:textId="77777777" w:rsidR="00D52B84" w:rsidRPr="006A1728" w:rsidRDefault="00D52B84" w:rsidP="00CD2198">
            <w:pPr>
              <w:spacing w:before="0" w:after="0"/>
              <w:jc w:val="center"/>
              <w:rPr>
                <w:rFonts w:ascii="Calibri" w:hAnsi="Calibri" w:cs="Calibri"/>
                <w:sz w:val="20"/>
                <w:szCs w:val="20"/>
              </w:rPr>
            </w:pPr>
          </w:p>
        </w:tc>
        <w:tc>
          <w:tcPr>
            <w:tcW w:w="654" w:type="dxa"/>
            <w:vMerge/>
          </w:tcPr>
          <w:p w14:paraId="188FF8CF" w14:textId="77777777" w:rsidR="00D52B84" w:rsidRPr="006A1728" w:rsidRDefault="00D52B84" w:rsidP="00CD2198">
            <w:pPr>
              <w:spacing w:before="0" w:after="0"/>
              <w:jc w:val="center"/>
              <w:rPr>
                <w:rFonts w:ascii="Calibri" w:hAnsi="Calibri" w:cs="Calibri"/>
                <w:sz w:val="20"/>
                <w:szCs w:val="20"/>
              </w:rPr>
            </w:pPr>
          </w:p>
        </w:tc>
        <w:tc>
          <w:tcPr>
            <w:tcW w:w="1228" w:type="dxa"/>
          </w:tcPr>
          <w:p w14:paraId="6648EECB"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Dvietes</w:t>
            </w:r>
          </w:p>
        </w:tc>
        <w:tc>
          <w:tcPr>
            <w:tcW w:w="1920" w:type="dxa"/>
          </w:tcPr>
          <w:p w14:paraId="16FDDA89"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AD4147" w:rsidRPr="006A1728" w14:paraId="7A6E7945" w14:textId="77777777" w:rsidTr="00383656">
        <w:tc>
          <w:tcPr>
            <w:tcW w:w="9622" w:type="dxa"/>
            <w:gridSpan w:val="9"/>
          </w:tcPr>
          <w:p w14:paraId="010D687F"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Sūnaugi</w:t>
            </w:r>
          </w:p>
        </w:tc>
      </w:tr>
      <w:tr w:rsidR="00AD4147" w:rsidRPr="006A1728" w14:paraId="34BF5D0B" w14:textId="77777777" w:rsidTr="00383656">
        <w:trPr>
          <w:gridAfter w:val="1"/>
          <w:wAfter w:w="10" w:type="dxa"/>
        </w:trPr>
        <w:tc>
          <w:tcPr>
            <w:tcW w:w="1717" w:type="dxa"/>
          </w:tcPr>
          <w:p w14:paraId="7B2F418D"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Hipnu avotsūna</w:t>
            </w:r>
          </w:p>
        </w:tc>
        <w:tc>
          <w:tcPr>
            <w:tcW w:w="1964" w:type="dxa"/>
          </w:tcPr>
          <w:p w14:paraId="5EF2C2C5" w14:textId="77777777" w:rsidR="00AD4147" w:rsidRPr="006A1728" w:rsidRDefault="00AD4147" w:rsidP="00CD2198">
            <w:pPr>
              <w:spacing w:before="0" w:after="0"/>
              <w:jc w:val="center"/>
              <w:rPr>
                <w:rFonts w:ascii="Calibri" w:hAnsi="Calibri" w:cs="Calibri"/>
                <w:i/>
                <w:iCs/>
                <w:sz w:val="20"/>
                <w:szCs w:val="20"/>
              </w:rPr>
            </w:pPr>
            <w:r w:rsidRPr="006A1728">
              <w:rPr>
                <w:rFonts w:ascii="Calibri" w:hAnsi="Calibri" w:cs="Calibri"/>
                <w:i/>
                <w:iCs/>
                <w:sz w:val="20"/>
                <w:szCs w:val="20"/>
              </w:rPr>
              <w:t>Fontinalis hypnoides</w:t>
            </w:r>
          </w:p>
        </w:tc>
        <w:tc>
          <w:tcPr>
            <w:tcW w:w="712" w:type="dxa"/>
          </w:tcPr>
          <w:p w14:paraId="2226E5D8"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71" w:type="dxa"/>
          </w:tcPr>
          <w:p w14:paraId="494C66FC" w14:textId="368479FC" w:rsidR="00AD4147" w:rsidRPr="006A1728" w:rsidRDefault="00D52B84" w:rsidP="00CD2198">
            <w:pPr>
              <w:spacing w:before="0" w:after="0"/>
              <w:jc w:val="center"/>
              <w:rPr>
                <w:rFonts w:ascii="Calibri" w:hAnsi="Calibri" w:cs="Calibri"/>
                <w:sz w:val="20"/>
                <w:szCs w:val="20"/>
              </w:rPr>
            </w:pPr>
            <w:r>
              <w:rPr>
                <w:rFonts w:ascii="Calibri" w:hAnsi="Calibri" w:cs="Calibri"/>
                <w:sz w:val="20"/>
                <w:szCs w:val="20"/>
              </w:rPr>
              <w:t>A</w:t>
            </w:r>
          </w:p>
        </w:tc>
        <w:tc>
          <w:tcPr>
            <w:tcW w:w="746" w:type="dxa"/>
          </w:tcPr>
          <w:p w14:paraId="1317B162"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54" w:type="dxa"/>
          </w:tcPr>
          <w:p w14:paraId="0EFCBC4B"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1228" w:type="dxa"/>
          </w:tcPr>
          <w:p w14:paraId="10D04BDC"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Dubaks II</w:t>
            </w:r>
          </w:p>
        </w:tc>
        <w:tc>
          <w:tcPr>
            <w:tcW w:w="1920" w:type="dxa"/>
          </w:tcPr>
          <w:p w14:paraId="21FAFCC2" w14:textId="77777777" w:rsidR="00AD4147" w:rsidRPr="006A1728" w:rsidRDefault="00AD4147"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AD4147" w:rsidRPr="006A1728" w14:paraId="294E4146" w14:textId="77777777" w:rsidTr="00383656">
        <w:tc>
          <w:tcPr>
            <w:tcW w:w="9622" w:type="dxa"/>
            <w:gridSpan w:val="9"/>
          </w:tcPr>
          <w:p w14:paraId="2C613C2C" w14:textId="77777777" w:rsidR="00AD4147" w:rsidRPr="006A1728" w:rsidRDefault="00AD4147" w:rsidP="00CD2198">
            <w:pPr>
              <w:spacing w:before="0" w:after="0"/>
              <w:jc w:val="center"/>
              <w:rPr>
                <w:rFonts w:ascii="Calibri" w:hAnsi="Calibri" w:cs="Calibri"/>
                <w:b/>
                <w:sz w:val="20"/>
                <w:szCs w:val="20"/>
              </w:rPr>
            </w:pPr>
            <w:r w:rsidRPr="006A1728">
              <w:rPr>
                <w:rFonts w:ascii="Calibri" w:hAnsi="Calibri" w:cs="Calibri"/>
                <w:b/>
                <w:sz w:val="20"/>
                <w:szCs w:val="20"/>
              </w:rPr>
              <w:t>Vaskulārie augi ezeros</w:t>
            </w:r>
          </w:p>
        </w:tc>
      </w:tr>
      <w:tr w:rsidR="00D52B84" w:rsidRPr="006A1728" w14:paraId="40D78A93" w14:textId="77777777" w:rsidTr="00383656">
        <w:trPr>
          <w:gridAfter w:val="1"/>
          <w:wAfter w:w="10" w:type="dxa"/>
        </w:trPr>
        <w:tc>
          <w:tcPr>
            <w:tcW w:w="1717" w:type="dxa"/>
            <w:vMerge w:val="restart"/>
          </w:tcPr>
          <w:p w14:paraId="3A2AD360"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Smaillapu glīvene</w:t>
            </w:r>
          </w:p>
        </w:tc>
        <w:tc>
          <w:tcPr>
            <w:tcW w:w="1964" w:type="dxa"/>
            <w:vMerge w:val="restart"/>
          </w:tcPr>
          <w:p w14:paraId="17FBE584" w14:textId="77777777" w:rsidR="00D52B84" w:rsidRPr="006A1728" w:rsidRDefault="00D52B84" w:rsidP="00CD2198">
            <w:pPr>
              <w:spacing w:before="0" w:after="0"/>
              <w:jc w:val="center"/>
              <w:rPr>
                <w:rFonts w:ascii="Calibri" w:hAnsi="Calibri" w:cs="Calibri"/>
                <w:i/>
                <w:iCs/>
                <w:sz w:val="20"/>
                <w:szCs w:val="20"/>
              </w:rPr>
            </w:pPr>
            <w:r w:rsidRPr="006A1728">
              <w:rPr>
                <w:rFonts w:ascii="Calibri" w:hAnsi="Calibri" w:cs="Calibri"/>
                <w:i/>
                <w:iCs/>
                <w:sz w:val="20"/>
                <w:szCs w:val="20"/>
              </w:rPr>
              <w:t>Potamogeton acutifolius</w:t>
            </w:r>
          </w:p>
        </w:tc>
        <w:tc>
          <w:tcPr>
            <w:tcW w:w="712" w:type="dxa"/>
            <w:vMerge w:val="restart"/>
          </w:tcPr>
          <w:p w14:paraId="35A0B20D"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2</w:t>
            </w:r>
          </w:p>
        </w:tc>
        <w:tc>
          <w:tcPr>
            <w:tcW w:w="671" w:type="dxa"/>
            <w:vMerge w:val="restart"/>
          </w:tcPr>
          <w:p w14:paraId="70DB5FEE" w14:textId="1E4CF32C" w:rsidR="00D52B84" w:rsidRPr="006A1728" w:rsidRDefault="00D52B84" w:rsidP="00CD2198">
            <w:pPr>
              <w:spacing w:before="0" w:after="0"/>
              <w:jc w:val="center"/>
              <w:rPr>
                <w:rFonts w:ascii="Calibri" w:hAnsi="Calibri" w:cs="Calibri"/>
                <w:sz w:val="20"/>
                <w:szCs w:val="20"/>
              </w:rPr>
            </w:pPr>
            <w:r>
              <w:rPr>
                <w:rFonts w:ascii="Calibri" w:hAnsi="Calibri" w:cs="Calibri"/>
                <w:sz w:val="20"/>
                <w:szCs w:val="20"/>
              </w:rPr>
              <w:t>A</w:t>
            </w:r>
          </w:p>
        </w:tc>
        <w:tc>
          <w:tcPr>
            <w:tcW w:w="746" w:type="dxa"/>
            <w:vMerge w:val="restart"/>
          </w:tcPr>
          <w:p w14:paraId="2AFC2B0B"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54" w:type="dxa"/>
            <w:vMerge w:val="restart"/>
          </w:tcPr>
          <w:p w14:paraId="270C08F5"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1228" w:type="dxa"/>
          </w:tcPr>
          <w:p w14:paraId="13C06F2E"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Skuķu</w:t>
            </w:r>
          </w:p>
        </w:tc>
        <w:tc>
          <w:tcPr>
            <w:tcW w:w="1920" w:type="dxa"/>
          </w:tcPr>
          <w:p w14:paraId="5875F8D3"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D52B84" w:rsidRPr="006A1728" w14:paraId="664098A4" w14:textId="77777777" w:rsidTr="00383656">
        <w:trPr>
          <w:gridAfter w:val="1"/>
          <w:wAfter w:w="10" w:type="dxa"/>
        </w:trPr>
        <w:tc>
          <w:tcPr>
            <w:tcW w:w="1717" w:type="dxa"/>
            <w:vMerge/>
          </w:tcPr>
          <w:p w14:paraId="27EBEDAA" w14:textId="77777777" w:rsidR="00D52B84" w:rsidRPr="006A1728" w:rsidRDefault="00D52B84" w:rsidP="00CD2198">
            <w:pPr>
              <w:spacing w:before="0" w:after="0"/>
              <w:jc w:val="center"/>
              <w:rPr>
                <w:rFonts w:ascii="Calibri" w:hAnsi="Calibri" w:cs="Calibri"/>
                <w:sz w:val="20"/>
                <w:szCs w:val="20"/>
              </w:rPr>
            </w:pPr>
          </w:p>
        </w:tc>
        <w:tc>
          <w:tcPr>
            <w:tcW w:w="1964" w:type="dxa"/>
            <w:vMerge/>
          </w:tcPr>
          <w:p w14:paraId="21095871" w14:textId="77777777" w:rsidR="00D52B84" w:rsidRPr="006A1728" w:rsidRDefault="00D52B84" w:rsidP="00CD2198">
            <w:pPr>
              <w:spacing w:before="0" w:after="0"/>
              <w:jc w:val="center"/>
              <w:rPr>
                <w:rFonts w:ascii="Calibri" w:hAnsi="Calibri" w:cs="Calibri"/>
                <w:i/>
                <w:iCs/>
                <w:sz w:val="20"/>
                <w:szCs w:val="20"/>
              </w:rPr>
            </w:pPr>
          </w:p>
        </w:tc>
        <w:tc>
          <w:tcPr>
            <w:tcW w:w="712" w:type="dxa"/>
            <w:vMerge/>
          </w:tcPr>
          <w:p w14:paraId="7E92BE0A" w14:textId="77777777" w:rsidR="00D52B84" w:rsidRPr="006A1728" w:rsidRDefault="00D52B84" w:rsidP="00CD2198">
            <w:pPr>
              <w:spacing w:before="0" w:after="0"/>
              <w:jc w:val="center"/>
              <w:rPr>
                <w:rFonts w:ascii="Calibri" w:hAnsi="Calibri" w:cs="Calibri"/>
                <w:sz w:val="20"/>
                <w:szCs w:val="20"/>
              </w:rPr>
            </w:pPr>
          </w:p>
        </w:tc>
        <w:tc>
          <w:tcPr>
            <w:tcW w:w="671" w:type="dxa"/>
            <w:vMerge/>
          </w:tcPr>
          <w:p w14:paraId="5E91816A" w14:textId="77777777" w:rsidR="00D52B84" w:rsidRPr="006A1728" w:rsidRDefault="00D52B84" w:rsidP="00CD2198">
            <w:pPr>
              <w:spacing w:before="0" w:after="0"/>
              <w:jc w:val="center"/>
              <w:rPr>
                <w:rFonts w:ascii="Calibri" w:hAnsi="Calibri" w:cs="Calibri"/>
                <w:sz w:val="20"/>
                <w:szCs w:val="20"/>
              </w:rPr>
            </w:pPr>
          </w:p>
        </w:tc>
        <w:tc>
          <w:tcPr>
            <w:tcW w:w="746" w:type="dxa"/>
            <w:vMerge/>
          </w:tcPr>
          <w:p w14:paraId="0F1E9C0C" w14:textId="77777777" w:rsidR="00D52B84" w:rsidRPr="006A1728" w:rsidRDefault="00D52B84" w:rsidP="00CD2198">
            <w:pPr>
              <w:spacing w:before="0" w:after="0"/>
              <w:jc w:val="center"/>
              <w:rPr>
                <w:rFonts w:ascii="Calibri" w:hAnsi="Calibri" w:cs="Calibri"/>
                <w:sz w:val="20"/>
                <w:szCs w:val="20"/>
              </w:rPr>
            </w:pPr>
          </w:p>
        </w:tc>
        <w:tc>
          <w:tcPr>
            <w:tcW w:w="654" w:type="dxa"/>
            <w:vMerge/>
          </w:tcPr>
          <w:p w14:paraId="2455385A" w14:textId="77777777" w:rsidR="00D52B84" w:rsidRPr="006A1728" w:rsidRDefault="00D52B84" w:rsidP="00CD2198">
            <w:pPr>
              <w:spacing w:before="0" w:after="0"/>
              <w:jc w:val="center"/>
              <w:rPr>
                <w:rFonts w:ascii="Calibri" w:hAnsi="Calibri" w:cs="Calibri"/>
                <w:sz w:val="20"/>
                <w:szCs w:val="20"/>
              </w:rPr>
            </w:pPr>
          </w:p>
        </w:tc>
        <w:tc>
          <w:tcPr>
            <w:tcW w:w="1228" w:type="dxa"/>
          </w:tcPr>
          <w:p w14:paraId="745F8CD0"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Dvietes</w:t>
            </w:r>
          </w:p>
        </w:tc>
        <w:tc>
          <w:tcPr>
            <w:tcW w:w="1920" w:type="dxa"/>
          </w:tcPr>
          <w:p w14:paraId="10AA09A4"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D52B84" w:rsidRPr="006A1728" w14:paraId="391FF724" w14:textId="77777777" w:rsidTr="00383656">
        <w:trPr>
          <w:gridAfter w:val="1"/>
          <w:wAfter w:w="10" w:type="dxa"/>
        </w:trPr>
        <w:tc>
          <w:tcPr>
            <w:tcW w:w="1717" w:type="dxa"/>
            <w:vMerge w:val="restart"/>
          </w:tcPr>
          <w:p w14:paraId="2AD8E61E"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Matveida glīvene</w:t>
            </w:r>
          </w:p>
        </w:tc>
        <w:tc>
          <w:tcPr>
            <w:tcW w:w="1964" w:type="dxa"/>
            <w:vMerge w:val="restart"/>
          </w:tcPr>
          <w:p w14:paraId="5E00E876" w14:textId="77777777" w:rsidR="00D52B84" w:rsidRPr="006A1728" w:rsidRDefault="00D52B84" w:rsidP="00CD2198">
            <w:pPr>
              <w:spacing w:before="0" w:after="0"/>
              <w:jc w:val="center"/>
              <w:rPr>
                <w:rFonts w:ascii="Calibri" w:hAnsi="Calibri" w:cs="Calibri"/>
                <w:i/>
                <w:iCs/>
                <w:sz w:val="20"/>
                <w:szCs w:val="20"/>
              </w:rPr>
            </w:pPr>
            <w:r w:rsidRPr="006A1728">
              <w:rPr>
                <w:rFonts w:ascii="Calibri" w:hAnsi="Calibri" w:cs="Calibri"/>
                <w:i/>
                <w:iCs/>
                <w:sz w:val="20"/>
                <w:szCs w:val="20"/>
              </w:rPr>
              <w:t>Potamogeton trichoides</w:t>
            </w:r>
          </w:p>
        </w:tc>
        <w:tc>
          <w:tcPr>
            <w:tcW w:w="712" w:type="dxa"/>
          </w:tcPr>
          <w:p w14:paraId="63E2CF5B"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2</w:t>
            </w:r>
          </w:p>
        </w:tc>
        <w:tc>
          <w:tcPr>
            <w:tcW w:w="671" w:type="dxa"/>
          </w:tcPr>
          <w:p w14:paraId="0F39C3C2" w14:textId="65E0DF27" w:rsidR="00D52B84" w:rsidRPr="006A1728" w:rsidRDefault="00D52B84" w:rsidP="00CD2198">
            <w:pPr>
              <w:spacing w:before="0" w:after="0"/>
              <w:jc w:val="center"/>
              <w:rPr>
                <w:rFonts w:ascii="Calibri" w:hAnsi="Calibri" w:cs="Calibri"/>
                <w:sz w:val="20"/>
                <w:szCs w:val="20"/>
              </w:rPr>
            </w:pPr>
            <w:r>
              <w:rPr>
                <w:rFonts w:ascii="Calibri" w:hAnsi="Calibri" w:cs="Calibri"/>
                <w:sz w:val="20"/>
                <w:szCs w:val="20"/>
              </w:rPr>
              <w:t>A</w:t>
            </w:r>
          </w:p>
        </w:tc>
        <w:tc>
          <w:tcPr>
            <w:tcW w:w="746" w:type="dxa"/>
          </w:tcPr>
          <w:p w14:paraId="361799F5"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54" w:type="dxa"/>
          </w:tcPr>
          <w:p w14:paraId="427A137C"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1228" w:type="dxa"/>
          </w:tcPr>
          <w:p w14:paraId="604A60D3"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Skuķu</w:t>
            </w:r>
          </w:p>
        </w:tc>
        <w:tc>
          <w:tcPr>
            <w:tcW w:w="1920" w:type="dxa"/>
          </w:tcPr>
          <w:p w14:paraId="20716442"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D52B84" w:rsidRPr="006A1728" w14:paraId="696DC68E" w14:textId="77777777" w:rsidTr="00383656">
        <w:trPr>
          <w:gridAfter w:val="1"/>
          <w:wAfter w:w="10" w:type="dxa"/>
        </w:trPr>
        <w:tc>
          <w:tcPr>
            <w:tcW w:w="1717" w:type="dxa"/>
            <w:vMerge/>
          </w:tcPr>
          <w:p w14:paraId="1A58FEA4" w14:textId="77777777" w:rsidR="00D52B84" w:rsidRPr="006A1728" w:rsidRDefault="00D52B84" w:rsidP="00CD2198">
            <w:pPr>
              <w:spacing w:before="0" w:after="0"/>
              <w:jc w:val="center"/>
              <w:rPr>
                <w:rFonts w:ascii="Calibri" w:hAnsi="Calibri" w:cs="Calibri"/>
                <w:sz w:val="20"/>
                <w:szCs w:val="20"/>
              </w:rPr>
            </w:pPr>
          </w:p>
        </w:tc>
        <w:tc>
          <w:tcPr>
            <w:tcW w:w="1964" w:type="dxa"/>
            <w:vMerge/>
          </w:tcPr>
          <w:p w14:paraId="632D95E5" w14:textId="77777777" w:rsidR="00D52B84" w:rsidRPr="006A1728" w:rsidRDefault="00D52B84" w:rsidP="00CD2198">
            <w:pPr>
              <w:spacing w:before="0" w:after="0"/>
              <w:jc w:val="center"/>
              <w:rPr>
                <w:rFonts w:ascii="Calibri" w:hAnsi="Calibri" w:cs="Calibri"/>
                <w:i/>
                <w:iCs/>
                <w:sz w:val="20"/>
                <w:szCs w:val="20"/>
              </w:rPr>
            </w:pPr>
          </w:p>
        </w:tc>
        <w:tc>
          <w:tcPr>
            <w:tcW w:w="712" w:type="dxa"/>
          </w:tcPr>
          <w:p w14:paraId="66DC547F" w14:textId="77777777" w:rsidR="00D52B84" w:rsidRPr="006A1728" w:rsidRDefault="00D52B84" w:rsidP="00CD2198">
            <w:pPr>
              <w:spacing w:before="0" w:after="0"/>
              <w:jc w:val="center"/>
              <w:rPr>
                <w:rFonts w:ascii="Calibri" w:hAnsi="Calibri" w:cs="Calibri"/>
                <w:sz w:val="20"/>
                <w:szCs w:val="20"/>
              </w:rPr>
            </w:pPr>
          </w:p>
        </w:tc>
        <w:tc>
          <w:tcPr>
            <w:tcW w:w="671" w:type="dxa"/>
          </w:tcPr>
          <w:p w14:paraId="2DA271F7" w14:textId="77777777" w:rsidR="00D52B84" w:rsidRPr="006A1728" w:rsidRDefault="00D52B84" w:rsidP="00CD2198">
            <w:pPr>
              <w:spacing w:before="0" w:after="0"/>
              <w:jc w:val="center"/>
              <w:rPr>
                <w:rFonts w:ascii="Calibri" w:hAnsi="Calibri" w:cs="Calibri"/>
                <w:sz w:val="20"/>
                <w:szCs w:val="20"/>
              </w:rPr>
            </w:pPr>
          </w:p>
        </w:tc>
        <w:tc>
          <w:tcPr>
            <w:tcW w:w="746" w:type="dxa"/>
          </w:tcPr>
          <w:p w14:paraId="4BFAE4CD" w14:textId="77777777" w:rsidR="00D52B84" w:rsidRPr="006A1728" w:rsidRDefault="00D52B84" w:rsidP="00CD2198">
            <w:pPr>
              <w:spacing w:before="0" w:after="0"/>
              <w:jc w:val="center"/>
              <w:rPr>
                <w:rFonts w:ascii="Calibri" w:hAnsi="Calibri" w:cs="Calibri"/>
                <w:sz w:val="20"/>
                <w:szCs w:val="20"/>
              </w:rPr>
            </w:pPr>
          </w:p>
        </w:tc>
        <w:tc>
          <w:tcPr>
            <w:tcW w:w="654" w:type="dxa"/>
          </w:tcPr>
          <w:p w14:paraId="73285EAB" w14:textId="77777777" w:rsidR="00D52B84" w:rsidRPr="006A1728" w:rsidRDefault="00D52B84" w:rsidP="00CD2198">
            <w:pPr>
              <w:spacing w:before="0" w:after="0"/>
              <w:jc w:val="center"/>
              <w:rPr>
                <w:rFonts w:ascii="Calibri" w:hAnsi="Calibri" w:cs="Calibri"/>
                <w:sz w:val="20"/>
                <w:szCs w:val="20"/>
              </w:rPr>
            </w:pPr>
          </w:p>
        </w:tc>
        <w:tc>
          <w:tcPr>
            <w:tcW w:w="1228" w:type="dxa"/>
          </w:tcPr>
          <w:p w14:paraId="6EC4A9EC"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Dvietes</w:t>
            </w:r>
          </w:p>
        </w:tc>
        <w:tc>
          <w:tcPr>
            <w:tcW w:w="1920" w:type="dxa"/>
          </w:tcPr>
          <w:p w14:paraId="09B7C0D8"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D52B84" w:rsidRPr="006A1728" w14:paraId="6FCA1F93" w14:textId="77777777" w:rsidTr="00383656">
        <w:trPr>
          <w:gridAfter w:val="1"/>
          <w:wAfter w:w="10" w:type="dxa"/>
        </w:trPr>
        <w:tc>
          <w:tcPr>
            <w:tcW w:w="1717" w:type="dxa"/>
            <w:vMerge/>
          </w:tcPr>
          <w:p w14:paraId="3367163F" w14:textId="77777777" w:rsidR="00D52B84" w:rsidRPr="006A1728" w:rsidRDefault="00D52B84" w:rsidP="00CD2198">
            <w:pPr>
              <w:spacing w:before="0" w:after="0"/>
              <w:jc w:val="center"/>
              <w:rPr>
                <w:rFonts w:ascii="Calibri" w:hAnsi="Calibri" w:cs="Calibri"/>
                <w:sz w:val="20"/>
                <w:szCs w:val="20"/>
              </w:rPr>
            </w:pPr>
          </w:p>
        </w:tc>
        <w:tc>
          <w:tcPr>
            <w:tcW w:w="1964" w:type="dxa"/>
            <w:vMerge/>
          </w:tcPr>
          <w:p w14:paraId="14CD2E81" w14:textId="77777777" w:rsidR="00D52B84" w:rsidRPr="006A1728" w:rsidRDefault="00D52B84" w:rsidP="00CD2198">
            <w:pPr>
              <w:spacing w:before="0" w:after="0"/>
              <w:jc w:val="center"/>
              <w:rPr>
                <w:rFonts w:ascii="Calibri" w:hAnsi="Calibri" w:cs="Calibri"/>
                <w:i/>
                <w:iCs/>
                <w:sz w:val="20"/>
                <w:szCs w:val="20"/>
              </w:rPr>
            </w:pPr>
          </w:p>
        </w:tc>
        <w:tc>
          <w:tcPr>
            <w:tcW w:w="712" w:type="dxa"/>
          </w:tcPr>
          <w:p w14:paraId="1E7DC682" w14:textId="77777777" w:rsidR="00D52B84" w:rsidRPr="006A1728" w:rsidRDefault="00D52B84" w:rsidP="00CD2198">
            <w:pPr>
              <w:spacing w:before="0" w:after="0"/>
              <w:jc w:val="center"/>
              <w:rPr>
                <w:rFonts w:ascii="Calibri" w:hAnsi="Calibri" w:cs="Calibri"/>
                <w:sz w:val="20"/>
                <w:szCs w:val="20"/>
              </w:rPr>
            </w:pPr>
          </w:p>
        </w:tc>
        <w:tc>
          <w:tcPr>
            <w:tcW w:w="671" w:type="dxa"/>
          </w:tcPr>
          <w:p w14:paraId="5A35332E" w14:textId="77777777" w:rsidR="00D52B84" w:rsidRPr="006A1728" w:rsidRDefault="00D52B84" w:rsidP="00CD2198">
            <w:pPr>
              <w:spacing w:before="0" w:after="0"/>
              <w:jc w:val="center"/>
              <w:rPr>
                <w:rFonts w:ascii="Calibri" w:hAnsi="Calibri" w:cs="Calibri"/>
                <w:sz w:val="20"/>
                <w:szCs w:val="20"/>
              </w:rPr>
            </w:pPr>
          </w:p>
        </w:tc>
        <w:tc>
          <w:tcPr>
            <w:tcW w:w="746" w:type="dxa"/>
          </w:tcPr>
          <w:p w14:paraId="45F95044" w14:textId="77777777" w:rsidR="00D52B84" w:rsidRPr="006A1728" w:rsidRDefault="00D52B84" w:rsidP="00CD2198">
            <w:pPr>
              <w:spacing w:before="0" w:after="0"/>
              <w:jc w:val="center"/>
              <w:rPr>
                <w:rFonts w:ascii="Calibri" w:hAnsi="Calibri" w:cs="Calibri"/>
                <w:sz w:val="20"/>
                <w:szCs w:val="20"/>
              </w:rPr>
            </w:pPr>
          </w:p>
        </w:tc>
        <w:tc>
          <w:tcPr>
            <w:tcW w:w="654" w:type="dxa"/>
          </w:tcPr>
          <w:p w14:paraId="08891168" w14:textId="77777777" w:rsidR="00D52B84" w:rsidRPr="006A1728" w:rsidRDefault="00D52B84" w:rsidP="00CD2198">
            <w:pPr>
              <w:spacing w:before="0" w:after="0"/>
              <w:jc w:val="center"/>
              <w:rPr>
                <w:rFonts w:ascii="Calibri" w:hAnsi="Calibri" w:cs="Calibri"/>
                <w:sz w:val="20"/>
                <w:szCs w:val="20"/>
              </w:rPr>
            </w:pPr>
          </w:p>
        </w:tc>
        <w:tc>
          <w:tcPr>
            <w:tcW w:w="1228" w:type="dxa"/>
          </w:tcPr>
          <w:p w14:paraId="0D6D67F3" w14:textId="33606678"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Mundas (Dimantu, Paukštes)</w:t>
            </w:r>
          </w:p>
        </w:tc>
        <w:tc>
          <w:tcPr>
            <w:tcW w:w="1920" w:type="dxa"/>
          </w:tcPr>
          <w:p w14:paraId="39398C5A" w14:textId="77777777" w:rsidR="00D52B84" w:rsidRPr="006A1728" w:rsidRDefault="00D52B84" w:rsidP="00CD2198">
            <w:pPr>
              <w:spacing w:before="0" w:after="0"/>
              <w:jc w:val="center"/>
              <w:rPr>
                <w:rFonts w:ascii="Calibri" w:hAnsi="Calibri" w:cs="Calibri"/>
                <w:sz w:val="20"/>
                <w:szCs w:val="20"/>
              </w:rPr>
            </w:pPr>
            <w:r w:rsidRPr="006A1728">
              <w:rPr>
                <w:rFonts w:ascii="Calibri" w:hAnsi="Calibri" w:cs="Calibri"/>
                <w:sz w:val="20"/>
                <w:szCs w:val="20"/>
              </w:rPr>
              <w:t>Suško, 1994</w:t>
            </w:r>
          </w:p>
        </w:tc>
      </w:tr>
      <w:tr w:rsidR="00830AF4" w:rsidRPr="006A1728" w14:paraId="377D7ECC" w14:textId="77777777" w:rsidTr="00383656">
        <w:trPr>
          <w:gridAfter w:val="1"/>
          <w:wAfter w:w="10" w:type="dxa"/>
        </w:trPr>
        <w:tc>
          <w:tcPr>
            <w:tcW w:w="1717" w:type="dxa"/>
            <w:vMerge w:val="restart"/>
          </w:tcPr>
          <w:p w14:paraId="61F146AE"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Sakņojošais meldrs</w:t>
            </w:r>
          </w:p>
        </w:tc>
        <w:tc>
          <w:tcPr>
            <w:tcW w:w="1964" w:type="dxa"/>
            <w:vMerge w:val="restart"/>
          </w:tcPr>
          <w:p w14:paraId="00317E32" w14:textId="77777777" w:rsidR="00830AF4" w:rsidRPr="006A1728" w:rsidRDefault="00830AF4" w:rsidP="00CD2198">
            <w:pPr>
              <w:spacing w:before="0" w:after="0"/>
              <w:jc w:val="center"/>
              <w:rPr>
                <w:rFonts w:ascii="Calibri" w:hAnsi="Calibri" w:cs="Calibri"/>
                <w:i/>
                <w:iCs/>
                <w:sz w:val="20"/>
                <w:szCs w:val="20"/>
              </w:rPr>
            </w:pPr>
            <w:r w:rsidRPr="006A1728">
              <w:rPr>
                <w:rFonts w:ascii="Calibri" w:hAnsi="Calibri" w:cs="Calibri"/>
                <w:i/>
                <w:iCs/>
                <w:sz w:val="20"/>
                <w:szCs w:val="20"/>
              </w:rPr>
              <w:t>Scirpus radicans</w:t>
            </w:r>
          </w:p>
        </w:tc>
        <w:tc>
          <w:tcPr>
            <w:tcW w:w="712" w:type="dxa"/>
          </w:tcPr>
          <w:p w14:paraId="05C2F6BF"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3</w:t>
            </w:r>
          </w:p>
        </w:tc>
        <w:tc>
          <w:tcPr>
            <w:tcW w:w="671" w:type="dxa"/>
          </w:tcPr>
          <w:p w14:paraId="2380A1CE"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746" w:type="dxa"/>
          </w:tcPr>
          <w:p w14:paraId="18CC2854"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654" w:type="dxa"/>
          </w:tcPr>
          <w:p w14:paraId="6B33CC8F"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w:t>
            </w:r>
          </w:p>
        </w:tc>
        <w:tc>
          <w:tcPr>
            <w:tcW w:w="1228" w:type="dxa"/>
          </w:tcPr>
          <w:p w14:paraId="3D3B6852"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Skuķu</w:t>
            </w:r>
          </w:p>
        </w:tc>
        <w:tc>
          <w:tcPr>
            <w:tcW w:w="1920" w:type="dxa"/>
          </w:tcPr>
          <w:p w14:paraId="63107097"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Eņģele, 2004</w:t>
            </w:r>
          </w:p>
          <w:p w14:paraId="2B1DF645" w14:textId="674BD3FD"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r w:rsidR="00830AF4" w:rsidRPr="006A1728" w14:paraId="32F271F3" w14:textId="77777777" w:rsidTr="00383656">
        <w:trPr>
          <w:gridAfter w:val="1"/>
          <w:wAfter w:w="10" w:type="dxa"/>
        </w:trPr>
        <w:tc>
          <w:tcPr>
            <w:tcW w:w="1717" w:type="dxa"/>
            <w:vMerge/>
          </w:tcPr>
          <w:p w14:paraId="647627C2" w14:textId="77777777" w:rsidR="00830AF4" w:rsidRPr="006A1728" w:rsidRDefault="00830AF4" w:rsidP="00CD2198">
            <w:pPr>
              <w:spacing w:before="0" w:after="0"/>
              <w:jc w:val="center"/>
              <w:rPr>
                <w:rFonts w:ascii="Calibri" w:hAnsi="Calibri" w:cs="Calibri"/>
                <w:sz w:val="20"/>
                <w:szCs w:val="20"/>
              </w:rPr>
            </w:pPr>
          </w:p>
        </w:tc>
        <w:tc>
          <w:tcPr>
            <w:tcW w:w="1964" w:type="dxa"/>
            <w:vMerge/>
          </w:tcPr>
          <w:p w14:paraId="23E01A8A" w14:textId="77777777" w:rsidR="00830AF4" w:rsidRPr="006A1728" w:rsidRDefault="00830AF4" w:rsidP="00CD2198">
            <w:pPr>
              <w:spacing w:before="0" w:after="0"/>
              <w:jc w:val="center"/>
              <w:rPr>
                <w:rFonts w:ascii="Calibri" w:hAnsi="Calibri" w:cs="Calibri"/>
                <w:i/>
                <w:iCs/>
                <w:sz w:val="20"/>
                <w:szCs w:val="20"/>
              </w:rPr>
            </w:pPr>
          </w:p>
        </w:tc>
        <w:tc>
          <w:tcPr>
            <w:tcW w:w="712" w:type="dxa"/>
          </w:tcPr>
          <w:p w14:paraId="6766EA89" w14:textId="77777777" w:rsidR="00830AF4" w:rsidRPr="006A1728" w:rsidRDefault="00830AF4" w:rsidP="00CD2198">
            <w:pPr>
              <w:spacing w:before="0" w:after="0"/>
              <w:jc w:val="center"/>
              <w:rPr>
                <w:rFonts w:ascii="Calibri" w:hAnsi="Calibri" w:cs="Calibri"/>
                <w:sz w:val="20"/>
                <w:szCs w:val="20"/>
              </w:rPr>
            </w:pPr>
          </w:p>
        </w:tc>
        <w:tc>
          <w:tcPr>
            <w:tcW w:w="671" w:type="dxa"/>
          </w:tcPr>
          <w:p w14:paraId="724071C4" w14:textId="77777777" w:rsidR="00830AF4" w:rsidRPr="006A1728" w:rsidRDefault="00830AF4" w:rsidP="00CD2198">
            <w:pPr>
              <w:spacing w:before="0" w:after="0"/>
              <w:jc w:val="center"/>
              <w:rPr>
                <w:rFonts w:ascii="Calibri" w:hAnsi="Calibri" w:cs="Calibri"/>
                <w:sz w:val="20"/>
                <w:szCs w:val="20"/>
              </w:rPr>
            </w:pPr>
          </w:p>
        </w:tc>
        <w:tc>
          <w:tcPr>
            <w:tcW w:w="746" w:type="dxa"/>
          </w:tcPr>
          <w:p w14:paraId="2D5970E7" w14:textId="77777777" w:rsidR="00830AF4" w:rsidRPr="006A1728" w:rsidRDefault="00830AF4" w:rsidP="00CD2198">
            <w:pPr>
              <w:spacing w:before="0" w:after="0"/>
              <w:jc w:val="center"/>
              <w:rPr>
                <w:rFonts w:ascii="Calibri" w:hAnsi="Calibri" w:cs="Calibri"/>
                <w:sz w:val="20"/>
                <w:szCs w:val="20"/>
              </w:rPr>
            </w:pPr>
          </w:p>
        </w:tc>
        <w:tc>
          <w:tcPr>
            <w:tcW w:w="654" w:type="dxa"/>
          </w:tcPr>
          <w:p w14:paraId="5B4D1BC4" w14:textId="77777777" w:rsidR="00830AF4" w:rsidRPr="006A1728" w:rsidRDefault="00830AF4" w:rsidP="00CD2198">
            <w:pPr>
              <w:spacing w:before="0" w:after="0"/>
              <w:jc w:val="center"/>
              <w:rPr>
                <w:rFonts w:ascii="Calibri" w:hAnsi="Calibri" w:cs="Calibri"/>
                <w:sz w:val="20"/>
                <w:szCs w:val="20"/>
              </w:rPr>
            </w:pPr>
          </w:p>
        </w:tc>
        <w:tc>
          <w:tcPr>
            <w:tcW w:w="1228" w:type="dxa"/>
          </w:tcPr>
          <w:p w14:paraId="382F23D7"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Dvietes</w:t>
            </w:r>
          </w:p>
        </w:tc>
        <w:tc>
          <w:tcPr>
            <w:tcW w:w="1920" w:type="dxa"/>
          </w:tcPr>
          <w:p w14:paraId="037ECFB1" w14:textId="77777777" w:rsidR="00830AF4" w:rsidRPr="006A1728" w:rsidRDefault="00830AF4" w:rsidP="00CD2198">
            <w:pPr>
              <w:spacing w:before="0" w:after="0"/>
              <w:jc w:val="center"/>
              <w:rPr>
                <w:rFonts w:ascii="Calibri" w:hAnsi="Calibri" w:cs="Calibri"/>
                <w:sz w:val="20"/>
                <w:szCs w:val="20"/>
              </w:rPr>
            </w:pPr>
            <w:r w:rsidRPr="006A1728">
              <w:rPr>
                <w:rFonts w:ascii="Calibri" w:hAnsi="Calibri" w:cs="Calibri"/>
                <w:sz w:val="20"/>
                <w:szCs w:val="20"/>
              </w:rPr>
              <w:t>Suško, 2007</w:t>
            </w:r>
          </w:p>
        </w:tc>
      </w:tr>
    </w:tbl>
    <w:p w14:paraId="441C884D" w14:textId="67E98CD1" w:rsidR="00830AF4" w:rsidRPr="00A671EA" w:rsidRDefault="00830AF4" w:rsidP="00830AF4">
      <w:pPr>
        <w:spacing w:before="0" w:after="0"/>
        <w:ind w:right="79"/>
        <w:jc w:val="both"/>
        <w:rPr>
          <w:rFonts w:ascii="Calibri" w:hAnsi="Calibri" w:cs="Calibri"/>
          <w:b/>
          <w:i/>
          <w:iCs/>
          <w:spacing w:val="2"/>
          <w:sz w:val="18"/>
          <w:szCs w:val="18"/>
        </w:rPr>
      </w:pPr>
      <w:r w:rsidRPr="00A671EA">
        <w:rPr>
          <w:rFonts w:ascii="Calibri" w:hAnsi="Calibri" w:cs="Calibri"/>
          <w:b/>
          <w:bCs/>
          <w:i/>
          <w:iCs/>
          <w:sz w:val="18"/>
          <w:szCs w:val="18"/>
        </w:rPr>
        <w:t>Paskaidrojumi:</w:t>
      </w:r>
    </w:p>
    <w:p w14:paraId="4751CAF5" w14:textId="5BE31E2D" w:rsidR="00AD4147" w:rsidRPr="00A671EA" w:rsidRDefault="00A538B3" w:rsidP="00AD4147">
      <w:pPr>
        <w:spacing w:before="0" w:after="0"/>
        <w:rPr>
          <w:rFonts w:ascii="Calibri" w:eastAsia="Times New Roman" w:hAnsi="Calibri" w:cs="Calibri"/>
          <w:i/>
          <w:iCs/>
          <w:sz w:val="18"/>
          <w:szCs w:val="18"/>
        </w:rPr>
      </w:pPr>
      <w:r>
        <w:rPr>
          <w:rFonts w:ascii="Calibri" w:eastAsia="Times New Roman" w:hAnsi="Calibri" w:cs="Calibri"/>
          <w:i/>
          <w:iCs/>
          <w:sz w:val="18"/>
          <w:szCs w:val="18"/>
        </w:rPr>
        <w:t>LSG</w:t>
      </w:r>
      <w:r w:rsidR="00AD4147" w:rsidRPr="00A671EA">
        <w:rPr>
          <w:rFonts w:ascii="Calibri" w:eastAsia="Times New Roman" w:hAnsi="Calibri" w:cs="Calibri"/>
          <w:i/>
          <w:iCs/>
          <w:sz w:val="18"/>
          <w:szCs w:val="18"/>
          <w:vertAlign w:val="superscript"/>
        </w:rPr>
        <w:t>(1)</w:t>
      </w:r>
      <w:r w:rsidR="00AD4147" w:rsidRPr="00A671EA">
        <w:rPr>
          <w:rFonts w:ascii="Calibri" w:eastAsia="Times New Roman" w:hAnsi="Calibri" w:cs="Calibri"/>
          <w:i/>
          <w:iCs/>
          <w:sz w:val="18"/>
          <w:szCs w:val="18"/>
        </w:rPr>
        <w:t xml:space="preserve"> – aizsardzības kategorija Latvijas Sarkanajā grāmatā (Latvijas Sarkanā grāmata, 2003)</w:t>
      </w:r>
    </w:p>
    <w:p w14:paraId="27E3EBE0" w14:textId="0CC372C1" w:rsidR="00AD4147" w:rsidRPr="00A671EA" w:rsidRDefault="00A538B3" w:rsidP="00AD4147">
      <w:pPr>
        <w:spacing w:before="0" w:after="0"/>
        <w:jc w:val="both"/>
        <w:rPr>
          <w:rFonts w:ascii="Calibri" w:eastAsia="Times New Roman" w:hAnsi="Calibri" w:cs="Calibri"/>
          <w:i/>
          <w:iCs/>
          <w:sz w:val="18"/>
          <w:szCs w:val="18"/>
        </w:rPr>
      </w:pPr>
      <w:r>
        <w:rPr>
          <w:rFonts w:ascii="Calibri" w:eastAsia="Times New Roman" w:hAnsi="Calibri" w:cs="Calibri"/>
          <w:i/>
          <w:iCs/>
          <w:sz w:val="18"/>
          <w:szCs w:val="18"/>
        </w:rPr>
        <w:t>ĪAS</w:t>
      </w:r>
      <w:r w:rsidR="00AD4147" w:rsidRPr="00A671EA">
        <w:rPr>
          <w:rFonts w:ascii="Calibri" w:eastAsia="Times New Roman" w:hAnsi="Calibri" w:cs="Calibri"/>
          <w:i/>
          <w:iCs/>
          <w:sz w:val="18"/>
          <w:szCs w:val="18"/>
          <w:vertAlign w:val="superscript"/>
        </w:rPr>
        <w:t>(2)</w:t>
      </w:r>
      <w:r w:rsidR="00AD4147" w:rsidRPr="00A671EA">
        <w:rPr>
          <w:rFonts w:ascii="Calibri" w:eastAsia="Times New Roman" w:hAnsi="Calibri" w:cs="Calibri"/>
          <w:i/>
          <w:iCs/>
          <w:sz w:val="18"/>
          <w:szCs w:val="18"/>
        </w:rPr>
        <w:t xml:space="preserve"> – īpaši aizsargājama suga (M</w:t>
      </w:r>
      <w:r w:rsidR="00B51357" w:rsidRPr="00A671EA">
        <w:rPr>
          <w:rFonts w:ascii="Calibri" w:eastAsia="Times New Roman" w:hAnsi="Calibri" w:cs="Calibri"/>
          <w:i/>
          <w:iCs/>
          <w:sz w:val="18"/>
          <w:szCs w:val="18"/>
        </w:rPr>
        <w:t>inistru kabineta 2000.</w:t>
      </w:r>
      <w:r>
        <w:rPr>
          <w:rFonts w:ascii="Calibri" w:eastAsia="Times New Roman" w:hAnsi="Calibri" w:cs="Calibri"/>
          <w:i/>
          <w:iCs/>
          <w:sz w:val="18"/>
          <w:szCs w:val="18"/>
        </w:rPr>
        <w:t> </w:t>
      </w:r>
      <w:r w:rsidR="00B51357" w:rsidRPr="00A671EA">
        <w:rPr>
          <w:rFonts w:ascii="Calibri" w:eastAsia="Times New Roman" w:hAnsi="Calibri" w:cs="Calibri"/>
          <w:i/>
          <w:iCs/>
          <w:sz w:val="18"/>
          <w:szCs w:val="18"/>
        </w:rPr>
        <w:t>gada 14.</w:t>
      </w:r>
      <w:r>
        <w:rPr>
          <w:rFonts w:ascii="Calibri" w:eastAsia="Times New Roman" w:hAnsi="Calibri" w:cs="Calibri"/>
          <w:i/>
          <w:iCs/>
          <w:sz w:val="18"/>
          <w:szCs w:val="18"/>
        </w:rPr>
        <w:t> </w:t>
      </w:r>
      <w:r w:rsidR="00B51357" w:rsidRPr="00A671EA">
        <w:rPr>
          <w:rFonts w:ascii="Calibri" w:eastAsia="Times New Roman" w:hAnsi="Calibri" w:cs="Calibri"/>
          <w:i/>
          <w:iCs/>
          <w:sz w:val="18"/>
          <w:szCs w:val="18"/>
        </w:rPr>
        <w:t>novembra</w:t>
      </w:r>
      <w:r w:rsidR="00AD4147" w:rsidRPr="00A671EA">
        <w:rPr>
          <w:rFonts w:ascii="Calibri" w:eastAsia="Times New Roman" w:hAnsi="Calibri" w:cs="Calibri"/>
          <w:i/>
          <w:iCs/>
          <w:sz w:val="18"/>
          <w:szCs w:val="18"/>
        </w:rPr>
        <w:t xml:space="preserve"> noteikumi </w:t>
      </w:r>
      <w:r w:rsidR="00AB4920" w:rsidRPr="00A671EA">
        <w:rPr>
          <w:rFonts w:ascii="Calibri" w:eastAsia="Times New Roman" w:hAnsi="Calibri" w:cs="Calibri"/>
          <w:i/>
          <w:iCs/>
          <w:sz w:val="18"/>
          <w:szCs w:val="18"/>
        </w:rPr>
        <w:t>N</w:t>
      </w:r>
      <w:r w:rsidR="00AD4147" w:rsidRPr="00A671EA">
        <w:rPr>
          <w:rFonts w:ascii="Calibri" w:eastAsia="Times New Roman" w:hAnsi="Calibri" w:cs="Calibri"/>
          <w:i/>
          <w:iCs/>
          <w:sz w:val="18"/>
          <w:szCs w:val="18"/>
        </w:rPr>
        <w:t>r.</w:t>
      </w:r>
      <w:r>
        <w:rPr>
          <w:rFonts w:ascii="Calibri" w:eastAsia="Times New Roman" w:hAnsi="Calibri" w:cs="Calibri"/>
          <w:i/>
          <w:iCs/>
          <w:sz w:val="18"/>
          <w:szCs w:val="18"/>
        </w:rPr>
        <w:t> </w:t>
      </w:r>
      <w:r w:rsidR="00AD4147" w:rsidRPr="00A671EA">
        <w:rPr>
          <w:rFonts w:ascii="Calibri" w:eastAsia="Times New Roman" w:hAnsi="Calibri" w:cs="Calibri"/>
          <w:i/>
          <w:iCs/>
          <w:sz w:val="18"/>
          <w:szCs w:val="18"/>
        </w:rPr>
        <w:t>396</w:t>
      </w:r>
      <w:r w:rsidR="00B51357" w:rsidRPr="00A671EA">
        <w:rPr>
          <w:rFonts w:ascii="Calibri" w:eastAsia="Times New Roman" w:hAnsi="Calibri" w:cs="Calibri"/>
          <w:i/>
          <w:iCs/>
          <w:sz w:val="18"/>
          <w:szCs w:val="18"/>
        </w:rPr>
        <w:t xml:space="preserve"> “</w:t>
      </w:r>
      <w:r w:rsidR="00AD0092" w:rsidRPr="00A671EA">
        <w:rPr>
          <w:rFonts w:ascii="Calibri" w:eastAsia="Times New Roman" w:hAnsi="Calibri" w:cs="Calibri"/>
          <w:i/>
          <w:iCs/>
          <w:sz w:val="18"/>
          <w:szCs w:val="18"/>
        </w:rPr>
        <w:t>Noteikumi par īpaši aizsargājamo sugu un ierobežoti izmantojamo īpaši aizsargājamo sugu sarakstu”</w:t>
      </w:r>
      <w:r w:rsidR="00AD4147" w:rsidRPr="00A671EA">
        <w:rPr>
          <w:rFonts w:ascii="Calibri" w:eastAsia="Times New Roman" w:hAnsi="Calibri" w:cs="Calibri"/>
          <w:i/>
          <w:iCs/>
          <w:sz w:val="18"/>
          <w:szCs w:val="18"/>
        </w:rPr>
        <w:t>, “A” nozīmē īpaši aizsargājamo sugu 1.</w:t>
      </w:r>
      <w:r>
        <w:rPr>
          <w:rFonts w:ascii="Calibri" w:eastAsia="Times New Roman" w:hAnsi="Calibri" w:cs="Calibri"/>
          <w:i/>
          <w:iCs/>
          <w:sz w:val="18"/>
          <w:szCs w:val="18"/>
        </w:rPr>
        <w:t> </w:t>
      </w:r>
      <w:r w:rsidR="00AD4147" w:rsidRPr="00A671EA">
        <w:rPr>
          <w:rFonts w:ascii="Calibri" w:eastAsia="Times New Roman" w:hAnsi="Calibri" w:cs="Calibri"/>
          <w:i/>
          <w:iCs/>
          <w:sz w:val="18"/>
          <w:szCs w:val="18"/>
        </w:rPr>
        <w:t>pielikuma saraksts)</w:t>
      </w:r>
    </w:p>
    <w:p w14:paraId="6DDCC62A" w14:textId="15DCD833" w:rsidR="00AD4147" w:rsidRPr="00A671EA" w:rsidRDefault="00A538B3" w:rsidP="00AD4147">
      <w:pPr>
        <w:spacing w:before="0" w:after="0"/>
        <w:jc w:val="both"/>
        <w:rPr>
          <w:rFonts w:ascii="Calibri" w:eastAsia="Times New Roman" w:hAnsi="Calibri" w:cs="Calibri"/>
          <w:i/>
          <w:iCs/>
          <w:sz w:val="18"/>
          <w:szCs w:val="18"/>
        </w:rPr>
      </w:pPr>
      <w:r>
        <w:rPr>
          <w:rFonts w:ascii="Calibri" w:eastAsia="Times New Roman" w:hAnsi="Calibri" w:cs="Calibri"/>
          <w:i/>
          <w:iCs/>
          <w:sz w:val="18"/>
          <w:szCs w:val="18"/>
        </w:rPr>
        <w:t>MIK</w:t>
      </w:r>
      <w:r w:rsidR="00AD4147" w:rsidRPr="00A671EA">
        <w:rPr>
          <w:rFonts w:ascii="Calibri" w:eastAsia="Times New Roman" w:hAnsi="Calibri" w:cs="Calibri"/>
          <w:i/>
          <w:iCs/>
          <w:sz w:val="18"/>
          <w:szCs w:val="18"/>
          <w:vertAlign w:val="superscript"/>
        </w:rPr>
        <w:t>(3)</w:t>
      </w:r>
      <w:r w:rsidR="00AD4147" w:rsidRPr="00A671EA">
        <w:rPr>
          <w:rFonts w:ascii="Calibri" w:eastAsia="Times New Roman" w:hAnsi="Calibri" w:cs="Calibri"/>
          <w:i/>
          <w:iCs/>
          <w:sz w:val="18"/>
          <w:szCs w:val="18"/>
        </w:rPr>
        <w:t xml:space="preserve"> – sugas aizsardzības nodrošināšanai var dibināt mikroliegumus (M</w:t>
      </w:r>
      <w:r w:rsidR="00AD0092" w:rsidRPr="00A671EA">
        <w:rPr>
          <w:rFonts w:ascii="Calibri" w:eastAsia="Times New Roman" w:hAnsi="Calibri" w:cs="Calibri"/>
          <w:i/>
          <w:iCs/>
          <w:sz w:val="18"/>
          <w:szCs w:val="18"/>
        </w:rPr>
        <w:t>inistru kabineta 2012.</w:t>
      </w:r>
      <w:r>
        <w:rPr>
          <w:rFonts w:ascii="Calibri" w:eastAsia="Times New Roman" w:hAnsi="Calibri" w:cs="Calibri"/>
          <w:i/>
          <w:iCs/>
          <w:sz w:val="18"/>
          <w:szCs w:val="18"/>
        </w:rPr>
        <w:t> </w:t>
      </w:r>
      <w:r w:rsidR="00AD0092" w:rsidRPr="00A671EA">
        <w:rPr>
          <w:rFonts w:ascii="Calibri" w:eastAsia="Times New Roman" w:hAnsi="Calibri" w:cs="Calibri"/>
          <w:i/>
          <w:iCs/>
          <w:sz w:val="18"/>
          <w:szCs w:val="18"/>
        </w:rPr>
        <w:t>gada 18.</w:t>
      </w:r>
      <w:r>
        <w:rPr>
          <w:rFonts w:ascii="Calibri" w:eastAsia="Times New Roman" w:hAnsi="Calibri" w:cs="Calibri"/>
          <w:i/>
          <w:iCs/>
          <w:sz w:val="18"/>
          <w:szCs w:val="18"/>
        </w:rPr>
        <w:t> </w:t>
      </w:r>
      <w:r w:rsidR="00AD0092" w:rsidRPr="00A671EA">
        <w:rPr>
          <w:rFonts w:ascii="Calibri" w:eastAsia="Times New Roman" w:hAnsi="Calibri" w:cs="Calibri"/>
          <w:i/>
          <w:iCs/>
          <w:sz w:val="18"/>
          <w:szCs w:val="18"/>
        </w:rPr>
        <w:t>decembra</w:t>
      </w:r>
      <w:r w:rsidR="00AD4147" w:rsidRPr="00A671EA">
        <w:rPr>
          <w:rFonts w:ascii="Calibri" w:eastAsia="Times New Roman" w:hAnsi="Calibri" w:cs="Calibri"/>
          <w:i/>
          <w:iCs/>
          <w:sz w:val="18"/>
          <w:szCs w:val="18"/>
        </w:rPr>
        <w:t xml:space="preserve"> noteikumi </w:t>
      </w:r>
      <w:r w:rsidR="00AB4920" w:rsidRPr="00A671EA">
        <w:rPr>
          <w:rFonts w:ascii="Calibri" w:eastAsia="Times New Roman" w:hAnsi="Calibri" w:cs="Calibri"/>
          <w:i/>
          <w:iCs/>
          <w:sz w:val="18"/>
          <w:szCs w:val="18"/>
        </w:rPr>
        <w:t>N</w:t>
      </w:r>
      <w:r w:rsidR="00AD4147" w:rsidRPr="00A671EA">
        <w:rPr>
          <w:rFonts w:ascii="Calibri" w:eastAsia="Times New Roman" w:hAnsi="Calibri" w:cs="Calibri"/>
          <w:i/>
          <w:iCs/>
          <w:sz w:val="18"/>
          <w:szCs w:val="18"/>
        </w:rPr>
        <w:t>r.</w:t>
      </w:r>
      <w:r>
        <w:rPr>
          <w:rFonts w:ascii="Calibri" w:eastAsia="Times New Roman" w:hAnsi="Calibri" w:cs="Calibri"/>
          <w:i/>
          <w:iCs/>
          <w:sz w:val="18"/>
          <w:szCs w:val="18"/>
        </w:rPr>
        <w:t> </w:t>
      </w:r>
      <w:r w:rsidR="00AB4920" w:rsidRPr="00A671EA">
        <w:rPr>
          <w:rFonts w:ascii="Calibri" w:eastAsia="Times New Roman" w:hAnsi="Calibri" w:cs="Calibri"/>
          <w:i/>
          <w:iCs/>
          <w:sz w:val="18"/>
          <w:szCs w:val="18"/>
        </w:rPr>
        <w:t>940</w:t>
      </w:r>
      <w:r w:rsidR="00AD0092" w:rsidRPr="00A671EA">
        <w:rPr>
          <w:rFonts w:ascii="Calibri" w:eastAsia="Times New Roman" w:hAnsi="Calibri" w:cs="Calibri"/>
          <w:i/>
          <w:iCs/>
          <w:sz w:val="18"/>
          <w:szCs w:val="18"/>
        </w:rPr>
        <w:t xml:space="preserve"> “Noteikumi par mikroliegumu izveidošanas un apsaimniekošanas kārtību, to aizsardzību, kā arī mikroliegumu un to buferzonu noteikšanu”</w:t>
      </w:r>
      <w:r w:rsidR="00AD4147" w:rsidRPr="00A671EA">
        <w:rPr>
          <w:rFonts w:ascii="Calibri" w:eastAsia="Times New Roman" w:hAnsi="Calibri" w:cs="Calibri"/>
          <w:i/>
          <w:iCs/>
          <w:sz w:val="18"/>
          <w:szCs w:val="18"/>
        </w:rPr>
        <w:t>)</w:t>
      </w:r>
    </w:p>
    <w:p w14:paraId="49AB38A3" w14:textId="2F4F6EEE" w:rsidR="00AD4147" w:rsidRPr="00AA3F2F" w:rsidRDefault="00A538B3" w:rsidP="00AB4920">
      <w:pPr>
        <w:spacing w:before="0" w:after="120"/>
        <w:jc w:val="both"/>
        <w:rPr>
          <w:rFonts w:ascii="Calibri" w:eastAsia="Times New Roman" w:hAnsi="Calibri" w:cs="Calibri"/>
          <w:sz w:val="18"/>
          <w:szCs w:val="18"/>
        </w:rPr>
      </w:pPr>
      <w:r>
        <w:rPr>
          <w:rFonts w:ascii="Calibri" w:eastAsia="Times New Roman" w:hAnsi="Calibri" w:cs="Calibri"/>
          <w:i/>
          <w:iCs/>
          <w:sz w:val="18"/>
          <w:szCs w:val="18"/>
        </w:rPr>
        <w:t>ES</w:t>
      </w:r>
      <w:r w:rsidR="00AD4147" w:rsidRPr="00A671EA">
        <w:rPr>
          <w:rFonts w:ascii="Calibri" w:eastAsia="Times New Roman" w:hAnsi="Calibri" w:cs="Calibri"/>
          <w:i/>
          <w:iCs/>
          <w:sz w:val="18"/>
          <w:szCs w:val="18"/>
          <w:vertAlign w:val="superscript"/>
        </w:rPr>
        <w:t>(4)</w:t>
      </w:r>
      <w:r w:rsidR="00AD4147" w:rsidRPr="00A671EA">
        <w:rPr>
          <w:rFonts w:ascii="Calibri" w:eastAsia="Times New Roman" w:hAnsi="Calibri" w:cs="Calibri"/>
          <w:i/>
          <w:iCs/>
          <w:sz w:val="18"/>
          <w:szCs w:val="18"/>
        </w:rPr>
        <w:t xml:space="preserve"> – Eiropas </w:t>
      </w:r>
      <w:r w:rsidR="00AB4920" w:rsidRPr="00A671EA">
        <w:rPr>
          <w:rFonts w:ascii="Calibri" w:eastAsia="Times New Roman" w:hAnsi="Calibri" w:cs="Calibri"/>
          <w:i/>
          <w:iCs/>
          <w:sz w:val="18"/>
          <w:szCs w:val="18"/>
        </w:rPr>
        <w:t xml:space="preserve">Savienības </w:t>
      </w:r>
      <w:r w:rsidR="00AD4147" w:rsidRPr="00A671EA">
        <w:rPr>
          <w:rFonts w:ascii="Calibri" w:eastAsia="Times New Roman" w:hAnsi="Calibri" w:cs="Calibri"/>
          <w:i/>
          <w:iCs/>
          <w:sz w:val="18"/>
          <w:szCs w:val="18"/>
        </w:rPr>
        <w:t>aizsa</w:t>
      </w:r>
      <w:r>
        <w:rPr>
          <w:rFonts w:ascii="Calibri" w:eastAsia="Times New Roman" w:hAnsi="Calibri" w:cs="Calibri"/>
          <w:i/>
          <w:iCs/>
          <w:sz w:val="18"/>
          <w:szCs w:val="18"/>
        </w:rPr>
        <w:t xml:space="preserve">rgājamie augi – Biotopu </w:t>
      </w:r>
      <w:r w:rsidR="00AD4147" w:rsidRPr="00A671EA">
        <w:rPr>
          <w:rFonts w:ascii="Calibri" w:eastAsia="Times New Roman" w:hAnsi="Calibri" w:cs="Calibri"/>
          <w:i/>
          <w:iCs/>
          <w:sz w:val="18"/>
          <w:szCs w:val="18"/>
        </w:rPr>
        <w:t>dir</w:t>
      </w:r>
      <w:r w:rsidR="002661DB">
        <w:rPr>
          <w:rFonts w:ascii="Calibri" w:eastAsia="Times New Roman" w:hAnsi="Calibri" w:cs="Calibri"/>
          <w:i/>
          <w:iCs/>
          <w:sz w:val="18"/>
          <w:szCs w:val="18"/>
        </w:rPr>
        <w:t>ektīva II un IV</w:t>
      </w:r>
      <w:r w:rsidR="00AD4147" w:rsidRPr="00A671EA">
        <w:rPr>
          <w:rFonts w:ascii="Calibri" w:eastAsia="Times New Roman" w:hAnsi="Calibri" w:cs="Calibri"/>
          <w:i/>
          <w:iCs/>
          <w:sz w:val="18"/>
          <w:szCs w:val="18"/>
        </w:rPr>
        <w:t xml:space="preserve"> pielikumi</w:t>
      </w:r>
    </w:p>
    <w:p w14:paraId="286F5109" w14:textId="7967C19A" w:rsidR="008F5BF2" w:rsidRPr="006A1728" w:rsidRDefault="008F5BF2" w:rsidP="00D42009">
      <w:pPr>
        <w:spacing w:after="120"/>
        <w:jc w:val="both"/>
        <w:rPr>
          <w:rFonts w:ascii="Calibri" w:hAnsi="Calibri" w:cs="Calibri"/>
          <w:b/>
          <w:color w:val="00B050"/>
          <w:sz w:val="22"/>
        </w:rPr>
      </w:pPr>
      <w:r w:rsidRPr="006A1728">
        <w:rPr>
          <w:rFonts w:ascii="Calibri" w:hAnsi="Calibri" w:cs="Calibri"/>
          <w:b/>
          <w:color w:val="00B050"/>
          <w:sz w:val="22"/>
        </w:rPr>
        <w:t>Vaskulārās augu sugas</w:t>
      </w:r>
    </w:p>
    <w:p w14:paraId="57E45966" w14:textId="23225293" w:rsidR="00DF34BF" w:rsidRPr="006A1728" w:rsidRDefault="00DF34BF" w:rsidP="008161A4">
      <w:pPr>
        <w:spacing w:before="0" w:after="120"/>
        <w:jc w:val="both"/>
        <w:rPr>
          <w:rFonts w:ascii="Calibri" w:hAnsi="Calibri" w:cs="Calibri"/>
          <w:sz w:val="22"/>
        </w:rPr>
      </w:pPr>
      <w:r w:rsidRPr="006A1728">
        <w:rPr>
          <w:rFonts w:ascii="Calibri" w:hAnsi="Calibri" w:cs="Calibri"/>
          <w:sz w:val="22"/>
        </w:rPr>
        <w:t>Dabas parka “Dvietes paliene” teritorijā līdzšinējā izpētē, biotopu kartēšanas procesā, kā arī dabas aizsardzības plāna izstrādes laikā</w:t>
      </w:r>
      <w:r w:rsidR="001D4F05">
        <w:rPr>
          <w:rFonts w:ascii="Calibri" w:hAnsi="Calibri" w:cs="Calibri"/>
          <w:sz w:val="22"/>
        </w:rPr>
        <w:t xml:space="preserve"> </w:t>
      </w:r>
      <w:r w:rsidRPr="006A1728">
        <w:rPr>
          <w:rFonts w:ascii="Calibri" w:hAnsi="Calibri" w:cs="Calibri"/>
          <w:sz w:val="22"/>
        </w:rPr>
        <w:t xml:space="preserve">tika konstatētas </w:t>
      </w:r>
      <w:r w:rsidR="00A671EA">
        <w:rPr>
          <w:rFonts w:ascii="Calibri" w:hAnsi="Calibri" w:cs="Calibri"/>
          <w:sz w:val="22"/>
        </w:rPr>
        <w:t>21</w:t>
      </w:r>
      <w:r w:rsidRPr="006A1728">
        <w:rPr>
          <w:rFonts w:ascii="Calibri" w:hAnsi="Calibri" w:cs="Calibri"/>
          <w:sz w:val="22"/>
        </w:rPr>
        <w:t xml:space="preserve"> aizsargājama vaskulāro augu suga</w:t>
      </w:r>
      <w:r w:rsidR="00903927" w:rsidRPr="006A1728">
        <w:rPr>
          <w:rFonts w:ascii="Calibri" w:hAnsi="Calibri" w:cs="Calibri"/>
          <w:sz w:val="22"/>
        </w:rPr>
        <w:t xml:space="preserve"> (</w:t>
      </w:r>
      <w:r w:rsidR="0023265D">
        <w:rPr>
          <w:rFonts w:ascii="Calibri" w:hAnsi="Calibri" w:cs="Calibri"/>
          <w:sz w:val="22"/>
        </w:rPr>
        <w:t xml:space="preserve">skatīt </w:t>
      </w:r>
      <w:r w:rsidR="00903927" w:rsidRPr="006A1728">
        <w:rPr>
          <w:rFonts w:ascii="Calibri" w:hAnsi="Calibri" w:cs="Calibri"/>
          <w:sz w:val="22"/>
        </w:rPr>
        <w:t xml:space="preserve">Pielikuma </w:t>
      </w:r>
      <w:r w:rsidR="0023265D">
        <w:rPr>
          <w:rFonts w:ascii="Calibri" w:hAnsi="Calibri" w:cs="Calibri"/>
          <w:sz w:val="22"/>
        </w:rPr>
        <w:t xml:space="preserve">“Grafiskā daļa” </w:t>
      </w:r>
      <w:r w:rsidR="00903927" w:rsidRPr="006A1728">
        <w:rPr>
          <w:rFonts w:ascii="Calibri" w:hAnsi="Calibri" w:cs="Calibri"/>
          <w:sz w:val="22"/>
        </w:rPr>
        <w:t>22.</w:t>
      </w:r>
      <w:r w:rsidR="001548A5">
        <w:rPr>
          <w:rFonts w:ascii="Calibri" w:hAnsi="Calibri" w:cs="Calibri"/>
          <w:sz w:val="22"/>
        </w:rPr>
        <w:t> </w:t>
      </w:r>
      <w:r w:rsidR="00903927" w:rsidRPr="006A1728">
        <w:rPr>
          <w:rFonts w:ascii="Calibri" w:hAnsi="Calibri" w:cs="Calibri"/>
          <w:sz w:val="22"/>
        </w:rPr>
        <w:t>attēl</w:t>
      </w:r>
      <w:r w:rsidR="0023265D">
        <w:rPr>
          <w:rFonts w:ascii="Calibri" w:hAnsi="Calibri" w:cs="Calibri"/>
          <w:sz w:val="22"/>
        </w:rPr>
        <w:t>u</w:t>
      </w:r>
      <w:r w:rsidR="00CE3467">
        <w:rPr>
          <w:rFonts w:ascii="Calibri" w:hAnsi="Calibri" w:cs="Calibri"/>
          <w:sz w:val="22"/>
        </w:rPr>
        <w:t xml:space="preserve"> un </w:t>
      </w:r>
      <w:r w:rsidR="00A671EA">
        <w:rPr>
          <w:rFonts w:ascii="Calibri" w:hAnsi="Calibri" w:cs="Calibri"/>
          <w:sz w:val="22"/>
        </w:rPr>
        <w:t>4.22.</w:t>
      </w:r>
      <w:r w:rsidR="001548A5">
        <w:rPr>
          <w:rFonts w:ascii="Calibri" w:hAnsi="Calibri" w:cs="Calibri"/>
          <w:sz w:val="22"/>
        </w:rPr>
        <w:t> </w:t>
      </w:r>
      <w:r w:rsidR="00A671EA">
        <w:rPr>
          <w:rFonts w:ascii="Calibri" w:hAnsi="Calibri" w:cs="Calibri"/>
          <w:sz w:val="22"/>
        </w:rPr>
        <w:t xml:space="preserve">tabulu, </w:t>
      </w:r>
      <w:r w:rsidR="00CE3467">
        <w:rPr>
          <w:rFonts w:ascii="Calibri" w:hAnsi="Calibri" w:cs="Calibri"/>
          <w:sz w:val="22"/>
        </w:rPr>
        <w:t>4.23.</w:t>
      </w:r>
      <w:r w:rsidR="001548A5">
        <w:rPr>
          <w:rFonts w:ascii="Calibri" w:hAnsi="Calibri" w:cs="Calibri"/>
          <w:sz w:val="22"/>
        </w:rPr>
        <w:t> </w:t>
      </w:r>
      <w:r w:rsidR="00CE3467">
        <w:rPr>
          <w:rFonts w:ascii="Calibri" w:hAnsi="Calibri" w:cs="Calibri"/>
          <w:sz w:val="22"/>
        </w:rPr>
        <w:t>tabul</w:t>
      </w:r>
      <w:r w:rsidR="0023265D">
        <w:rPr>
          <w:rFonts w:ascii="Calibri" w:hAnsi="Calibri" w:cs="Calibri"/>
          <w:sz w:val="22"/>
        </w:rPr>
        <w:t>u</w:t>
      </w:r>
      <w:r w:rsidR="00903927" w:rsidRPr="006A1728">
        <w:rPr>
          <w:rFonts w:ascii="Calibri" w:hAnsi="Calibri" w:cs="Calibri"/>
          <w:sz w:val="22"/>
        </w:rPr>
        <w:t>)</w:t>
      </w:r>
      <w:r w:rsidRPr="006A1728">
        <w:rPr>
          <w:rFonts w:ascii="Calibri" w:hAnsi="Calibri" w:cs="Calibri"/>
          <w:sz w:val="22"/>
        </w:rPr>
        <w:t xml:space="preserve">. </w:t>
      </w:r>
    </w:p>
    <w:p w14:paraId="6E468202" w14:textId="3AA775F9" w:rsidR="00DF34BF" w:rsidRPr="00A648B5" w:rsidRDefault="00DF34BF" w:rsidP="008161A4">
      <w:pPr>
        <w:spacing w:before="0" w:after="120"/>
        <w:jc w:val="both"/>
        <w:rPr>
          <w:rFonts w:ascii="Calibri" w:hAnsi="Calibri" w:cs="Calibri"/>
          <w:sz w:val="22"/>
        </w:rPr>
      </w:pPr>
      <w:r w:rsidRPr="00A648B5">
        <w:rPr>
          <w:rFonts w:ascii="Calibri" w:hAnsi="Calibri" w:cs="Calibri"/>
          <w:sz w:val="22"/>
        </w:rPr>
        <w:t xml:space="preserve">Dabas parka teritoriju galvenokārt veido plaši regulāri applūstoši zālāji, tāpēc augsts potenciāls ir konstatēt retos un īpaši aizsargājamos vaskulāros augus, kas ir pielāgojušies veidot stabilas populācijas tieši atklātās </w:t>
      </w:r>
      <w:r w:rsidRPr="00A648B5">
        <w:rPr>
          <w:rFonts w:ascii="Calibri" w:hAnsi="Calibri" w:cs="Calibri"/>
          <w:sz w:val="22"/>
        </w:rPr>
        <w:lastRenderedPageBreak/>
        <w:t xml:space="preserve">un regulāri, ilgstoši pārplūstošās vietās, piemēram, mānīgā knīdija </w:t>
      </w:r>
      <w:r w:rsidRPr="00A648B5">
        <w:rPr>
          <w:rFonts w:ascii="Calibri" w:hAnsi="Calibri" w:cs="Calibri"/>
          <w:i/>
          <w:sz w:val="22"/>
        </w:rPr>
        <w:t>Cnidium dubium</w:t>
      </w:r>
      <w:r w:rsidRPr="00A648B5">
        <w:rPr>
          <w:rFonts w:ascii="Calibri" w:hAnsi="Calibri" w:cs="Calibri"/>
          <w:sz w:val="22"/>
        </w:rPr>
        <w:t xml:space="preserve"> vai Sibīrijas skalbe </w:t>
      </w:r>
      <w:r w:rsidRPr="00A648B5">
        <w:rPr>
          <w:rFonts w:ascii="Calibri" w:hAnsi="Calibri" w:cs="Calibri"/>
          <w:i/>
          <w:sz w:val="22"/>
        </w:rPr>
        <w:t>Iris sibirica</w:t>
      </w:r>
      <w:r w:rsidRPr="00A648B5">
        <w:rPr>
          <w:rFonts w:ascii="Calibri" w:hAnsi="Calibri" w:cs="Calibri"/>
          <w:sz w:val="22"/>
        </w:rPr>
        <w:t xml:space="preserve">. Kaut arī dabas parkā dominē plašas līdzenas teritorijas, tajā izveidojušies vairāki pacēlumi, kuros ir krasi atšķirīgi augsnes un sezonālie apstākļi, līdz ar to radot iespēju attīstīties arī sausām, smilšainām vietām pielāgotiem augiem, piemēram pļavas linlape </w:t>
      </w:r>
      <w:r w:rsidRPr="00A648B5">
        <w:rPr>
          <w:rFonts w:ascii="Calibri" w:hAnsi="Calibri" w:cs="Calibri"/>
          <w:i/>
          <w:sz w:val="22"/>
        </w:rPr>
        <w:t>Thesium ebracteatum</w:t>
      </w:r>
      <w:r w:rsidRPr="00A648B5">
        <w:rPr>
          <w:rFonts w:ascii="Calibri" w:hAnsi="Calibri" w:cs="Calibri"/>
          <w:sz w:val="22"/>
        </w:rPr>
        <w:t xml:space="preserve">. Būtiska ietekme vaskulāro augu daudzveidībai ir tiešā saikne ar Daugavas upi. Vairākām retām un aizsargājamām augu sugām izplatība Latvijā ir tieši saistīta ar Daugavu, piemēram, melnodzenei </w:t>
      </w:r>
      <w:r w:rsidRPr="00A648B5">
        <w:rPr>
          <w:rFonts w:ascii="Calibri" w:hAnsi="Calibri" w:cs="Calibri"/>
          <w:i/>
          <w:sz w:val="22"/>
        </w:rPr>
        <w:t xml:space="preserve">Cucubalus baccifer, </w:t>
      </w:r>
      <w:r w:rsidRPr="00A648B5">
        <w:rPr>
          <w:rFonts w:ascii="Calibri" w:hAnsi="Calibri" w:cs="Calibri"/>
          <w:sz w:val="22"/>
        </w:rPr>
        <w:t xml:space="preserve">Britu staģei </w:t>
      </w:r>
      <w:r w:rsidRPr="00A648B5">
        <w:rPr>
          <w:rFonts w:ascii="Calibri" w:hAnsi="Calibri" w:cs="Calibri"/>
          <w:i/>
          <w:sz w:val="22"/>
        </w:rPr>
        <w:t>Inula brittanica</w:t>
      </w:r>
      <w:r w:rsidRPr="00A648B5">
        <w:rPr>
          <w:rFonts w:ascii="Calibri" w:hAnsi="Calibri" w:cs="Calibri"/>
          <w:sz w:val="22"/>
        </w:rPr>
        <w:t xml:space="preserve"> vai maurlokam </w:t>
      </w:r>
      <w:r w:rsidRPr="00A648B5">
        <w:rPr>
          <w:rFonts w:ascii="Calibri" w:hAnsi="Calibri" w:cs="Calibri"/>
          <w:i/>
          <w:sz w:val="22"/>
        </w:rPr>
        <w:t>Allium schpenoprasum</w:t>
      </w:r>
      <w:r w:rsidRPr="00A648B5">
        <w:rPr>
          <w:rFonts w:ascii="Calibri" w:hAnsi="Calibri" w:cs="Calibri"/>
          <w:sz w:val="22"/>
        </w:rPr>
        <w:t>.</w:t>
      </w:r>
      <w:r w:rsidR="00A648B5" w:rsidRPr="00A648B5">
        <w:rPr>
          <w:rFonts w:ascii="Calibri" w:hAnsi="Calibri" w:cs="Calibri"/>
          <w:sz w:val="22"/>
        </w:rPr>
        <w:t xml:space="preserve"> Trīs aizsargājamās vaskulāro augu sugas ir konstatētas </w:t>
      </w:r>
      <w:r w:rsidR="00A648B5">
        <w:rPr>
          <w:rFonts w:ascii="Calibri" w:hAnsi="Calibri" w:cs="Calibri"/>
          <w:sz w:val="22"/>
        </w:rPr>
        <w:t>sald</w:t>
      </w:r>
      <w:r w:rsidR="00A648B5" w:rsidRPr="00A648B5">
        <w:rPr>
          <w:rFonts w:ascii="Calibri" w:hAnsi="Calibri" w:cs="Calibri"/>
          <w:sz w:val="22"/>
        </w:rPr>
        <w:t>ūdeņu biotopos.</w:t>
      </w:r>
    </w:p>
    <w:p w14:paraId="7A029B9F" w14:textId="76C68972" w:rsidR="0098637E" w:rsidRPr="006A1728" w:rsidRDefault="00DF34BF" w:rsidP="007C7CE9">
      <w:pPr>
        <w:spacing w:before="0" w:after="120"/>
        <w:jc w:val="right"/>
        <w:rPr>
          <w:rFonts w:ascii="Calibri" w:hAnsi="Calibri" w:cs="Calibri"/>
          <w:b/>
          <w:i/>
          <w:sz w:val="20"/>
          <w:szCs w:val="20"/>
        </w:rPr>
      </w:pPr>
      <w:r w:rsidRPr="00A648B5">
        <w:rPr>
          <w:rFonts w:ascii="Calibri" w:hAnsi="Calibri" w:cs="Calibri"/>
          <w:i/>
          <w:sz w:val="20"/>
          <w:szCs w:val="20"/>
        </w:rPr>
        <w:t>4</w:t>
      </w:r>
      <w:r w:rsidR="00E33C4C" w:rsidRPr="00A648B5">
        <w:rPr>
          <w:rFonts w:ascii="Calibri" w:hAnsi="Calibri" w:cs="Calibri"/>
          <w:i/>
          <w:sz w:val="20"/>
          <w:szCs w:val="20"/>
        </w:rPr>
        <w:t>.</w:t>
      </w:r>
      <w:r w:rsidR="0055382F" w:rsidRPr="00A648B5">
        <w:rPr>
          <w:rFonts w:ascii="Calibri" w:hAnsi="Calibri" w:cs="Calibri"/>
          <w:i/>
          <w:sz w:val="20"/>
          <w:szCs w:val="20"/>
        </w:rPr>
        <w:t>2</w:t>
      </w:r>
      <w:r w:rsidR="00CE3467" w:rsidRPr="00A648B5">
        <w:rPr>
          <w:rFonts w:ascii="Calibri" w:hAnsi="Calibri" w:cs="Calibri"/>
          <w:i/>
          <w:sz w:val="20"/>
          <w:szCs w:val="20"/>
        </w:rPr>
        <w:t>3</w:t>
      </w:r>
      <w:r w:rsidR="00E33C4C" w:rsidRPr="00A648B5">
        <w:rPr>
          <w:rFonts w:ascii="Calibri" w:hAnsi="Calibri" w:cs="Calibri"/>
          <w:i/>
          <w:sz w:val="20"/>
          <w:szCs w:val="20"/>
        </w:rPr>
        <w:t>.</w:t>
      </w:r>
      <w:r w:rsidR="001548A5">
        <w:rPr>
          <w:rFonts w:ascii="Calibri" w:hAnsi="Calibri" w:cs="Calibri"/>
          <w:i/>
          <w:sz w:val="20"/>
          <w:szCs w:val="20"/>
        </w:rPr>
        <w:t> </w:t>
      </w:r>
      <w:r w:rsidR="0098637E" w:rsidRPr="00A648B5">
        <w:rPr>
          <w:rFonts w:ascii="Calibri" w:hAnsi="Calibri" w:cs="Calibri"/>
          <w:i/>
          <w:sz w:val="20"/>
          <w:szCs w:val="20"/>
        </w:rPr>
        <w:t>tabula.</w:t>
      </w:r>
      <w:r w:rsidR="0098637E" w:rsidRPr="00A648B5">
        <w:rPr>
          <w:rFonts w:ascii="Calibri" w:hAnsi="Calibri" w:cs="Calibri"/>
          <w:b/>
          <w:i/>
          <w:sz w:val="20"/>
          <w:szCs w:val="20"/>
        </w:rPr>
        <w:t xml:space="preserve"> Dabas parkā konstatētās aizsargājamās vaskulāro augu sugas un to aizsardzības statuss</w:t>
      </w:r>
    </w:p>
    <w:tbl>
      <w:tblPr>
        <w:tblStyle w:val="GridTable1Light"/>
        <w:tblW w:w="9776" w:type="dxa"/>
        <w:tblLook w:val="04A0" w:firstRow="1" w:lastRow="0" w:firstColumn="1" w:lastColumn="0" w:noHBand="0" w:noVBand="1"/>
      </w:tblPr>
      <w:tblGrid>
        <w:gridCol w:w="525"/>
        <w:gridCol w:w="2447"/>
        <w:gridCol w:w="2409"/>
        <w:gridCol w:w="2269"/>
        <w:gridCol w:w="2126"/>
      </w:tblGrid>
      <w:tr w:rsidR="006E4E4E" w:rsidRPr="006A1728" w14:paraId="1EAD5CBF" w14:textId="77777777" w:rsidTr="008001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5" w:type="dxa"/>
            <w:vAlign w:val="center"/>
          </w:tcPr>
          <w:p w14:paraId="5B3A01B1" w14:textId="77777777" w:rsidR="006E4E4E" w:rsidRPr="007C7CE9" w:rsidRDefault="006E4E4E" w:rsidP="007C7CE9">
            <w:pPr>
              <w:spacing w:before="0" w:after="0"/>
              <w:jc w:val="center"/>
              <w:rPr>
                <w:rFonts w:ascii="Calibri" w:hAnsi="Calibri" w:cs="Calibri"/>
                <w:bCs w:val="0"/>
                <w:sz w:val="20"/>
                <w:szCs w:val="20"/>
              </w:rPr>
            </w:pPr>
            <w:r w:rsidRPr="007C7CE9">
              <w:rPr>
                <w:rFonts w:ascii="Calibri" w:hAnsi="Calibri" w:cs="Calibri"/>
                <w:bCs w:val="0"/>
                <w:sz w:val="20"/>
                <w:szCs w:val="20"/>
              </w:rPr>
              <w:t>Nr.</w:t>
            </w:r>
          </w:p>
          <w:p w14:paraId="5B5FC156" w14:textId="77777777" w:rsidR="006E4E4E" w:rsidRPr="007C7CE9" w:rsidRDefault="006E4E4E" w:rsidP="007C7CE9">
            <w:pPr>
              <w:spacing w:before="0" w:after="0"/>
              <w:jc w:val="center"/>
              <w:rPr>
                <w:rFonts w:ascii="Calibri" w:hAnsi="Calibri" w:cs="Calibri"/>
                <w:bCs w:val="0"/>
                <w:sz w:val="20"/>
                <w:szCs w:val="20"/>
              </w:rPr>
            </w:pPr>
            <w:r w:rsidRPr="007C7CE9">
              <w:rPr>
                <w:rFonts w:ascii="Calibri" w:hAnsi="Calibri" w:cs="Calibri"/>
                <w:bCs w:val="0"/>
                <w:sz w:val="20"/>
                <w:szCs w:val="20"/>
              </w:rPr>
              <w:t>p.</w:t>
            </w:r>
          </w:p>
          <w:p w14:paraId="0388D883" w14:textId="77777777" w:rsidR="006E4E4E" w:rsidRPr="007C7CE9" w:rsidRDefault="006E4E4E" w:rsidP="007C7CE9">
            <w:pPr>
              <w:spacing w:before="0" w:after="0"/>
              <w:jc w:val="center"/>
              <w:rPr>
                <w:rFonts w:ascii="Calibri" w:hAnsi="Calibri" w:cs="Calibri"/>
                <w:bCs w:val="0"/>
                <w:sz w:val="20"/>
                <w:szCs w:val="20"/>
              </w:rPr>
            </w:pPr>
            <w:r w:rsidRPr="007C7CE9">
              <w:rPr>
                <w:rFonts w:ascii="Calibri" w:hAnsi="Calibri" w:cs="Calibri"/>
                <w:bCs w:val="0"/>
                <w:sz w:val="20"/>
                <w:szCs w:val="20"/>
              </w:rPr>
              <w:t>k.</w:t>
            </w:r>
          </w:p>
        </w:tc>
        <w:tc>
          <w:tcPr>
            <w:tcW w:w="2447" w:type="dxa"/>
            <w:vAlign w:val="center"/>
          </w:tcPr>
          <w:p w14:paraId="1B2D14CF" w14:textId="4DFE212C" w:rsidR="006E4E4E" w:rsidRPr="007C7CE9" w:rsidRDefault="006E4E4E" w:rsidP="007C7CE9">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7C7CE9">
              <w:rPr>
                <w:rFonts w:ascii="Calibri" w:hAnsi="Calibri" w:cs="Calibri"/>
                <w:bCs w:val="0"/>
                <w:sz w:val="20"/>
                <w:szCs w:val="20"/>
              </w:rPr>
              <w:t>Sugas nosaukums latviski</w:t>
            </w:r>
          </w:p>
        </w:tc>
        <w:tc>
          <w:tcPr>
            <w:tcW w:w="2409" w:type="dxa"/>
            <w:vAlign w:val="center"/>
          </w:tcPr>
          <w:p w14:paraId="33E6CC05" w14:textId="2F62B222" w:rsidR="006E4E4E" w:rsidRPr="007C7CE9" w:rsidRDefault="006E4E4E" w:rsidP="007C7CE9">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7C7CE9">
              <w:rPr>
                <w:rFonts w:ascii="Calibri" w:hAnsi="Calibri" w:cs="Calibri"/>
                <w:bCs w:val="0"/>
                <w:sz w:val="20"/>
                <w:szCs w:val="20"/>
              </w:rPr>
              <w:t>Sugas nosaukums latīniski</w:t>
            </w:r>
          </w:p>
        </w:tc>
        <w:tc>
          <w:tcPr>
            <w:tcW w:w="2269" w:type="dxa"/>
            <w:vAlign w:val="center"/>
          </w:tcPr>
          <w:p w14:paraId="484651C1" w14:textId="4C582C90" w:rsidR="006E4E4E" w:rsidRPr="007C7CE9" w:rsidRDefault="008D720B" w:rsidP="007C7CE9">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bCs w:val="0"/>
                <w:sz w:val="20"/>
                <w:szCs w:val="20"/>
              </w:rPr>
              <w:t>Sugas a</w:t>
            </w:r>
            <w:r w:rsidR="006E4E4E" w:rsidRPr="007C7CE9">
              <w:rPr>
                <w:rFonts w:ascii="Calibri" w:hAnsi="Calibri" w:cs="Calibri"/>
                <w:bCs w:val="0"/>
                <w:sz w:val="20"/>
                <w:szCs w:val="20"/>
              </w:rPr>
              <w:t>izsardzības statuss</w:t>
            </w:r>
            <w:r>
              <w:rPr>
                <w:rFonts w:ascii="Calibri" w:hAnsi="Calibri" w:cs="Calibri"/>
                <w:bCs w:val="0"/>
                <w:sz w:val="20"/>
                <w:szCs w:val="20"/>
              </w:rPr>
              <w:t xml:space="preserve"> Latvijā</w:t>
            </w:r>
          </w:p>
        </w:tc>
        <w:tc>
          <w:tcPr>
            <w:tcW w:w="2126" w:type="dxa"/>
          </w:tcPr>
          <w:p w14:paraId="37DF5C72" w14:textId="77777777" w:rsidR="006E4E4E" w:rsidRDefault="0080018E" w:rsidP="00BC28A2">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80018E">
              <w:rPr>
                <w:rFonts w:ascii="Calibri" w:hAnsi="Calibri" w:cs="Calibri"/>
                <w:sz w:val="20"/>
                <w:szCs w:val="20"/>
              </w:rPr>
              <w:t xml:space="preserve">Sugas labvēlīga aizsardzības stāvokļa novērtējums </w:t>
            </w:r>
            <w:r w:rsidR="006E4E4E" w:rsidRPr="0080018E">
              <w:rPr>
                <w:rFonts w:ascii="Calibri" w:hAnsi="Calibri" w:cs="Calibri"/>
                <w:sz w:val="20"/>
                <w:szCs w:val="20"/>
              </w:rPr>
              <w:t>Latvijā*</w:t>
            </w:r>
          </w:p>
          <w:p w14:paraId="49EB1DB5" w14:textId="1A82983D" w:rsidR="0080018E" w:rsidRPr="0080018E" w:rsidRDefault="0080018E" w:rsidP="00BC28A2">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462089">
              <w:rPr>
                <w:rFonts w:ascii="Calibri" w:hAnsi="Calibri" w:cs="Calibri"/>
                <w:sz w:val="20"/>
                <w:szCs w:val="20"/>
              </w:rPr>
              <w:t xml:space="preserve">(atbilstoši ETC datiem, tikai </w:t>
            </w:r>
            <w:r w:rsidR="001548A5">
              <w:rPr>
                <w:rFonts w:ascii="Calibri" w:hAnsi="Calibri" w:cs="Calibri"/>
                <w:sz w:val="20"/>
                <w:szCs w:val="20"/>
              </w:rPr>
              <w:t xml:space="preserve">Biotopu </w:t>
            </w:r>
            <w:r w:rsidRPr="00462089">
              <w:rPr>
                <w:rFonts w:ascii="Calibri" w:hAnsi="Calibri" w:cs="Calibri"/>
                <w:sz w:val="20"/>
                <w:szCs w:val="20"/>
              </w:rPr>
              <w:t>dire</w:t>
            </w:r>
            <w:r w:rsidR="001548A5">
              <w:rPr>
                <w:rFonts w:ascii="Calibri" w:hAnsi="Calibri" w:cs="Calibri"/>
                <w:sz w:val="20"/>
                <w:szCs w:val="20"/>
              </w:rPr>
              <w:t>ktīvas</w:t>
            </w:r>
            <w:r w:rsidRPr="00462089">
              <w:rPr>
                <w:rFonts w:ascii="Calibri" w:hAnsi="Calibri" w:cs="Calibri"/>
                <w:sz w:val="20"/>
                <w:szCs w:val="20"/>
              </w:rPr>
              <w:t xml:space="preserve"> pielikumos iekļautajām sugām)</w:t>
            </w:r>
          </w:p>
        </w:tc>
      </w:tr>
      <w:tr w:rsidR="006E4E4E" w:rsidRPr="006A1728" w14:paraId="05BA0108" w14:textId="77777777" w:rsidTr="0080018E">
        <w:trPr>
          <w:trHeight w:val="245"/>
        </w:trPr>
        <w:tc>
          <w:tcPr>
            <w:cnfStyle w:val="001000000000" w:firstRow="0" w:lastRow="0" w:firstColumn="1" w:lastColumn="0" w:oddVBand="0" w:evenVBand="0" w:oddHBand="0" w:evenHBand="0" w:firstRowFirstColumn="0" w:firstRowLastColumn="0" w:lastRowFirstColumn="0" w:lastRowLastColumn="0"/>
            <w:tcW w:w="525" w:type="dxa"/>
          </w:tcPr>
          <w:p w14:paraId="7BCBC9E0"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w:t>
            </w:r>
          </w:p>
        </w:tc>
        <w:tc>
          <w:tcPr>
            <w:tcW w:w="2447" w:type="dxa"/>
          </w:tcPr>
          <w:p w14:paraId="02FF9953" w14:textId="294B8142"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Spilvainais ancītis</w:t>
            </w:r>
          </w:p>
        </w:tc>
        <w:tc>
          <w:tcPr>
            <w:tcW w:w="2409" w:type="dxa"/>
          </w:tcPr>
          <w:p w14:paraId="540C82F2" w14:textId="77AC9528"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i/>
                <w:sz w:val="20"/>
                <w:szCs w:val="20"/>
              </w:rPr>
              <w:t>Agrimonia pilosa</w:t>
            </w:r>
          </w:p>
        </w:tc>
        <w:tc>
          <w:tcPr>
            <w:tcW w:w="2269" w:type="dxa"/>
          </w:tcPr>
          <w:p w14:paraId="7F408B97"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BD II, IV</w:t>
            </w:r>
          </w:p>
        </w:tc>
        <w:tc>
          <w:tcPr>
            <w:tcW w:w="2126" w:type="dxa"/>
            <w:shd w:val="clear" w:color="auto" w:fill="92D050"/>
          </w:tcPr>
          <w:p w14:paraId="2AACFB5B" w14:textId="5B70C5AC"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FV</w:t>
            </w:r>
            <w:r w:rsidR="00601683">
              <w:rPr>
                <w:rFonts w:ascii="Calibri" w:hAnsi="Calibri" w:cs="Calibri"/>
                <w:sz w:val="20"/>
                <w:szCs w:val="20"/>
              </w:rPr>
              <w:t>S</w:t>
            </w:r>
          </w:p>
        </w:tc>
      </w:tr>
      <w:tr w:rsidR="006E4E4E" w:rsidRPr="006A1728" w14:paraId="3B7210C0" w14:textId="77777777" w:rsidTr="0080018E">
        <w:trPr>
          <w:trHeight w:val="271"/>
        </w:trPr>
        <w:tc>
          <w:tcPr>
            <w:cnfStyle w:val="001000000000" w:firstRow="0" w:lastRow="0" w:firstColumn="1" w:lastColumn="0" w:oddVBand="0" w:evenVBand="0" w:oddHBand="0" w:evenHBand="0" w:firstRowFirstColumn="0" w:firstRowLastColumn="0" w:lastRowFirstColumn="0" w:lastRowLastColumn="0"/>
            <w:tcW w:w="525" w:type="dxa"/>
          </w:tcPr>
          <w:p w14:paraId="4BC64A0D"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2.</w:t>
            </w:r>
          </w:p>
        </w:tc>
        <w:tc>
          <w:tcPr>
            <w:tcW w:w="2447" w:type="dxa"/>
          </w:tcPr>
          <w:p w14:paraId="6264FDF3" w14:textId="50AA8682"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Maurloks</w:t>
            </w:r>
          </w:p>
        </w:tc>
        <w:tc>
          <w:tcPr>
            <w:tcW w:w="2409" w:type="dxa"/>
          </w:tcPr>
          <w:p w14:paraId="1113ACC4" w14:textId="4A4BAED3"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Allium schoenoprasum</w:t>
            </w:r>
          </w:p>
        </w:tc>
        <w:tc>
          <w:tcPr>
            <w:tcW w:w="2269" w:type="dxa"/>
          </w:tcPr>
          <w:p w14:paraId="7CFEFE8F"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w:t>
            </w:r>
          </w:p>
        </w:tc>
        <w:tc>
          <w:tcPr>
            <w:tcW w:w="2126" w:type="dxa"/>
          </w:tcPr>
          <w:p w14:paraId="5B1A8D79" w14:textId="798CDF21"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2B507BB5"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21F978CF"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3.</w:t>
            </w:r>
          </w:p>
        </w:tc>
        <w:tc>
          <w:tcPr>
            <w:tcW w:w="2447" w:type="dxa"/>
          </w:tcPr>
          <w:p w14:paraId="5F452804" w14:textId="38F718A5"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Melnodzene</w:t>
            </w:r>
          </w:p>
        </w:tc>
        <w:tc>
          <w:tcPr>
            <w:tcW w:w="2409" w:type="dxa"/>
          </w:tcPr>
          <w:p w14:paraId="7A9C559E" w14:textId="1C1B3C63"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Cucubalus baccifer</w:t>
            </w:r>
          </w:p>
        </w:tc>
        <w:tc>
          <w:tcPr>
            <w:tcW w:w="2269" w:type="dxa"/>
          </w:tcPr>
          <w:p w14:paraId="0259EA7E"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w:t>
            </w:r>
          </w:p>
        </w:tc>
        <w:tc>
          <w:tcPr>
            <w:tcW w:w="2126" w:type="dxa"/>
          </w:tcPr>
          <w:p w14:paraId="63330CB2" w14:textId="2C58FB1D"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2878E1E0"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49A69FD3"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4.</w:t>
            </w:r>
          </w:p>
        </w:tc>
        <w:tc>
          <w:tcPr>
            <w:tcW w:w="2447" w:type="dxa"/>
          </w:tcPr>
          <w:p w14:paraId="25E64F9F" w14:textId="7A794F99"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Mānīgā knīdija</w:t>
            </w:r>
          </w:p>
        </w:tc>
        <w:tc>
          <w:tcPr>
            <w:tcW w:w="2409" w:type="dxa"/>
          </w:tcPr>
          <w:p w14:paraId="184E5006" w14:textId="7BEEB88A"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Cnidium dubium</w:t>
            </w:r>
          </w:p>
        </w:tc>
        <w:tc>
          <w:tcPr>
            <w:tcW w:w="2269" w:type="dxa"/>
          </w:tcPr>
          <w:p w14:paraId="0D8C9ED9"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sz w:val="20"/>
                <w:szCs w:val="20"/>
              </w:rPr>
              <w:t>ĪAS, MIK</w:t>
            </w:r>
          </w:p>
        </w:tc>
        <w:tc>
          <w:tcPr>
            <w:tcW w:w="2126" w:type="dxa"/>
          </w:tcPr>
          <w:p w14:paraId="5DB7BBE1" w14:textId="52A492EA"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2E84E126"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407E05AC"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5.</w:t>
            </w:r>
          </w:p>
        </w:tc>
        <w:tc>
          <w:tcPr>
            <w:tcW w:w="2447" w:type="dxa"/>
          </w:tcPr>
          <w:p w14:paraId="2199E4A8" w14:textId="1AEFA2BC"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Baltijas dzegužpirkstīte</w:t>
            </w:r>
          </w:p>
        </w:tc>
        <w:tc>
          <w:tcPr>
            <w:tcW w:w="2409" w:type="dxa"/>
          </w:tcPr>
          <w:p w14:paraId="3DAC7346" w14:textId="46C46D34"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i/>
                <w:sz w:val="20"/>
                <w:szCs w:val="20"/>
              </w:rPr>
              <w:t>Dactylorhiza baltica</w:t>
            </w:r>
          </w:p>
        </w:tc>
        <w:tc>
          <w:tcPr>
            <w:tcW w:w="2269" w:type="dxa"/>
          </w:tcPr>
          <w:p w14:paraId="70F78F32"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ĪAS, IS</w:t>
            </w:r>
          </w:p>
        </w:tc>
        <w:tc>
          <w:tcPr>
            <w:tcW w:w="2126" w:type="dxa"/>
          </w:tcPr>
          <w:p w14:paraId="2496B76C" w14:textId="0EA4EBB5"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38CFD105"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3ABE469F"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6.</w:t>
            </w:r>
          </w:p>
        </w:tc>
        <w:tc>
          <w:tcPr>
            <w:tcW w:w="2447" w:type="dxa"/>
          </w:tcPr>
          <w:p w14:paraId="36B73DF2" w14:textId="7642CD6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Stāvlapu dzegužpirkstīte</w:t>
            </w:r>
          </w:p>
        </w:tc>
        <w:tc>
          <w:tcPr>
            <w:tcW w:w="2409" w:type="dxa"/>
          </w:tcPr>
          <w:p w14:paraId="30A8171B" w14:textId="6A5C98F9"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Dactylorhiza incarnata</w:t>
            </w:r>
          </w:p>
        </w:tc>
        <w:tc>
          <w:tcPr>
            <w:tcW w:w="2269" w:type="dxa"/>
          </w:tcPr>
          <w:p w14:paraId="67981959"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sz w:val="20"/>
                <w:szCs w:val="20"/>
              </w:rPr>
              <w:t>ĪAS, IS</w:t>
            </w:r>
          </w:p>
        </w:tc>
        <w:tc>
          <w:tcPr>
            <w:tcW w:w="2126" w:type="dxa"/>
          </w:tcPr>
          <w:p w14:paraId="4885CB10" w14:textId="67F34A48"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38B6B1CC"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17926FA8"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7.</w:t>
            </w:r>
          </w:p>
        </w:tc>
        <w:tc>
          <w:tcPr>
            <w:tcW w:w="2447" w:type="dxa"/>
          </w:tcPr>
          <w:p w14:paraId="0548C208" w14:textId="7BCED0B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000000" w:themeColor="text1"/>
                <w:sz w:val="20"/>
                <w:szCs w:val="20"/>
              </w:rPr>
            </w:pPr>
            <w:r w:rsidRPr="006A1728">
              <w:rPr>
                <w:rFonts w:ascii="Calibri" w:hAnsi="Calibri" w:cs="Calibri"/>
                <w:sz w:val="20"/>
                <w:szCs w:val="20"/>
              </w:rPr>
              <w:t>Plankumainā dzegužpirkstīte</w:t>
            </w:r>
          </w:p>
        </w:tc>
        <w:tc>
          <w:tcPr>
            <w:tcW w:w="2409" w:type="dxa"/>
          </w:tcPr>
          <w:p w14:paraId="67D23467" w14:textId="3938E416"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000000" w:themeColor="text1"/>
                <w:sz w:val="20"/>
                <w:szCs w:val="20"/>
              </w:rPr>
            </w:pPr>
            <w:r w:rsidRPr="006A1728">
              <w:rPr>
                <w:rFonts w:ascii="Calibri" w:hAnsi="Calibri" w:cs="Calibri"/>
                <w:i/>
                <w:color w:val="000000" w:themeColor="text1"/>
                <w:sz w:val="20"/>
                <w:szCs w:val="20"/>
              </w:rPr>
              <w:t>Dactylorhiza maculata</w:t>
            </w:r>
          </w:p>
        </w:tc>
        <w:tc>
          <w:tcPr>
            <w:tcW w:w="2269" w:type="dxa"/>
          </w:tcPr>
          <w:p w14:paraId="2D30EEA2"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ĪAS, IS</w:t>
            </w:r>
          </w:p>
        </w:tc>
        <w:tc>
          <w:tcPr>
            <w:tcW w:w="2126" w:type="dxa"/>
          </w:tcPr>
          <w:p w14:paraId="5F9EE238" w14:textId="7B758997"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2B4BA0AA"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53CFA025"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8.</w:t>
            </w:r>
          </w:p>
        </w:tc>
        <w:tc>
          <w:tcPr>
            <w:tcW w:w="2447" w:type="dxa"/>
          </w:tcPr>
          <w:p w14:paraId="1D52827F" w14:textId="4829F6B0"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i/>
                <w:color w:val="000000" w:themeColor="text1"/>
                <w:sz w:val="20"/>
                <w:szCs w:val="20"/>
              </w:rPr>
            </w:pPr>
            <w:r w:rsidRPr="006A1728">
              <w:rPr>
                <w:rFonts w:ascii="Calibri" w:hAnsi="Calibri" w:cs="Calibri"/>
                <w:sz w:val="20"/>
                <w:szCs w:val="20"/>
              </w:rPr>
              <w:t>Kārpainais segliņš</w:t>
            </w:r>
          </w:p>
        </w:tc>
        <w:tc>
          <w:tcPr>
            <w:tcW w:w="2409" w:type="dxa"/>
          </w:tcPr>
          <w:p w14:paraId="5F3F9EC1" w14:textId="60282ACF"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000000" w:themeColor="text1"/>
                <w:sz w:val="20"/>
                <w:szCs w:val="20"/>
              </w:rPr>
            </w:pPr>
            <w:r w:rsidRPr="006A1728">
              <w:rPr>
                <w:rFonts w:ascii="Calibri" w:hAnsi="Calibri" w:cs="Calibri"/>
                <w:bCs/>
                <w:i/>
                <w:color w:val="000000" w:themeColor="text1"/>
                <w:sz w:val="20"/>
                <w:szCs w:val="20"/>
              </w:rPr>
              <w:t>Euonymus verrucosa </w:t>
            </w:r>
          </w:p>
        </w:tc>
        <w:tc>
          <w:tcPr>
            <w:tcW w:w="2269" w:type="dxa"/>
          </w:tcPr>
          <w:p w14:paraId="5256FD3B"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ĪAS</w:t>
            </w:r>
          </w:p>
        </w:tc>
        <w:tc>
          <w:tcPr>
            <w:tcW w:w="2126" w:type="dxa"/>
          </w:tcPr>
          <w:p w14:paraId="18CF46C8" w14:textId="672C5319"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3782D9CD"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0F5F6810"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9.</w:t>
            </w:r>
          </w:p>
        </w:tc>
        <w:tc>
          <w:tcPr>
            <w:tcW w:w="2447" w:type="dxa"/>
          </w:tcPr>
          <w:p w14:paraId="1B9C3DC6" w14:textId="0CE9A1AC"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Britu staģe</w:t>
            </w:r>
          </w:p>
        </w:tc>
        <w:tc>
          <w:tcPr>
            <w:tcW w:w="2409" w:type="dxa"/>
          </w:tcPr>
          <w:p w14:paraId="5A27DA2B" w14:textId="797B101D"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i/>
                <w:sz w:val="20"/>
                <w:szCs w:val="20"/>
              </w:rPr>
              <w:t>Inula britannica</w:t>
            </w:r>
          </w:p>
        </w:tc>
        <w:tc>
          <w:tcPr>
            <w:tcW w:w="2269" w:type="dxa"/>
          </w:tcPr>
          <w:p w14:paraId="2C8CC65D"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w:t>
            </w:r>
          </w:p>
        </w:tc>
        <w:tc>
          <w:tcPr>
            <w:tcW w:w="2126" w:type="dxa"/>
          </w:tcPr>
          <w:p w14:paraId="0CC54229" w14:textId="2A7CDFFE"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69454209"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31EA52C8"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10.</w:t>
            </w:r>
          </w:p>
        </w:tc>
        <w:tc>
          <w:tcPr>
            <w:tcW w:w="2447" w:type="dxa"/>
          </w:tcPr>
          <w:p w14:paraId="51D366F7" w14:textId="79EBEDE4"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Sibīrijas skalbe</w:t>
            </w:r>
          </w:p>
        </w:tc>
        <w:tc>
          <w:tcPr>
            <w:tcW w:w="2409" w:type="dxa"/>
          </w:tcPr>
          <w:p w14:paraId="05769D2C" w14:textId="2D0A4E08"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Iris sibirica</w:t>
            </w:r>
          </w:p>
        </w:tc>
        <w:tc>
          <w:tcPr>
            <w:tcW w:w="2269" w:type="dxa"/>
          </w:tcPr>
          <w:p w14:paraId="4FB9E89B"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sz w:val="20"/>
                <w:szCs w:val="20"/>
              </w:rPr>
              <w:t>ĪAS, MIK</w:t>
            </w:r>
          </w:p>
        </w:tc>
        <w:tc>
          <w:tcPr>
            <w:tcW w:w="2126" w:type="dxa"/>
          </w:tcPr>
          <w:p w14:paraId="2683F6D2" w14:textId="13A9DB0F"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3D0525F2"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21034922"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11.</w:t>
            </w:r>
          </w:p>
        </w:tc>
        <w:tc>
          <w:tcPr>
            <w:tcW w:w="2447" w:type="dxa"/>
          </w:tcPr>
          <w:p w14:paraId="4F68256D" w14:textId="6B123CAF"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Atvašu saulrietenis</w:t>
            </w:r>
          </w:p>
        </w:tc>
        <w:tc>
          <w:tcPr>
            <w:tcW w:w="2409" w:type="dxa"/>
          </w:tcPr>
          <w:p w14:paraId="16196C7B" w14:textId="304BAFF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Jovibarba sobolifera</w:t>
            </w:r>
          </w:p>
        </w:tc>
        <w:tc>
          <w:tcPr>
            <w:tcW w:w="2269" w:type="dxa"/>
          </w:tcPr>
          <w:p w14:paraId="460C28FB"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sz w:val="20"/>
                <w:szCs w:val="20"/>
              </w:rPr>
              <w:t>ĪAS, MIK</w:t>
            </w:r>
          </w:p>
        </w:tc>
        <w:tc>
          <w:tcPr>
            <w:tcW w:w="2126" w:type="dxa"/>
          </w:tcPr>
          <w:p w14:paraId="3E6463C5" w14:textId="7645825F"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6A2D365F"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098D7B6D"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12.</w:t>
            </w:r>
          </w:p>
        </w:tc>
        <w:tc>
          <w:tcPr>
            <w:tcW w:w="2447" w:type="dxa"/>
          </w:tcPr>
          <w:p w14:paraId="1F88A8B8" w14:textId="35AF0554"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Jumstiņu gladiola</w:t>
            </w:r>
          </w:p>
        </w:tc>
        <w:tc>
          <w:tcPr>
            <w:tcW w:w="2409" w:type="dxa"/>
          </w:tcPr>
          <w:p w14:paraId="13C4B527" w14:textId="3F1229B2"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i/>
                <w:sz w:val="20"/>
                <w:szCs w:val="20"/>
              </w:rPr>
              <w:t>Gladiolus imbricatus</w:t>
            </w:r>
          </w:p>
        </w:tc>
        <w:tc>
          <w:tcPr>
            <w:tcW w:w="2269" w:type="dxa"/>
          </w:tcPr>
          <w:p w14:paraId="7FA1F90D"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IĀS, MIK</w:t>
            </w:r>
          </w:p>
        </w:tc>
        <w:tc>
          <w:tcPr>
            <w:tcW w:w="2126" w:type="dxa"/>
          </w:tcPr>
          <w:p w14:paraId="3A38E8D1" w14:textId="63A771FE"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797C10A4"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638BCAE7"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13.</w:t>
            </w:r>
          </w:p>
        </w:tc>
        <w:tc>
          <w:tcPr>
            <w:tcW w:w="2447" w:type="dxa"/>
          </w:tcPr>
          <w:p w14:paraId="70F11747" w14:textId="166C35D2"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Šaurlapu lakacis</w:t>
            </w:r>
          </w:p>
        </w:tc>
        <w:tc>
          <w:tcPr>
            <w:tcW w:w="2409" w:type="dxa"/>
          </w:tcPr>
          <w:p w14:paraId="04F3EB72" w14:textId="59B09380"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Pulmonaria angustifolia</w:t>
            </w:r>
          </w:p>
        </w:tc>
        <w:tc>
          <w:tcPr>
            <w:tcW w:w="2269" w:type="dxa"/>
          </w:tcPr>
          <w:p w14:paraId="2BB65E64"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sz w:val="20"/>
                <w:szCs w:val="20"/>
              </w:rPr>
              <w:t>ĪAS, MIK</w:t>
            </w:r>
          </w:p>
        </w:tc>
        <w:tc>
          <w:tcPr>
            <w:tcW w:w="2126" w:type="dxa"/>
          </w:tcPr>
          <w:p w14:paraId="594C065C" w14:textId="29CD044D" w:rsidR="006E4E4E" w:rsidRPr="006A1728" w:rsidRDefault="006E4E4E" w:rsidP="0062237D">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3F90DA67"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2797522D"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14.</w:t>
            </w:r>
          </w:p>
        </w:tc>
        <w:tc>
          <w:tcPr>
            <w:tcW w:w="2447" w:type="dxa"/>
          </w:tcPr>
          <w:p w14:paraId="483BBA14" w14:textId="505965A5"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Trejzobu akmeņlauzīte</w:t>
            </w:r>
          </w:p>
        </w:tc>
        <w:tc>
          <w:tcPr>
            <w:tcW w:w="2409" w:type="dxa"/>
          </w:tcPr>
          <w:p w14:paraId="73383FB8" w14:textId="2F7B4739"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Saxifraga tridactylites</w:t>
            </w:r>
          </w:p>
        </w:tc>
        <w:tc>
          <w:tcPr>
            <w:tcW w:w="2269" w:type="dxa"/>
          </w:tcPr>
          <w:p w14:paraId="78E0CF01"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w:t>
            </w:r>
          </w:p>
        </w:tc>
        <w:tc>
          <w:tcPr>
            <w:tcW w:w="2126" w:type="dxa"/>
          </w:tcPr>
          <w:p w14:paraId="1F3187B9" w14:textId="439FB897" w:rsidR="006E4E4E" w:rsidRPr="006A1728" w:rsidRDefault="006E4E4E" w:rsidP="0013770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6600B734"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331778EF"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15.</w:t>
            </w:r>
          </w:p>
        </w:tc>
        <w:tc>
          <w:tcPr>
            <w:tcW w:w="2447" w:type="dxa"/>
          </w:tcPr>
          <w:p w14:paraId="5DE6CBFF" w14:textId="109D592A"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Tatārijas plaukšķene</w:t>
            </w:r>
          </w:p>
        </w:tc>
        <w:tc>
          <w:tcPr>
            <w:tcW w:w="2409" w:type="dxa"/>
          </w:tcPr>
          <w:p w14:paraId="268748A9" w14:textId="6059FD88"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6A1728">
              <w:rPr>
                <w:rFonts w:ascii="Calibri" w:hAnsi="Calibri" w:cs="Calibri"/>
                <w:i/>
                <w:sz w:val="20"/>
                <w:szCs w:val="20"/>
              </w:rPr>
              <w:t>Silene tatarica</w:t>
            </w:r>
          </w:p>
        </w:tc>
        <w:tc>
          <w:tcPr>
            <w:tcW w:w="2269" w:type="dxa"/>
          </w:tcPr>
          <w:p w14:paraId="77167D9A"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w:t>
            </w:r>
          </w:p>
        </w:tc>
        <w:tc>
          <w:tcPr>
            <w:tcW w:w="2126" w:type="dxa"/>
          </w:tcPr>
          <w:p w14:paraId="3FEDCBF0" w14:textId="617954CA" w:rsidR="006E4E4E" w:rsidRPr="006A1728" w:rsidRDefault="006E4E4E" w:rsidP="0013770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6E4E4E" w:rsidRPr="006A1728" w14:paraId="42A0E2F2"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44812546"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16.</w:t>
            </w:r>
          </w:p>
        </w:tc>
        <w:tc>
          <w:tcPr>
            <w:tcW w:w="2447" w:type="dxa"/>
          </w:tcPr>
          <w:p w14:paraId="292DD2CC" w14:textId="7F725B26"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Pļavas linlape</w:t>
            </w:r>
          </w:p>
        </w:tc>
        <w:tc>
          <w:tcPr>
            <w:tcW w:w="2409" w:type="dxa"/>
          </w:tcPr>
          <w:p w14:paraId="297FD109" w14:textId="4396DA4B"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i/>
                <w:sz w:val="20"/>
                <w:szCs w:val="20"/>
              </w:rPr>
              <w:t>Thesium ebracteatum</w:t>
            </w:r>
          </w:p>
        </w:tc>
        <w:tc>
          <w:tcPr>
            <w:tcW w:w="2269" w:type="dxa"/>
          </w:tcPr>
          <w:p w14:paraId="6CAD2141" w14:textId="4C44C42F" w:rsidR="006E4E4E" w:rsidRPr="006A1728" w:rsidRDefault="00D42F36"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Pr>
                <w:rFonts w:ascii="Calibri" w:hAnsi="Calibri" w:cs="Calibri"/>
                <w:sz w:val="20"/>
                <w:szCs w:val="20"/>
              </w:rPr>
              <w:t>ĪAS, Berne I</w:t>
            </w:r>
            <w:r w:rsidR="006E4E4E" w:rsidRPr="006A1728">
              <w:rPr>
                <w:rFonts w:ascii="Calibri" w:hAnsi="Calibri" w:cs="Calibri"/>
                <w:sz w:val="20"/>
                <w:szCs w:val="20"/>
              </w:rPr>
              <w:t>, MIK, BD II</w:t>
            </w:r>
          </w:p>
        </w:tc>
        <w:tc>
          <w:tcPr>
            <w:tcW w:w="2126" w:type="dxa"/>
            <w:shd w:val="clear" w:color="auto" w:fill="92D050"/>
          </w:tcPr>
          <w:p w14:paraId="6EBF8118" w14:textId="01822B18" w:rsidR="006E4E4E" w:rsidRPr="006A1728" w:rsidRDefault="00601683" w:rsidP="0013770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FV</w:t>
            </w:r>
            <w:r w:rsidR="008B4F8E">
              <w:rPr>
                <w:rFonts w:ascii="Calibri" w:hAnsi="Calibri" w:cs="Calibri"/>
                <w:sz w:val="20"/>
                <w:szCs w:val="20"/>
              </w:rPr>
              <w:t>I</w:t>
            </w:r>
          </w:p>
        </w:tc>
      </w:tr>
      <w:tr w:rsidR="006E4E4E" w:rsidRPr="006A1728" w14:paraId="40DAF36B"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312F3E46" w14:textId="77777777" w:rsidR="006E4E4E" w:rsidRPr="007C7CE9" w:rsidRDefault="006E4E4E" w:rsidP="00BC28A2">
            <w:pPr>
              <w:spacing w:before="0" w:after="0"/>
              <w:jc w:val="center"/>
              <w:rPr>
                <w:rFonts w:ascii="Calibri" w:hAnsi="Calibri" w:cs="Calibri"/>
                <w:b w:val="0"/>
                <w:bCs w:val="0"/>
                <w:sz w:val="20"/>
                <w:szCs w:val="20"/>
              </w:rPr>
            </w:pPr>
            <w:r w:rsidRPr="007C7CE9">
              <w:rPr>
                <w:rFonts w:ascii="Calibri" w:hAnsi="Calibri" w:cs="Calibri"/>
                <w:b w:val="0"/>
                <w:bCs w:val="0"/>
                <w:sz w:val="20"/>
                <w:szCs w:val="20"/>
              </w:rPr>
              <w:t>17.</w:t>
            </w:r>
          </w:p>
        </w:tc>
        <w:tc>
          <w:tcPr>
            <w:tcW w:w="2447" w:type="dxa"/>
          </w:tcPr>
          <w:p w14:paraId="40D7943A" w14:textId="611FB82A"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sz w:val="20"/>
                <w:szCs w:val="20"/>
              </w:rPr>
              <w:t>Dumbrāja vijolīte</w:t>
            </w:r>
          </w:p>
        </w:tc>
        <w:tc>
          <w:tcPr>
            <w:tcW w:w="2409" w:type="dxa"/>
          </w:tcPr>
          <w:p w14:paraId="7C74CD88" w14:textId="1C362753"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6A1728">
              <w:rPr>
                <w:rFonts w:ascii="Calibri" w:hAnsi="Calibri" w:cs="Calibri"/>
                <w:i/>
                <w:sz w:val="20"/>
                <w:szCs w:val="20"/>
              </w:rPr>
              <w:t>Viola persicifolia</w:t>
            </w:r>
          </w:p>
        </w:tc>
        <w:tc>
          <w:tcPr>
            <w:tcW w:w="2269" w:type="dxa"/>
          </w:tcPr>
          <w:p w14:paraId="4EAA5C03" w14:textId="77777777" w:rsidR="006E4E4E" w:rsidRPr="006A1728" w:rsidRDefault="006E4E4E" w:rsidP="00BC28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728">
              <w:rPr>
                <w:rFonts w:ascii="Calibri" w:hAnsi="Calibri" w:cs="Calibri"/>
                <w:sz w:val="20"/>
                <w:szCs w:val="20"/>
              </w:rPr>
              <w:t>ĪAS</w:t>
            </w:r>
          </w:p>
        </w:tc>
        <w:tc>
          <w:tcPr>
            <w:tcW w:w="2126" w:type="dxa"/>
          </w:tcPr>
          <w:p w14:paraId="7A7DC634" w14:textId="7A0FAE63" w:rsidR="006E4E4E" w:rsidRPr="006A1728" w:rsidRDefault="006E4E4E" w:rsidP="0013770B">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p>
        </w:tc>
      </w:tr>
      <w:tr w:rsidR="00A648B5" w:rsidRPr="006A1728" w14:paraId="490EDDF4" w14:textId="77777777" w:rsidTr="0080018E">
        <w:tc>
          <w:tcPr>
            <w:cnfStyle w:val="001000000000" w:firstRow="0" w:lastRow="0" w:firstColumn="1" w:lastColumn="0" w:oddVBand="0" w:evenVBand="0" w:oddHBand="0" w:evenHBand="0" w:firstRowFirstColumn="0" w:firstRowLastColumn="0" w:lastRowFirstColumn="0" w:lastRowLastColumn="0"/>
            <w:tcW w:w="525" w:type="dxa"/>
          </w:tcPr>
          <w:p w14:paraId="3ADCF7A3" w14:textId="0BAE51EF" w:rsidR="00A648B5" w:rsidRPr="007C7CE9" w:rsidRDefault="00A648B5" w:rsidP="00A648B5">
            <w:pPr>
              <w:spacing w:before="0" w:after="0"/>
              <w:jc w:val="center"/>
              <w:rPr>
                <w:rFonts w:ascii="Calibri" w:hAnsi="Calibri" w:cs="Calibri"/>
                <w:b w:val="0"/>
                <w:bCs w:val="0"/>
                <w:sz w:val="20"/>
                <w:szCs w:val="20"/>
              </w:rPr>
            </w:pPr>
            <w:r>
              <w:rPr>
                <w:rFonts w:ascii="Calibri" w:hAnsi="Calibri" w:cs="Calibri"/>
                <w:b w:val="0"/>
                <w:bCs w:val="0"/>
                <w:sz w:val="20"/>
                <w:szCs w:val="20"/>
              </w:rPr>
              <w:t>18.</w:t>
            </w:r>
          </w:p>
        </w:tc>
        <w:tc>
          <w:tcPr>
            <w:tcW w:w="2447" w:type="dxa"/>
          </w:tcPr>
          <w:p w14:paraId="4A14EB46" w14:textId="1FB6A873" w:rsidR="00A648B5" w:rsidRPr="00A648B5" w:rsidRDefault="00A648B5" w:rsidP="00A648B5">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648B5">
              <w:rPr>
                <w:rFonts w:ascii="Calibri" w:hAnsi="Calibri" w:cs="Calibri"/>
                <w:sz w:val="20"/>
                <w:szCs w:val="20"/>
              </w:rPr>
              <w:t>Ārstniecības indaine</w:t>
            </w:r>
          </w:p>
        </w:tc>
        <w:tc>
          <w:tcPr>
            <w:tcW w:w="2409" w:type="dxa"/>
          </w:tcPr>
          <w:p w14:paraId="1F92CC13" w14:textId="3D690FC1" w:rsidR="00A648B5" w:rsidRPr="00A648B5" w:rsidRDefault="00A648B5" w:rsidP="00A648B5">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r w:rsidRPr="00A648B5">
              <w:rPr>
                <w:rFonts w:ascii="Calibri" w:hAnsi="Calibri" w:cs="Calibri"/>
                <w:i/>
                <w:sz w:val="20"/>
                <w:szCs w:val="20"/>
              </w:rPr>
              <w:t>Vincetoxicum hirundinaria</w:t>
            </w:r>
          </w:p>
        </w:tc>
        <w:tc>
          <w:tcPr>
            <w:tcW w:w="2269" w:type="dxa"/>
          </w:tcPr>
          <w:p w14:paraId="5DABC11A" w14:textId="028E4000" w:rsidR="00A648B5" w:rsidRPr="00A648B5" w:rsidRDefault="00A648B5" w:rsidP="00A648B5">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648B5">
              <w:rPr>
                <w:rFonts w:ascii="Calibri" w:hAnsi="Calibri" w:cs="Calibri"/>
                <w:sz w:val="20"/>
                <w:szCs w:val="20"/>
              </w:rPr>
              <w:t>LSG3</w:t>
            </w:r>
          </w:p>
        </w:tc>
        <w:tc>
          <w:tcPr>
            <w:tcW w:w="2126" w:type="dxa"/>
          </w:tcPr>
          <w:p w14:paraId="211BF83C" w14:textId="2639EE28" w:rsidR="00A648B5" w:rsidRPr="00A648B5" w:rsidRDefault="00A648B5" w:rsidP="00A648B5">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648B5">
              <w:rPr>
                <w:rFonts w:ascii="Calibri" w:hAnsi="Calibri" w:cs="Calibri"/>
                <w:sz w:val="20"/>
                <w:szCs w:val="20"/>
              </w:rPr>
              <w:t>-</w:t>
            </w:r>
          </w:p>
        </w:tc>
      </w:tr>
    </w:tbl>
    <w:p w14:paraId="028C6A7B" w14:textId="5FDD9CD1" w:rsidR="0013770B" w:rsidRPr="0033776C" w:rsidRDefault="0013770B" w:rsidP="0055382F">
      <w:pPr>
        <w:spacing w:before="0" w:after="0"/>
        <w:ind w:right="79"/>
        <w:jc w:val="both"/>
        <w:rPr>
          <w:rFonts w:ascii="Calibri" w:hAnsi="Calibri" w:cs="Calibri"/>
          <w:b/>
          <w:i/>
          <w:iCs/>
          <w:spacing w:val="2"/>
          <w:sz w:val="18"/>
          <w:szCs w:val="18"/>
        </w:rPr>
      </w:pPr>
      <w:r w:rsidRPr="0033776C">
        <w:rPr>
          <w:rFonts w:ascii="Calibri" w:hAnsi="Calibri" w:cs="Calibri"/>
          <w:b/>
          <w:bCs/>
          <w:i/>
          <w:iCs/>
          <w:sz w:val="18"/>
          <w:szCs w:val="18"/>
        </w:rPr>
        <w:t>Paskaidrojumi un apzīmējumi:</w:t>
      </w:r>
    </w:p>
    <w:p w14:paraId="7A2C47FA" w14:textId="05272C8C" w:rsidR="00BC28A2" w:rsidRPr="0033776C" w:rsidRDefault="00BC28A2" w:rsidP="0013770B">
      <w:pPr>
        <w:spacing w:before="0" w:after="0"/>
        <w:ind w:right="79"/>
        <w:jc w:val="both"/>
        <w:rPr>
          <w:rFonts w:ascii="Calibri" w:hAnsi="Calibri" w:cs="Calibri"/>
          <w:bCs/>
          <w:i/>
          <w:iCs/>
          <w:sz w:val="18"/>
          <w:szCs w:val="18"/>
        </w:rPr>
      </w:pPr>
      <w:r w:rsidRPr="0033776C">
        <w:rPr>
          <w:rFonts w:ascii="Calibri" w:hAnsi="Calibri" w:cs="Calibri"/>
          <w:bCs/>
          <w:i/>
          <w:iCs/>
          <w:spacing w:val="2"/>
          <w:sz w:val="18"/>
          <w:szCs w:val="18"/>
        </w:rPr>
        <w:t>B</w:t>
      </w:r>
      <w:r w:rsidRPr="0033776C">
        <w:rPr>
          <w:rFonts w:ascii="Calibri" w:hAnsi="Calibri" w:cs="Calibri"/>
          <w:bCs/>
          <w:i/>
          <w:iCs/>
          <w:sz w:val="18"/>
          <w:szCs w:val="18"/>
        </w:rPr>
        <w:t>er</w:t>
      </w:r>
      <w:r w:rsidRPr="0033776C">
        <w:rPr>
          <w:rFonts w:ascii="Calibri" w:hAnsi="Calibri" w:cs="Calibri"/>
          <w:bCs/>
          <w:i/>
          <w:iCs/>
          <w:spacing w:val="-3"/>
          <w:sz w:val="18"/>
          <w:szCs w:val="18"/>
        </w:rPr>
        <w:t>n</w:t>
      </w:r>
      <w:r w:rsidRPr="0033776C">
        <w:rPr>
          <w:rFonts w:ascii="Calibri" w:hAnsi="Calibri" w:cs="Calibri"/>
          <w:bCs/>
          <w:i/>
          <w:iCs/>
          <w:sz w:val="18"/>
          <w:szCs w:val="18"/>
        </w:rPr>
        <w:t>e</w:t>
      </w:r>
      <w:r w:rsidRPr="0033776C">
        <w:rPr>
          <w:rFonts w:ascii="Calibri" w:hAnsi="Calibri" w:cs="Calibri"/>
          <w:bCs/>
          <w:i/>
          <w:iCs/>
          <w:spacing w:val="3"/>
          <w:sz w:val="18"/>
          <w:szCs w:val="18"/>
        </w:rPr>
        <w:t xml:space="preserve"> </w:t>
      </w:r>
      <w:r w:rsidRPr="0033776C">
        <w:rPr>
          <w:rFonts w:ascii="Calibri" w:hAnsi="Calibri" w:cs="Calibri"/>
          <w:bCs/>
          <w:i/>
          <w:iCs/>
          <w:sz w:val="18"/>
          <w:szCs w:val="18"/>
        </w:rPr>
        <w:t>-</w:t>
      </w:r>
      <w:r w:rsidR="009A06D5">
        <w:rPr>
          <w:rFonts w:ascii="Calibri" w:hAnsi="Calibri" w:cs="Calibri"/>
          <w:bCs/>
          <w:i/>
          <w:iCs/>
          <w:spacing w:val="54"/>
          <w:sz w:val="18"/>
          <w:szCs w:val="18"/>
        </w:rPr>
        <w:t xml:space="preserve"> </w:t>
      </w:r>
      <w:r w:rsidR="009A06D5">
        <w:rPr>
          <w:rFonts w:ascii="Calibri" w:hAnsi="Calibri" w:cs="Calibri"/>
          <w:bCs/>
          <w:i/>
          <w:iCs/>
          <w:spacing w:val="-1"/>
          <w:sz w:val="18"/>
          <w:szCs w:val="18"/>
        </w:rPr>
        <w:t>Eiropas Padomes 1979. gada 16. septembra B</w:t>
      </w:r>
      <w:r w:rsidRPr="0033776C">
        <w:rPr>
          <w:rFonts w:ascii="Calibri" w:hAnsi="Calibri" w:cs="Calibri"/>
          <w:bCs/>
          <w:i/>
          <w:iCs/>
          <w:sz w:val="18"/>
          <w:szCs w:val="18"/>
        </w:rPr>
        <w:t>e</w:t>
      </w:r>
      <w:r w:rsidRPr="0033776C">
        <w:rPr>
          <w:rFonts w:ascii="Calibri" w:hAnsi="Calibri" w:cs="Calibri"/>
          <w:bCs/>
          <w:i/>
          <w:iCs/>
          <w:spacing w:val="1"/>
          <w:sz w:val="18"/>
          <w:szCs w:val="18"/>
        </w:rPr>
        <w:t>r</w:t>
      </w:r>
      <w:r w:rsidRPr="0033776C">
        <w:rPr>
          <w:rFonts w:ascii="Calibri" w:hAnsi="Calibri" w:cs="Calibri"/>
          <w:bCs/>
          <w:i/>
          <w:iCs/>
          <w:sz w:val="18"/>
          <w:szCs w:val="18"/>
        </w:rPr>
        <w:t xml:space="preserve">nes </w:t>
      </w:r>
      <w:r w:rsidRPr="0033776C">
        <w:rPr>
          <w:rFonts w:ascii="Calibri" w:hAnsi="Calibri" w:cs="Calibri"/>
          <w:bCs/>
          <w:i/>
          <w:iCs/>
          <w:spacing w:val="-2"/>
          <w:sz w:val="18"/>
          <w:szCs w:val="18"/>
        </w:rPr>
        <w:t>k</w:t>
      </w:r>
      <w:r w:rsidRPr="0033776C">
        <w:rPr>
          <w:rFonts w:ascii="Calibri" w:hAnsi="Calibri" w:cs="Calibri"/>
          <w:bCs/>
          <w:i/>
          <w:iCs/>
          <w:sz w:val="18"/>
          <w:szCs w:val="18"/>
        </w:rPr>
        <w:t>on</w:t>
      </w:r>
      <w:r w:rsidRPr="0033776C">
        <w:rPr>
          <w:rFonts w:ascii="Calibri" w:hAnsi="Calibri" w:cs="Calibri"/>
          <w:bCs/>
          <w:i/>
          <w:iCs/>
          <w:spacing w:val="-2"/>
          <w:sz w:val="18"/>
          <w:szCs w:val="18"/>
        </w:rPr>
        <w:t>v</w:t>
      </w:r>
      <w:r w:rsidRPr="0033776C">
        <w:rPr>
          <w:rFonts w:ascii="Calibri" w:hAnsi="Calibri" w:cs="Calibri"/>
          <w:bCs/>
          <w:i/>
          <w:iCs/>
          <w:sz w:val="18"/>
          <w:szCs w:val="18"/>
        </w:rPr>
        <w:t>enc</w:t>
      </w:r>
      <w:r w:rsidRPr="0033776C">
        <w:rPr>
          <w:rFonts w:ascii="Calibri" w:hAnsi="Calibri" w:cs="Calibri"/>
          <w:bCs/>
          <w:i/>
          <w:iCs/>
          <w:spacing w:val="-1"/>
          <w:sz w:val="18"/>
          <w:szCs w:val="18"/>
        </w:rPr>
        <w:t>i</w:t>
      </w:r>
      <w:r w:rsidRPr="0033776C">
        <w:rPr>
          <w:rFonts w:ascii="Calibri" w:hAnsi="Calibri" w:cs="Calibri"/>
          <w:bCs/>
          <w:i/>
          <w:iCs/>
          <w:spacing w:val="1"/>
          <w:sz w:val="18"/>
          <w:szCs w:val="18"/>
        </w:rPr>
        <w:t>j</w:t>
      </w:r>
      <w:r w:rsidRPr="0033776C">
        <w:rPr>
          <w:rFonts w:ascii="Calibri" w:hAnsi="Calibri" w:cs="Calibri"/>
          <w:bCs/>
          <w:i/>
          <w:iCs/>
          <w:sz w:val="18"/>
          <w:szCs w:val="18"/>
        </w:rPr>
        <w:t>a</w:t>
      </w:r>
      <w:r w:rsidR="009A06D5">
        <w:rPr>
          <w:rFonts w:ascii="Calibri" w:hAnsi="Calibri" w:cs="Calibri"/>
          <w:bCs/>
          <w:i/>
          <w:iCs/>
          <w:sz w:val="18"/>
          <w:szCs w:val="18"/>
        </w:rPr>
        <w:t xml:space="preserve"> “Par Eiropas dzīvās dabas un dabisko dzīvotņu aizsardzību”</w:t>
      </w:r>
      <w:r w:rsidR="00CE3467" w:rsidRPr="0033776C">
        <w:rPr>
          <w:rFonts w:ascii="Calibri" w:hAnsi="Calibri" w:cs="Calibri"/>
          <w:bCs/>
          <w:i/>
          <w:iCs/>
          <w:sz w:val="18"/>
          <w:szCs w:val="18"/>
        </w:rPr>
        <w:t xml:space="preserve"> </w:t>
      </w:r>
      <w:r w:rsidRPr="0033776C">
        <w:rPr>
          <w:rFonts w:ascii="Calibri" w:hAnsi="Calibri" w:cs="Calibri"/>
          <w:bCs/>
          <w:i/>
          <w:iCs/>
          <w:sz w:val="18"/>
          <w:szCs w:val="18"/>
        </w:rPr>
        <w:t>I pielikums – Īpaši aizsargājamās augu sugas, kam nepieciešams nodrošināt aizsardzības režīmu un dzīves vidi ar nacionālajiem normatīvajiem aktiem</w:t>
      </w:r>
      <w:r w:rsidR="00D42F36">
        <w:rPr>
          <w:rFonts w:ascii="Calibri" w:hAnsi="Calibri" w:cs="Calibri"/>
          <w:bCs/>
          <w:i/>
          <w:iCs/>
          <w:sz w:val="18"/>
          <w:szCs w:val="18"/>
        </w:rPr>
        <w:t>;</w:t>
      </w:r>
    </w:p>
    <w:p w14:paraId="0FD236A3" w14:textId="4E234774" w:rsidR="00BC28A2" w:rsidRPr="0033776C" w:rsidRDefault="00BC28A2" w:rsidP="0013770B">
      <w:pPr>
        <w:spacing w:before="0" w:after="0"/>
        <w:ind w:right="75"/>
        <w:jc w:val="both"/>
        <w:rPr>
          <w:rFonts w:ascii="Calibri" w:hAnsi="Calibri" w:cs="Calibri"/>
          <w:bCs/>
          <w:i/>
          <w:iCs/>
          <w:sz w:val="18"/>
          <w:szCs w:val="18"/>
        </w:rPr>
      </w:pPr>
      <w:r w:rsidRPr="0033776C">
        <w:rPr>
          <w:rFonts w:ascii="Calibri" w:hAnsi="Calibri" w:cs="Calibri"/>
          <w:bCs/>
          <w:i/>
          <w:iCs/>
          <w:spacing w:val="-3"/>
          <w:sz w:val="18"/>
          <w:szCs w:val="18"/>
        </w:rPr>
        <w:t>B</w:t>
      </w:r>
      <w:r w:rsidRPr="0033776C">
        <w:rPr>
          <w:rFonts w:ascii="Calibri" w:hAnsi="Calibri" w:cs="Calibri"/>
          <w:bCs/>
          <w:i/>
          <w:iCs/>
          <w:sz w:val="18"/>
          <w:szCs w:val="18"/>
        </w:rPr>
        <w:t>D</w:t>
      </w:r>
      <w:r w:rsidRPr="0033776C">
        <w:rPr>
          <w:rFonts w:ascii="Calibri" w:hAnsi="Calibri" w:cs="Calibri"/>
          <w:bCs/>
          <w:i/>
          <w:iCs/>
          <w:spacing w:val="7"/>
          <w:sz w:val="18"/>
          <w:szCs w:val="18"/>
        </w:rPr>
        <w:t xml:space="preserve"> </w:t>
      </w:r>
      <w:r w:rsidR="001548A5">
        <w:rPr>
          <w:rFonts w:ascii="Calibri" w:hAnsi="Calibri" w:cs="Calibri"/>
          <w:bCs/>
          <w:i/>
          <w:iCs/>
          <w:sz w:val="18"/>
          <w:szCs w:val="18"/>
        </w:rPr>
        <w:t>–</w:t>
      </w:r>
      <w:r w:rsidRPr="0033776C">
        <w:rPr>
          <w:rFonts w:ascii="Calibri" w:hAnsi="Calibri" w:cs="Calibri"/>
          <w:bCs/>
          <w:i/>
          <w:iCs/>
          <w:spacing w:val="5"/>
          <w:sz w:val="18"/>
          <w:szCs w:val="18"/>
        </w:rPr>
        <w:t xml:space="preserve"> </w:t>
      </w:r>
      <w:r w:rsidR="001548A5">
        <w:rPr>
          <w:rFonts w:ascii="Calibri" w:hAnsi="Calibri" w:cs="Calibri"/>
          <w:bCs/>
          <w:i/>
          <w:iCs/>
          <w:spacing w:val="1"/>
          <w:sz w:val="18"/>
          <w:szCs w:val="18"/>
        </w:rPr>
        <w:t xml:space="preserve">Biotopu </w:t>
      </w:r>
      <w:r w:rsidR="001548A5">
        <w:rPr>
          <w:rFonts w:ascii="Calibri" w:hAnsi="Calibri" w:cs="Calibri"/>
          <w:bCs/>
          <w:i/>
          <w:iCs/>
          <w:sz w:val="18"/>
          <w:szCs w:val="18"/>
        </w:rPr>
        <w:t>d</w:t>
      </w:r>
      <w:r w:rsidRPr="0033776C">
        <w:rPr>
          <w:rFonts w:ascii="Calibri" w:hAnsi="Calibri" w:cs="Calibri"/>
          <w:bCs/>
          <w:i/>
          <w:iCs/>
          <w:spacing w:val="1"/>
          <w:sz w:val="18"/>
          <w:szCs w:val="18"/>
        </w:rPr>
        <w:t>i</w:t>
      </w:r>
      <w:r w:rsidRPr="0033776C">
        <w:rPr>
          <w:rFonts w:ascii="Calibri" w:hAnsi="Calibri" w:cs="Calibri"/>
          <w:bCs/>
          <w:i/>
          <w:iCs/>
          <w:spacing w:val="2"/>
          <w:sz w:val="18"/>
          <w:szCs w:val="18"/>
        </w:rPr>
        <w:t>re</w:t>
      </w:r>
      <w:r w:rsidRPr="0033776C">
        <w:rPr>
          <w:rFonts w:ascii="Calibri" w:hAnsi="Calibri" w:cs="Calibri"/>
          <w:bCs/>
          <w:i/>
          <w:iCs/>
          <w:spacing w:val="-2"/>
          <w:sz w:val="18"/>
          <w:szCs w:val="18"/>
        </w:rPr>
        <w:t>k</w:t>
      </w:r>
      <w:r w:rsidRPr="0033776C">
        <w:rPr>
          <w:rFonts w:ascii="Calibri" w:hAnsi="Calibri" w:cs="Calibri"/>
          <w:bCs/>
          <w:i/>
          <w:iCs/>
          <w:spacing w:val="1"/>
          <w:sz w:val="18"/>
          <w:szCs w:val="18"/>
        </w:rPr>
        <w:t>tī</w:t>
      </w:r>
      <w:r w:rsidRPr="0033776C">
        <w:rPr>
          <w:rFonts w:ascii="Calibri" w:hAnsi="Calibri" w:cs="Calibri"/>
          <w:bCs/>
          <w:i/>
          <w:iCs/>
          <w:sz w:val="18"/>
          <w:szCs w:val="18"/>
        </w:rPr>
        <w:t>va:</w:t>
      </w:r>
      <w:r w:rsidRPr="0033776C">
        <w:rPr>
          <w:rFonts w:ascii="Calibri" w:hAnsi="Calibri" w:cs="Calibri"/>
          <w:bCs/>
          <w:i/>
          <w:iCs/>
          <w:spacing w:val="2"/>
          <w:sz w:val="18"/>
          <w:szCs w:val="18"/>
        </w:rPr>
        <w:t xml:space="preserve"> </w:t>
      </w:r>
      <w:r w:rsidRPr="0033776C">
        <w:rPr>
          <w:rFonts w:ascii="Calibri" w:hAnsi="Calibri" w:cs="Calibri"/>
          <w:bCs/>
          <w:i/>
          <w:iCs/>
          <w:sz w:val="18"/>
          <w:szCs w:val="18"/>
        </w:rPr>
        <w:t>II</w:t>
      </w:r>
      <w:r w:rsidRPr="0033776C">
        <w:rPr>
          <w:rFonts w:ascii="Calibri" w:hAnsi="Calibri" w:cs="Calibri"/>
          <w:bCs/>
          <w:i/>
          <w:iCs/>
          <w:spacing w:val="5"/>
          <w:sz w:val="18"/>
          <w:szCs w:val="18"/>
        </w:rPr>
        <w:t xml:space="preserve"> </w:t>
      </w:r>
      <w:r w:rsidRPr="0033776C">
        <w:rPr>
          <w:rFonts w:ascii="Calibri" w:hAnsi="Calibri" w:cs="Calibri"/>
          <w:bCs/>
          <w:i/>
          <w:iCs/>
          <w:sz w:val="18"/>
          <w:szCs w:val="18"/>
        </w:rPr>
        <w:t>–</w:t>
      </w:r>
      <w:r w:rsidRPr="0033776C">
        <w:rPr>
          <w:rFonts w:ascii="Calibri" w:hAnsi="Calibri" w:cs="Calibri"/>
          <w:bCs/>
          <w:i/>
          <w:iCs/>
          <w:spacing w:val="5"/>
          <w:sz w:val="18"/>
          <w:szCs w:val="18"/>
        </w:rPr>
        <w:t xml:space="preserve"> </w:t>
      </w:r>
      <w:r w:rsidRPr="0033776C">
        <w:rPr>
          <w:rFonts w:ascii="Calibri" w:hAnsi="Calibri" w:cs="Calibri"/>
          <w:bCs/>
          <w:i/>
          <w:iCs/>
          <w:spacing w:val="-1"/>
          <w:sz w:val="18"/>
          <w:szCs w:val="18"/>
        </w:rPr>
        <w:t>I</w:t>
      </w:r>
      <w:r w:rsidRPr="0033776C">
        <w:rPr>
          <w:rFonts w:ascii="Calibri" w:hAnsi="Calibri" w:cs="Calibri"/>
          <w:bCs/>
          <w:i/>
          <w:iCs/>
          <w:sz w:val="18"/>
          <w:szCs w:val="18"/>
        </w:rPr>
        <w:t>I</w:t>
      </w:r>
      <w:r w:rsidRPr="0033776C">
        <w:rPr>
          <w:rFonts w:ascii="Calibri" w:hAnsi="Calibri" w:cs="Calibri"/>
          <w:bCs/>
          <w:i/>
          <w:iCs/>
          <w:spacing w:val="2"/>
          <w:sz w:val="18"/>
          <w:szCs w:val="18"/>
        </w:rPr>
        <w:t xml:space="preserve"> </w:t>
      </w:r>
      <w:r w:rsidRPr="0033776C">
        <w:rPr>
          <w:rFonts w:ascii="Calibri" w:hAnsi="Calibri" w:cs="Calibri"/>
          <w:bCs/>
          <w:i/>
          <w:iCs/>
          <w:sz w:val="18"/>
          <w:szCs w:val="18"/>
        </w:rPr>
        <w:t>p</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pacing w:val="1"/>
          <w:sz w:val="18"/>
          <w:szCs w:val="18"/>
        </w:rPr>
        <w:t>l</w:t>
      </w:r>
      <w:r w:rsidRPr="0033776C">
        <w:rPr>
          <w:rFonts w:ascii="Calibri" w:hAnsi="Calibri" w:cs="Calibri"/>
          <w:bCs/>
          <w:i/>
          <w:iCs/>
          <w:spacing w:val="3"/>
          <w:sz w:val="18"/>
          <w:szCs w:val="18"/>
        </w:rPr>
        <w:t>i</w:t>
      </w:r>
      <w:r w:rsidRPr="0033776C">
        <w:rPr>
          <w:rFonts w:ascii="Calibri" w:hAnsi="Calibri" w:cs="Calibri"/>
          <w:bCs/>
          <w:i/>
          <w:iCs/>
          <w:spacing w:val="-2"/>
          <w:sz w:val="18"/>
          <w:szCs w:val="18"/>
        </w:rPr>
        <w:t>k</w:t>
      </w:r>
      <w:r w:rsidRPr="0033776C">
        <w:rPr>
          <w:rFonts w:ascii="Calibri" w:hAnsi="Calibri" w:cs="Calibri"/>
          <w:bCs/>
          <w:i/>
          <w:iCs/>
          <w:spacing w:val="2"/>
          <w:sz w:val="18"/>
          <w:szCs w:val="18"/>
        </w:rPr>
        <w:t>u</w:t>
      </w:r>
      <w:r w:rsidRPr="0033776C">
        <w:rPr>
          <w:rFonts w:ascii="Calibri" w:hAnsi="Calibri" w:cs="Calibri"/>
          <w:bCs/>
          <w:i/>
          <w:iCs/>
          <w:spacing w:val="-2"/>
          <w:sz w:val="18"/>
          <w:szCs w:val="18"/>
        </w:rPr>
        <w:t>m</w:t>
      </w:r>
      <w:r w:rsidRPr="0033776C">
        <w:rPr>
          <w:rFonts w:ascii="Calibri" w:hAnsi="Calibri" w:cs="Calibri"/>
          <w:bCs/>
          <w:i/>
          <w:iCs/>
          <w:sz w:val="18"/>
          <w:szCs w:val="18"/>
        </w:rPr>
        <w:t>s.</w:t>
      </w:r>
      <w:r w:rsidRPr="0033776C">
        <w:rPr>
          <w:rFonts w:ascii="Calibri" w:hAnsi="Calibri" w:cs="Calibri"/>
          <w:bCs/>
          <w:i/>
          <w:iCs/>
          <w:spacing w:val="1"/>
          <w:sz w:val="18"/>
          <w:szCs w:val="18"/>
        </w:rPr>
        <w:t xml:space="preserve"> </w:t>
      </w:r>
      <w:r w:rsidRPr="0033776C">
        <w:rPr>
          <w:rFonts w:ascii="Calibri" w:hAnsi="Calibri" w:cs="Calibri"/>
          <w:bCs/>
          <w:i/>
          <w:iCs/>
          <w:sz w:val="18"/>
          <w:szCs w:val="18"/>
        </w:rPr>
        <w:t>D</w:t>
      </w:r>
      <w:r w:rsidRPr="0033776C">
        <w:rPr>
          <w:rFonts w:ascii="Calibri" w:hAnsi="Calibri" w:cs="Calibri"/>
          <w:bCs/>
          <w:i/>
          <w:iCs/>
          <w:spacing w:val="-1"/>
          <w:sz w:val="18"/>
          <w:szCs w:val="18"/>
        </w:rPr>
        <w:t>z</w:t>
      </w:r>
      <w:r w:rsidRPr="0033776C">
        <w:rPr>
          <w:rFonts w:ascii="Calibri" w:hAnsi="Calibri" w:cs="Calibri"/>
          <w:bCs/>
          <w:i/>
          <w:iCs/>
          <w:spacing w:val="1"/>
          <w:sz w:val="18"/>
          <w:szCs w:val="18"/>
        </w:rPr>
        <w:t>ī</w:t>
      </w:r>
      <w:r w:rsidRPr="0033776C">
        <w:rPr>
          <w:rFonts w:ascii="Calibri" w:hAnsi="Calibri" w:cs="Calibri"/>
          <w:bCs/>
          <w:i/>
          <w:iCs/>
          <w:sz w:val="18"/>
          <w:szCs w:val="18"/>
        </w:rPr>
        <w:t>vn</w:t>
      </w:r>
      <w:r w:rsidRPr="0033776C">
        <w:rPr>
          <w:rFonts w:ascii="Calibri" w:hAnsi="Calibri" w:cs="Calibri"/>
          <w:bCs/>
          <w:i/>
          <w:iCs/>
          <w:spacing w:val="1"/>
          <w:sz w:val="18"/>
          <w:szCs w:val="18"/>
        </w:rPr>
        <w:t>i</w:t>
      </w:r>
      <w:r w:rsidRPr="0033776C">
        <w:rPr>
          <w:rFonts w:ascii="Calibri" w:hAnsi="Calibri" w:cs="Calibri"/>
          <w:bCs/>
          <w:i/>
          <w:iCs/>
          <w:spacing w:val="2"/>
          <w:sz w:val="18"/>
          <w:szCs w:val="18"/>
        </w:rPr>
        <w:t>e</w:t>
      </w:r>
      <w:r w:rsidRPr="0033776C">
        <w:rPr>
          <w:rFonts w:ascii="Calibri" w:hAnsi="Calibri" w:cs="Calibri"/>
          <w:bCs/>
          <w:i/>
          <w:iCs/>
          <w:spacing w:val="-2"/>
          <w:sz w:val="18"/>
          <w:szCs w:val="18"/>
        </w:rPr>
        <w:t>k</w:t>
      </w:r>
      <w:r w:rsidRPr="0033776C">
        <w:rPr>
          <w:rFonts w:ascii="Calibri" w:hAnsi="Calibri" w:cs="Calibri"/>
          <w:bCs/>
          <w:i/>
          <w:iCs/>
          <w:sz w:val="18"/>
          <w:szCs w:val="18"/>
        </w:rPr>
        <w:t>u un</w:t>
      </w:r>
      <w:r w:rsidRPr="0033776C">
        <w:rPr>
          <w:rFonts w:ascii="Calibri" w:hAnsi="Calibri" w:cs="Calibri"/>
          <w:bCs/>
          <w:i/>
          <w:iCs/>
          <w:spacing w:val="6"/>
          <w:sz w:val="18"/>
          <w:szCs w:val="18"/>
        </w:rPr>
        <w:t xml:space="preserve"> </w:t>
      </w:r>
      <w:r w:rsidRPr="0033776C">
        <w:rPr>
          <w:rFonts w:ascii="Calibri" w:hAnsi="Calibri" w:cs="Calibri"/>
          <w:bCs/>
          <w:i/>
          <w:iCs/>
          <w:spacing w:val="-1"/>
          <w:sz w:val="18"/>
          <w:szCs w:val="18"/>
        </w:rPr>
        <w:t>a</w:t>
      </w:r>
      <w:r w:rsidRPr="0033776C">
        <w:rPr>
          <w:rFonts w:ascii="Calibri" w:hAnsi="Calibri" w:cs="Calibri"/>
          <w:bCs/>
          <w:i/>
          <w:iCs/>
          <w:spacing w:val="2"/>
          <w:sz w:val="18"/>
          <w:szCs w:val="18"/>
        </w:rPr>
        <w:t>u</w:t>
      </w:r>
      <w:r w:rsidRPr="0033776C">
        <w:rPr>
          <w:rFonts w:ascii="Calibri" w:hAnsi="Calibri" w:cs="Calibri"/>
          <w:bCs/>
          <w:i/>
          <w:iCs/>
          <w:sz w:val="18"/>
          <w:szCs w:val="18"/>
        </w:rPr>
        <w:t>gu</w:t>
      </w:r>
      <w:r w:rsidRPr="0033776C">
        <w:rPr>
          <w:rFonts w:ascii="Calibri" w:hAnsi="Calibri" w:cs="Calibri"/>
          <w:bCs/>
          <w:i/>
          <w:iCs/>
          <w:spacing w:val="3"/>
          <w:sz w:val="18"/>
          <w:szCs w:val="18"/>
        </w:rPr>
        <w:t xml:space="preserve"> </w:t>
      </w:r>
      <w:r w:rsidRPr="0033776C">
        <w:rPr>
          <w:rFonts w:ascii="Calibri" w:hAnsi="Calibri" w:cs="Calibri"/>
          <w:bCs/>
          <w:i/>
          <w:iCs/>
          <w:sz w:val="18"/>
          <w:szCs w:val="18"/>
        </w:rPr>
        <w:t>s</w:t>
      </w:r>
      <w:r w:rsidRPr="0033776C">
        <w:rPr>
          <w:rFonts w:ascii="Calibri" w:hAnsi="Calibri" w:cs="Calibri"/>
          <w:bCs/>
          <w:i/>
          <w:iCs/>
          <w:spacing w:val="2"/>
          <w:sz w:val="18"/>
          <w:szCs w:val="18"/>
        </w:rPr>
        <w:t>u</w:t>
      </w:r>
      <w:r w:rsidRPr="0033776C">
        <w:rPr>
          <w:rFonts w:ascii="Calibri" w:hAnsi="Calibri" w:cs="Calibri"/>
          <w:bCs/>
          <w:i/>
          <w:iCs/>
          <w:spacing w:val="-5"/>
          <w:sz w:val="18"/>
          <w:szCs w:val="18"/>
        </w:rPr>
        <w:t>g</w:t>
      </w:r>
      <w:r w:rsidRPr="0033776C">
        <w:rPr>
          <w:rFonts w:ascii="Calibri" w:hAnsi="Calibri" w:cs="Calibri"/>
          <w:bCs/>
          <w:i/>
          <w:iCs/>
          <w:spacing w:val="-1"/>
          <w:sz w:val="18"/>
          <w:szCs w:val="18"/>
        </w:rPr>
        <w:t>a</w:t>
      </w:r>
      <w:r w:rsidRPr="0033776C">
        <w:rPr>
          <w:rFonts w:ascii="Calibri" w:hAnsi="Calibri" w:cs="Calibri"/>
          <w:bCs/>
          <w:i/>
          <w:iCs/>
          <w:sz w:val="18"/>
          <w:szCs w:val="18"/>
        </w:rPr>
        <w:t>s,</w:t>
      </w:r>
      <w:r w:rsidRPr="0033776C">
        <w:rPr>
          <w:rFonts w:ascii="Calibri" w:hAnsi="Calibri" w:cs="Calibri"/>
          <w:bCs/>
          <w:i/>
          <w:iCs/>
          <w:spacing w:val="4"/>
          <w:sz w:val="18"/>
          <w:szCs w:val="18"/>
        </w:rPr>
        <w:t xml:space="preserve"> </w:t>
      </w:r>
      <w:r w:rsidRPr="0033776C">
        <w:rPr>
          <w:rFonts w:ascii="Calibri" w:hAnsi="Calibri" w:cs="Calibri"/>
          <w:bCs/>
          <w:i/>
          <w:iCs/>
          <w:sz w:val="18"/>
          <w:szCs w:val="18"/>
        </w:rPr>
        <w:t>k</w:t>
      </w:r>
      <w:r w:rsidRPr="0033776C">
        <w:rPr>
          <w:rFonts w:ascii="Calibri" w:hAnsi="Calibri" w:cs="Calibri"/>
          <w:bCs/>
          <w:i/>
          <w:iCs/>
          <w:spacing w:val="-1"/>
          <w:sz w:val="18"/>
          <w:szCs w:val="18"/>
        </w:rPr>
        <w:t>a</w:t>
      </w:r>
      <w:r w:rsidRPr="0033776C">
        <w:rPr>
          <w:rFonts w:ascii="Calibri" w:hAnsi="Calibri" w:cs="Calibri"/>
          <w:bCs/>
          <w:i/>
          <w:iCs/>
          <w:sz w:val="18"/>
          <w:szCs w:val="18"/>
        </w:rPr>
        <w:t>s</w:t>
      </w:r>
      <w:r w:rsidRPr="0033776C">
        <w:rPr>
          <w:rFonts w:ascii="Calibri" w:hAnsi="Calibri" w:cs="Calibri"/>
          <w:bCs/>
          <w:i/>
          <w:iCs/>
          <w:spacing w:val="4"/>
          <w:sz w:val="18"/>
          <w:szCs w:val="18"/>
        </w:rPr>
        <w:t xml:space="preserve"> </w:t>
      </w:r>
      <w:r w:rsidRPr="0033776C">
        <w:rPr>
          <w:rFonts w:ascii="Calibri" w:hAnsi="Calibri" w:cs="Calibri"/>
          <w:bCs/>
          <w:i/>
          <w:iCs/>
          <w:spacing w:val="1"/>
          <w:sz w:val="18"/>
          <w:szCs w:val="18"/>
        </w:rPr>
        <w:t>i</w:t>
      </w:r>
      <w:r w:rsidRPr="0033776C">
        <w:rPr>
          <w:rFonts w:ascii="Calibri" w:hAnsi="Calibri" w:cs="Calibri"/>
          <w:bCs/>
          <w:i/>
          <w:iCs/>
          <w:sz w:val="18"/>
          <w:szCs w:val="18"/>
        </w:rPr>
        <w:t>r</w:t>
      </w:r>
      <w:r w:rsidRPr="0033776C">
        <w:rPr>
          <w:rFonts w:ascii="Calibri" w:hAnsi="Calibri" w:cs="Calibri"/>
          <w:bCs/>
          <w:i/>
          <w:iCs/>
          <w:spacing w:val="8"/>
          <w:sz w:val="18"/>
          <w:szCs w:val="18"/>
        </w:rPr>
        <w:t xml:space="preserve"> </w:t>
      </w:r>
      <w:r w:rsidRPr="0033776C">
        <w:rPr>
          <w:rFonts w:ascii="Calibri" w:hAnsi="Calibri" w:cs="Calibri"/>
          <w:bCs/>
          <w:i/>
          <w:iCs/>
          <w:spacing w:val="-3"/>
          <w:sz w:val="18"/>
          <w:szCs w:val="18"/>
        </w:rPr>
        <w:t>K</w:t>
      </w:r>
      <w:r w:rsidRPr="0033776C">
        <w:rPr>
          <w:rFonts w:ascii="Calibri" w:hAnsi="Calibri" w:cs="Calibri"/>
          <w:bCs/>
          <w:i/>
          <w:iCs/>
          <w:sz w:val="18"/>
          <w:szCs w:val="18"/>
        </w:rPr>
        <w:t>op</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pacing w:val="2"/>
          <w:sz w:val="18"/>
          <w:szCs w:val="18"/>
        </w:rPr>
        <w:t>n</w:t>
      </w:r>
      <w:r w:rsidRPr="0033776C">
        <w:rPr>
          <w:rFonts w:ascii="Calibri" w:hAnsi="Calibri" w:cs="Calibri"/>
          <w:bCs/>
          <w:i/>
          <w:iCs/>
          <w:spacing w:val="-1"/>
          <w:sz w:val="18"/>
          <w:szCs w:val="18"/>
        </w:rPr>
        <w:t>a</w:t>
      </w:r>
      <w:r w:rsidRPr="0033776C">
        <w:rPr>
          <w:rFonts w:ascii="Calibri" w:hAnsi="Calibri" w:cs="Calibri"/>
          <w:bCs/>
          <w:i/>
          <w:iCs/>
          <w:sz w:val="18"/>
          <w:szCs w:val="18"/>
        </w:rPr>
        <w:t xml:space="preserve">s </w:t>
      </w:r>
      <w:r w:rsidRPr="0033776C">
        <w:rPr>
          <w:rFonts w:ascii="Calibri" w:hAnsi="Calibri" w:cs="Calibri"/>
          <w:bCs/>
          <w:i/>
          <w:iCs/>
          <w:spacing w:val="1"/>
          <w:sz w:val="18"/>
          <w:szCs w:val="18"/>
        </w:rPr>
        <w:t>i</w:t>
      </w:r>
      <w:r w:rsidRPr="0033776C">
        <w:rPr>
          <w:rFonts w:ascii="Calibri" w:hAnsi="Calibri" w:cs="Calibri"/>
          <w:bCs/>
          <w:i/>
          <w:iCs/>
          <w:sz w:val="18"/>
          <w:szCs w:val="18"/>
        </w:rPr>
        <w:t>n</w:t>
      </w:r>
      <w:r w:rsidRPr="0033776C">
        <w:rPr>
          <w:rFonts w:ascii="Calibri" w:hAnsi="Calibri" w:cs="Calibri"/>
          <w:bCs/>
          <w:i/>
          <w:iCs/>
          <w:spacing w:val="1"/>
          <w:sz w:val="18"/>
          <w:szCs w:val="18"/>
        </w:rPr>
        <w:t>t</w:t>
      </w:r>
      <w:r w:rsidRPr="0033776C">
        <w:rPr>
          <w:rFonts w:ascii="Calibri" w:hAnsi="Calibri" w:cs="Calibri"/>
          <w:bCs/>
          <w:i/>
          <w:iCs/>
          <w:spacing w:val="-1"/>
          <w:sz w:val="18"/>
          <w:szCs w:val="18"/>
        </w:rPr>
        <w:t>ere</w:t>
      </w:r>
      <w:r w:rsidRPr="0033776C">
        <w:rPr>
          <w:rFonts w:ascii="Calibri" w:hAnsi="Calibri" w:cs="Calibri"/>
          <w:bCs/>
          <w:i/>
          <w:iCs/>
          <w:sz w:val="18"/>
          <w:szCs w:val="18"/>
        </w:rPr>
        <w:t>šu</w:t>
      </w:r>
      <w:r w:rsidRPr="0033776C">
        <w:rPr>
          <w:rFonts w:ascii="Calibri" w:hAnsi="Calibri" w:cs="Calibri"/>
          <w:bCs/>
          <w:i/>
          <w:iCs/>
          <w:spacing w:val="2"/>
          <w:sz w:val="18"/>
          <w:szCs w:val="18"/>
        </w:rPr>
        <w:t xml:space="preserve"> </w:t>
      </w:r>
      <w:r w:rsidRPr="0033776C">
        <w:rPr>
          <w:rFonts w:ascii="Calibri" w:hAnsi="Calibri" w:cs="Calibri"/>
          <w:bCs/>
          <w:i/>
          <w:iCs/>
          <w:sz w:val="18"/>
          <w:szCs w:val="18"/>
        </w:rPr>
        <w:t>s</w:t>
      </w:r>
      <w:r w:rsidRPr="0033776C">
        <w:rPr>
          <w:rFonts w:ascii="Calibri" w:hAnsi="Calibri" w:cs="Calibri"/>
          <w:bCs/>
          <w:i/>
          <w:iCs/>
          <w:spacing w:val="-1"/>
          <w:sz w:val="18"/>
          <w:szCs w:val="18"/>
        </w:rPr>
        <w:t>fēr</w:t>
      </w:r>
      <w:r w:rsidRPr="0033776C">
        <w:rPr>
          <w:rFonts w:ascii="Calibri" w:hAnsi="Calibri" w:cs="Calibri"/>
          <w:bCs/>
          <w:i/>
          <w:iCs/>
          <w:sz w:val="18"/>
          <w:szCs w:val="18"/>
        </w:rPr>
        <w:t>ā</w:t>
      </w:r>
      <w:r w:rsidRPr="0033776C">
        <w:rPr>
          <w:rFonts w:ascii="Calibri" w:hAnsi="Calibri" w:cs="Calibri"/>
          <w:bCs/>
          <w:i/>
          <w:iCs/>
          <w:spacing w:val="3"/>
          <w:sz w:val="18"/>
          <w:szCs w:val="18"/>
        </w:rPr>
        <w:t xml:space="preserve"> </w:t>
      </w:r>
      <w:r w:rsidRPr="0033776C">
        <w:rPr>
          <w:rFonts w:ascii="Calibri" w:hAnsi="Calibri" w:cs="Calibri"/>
          <w:bCs/>
          <w:i/>
          <w:iCs/>
          <w:sz w:val="18"/>
          <w:szCs w:val="18"/>
        </w:rPr>
        <w:t>un</w:t>
      </w:r>
      <w:r w:rsidRPr="0033776C">
        <w:rPr>
          <w:rFonts w:ascii="Calibri" w:hAnsi="Calibri" w:cs="Calibri"/>
          <w:bCs/>
          <w:i/>
          <w:iCs/>
          <w:spacing w:val="6"/>
          <w:sz w:val="18"/>
          <w:szCs w:val="18"/>
        </w:rPr>
        <w:t xml:space="preserve"> </w:t>
      </w:r>
      <w:r w:rsidRPr="0033776C">
        <w:rPr>
          <w:rFonts w:ascii="Calibri" w:hAnsi="Calibri" w:cs="Calibri"/>
          <w:bCs/>
          <w:i/>
          <w:iCs/>
          <w:spacing w:val="-2"/>
          <w:sz w:val="18"/>
          <w:szCs w:val="18"/>
        </w:rPr>
        <w:t>k</w:t>
      </w:r>
      <w:r w:rsidRPr="0033776C">
        <w:rPr>
          <w:rFonts w:ascii="Calibri" w:hAnsi="Calibri" w:cs="Calibri"/>
          <w:bCs/>
          <w:i/>
          <w:iCs/>
          <w:sz w:val="18"/>
          <w:szCs w:val="18"/>
        </w:rPr>
        <w:t>u</w:t>
      </w:r>
      <w:r w:rsidRPr="0033776C">
        <w:rPr>
          <w:rFonts w:ascii="Calibri" w:hAnsi="Calibri" w:cs="Calibri"/>
          <w:bCs/>
          <w:i/>
          <w:iCs/>
          <w:spacing w:val="-1"/>
          <w:sz w:val="18"/>
          <w:szCs w:val="18"/>
        </w:rPr>
        <w:t>r</w:t>
      </w:r>
      <w:r w:rsidRPr="0033776C">
        <w:rPr>
          <w:rFonts w:ascii="Calibri" w:hAnsi="Calibri" w:cs="Calibri"/>
          <w:bCs/>
          <w:i/>
          <w:iCs/>
          <w:sz w:val="18"/>
          <w:szCs w:val="18"/>
        </w:rPr>
        <w:t>u</w:t>
      </w:r>
      <w:r w:rsidRPr="0033776C">
        <w:rPr>
          <w:rFonts w:ascii="Calibri" w:hAnsi="Calibri" w:cs="Calibri"/>
          <w:bCs/>
          <w:i/>
          <w:iCs/>
          <w:spacing w:val="4"/>
          <w:sz w:val="18"/>
          <w:szCs w:val="18"/>
        </w:rPr>
        <w:t xml:space="preserve"> </w:t>
      </w:r>
      <w:r w:rsidRPr="0033776C">
        <w:rPr>
          <w:rFonts w:ascii="Calibri" w:hAnsi="Calibri" w:cs="Calibri"/>
          <w:bCs/>
          <w:i/>
          <w:iCs/>
          <w:spacing w:val="-1"/>
          <w:sz w:val="18"/>
          <w:szCs w:val="18"/>
        </w:rPr>
        <w:t>a</w:t>
      </w:r>
      <w:r w:rsidRPr="0033776C">
        <w:rPr>
          <w:rFonts w:ascii="Calibri" w:hAnsi="Calibri" w:cs="Calibri"/>
          <w:bCs/>
          <w:i/>
          <w:iCs/>
          <w:spacing w:val="1"/>
          <w:sz w:val="18"/>
          <w:szCs w:val="18"/>
        </w:rPr>
        <w:t>i</w:t>
      </w:r>
      <w:r w:rsidRPr="0033776C">
        <w:rPr>
          <w:rFonts w:ascii="Calibri" w:hAnsi="Calibri" w:cs="Calibri"/>
          <w:bCs/>
          <w:i/>
          <w:iCs/>
          <w:spacing w:val="-1"/>
          <w:sz w:val="18"/>
          <w:szCs w:val="18"/>
        </w:rPr>
        <w:t>z</w:t>
      </w:r>
      <w:r w:rsidRPr="0033776C">
        <w:rPr>
          <w:rFonts w:ascii="Calibri" w:hAnsi="Calibri" w:cs="Calibri"/>
          <w:bCs/>
          <w:i/>
          <w:iCs/>
          <w:sz w:val="18"/>
          <w:szCs w:val="18"/>
        </w:rPr>
        <w:t>s</w:t>
      </w:r>
      <w:r w:rsidRPr="0033776C">
        <w:rPr>
          <w:rFonts w:ascii="Calibri" w:hAnsi="Calibri" w:cs="Calibri"/>
          <w:bCs/>
          <w:i/>
          <w:iCs/>
          <w:spacing w:val="-1"/>
          <w:sz w:val="18"/>
          <w:szCs w:val="18"/>
        </w:rPr>
        <w:t>ar</w:t>
      </w:r>
      <w:r w:rsidRPr="0033776C">
        <w:rPr>
          <w:rFonts w:ascii="Calibri" w:hAnsi="Calibri" w:cs="Calibri"/>
          <w:bCs/>
          <w:i/>
          <w:iCs/>
          <w:spacing w:val="2"/>
          <w:sz w:val="18"/>
          <w:szCs w:val="18"/>
        </w:rPr>
        <w:t>d</w:t>
      </w:r>
      <w:r w:rsidRPr="0033776C">
        <w:rPr>
          <w:rFonts w:ascii="Calibri" w:hAnsi="Calibri" w:cs="Calibri"/>
          <w:bCs/>
          <w:i/>
          <w:iCs/>
          <w:spacing w:val="-1"/>
          <w:sz w:val="18"/>
          <w:szCs w:val="18"/>
        </w:rPr>
        <w:t>z</w:t>
      </w:r>
      <w:r w:rsidRPr="0033776C">
        <w:rPr>
          <w:rFonts w:ascii="Calibri" w:hAnsi="Calibri" w:cs="Calibri"/>
          <w:bCs/>
          <w:i/>
          <w:iCs/>
          <w:spacing w:val="1"/>
          <w:sz w:val="18"/>
          <w:szCs w:val="18"/>
        </w:rPr>
        <w:t>ī</w:t>
      </w:r>
      <w:r w:rsidRPr="0033776C">
        <w:rPr>
          <w:rFonts w:ascii="Calibri" w:hAnsi="Calibri" w:cs="Calibri"/>
          <w:bCs/>
          <w:i/>
          <w:iCs/>
          <w:sz w:val="18"/>
          <w:szCs w:val="18"/>
        </w:rPr>
        <w:t>b</w:t>
      </w:r>
      <w:r w:rsidRPr="0033776C">
        <w:rPr>
          <w:rFonts w:ascii="Calibri" w:hAnsi="Calibri" w:cs="Calibri"/>
          <w:bCs/>
          <w:i/>
          <w:iCs/>
          <w:spacing w:val="-1"/>
          <w:sz w:val="18"/>
          <w:szCs w:val="18"/>
        </w:rPr>
        <w:t>a</w:t>
      </w:r>
      <w:r w:rsidRPr="0033776C">
        <w:rPr>
          <w:rFonts w:ascii="Calibri" w:hAnsi="Calibri" w:cs="Calibri"/>
          <w:bCs/>
          <w:i/>
          <w:iCs/>
          <w:sz w:val="18"/>
          <w:szCs w:val="18"/>
        </w:rPr>
        <w:t>i</w:t>
      </w:r>
      <w:r w:rsidRPr="0033776C">
        <w:rPr>
          <w:rFonts w:ascii="Calibri" w:hAnsi="Calibri" w:cs="Calibri"/>
          <w:bCs/>
          <w:i/>
          <w:iCs/>
          <w:spacing w:val="2"/>
          <w:sz w:val="18"/>
          <w:szCs w:val="18"/>
        </w:rPr>
        <w:t xml:space="preserve"> </w:t>
      </w:r>
      <w:r w:rsidRPr="0033776C">
        <w:rPr>
          <w:rFonts w:ascii="Calibri" w:hAnsi="Calibri" w:cs="Calibri"/>
          <w:bCs/>
          <w:i/>
          <w:iCs/>
          <w:sz w:val="18"/>
          <w:szCs w:val="18"/>
        </w:rPr>
        <w:t>n</w:t>
      </w:r>
      <w:r w:rsidRPr="0033776C">
        <w:rPr>
          <w:rFonts w:ascii="Calibri" w:hAnsi="Calibri" w:cs="Calibri"/>
          <w:bCs/>
          <w:i/>
          <w:iCs/>
          <w:spacing w:val="-1"/>
          <w:sz w:val="18"/>
          <w:szCs w:val="18"/>
        </w:rPr>
        <w:t>e</w:t>
      </w:r>
      <w:r w:rsidRPr="0033776C">
        <w:rPr>
          <w:rFonts w:ascii="Calibri" w:hAnsi="Calibri" w:cs="Calibri"/>
          <w:bCs/>
          <w:i/>
          <w:iCs/>
          <w:sz w:val="18"/>
          <w:szCs w:val="18"/>
        </w:rPr>
        <w:t>p</w:t>
      </w:r>
      <w:r w:rsidRPr="0033776C">
        <w:rPr>
          <w:rFonts w:ascii="Calibri" w:hAnsi="Calibri" w:cs="Calibri"/>
          <w:bCs/>
          <w:i/>
          <w:iCs/>
          <w:spacing w:val="1"/>
          <w:sz w:val="18"/>
          <w:szCs w:val="18"/>
        </w:rPr>
        <w:t>i</w:t>
      </w:r>
      <w:r w:rsidRPr="0033776C">
        <w:rPr>
          <w:rFonts w:ascii="Calibri" w:hAnsi="Calibri" w:cs="Calibri"/>
          <w:bCs/>
          <w:i/>
          <w:iCs/>
          <w:spacing w:val="-1"/>
          <w:sz w:val="18"/>
          <w:szCs w:val="18"/>
        </w:rPr>
        <w:t>ec</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pacing w:val="3"/>
          <w:sz w:val="18"/>
          <w:szCs w:val="18"/>
        </w:rPr>
        <w:t>š</w:t>
      </w:r>
      <w:r w:rsidRPr="0033776C">
        <w:rPr>
          <w:rFonts w:ascii="Calibri" w:hAnsi="Calibri" w:cs="Calibri"/>
          <w:bCs/>
          <w:i/>
          <w:iCs/>
          <w:spacing w:val="2"/>
          <w:sz w:val="18"/>
          <w:szCs w:val="18"/>
        </w:rPr>
        <w:t>a</w:t>
      </w:r>
      <w:r w:rsidRPr="0033776C">
        <w:rPr>
          <w:rFonts w:ascii="Calibri" w:hAnsi="Calibri" w:cs="Calibri"/>
          <w:bCs/>
          <w:i/>
          <w:iCs/>
          <w:spacing w:val="-2"/>
          <w:sz w:val="18"/>
          <w:szCs w:val="18"/>
        </w:rPr>
        <w:t>m</w:t>
      </w:r>
      <w:r w:rsidRPr="0033776C">
        <w:rPr>
          <w:rFonts w:ascii="Calibri" w:hAnsi="Calibri" w:cs="Calibri"/>
          <w:bCs/>
          <w:i/>
          <w:iCs/>
          <w:sz w:val="18"/>
          <w:szCs w:val="18"/>
        </w:rPr>
        <w:t>a</w:t>
      </w:r>
      <w:r w:rsidRPr="0033776C">
        <w:rPr>
          <w:rFonts w:ascii="Calibri" w:hAnsi="Calibri" w:cs="Calibri"/>
          <w:bCs/>
          <w:i/>
          <w:iCs/>
          <w:spacing w:val="2"/>
          <w:sz w:val="18"/>
          <w:szCs w:val="18"/>
        </w:rPr>
        <w:t xml:space="preserve"> </w:t>
      </w:r>
      <w:r w:rsidRPr="0033776C">
        <w:rPr>
          <w:rFonts w:ascii="Calibri" w:hAnsi="Calibri" w:cs="Calibri"/>
          <w:bCs/>
          <w:i/>
          <w:iCs/>
          <w:spacing w:val="1"/>
          <w:sz w:val="18"/>
          <w:szCs w:val="18"/>
        </w:rPr>
        <w:t>ī</w:t>
      </w:r>
      <w:r w:rsidRPr="0033776C">
        <w:rPr>
          <w:rFonts w:ascii="Calibri" w:hAnsi="Calibri" w:cs="Calibri"/>
          <w:bCs/>
          <w:i/>
          <w:iCs/>
          <w:sz w:val="18"/>
          <w:szCs w:val="18"/>
        </w:rPr>
        <w:t>p</w:t>
      </w:r>
      <w:r w:rsidRPr="0033776C">
        <w:rPr>
          <w:rFonts w:ascii="Calibri" w:hAnsi="Calibri" w:cs="Calibri"/>
          <w:bCs/>
          <w:i/>
          <w:iCs/>
          <w:spacing w:val="-1"/>
          <w:sz w:val="18"/>
          <w:szCs w:val="18"/>
        </w:rPr>
        <w:t>a</w:t>
      </w:r>
      <w:r w:rsidRPr="0033776C">
        <w:rPr>
          <w:rFonts w:ascii="Calibri" w:hAnsi="Calibri" w:cs="Calibri"/>
          <w:bCs/>
          <w:i/>
          <w:iCs/>
          <w:sz w:val="18"/>
          <w:szCs w:val="18"/>
        </w:rPr>
        <w:t>ši</w:t>
      </w:r>
      <w:r w:rsidRPr="0033776C">
        <w:rPr>
          <w:rFonts w:ascii="Calibri" w:hAnsi="Calibri" w:cs="Calibri"/>
          <w:bCs/>
          <w:i/>
          <w:iCs/>
          <w:spacing w:val="4"/>
          <w:sz w:val="18"/>
          <w:szCs w:val="18"/>
        </w:rPr>
        <w:t xml:space="preserve"> </w:t>
      </w:r>
      <w:r w:rsidRPr="0033776C">
        <w:rPr>
          <w:rFonts w:ascii="Calibri" w:hAnsi="Calibri" w:cs="Calibri"/>
          <w:bCs/>
          <w:i/>
          <w:iCs/>
          <w:spacing w:val="-1"/>
          <w:sz w:val="18"/>
          <w:szCs w:val="18"/>
        </w:rPr>
        <w:t>a</w:t>
      </w:r>
      <w:r w:rsidRPr="0033776C">
        <w:rPr>
          <w:rFonts w:ascii="Calibri" w:hAnsi="Calibri" w:cs="Calibri"/>
          <w:bCs/>
          <w:i/>
          <w:iCs/>
          <w:spacing w:val="1"/>
          <w:sz w:val="18"/>
          <w:szCs w:val="18"/>
        </w:rPr>
        <w:t>i</w:t>
      </w:r>
      <w:r w:rsidRPr="0033776C">
        <w:rPr>
          <w:rFonts w:ascii="Calibri" w:hAnsi="Calibri" w:cs="Calibri"/>
          <w:bCs/>
          <w:i/>
          <w:iCs/>
          <w:spacing w:val="-1"/>
          <w:sz w:val="18"/>
          <w:szCs w:val="18"/>
        </w:rPr>
        <w:t>z</w:t>
      </w:r>
      <w:r w:rsidRPr="0033776C">
        <w:rPr>
          <w:rFonts w:ascii="Calibri" w:hAnsi="Calibri" w:cs="Calibri"/>
          <w:bCs/>
          <w:i/>
          <w:iCs/>
          <w:sz w:val="18"/>
          <w:szCs w:val="18"/>
        </w:rPr>
        <w:t>s</w:t>
      </w:r>
      <w:r w:rsidRPr="0033776C">
        <w:rPr>
          <w:rFonts w:ascii="Calibri" w:hAnsi="Calibri" w:cs="Calibri"/>
          <w:bCs/>
          <w:i/>
          <w:iCs/>
          <w:spacing w:val="-1"/>
          <w:sz w:val="18"/>
          <w:szCs w:val="18"/>
        </w:rPr>
        <w:t>a</w:t>
      </w:r>
      <w:r w:rsidRPr="0033776C">
        <w:rPr>
          <w:rFonts w:ascii="Calibri" w:hAnsi="Calibri" w:cs="Calibri"/>
          <w:bCs/>
          <w:i/>
          <w:iCs/>
          <w:spacing w:val="2"/>
          <w:sz w:val="18"/>
          <w:szCs w:val="18"/>
        </w:rPr>
        <w:t>r</w:t>
      </w:r>
      <w:r w:rsidRPr="0033776C">
        <w:rPr>
          <w:rFonts w:ascii="Calibri" w:hAnsi="Calibri" w:cs="Calibri"/>
          <w:bCs/>
          <w:i/>
          <w:iCs/>
          <w:spacing w:val="-2"/>
          <w:sz w:val="18"/>
          <w:szCs w:val="18"/>
        </w:rPr>
        <w:t>g</w:t>
      </w:r>
      <w:r w:rsidRPr="0033776C">
        <w:rPr>
          <w:rFonts w:ascii="Calibri" w:hAnsi="Calibri" w:cs="Calibri"/>
          <w:bCs/>
          <w:i/>
          <w:iCs/>
          <w:spacing w:val="2"/>
          <w:sz w:val="18"/>
          <w:szCs w:val="18"/>
        </w:rPr>
        <w:t>ā</w:t>
      </w:r>
      <w:r w:rsidRPr="0033776C">
        <w:rPr>
          <w:rFonts w:ascii="Calibri" w:hAnsi="Calibri" w:cs="Calibri"/>
          <w:bCs/>
          <w:i/>
          <w:iCs/>
          <w:spacing w:val="1"/>
          <w:sz w:val="18"/>
          <w:szCs w:val="18"/>
        </w:rPr>
        <w:t>j</w:t>
      </w:r>
      <w:r w:rsidRPr="0033776C">
        <w:rPr>
          <w:rFonts w:ascii="Calibri" w:hAnsi="Calibri" w:cs="Calibri"/>
          <w:bCs/>
          <w:i/>
          <w:iCs/>
          <w:spacing w:val="2"/>
          <w:sz w:val="18"/>
          <w:szCs w:val="18"/>
        </w:rPr>
        <w:t>a</w:t>
      </w:r>
      <w:r w:rsidRPr="0033776C">
        <w:rPr>
          <w:rFonts w:ascii="Calibri" w:hAnsi="Calibri" w:cs="Calibri"/>
          <w:bCs/>
          <w:i/>
          <w:iCs/>
          <w:spacing w:val="-2"/>
          <w:sz w:val="18"/>
          <w:szCs w:val="18"/>
        </w:rPr>
        <w:t>m</w:t>
      </w:r>
      <w:r w:rsidRPr="0033776C">
        <w:rPr>
          <w:rFonts w:ascii="Calibri" w:hAnsi="Calibri" w:cs="Calibri"/>
          <w:bCs/>
          <w:i/>
          <w:iCs/>
          <w:sz w:val="18"/>
          <w:szCs w:val="18"/>
        </w:rPr>
        <w:t>o</w:t>
      </w:r>
      <w:r w:rsidRPr="0033776C">
        <w:rPr>
          <w:rFonts w:ascii="Calibri" w:hAnsi="Calibri" w:cs="Calibri"/>
          <w:bCs/>
          <w:i/>
          <w:iCs/>
          <w:spacing w:val="2"/>
          <w:sz w:val="18"/>
          <w:szCs w:val="18"/>
        </w:rPr>
        <w:t xml:space="preserve"> </w:t>
      </w:r>
      <w:r w:rsidRPr="0033776C">
        <w:rPr>
          <w:rFonts w:ascii="Calibri" w:hAnsi="Calibri" w:cs="Calibri"/>
          <w:bCs/>
          <w:i/>
          <w:iCs/>
          <w:spacing w:val="1"/>
          <w:sz w:val="18"/>
          <w:szCs w:val="18"/>
        </w:rPr>
        <w:t>t</w:t>
      </w:r>
      <w:r w:rsidRPr="0033776C">
        <w:rPr>
          <w:rFonts w:ascii="Calibri" w:hAnsi="Calibri" w:cs="Calibri"/>
          <w:bCs/>
          <w:i/>
          <w:iCs/>
          <w:spacing w:val="-1"/>
          <w:sz w:val="18"/>
          <w:szCs w:val="18"/>
        </w:rPr>
        <w:t>er</w:t>
      </w:r>
      <w:r w:rsidRPr="0033776C">
        <w:rPr>
          <w:rFonts w:ascii="Calibri" w:hAnsi="Calibri" w:cs="Calibri"/>
          <w:bCs/>
          <w:i/>
          <w:iCs/>
          <w:spacing w:val="1"/>
          <w:sz w:val="18"/>
          <w:szCs w:val="18"/>
        </w:rPr>
        <w:t>it</w:t>
      </w:r>
      <w:r w:rsidRPr="0033776C">
        <w:rPr>
          <w:rFonts w:ascii="Calibri" w:hAnsi="Calibri" w:cs="Calibri"/>
          <w:bCs/>
          <w:i/>
          <w:iCs/>
          <w:sz w:val="18"/>
          <w:szCs w:val="18"/>
        </w:rPr>
        <w:t>o</w:t>
      </w:r>
      <w:r w:rsidRPr="0033776C">
        <w:rPr>
          <w:rFonts w:ascii="Calibri" w:hAnsi="Calibri" w:cs="Calibri"/>
          <w:bCs/>
          <w:i/>
          <w:iCs/>
          <w:spacing w:val="-1"/>
          <w:sz w:val="18"/>
          <w:szCs w:val="18"/>
        </w:rPr>
        <w:t>r</w:t>
      </w:r>
      <w:r w:rsidRPr="0033776C">
        <w:rPr>
          <w:rFonts w:ascii="Calibri" w:hAnsi="Calibri" w:cs="Calibri"/>
          <w:bCs/>
          <w:i/>
          <w:iCs/>
          <w:spacing w:val="1"/>
          <w:sz w:val="18"/>
          <w:szCs w:val="18"/>
        </w:rPr>
        <w:t>ij</w:t>
      </w:r>
      <w:r w:rsidRPr="0033776C">
        <w:rPr>
          <w:rFonts w:ascii="Calibri" w:hAnsi="Calibri" w:cs="Calibri"/>
          <w:bCs/>
          <w:i/>
          <w:iCs/>
          <w:sz w:val="18"/>
          <w:szCs w:val="18"/>
        </w:rPr>
        <w:t>u</w:t>
      </w:r>
      <w:r w:rsidRPr="0033776C">
        <w:rPr>
          <w:rFonts w:ascii="Calibri" w:hAnsi="Calibri" w:cs="Calibri"/>
          <w:bCs/>
          <w:i/>
          <w:iCs/>
          <w:spacing w:val="2"/>
          <w:sz w:val="18"/>
          <w:szCs w:val="18"/>
        </w:rPr>
        <w:t xml:space="preserve"> </w:t>
      </w:r>
      <w:r w:rsidRPr="0033776C">
        <w:rPr>
          <w:rFonts w:ascii="Calibri" w:hAnsi="Calibri" w:cs="Calibri"/>
          <w:bCs/>
          <w:i/>
          <w:iCs/>
          <w:sz w:val="18"/>
          <w:szCs w:val="18"/>
        </w:rPr>
        <w:t>nod</w:t>
      </w:r>
      <w:r w:rsidRPr="0033776C">
        <w:rPr>
          <w:rFonts w:ascii="Calibri" w:hAnsi="Calibri" w:cs="Calibri"/>
          <w:bCs/>
          <w:i/>
          <w:iCs/>
          <w:spacing w:val="-1"/>
          <w:sz w:val="18"/>
          <w:szCs w:val="18"/>
        </w:rPr>
        <w:t>a</w:t>
      </w:r>
      <w:r w:rsidRPr="0033776C">
        <w:rPr>
          <w:rFonts w:ascii="Calibri" w:hAnsi="Calibri" w:cs="Calibri"/>
          <w:bCs/>
          <w:i/>
          <w:iCs/>
          <w:spacing w:val="1"/>
          <w:sz w:val="18"/>
          <w:szCs w:val="18"/>
        </w:rPr>
        <w:t>lī</w:t>
      </w:r>
      <w:r w:rsidRPr="0033776C">
        <w:rPr>
          <w:rFonts w:ascii="Calibri" w:hAnsi="Calibri" w:cs="Calibri"/>
          <w:bCs/>
          <w:i/>
          <w:iCs/>
          <w:sz w:val="18"/>
          <w:szCs w:val="18"/>
        </w:rPr>
        <w:t>š</w:t>
      </w:r>
      <w:r w:rsidRPr="0033776C">
        <w:rPr>
          <w:rFonts w:ascii="Calibri" w:hAnsi="Calibri" w:cs="Calibri"/>
          <w:bCs/>
          <w:i/>
          <w:iCs/>
          <w:spacing w:val="-1"/>
          <w:sz w:val="18"/>
          <w:szCs w:val="18"/>
        </w:rPr>
        <w:t>a</w:t>
      </w:r>
      <w:r w:rsidRPr="0033776C">
        <w:rPr>
          <w:rFonts w:ascii="Calibri" w:hAnsi="Calibri" w:cs="Calibri"/>
          <w:bCs/>
          <w:i/>
          <w:iCs/>
          <w:sz w:val="18"/>
          <w:szCs w:val="18"/>
        </w:rPr>
        <w:t>n</w:t>
      </w:r>
      <w:r w:rsidRPr="0033776C">
        <w:rPr>
          <w:rFonts w:ascii="Calibri" w:hAnsi="Calibri" w:cs="Calibri"/>
          <w:bCs/>
          <w:i/>
          <w:iCs/>
          <w:spacing w:val="-1"/>
          <w:sz w:val="18"/>
          <w:szCs w:val="18"/>
        </w:rPr>
        <w:t>a</w:t>
      </w:r>
      <w:r w:rsidRPr="0033776C">
        <w:rPr>
          <w:rFonts w:ascii="Calibri" w:hAnsi="Calibri" w:cs="Calibri"/>
          <w:bCs/>
          <w:i/>
          <w:iCs/>
          <w:sz w:val="18"/>
          <w:szCs w:val="18"/>
        </w:rPr>
        <w:t>. *</w:t>
      </w:r>
      <w:r w:rsidRPr="0033776C">
        <w:rPr>
          <w:rFonts w:ascii="Calibri" w:hAnsi="Calibri" w:cs="Calibri"/>
          <w:bCs/>
          <w:i/>
          <w:iCs/>
          <w:spacing w:val="2"/>
          <w:sz w:val="18"/>
          <w:szCs w:val="18"/>
        </w:rPr>
        <w:t xml:space="preserve"> </w:t>
      </w:r>
      <w:r w:rsidRPr="0033776C">
        <w:rPr>
          <w:rFonts w:ascii="Calibri" w:hAnsi="Calibri" w:cs="Calibri"/>
          <w:bCs/>
          <w:i/>
          <w:iCs/>
          <w:sz w:val="18"/>
          <w:szCs w:val="18"/>
        </w:rPr>
        <w:t>- p</w:t>
      </w:r>
      <w:r w:rsidRPr="0033776C">
        <w:rPr>
          <w:rFonts w:ascii="Calibri" w:hAnsi="Calibri" w:cs="Calibri"/>
          <w:bCs/>
          <w:i/>
          <w:iCs/>
          <w:spacing w:val="-1"/>
          <w:sz w:val="18"/>
          <w:szCs w:val="18"/>
        </w:rPr>
        <w:t>r</w:t>
      </w:r>
      <w:r w:rsidRPr="0033776C">
        <w:rPr>
          <w:rFonts w:ascii="Calibri" w:hAnsi="Calibri" w:cs="Calibri"/>
          <w:bCs/>
          <w:i/>
          <w:iCs/>
          <w:spacing w:val="1"/>
          <w:sz w:val="18"/>
          <w:szCs w:val="18"/>
        </w:rPr>
        <w:t>i</w:t>
      </w:r>
      <w:r w:rsidRPr="0033776C">
        <w:rPr>
          <w:rFonts w:ascii="Calibri" w:hAnsi="Calibri" w:cs="Calibri"/>
          <w:bCs/>
          <w:i/>
          <w:iCs/>
          <w:sz w:val="18"/>
          <w:szCs w:val="18"/>
        </w:rPr>
        <w:t>o</w:t>
      </w:r>
      <w:r w:rsidRPr="0033776C">
        <w:rPr>
          <w:rFonts w:ascii="Calibri" w:hAnsi="Calibri" w:cs="Calibri"/>
          <w:bCs/>
          <w:i/>
          <w:iCs/>
          <w:spacing w:val="-1"/>
          <w:sz w:val="18"/>
          <w:szCs w:val="18"/>
        </w:rPr>
        <w:t>r</w:t>
      </w:r>
      <w:r w:rsidRPr="0033776C">
        <w:rPr>
          <w:rFonts w:ascii="Calibri" w:hAnsi="Calibri" w:cs="Calibri"/>
          <w:bCs/>
          <w:i/>
          <w:iCs/>
          <w:spacing w:val="1"/>
          <w:sz w:val="18"/>
          <w:szCs w:val="18"/>
        </w:rPr>
        <w:t>it</w:t>
      </w:r>
      <w:r w:rsidRPr="0033776C">
        <w:rPr>
          <w:rFonts w:ascii="Calibri" w:hAnsi="Calibri" w:cs="Calibri"/>
          <w:bCs/>
          <w:i/>
          <w:iCs/>
          <w:spacing w:val="-1"/>
          <w:sz w:val="18"/>
          <w:szCs w:val="18"/>
        </w:rPr>
        <w:t>ār</w:t>
      </w:r>
      <w:r w:rsidRPr="0033776C">
        <w:rPr>
          <w:rFonts w:ascii="Calibri" w:hAnsi="Calibri" w:cs="Calibri"/>
          <w:bCs/>
          <w:i/>
          <w:iCs/>
          <w:sz w:val="18"/>
          <w:szCs w:val="18"/>
        </w:rPr>
        <w:t>a</w:t>
      </w:r>
      <w:r w:rsidRPr="0033776C">
        <w:rPr>
          <w:rFonts w:ascii="Calibri" w:hAnsi="Calibri" w:cs="Calibri"/>
          <w:bCs/>
          <w:i/>
          <w:iCs/>
          <w:spacing w:val="-3"/>
          <w:sz w:val="18"/>
          <w:szCs w:val="18"/>
        </w:rPr>
        <w:t xml:space="preserve"> </w:t>
      </w:r>
      <w:r w:rsidRPr="0033776C">
        <w:rPr>
          <w:rFonts w:ascii="Calibri" w:hAnsi="Calibri" w:cs="Calibri"/>
          <w:bCs/>
          <w:i/>
          <w:iCs/>
          <w:sz w:val="18"/>
          <w:szCs w:val="18"/>
        </w:rPr>
        <w:t>s</w:t>
      </w:r>
      <w:r w:rsidRPr="0033776C">
        <w:rPr>
          <w:rFonts w:ascii="Calibri" w:hAnsi="Calibri" w:cs="Calibri"/>
          <w:bCs/>
          <w:i/>
          <w:iCs/>
          <w:spacing w:val="2"/>
          <w:sz w:val="18"/>
          <w:szCs w:val="18"/>
        </w:rPr>
        <w:t>u</w:t>
      </w:r>
      <w:r w:rsidRPr="0033776C">
        <w:rPr>
          <w:rFonts w:ascii="Calibri" w:hAnsi="Calibri" w:cs="Calibri"/>
          <w:bCs/>
          <w:i/>
          <w:iCs/>
          <w:spacing w:val="-2"/>
          <w:sz w:val="18"/>
          <w:szCs w:val="18"/>
        </w:rPr>
        <w:t>g</w:t>
      </w:r>
      <w:r w:rsidRPr="0033776C">
        <w:rPr>
          <w:rFonts w:ascii="Calibri" w:hAnsi="Calibri" w:cs="Calibri"/>
          <w:bCs/>
          <w:i/>
          <w:iCs/>
          <w:spacing w:val="-1"/>
          <w:sz w:val="18"/>
          <w:szCs w:val="18"/>
        </w:rPr>
        <w:t>a</w:t>
      </w:r>
      <w:r w:rsidRPr="0033776C">
        <w:rPr>
          <w:rFonts w:ascii="Calibri" w:hAnsi="Calibri" w:cs="Calibri"/>
          <w:bCs/>
          <w:i/>
          <w:iCs/>
          <w:sz w:val="18"/>
          <w:szCs w:val="18"/>
        </w:rPr>
        <w:t>; IV</w:t>
      </w:r>
      <w:r w:rsidRPr="0033776C">
        <w:rPr>
          <w:rFonts w:ascii="Calibri" w:hAnsi="Calibri" w:cs="Calibri"/>
          <w:bCs/>
          <w:i/>
          <w:iCs/>
          <w:spacing w:val="-1"/>
          <w:sz w:val="18"/>
          <w:szCs w:val="18"/>
        </w:rPr>
        <w:t xml:space="preserve"> </w:t>
      </w:r>
      <w:r w:rsidRPr="0033776C">
        <w:rPr>
          <w:rFonts w:ascii="Calibri" w:hAnsi="Calibri" w:cs="Calibri"/>
          <w:bCs/>
          <w:i/>
          <w:iCs/>
          <w:sz w:val="18"/>
          <w:szCs w:val="18"/>
        </w:rPr>
        <w:t>–</w:t>
      </w:r>
      <w:r w:rsidRPr="0033776C">
        <w:rPr>
          <w:rFonts w:ascii="Calibri" w:hAnsi="Calibri" w:cs="Calibri"/>
          <w:bCs/>
          <w:i/>
          <w:iCs/>
          <w:spacing w:val="1"/>
          <w:sz w:val="18"/>
          <w:szCs w:val="18"/>
        </w:rPr>
        <w:t xml:space="preserve"> </w:t>
      </w:r>
      <w:r w:rsidRPr="0033776C">
        <w:rPr>
          <w:rFonts w:ascii="Calibri" w:hAnsi="Calibri" w:cs="Calibri"/>
          <w:bCs/>
          <w:i/>
          <w:iCs/>
          <w:spacing w:val="-3"/>
          <w:sz w:val="18"/>
          <w:szCs w:val="18"/>
        </w:rPr>
        <w:t>I</w:t>
      </w:r>
      <w:r w:rsidRPr="0033776C">
        <w:rPr>
          <w:rFonts w:ascii="Calibri" w:hAnsi="Calibri" w:cs="Calibri"/>
          <w:bCs/>
          <w:i/>
          <w:iCs/>
          <w:sz w:val="18"/>
          <w:szCs w:val="18"/>
        </w:rPr>
        <w:t>V</w:t>
      </w:r>
      <w:r w:rsidRPr="0033776C">
        <w:rPr>
          <w:rFonts w:ascii="Calibri" w:hAnsi="Calibri" w:cs="Calibri"/>
          <w:bCs/>
          <w:i/>
          <w:iCs/>
          <w:spacing w:val="-1"/>
          <w:sz w:val="18"/>
          <w:szCs w:val="18"/>
        </w:rPr>
        <w:t xml:space="preserve"> </w:t>
      </w:r>
      <w:r w:rsidRPr="0033776C">
        <w:rPr>
          <w:rFonts w:ascii="Calibri" w:hAnsi="Calibri" w:cs="Calibri"/>
          <w:bCs/>
          <w:i/>
          <w:iCs/>
          <w:sz w:val="18"/>
          <w:szCs w:val="18"/>
        </w:rPr>
        <w:t>p</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pacing w:val="1"/>
          <w:sz w:val="18"/>
          <w:szCs w:val="18"/>
        </w:rPr>
        <w:t>li</w:t>
      </w:r>
      <w:r w:rsidRPr="0033776C">
        <w:rPr>
          <w:rFonts w:ascii="Calibri" w:hAnsi="Calibri" w:cs="Calibri"/>
          <w:bCs/>
          <w:i/>
          <w:iCs/>
          <w:spacing w:val="-2"/>
          <w:sz w:val="18"/>
          <w:szCs w:val="18"/>
        </w:rPr>
        <w:t>k</w:t>
      </w:r>
      <w:r w:rsidRPr="0033776C">
        <w:rPr>
          <w:rFonts w:ascii="Calibri" w:hAnsi="Calibri" w:cs="Calibri"/>
          <w:bCs/>
          <w:i/>
          <w:iCs/>
          <w:spacing w:val="2"/>
          <w:sz w:val="18"/>
          <w:szCs w:val="18"/>
        </w:rPr>
        <w:t>u</w:t>
      </w:r>
      <w:r w:rsidRPr="0033776C">
        <w:rPr>
          <w:rFonts w:ascii="Calibri" w:hAnsi="Calibri" w:cs="Calibri"/>
          <w:bCs/>
          <w:i/>
          <w:iCs/>
          <w:spacing w:val="-2"/>
          <w:sz w:val="18"/>
          <w:szCs w:val="18"/>
        </w:rPr>
        <w:t>m</w:t>
      </w:r>
      <w:r w:rsidRPr="0033776C">
        <w:rPr>
          <w:rFonts w:ascii="Calibri" w:hAnsi="Calibri" w:cs="Calibri"/>
          <w:bCs/>
          <w:i/>
          <w:iCs/>
          <w:sz w:val="18"/>
          <w:szCs w:val="18"/>
        </w:rPr>
        <w:t>s.</w:t>
      </w:r>
      <w:r w:rsidRPr="0033776C">
        <w:rPr>
          <w:rFonts w:ascii="Calibri" w:hAnsi="Calibri" w:cs="Calibri"/>
          <w:bCs/>
          <w:i/>
          <w:iCs/>
          <w:spacing w:val="-3"/>
          <w:sz w:val="18"/>
          <w:szCs w:val="18"/>
        </w:rPr>
        <w:t xml:space="preserve"> </w:t>
      </w:r>
      <w:r w:rsidRPr="0033776C">
        <w:rPr>
          <w:rFonts w:ascii="Calibri" w:hAnsi="Calibri" w:cs="Calibri"/>
          <w:bCs/>
          <w:i/>
          <w:iCs/>
          <w:sz w:val="18"/>
          <w:szCs w:val="18"/>
        </w:rPr>
        <w:t>D</w:t>
      </w:r>
      <w:r w:rsidRPr="0033776C">
        <w:rPr>
          <w:rFonts w:ascii="Calibri" w:hAnsi="Calibri" w:cs="Calibri"/>
          <w:bCs/>
          <w:i/>
          <w:iCs/>
          <w:spacing w:val="-1"/>
          <w:sz w:val="18"/>
          <w:szCs w:val="18"/>
        </w:rPr>
        <w:t>z</w:t>
      </w:r>
      <w:r w:rsidRPr="0033776C">
        <w:rPr>
          <w:rFonts w:ascii="Calibri" w:hAnsi="Calibri" w:cs="Calibri"/>
          <w:bCs/>
          <w:i/>
          <w:iCs/>
          <w:spacing w:val="1"/>
          <w:sz w:val="18"/>
          <w:szCs w:val="18"/>
        </w:rPr>
        <w:t>ī</w:t>
      </w:r>
      <w:r w:rsidRPr="0033776C">
        <w:rPr>
          <w:rFonts w:ascii="Calibri" w:hAnsi="Calibri" w:cs="Calibri"/>
          <w:bCs/>
          <w:i/>
          <w:iCs/>
          <w:sz w:val="18"/>
          <w:szCs w:val="18"/>
        </w:rPr>
        <w:t>vn</w:t>
      </w:r>
      <w:r w:rsidRPr="0033776C">
        <w:rPr>
          <w:rFonts w:ascii="Calibri" w:hAnsi="Calibri" w:cs="Calibri"/>
          <w:bCs/>
          <w:i/>
          <w:iCs/>
          <w:spacing w:val="1"/>
          <w:sz w:val="18"/>
          <w:szCs w:val="18"/>
        </w:rPr>
        <w:t>i</w:t>
      </w:r>
      <w:r w:rsidRPr="0033776C">
        <w:rPr>
          <w:rFonts w:ascii="Calibri" w:hAnsi="Calibri" w:cs="Calibri"/>
          <w:bCs/>
          <w:i/>
          <w:iCs/>
          <w:spacing w:val="2"/>
          <w:sz w:val="18"/>
          <w:szCs w:val="18"/>
        </w:rPr>
        <w:t>e</w:t>
      </w:r>
      <w:r w:rsidRPr="0033776C">
        <w:rPr>
          <w:rFonts w:ascii="Calibri" w:hAnsi="Calibri" w:cs="Calibri"/>
          <w:bCs/>
          <w:i/>
          <w:iCs/>
          <w:spacing w:val="-2"/>
          <w:sz w:val="18"/>
          <w:szCs w:val="18"/>
        </w:rPr>
        <w:t>k</w:t>
      </w:r>
      <w:r w:rsidRPr="0033776C">
        <w:rPr>
          <w:rFonts w:ascii="Calibri" w:hAnsi="Calibri" w:cs="Calibri"/>
          <w:bCs/>
          <w:i/>
          <w:iCs/>
          <w:sz w:val="18"/>
          <w:szCs w:val="18"/>
        </w:rPr>
        <w:t>u</w:t>
      </w:r>
      <w:r w:rsidRPr="0033776C">
        <w:rPr>
          <w:rFonts w:ascii="Calibri" w:hAnsi="Calibri" w:cs="Calibri"/>
          <w:bCs/>
          <w:i/>
          <w:iCs/>
          <w:spacing w:val="-5"/>
          <w:sz w:val="18"/>
          <w:szCs w:val="18"/>
        </w:rPr>
        <w:t xml:space="preserve"> </w:t>
      </w:r>
      <w:r w:rsidRPr="0033776C">
        <w:rPr>
          <w:rFonts w:ascii="Calibri" w:hAnsi="Calibri" w:cs="Calibri"/>
          <w:bCs/>
          <w:i/>
          <w:iCs/>
          <w:sz w:val="18"/>
          <w:szCs w:val="18"/>
        </w:rPr>
        <w:t xml:space="preserve">un </w:t>
      </w:r>
      <w:r w:rsidRPr="0033776C">
        <w:rPr>
          <w:rFonts w:ascii="Calibri" w:hAnsi="Calibri" w:cs="Calibri"/>
          <w:bCs/>
          <w:i/>
          <w:iCs/>
          <w:spacing w:val="-1"/>
          <w:sz w:val="18"/>
          <w:szCs w:val="18"/>
        </w:rPr>
        <w:t>a</w:t>
      </w:r>
      <w:r w:rsidRPr="0033776C">
        <w:rPr>
          <w:rFonts w:ascii="Calibri" w:hAnsi="Calibri" w:cs="Calibri"/>
          <w:bCs/>
          <w:i/>
          <w:iCs/>
          <w:spacing w:val="2"/>
          <w:sz w:val="18"/>
          <w:szCs w:val="18"/>
        </w:rPr>
        <w:t>u</w:t>
      </w:r>
      <w:r w:rsidRPr="0033776C">
        <w:rPr>
          <w:rFonts w:ascii="Calibri" w:hAnsi="Calibri" w:cs="Calibri"/>
          <w:bCs/>
          <w:i/>
          <w:iCs/>
          <w:spacing w:val="-5"/>
          <w:sz w:val="18"/>
          <w:szCs w:val="18"/>
        </w:rPr>
        <w:t>g</w:t>
      </w:r>
      <w:r w:rsidRPr="0033776C">
        <w:rPr>
          <w:rFonts w:ascii="Calibri" w:hAnsi="Calibri" w:cs="Calibri"/>
          <w:bCs/>
          <w:i/>
          <w:iCs/>
          <w:sz w:val="18"/>
          <w:szCs w:val="18"/>
        </w:rPr>
        <w:t>u</w:t>
      </w:r>
      <w:r w:rsidRPr="0033776C">
        <w:rPr>
          <w:rFonts w:ascii="Calibri" w:hAnsi="Calibri" w:cs="Calibri"/>
          <w:bCs/>
          <w:i/>
          <w:iCs/>
          <w:spacing w:val="-2"/>
          <w:sz w:val="18"/>
          <w:szCs w:val="18"/>
        </w:rPr>
        <w:t xml:space="preserve"> </w:t>
      </w:r>
      <w:r w:rsidRPr="0033776C">
        <w:rPr>
          <w:rFonts w:ascii="Calibri" w:hAnsi="Calibri" w:cs="Calibri"/>
          <w:bCs/>
          <w:i/>
          <w:iCs/>
          <w:sz w:val="18"/>
          <w:szCs w:val="18"/>
        </w:rPr>
        <w:t>s</w:t>
      </w:r>
      <w:r w:rsidRPr="0033776C">
        <w:rPr>
          <w:rFonts w:ascii="Calibri" w:hAnsi="Calibri" w:cs="Calibri"/>
          <w:bCs/>
          <w:i/>
          <w:iCs/>
          <w:spacing w:val="2"/>
          <w:sz w:val="18"/>
          <w:szCs w:val="18"/>
        </w:rPr>
        <w:t>u</w:t>
      </w:r>
      <w:r w:rsidRPr="0033776C">
        <w:rPr>
          <w:rFonts w:ascii="Calibri" w:hAnsi="Calibri" w:cs="Calibri"/>
          <w:bCs/>
          <w:i/>
          <w:iCs/>
          <w:spacing w:val="-2"/>
          <w:sz w:val="18"/>
          <w:szCs w:val="18"/>
        </w:rPr>
        <w:t>g</w:t>
      </w:r>
      <w:r w:rsidRPr="0033776C">
        <w:rPr>
          <w:rFonts w:ascii="Calibri" w:hAnsi="Calibri" w:cs="Calibri"/>
          <w:bCs/>
          <w:i/>
          <w:iCs/>
          <w:spacing w:val="-1"/>
          <w:sz w:val="18"/>
          <w:szCs w:val="18"/>
        </w:rPr>
        <w:t>a</w:t>
      </w:r>
      <w:r w:rsidRPr="0033776C">
        <w:rPr>
          <w:rFonts w:ascii="Calibri" w:hAnsi="Calibri" w:cs="Calibri"/>
          <w:bCs/>
          <w:i/>
          <w:iCs/>
          <w:sz w:val="18"/>
          <w:szCs w:val="18"/>
        </w:rPr>
        <w:t xml:space="preserve">s, </w:t>
      </w:r>
      <w:r w:rsidRPr="0033776C">
        <w:rPr>
          <w:rFonts w:ascii="Calibri" w:hAnsi="Calibri" w:cs="Calibri"/>
          <w:bCs/>
          <w:i/>
          <w:iCs/>
          <w:spacing w:val="-2"/>
          <w:sz w:val="18"/>
          <w:szCs w:val="18"/>
        </w:rPr>
        <w:t>k</w:t>
      </w:r>
      <w:r w:rsidRPr="0033776C">
        <w:rPr>
          <w:rFonts w:ascii="Calibri" w:hAnsi="Calibri" w:cs="Calibri"/>
          <w:bCs/>
          <w:i/>
          <w:iCs/>
          <w:spacing w:val="-1"/>
          <w:sz w:val="18"/>
          <w:szCs w:val="18"/>
        </w:rPr>
        <w:t>a</w:t>
      </w:r>
      <w:r w:rsidRPr="0033776C">
        <w:rPr>
          <w:rFonts w:ascii="Calibri" w:hAnsi="Calibri" w:cs="Calibri"/>
          <w:bCs/>
          <w:i/>
          <w:iCs/>
          <w:sz w:val="18"/>
          <w:szCs w:val="18"/>
        </w:rPr>
        <w:t>s</w:t>
      </w:r>
      <w:r w:rsidRPr="0033776C">
        <w:rPr>
          <w:rFonts w:ascii="Calibri" w:hAnsi="Calibri" w:cs="Calibri"/>
          <w:bCs/>
          <w:i/>
          <w:iCs/>
          <w:spacing w:val="1"/>
          <w:sz w:val="18"/>
          <w:szCs w:val="18"/>
        </w:rPr>
        <w:t xml:space="preserve"> i</w:t>
      </w:r>
      <w:r w:rsidRPr="0033776C">
        <w:rPr>
          <w:rFonts w:ascii="Calibri" w:hAnsi="Calibri" w:cs="Calibri"/>
          <w:bCs/>
          <w:i/>
          <w:iCs/>
          <w:sz w:val="18"/>
          <w:szCs w:val="18"/>
        </w:rPr>
        <w:t>r</w:t>
      </w:r>
      <w:r w:rsidRPr="0033776C">
        <w:rPr>
          <w:rFonts w:ascii="Calibri" w:hAnsi="Calibri" w:cs="Calibri"/>
          <w:bCs/>
          <w:i/>
          <w:iCs/>
          <w:spacing w:val="1"/>
          <w:sz w:val="18"/>
          <w:szCs w:val="18"/>
        </w:rPr>
        <w:t xml:space="preserve"> </w:t>
      </w:r>
      <w:r w:rsidRPr="0033776C">
        <w:rPr>
          <w:rFonts w:ascii="Calibri" w:hAnsi="Calibri" w:cs="Calibri"/>
          <w:bCs/>
          <w:i/>
          <w:iCs/>
          <w:spacing w:val="-3"/>
          <w:sz w:val="18"/>
          <w:szCs w:val="18"/>
        </w:rPr>
        <w:t>K</w:t>
      </w:r>
      <w:r w:rsidRPr="0033776C">
        <w:rPr>
          <w:rFonts w:ascii="Calibri" w:hAnsi="Calibri" w:cs="Calibri"/>
          <w:bCs/>
          <w:i/>
          <w:iCs/>
          <w:sz w:val="18"/>
          <w:szCs w:val="18"/>
        </w:rPr>
        <w:t>op</w:t>
      </w:r>
      <w:r w:rsidRPr="0033776C">
        <w:rPr>
          <w:rFonts w:ascii="Calibri" w:hAnsi="Calibri" w:cs="Calibri"/>
          <w:bCs/>
          <w:i/>
          <w:iCs/>
          <w:spacing w:val="3"/>
          <w:sz w:val="18"/>
          <w:szCs w:val="18"/>
        </w:rPr>
        <w:t>i</w:t>
      </w:r>
      <w:r w:rsidRPr="0033776C">
        <w:rPr>
          <w:rFonts w:ascii="Calibri" w:hAnsi="Calibri" w:cs="Calibri"/>
          <w:bCs/>
          <w:i/>
          <w:iCs/>
          <w:spacing w:val="2"/>
          <w:sz w:val="18"/>
          <w:szCs w:val="18"/>
        </w:rPr>
        <w:t>e</w:t>
      </w:r>
      <w:r w:rsidRPr="0033776C">
        <w:rPr>
          <w:rFonts w:ascii="Calibri" w:hAnsi="Calibri" w:cs="Calibri"/>
          <w:bCs/>
          <w:i/>
          <w:iCs/>
          <w:sz w:val="18"/>
          <w:szCs w:val="18"/>
        </w:rPr>
        <w:t>n</w:t>
      </w:r>
      <w:r w:rsidRPr="0033776C">
        <w:rPr>
          <w:rFonts w:ascii="Calibri" w:hAnsi="Calibri" w:cs="Calibri"/>
          <w:bCs/>
          <w:i/>
          <w:iCs/>
          <w:spacing w:val="-1"/>
          <w:sz w:val="18"/>
          <w:szCs w:val="18"/>
        </w:rPr>
        <w:t>a</w:t>
      </w:r>
      <w:r w:rsidRPr="0033776C">
        <w:rPr>
          <w:rFonts w:ascii="Calibri" w:hAnsi="Calibri" w:cs="Calibri"/>
          <w:bCs/>
          <w:i/>
          <w:iCs/>
          <w:sz w:val="18"/>
          <w:szCs w:val="18"/>
        </w:rPr>
        <w:t>s</w:t>
      </w:r>
      <w:r w:rsidRPr="0033776C">
        <w:rPr>
          <w:rFonts w:ascii="Calibri" w:hAnsi="Calibri" w:cs="Calibri"/>
          <w:bCs/>
          <w:i/>
          <w:iCs/>
          <w:spacing w:val="-3"/>
          <w:sz w:val="18"/>
          <w:szCs w:val="18"/>
        </w:rPr>
        <w:t xml:space="preserve"> </w:t>
      </w:r>
      <w:r w:rsidRPr="0033776C">
        <w:rPr>
          <w:rFonts w:ascii="Calibri" w:hAnsi="Calibri" w:cs="Calibri"/>
          <w:bCs/>
          <w:i/>
          <w:iCs/>
          <w:spacing w:val="1"/>
          <w:sz w:val="18"/>
          <w:szCs w:val="18"/>
        </w:rPr>
        <w:t>i</w:t>
      </w:r>
      <w:r w:rsidRPr="0033776C">
        <w:rPr>
          <w:rFonts w:ascii="Calibri" w:hAnsi="Calibri" w:cs="Calibri"/>
          <w:bCs/>
          <w:i/>
          <w:iCs/>
          <w:sz w:val="18"/>
          <w:szCs w:val="18"/>
        </w:rPr>
        <w:t>n</w:t>
      </w:r>
      <w:r w:rsidRPr="0033776C">
        <w:rPr>
          <w:rFonts w:ascii="Calibri" w:hAnsi="Calibri" w:cs="Calibri"/>
          <w:bCs/>
          <w:i/>
          <w:iCs/>
          <w:spacing w:val="1"/>
          <w:sz w:val="18"/>
          <w:szCs w:val="18"/>
        </w:rPr>
        <w:t>t</w:t>
      </w:r>
      <w:r w:rsidRPr="0033776C">
        <w:rPr>
          <w:rFonts w:ascii="Calibri" w:hAnsi="Calibri" w:cs="Calibri"/>
          <w:bCs/>
          <w:i/>
          <w:iCs/>
          <w:spacing w:val="-1"/>
          <w:sz w:val="18"/>
          <w:szCs w:val="18"/>
        </w:rPr>
        <w:t>ere</w:t>
      </w:r>
      <w:r w:rsidRPr="0033776C">
        <w:rPr>
          <w:rFonts w:ascii="Calibri" w:hAnsi="Calibri" w:cs="Calibri"/>
          <w:bCs/>
          <w:i/>
          <w:iCs/>
          <w:sz w:val="18"/>
          <w:szCs w:val="18"/>
        </w:rPr>
        <w:t>šu</w:t>
      </w:r>
      <w:r w:rsidRPr="0033776C">
        <w:rPr>
          <w:rFonts w:ascii="Calibri" w:hAnsi="Calibri" w:cs="Calibri"/>
          <w:bCs/>
          <w:i/>
          <w:iCs/>
          <w:spacing w:val="-2"/>
          <w:sz w:val="18"/>
          <w:szCs w:val="18"/>
        </w:rPr>
        <w:t xml:space="preserve"> </w:t>
      </w:r>
      <w:r w:rsidRPr="0033776C">
        <w:rPr>
          <w:rFonts w:ascii="Calibri" w:hAnsi="Calibri" w:cs="Calibri"/>
          <w:bCs/>
          <w:i/>
          <w:iCs/>
          <w:sz w:val="18"/>
          <w:szCs w:val="18"/>
        </w:rPr>
        <w:t>s</w:t>
      </w:r>
      <w:r w:rsidRPr="0033776C">
        <w:rPr>
          <w:rFonts w:ascii="Calibri" w:hAnsi="Calibri" w:cs="Calibri"/>
          <w:bCs/>
          <w:i/>
          <w:iCs/>
          <w:spacing w:val="-1"/>
          <w:sz w:val="18"/>
          <w:szCs w:val="18"/>
        </w:rPr>
        <w:t>fēr</w:t>
      </w:r>
      <w:r w:rsidRPr="0033776C">
        <w:rPr>
          <w:rFonts w:ascii="Calibri" w:hAnsi="Calibri" w:cs="Calibri"/>
          <w:bCs/>
          <w:i/>
          <w:iCs/>
          <w:sz w:val="18"/>
          <w:szCs w:val="18"/>
        </w:rPr>
        <w:t>ā</w:t>
      </w:r>
      <w:r w:rsidRPr="0033776C">
        <w:rPr>
          <w:rFonts w:ascii="Calibri" w:hAnsi="Calibri" w:cs="Calibri"/>
          <w:bCs/>
          <w:i/>
          <w:iCs/>
          <w:spacing w:val="-1"/>
          <w:sz w:val="18"/>
          <w:szCs w:val="18"/>
        </w:rPr>
        <w:t xml:space="preserve"> </w:t>
      </w:r>
      <w:r w:rsidRPr="0033776C">
        <w:rPr>
          <w:rFonts w:ascii="Calibri" w:hAnsi="Calibri" w:cs="Calibri"/>
          <w:bCs/>
          <w:i/>
          <w:iCs/>
          <w:sz w:val="18"/>
          <w:szCs w:val="18"/>
        </w:rPr>
        <w:t xml:space="preserve">un </w:t>
      </w:r>
      <w:r w:rsidRPr="0033776C">
        <w:rPr>
          <w:rFonts w:ascii="Calibri" w:hAnsi="Calibri" w:cs="Calibri"/>
          <w:bCs/>
          <w:i/>
          <w:iCs/>
          <w:spacing w:val="-2"/>
          <w:sz w:val="18"/>
          <w:szCs w:val="18"/>
        </w:rPr>
        <w:t>k</w:t>
      </w:r>
      <w:r w:rsidRPr="0033776C">
        <w:rPr>
          <w:rFonts w:ascii="Calibri" w:hAnsi="Calibri" w:cs="Calibri"/>
          <w:bCs/>
          <w:i/>
          <w:iCs/>
          <w:spacing w:val="2"/>
          <w:sz w:val="18"/>
          <w:szCs w:val="18"/>
        </w:rPr>
        <w:t>ur</w:t>
      </w:r>
      <w:r w:rsidRPr="0033776C">
        <w:rPr>
          <w:rFonts w:ascii="Calibri" w:hAnsi="Calibri" w:cs="Calibri"/>
          <w:bCs/>
          <w:i/>
          <w:iCs/>
          <w:sz w:val="18"/>
          <w:szCs w:val="18"/>
        </w:rPr>
        <w:t xml:space="preserve">u </w:t>
      </w:r>
      <w:r w:rsidRPr="0033776C">
        <w:rPr>
          <w:rFonts w:ascii="Calibri" w:hAnsi="Calibri" w:cs="Calibri"/>
          <w:bCs/>
          <w:i/>
          <w:iCs/>
          <w:spacing w:val="-1"/>
          <w:sz w:val="18"/>
          <w:szCs w:val="18"/>
        </w:rPr>
        <w:t>a</w:t>
      </w:r>
      <w:r w:rsidRPr="0033776C">
        <w:rPr>
          <w:rFonts w:ascii="Calibri" w:hAnsi="Calibri" w:cs="Calibri"/>
          <w:bCs/>
          <w:i/>
          <w:iCs/>
          <w:spacing w:val="1"/>
          <w:sz w:val="18"/>
          <w:szCs w:val="18"/>
        </w:rPr>
        <w:t>i</w:t>
      </w:r>
      <w:r w:rsidRPr="0033776C">
        <w:rPr>
          <w:rFonts w:ascii="Calibri" w:hAnsi="Calibri" w:cs="Calibri"/>
          <w:bCs/>
          <w:i/>
          <w:iCs/>
          <w:spacing w:val="-1"/>
          <w:sz w:val="18"/>
          <w:szCs w:val="18"/>
        </w:rPr>
        <w:t>z</w:t>
      </w:r>
      <w:r w:rsidRPr="0033776C">
        <w:rPr>
          <w:rFonts w:ascii="Calibri" w:hAnsi="Calibri" w:cs="Calibri"/>
          <w:bCs/>
          <w:i/>
          <w:iCs/>
          <w:sz w:val="18"/>
          <w:szCs w:val="18"/>
        </w:rPr>
        <w:t>s</w:t>
      </w:r>
      <w:r w:rsidRPr="0033776C">
        <w:rPr>
          <w:rFonts w:ascii="Calibri" w:hAnsi="Calibri" w:cs="Calibri"/>
          <w:bCs/>
          <w:i/>
          <w:iCs/>
          <w:spacing w:val="-1"/>
          <w:sz w:val="18"/>
          <w:szCs w:val="18"/>
        </w:rPr>
        <w:t>ar</w:t>
      </w:r>
      <w:r w:rsidRPr="0033776C">
        <w:rPr>
          <w:rFonts w:ascii="Calibri" w:hAnsi="Calibri" w:cs="Calibri"/>
          <w:bCs/>
          <w:i/>
          <w:iCs/>
          <w:spacing w:val="2"/>
          <w:sz w:val="18"/>
          <w:szCs w:val="18"/>
        </w:rPr>
        <w:t>d</w:t>
      </w:r>
      <w:r w:rsidRPr="0033776C">
        <w:rPr>
          <w:rFonts w:ascii="Calibri" w:hAnsi="Calibri" w:cs="Calibri"/>
          <w:bCs/>
          <w:i/>
          <w:iCs/>
          <w:spacing w:val="-1"/>
          <w:sz w:val="18"/>
          <w:szCs w:val="18"/>
        </w:rPr>
        <w:t>z</w:t>
      </w:r>
      <w:r w:rsidRPr="0033776C">
        <w:rPr>
          <w:rFonts w:ascii="Calibri" w:hAnsi="Calibri" w:cs="Calibri"/>
          <w:bCs/>
          <w:i/>
          <w:iCs/>
          <w:spacing w:val="1"/>
          <w:sz w:val="18"/>
          <w:szCs w:val="18"/>
        </w:rPr>
        <w:t>ī</w:t>
      </w:r>
      <w:r w:rsidRPr="0033776C">
        <w:rPr>
          <w:rFonts w:ascii="Calibri" w:hAnsi="Calibri" w:cs="Calibri"/>
          <w:bCs/>
          <w:i/>
          <w:iCs/>
          <w:sz w:val="18"/>
          <w:szCs w:val="18"/>
        </w:rPr>
        <w:t>b</w:t>
      </w:r>
      <w:r w:rsidRPr="0033776C">
        <w:rPr>
          <w:rFonts w:ascii="Calibri" w:hAnsi="Calibri" w:cs="Calibri"/>
          <w:bCs/>
          <w:i/>
          <w:iCs/>
          <w:spacing w:val="-1"/>
          <w:sz w:val="18"/>
          <w:szCs w:val="18"/>
        </w:rPr>
        <w:t>a</w:t>
      </w:r>
      <w:r w:rsidRPr="0033776C">
        <w:rPr>
          <w:rFonts w:ascii="Calibri" w:hAnsi="Calibri" w:cs="Calibri"/>
          <w:bCs/>
          <w:i/>
          <w:iCs/>
          <w:sz w:val="18"/>
          <w:szCs w:val="18"/>
        </w:rPr>
        <w:t>i</w:t>
      </w:r>
      <w:r w:rsidRPr="0033776C">
        <w:rPr>
          <w:rFonts w:ascii="Calibri" w:hAnsi="Calibri" w:cs="Calibri"/>
          <w:bCs/>
          <w:i/>
          <w:iCs/>
          <w:spacing w:val="3"/>
          <w:sz w:val="18"/>
          <w:szCs w:val="18"/>
        </w:rPr>
        <w:t xml:space="preserve"> </w:t>
      </w:r>
      <w:r w:rsidRPr="0033776C">
        <w:rPr>
          <w:rFonts w:ascii="Calibri" w:hAnsi="Calibri" w:cs="Calibri"/>
          <w:bCs/>
          <w:i/>
          <w:iCs/>
          <w:sz w:val="18"/>
          <w:szCs w:val="18"/>
        </w:rPr>
        <w:t>n</w:t>
      </w:r>
      <w:r w:rsidRPr="0033776C">
        <w:rPr>
          <w:rFonts w:ascii="Calibri" w:hAnsi="Calibri" w:cs="Calibri"/>
          <w:bCs/>
          <w:i/>
          <w:iCs/>
          <w:spacing w:val="-1"/>
          <w:sz w:val="18"/>
          <w:szCs w:val="18"/>
        </w:rPr>
        <w:t>e</w:t>
      </w:r>
      <w:r w:rsidRPr="0033776C">
        <w:rPr>
          <w:rFonts w:ascii="Calibri" w:hAnsi="Calibri" w:cs="Calibri"/>
          <w:bCs/>
          <w:i/>
          <w:iCs/>
          <w:sz w:val="18"/>
          <w:szCs w:val="18"/>
        </w:rPr>
        <w:t>p</w:t>
      </w:r>
      <w:r w:rsidRPr="0033776C">
        <w:rPr>
          <w:rFonts w:ascii="Calibri" w:hAnsi="Calibri" w:cs="Calibri"/>
          <w:bCs/>
          <w:i/>
          <w:iCs/>
          <w:spacing w:val="1"/>
          <w:sz w:val="18"/>
          <w:szCs w:val="18"/>
        </w:rPr>
        <w:t>i</w:t>
      </w:r>
      <w:r w:rsidRPr="0033776C">
        <w:rPr>
          <w:rFonts w:ascii="Calibri" w:hAnsi="Calibri" w:cs="Calibri"/>
          <w:bCs/>
          <w:i/>
          <w:iCs/>
          <w:spacing w:val="-1"/>
          <w:sz w:val="18"/>
          <w:szCs w:val="18"/>
        </w:rPr>
        <w:t>ec</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pacing w:val="3"/>
          <w:sz w:val="18"/>
          <w:szCs w:val="18"/>
        </w:rPr>
        <w:t>š</w:t>
      </w:r>
      <w:r w:rsidRPr="0033776C">
        <w:rPr>
          <w:rFonts w:ascii="Calibri" w:hAnsi="Calibri" w:cs="Calibri"/>
          <w:bCs/>
          <w:i/>
          <w:iCs/>
          <w:spacing w:val="2"/>
          <w:sz w:val="18"/>
          <w:szCs w:val="18"/>
        </w:rPr>
        <w:t>a</w:t>
      </w:r>
      <w:r w:rsidRPr="0033776C">
        <w:rPr>
          <w:rFonts w:ascii="Calibri" w:hAnsi="Calibri" w:cs="Calibri"/>
          <w:bCs/>
          <w:i/>
          <w:iCs/>
          <w:spacing w:val="1"/>
          <w:sz w:val="18"/>
          <w:szCs w:val="18"/>
        </w:rPr>
        <w:t>m</w:t>
      </w:r>
      <w:r w:rsidRPr="0033776C">
        <w:rPr>
          <w:rFonts w:ascii="Calibri" w:hAnsi="Calibri" w:cs="Calibri"/>
          <w:bCs/>
          <w:i/>
          <w:iCs/>
          <w:sz w:val="18"/>
          <w:szCs w:val="18"/>
        </w:rPr>
        <w:t>s</w:t>
      </w:r>
      <w:r w:rsidRPr="0033776C">
        <w:rPr>
          <w:rFonts w:ascii="Calibri" w:hAnsi="Calibri" w:cs="Calibri"/>
          <w:bCs/>
          <w:i/>
          <w:iCs/>
          <w:spacing w:val="3"/>
          <w:sz w:val="18"/>
          <w:szCs w:val="18"/>
        </w:rPr>
        <w:t xml:space="preserve"> </w:t>
      </w:r>
      <w:r w:rsidRPr="0033776C">
        <w:rPr>
          <w:rFonts w:ascii="Calibri" w:hAnsi="Calibri" w:cs="Calibri"/>
          <w:bCs/>
          <w:i/>
          <w:iCs/>
          <w:sz w:val="18"/>
          <w:szCs w:val="18"/>
        </w:rPr>
        <w:t>s</w:t>
      </w:r>
      <w:r w:rsidRPr="0033776C">
        <w:rPr>
          <w:rFonts w:ascii="Calibri" w:hAnsi="Calibri" w:cs="Calibri"/>
          <w:bCs/>
          <w:i/>
          <w:iCs/>
          <w:spacing w:val="1"/>
          <w:sz w:val="18"/>
          <w:szCs w:val="18"/>
        </w:rPr>
        <w:t>ti</w:t>
      </w:r>
      <w:r w:rsidRPr="0033776C">
        <w:rPr>
          <w:rFonts w:ascii="Calibri" w:hAnsi="Calibri" w:cs="Calibri"/>
          <w:bCs/>
          <w:i/>
          <w:iCs/>
          <w:sz w:val="18"/>
          <w:szCs w:val="18"/>
        </w:rPr>
        <w:t>n</w:t>
      </w:r>
      <w:r w:rsidRPr="0033776C">
        <w:rPr>
          <w:rFonts w:ascii="Calibri" w:hAnsi="Calibri" w:cs="Calibri"/>
          <w:bCs/>
          <w:i/>
          <w:iCs/>
          <w:spacing w:val="-2"/>
          <w:sz w:val="18"/>
          <w:szCs w:val="18"/>
        </w:rPr>
        <w:t>g</w:t>
      </w:r>
      <w:r w:rsidRPr="0033776C">
        <w:rPr>
          <w:rFonts w:ascii="Calibri" w:hAnsi="Calibri" w:cs="Calibri"/>
          <w:bCs/>
          <w:i/>
          <w:iCs/>
          <w:spacing w:val="-1"/>
          <w:sz w:val="18"/>
          <w:szCs w:val="18"/>
        </w:rPr>
        <w:t>r</w:t>
      </w:r>
      <w:r w:rsidRPr="0033776C">
        <w:rPr>
          <w:rFonts w:ascii="Calibri" w:hAnsi="Calibri" w:cs="Calibri"/>
          <w:bCs/>
          <w:i/>
          <w:iCs/>
          <w:sz w:val="18"/>
          <w:szCs w:val="18"/>
        </w:rPr>
        <w:t>s</w:t>
      </w:r>
      <w:r w:rsidRPr="0033776C">
        <w:rPr>
          <w:rFonts w:ascii="Calibri" w:hAnsi="Calibri" w:cs="Calibri"/>
          <w:bCs/>
          <w:i/>
          <w:iCs/>
          <w:spacing w:val="2"/>
          <w:sz w:val="18"/>
          <w:szCs w:val="18"/>
        </w:rPr>
        <w:t xml:space="preserve"> </w:t>
      </w:r>
      <w:r w:rsidRPr="0033776C">
        <w:rPr>
          <w:rFonts w:ascii="Calibri" w:hAnsi="Calibri" w:cs="Calibri"/>
          <w:bCs/>
          <w:i/>
          <w:iCs/>
          <w:spacing w:val="-1"/>
          <w:sz w:val="18"/>
          <w:szCs w:val="18"/>
        </w:rPr>
        <w:t>a</w:t>
      </w:r>
      <w:r w:rsidRPr="0033776C">
        <w:rPr>
          <w:rFonts w:ascii="Calibri" w:hAnsi="Calibri" w:cs="Calibri"/>
          <w:bCs/>
          <w:i/>
          <w:iCs/>
          <w:spacing w:val="1"/>
          <w:sz w:val="18"/>
          <w:szCs w:val="18"/>
        </w:rPr>
        <w:t>i</w:t>
      </w:r>
      <w:r w:rsidRPr="0033776C">
        <w:rPr>
          <w:rFonts w:ascii="Calibri" w:hAnsi="Calibri" w:cs="Calibri"/>
          <w:bCs/>
          <w:i/>
          <w:iCs/>
          <w:spacing w:val="-1"/>
          <w:sz w:val="18"/>
          <w:szCs w:val="18"/>
        </w:rPr>
        <w:t>z</w:t>
      </w:r>
      <w:r w:rsidRPr="0033776C">
        <w:rPr>
          <w:rFonts w:ascii="Calibri" w:hAnsi="Calibri" w:cs="Calibri"/>
          <w:bCs/>
          <w:i/>
          <w:iCs/>
          <w:sz w:val="18"/>
          <w:szCs w:val="18"/>
        </w:rPr>
        <w:t>s</w:t>
      </w:r>
      <w:r w:rsidRPr="0033776C">
        <w:rPr>
          <w:rFonts w:ascii="Calibri" w:hAnsi="Calibri" w:cs="Calibri"/>
          <w:bCs/>
          <w:i/>
          <w:iCs/>
          <w:spacing w:val="-1"/>
          <w:sz w:val="18"/>
          <w:szCs w:val="18"/>
        </w:rPr>
        <w:t>ar</w:t>
      </w:r>
      <w:r w:rsidRPr="0033776C">
        <w:rPr>
          <w:rFonts w:ascii="Calibri" w:hAnsi="Calibri" w:cs="Calibri"/>
          <w:bCs/>
          <w:i/>
          <w:iCs/>
          <w:spacing w:val="2"/>
          <w:sz w:val="18"/>
          <w:szCs w:val="18"/>
        </w:rPr>
        <w:t>d</w:t>
      </w:r>
      <w:r w:rsidRPr="0033776C">
        <w:rPr>
          <w:rFonts w:ascii="Calibri" w:hAnsi="Calibri" w:cs="Calibri"/>
          <w:bCs/>
          <w:i/>
          <w:iCs/>
          <w:spacing w:val="-1"/>
          <w:sz w:val="18"/>
          <w:szCs w:val="18"/>
        </w:rPr>
        <w:t>z</w:t>
      </w:r>
      <w:r w:rsidRPr="0033776C">
        <w:rPr>
          <w:rFonts w:ascii="Calibri" w:hAnsi="Calibri" w:cs="Calibri"/>
          <w:bCs/>
          <w:i/>
          <w:iCs/>
          <w:spacing w:val="1"/>
          <w:sz w:val="18"/>
          <w:szCs w:val="18"/>
        </w:rPr>
        <w:t>ī</w:t>
      </w:r>
      <w:r w:rsidRPr="0033776C">
        <w:rPr>
          <w:rFonts w:ascii="Calibri" w:hAnsi="Calibri" w:cs="Calibri"/>
          <w:bCs/>
          <w:i/>
          <w:iCs/>
          <w:sz w:val="18"/>
          <w:szCs w:val="18"/>
        </w:rPr>
        <w:t>b</w:t>
      </w:r>
      <w:r w:rsidRPr="0033776C">
        <w:rPr>
          <w:rFonts w:ascii="Calibri" w:hAnsi="Calibri" w:cs="Calibri"/>
          <w:bCs/>
          <w:i/>
          <w:iCs/>
          <w:spacing w:val="-1"/>
          <w:sz w:val="18"/>
          <w:szCs w:val="18"/>
        </w:rPr>
        <w:t>a</w:t>
      </w:r>
      <w:r w:rsidRPr="0033776C">
        <w:rPr>
          <w:rFonts w:ascii="Calibri" w:hAnsi="Calibri" w:cs="Calibri"/>
          <w:bCs/>
          <w:i/>
          <w:iCs/>
          <w:sz w:val="18"/>
          <w:szCs w:val="18"/>
        </w:rPr>
        <w:t>s</w:t>
      </w:r>
      <w:r w:rsidRPr="0033776C">
        <w:rPr>
          <w:rFonts w:ascii="Calibri" w:hAnsi="Calibri" w:cs="Calibri"/>
          <w:bCs/>
          <w:i/>
          <w:iCs/>
          <w:spacing w:val="2"/>
          <w:sz w:val="18"/>
          <w:szCs w:val="18"/>
        </w:rPr>
        <w:t xml:space="preserve"> </w:t>
      </w:r>
      <w:r w:rsidRPr="0033776C">
        <w:rPr>
          <w:rFonts w:ascii="Calibri" w:hAnsi="Calibri" w:cs="Calibri"/>
          <w:bCs/>
          <w:i/>
          <w:iCs/>
          <w:spacing w:val="-1"/>
          <w:sz w:val="18"/>
          <w:szCs w:val="18"/>
        </w:rPr>
        <w:t>r</w:t>
      </w:r>
      <w:r w:rsidRPr="0033776C">
        <w:rPr>
          <w:rFonts w:ascii="Calibri" w:hAnsi="Calibri" w:cs="Calibri"/>
          <w:bCs/>
          <w:i/>
          <w:iCs/>
          <w:spacing w:val="2"/>
          <w:sz w:val="18"/>
          <w:szCs w:val="18"/>
        </w:rPr>
        <w:t>ež</w:t>
      </w:r>
      <w:r w:rsidRPr="0033776C">
        <w:rPr>
          <w:rFonts w:ascii="Calibri" w:hAnsi="Calibri" w:cs="Calibri"/>
          <w:bCs/>
          <w:i/>
          <w:iCs/>
          <w:spacing w:val="1"/>
          <w:sz w:val="18"/>
          <w:szCs w:val="18"/>
        </w:rPr>
        <w:t>ī</w:t>
      </w:r>
      <w:r w:rsidRPr="0033776C">
        <w:rPr>
          <w:rFonts w:ascii="Calibri" w:hAnsi="Calibri" w:cs="Calibri"/>
          <w:bCs/>
          <w:i/>
          <w:iCs/>
          <w:spacing w:val="-2"/>
          <w:sz w:val="18"/>
          <w:szCs w:val="18"/>
        </w:rPr>
        <w:t>m</w:t>
      </w:r>
      <w:r w:rsidRPr="0033776C">
        <w:rPr>
          <w:rFonts w:ascii="Calibri" w:hAnsi="Calibri" w:cs="Calibri"/>
          <w:bCs/>
          <w:i/>
          <w:iCs/>
          <w:sz w:val="18"/>
          <w:szCs w:val="18"/>
        </w:rPr>
        <w:t>s;</w:t>
      </w:r>
      <w:r w:rsidRPr="0033776C">
        <w:rPr>
          <w:rFonts w:ascii="Calibri" w:hAnsi="Calibri" w:cs="Calibri"/>
          <w:bCs/>
          <w:i/>
          <w:iCs/>
          <w:spacing w:val="6"/>
          <w:sz w:val="18"/>
          <w:szCs w:val="18"/>
        </w:rPr>
        <w:t xml:space="preserve"> </w:t>
      </w:r>
      <w:r w:rsidRPr="0033776C">
        <w:rPr>
          <w:rFonts w:ascii="Calibri" w:hAnsi="Calibri" w:cs="Calibri"/>
          <w:bCs/>
          <w:i/>
          <w:iCs/>
          <w:sz w:val="18"/>
          <w:szCs w:val="18"/>
        </w:rPr>
        <w:t>V</w:t>
      </w:r>
      <w:r w:rsidRPr="0033776C">
        <w:rPr>
          <w:rFonts w:ascii="Calibri" w:hAnsi="Calibri" w:cs="Calibri"/>
          <w:bCs/>
          <w:i/>
          <w:iCs/>
          <w:spacing w:val="5"/>
          <w:sz w:val="18"/>
          <w:szCs w:val="18"/>
        </w:rPr>
        <w:t xml:space="preserve"> </w:t>
      </w:r>
      <w:r w:rsidRPr="0033776C">
        <w:rPr>
          <w:rFonts w:ascii="Calibri" w:hAnsi="Calibri" w:cs="Calibri"/>
          <w:bCs/>
          <w:i/>
          <w:iCs/>
          <w:sz w:val="18"/>
          <w:szCs w:val="18"/>
        </w:rPr>
        <w:t>–</w:t>
      </w:r>
      <w:r w:rsidRPr="0033776C">
        <w:rPr>
          <w:rFonts w:ascii="Calibri" w:hAnsi="Calibri" w:cs="Calibri"/>
          <w:bCs/>
          <w:i/>
          <w:iCs/>
          <w:spacing w:val="5"/>
          <w:sz w:val="18"/>
          <w:szCs w:val="18"/>
        </w:rPr>
        <w:t xml:space="preserve"> </w:t>
      </w:r>
      <w:r w:rsidRPr="0033776C">
        <w:rPr>
          <w:rFonts w:ascii="Calibri" w:hAnsi="Calibri" w:cs="Calibri"/>
          <w:bCs/>
          <w:i/>
          <w:iCs/>
          <w:sz w:val="18"/>
          <w:szCs w:val="18"/>
        </w:rPr>
        <w:t>V</w:t>
      </w:r>
      <w:r w:rsidRPr="0033776C">
        <w:rPr>
          <w:rFonts w:ascii="Calibri" w:hAnsi="Calibri" w:cs="Calibri"/>
          <w:bCs/>
          <w:i/>
          <w:iCs/>
          <w:spacing w:val="5"/>
          <w:sz w:val="18"/>
          <w:szCs w:val="18"/>
        </w:rPr>
        <w:t xml:space="preserve"> </w:t>
      </w:r>
      <w:r w:rsidRPr="0033776C">
        <w:rPr>
          <w:rFonts w:ascii="Calibri" w:hAnsi="Calibri" w:cs="Calibri"/>
          <w:bCs/>
          <w:i/>
          <w:iCs/>
          <w:sz w:val="18"/>
          <w:szCs w:val="18"/>
        </w:rPr>
        <w:t>p</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pacing w:val="1"/>
          <w:sz w:val="18"/>
          <w:szCs w:val="18"/>
        </w:rPr>
        <w:t>li</w:t>
      </w:r>
      <w:r w:rsidRPr="0033776C">
        <w:rPr>
          <w:rFonts w:ascii="Calibri" w:hAnsi="Calibri" w:cs="Calibri"/>
          <w:bCs/>
          <w:i/>
          <w:iCs/>
          <w:spacing w:val="-2"/>
          <w:sz w:val="18"/>
          <w:szCs w:val="18"/>
        </w:rPr>
        <w:t>k</w:t>
      </w:r>
      <w:r w:rsidRPr="0033776C">
        <w:rPr>
          <w:rFonts w:ascii="Calibri" w:hAnsi="Calibri" w:cs="Calibri"/>
          <w:bCs/>
          <w:i/>
          <w:iCs/>
          <w:spacing w:val="2"/>
          <w:sz w:val="18"/>
          <w:szCs w:val="18"/>
        </w:rPr>
        <w:t>u</w:t>
      </w:r>
      <w:r w:rsidRPr="0033776C">
        <w:rPr>
          <w:rFonts w:ascii="Calibri" w:hAnsi="Calibri" w:cs="Calibri"/>
          <w:bCs/>
          <w:i/>
          <w:iCs/>
          <w:spacing w:val="-2"/>
          <w:sz w:val="18"/>
          <w:szCs w:val="18"/>
        </w:rPr>
        <w:t>m</w:t>
      </w:r>
      <w:r w:rsidRPr="0033776C">
        <w:rPr>
          <w:rFonts w:ascii="Calibri" w:hAnsi="Calibri" w:cs="Calibri"/>
          <w:bCs/>
          <w:i/>
          <w:iCs/>
          <w:sz w:val="18"/>
          <w:szCs w:val="18"/>
        </w:rPr>
        <w:t>s.</w:t>
      </w:r>
      <w:r w:rsidRPr="0033776C">
        <w:rPr>
          <w:rFonts w:ascii="Calibri" w:hAnsi="Calibri" w:cs="Calibri"/>
          <w:bCs/>
          <w:i/>
          <w:iCs/>
          <w:spacing w:val="1"/>
          <w:sz w:val="18"/>
          <w:szCs w:val="18"/>
        </w:rPr>
        <w:t xml:space="preserve"> </w:t>
      </w:r>
      <w:r w:rsidRPr="0033776C">
        <w:rPr>
          <w:rFonts w:ascii="Calibri" w:hAnsi="Calibri" w:cs="Calibri"/>
          <w:bCs/>
          <w:i/>
          <w:iCs/>
          <w:spacing w:val="2"/>
          <w:sz w:val="18"/>
          <w:szCs w:val="18"/>
        </w:rPr>
        <w:t>D</w:t>
      </w:r>
      <w:r w:rsidRPr="0033776C">
        <w:rPr>
          <w:rFonts w:ascii="Calibri" w:hAnsi="Calibri" w:cs="Calibri"/>
          <w:bCs/>
          <w:i/>
          <w:iCs/>
          <w:spacing w:val="-1"/>
          <w:sz w:val="18"/>
          <w:szCs w:val="18"/>
        </w:rPr>
        <w:t>z</w:t>
      </w:r>
      <w:r w:rsidRPr="0033776C">
        <w:rPr>
          <w:rFonts w:ascii="Calibri" w:hAnsi="Calibri" w:cs="Calibri"/>
          <w:bCs/>
          <w:i/>
          <w:iCs/>
          <w:spacing w:val="1"/>
          <w:sz w:val="18"/>
          <w:szCs w:val="18"/>
        </w:rPr>
        <w:t>ī</w:t>
      </w:r>
      <w:r w:rsidRPr="0033776C">
        <w:rPr>
          <w:rFonts w:ascii="Calibri" w:hAnsi="Calibri" w:cs="Calibri"/>
          <w:bCs/>
          <w:i/>
          <w:iCs/>
          <w:sz w:val="18"/>
          <w:szCs w:val="18"/>
        </w:rPr>
        <w:t>vn</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pacing w:val="-2"/>
          <w:sz w:val="18"/>
          <w:szCs w:val="18"/>
        </w:rPr>
        <w:t>k</w:t>
      </w:r>
      <w:r w:rsidRPr="0033776C">
        <w:rPr>
          <w:rFonts w:ascii="Calibri" w:hAnsi="Calibri" w:cs="Calibri"/>
          <w:bCs/>
          <w:i/>
          <w:iCs/>
          <w:sz w:val="18"/>
          <w:szCs w:val="18"/>
        </w:rPr>
        <w:t>u un</w:t>
      </w:r>
      <w:r w:rsidRPr="0033776C">
        <w:rPr>
          <w:rFonts w:ascii="Calibri" w:hAnsi="Calibri" w:cs="Calibri"/>
          <w:bCs/>
          <w:i/>
          <w:iCs/>
          <w:spacing w:val="4"/>
          <w:sz w:val="18"/>
          <w:szCs w:val="18"/>
        </w:rPr>
        <w:t xml:space="preserve"> </w:t>
      </w:r>
      <w:r w:rsidRPr="0033776C">
        <w:rPr>
          <w:rFonts w:ascii="Calibri" w:hAnsi="Calibri" w:cs="Calibri"/>
          <w:bCs/>
          <w:i/>
          <w:iCs/>
          <w:spacing w:val="-1"/>
          <w:sz w:val="18"/>
          <w:szCs w:val="18"/>
        </w:rPr>
        <w:t>a</w:t>
      </w:r>
      <w:r w:rsidRPr="0033776C">
        <w:rPr>
          <w:rFonts w:ascii="Calibri" w:hAnsi="Calibri" w:cs="Calibri"/>
          <w:bCs/>
          <w:i/>
          <w:iCs/>
          <w:spacing w:val="2"/>
          <w:sz w:val="18"/>
          <w:szCs w:val="18"/>
        </w:rPr>
        <w:t>u</w:t>
      </w:r>
      <w:r w:rsidRPr="0033776C">
        <w:rPr>
          <w:rFonts w:ascii="Calibri" w:hAnsi="Calibri" w:cs="Calibri"/>
          <w:bCs/>
          <w:i/>
          <w:iCs/>
          <w:spacing w:val="-2"/>
          <w:sz w:val="18"/>
          <w:szCs w:val="18"/>
        </w:rPr>
        <w:t>g</w:t>
      </w:r>
      <w:r w:rsidRPr="0033776C">
        <w:rPr>
          <w:rFonts w:ascii="Calibri" w:hAnsi="Calibri" w:cs="Calibri"/>
          <w:bCs/>
          <w:i/>
          <w:iCs/>
          <w:sz w:val="18"/>
          <w:szCs w:val="18"/>
        </w:rPr>
        <w:t>u</w:t>
      </w:r>
      <w:r w:rsidRPr="0033776C">
        <w:rPr>
          <w:rFonts w:ascii="Calibri" w:hAnsi="Calibri" w:cs="Calibri"/>
          <w:bCs/>
          <w:i/>
          <w:iCs/>
          <w:spacing w:val="3"/>
          <w:sz w:val="18"/>
          <w:szCs w:val="18"/>
        </w:rPr>
        <w:t xml:space="preserve"> </w:t>
      </w:r>
      <w:r w:rsidRPr="0033776C">
        <w:rPr>
          <w:rFonts w:ascii="Calibri" w:hAnsi="Calibri" w:cs="Calibri"/>
          <w:bCs/>
          <w:i/>
          <w:iCs/>
          <w:sz w:val="18"/>
          <w:szCs w:val="18"/>
        </w:rPr>
        <w:t>s</w:t>
      </w:r>
      <w:r w:rsidRPr="0033776C">
        <w:rPr>
          <w:rFonts w:ascii="Calibri" w:hAnsi="Calibri" w:cs="Calibri"/>
          <w:bCs/>
          <w:i/>
          <w:iCs/>
          <w:spacing w:val="2"/>
          <w:sz w:val="18"/>
          <w:szCs w:val="18"/>
        </w:rPr>
        <w:t>u</w:t>
      </w:r>
      <w:r w:rsidRPr="0033776C">
        <w:rPr>
          <w:rFonts w:ascii="Calibri" w:hAnsi="Calibri" w:cs="Calibri"/>
          <w:bCs/>
          <w:i/>
          <w:iCs/>
          <w:spacing w:val="-2"/>
          <w:sz w:val="18"/>
          <w:szCs w:val="18"/>
        </w:rPr>
        <w:t>g</w:t>
      </w:r>
      <w:r w:rsidRPr="0033776C">
        <w:rPr>
          <w:rFonts w:ascii="Calibri" w:hAnsi="Calibri" w:cs="Calibri"/>
          <w:bCs/>
          <w:i/>
          <w:iCs/>
          <w:spacing w:val="-1"/>
          <w:sz w:val="18"/>
          <w:szCs w:val="18"/>
        </w:rPr>
        <w:t>a</w:t>
      </w:r>
      <w:r w:rsidRPr="0033776C">
        <w:rPr>
          <w:rFonts w:ascii="Calibri" w:hAnsi="Calibri" w:cs="Calibri"/>
          <w:bCs/>
          <w:i/>
          <w:iCs/>
          <w:sz w:val="18"/>
          <w:szCs w:val="18"/>
        </w:rPr>
        <w:t xml:space="preserve">s, </w:t>
      </w:r>
      <w:r w:rsidRPr="0033776C">
        <w:rPr>
          <w:rFonts w:ascii="Calibri" w:hAnsi="Calibri" w:cs="Calibri"/>
          <w:bCs/>
          <w:i/>
          <w:iCs/>
          <w:spacing w:val="-2"/>
          <w:sz w:val="18"/>
          <w:szCs w:val="18"/>
        </w:rPr>
        <w:t>k</w:t>
      </w:r>
      <w:r w:rsidRPr="0033776C">
        <w:rPr>
          <w:rFonts w:ascii="Calibri" w:hAnsi="Calibri" w:cs="Calibri"/>
          <w:bCs/>
          <w:i/>
          <w:iCs/>
          <w:spacing w:val="-1"/>
          <w:sz w:val="18"/>
          <w:szCs w:val="18"/>
        </w:rPr>
        <w:t>a</w:t>
      </w:r>
      <w:r w:rsidRPr="0033776C">
        <w:rPr>
          <w:rFonts w:ascii="Calibri" w:hAnsi="Calibri" w:cs="Calibri"/>
          <w:bCs/>
          <w:i/>
          <w:iCs/>
          <w:sz w:val="18"/>
          <w:szCs w:val="18"/>
        </w:rPr>
        <w:t>s</w:t>
      </w:r>
      <w:r w:rsidRPr="0033776C">
        <w:rPr>
          <w:rFonts w:ascii="Calibri" w:hAnsi="Calibri" w:cs="Calibri"/>
          <w:bCs/>
          <w:i/>
          <w:iCs/>
          <w:spacing w:val="-2"/>
          <w:sz w:val="18"/>
          <w:szCs w:val="18"/>
        </w:rPr>
        <w:t xml:space="preserve"> </w:t>
      </w:r>
      <w:r w:rsidRPr="0033776C">
        <w:rPr>
          <w:rFonts w:ascii="Calibri" w:hAnsi="Calibri" w:cs="Calibri"/>
          <w:bCs/>
          <w:i/>
          <w:iCs/>
          <w:spacing w:val="1"/>
          <w:sz w:val="18"/>
          <w:szCs w:val="18"/>
        </w:rPr>
        <w:t>i</w:t>
      </w:r>
      <w:r w:rsidRPr="0033776C">
        <w:rPr>
          <w:rFonts w:ascii="Calibri" w:hAnsi="Calibri" w:cs="Calibri"/>
          <w:bCs/>
          <w:i/>
          <w:iCs/>
          <w:sz w:val="18"/>
          <w:szCs w:val="18"/>
        </w:rPr>
        <w:t>r</w:t>
      </w:r>
      <w:r w:rsidRPr="0033776C">
        <w:rPr>
          <w:rFonts w:ascii="Calibri" w:hAnsi="Calibri" w:cs="Calibri"/>
          <w:bCs/>
          <w:i/>
          <w:iCs/>
          <w:spacing w:val="1"/>
          <w:sz w:val="18"/>
          <w:szCs w:val="18"/>
        </w:rPr>
        <w:t xml:space="preserve"> </w:t>
      </w:r>
      <w:r w:rsidRPr="0033776C">
        <w:rPr>
          <w:rFonts w:ascii="Calibri" w:hAnsi="Calibri" w:cs="Calibri"/>
          <w:bCs/>
          <w:i/>
          <w:iCs/>
          <w:sz w:val="18"/>
          <w:szCs w:val="18"/>
        </w:rPr>
        <w:t>Kop</w:t>
      </w:r>
      <w:r w:rsidRPr="0033776C">
        <w:rPr>
          <w:rFonts w:ascii="Calibri" w:hAnsi="Calibri" w:cs="Calibri"/>
          <w:bCs/>
          <w:i/>
          <w:iCs/>
          <w:spacing w:val="1"/>
          <w:sz w:val="18"/>
          <w:szCs w:val="18"/>
        </w:rPr>
        <w:t>i</w:t>
      </w:r>
      <w:r w:rsidRPr="0033776C">
        <w:rPr>
          <w:rFonts w:ascii="Calibri" w:hAnsi="Calibri" w:cs="Calibri"/>
          <w:bCs/>
          <w:i/>
          <w:iCs/>
          <w:spacing w:val="-1"/>
          <w:sz w:val="18"/>
          <w:szCs w:val="18"/>
        </w:rPr>
        <w:t>e</w:t>
      </w:r>
      <w:r w:rsidRPr="0033776C">
        <w:rPr>
          <w:rFonts w:ascii="Calibri" w:hAnsi="Calibri" w:cs="Calibri"/>
          <w:bCs/>
          <w:i/>
          <w:iCs/>
          <w:sz w:val="18"/>
          <w:szCs w:val="18"/>
        </w:rPr>
        <w:t>n</w:t>
      </w:r>
      <w:r w:rsidRPr="0033776C">
        <w:rPr>
          <w:rFonts w:ascii="Calibri" w:hAnsi="Calibri" w:cs="Calibri"/>
          <w:bCs/>
          <w:i/>
          <w:iCs/>
          <w:spacing w:val="-1"/>
          <w:sz w:val="18"/>
          <w:szCs w:val="18"/>
        </w:rPr>
        <w:t>a</w:t>
      </w:r>
      <w:r w:rsidRPr="0033776C">
        <w:rPr>
          <w:rFonts w:ascii="Calibri" w:hAnsi="Calibri" w:cs="Calibri"/>
          <w:bCs/>
          <w:i/>
          <w:iCs/>
          <w:sz w:val="18"/>
          <w:szCs w:val="18"/>
        </w:rPr>
        <w:t>s</w:t>
      </w:r>
      <w:r w:rsidRPr="0033776C">
        <w:rPr>
          <w:rFonts w:ascii="Calibri" w:hAnsi="Calibri" w:cs="Calibri"/>
          <w:bCs/>
          <w:i/>
          <w:iCs/>
          <w:spacing w:val="-6"/>
          <w:sz w:val="18"/>
          <w:szCs w:val="18"/>
        </w:rPr>
        <w:t xml:space="preserve"> </w:t>
      </w:r>
      <w:r w:rsidRPr="0033776C">
        <w:rPr>
          <w:rFonts w:ascii="Calibri" w:hAnsi="Calibri" w:cs="Calibri"/>
          <w:bCs/>
          <w:i/>
          <w:iCs/>
          <w:spacing w:val="1"/>
          <w:sz w:val="18"/>
          <w:szCs w:val="18"/>
        </w:rPr>
        <w:t>i</w:t>
      </w:r>
      <w:r w:rsidRPr="0033776C">
        <w:rPr>
          <w:rFonts w:ascii="Calibri" w:hAnsi="Calibri" w:cs="Calibri"/>
          <w:bCs/>
          <w:i/>
          <w:iCs/>
          <w:sz w:val="18"/>
          <w:szCs w:val="18"/>
        </w:rPr>
        <w:t>n</w:t>
      </w:r>
      <w:r w:rsidRPr="0033776C">
        <w:rPr>
          <w:rFonts w:ascii="Calibri" w:hAnsi="Calibri" w:cs="Calibri"/>
          <w:bCs/>
          <w:i/>
          <w:iCs/>
          <w:spacing w:val="1"/>
          <w:sz w:val="18"/>
          <w:szCs w:val="18"/>
        </w:rPr>
        <w:t>t</w:t>
      </w:r>
      <w:r w:rsidRPr="0033776C">
        <w:rPr>
          <w:rFonts w:ascii="Calibri" w:hAnsi="Calibri" w:cs="Calibri"/>
          <w:bCs/>
          <w:i/>
          <w:iCs/>
          <w:spacing w:val="-1"/>
          <w:sz w:val="18"/>
          <w:szCs w:val="18"/>
        </w:rPr>
        <w:t>e</w:t>
      </w:r>
      <w:r w:rsidRPr="0033776C">
        <w:rPr>
          <w:rFonts w:ascii="Calibri" w:hAnsi="Calibri" w:cs="Calibri"/>
          <w:bCs/>
          <w:i/>
          <w:iCs/>
          <w:spacing w:val="2"/>
          <w:sz w:val="18"/>
          <w:szCs w:val="18"/>
        </w:rPr>
        <w:t>r</w:t>
      </w:r>
      <w:r w:rsidRPr="0033776C">
        <w:rPr>
          <w:rFonts w:ascii="Calibri" w:hAnsi="Calibri" w:cs="Calibri"/>
          <w:bCs/>
          <w:i/>
          <w:iCs/>
          <w:spacing w:val="-1"/>
          <w:sz w:val="18"/>
          <w:szCs w:val="18"/>
        </w:rPr>
        <w:t>e</w:t>
      </w:r>
      <w:r w:rsidRPr="0033776C">
        <w:rPr>
          <w:rFonts w:ascii="Calibri" w:hAnsi="Calibri" w:cs="Calibri"/>
          <w:bCs/>
          <w:i/>
          <w:iCs/>
          <w:sz w:val="18"/>
          <w:szCs w:val="18"/>
        </w:rPr>
        <w:t>šu</w:t>
      </w:r>
      <w:r w:rsidRPr="0033776C">
        <w:rPr>
          <w:rFonts w:ascii="Calibri" w:hAnsi="Calibri" w:cs="Calibri"/>
          <w:bCs/>
          <w:i/>
          <w:iCs/>
          <w:spacing w:val="-2"/>
          <w:sz w:val="18"/>
          <w:szCs w:val="18"/>
        </w:rPr>
        <w:t xml:space="preserve"> </w:t>
      </w:r>
      <w:r w:rsidRPr="0033776C">
        <w:rPr>
          <w:rFonts w:ascii="Calibri" w:hAnsi="Calibri" w:cs="Calibri"/>
          <w:bCs/>
          <w:i/>
          <w:iCs/>
          <w:sz w:val="18"/>
          <w:szCs w:val="18"/>
        </w:rPr>
        <w:t>s</w:t>
      </w:r>
      <w:r w:rsidRPr="0033776C">
        <w:rPr>
          <w:rFonts w:ascii="Calibri" w:hAnsi="Calibri" w:cs="Calibri"/>
          <w:bCs/>
          <w:i/>
          <w:iCs/>
          <w:spacing w:val="-1"/>
          <w:sz w:val="18"/>
          <w:szCs w:val="18"/>
        </w:rPr>
        <w:t>fēr</w:t>
      </w:r>
      <w:r w:rsidRPr="0033776C">
        <w:rPr>
          <w:rFonts w:ascii="Calibri" w:hAnsi="Calibri" w:cs="Calibri"/>
          <w:bCs/>
          <w:i/>
          <w:iCs/>
          <w:sz w:val="18"/>
          <w:szCs w:val="18"/>
        </w:rPr>
        <w:t>ā</w:t>
      </w:r>
      <w:r w:rsidRPr="0033776C">
        <w:rPr>
          <w:rFonts w:ascii="Calibri" w:hAnsi="Calibri" w:cs="Calibri"/>
          <w:bCs/>
          <w:i/>
          <w:iCs/>
          <w:spacing w:val="-4"/>
          <w:sz w:val="18"/>
          <w:szCs w:val="18"/>
        </w:rPr>
        <w:t xml:space="preserve"> </w:t>
      </w:r>
      <w:r w:rsidRPr="0033776C">
        <w:rPr>
          <w:rFonts w:ascii="Calibri" w:hAnsi="Calibri" w:cs="Calibri"/>
          <w:bCs/>
          <w:i/>
          <w:iCs/>
          <w:sz w:val="18"/>
          <w:szCs w:val="18"/>
        </w:rPr>
        <w:t xml:space="preserve">un </w:t>
      </w:r>
      <w:r w:rsidRPr="0033776C">
        <w:rPr>
          <w:rFonts w:ascii="Calibri" w:hAnsi="Calibri" w:cs="Calibri"/>
          <w:bCs/>
          <w:i/>
          <w:iCs/>
          <w:spacing w:val="-2"/>
          <w:sz w:val="18"/>
          <w:szCs w:val="18"/>
        </w:rPr>
        <w:t>k</w:t>
      </w:r>
      <w:r w:rsidRPr="0033776C">
        <w:rPr>
          <w:rFonts w:ascii="Calibri" w:hAnsi="Calibri" w:cs="Calibri"/>
          <w:bCs/>
          <w:i/>
          <w:iCs/>
          <w:spacing w:val="2"/>
          <w:sz w:val="18"/>
          <w:szCs w:val="18"/>
        </w:rPr>
        <w:t>u</w:t>
      </w:r>
      <w:r w:rsidRPr="0033776C">
        <w:rPr>
          <w:rFonts w:ascii="Calibri" w:hAnsi="Calibri" w:cs="Calibri"/>
          <w:bCs/>
          <w:i/>
          <w:iCs/>
          <w:spacing w:val="-1"/>
          <w:sz w:val="18"/>
          <w:szCs w:val="18"/>
        </w:rPr>
        <w:t>r</w:t>
      </w:r>
      <w:r w:rsidRPr="0033776C">
        <w:rPr>
          <w:rFonts w:ascii="Calibri" w:hAnsi="Calibri" w:cs="Calibri"/>
          <w:bCs/>
          <w:i/>
          <w:iCs/>
          <w:sz w:val="18"/>
          <w:szCs w:val="18"/>
        </w:rPr>
        <w:t>u</w:t>
      </w:r>
      <w:r w:rsidRPr="0033776C">
        <w:rPr>
          <w:rFonts w:ascii="Calibri" w:hAnsi="Calibri" w:cs="Calibri"/>
          <w:bCs/>
          <w:i/>
          <w:iCs/>
          <w:spacing w:val="-4"/>
          <w:sz w:val="18"/>
          <w:szCs w:val="18"/>
        </w:rPr>
        <w:t xml:space="preserve"> </w:t>
      </w:r>
      <w:r w:rsidRPr="0033776C">
        <w:rPr>
          <w:rFonts w:ascii="Calibri" w:hAnsi="Calibri" w:cs="Calibri"/>
          <w:bCs/>
          <w:i/>
          <w:iCs/>
          <w:spacing w:val="1"/>
          <w:sz w:val="18"/>
          <w:szCs w:val="18"/>
        </w:rPr>
        <w:t>i</w:t>
      </w:r>
      <w:r w:rsidRPr="0033776C">
        <w:rPr>
          <w:rFonts w:ascii="Calibri" w:hAnsi="Calibri" w:cs="Calibri"/>
          <w:bCs/>
          <w:i/>
          <w:iCs/>
          <w:spacing w:val="2"/>
          <w:sz w:val="18"/>
          <w:szCs w:val="18"/>
        </w:rPr>
        <w:t>e</w:t>
      </w:r>
      <w:r w:rsidRPr="0033776C">
        <w:rPr>
          <w:rFonts w:ascii="Calibri" w:hAnsi="Calibri" w:cs="Calibri"/>
          <w:bCs/>
          <w:i/>
          <w:iCs/>
          <w:spacing w:val="-2"/>
          <w:sz w:val="18"/>
          <w:szCs w:val="18"/>
        </w:rPr>
        <w:t>g</w:t>
      </w:r>
      <w:r w:rsidRPr="0033776C">
        <w:rPr>
          <w:rFonts w:ascii="Calibri" w:hAnsi="Calibri" w:cs="Calibri"/>
          <w:bCs/>
          <w:i/>
          <w:iCs/>
          <w:sz w:val="18"/>
          <w:szCs w:val="18"/>
        </w:rPr>
        <w:t>ūš</w:t>
      </w:r>
      <w:r w:rsidRPr="0033776C">
        <w:rPr>
          <w:rFonts w:ascii="Calibri" w:hAnsi="Calibri" w:cs="Calibri"/>
          <w:bCs/>
          <w:i/>
          <w:iCs/>
          <w:spacing w:val="-1"/>
          <w:sz w:val="18"/>
          <w:szCs w:val="18"/>
        </w:rPr>
        <w:t>a</w:t>
      </w:r>
      <w:r w:rsidRPr="0033776C">
        <w:rPr>
          <w:rFonts w:ascii="Calibri" w:hAnsi="Calibri" w:cs="Calibri"/>
          <w:bCs/>
          <w:i/>
          <w:iCs/>
          <w:spacing w:val="2"/>
          <w:sz w:val="18"/>
          <w:szCs w:val="18"/>
        </w:rPr>
        <w:t>n</w:t>
      </w:r>
      <w:r w:rsidRPr="0033776C">
        <w:rPr>
          <w:rFonts w:ascii="Calibri" w:hAnsi="Calibri" w:cs="Calibri"/>
          <w:bCs/>
          <w:i/>
          <w:iCs/>
          <w:sz w:val="18"/>
          <w:szCs w:val="18"/>
        </w:rPr>
        <w:t>a</w:t>
      </w:r>
      <w:r w:rsidRPr="0033776C">
        <w:rPr>
          <w:rFonts w:ascii="Calibri" w:hAnsi="Calibri" w:cs="Calibri"/>
          <w:bCs/>
          <w:i/>
          <w:iCs/>
          <w:spacing w:val="-6"/>
          <w:sz w:val="18"/>
          <w:szCs w:val="18"/>
        </w:rPr>
        <w:t xml:space="preserve"> </w:t>
      </w:r>
      <w:r w:rsidRPr="0033776C">
        <w:rPr>
          <w:rFonts w:ascii="Calibri" w:hAnsi="Calibri" w:cs="Calibri"/>
          <w:bCs/>
          <w:i/>
          <w:iCs/>
          <w:spacing w:val="2"/>
          <w:sz w:val="18"/>
          <w:szCs w:val="18"/>
        </w:rPr>
        <w:t>u</w:t>
      </w:r>
      <w:r w:rsidRPr="0033776C">
        <w:rPr>
          <w:rFonts w:ascii="Calibri" w:hAnsi="Calibri" w:cs="Calibri"/>
          <w:bCs/>
          <w:i/>
          <w:iCs/>
          <w:sz w:val="18"/>
          <w:szCs w:val="18"/>
        </w:rPr>
        <w:t>n</w:t>
      </w:r>
      <w:r w:rsidRPr="0033776C">
        <w:rPr>
          <w:rFonts w:ascii="Calibri" w:hAnsi="Calibri" w:cs="Calibri"/>
          <w:bCs/>
          <w:i/>
          <w:iCs/>
          <w:spacing w:val="-2"/>
          <w:sz w:val="18"/>
          <w:szCs w:val="18"/>
        </w:rPr>
        <w:t xml:space="preserve"> </w:t>
      </w:r>
      <w:r w:rsidRPr="0033776C">
        <w:rPr>
          <w:rFonts w:ascii="Calibri" w:hAnsi="Calibri" w:cs="Calibri"/>
          <w:bCs/>
          <w:i/>
          <w:iCs/>
          <w:spacing w:val="-1"/>
          <w:sz w:val="18"/>
          <w:szCs w:val="18"/>
        </w:rPr>
        <w:t>e</w:t>
      </w:r>
      <w:r w:rsidRPr="0033776C">
        <w:rPr>
          <w:rFonts w:ascii="Calibri" w:hAnsi="Calibri" w:cs="Calibri"/>
          <w:bCs/>
          <w:i/>
          <w:iCs/>
          <w:spacing w:val="-2"/>
          <w:sz w:val="18"/>
          <w:szCs w:val="18"/>
        </w:rPr>
        <w:t>k</w:t>
      </w:r>
      <w:r w:rsidRPr="0033776C">
        <w:rPr>
          <w:rFonts w:ascii="Calibri" w:hAnsi="Calibri" w:cs="Calibri"/>
          <w:bCs/>
          <w:i/>
          <w:iCs/>
          <w:sz w:val="18"/>
          <w:szCs w:val="18"/>
        </w:rPr>
        <w:t>sp</w:t>
      </w:r>
      <w:r w:rsidRPr="0033776C">
        <w:rPr>
          <w:rFonts w:ascii="Calibri" w:hAnsi="Calibri" w:cs="Calibri"/>
          <w:bCs/>
          <w:i/>
          <w:iCs/>
          <w:spacing w:val="1"/>
          <w:sz w:val="18"/>
          <w:szCs w:val="18"/>
        </w:rPr>
        <w:t>l</w:t>
      </w:r>
      <w:r w:rsidRPr="0033776C">
        <w:rPr>
          <w:rFonts w:ascii="Calibri" w:hAnsi="Calibri" w:cs="Calibri"/>
          <w:bCs/>
          <w:i/>
          <w:iCs/>
          <w:sz w:val="18"/>
          <w:szCs w:val="18"/>
        </w:rPr>
        <w:t>u</w:t>
      </w:r>
      <w:r w:rsidRPr="0033776C">
        <w:rPr>
          <w:rFonts w:ascii="Calibri" w:hAnsi="Calibri" w:cs="Calibri"/>
          <w:bCs/>
          <w:i/>
          <w:iCs/>
          <w:spacing w:val="-1"/>
          <w:sz w:val="18"/>
          <w:szCs w:val="18"/>
        </w:rPr>
        <w:t>a</w:t>
      </w:r>
      <w:r w:rsidRPr="0033776C">
        <w:rPr>
          <w:rFonts w:ascii="Calibri" w:hAnsi="Calibri" w:cs="Calibri"/>
          <w:bCs/>
          <w:i/>
          <w:iCs/>
          <w:spacing w:val="3"/>
          <w:sz w:val="18"/>
          <w:szCs w:val="18"/>
        </w:rPr>
        <w:t>t</w:t>
      </w:r>
      <w:r w:rsidRPr="0033776C">
        <w:rPr>
          <w:rFonts w:ascii="Calibri" w:hAnsi="Calibri" w:cs="Calibri"/>
          <w:bCs/>
          <w:i/>
          <w:iCs/>
          <w:spacing w:val="-1"/>
          <w:sz w:val="18"/>
          <w:szCs w:val="18"/>
        </w:rPr>
        <w:t>āc</w:t>
      </w:r>
      <w:r w:rsidRPr="0033776C">
        <w:rPr>
          <w:rFonts w:ascii="Calibri" w:hAnsi="Calibri" w:cs="Calibri"/>
          <w:bCs/>
          <w:i/>
          <w:iCs/>
          <w:spacing w:val="1"/>
          <w:sz w:val="18"/>
          <w:szCs w:val="18"/>
        </w:rPr>
        <w:t>ij</w:t>
      </w:r>
      <w:r w:rsidRPr="0033776C">
        <w:rPr>
          <w:rFonts w:ascii="Calibri" w:hAnsi="Calibri" w:cs="Calibri"/>
          <w:bCs/>
          <w:i/>
          <w:iCs/>
          <w:sz w:val="18"/>
          <w:szCs w:val="18"/>
        </w:rPr>
        <w:t>a</w:t>
      </w:r>
      <w:r w:rsidRPr="0033776C">
        <w:rPr>
          <w:rFonts w:ascii="Calibri" w:hAnsi="Calibri" w:cs="Calibri"/>
          <w:bCs/>
          <w:i/>
          <w:iCs/>
          <w:spacing w:val="-6"/>
          <w:sz w:val="18"/>
          <w:szCs w:val="18"/>
        </w:rPr>
        <w:t xml:space="preserve"> </w:t>
      </w:r>
      <w:r w:rsidRPr="0033776C">
        <w:rPr>
          <w:rFonts w:ascii="Calibri" w:hAnsi="Calibri" w:cs="Calibri"/>
          <w:bCs/>
          <w:i/>
          <w:iCs/>
          <w:sz w:val="18"/>
          <w:szCs w:val="18"/>
        </w:rPr>
        <w:t>d</w:t>
      </w:r>
      <w:r w:rsidRPr="0033776C">
        <w:rPr>
          <w:rFonts w:ascii="Calibri" w:hAnsi="Calibri" w:cs="Calibri"/>
          <w:bCs/>
          <w:i/>
          <w:iCs/>
          <w:spacing w:val="-1"/>
          <w:sz w:val="18"/>
          <w:szCs w:val="18"/>
        </w:rPr>
        <w:t>a</w:t>
      </w:r>
      <w:r w:rsidRPr="0033776C">
        <w:rPr>
          <w:rFonts w:ascii="Calibri" w:hAnsi="Calibri" w:cs="Calibri"/>
          <w:bCs/>
          <w:i/>
          <w:iCs/>
          <w:spacing w:val="2"/>
          <w:sz w:val="18"/>
          <w:szCs w:val="18"/>
        </w:rPr>
        <w:t>b</w:t>
      </w:r>
      <w:r w:rsidRPr="0033776C">
        <w:rPr>
          <w:rFonts w:ascii="Calibri" w:hAnsi="Calibri" w:cs="Calibri"/>
          <w:bCs/>
          <w:i/>
          <w:iCs/>
          <w:sz w:val="18"/>
          <w:szCs w:val="18"/>
        </w:rPr>
        <w:t>ā</w:t>
      </w:r>
      <w:r w:rsidRPr="0033776C">
        <w:rPr>
          <w:rFonts w:ascii="Calibri" w:hAnsi="Calibri" w:cs="Calibri"/>
          <w:bCs/>
          <w:i/>
          <w:iCs/>
          <w:spacing w:val="-3"/>
          <w:sz w:val="18"/>
          <w:szCs w:val="18"/>
        </w:rPr>
        <w:t xml:space="preserve"> </w:t>
      </w:r>
      <w:r w:rsidRPr="0033776C">
        <w:rPr>
          <w:rFonts w:ascii="Calibri" w:hAnsi="Calibri" w:cs="Calibri"/>
          <w:bCs/>
          <w:i/>
          <w:iCs/>
          <w:sz w:val="18"/>
          <w:szCs w:val="18"/>
        </w:rPr>
        <w:t>v</w:t>
      </w:r>
      <w:r w:rsidRPr="0033776C">
        <w:rPr>
          <w:rFonts w:ascii="Calibri" w:hAnsi="Calibri" w:cs="Calibri"/>
          <w:bCs/>
          <w:i/>
          <w:iCs/>
          <w:spacing w:val="2"/>
          <w:sz w:val="18"/>
          <w:szCs w:val="18"/>
        </w:rPr>
        <w:t>a</w:t>
      </w:r>
      <w:r w:rsidRPr="0033776C">
        <w:rPr>
          <w:rFonts w:ascii="Calibri" w:hAnsi="Calibri" w:cs="Calibri"/>
          <w:bCs/>
          <w:i/>
          <w:iCs/>
          <w:sz w:val="18"/>
          <w:szCs w:val="18"/>
        </w:rPr>
        <w:t>r būt</w:t>
      </w:r>
      <w:r w:rsidRPr="0033776C">
        <w:rPr>
          <w:rFonts w:ascii="Calibri" w:hAnsi="Calibri" w:cs="Calibri"/>
          <w:bCs/>
          <w:i/>
          <w:iCs/>
          <w:spacing w:val="-2"/>
          <w:sz w:val="18"/>
          <w:szCs w:val="18"/>
        </w:rPr>
        <w:t xml:space="preserve"> </w:t>
      </w:r>
      <w:r w:rsidRPr="0033776C">
        <w:rPr>
          <w:rFonts w:ascii="Calibri" w:hAnsi="Calibri" w:cs="Calibri"/>
          <w:bCs/>
          <w:i/>
          <w:iCs/>
          <w:w w:val="99"/>
          <w:sz w:val="18"/>
          <w:szCs w:val="18"/>
        </w:rPr>
        <w:t>p</w:t>
      </w:r>
      <w:r w:rsidRPr="0033776C">
        <w:rPr>
          <w:rFonts w:ascii="Calibri" w:hAnsi="Calibri" w:cs="Calibri"/>
          <w:bCs/>
          <w:i/>
          <w:iCs/>
          <w:spacing w:val="1"/>
          <w:sz w:val="18"/>
          <w:szCs w:val="18"/>
        </w:rPr>
        <w:t>i</w:t>
      </w:r>
      <w:r w:rsidRPr="0033776C">
        <w:rPr>
          <w:rFonts w:ascii="Calibri" w:hAnsi="Calibri" w:cs="Calibri"/>
          <w:bCs/>
          <w:i/>
          <w:iCs/>
          <w:spacing w:val="-1"/>
          <w:sz w:val="18"/>
          <w:szCs w:val="18"/>
        </w:rPr>
        <w:t>eļa</w:t>
      </w:r>
      <w:r w:rsidRPr="0033776C">
        <w:rPr>
          <w:rFonts w:ascii="Calibri" w:hAnsi="Calibri" w:cs="Calibri"/>
          <w:bCs/>
          <w:i/>
          <w:iCs/>
          <w:w w:val="99"/>
          <w:sz w:val="18"/>
          <w:szCs w:val="18"/>
        </w:rPr>
        <w:t>u</w:t>
      </w:r>
      <w:r w:rsidRPr="0033776C">
        <w:rPr>
          <w:rFonts w:ascii="Calibri" w:hAnsi="Calibri" w:cs="Calibri"/>
          <w:bCs/>
          <w:i/>
          <w:iCs/>
          <w:spacing w:val="1"/>
          <w:sz w:val="18"/>
          <w:szCs w:val="18"/>
        </w:rPr>
        <w:t>j</w:t>
      </w:r>
      <w:r w:rsidRPr="0033776C">
        <w:rPr>
          <w:rFonts w:ascii="Calibri" w:hAnsi="Calibri" w:cs="Calibri"/>
          <w:bCs/>
          <w:i/>
          <w:iCs/>
          <w:spacing w:val="-1"/>
          <w:sz w:val="18"/>
          <w:szCs w:val="18"/>
        </w:rPr>
        <w:t>a</w:t>
      </w:r>
      <w:r w:rsidRPr="0033776C">
        <w:rPr>
          <w:rFonts w:ascii="Calibri" w:hAnsi="Calibri" w:cs="Calibri"/>
          <w:bCs/>
          <w:i/>
          <w:iCs/>
          <w:spacing w:val="1"/>
          <w:sz w:val="18"/>
          <w:szCs w:val="18"/>
        </w:rPr>
        <w:t>m</w:t>
      </w:r>
      <w:r w:rsidRPr="0033776C">
        <w:rPr>
          <w:rFonts w:ascii="Calibri" w:hAnsi="Calibri" w:cs="Calibri"/>
          <w:bCs/>
          <w:i/>
          <w:iCs/>
          <w:spacing w:val="-1"/>
          <w:sz w:val="18"/>
          <w:szCs w:val="18"/>
        </w:rPr>
        <w:t>a</w:t>
      </w:r>
      <w:r w:rsidR="009A06D5">
        <w:rPr>
          <w:rFonts w:ascii="Calibri" w:hAnsi="Calibri" w:cs="Calibri"/>
          <w:bCs/>
          <w:i/>
          <w:iCs/>
          <w:spacing w:val="-1"/>
          <w:sz w:val="18"/>
          <w:szCs w:val="18"/>
        </w:rPr>
        <w:t>;</w:t>
      </w:r>
    </w:p>
    <w:p w14:paraId="0E86C596" w14:textId="23FBFA52" w:rsidR="00BC28A2" w:rsidRPr="0033776C" w:rsidRDefault="00BC28A2" w:rsidP="009A06D5">
      <w:pPr>
        <w:spacing w:before="0" w:after="0"/>
        <w:ind w:right="238"/>
        <w:jc w:val="both"/>
        <w:rPr>
          <w:rFonts w:ascii="Calibri" w:hAnsi="Calibri" w:cs="Calibri"/>
          <w:bCs/>
          <w:i/>
          <w:iCs/>
          <w:sz w:val="18"/>
          <w:szCs w:val="18"/>
        </w:rPr>
      </w:pPr>
      <w:r w:rsidRPr="0033776C">
        <w:rPr>
          <w:rFonts w:ascii="Calibri" w:hAnsi="Calibri" w:cs="Calibri"/>
          <w:bCs/>
          <w:i/>
          <w:iCs/>
          <w:sz w:val="18"/>
          <w:szCs w:val="18"/>
        </w:rPr>
        <w:t>ĪAS –</w:t>
      </w:r>
      <w:r w:rsidRPr="0033776C">
        <w:rPr>
          <w:rFonts w:ascii="Calibri" w:hAnsi="Calibri" w:cs="Calibri"/>
          <w:bCs/>
          <w:i/>
          <w:iCs/>
          <w:spacing w:val="-2"/>
          <w:sz w:val="18"/>
          <w:szCs w:val="18"/>
        </w:rPr>
        <w:t xml:space="preserve"> </w:t>
      </w:r>
      <w:r w:rsidR="009A06D5" w:rsidRPr="009A06D5">
        <w:rPr>
          <w:rFonts w:ascii="Calibri" w:hAnsi="Calibri" w:cs="Calibri"/>
          <w:bCs/>
          <w:i/>
          <w:iCs/>
          <w:spacing w:val="-2"/>
          <w:sz w:val="18"/>
          <w:szCs w:val="18"/>
        </w:rPr>
        <w:t xml:space="preserve">īpaši aizsargājama suga </w:t>
      </w:r>
      <w:r w:rsidR="009A06D5">
        <w:rPr>
          <w:rFonts w:ascii="Calibri" w:hAnsi="Calibri" w:cs="Calibri"/>
          <w:bCs/>
          <w:i/>
          <w:iCs/>
          <w:spacing w:val="-2"/>
          <w:sz w:val="18"/>
          <w:szCs w:val="18"/>
        </w:rPr>
        <w:t>(</w:t>
      </w:r>
      <w:r w:rsidRPr="0033776C">
        <w:rPr>
          <w:rFonts w:ascii="Calibri" w:hAnsi="Calibri" w:cs="Calibri"/>
          <w:bCs/>
          <w:i/>
          <w:iCs/>
          <w:spacing w:val="-2"/>
          <w:sz w:val="18"/>
          <w:szCs w:val="18"/>
        </w:rPr>
        <w:t>M</w:t>
      </w:r>
      <w:r w:rsidR="00FF69D8" w:rsidRPr="0033776C">
        <w:rPr>
          <w:rFonts w:ascii="Calibri" w:hAnsi="Calibri" w:cs="Calibri"/>
          <w:bCs/>
          <w:i/>
          <w:iCs/>
          <w:spacing w:val="-2"/>
          <w:sz w:val="18"/>
          <w:szCs w:val="18"/>
        </w:rPr>
        <w:t>inistru kabineta 2000.</w:t>
      </w:r>
      <w:r w:rsidR="009A06D5">
        <w:rPr>
          <w:rFonts w:ascii="Calibri" w:hAnsi="Calibri" w:cs="Calibri"/>
          <w:bCs/>
          <w:i/>
          <w:iCs/>
          <w:spacing w:val="-2"/>
          <w:sz w:val="18"/>
          <w:szCs w:val="18"/>
        </w:rPr>
        <w:t> </w:t>
      </w:r>
      <w:r w:rsidR="00FF69D8" w:rsidRPr="0033776C">
        <w:rPr>
          <w:rFonts w:ascii="Calibri" w:hAnsi="Calibri" w:cs="Calibri"/>
          <w:bCs/>
          <w:i/>
          <w:iCs/>
          <w:spacing w:val="-2"/>
          <w:sz w:val="18"/>
          <w:szCs w:val="18"/>
        </w:rPr>
        <w:t>gada 14.</w:t>
      </w:r>
      <w:r w:rsidR="009A06D5">
        <w:rPr>
          <w:rFonts w:ascii="Calibri" w:hAnsi="Calibri" w:cs="Calibri"/>
          <w:bCs/>
          <w:i/>
          <w:iCs/>
          <w:spacing w:val="-2"/>
          <w:sz w:val="18"/>
          <w:szCs w:val="18"/>
        </w:rPr>
        <w:t> </w:t>
      </w:r>
      <w:r w:rsidR="00FF69D8" w:rsidRPr="0033776C">
        <w:rPr>
          <w:rFonts w:ascii="Calibri" w:hAnsi="Calibri" w:cs="Calibri"/>
          <w:bCs/>
          <w:i/>
          <w:iCs/>
          <w:spacing w:val="-2"/>
          <w:sz w:val="18"/>
          <w:szCs w:val="18"/>
        </w:rPr>
        <w:t xml:space="preserve">novembra </w:t>
      </w:r>
      <w:r w:rsidRPr="0033776C">
        <w:rPr>
          <w:rFonts w:ascii="Calibri" w:hAnsi="Calibri" w:cs="Calibri"/>
          <w:bCs/>
          <w:i/>
          <w:iCs/>
          <w:sz w:val="18"/>
          <w:szCs w:val="18"/>
        </w:rPr>
        <w:t>no</w:t>
      </w:r>
      <w:r w:rsidRPr="0033776C">
        <w:rPr>
          <w:rFonts w:ascii="Calibri" w:hAnsi="Calibri" w:cs="Calibri"/>
          <w:bCs/>
          <w:i/>
          <w:iCs/>
          <w:spacing w:val="-1"/>
          <w:sz w:val="18"/>
          <w:szCs w:val="18"/>
        </w:rPr>
        <w:t>t</w:t>
      </w:r>
      <w:r w:rsidRPr="0033776C">
        <w:rPr>
          <w:rFonts w:ascii="Calibri" w:hAnsi="Calibri" w:cs="Calibri"/>
          <w:bCs/>
          <w:i/>
          <w:iCs/>
          <w:sz w:val="18"/>
          <w:szCs w:val="18"/>
        </w:rPr>
        <w:t>e</w:t>
      </w:r>
      <w:r w:rsidRPr="0033776C">
        <w:rPr>
          <w:rFonts w:ascii="Calibri" w:hAnsi="Calibri" w:cs="Calibri"/>
          <w:bCs/>
          <w:i/>
          <w:iCs/>
          <w:spacing w:val="1"/>
          <w:sz w:val="18"/>
          <w:szCs w:val="18"/>
        </w:rPr>
        <w:t>i</w:t>
      </w:r>
      <w:r w:rsidRPr="0033776C">
        <w:rPr>
          <w:rFonts w:ascii="Calibri" w:hAnsi="Calibri" w:cs="Calibri"/>
          <w:bCs/>
          <w:i/>
          <w:iCs/>
          <w:spacing w:val="-2"/>
          <w:sz w:val="18"/>
          <w:szCs w:val="18"/>
        </w:rPr>
        <w:t>k</w:t>
      </w:r>
      <w:r w:rsidRPr="0033776C">
        <w:rPr>
          <w:rFonts w:ascii="Calibri" w:hAnsi="Calibri" w:cs="Calibri"/>
          <w:bCs/>
          <w:i/>
          <w:iCs/>
          <w:sz w:val="18"/>
          <w:szCs w:val="18"/>
        </w:rPr>
        <w:t>u</w:t>
      </w:r>
      <w:r w:rsidRPr="0033776C">
        <w:rPr>
          <w:rFonts w:ascii="Calibri" w:hAnsi="Calibri" w:cs="Calibri"/>
          <w:bCs/>
          <w:i/>
          <w:iCs/>
          <w:spacing w:val="-4"/>
          <w:sz w:val="18"/>
          <w:szCs w:val="18"/>
        </w:rPr>
        <w:t>m</w:t>
      </w:r>
      <w:r w:rsidRPr="0033776C">
        <w:rPr>
          <w:rFonts w:ascii="Calibri" w:hAnsi="Calibri" w:cs="Calibri"/>
          <w:bCs/>
          <w:i/>
          <w:iCs/>
          <w:spacing w:val="1"/>
          <w:sz w:val="18"/>
          <w:szCs w:val="18"/>
        </w:rPr>
        <w:t xml:space="preserve">i </w:t>
      </w:r>
      <w:r w:rsidRPr="0033776C">
        <w:rPr>
          <w:rFonts w:ascii="Calibri" w:hAnsi="Calibri" w:cs="Calibri"/>
          <w:bCs/>
          <w:i/>
          <w:iCs/>
          <w:spacing w:val="-1"/>
          <w:sz w:val="18"/>
          <w:szCs w:val="18"/>
        </w:rPr>
        <w:t>N</w:t>
      </w:r>
      <w:r w:rsidRPr="0033776C">
        <w:rPr>
          <w:rFonts w:ascii="Calibri" w:hAnsi="Calibri" w:cs="Calibri"/>
          <w:bCs/>
          <w:i/>
          <w:iCs/>
          <w:spacing w:val="1"/>
          <w:sz w:val="18"/>
          <w:szCs w:val="18"/>
        </w:rPr>
        <w:t>r</w:t>
      </w:r>
      <w:r w:rsidRPr="0033776C">
        <w:rPr>
          <w:rFonts w:ascii="Calibri" w:hAnsi="Calibri" w:cs="Calibri"/>
          <w:bCs/>
          <w:i/>
          <w:iCs/>
          <w:sz w:val="18"/>
          <w:szCs w:val="18"/>
        </w:rPr>
        <w:t>.</w:t>
      </w:r>
      <w:r w:rsidR="009A06D5">
        <w:rPr>
          <w:rFonts w:ascii="Calibri" w:hAnsi="Calibri" w:cs="Calibri"/>
          <w:bCs/>
          <w:i/>
          <w:iCs/>
          <w:sz w:val="18"/>
          <w:szCs w:val="18"/>
        </w:rPr>
        <w:t> </w:t>
      </w:r>
      <w:r w:rsidRPr="0033776C">
        <w:rPr>
          <w:rFonts w:ascii="Calibri" w:hAnsi="Calibri" w:cs="Calibri"/>
          <w:bCs/>
          <w:i/>
          <w:iCs/>
          <w:sz w:val="18"/>
          <w:szCs w:val="18"/>
        </w:rPr>
        <w:t>396</w:t>
      </w:r>
      <w:r w:rsidRPr="0033776C">
        <w:rPr>
          <w:rFonts w:ascii="Calibri" w:hAnsi="Calibri" w:cs="Calibri"/>
          <w:bCs/>
          <w:i/>
          <w:iCs/>
          <w:spacing w:val="-2"/>
          <w:sz w:val="18"/>
          <w:szCs w:val="18"/>
        </w:rPr>
        <w:t xml:space="preserve"> </w:t>
      </w:r>
      <w:r w:rsidRPr="0033776C">
        <w:rPr>
          <w:rFonts w:ascii="Calibri" w:hAnsi="Calibri" w:cs="Calibri"/>
          <w:bCs/>
          <w:i/>
          <w:iCs/>
          <w:sz w:val="18"/>
          <w:szCs w:val="18"/>
        </w:rPr>
        <w:t>“</w:t>
      </w:r>
      <w:r w:rsidRPr="0033776C">
        <w:rPr>
          <w:rFonts w:ascii="Calibri" w:hAnsi="Calibri" w:cs="Calibri"/>
          <w:bCs/>
          <w:i/>
          <w:iCs/>
          <w:spacing w:val="-1"/>
          <w:sz w:val="18"/>
          <w:szCs w:val="18"/>
        </w:rPr>
        <w:t>N</w:t>
      </w:r>
      <w:r w:rsidRPr="0033776C">
        <w:rPr>
          <w:rFonts w:ascii="Calibri" w:hAnsi="Calibri" w:cs="Calibri"/>
          <w:bCs/>
          <w:i/>
          <w:iCs/>
          <w:sz w:val="18"/>
          <w:szCs w:val="18"/>
        </w:rPr>
        <w:t>o</w:t>
      </w:r>
      <w:r w:rsidRPr="0033776C">
        <w:rPr>
          <w:rFonts w:ascii="Calibri" w:hAnsi="Calibri" w:cs="Calibri"/>
          <w:bCs/>
          <w:i/>
          <w:iCs/>
          <w:spacing w:val="-1"/>
          <w:sz w:val="18"/>
          <w:szCs w:val="18"/>
        </w:rPr>
        <w:t>t</w:t>
      </w:r>
      <w:r w:rsidRPr="0033776C">
        <w:rPr>
          <w:rFonts w:ascii="Calibri" w:hAnsi="Calibri" w:cs="Calibri"/>
          <w:bCs/>
          <w:i/>
          <w:iCs/>
          <w:sz w:val="18"/>
          <w:szCs w:val="18"/>
        </w:rPr>
        <w:t>e</w:t>
      </w:r>
      <w:r w:rsidRPr="0033776C">
        <w:rPr>
          <w:rFonts w:ascii="Calibri" w:hAnsi="Calibri" w:cs="Calibri"/>
          <w:bCs/>
          <w:i/>
          <w:iCs/>
          <w:spacing w:val="1"/>
          <w:sz w:val="18"/>
          <w:szCs w:val="18"/>
        </w:rPr>
        <w:t>i</w:t>
      </w:r>
      <w:r w:rsidRPr="0033776C">
        <w:rPr>
          <w:rFonts w:ascii="Calibri" w:hAnsi="Calibri" w:cs="Calibri"/>
          <w:bCs/>
          <w:i/>
          <w:iCs/>
          <w:spacing w:val="-2"/>
          <w:sz w:val="18"/>
          <w:szCs w:val="18"/>
        </w:rPr>
        <w:t>k</w:t>
      </w:r>
      <w:r w:rsidRPr="0033776C">
        <w:rPr>
          <w:rFonts w:ascii="Calibri" w:hAnsi="Calibri" w:cs="Calibri"/>
          <w:bCs/>
          <w:i/>
          <w:iCs/>
          <w:sz w:val="18"/>
          <w:szCs w:val="18"/>
        </w:rPr>
        <w:t>u</w:t>
      </w:r>
      <w:r w:rsidRPr="0033776C">
        <w:rPr>
          <w:rFonts w:ascii="Calibri" w:hAnsi="Calibri" w:cs="Calibri"/>
          <w:bCs/>
          <w:i/>
          <w:iCs/>
          <w:spacing w:val="-4"/>
          <w:sz w:val="18"/>
          <w:szCs w:val="18"/>
        </w:rPr>
        <w:t>m</w:t>
      </w:r>
      <w:r w:rsidRPr="0033776C">
        <w:rPr>
          <w:rFonts w:ascii="Calibri" w:hAnsi="Calibri" w:cs="Calibri"/>
          <w:bCs/>
          <w:i/>
          <w:iCs/>
          <w:sz w:val="18"/>
          <w:szCs w:val="18"/>
        </w:rPr>
        <w:t>i</w:t>
      </w:r>
      <w:r w:rsidRPr="0033776C">
        <w:rPr>
          <w:rFonts w:ascii="Calibri" w:hAnsi="Calibri" w:cs="Calibri"/>
          <w:bCs/>
          <w:i/>
          <w:iCs/>
          <w:spacing w:val="1"/>
          <w:sz w:val="18"/>
          <w:szCs w:val="18"/>
        </w:rPr>
        <w:t xml:space="preserve"> </w:t>
      </w:r>
      <w:r w:rsidRPr="0033776C">
        <w:rPr>
          <w:rFonts w:ascii="Calibri" w:hAnsi="Calibri" w:cs="Calibri"/>
          <w:bCs/>
          <w:i/>
          <w:iCs/>
          <w:sz w:val="18"/>
          <w:szCs w:val="18"/>
        </w:rPr>
        <w:t xml:space="preserve">par </w:t>
      </w:r>
      <w:r w:rsidRPr="0033776C">
        <w:rPr>
          <w:rFonts w:ascii="Calibri" w:hAnsi="Calibri" w:cs="Calibri"/>
          <w:bCs/>
          <w:i/>
          <w:iCs/>
          <w:spacing w:val="1"/>
          <w:sz w:val="18"/>
          <w:szCs w:val="18"/>
        </w:rPr>
        <w:t>ī</w:t>
      </w:r>
      <w:r w:rsidRPr="0033776C">
        <w:rPr>
          <w:rFonts w:ascii="Calibri" w:hAnsi="Calibri" w:cs="Calibri"/>
          <w:bCs/>
          <w:i/>
          <w:iCs/>
          <w:sz w:val="18"/>
          <w:szCs w:val="18"/>
        </w:rPr>
        <w:t>pa</w:t>
      </w:r>
      <w:r w:rsidRPr="0033776C">
        <w:rPr>
          <w:rFonts w:ascii="Calibri" w:hAnsi="Calibri" w:cs="Calibri"/>
          <w:bCs/>
          <w:i/>
          <w:iCs/>
          <w:spacing w:val="-2"/>
          <w:sz w:val="18"/>
          <w:szCs w:val="18"/>
        </w:rPr>
        <w:t>š</w:t>
      </w:r>
      <w:r w:rsidRPr="0033776C">
        <w:rPr>
          <w:rFonts w:ascii="Calibri" w:hAnsi="Calibri" w:cs="Calibri"/>
          <w:bCs/>
          <w:i/>
          <w:iCs/>
          <w:sz w:val="18"/>
          <w:szCs w:val="18"/>
        </w:rPr>
        <w:t>i</w:t>
      </w:r>
      <w:r w:rsidRPr="0033776C">
        <w:rPr>
          <w:rFonts w:ascii="Calibri" w:hAnsi="Calibri" w:cs="Calibri"/>
          <w:bCs/>
          <w:i/>
          <w:iCs/>
          <w:spacing w:val="1"/>
          <w:sz w:val="18"/>
          <w:szCs w:val="18"/>
        </w:rPr>
        <w:t xml:space="preserve"> </w:t>
      </w:r>
      <w:r w:rsidRPr="0033776C">
        <w:rPr>
          <w:rFonts w:ascii="Calibri" w:hAnsi="Calibri" w:cs="Calibri"/>
          <w:bCs/>
          <w:i/>
          <w:iCs/>
          <w:spacing w:val="-2"/>
          <w:sz w:val="18"/>
          <w:szCs w:val="18"/>
        </w:rPr>
        <w:t>a</w:t>
      </w:r>
      <w:r w:rsidRPr="0033776C">
        <w:rPr>
          <w:rFonts w:ascii="Calibri" w:hAnsi="Calibri" w:cs="Calibri"/>
          <w:bCs/>
          <w:i/>
          <w:iCs/>
          <w:spacing w:val="1"/>
          <w:sz w:val="18"/>
          <w:szCs w:val="18"/>
        </w:rPr>
        <w:t>i</w:t>
      </w:r>
      <w:r w:rsidRPr="0033776C">
        <w:rPr>
          <w:rFonts w:ascii="Calibri" w:hAnsi="Calibri" w:cs="Calibri"/>
          <w:bCs/>
          <w:i/>
          <w:iCs/>
          <w:spacing w:val="-2"/>
          <w:sz w:val="18"/>
          <w:szCs w:val="18"/>
        </w:rPr>
        <w:t>z</w:t>
      </w:r>
      <w:r w:rsidRPr="0033776C">
        <w:rPr>
          <w:rFonts w:ascii="Calibri" w:hAnsi="Calibri" w:cs="Calibri"/>
          <w:bCs/>
          <w:i/>
          <w:iCs/>
          <w:spacing w:val="1"/>
          <w:sz w:val="18"/>
          <w:szCs w:val="18"/>
        </w:rPr>
        <w:t>s</w:t>
      </w:r>
      <w:r w:rsidRPr="0033776C">
        <w:rPr>
          <w:rFonts w:ascii="Calibri" w:hAnsi="Calibri" w:cs="Calibri"/>
          <w:bCs/>
          <w:i/>
          <w:iCs/>
          <w:sz w:val="18"/>
          <w:szCs w:val="18"/>
        </w:rPr>
        <w:t>a</w:t>
      </w:r>
      <w:r w:rsidRPr="0033776C">
        <w:rPr>
          <w:rFonts w:ascii="Calibri" w:hAnsi="Calibri" w:cs="Calibri"/>
          <w:bCs/>
          <w:i/>
          <w:iCs/>
          <w:spacing w:val="1"/>
          <w:sz w:val="18"/>
          <w:szCs w:val="18"/>
        </w:rPr>
        <w:t>r</w:t>
      </w:r>
      <w:r w:rsidRPr="0033776C">
        <w:rPr>
          <w:rFonts w:ascii="Calibri" w:hAnsi="Calibri" w:cs="Calibri"/>
          <w:bCs/>
          <w:i/>
          <w:iCs/>
          <w:spacing w:val="-2"/>
          <w:sz w:val="18"/>
          <w:szCs w:val="18"/>
        </w:rPr>
        <w:t>gā</w:t>
      </w:r>
      <w:r w:rsidRPr="0033776C">
        <w:rPr>
          <w:rFonts w:ascii="Calibri" w:hAnsi="Calibri" w:cs="Calibri"/>
          <w:bCs/>
          <w:i/>
          <w:iCs/>
          <w:spacing w:val="1"/>
          <w:sz w:val="18"/>
          <w:szCs w:val="18"/>
        </w:rPr>
        <w:t>j</w:t>
      </w:r>
      <w:r w:rsidRPr="0033776C">
        <w:rPr>
          <w:rFonts w:ascii="Calibri" w:hAnsi="Calibri" w:cs="Calibri"/>
          <w:bCs/>
          <w:i/>
          <w:iCs/>
          <w:sz w:val="18"/>
          <w:szCs w:val="18"/>
        </w:rPr>
        <w:t>a</w:t>
      </w:r>
      <w:r w:rsidRPr="0033776C">
        <w:rPr>
          <w:rFonts w:ascii="Calibri" w:hAnsi="Calibri" w:cs="Calibri"/>
          <w:bCs/>
          <w:i/>
          <w:iCs/>
          <w:spacing w:val="-4"/>
          <w:sz w:val="18"/>
          <w:szCs w:val="18"/>
        </w:rPr>
        <w:t>m</w:t>
      </w:r>
      <w:r w:rsidRPr="0033776C">
        <w:rPr>
          <w:rFonts w:ascii="Calibri" w:hAnsi="Calibri" w:cs="Calibri"/>
          <w:bCs/>
          <w:i/>
          <w:iCs/>
          <w:sz w:val="18"/>
          <w:szCs w:val="18"/>
        </w:rPr>
        <w:t xml:space="preserve">o </w:t>
      </w:r>
      <w:r w:rsidRPr="0033776C">
        <w:rPr>
          <w:rFonts w:ascii="Calibri" w:hAnsi="Calibri" w:cs="Calibri"/>
          <w:bCs/>
          <w:i/>
          <w:iCs/>
          <w:spacing w:val="1"/>
          <w:sz w:val="18"/>
          <w:szCs w:val="18"/>
        </w:rPr>
        <w:t>s</w:t>
      </w:r>
      <w:r w:rsidRPr="0033776C">
        <w:rPr>
          <w:rFonts w:ascii="Calibri" w:hAnsi="Calibri" w:cs="Calibri"/>
          <w:bCs/>
          <w:i/>
          <w:iCs/>
          <w:sz w:val="18"/>
          <w:szCs w:val="18"/>
        </w:rPr>
        <w:t>u</w:t>
      </w:r>
      <w:r w:rsidRPr="0033776C">
        <w:rPr>
          <w:rFonts w:ascii="Calibri" w:hAnsi="Calibri" w:cs="Calibri"/>
          <w:bCs/>
          <w:i/>
          <w:iCs/>
          <w:spacing w:val="-2"/>
          <w:sz w:val="18"/>
          <w:szCs w:val="18"/>
        </w:rPr>
        <w:t>g</w:t>
      </w:r>
      <w:r w:rsidRPr="0033776C">
        <w:rPr>
          <w:rFonts w:ascii="Calibri" w:hAnsi="Calibri" w:cs="Calibri"/>
          <w:bCs/>
          <w:i/>
          <w:iCs/>
          <w:sz w:val="18"/>
          <w:szCs w:val="18"/>
        </w:rPr>
        <w:t xml:space="preserve">u un </w:t>
      </w:r>
      <w:r w:rsidRPr="0033776C">
        <w:rPr>
          <w:rFonts w:ascii="Calibri" w:hAnsi="Calibri" w:cs="Calibri"/>
          <w:bCs/>
          <w:i/>
          <w:iCs/>
          <w:spacing w:val="1"/>
          <w:sz w:val="18"/>
          <w:szCs w:val="18"/>
        </w:rPr>
        <w:t>i</w:t>
      </w:r>
      <w:r w:rsidRPr="0033776C">
        <w:rPr>
          <w:rFonts w:ascii="Calibri" w:hAnsi="Calibri" w:cs="Calibri"/>
          <w:bCs/>
          <w:i/>
          <w:iCs/>
          <w:sz w:val="18"/>
          <w:szCs w:val="18"/>
        </w:rPr>
        <w:t>e</w:t>
      </w:r>
      <w:r w:rsidRPr="0033776C">
        <w:rPr>
          <w:rFonts w:ascii="Calibri" w:hAnsi="Calibri" w:cs="Calibri"/>
          <w:bCs/>
          <w:i/>
          <w:iCs/>
          <w:spacing w:val="1"/>
          <w:sz w:val="18"/>
          <w:szCs w:val="18"/>
        </w:rPr>
        <w:t>r</w:t>
      </w:r>
      <w:r w:rsidRPr="0033776C">
        <w:rPr>
          <w:rFonts w:ascii="Calibri" w:hAnsi="Calibri" w:cs="Calibri"/>
          <w:bCs/>
          <w:i/>
          <w:iCs/>
          <w:spacing w:val="-2"/>
          <w:sz w:val="18"/>
          <w:szCs w:val="18"/>
        </w:rPr>
        <w:t>o</w:t>
      </w:r>
      <w:r w:rsidRPr="0033776C">
        <w:rPr>
          <w:rFonts w:ascii="Calibri" w:hAnsi="Calibri" w:cs="Calibri"/>
          <w:bCs/>
          <w:i/>
          <w:iCs/>
          <w:sz w:val="18"/>
          <w:szCs w:val="18"/>
        </w:rPr>
        <w:t>be</w:t>
      </w:r>
      <w:r w:rsidRPr="0033776C">
        <w:rPr>
          <w:rFonts w:ascii="Calibri" w:hAnsi="Calibri" w:cs="Calibri"/>
          <w:bCs/>
          <w:i/>
          <w:iCs/>
          <w:spacing w:val="-2"/>
          <w:sz w:val="18"/>
          <w:szCs w:val="18"/>
        </w:rPr>
        <w:t>ž</w:t>
      </w:r>
      <w:r w:rsidRPr="0033776C">
        <w:rPr>
          <w:rFonts w:ascii="Calibri" w:hAnsi="Calibri" w:cs="Calibri"/>
          <w:bCs/>
          <w:i/>
          <w:iCs/>
          <w:sz w:val="18"/>
          <w:szCs w:val="18"/>
        </w:rPr>
        <w:t>o</w:t>
      </w:r>
      <w:r w:rsidRPr="0033776C">
        <w:rPr>
          <w:rFonts w:ascii="Calibri" w:hAnsi="Calibri" w:cs="Calibri"/>
          <w:bCs/>
          <w:i/>
          <w:iCs/>
          <w:spacing w:val="1"/>
          <w:sz w:val="18"/>
          <w:szCs w:val="18"/>
        </w:rPr>
        <w:t>t</w:t>
      </w:r>
      <w:r w:rsidRPr="0033776C">
        <w:rPr>
          <w:rFonts w:ascii="Calibri" w:hAnsi="Calibri" w:cs="Calibri"/>
          <w:bCs/>
          <w:i/>
          <w:iCs/>
          <w:sz w:val="18"/>
          <w:szCs w:val="18"/>
        </w:rPr>
        <w:t>i</w:t>
      </w:r>
      <w:r w:rsidRPr="0033776C">
        <w:rPr>
          <w:rFonts w:ascii="Calibri" w:hAnsi="Calibri" w:cs="Calibri"/>
          <w:bCs/>
          <w:i/>
          <w:iCs/>
          <w:spacing w:val="-1"/>
          <w:sz w:val="18"/>
          <w:szCs w:val="18"/>
        </w:rPr>
        <w:t xml:space="preserve"> </w:t>
      </w:r>
      <w:r w:rsidRPr="0033776C">
        <w:rPr>
          <w:rFonts w:ascii="Calibri" w:hAnsi="Calibri" w:cs="Calibri"/>
          <w:bCs/>
          <w:i/>
          <w:iCs/>
          <w:spacing w:val="1"/>
          <w:sz w:val="18"/>
          <w:szCs w:val="18"/>
        </w:rPr>
        <w:t>i</w:t>
      </w:r>
      <w:r w:rsidRPr="0033776C">
        <w:rPr>
          <w:rFonts w:ascii="Calibri" w:hAnsi="Calibri" w:cs="Calibri"/>
          <w:bCs/>
          <w:i/>
          <w:iCs/>
          <w:spacing w:val="-2"/>
          <w:sz w:val="18"/>
          <w:szCs w:val="18"/>
        </w:rPr>
        <w:t>z</w:t>
      </w:r>
      <w:r w:rsidRPr="0033776C">
        <w:rPr>
          <w:rFonts w:ascii="Calibri" w:hAnsi="Calibri" w:cs="Calibri"/>
          <w:bCs/>
          <w:i/>
          <w:iCs/>
          <w:spacing w:val="-4"/>
          <w:sz w:val="18"/>
          <w:szCs w:val="18"/>
        </w:rPr>
        <w:t>m</w:t>
      </w:r>
      <w:r w:rsidRPr="0033776C">
        <w:rPr>
          <w:rFonts w:ascii="Calibri" w:hAnsi="Calibri" w:cs="Calibri"/>
          <w:bCs/>
          <w:i/>
          <w:iCs/>
          <w:sz w:val="18"/>
          <w:szCs w:val="18"/>
        </w:rPr>
        <w:t>an</w:t>
      </w:r>
      <w:r w:rsidRPr="0033776C">
        <w:rPr>
          <w:rFonts w:ascii="Calibri" w:hAnsi="Calibri" w:cs="Calibri"/>
          <w:bCs/>
          <w:i/>
          <w:iCs/>
          <w:spacing w:val="1"/>
          <w:sz w:val="18"/>
          <w:szCs w:val="18"/>
        </w:rPr>
        <w:t>t</w:t>
      </w:r>
      <w:r w:rsidRPr="0033776C">
        <w:rPr>
          <w:rFonts w:ascii="Calibri" w:hAnsi="Calibri" w:cs="Calibri"/>
          <w:bCs/>
          <w:i/>
          <w:iCs/>
          <w:spacing w:val="-2"/>
          <w:sz w:val="18"/>
          <w:szCs w:val="18"/>
        </w:rPr>
        <w:t>o</w:t>
      </w:r>
      <w:r w:rsidRPr="0033776C">
        <w:rPr>
          <w:rFonts w:ascii="Calibri" w:hAnsi="Calibri" w:cs="Calibri"/>
          <w:bCs/>
          <w:i/>
          <w:iCs/>
          <w:spacing w:val="3"/>
          <w:sz w:val="18"/>
          <w:szCs w:val="18"/>
        </w:rPr>
        <w:t>j</w:t>
      </w:r>
      <w:r w:rsidRPr="0033776C">
        <w:rPr>
          <w:rFonts w:ascii="Calibri" w:hAnsi="Calibri" w:cs="Calibri"/>
          <w:bCs/>
          <w:i/>
          <w:iCs/>
          <w:sz w:val="18"/>
          <w:szCs w:val="18"/>
        </w:rPr>
        <w:t>a</w:t>
      </w:r>
      <w:r w:rsidRPr="0033776C">
        <w:rPr>
          <w:rFonts w:ascii="Calibri" w:hAnsi="Calibri" w:cs="Calibri"/>
          <w:bCs/>
          <w:i/>
          <w:iCs/>
          <w:spacing w:val="-4"/>
          <w:sz w:val="18"/>
          <w:szCs w:val="18"/>
        </w:rPr>
        <w:t>m</w:t>
      </w:r>
      <w:r w:rsidRPr="0033776C">
        <w:rPr>
          <w:rFonts w:ascii="Calibri" w:hAnsi="Calibri" w:cs="Calibri"/>
          <w:bCs/>
          <w:i/>
          <w:iCs/>
          <w:sz w:val="18"/>
          <w:szCs w:val="18"/>
        </w:rPr>
        <w:t xml:space="preserve">o </w:t>
      </w:r>
      <w:r w:rsidRPr="0033776C">
        <w:rPr>
          <w:rFonts w:ascii="Calibri" w:hAnsi="Calibri" w:cs="Calibri"/>
          <w:bCs/>
          <w:i/>
          <w:iCs/>
          <w:spacing w:val="1"/>
          <w:sz w:val="18"/>
          <w:szCs w:val="18"/>
        </w:rPr>
        <w:t>ī</w:t>
      </w:r>
      <w:r w:rsidRPr="0033776C">
        <w:rPr>
          <w:rFonts w:ascii="Calibri" w:hAnsi="Calibri" w:cs="Calibri"/>
          <w:bCs/>
          <w:i/>
          <w:iCs/>
          <w:sz w:val="18"/>
          <w:szCs w:val="18"/>
        </w:rPr>
        <w:t>p</w:t>
      </w:r>
      <w:r w:rsidRPr="0033776C">
        <w:rPr>
          <w:rFonts w:ascii="Calibri" w:hAnsi="Calibri" w:cs="Calibri"/>
          <w:bCs/>
          <w:i/>
          <w:iCs/>
          <w:spacing w:val="-2"/>
          <w:sz w:val="18"/>
          <w:szCs w:val="18"/>
        </w:rPr>
        <w:t>a</w:t>
      </w:r>
      <w:r w:rsidRPr="0033776C">
        <w:rPr>
          <w:rFonts w:ascii="Calibri" w:hAnsi="Calibri" w:cs="Calibri"/>
          <w:bCs/>
          <w:i/>
          <w:iCs/>
          <w:spacing w:val="1"/>
          <w:sz w:val="18"/>
          <w:szCs w:val="18"/>
        </w:rPr>
        <w:t>š</w:t>
      </w:r>
      <w:r w:rsidRPr="0033776C">
        <w:rPr>
          <w:rFonts w:ascii="Calibri" w:hAnsi="Calibri" w:cs="Calibri"/>
          <w:bCs/>
          <w:i/>
          <w:iCs/>
          <w:sz w:val="18"/>
          <w:szCs w:val="18"/>
        </w:rPr>
        <w:t>i</w:t>
      </w:r>
      <w:r w:rsidRPr="0033776C">
        <w:rPr>
          <w:rFonts w:ascii="Calibri" w:hAnsi="Calibri" w:cs="Calibri"/>
          <w:bCs/>
          <w:i/>
          <w:iCs/>
          <w:spacing w:val="1"/>
          <w:sz w:val="18"/>
          <w:szCs w:val="18"/>
        </w:rPr>
        <w:t xml:space="preserve"> </w:t>
      </w:r>
      <w:r w:rsidRPr="0033776C">
        <w:rPr>
          <w:rFonts w:ascii="Calibri" w:hAnsi="Calibri" w:cs="Calibri"/>
          <w:bCs/>
          <w:i/>
          <w:iCs/>
          <w:spacing w:val="-2"/>
          <w:sz w:val="18"/>
          <w:szCs w:val="18"/>
        </w:rPr>
        <w:t>a</w:t>
      </w:r>
      <w:r w:rsidRPr="0033776C">
        <w:rPr>
          <w:rFonts w:ascii="Calibri" w:hAnsi="Calibri" w:cs="Calibri"/>
          <w:bCs/>
          <w:i/>
          <w:iCs/>
          <w:spacing w:val="1"/>
          <w:sz w:val="18"/>
          <w:szCs w:val="18"/>
        </w:rPr>
        <w:t>i</w:t>
      </w:r>
      <w:r w:rsidRPr="0033776C">
        <w:rPr>
          <w:rFonts w:ascii="Calibri" w:hAnsi="Calibri" w:cs="Calibri"/>
          <w:bCs/>
          <w:i/>
          <w:iCs/>
          <w:spacing w:val="-2"/>
          <w:sz w:val="18"/>
          <w:szCs w:val="18"/>
        </w:rPr>
        <w:t>z</w:t>
      </w:r>
      <w:r w:rsidRPr="0033776C">
        <w:rPr>
          <w:rFonts w:ascii="Calibri" w:hAnsi="Calibri" w:cs="Calibri"/>
          <w:bCs/>
          <w:i/>
          <w:iCs/>
          <w:spacing w:val="1"/>
          <w:sz w:val="18"/>
          <w:szCs w:val="18"/>
        </w:rPr>
        <w:t>s</w:t>
      </w:r>
      <w:r w:rsidRPr="0033776C">
        <w:rPr>
          <w:rFonts w:ascii="Calibri" w:hAnsi="Calibri" w:cs="Calibri"/>
          <w:bCs/>
          <w:i/>
          <w:iCs/>
          <w:sz w:val="18"/>
          <w:szCs w:val="18"/>
        </w:rPr>
        <w:t>a</w:t>
      </w:r>
      <w:r w:rsidRPr="0033776C">
        <w:rPr>
          <w:rFonts w:ascii="Calibri" w:hAnsi="Calibri" w:cs="Calibri"/>
          <w:bCs/>
          <w:i/>
          <w:iCs/>
          <w:spacing w:val="1"/>
          <w:sz w:val="18"/>
          <w:szCs w:val="18"/>
        </w:rPr>
        <w:t>r</w:t>
      </w:r>
      <w:r w:rsidRPr="0033776C">
        <w:rPr>
          <w:rFonts w:ascii="Calibri" w:hAnsi="Calibri" w:cs="Calibri"/>
          <w:bCs/>
          <w:i/>
          <w:iCs/>
          <w:spacing w:val="-2"/>
          <w:sz w:val="18"/>
          <w:szCs w:val="18"/>
        </w:rPr>
        <w:t>gā</w:t>
      </w:r>
      <w:r w:rsidRPr="0033776C">
        <w:rPr>
          <w:rFonts w:ascii="Calibri" w:hAnsi="Calibri" w:cs="Calibri"/>
          <w:bCs/>
          <w:i/>
          <w:iCs/>
          <w:spacing w:val="1"/>
          <w:sz w:val="18"/>
          <w:szCs w:val="18"/>
        </w:rPr>
        <w:t>j</w:t>
      </w:r>
      <w:r w:rsidRPr="0033776C">
        <w:rPr>
          <w:rFonts w:ascii="Calibri" w:hAnsi="Calibri" w:cs="Calibri"/>
          <w:bCs/>
          <w:i/>
          <w:iCs/>
          <w:sz w:val="18"/>
          <w:szCs w:val="18"/>
        </w:rPr>
        <w:t>a</w:t>
      </w:r>
      <w:r w:rsidRPr="0033776C">
        <w:rPr>
          <w:rFonts w:ascii="Calibri" w:hAnsi="Calibri" w:cs="Calibri"/>
          <w:bCs/>
          <w:i/>
          <w:iCs/>
          <w:spacing w:val="-4"/>
          <w:sz w:val="18"/>
          <w:szCs w:val="18"/>
        </w:rPr>
        <w:t>m</w:t>
      </w:r>
      <w:r w:rsidRPr="0033776C">
        <w:rPr>
          <w:rFonts w:ascii="Calibri" w:hAnsi="Calibri" w:cs="Calibri"/>
          <w:bCs/>
          <w:i/>
          <w:iCs/>
          <w:sz w:val="18"/>
          <w:szCs w:val="18"/>
        </w:rPr>
        <w:t xml:space="preserve">o </w:t>
      </w:r>
      <w:r w:rsidRPr="0033776C">
        <w:rPr>
          <w:rFonts w:ascii="Calibri" w:hAnsi="Calibri" w:cs="Calibri"/>
          <w:bCs/>
          <w:i/>
          <w:iCs/>
          <w:spacing w:val="1"/>
          <w:sz w:val="18"/>
          <w:szCs w:val="18"/>
        </w:rPr>
        <w:t>s</w:t>
      </w:r>
      <w:r w:rsidRPr="0033776C">
        <w:rPr>
          <w:rFonts w:ascii="Calibri" w:hAnsi="Calibri" w:cs="Calibri"/>
          <w:bCs/>
          <w:i/>
          <w:iCs/>
          <w:sz w:val="18"/>
          <w:szCs w:val="18"/>
        </w:rPr>
        <w:t>u</w:t>
      </w:r>
      <w:r w:rsidRPr="0033776C">
        <w:rPr>
          <w:rFonts w:ascii="Calibri" w:hAnsi="Calibri" w:cs="Calibri"/>
          <w:bCs/>
          <w:i/>
          <w:iCs/>
          <w:spacing w:val="-2"/>
          <w:sz w:val="18"/>
          <w:szCs w:val="18"/>
        </w:rPr>
        <w:t>g</w:t>
      </w:r>
      <w:r w:rsidRPr="0033776C">
        <w:rPr>
          <w:rFonts w:ascii="Calibri" w:hAnsi="Calibri" w:cs="Calibri"/>
          <w:bCs/>
          <w:i/>
          <w:iCs/>
          <w:sz w:val="18"/>
          <w:szCs w:val="18"/>
        </w:rPr>
        <w:t xml:space="preserve">u </w:t>
      </w:r>
      <w:r w:rsidRPr="0033776C">
        <w:rPr>
          <w:rFonts w:ascii="Calibri" w:hAnsi="Calibri" w:cs="Calibri"/>
          <w:bCs/>
          <w:i/>
          <w:iCs/>
          <w:spacing w:val="1"/>
          <w:sz w:val="18"/>
          <w:szCs w:val="18"/>
        </w:rPr>
        <w:t>s</w:t>
      </w:r>
      <w:r w:rsidRPr="0033776C">
        <w:rPr>
          <w:rFonts w:ascii="Calibri" w:hAnsi="Calibri" w:cs="Calibri"/>
          <w:bCs/>
          <w:i/>
          <w:iCs/>
          <w:sz w:val="18"/>
          <w:szCs w:val="18"/>
        </w:rPr>
        <w:t>a</w:t>
      </w:r>
      <w:r w:rsidRPr="0033776C">
        <w:rPr>
          <w:rFonts w:ascii="Calibri" w:hAnsi="Calibri" w:cs="Calibri"/>
          <w:bCs/>
          <w:i/>
          <w:iCs/>
          <w:spacing w:val="1"/>
          <w:sz w:val="18"/>
          <w:szCs w:val="18"/>
        </w:rPr>
        <w:t>r</w:t>
      </w:r>
      <w:r w:rsidRPr="0033776C">
        <w:rPr>
          <w:rFonts w:ascii="Calibri" w:hAnsi="Calibri" w:cs="Calibri"/>
          <w:bCs/>
          <w:i/>
          <w:iCs/>
          <w:sz w:val="18"/>
          <w:szCs w:val="18"/>
        </w:rPr>
        <w:t>a</w:t>
      </w:r>
      <w:r w:rsidRPr="0033776C">
        <w:rPr>
          <w:rFonts w:ascii="Calibri" w:hAnsi="Calibri" w:cs="Calibri"/>
          <w:bCs/>
          <w:i/>
          <w:iCs/>
          <w:spacing w:val="-2"/>
          <w:sz w:val="18"/>
          <w:szCs w:val="18"/>
        </w:rPr>
        <w:t>k</w:t>
      </w:r>
      <w:r w:rsidRPr="0033776C">
        <w:rPr>
          <w:rFonts w:ascii="Calibri" w:hAnsi="Calibri" w:cs="Calibri"/>
          <w:bCs/>
          <w:i/>
          <w:iCs/>
          <w:spacing w:val="1"/>
          <w:sz w:val="18"/>
          <w:szCs w:val="18"/>
        </w:rPr>
        <w:t>st</w:t>
      </w:r>
      <w:r w:rsidRPr="0033776C">
        <w:rPr>
          <w:rFonts w:ascii="Calibri" w:hAnsi="Calibri" w:cs="Calibri"/>
          <w:bCs/>
          <w:i/>
          <w:iCs/>
          <w:sz w:val="18"/>
          <w:szCs w:val="18"/>
        </w:rPr>
        <w:t>u”</w:t>
      </w:r>
      <w:r w:rsidR="009A06D5">
        <w:rPr>
          <w:rFonts w:ascii="Calibri" w:hAnsi="Calibri" w:cs="Calibri"/>
          <w:bCs/>
          <w:i/>
          <w:iCs/>
          <w:sz w:val="18"/>
          <w:szCs w:val="18"/>
        </w:rPr>
        <w:t>);</w:t>
      </w:r>
    </w:p>
    <w:p w14:paraId="6356D213" w14:textId="126BD6FC" w:rsidR="00BC28A2" w:rsidRPr="0033776C" w:rsidRDefault="00BC28A2" w:rsidP="0013770B">
      <w:pPr>
        <w:spacing w:before="0" w:after="0"/>
        <w:ind w:right="79"/>
        <w:jc w:val="both"/>
        <w:rPr>
          <w:rFonts w:ascii="Calibri" w:hAnsi="Calibri" w:cs="Calibri"/>
          <w:bCs/>
          <w:i/>
          <w:iCs/>
          <w:sz w:val="18"/>
          <w:szCs w:val="18"/>
        </w:rPr>
      </w:pPr>
      <w:r w:rsidRPr="0033776C">
        <w:rPr>
          <w:rFonts w:ascii="Calibri" w:hAnsi="Calibri" w:cs="Calibri"/>
          <w:bCs/>
          <w:i/>
          <w:iCs/>
          <w:sz w:val="18"/>
          <w:szCs w:val="18"/>
        </w:rPr>
        <w:t xml:space="preserve">MIK </w:t>
      </w:r>
      <w:r w:rsidR="00FF69D8" w:rsidRPr="0033776C">
        <w:rPr>
          <w:rFonts w:ascii="Calibri" w:hAnsi="Calibri" w:cs="Calibri"/>
          <w:bCs/>
          <w:i/>
          <w:iCs/>
          <w:sz w:val="18"/>
          <w:szCs w:val="18"/>
        </w:rPr>
        <w:t>–</w:t>
      </w:r>
      <w:r w:rsidRPr="0033776C">
        <w:rPr>
          <w:rFonts w:ascii="Calibri" w:hAnsi="Calibri" w:cs="Calibri"/>
          <w:bCs/>
          <w:i/>
          <w:iCs/>
          <w:sz w:val="18"/>
          <w:szCs w:val="18"/>
        </w:rPr>
        <w:t xml:space="preserve"> </w:t>
      </w:r>
      <w:r w:rsidR="009A06D5" w:rsidRPr="009A06D5">
        <w:rPr>
          <w:rFonts w:ascii="Calibri" w:hAnsi="Calibri" w:cs="Calibri"/>
          <w:bCs/>
          <w:i/>
          <w:iCs/>
          <w:sz w:val="18"/>
          <w:szCs w:val="18"/>
        </w:rPr>
        <w:t xml:space="preserve">sugas aizsardzības nodrošināšanai var dibināt mikroliegumus </w:t>
      </w:r>
      <w:r w:rsidR="009A06D5">
        <w:rPr>
          <w:rFonts w:ascii="Calibri" w:hAnsi="Calibri" w:cs="Calibri"/>
          <w:bCs/>
          <w:i/>
          <w:iCs/>
          <w:sz w:val="18"/>
          <w:szCs w:val="18"/>
        </w:rPr>
        <w:t>(</w:t>
      </w:r>
      <w:r w:rsidRPr="0033776C">
        <w:rPr>
          <w:rFonts w:ascii="Calibri" w:hAnsi="Calibri" w:cs="Calibri"/>
          <w:bCs/>
          <w:i/>
          <w:iCs/>
          <w:sz w:val="18"/>
          <w:szCs w:val="18"/>
        </w:rPr>
        <w:t>M</w:t>
      </w:r>
      <w:r w:rsidR="00FF69D8" w:rsidRPr="0033776C">
        <w:rPr>
          <w:rFonts w:ascii="Calibri" w:hAnsi="Calibri" w:cs="Calibri"/>
          <w:bCs/>
          <w:i/>
          <w:iCs/>
          <w:sz w:val="18"/>
          <w:szCs w:val="18"/>
        </w:rPr>
        <w:t>inistru kabineta 2012.</w:t>
      </w:r>
      <w:r w:rsidR="009A06D5">
        <w:rPr>
          <w:rFonts w:ascii="Calibri" w:hAnsi="Calibri" w:cs="Calibri"/>
          <w:bCs/>
          <w:i/>
          <w:iCs/>
          <w:sz w:val="18"/>
          <w:szCs w:val="18"/>
        </w:rPr>
        <w:t> </w:t>
      </w:r>
      <w:r w:rsidR="00FF69D8" w:rsidRPr="0033776C">
        <w:rPr>
          <w:rFonts w:ascii="Calibri" w:hAnsi="Calibri" w:cs="Calibri"/>
          <w:bCs/>
          <w:i/>
          <w:iCs/>
          <w:sz w:val="18"/>
          <w:szCs w:val="18"/>
        </w:rPr>
        <w:t>gada 18.</w:t>
      </w:r>
      <w:r w:rsidR="009A06D5">
        <w:rPr>
          <w:rFonts w:ascii="Calibri" w:hAnsi="Calibri" w:cs="Calibri"/>
          <w:bCs/>
          <w:i/>
          <w:iCs/>
          <w:sz w:val="18"/>
          <w:szCs w:val="18"/>
        </w:rPr>
        <w:t> </w:t>
      </w:r>
      <w:r w:rsidR="00FF69D8" w:rsidRPr="0033776C">
        <w:rPr>
          <w:rFonts w:ascii="Calibri" w:hAnsi="Calibri" w:cs="Calibri"/>
          <w:bCs/>
          <w:i/>
          <w:iCs/>
          <w:sz w:val="18"/>
          <w:szCs w:val="18"/>
        </w:rPr>
        <w:t>decembra</w:t>
      </w:r>
      <w:r w:rsidR="00101B9E" w:rsidRPr="0033776C">
        <w:rPr>
          <w:rFonts w:ascii="Calibri" w:hAnsi="Calibri" w:cs="Calibri"/>
          <w:bCs/>
          <w:i/>
          <w:iCs/>
          <w:sz w:val="18"/>
          <w:szCs w:val="18"/>
        </w:rPr>
        <w:t xml:space="preserve"> </w:t>
      </w:r>
      <w:r w:rsidRPr="0033776C">
        <w:rPr>
          <w:rFonts w:ascii="Calibri" w:hAnsi="Calibri" w:cs="Calibri"/>
          <w:bCs/>
          <w:i/>
          <w:iCs/>
          <w:sz w:val="18"/>
          <w:szCs w:val="18"/>
        </w:rPr>
        <w:t>noteikumi Nr.</w:t>
      </w:r>
      <w:r w:rsidR="009A06D5">
        <w:rPr>
          <w:rFonts w:ascii="Calibri" w:hAnsi="Calibri" w:cs="Calibri"/>
          <w:bCs/>
          <w:i/>
          <w:iCs/>
          <w:sz w:val="18"/>
          <w:szCs w:val="18"/>
        </w:rPr>
        <w:t> </w:t>
      </w:r>
      <w:r w:rsidRPr="0033776C">
        <w:rPr>
          <w:rFonts w:ascii="Calibri" w:hAnsi="Calibri" w:cs="Calibri"/>
          <w:bCs/>
          <w:i/>
          <w:iCs/>
          <w:sz w:val="18"/>
          <w:szCs w:val="18"/>
        </w:rPr>
        <w:t>940 “Noteikumi par mikroliegumu izveidošanas un apsaimniekošanas kārtību, to aizsardzību, kā arī mikroliegumu un to buferzonu noteikšanu”</w:t>
      </w:r>
      <w:r w:rsidR="009A06D5">
        <w:rPr>
          <w:rFonts w:ascii="Calibri" w:hAnsi="Calibri" w:cs="Calibri"/>
          <w:bCs/>
          <w:i/>
          <w:iCs/>
          <w:sz w:val="18"/>
          <w:szCs w:val="18"/>
        </w:rPr>
        <w:t>);</w:t>
      </w:r>
    </w:p>
    <w:p w14:paraId="6DD6526F" w14:textId="09D55219" w:rsidR="00DF34BF" w:rsidRPr="0033776C" w:rsidRDefault="00BC28A2" w:rsidP="008161A4">
      <w:pPr>
        <w:spacing w:before="0" w:after="0"/>
        <w:jc w:val="both"/>
        <w:rPr>
          <w:rFonts w:ascii="Calibri" w:hAnsi="Calibri" w:cs="Calibri"/>
          <w:i/>
          <w:iCs/>
          <w:sz w:val="18"/>
          <w:szCs w:val="18"/>
        </w:rPr>
      </w:pPr>
      <w:r w:rsidRPr="0033776C">
        <w:rPr>
          <w:rFonts w:ascii="Calibri" w:hAnsi="Calibri" w:cs="Calibri"/>
          <w:bCs/>
          <w:i/>
          <w:iCs/>
          <w:sz w:val="18"/>
          <w:szCs w:val="18"/>
        </w:rPr>
        <w:t xml:space="preserve">IS – </w:t>
      </w:r>
      <w:r w:rsidRPr="0033776C">
        <w:rPr>
          <w:rFonts w:ascii="Calibri" w:hAnsi="Calibri" w:cs="Calibri"/>
          <w:i/>
          <w:iCs/>
          <w:sz w:val="18"/>
          <w:szCs w:val="18"/>
        </w:rPr>
        <w:t>Bioloģiski vērtīgo zālāju indikatorsugas</w:t>
      </w:r>
      <w:r w:rsidR="009A06D5">
        <w:rPr>
          <w:rFonts w:ascii="Calibri" w:hAnsi="Calibri" w:cs="Calibri"/>
          <w:i/>
          <w:iCs/>
          <w:sz w:val="18"/>
          <w:szCs w:val="18"/>
        </w:rPr>
        <w:t>;</w:t>
      </w:r>
    </w:p>
    <w:p w14:paraId="5A5C86E2" w14:textId="57BB3271" w:rsidR="00A648B5" w:rsidRPr="0033776C" w:rsidRDefault="00A648B5" w:rsidP="008161A4">
      <w:pPr>
        <w:spacing w:before="0" w:after="0"/>
        <w:jc w:val="both"/>
        <w:rPr>
          <w:rFonts w:ascii="Calibri" w:hAnsi="Calibri" w:cs="Calibri"/>
          <w:bCs/>
          <w:i/>
          <w:iCs/>
          <w:sz w:val="18"/>
          <w:szCs w:val="18"/>
        </w:rPr>
      </w:pPr>
      <w:r w:rsidRPr="0033776C">
        <w:rPr>
          <w:rFonts w:ascii="Calibri" w:hAnsi="Calibri" w:cs="Calibri"/>
          <w:i/>
          <w:iCs/>
          <w:spacing w:val="-1"/>
          <w:sz w:val="18"/>
          <w:szCs w:val="18"/>
        </w:rPr>
        <w:t>L</w:t>
      </w:r>
      <w:r w:rsidRPr="0033776C">
        <w:rPr>
          <w:rFonts w:ascii="Calibri" w:hAnsi="Calibri" w:cs="Calibri"/>
          <w:i/>
          <w:iCs/>
          <w:sz w:val="18"/>
          <w:szCs w:val="18"/>
        </w:rPr>
        <w:t>SG</w:t>
      </w:r>
      <w:r w:rsidRPr="0033776C">
        <w:rPr>
          <w:rFonts w:ascii="Calibri" w:hAnsi="Calibri" w:cs="Calibri"/>
          <w:b/>
          <w:i/>
          <w:iCs/>
          <w:spacing w:val="1"/>
          <w:sz w:val="18"/>
          <w:szCs w:val="18"/>
        </w:rPr>
        <w:t xml:space="preserve"> </w:t>
      </w:r>
      <w:r w:rsidRPr="0033776C">
        <w:rPr>
          <w:rFonts w:ascii="Calibri" w:hAnsi="Calibri" w:cs="Calibri"/>
          <w:i/>
          <w:iCs/>
          <w:sz w:val="18"/>
          <w:szCs w:val="18"/>
        </w:rPr>
        <w:t>–</w:t>
      </w:r>
      <w:r w:rsidRPr="0033776C">
        <w:rPr>
          <w:rFonts w:ascii="Calibri" w:hAnsi="Calibri" w:cs="Calibri"/>
          <w:i/>
          <w:iCs/>
          <w:spacing w:val="3"/>
          <w:sz w:val="18"/>
          <w:szCs w:val="18"/>
        </w:rPr>
        <w:t xml:space="preserve"> </w:t>
      </w:r>
      <w:r w:rsidRPr="0033776C">
        <w:rPr>
          <w:rFonts w:ascii="Calibri" w:hAnsi="Calibri" w:cs="Calibri"/>
          <w:i/>
          <w:iCs/>
          <w:sz w:val="18"/>
          <w:szCs w:val="18"/>
        </w:rPr>
        <w:t>La</w:t>
      </w:r>
      <w:r w:rsidRPr="0033776C">
        <w:rPr>
          <w:rFonts w:ascii="Calibri" w:hAnsi="Calibri" w:cs="Calibri"/>
          <w:i/>
          <w:iCs/>
          <w:spacing w:val="1"/>
          <w:sz w:val="18"/>
          <w:szCs w:val="18"/>
        </w:rPr>
        <w:t>t</w:t>
      </w:r>
      <w:r w:rsidRPr="0033776C">
        <w:rPr>
          <w:rFonts w:ascii="Calibri" w:hAnsi="Calibri" w:cs="Calibri"/>
          <w:i/>
          <w:iCs/>
          <w:spacing w:val="-2"/>
          <w:sz w:val="18"/>
          <w:szCs w:val="18"/>
        </w:rPr>
        <w:t>v</w:t>
      </w:r>
      <w:r w:rsidRPr="0033776C">
        <w:rPr>
          <w:rFonts w:ascii="Calibri" w:hAnsi="Calibri" w:cs="Calibri"/>
          <w:i/>
          <w:iCs/>
          <w:spacing w:val="-1"/>
          <w:sz w:val="18"/>
          <w:szCs w:val="18"/>
        </w:rPr>
        <w:t>i</w:t>
      </w:r>
      <w:r w:rsidRPr="0033776C">
        <w:rPr>
          <w:rFonts w:ascii="Calibri" w:hAnsi="Calibri" w:cs="Calibri"/>
          <w:i/>
          <w:iCs/>
          <w:spacing w:val="1"/>
          <w:sz w:val="18"/>
          <w:szCs w:val="18"/>
        </w:rPr>
        <w:t>j</w:t>
      </w:r>
      <w:r w:rsidRPr="0033776C">
        <w:rPr>
          <w:rFonts w:ascii="Calibri" w:hAnsi="Calibri" w:cs="Calibri"/>
          <w:i/>
          <w:iCs/>
          <w:sz w:val="18"/>
          <w:szCs w:val="18"/>
        </w:rPr>
        <w:t>as</w:t>
      </w:r>
      <w:r w:rsidRPr="0033776C">
        <w:rPr>
          <w:rFonts w:ascii="Calibri" w:hAnsi="Calibri" w:cs="Calibri"/>
          <w:i/>
          <w:iCs/>
          <w:spacing w:val="3"/>
          <w:sz w:val="18"/>
          <w:szCs w:val="18"/>
        </w:rPr>
        <w:t xml:space="preserve"> </w:t>
      </w:r>
      <w:r w:rsidRPr="0033776C">
        <w:rPr>
          <w:rFonts w:ascii="Calibri" w:hAnsi="Calibri" w:cs="Calibri"/>
          <w:i/>
          <w:iCs/>
          <w:spacing w:val="-3"/>
          <w:sz w:val="18"/>
          <w:szCs w:val="18"/>
        </w:rPr>
        <w:t>S</w:t>
      </w:r>
      <w:r w:rsidRPr="0033776C">
        <w:rPr>
          <w:rFonts w:ascii="Calibri" w:hAnsi="Calibri" w:cs="Calibri"/>
          <w:i/>
          <w:iCs/>
          <w:sz w:val="18"/>
          <w:szCs w:val="18"/>
        </w:rPr>
        <w:t>a</w:t>
      </w:r>
      <w:r w:rsidRPr="0033776C">
        <w:rPr>
          <w:rFonts w:ascii="Calibri" w:hAnsi="Calibri" w:cs="Calibri"/>
          <w:i/>
          <w:iCs/>
          <w:spacing w:val="1"/>
          <w:sz w:val="18"/>
          <w:szCs w:val="18"/>
        </w:rPr>
        <w:t>r</w:t>
      </w:r>
      <w:r w:rsidRPr="0033776C">
        <w:rPr>
          <w:rFonts w:ascii="Calibri" w:hAnsi="Calibri" w:cs="Calibri"/>
          <w:i/>
          <w:iCs/>
          <w:spacing w:val="-2"/>
          <w:sz w:val="18"/>
          <w:szCs w:val="18"/>
        </w:rPr>
        <w:t>k</w:t>
      </w:r>
      <w:r w:rsidRPr="0033776C">
        <w:rPr>
          <w:rFonts w:ascii="Calibri" w:hAnsi="Calibri" w:cs="Calibri"/>
          <w:i/>
          <w:iCs/>
          <w:sz w:val="18"/>
          <w:szCs w:val="18"/>
        </w:rPr>
        <w:t>anā</w:t>
      </w:r>
      <w:r w:rsidRPr="0033776C">
        <w:rPr>
          <w:rFonts w:ascii="Calibri" w:hAnsi="Calibri" w:cs="Calibri"/>
          <w:i/>
          <w:iCs/>
          <w:spacing w:val="1"/>
          <w:sz w:val="18"/>
          <w:szCs w:val="18"/>
        </w:rPr>
        <w:t xml:space="preserve"> </w:t>
      </w:r>
      <w:r w:rsidRPr="0033776C">
        <w:rPr>
          <w:rFonts w:ascii="Calibri" w:hAnsi="Calibri" w:cs="Calibri"/>
          <w:i/>
          <w:iCs/>
          <w:spacing w:val="-2"/>
          <w:sz w:val="18"/>
          <w:szCs w:val="18"/>
        </w:rPr>
        <w:t>g</w:t>
      </w:r>
      <w:r w:rsidRPr="0033776C">
        <w:rPr>
          <w:rFonts w:ascii="Calibri" w:hAnsi="Calibri" w:cs="Calibri"/>
          <w:i/>
          <w:iCs/>
          <w:spacing w:val="1"/>
          <w:sz w:val="18"/>
          <w:szCs w:val="18"/>
        </w:rPr>
        <w:t>r</w:t>
      </w:r>
      <w:r w:rsidRPr="0033776C">
        <w:rPr>
          <w:rFonts w:ascii="Calibri" w:hAnsi="Calibri" w:cs="Calibri"/>
          <w:i/>
          <w:iCs/>
          <w:sz w:val="18"/>
          <w:szCs w:val="18"/>
        </w:rPr>
        <w:t>ā</w:t>
      </w:r>
      <w:r w:rsidRPr="0033776C">
        <w:rPr>
          <w:rFonts w:ascii="Calibri" w:hAnsi="Calibri" w:cs="Calibri"/>
          <w:i/>
          <w:iCs/>
          <w:spacing w:val="-4"/>
          <w:sz w:val="18"/>
          <w:szCs w:val="18"/>
        </w:rPr>
        <w:t>m</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a</w:t>
      </w:r>
      <w:r w:rsidRPr="0033776C">
        <w:rPr>
          <w:rFonts w:ascii="Calibri" w:hAnsi="Calibri" w:cs="Calibri"/>
          <w:i/>
          <w:iCs/>
          <w:spacing w:val="3"/>
          <w:sz w:val="18"/>
          <w:szCs w:val="18"/>
        </w:rPr>
        <w:t xml:space="preserve"> </w:t>
      </w:r>
      <w:r w:rsidRPr="0033776C">
        <w:rPr>
          <w:rFonts w:ascii="Calibri" w:hAnsi="Calibri" w:cs="Calibri"/>
          <w:i/>
          <w:iCs/>
          <w:spacing w:val="1"/>
          <w:sz w:val="18"/>
          <w:szCs w:val="18"/>
        </w:rPr>
        <w:t>(</w:t>
      </w:r>
      <w:r w:rsidRPr="0033776C">
        <w:rPr>
          <w:rFonts w:ascii="Calibri" w:hAnsi="Calibri" w:cs="Calibri"/>
          <w:i/>
          <w:iCs/>
          <w:sz w:val="18"/>
          <w:szCs w:val="18"/>
        </w:rPr>
        <w:t>Sp</w:t>
      </w:r>
      <w:r w:rsidRPr="0033776C">
        <w:rPr>
          <w:rFonts w:ascii="Calibri" w:hAnsi="Calibri" w:cs="Calibri"/>
          <w:i/>
          <w:iCs/>
          <w:spacing w:val="-2"/>
          <w:sz w:val="18"/>
          <w:szCs w:val="18"/>
        </w:rPr>
        <w:t>u</w:t>
      </w:r>
      <w:r w:rsidRPr="0033776C">
        <w:rPr>
          <w:rFonts w:ascii="Calibri" w:hAnsi="Calibri" w:cs="Calibri"/>
          <w:i/>
          <w:iCs/>
          <w:spacing w:val="1"/>
          <w:sz w:val="18"/>
          <w:szCs w:val="18"/>
        </w:rPr>
        <w:t>r</w:t>
      </w:r>
      <w:r w:rsidRPr="0033776C">
        <w:rPr>
          <w:rFonts w:ascii="Calibri" w:hAnsi="Calibri" w:cs="Calibri"/>
          <w:i/>
          <w:iCs/>
          <w:spacing w:val="-1"/>
          <w:sz w:val="18"/>
          <w:szCs w:val="18"/>
        </w:rPr>
        <w:t>i</w:t>
      </w:r>
      <w:r w:rsidRPr="0033776C">
        <w:rPr>
          <w:rFonts w:ascii="Calibri" w:hAnsi="Calibri" w:cs="Calibri"/>
          <w:i/>
          <w:iCs/>
          <w:sz w:val="18"/>
          <w:szCs w:val="18"/>
        </w:rPr>
        <w:t>s</w:t>
      </w:r>
      <w:r w:rsidR="009A06D5">
        <w:rPr>
          <w:rFonts w:ascii="Calibri" w:hAnsi="Calibri" w:cs="Calibri"/>
          <w:i/>
          <w:iCs/>
          <w:sz w:val="18"/>
          <w:szCs w:val="18"/>
        </w:rPr>
        <w:t>,</w:t>
      </w:r>
      <w:r w:rsidRPr="0033776C">
        <w:rPr>
          <w:rFonts w:ascii="Calibri" w:hAnsi="Calibri" w:cs="Calibri"/>
          <w:i/>
          <w:iCs/>
          <w:spacing w:val="3"/>
          <w:sz w:val="18"/>
          <w:szCs w:val="18"/>
        </w:rPr>
        <w:t xml:space="preserve"> </w:t>
      </w:r>
      <w:r w:rsidRPr="0033776C">
        <w:rPr>
          <w:rFonts w:ascii="Calibri" w:hAnsi="Calibri" w:cs="Calibri"/>
          <w:i/>
          <w:iCs/>
          <w:sz w:val="18"/>
          <w:szCs w:val="18"/>
        </w:rPr>
        <w:t>19</w:t>
      </w:r>
      <w:r w:rsidRPr="0033776C">
        <w:rPr>
          <w:rFonts w:ascii="Calibri" w:hAnsi="Calibri" w:cs="Calibri"/>
          <w:i/>
          <w:iCs/>
          <w:spacing w:val="-2"/>
          <w:sz w:val="18"/>
          <w:szCs w:val="18"/>
        </w:rPr>
        <w:t>9</w:t>
      </w:r>
      <w:r w:rsidRPr="0033776C">
        <w:rPr>
          <w:rFonts w:ascii="Calibri" w:hAnsi="Calibri" w:cs="Calibri"/>
          <w:i/>
          <w:iCs/>
          <w:sz w:val="18"/>
          <w:szCs w:val="18"/>
        </w:rPr>
        <w:t>8</w:t>
      </w:r>
      <w:r w:rsidRPr="0033776C">
        <w:rPr>
          <w:rFonts w:ascii="Calibri" w:hAnsi="Calibri" w:cs="Calibri"/>
          <w:i/>
          <w:iCs/>
          <w:spacing w:val="1"/>
          <w:sz w:val="18"/>
          <w:szCs w:val="18"/>
        </w:rPr>
        <w:t>)</w:t>
      </w:r>
      <w:r w:rsidRPr="0033776C">
        <w:rPr>
          <w:rFonts w:ascii="Calibri" w:hAnsi="Calibri" w:cs="Calibri"/>
          <w:i/>
          <w:iCs/>
          <w:sz w:val="18"/>
          <w:szCs w:val="18"/>
        </w:rPr>
        <w:t>. LSG</w:t>
      </w:r>
      <w:r w:rsidRPr="0033776C">
        <w:rPr>
          <w:rFonts w:ascii="Calibri" w:hAnsi="Calibri" w:cs="Calibri"/>
          <w:i/>
          <w:iCs/>
          <w:spacing w:val="2"/>
          <w:sz w:val="18"/>
          <w:szCs w:val="18"/>
        </w:rPr>
        <w:t xml:space="preserve"> </w:t>
      </w:r>
      <w:r w:rsidRPr="0033776C">
        <w:rPr>
          <w:rFonts w:ascii="Calibri" w:hAnsi="Calibri" w:cs="Calibri"/>
          <w:i/>
          <w:iCs/>
          <w:spacing w:val="-1"/>
          <w:sz w:val="18"/>
          <w:szCs w:val="18"/>
        </w:rPr>
        <w:t>t</w:t>
      </w:r>
      <w:r w:rsidRPr="0033776C">
        <w:rPr>
          <w:rFonts w:ascii="Calibri" w:hAnsi="Calibri" w:cs="Calibri"/>
          <w:i/>
          <w:iCs/>
          <w:spacing w:val="1"/>
          <w:sz w:val="18"/>
          <w:szCs w:val="18"/>
        </w:rPr>
        <w:t>i</w:t>
      </w:r>
      <w:r w:rsidRPr="0033776C">
        <w:rPr>
          <w:rFonts w:ascii="Calibri" w:hAnsi="Calibri" w:cs="Calibri"/>
          <w:i/>
          <w:iCs/>
          <w:sz w:val="18"/>
          <w:szCs w:val="18"/>
        </w:rPr>
        <w:t xml:space="preserve">ek </w:t>
      </w:r>
      <w:r w:rsidRPr="0033776C">
        <w:rPr>
          <w:rFonts w:ascii="Calibri" w:hAnsi="Calibri" w:cs="Calibri"/>
          <w:i/>
          <w:iCs/>
          <w:spacing w:val="1"/>
          <w:sz w:val="18"/>
          <w:szCs w:val="18"/>
        </w:rPr>
        <w:t>l</w:t>
      </w:r>
      <w:r w:rsidRPr="0033776C">
        <w:rPr>
          <w:rFonts w:ascii="Calibri" w:hAnsi="Calibri" w:cs="Calibri"/>
          <w:i/>
          <w:iCs/>
          <w:spacing w:val="-1"/>
          <w:sz w:val="18"/>
          <w:szCs w:val="18"/>
        </w:rPr>
        <w:t>i</w:t>
      </w:r>
      <w:r w:rsidRPr="0033776C">
        <w:rPr>
          <w:rFonts w:ascii="Calibri" w:hAnsi="Calibri" w:cs="Calibri"/>
          <w:i/>
          <w:iCs/>
          <w:sz w:val="18"/>
          <w:szCs w:val="18"/>
        </w:rPr>
        <w:t>e</w:t>
      </w:r>
      <w:r w:rsidRPr="0033776C">
        <w:rPr>
          <w:rFonts w:ascii="Calibri" w:hAnsi="Calibri" w:cs="Calibri"/>
          <w:i/>
          <w:iCs/>
          <w:spacing w:val="1"/>
          <w:sz w:val="18"/>
          <w:szCs w:val="18"/>
        </w:rPr>
        <w:t>t</w:t>
      </w:r>
      <w:r w:rsidRPr="0033776C">
        <w:rPr>
          <w:rFonts w:ascii="Calibri" w:hAnsi="Calibri" w:cs="Calibri"/>
          <w:i/>
          <w:iCs/>
          <w:spacing w:val="-2"/>
          <w:sz w:val="18"/>
          <w:szCs w:val="18"/>
        </w:rPr>
        <w:t>o</w:t>
      </w:r>
      <w:r w:rsidRPr="0033776C">
        <w:rPr>
          <w:rFonts w:ascii="Calibri" w:hAnsi="Calibri" w:cs="Calibri"/>
          <w:i/>
          <w:iCs/>
          <w:spacing w:val="1"/>
          <w:sz w:val="18"/>
          <w:szCs w:val="18"/>
        </w:rPr>
        <w:t>t</w:t>
      </w:r>
      <w:r w:rsidRPr="0033776C">
        <w:rPr>
          <w:rFonts w:ascii="Calibri" w:hAnsi="Calibri" w:cs="Calibri"/>
          <w:i/>
          <w:iCs/>
          <w:spacing w:val="-2"/>
          <w:sz w:val="18"/>
          <w:szCs w:val="18"/>
        </w:rPr>
        <w:t>a</w:t>
      </w:r>
      <w:r w:rsidRPr="0033776C">
        <w:rPr>
          <w:rFonts w:ascii="Calibri" w:hAnsi="Calibri" w:cs="Calibri"/>
          <w:i/>
          <w:iCs/>
          <w:sz w:val="18"/>
          <w:szCs w:val="18"/>
        </w:rPr>
        <w:t>s</w:t>
      </w:r>
      <w:r w:rsidRPr="0033776C">
        <w:rPr>
          <w:rFonts w:ascii="Calibri" w:hAnsi="Calibri" w:cs="Calibri"/>
          <w:i/>
          <w:iCs/>
          <w:spacing w:val="3"/>
          <w:sz w:val="18"/>
          <w:szCs w:val="18"/>
        </w:rPr>
        <w:t xml:space="preserve"> </w:t>
      </w:r>
      <w:r w:rsidRPr="0033776C">
        <w:rPr>
          <w:rFonts w:ascii="Calibri" w:hAnsi="Calibri" w:cs="Calibri"/>
          <w:i/>
          <w:iCs/>
          <w:spacing w:val="-2"/>
          <w:sz w:val="18"/>
          <w:szCs w:val="18"/>
        </w:rPr>
        <w:t>s</w:t>
      </w:r>
      <w:r w:rsidRPr="0033776C">
        <w:rPr>
          <w:rFonts w:ascii="Calibri" w:hAnsi="Calibri" w:cs="Calibri"/>
          <w:i/>
          <w:iCs/>
          <w:sz w:val="18"/>
          <w:szCs w:val="18"/>
        </w:rPr>
        <w:t>e</w:t>
      </w:r>
      <w:r w:rsidRPr="0033776C">
        <w:rPr>
          <w:rFonts w:ascii="Calibri" w:hAnsi="Calibri" w:cs="Calibri"/>
          <w:i/>
          <w:iCs/>
          <w:spacing w:val="-2"/>
          <w:sz w:val="18"/>
          <w:szCs w:val="18"/>
        </w:rPr>
        <w:t>k</w:t>
      </w:r>
      <w:r w:rsidRPr="0033776C">
        <w:rPr>
          <w:rFonts w:ascii="Calibri" w:hAnsi="Calibri" w:cs="Calibri"/>
          <w:i/>
          <w:iCs/>
          <w:sz w:val="18"/>
          <w:szCs w:val="18"/>
        </w:rPr>
        <w:t>o</w:t>
      </w:r>
      <w:r w:rsidRPr="0033776C">
        <w:rPr>
          <w:rFonts w:ascii="Calibri" w:hAnsi="Calibri" w:cs="Calibri"/>
          <w:i/>
          <w:iCs/>
          <w:spacing w:val="1"/>
          <w:sz w:val="18"/>
          <w:szCs w:val="18"/>
        </w:rPr>
        <w:t>j</w:t>
      </w:r>
      <w:r w:rsidRPr="0033776C">
        <w:rPr>
          <w:rFonts w:ascii="Calibri" w:hAnsi="Calibri" w:cs="Calibri"/>
          <w:i/>
          <w:iCs/>
          <w:sz w:val="18"/>
          <w:szCs w:val="18"/>
        </w:rPr>
        <w:t>o</w:t>
      </w:r>
      <w:r w:rsidRPr="0033776C">
        <w:rPr>
          <w:rFonts w:ascii="Calibri" w:hAnsi="Calibri" w:cs="Calibri"/>
          <w:i/>
          <w:iCs/>
          <w:spacing w:val="1"/>
          <w:sz w:val="18"/>
          <w:szCs w:val="18"/>
        </w:rPr>
        <w:t>š</w:t>
      </w:r>
      <w:r w:rsidRPr="0033776C">
        <w:rPr>
          <w:rFonts w:ascii="Calibri" w:hAnsi="Calibri" w:cs="Calibri"/>
          <w:i/>
          <w:iCs/>
          <w:spacing w:val="-2"/>
          <w:sz w:val="18"/>
          <w:szCs w:val="18"/>
        </w:rPr>
        <w:t>a</w:t>
      </w:r>
      <w:r w:rsidRPr="0033776C">
        <w:rPr>
          <w:rFonts w:ascii="Calibri" w:hAnsi="Calibri" w:cs="Calibri"/>
          <w:i/>
          <w:iCs/>
          <w:sz w:val="18"/>
          <w:szCs w:val="18"/>
        </w:rPr>
        <w:t>s</w:t>
      </w:r>
      <w:r w:rsidRPr="0033776C">
        <w:rPr>
          <w:rFonts w:ascii="Calibri" w:hAnsi="Calibri" w:cs="Calibri"/>
          <w:i/>
          <w:iCs/>
          <w:spacing w:val="3"/>
          <w:sz w:val="18"/>
          <w:szCs w:val="18"/>
        </w:rPr>
        <w:t xml:space="preserve"> </w:t>
      </w:r>
      <w:r w:rsidRPr="0033776C">
        <w:rPr>
          <w:rFonts w:ascii="Calibri" w:hAnsi="Calibri" w:cs="Calibri"/>
          <w:i/>
          <w:iCs/>
          <w:sz w:val="18"/>
          <w:szCs w:val="18"/>
        </w:rPr>
        <w:t>a</w:t>
      </w:r>
      <w:r w:rsidRPr="0033776C">
        <w:rPr>
          <w:rFonts w:ascii="Calibri" w:hAnsi="Calibri" w:cs="Calibri"/>
          <w:i/>
          <w:iCs/>
          <w:spacing w:val="-2"/>
          <w:sz w:val="18"/>
          <w:szCs w:val="18"/>
        </w:rPr>
        <w:t>p</w:t>
      </w:r>
      <w:r w:rsidRPr="0033776C">
        <w:rPr>
          <w:rFonts w:ascii="Calibri" w:hAnsi="Calibri" w:cs="Calibri"/>
          <w:i/>
          <w:iCs/>
          <w:sz w:val="18"/>
          <w:szCs w:val="18"/>
        </w:rPr>
        <w:t>d</w:t>
      </w:r>
      <w:r w:rsidRPr="0033776C">
        <w:rPr>
          <w:rFonts w:ascii="Calibri" w:hAnsi="Calibri" w:cs="Calibri"/>
          <w:i/>
          <w:iCs/>
          <w:spacing w:val="1"/>
          <w:sz w:val="18"/>
          <w:szCs w:val="18"/>
        </w:rPr>
        <w:t>r</w:t>
      </w:r>
      <w:r w:rsidRPr="0033776C">
        <w:rPr>
          <w:rFonts w:ascii="Calibri" w:hAnsi="Calibri" w:cs="Calibri"/>
          <w:i/>
          <w:iCs/>
          <w:spacing w:val="-2"/>
          <w:sz w:val="18"/>
          <w:szCs w:val="18"/>
        </w:rPr>
        <w:t>a</w:t>
      </w:r>
      <w:r w:rsidRPr="0033776C">
        <w:rPr>
          <w:rFonts w:ascii="Calibri" w:hAnsi="Calibri" w:cs="Calibri"/>
          <w:i/>
          <w:iCs/>
          <w:sz w:val="18"/>
          <w:szCs w:val="18"/>
        </w:rPr>
        <w:t>udē</w:t>
      </w:r>
      <w:r w:rsidRPr="0033776C">
        <w:rPr>
          <w:rFonts w:ascii="Calibri" w:hAnsi="Calibri" w:cs="Calibri"/>
          <w:i/>
          <w:iCs/>
          <w:spacing w:val="1"/>
          <w:sz w:val="18"/>
          <w:szCs w:val="18"/>
        </w:rPr>
        <w:t>t</w:t>
      </w:r>
      <w:r w:rsidRPr="0033776C">
        <w:rPr>
          <w:rFonts w:ascii="Calibri" w:hAnsi="Calibri" w:cs="Calibri"/>
          <w:i/>
          <w:iCs/>
          <w:sz w:val="18"/>
          <w:szCs w:val="18"/>
        </w:rPr>
        <w:t xml:space="preserve">o </w:t>
      </w:r>
      <w:r w:rsidRPr="0033776C">
        <w:rPr>
          <w:rFonts w:ascii="Calibri" w:hAnsi="Calibri" w:cs="Calibri"/>
          <w:i/>
          <w:iCs/>
          <w:spacing w:val="1"/>
          <w:sz w:val="18"/>
          <w:szCs w:val="18"/>
        </w:rPr>
        <w:t>s</w:t>
      </w:r>
      <w:r w:rsidRPr="0033776C">
        <w:rPr>
          <w:rFonts w:ascii="Calibri" w:hAnsi="Calibri" w:cs="Calibri"/>
          <w:i/>
          <w:iCs/>
          <w:sz w:val="18"/>
          <w:szCs w:val="18"/>
        </w:rPr>
        <w:t>u</w:t>
      </w:r>
      <w:r w:rsidRPr="0033776C">
        <w:rPr>
          <w:rFonts w:ascii="Calibri" w:hAnsi="Calibri" w:cs="Calibri"/>
          <w:i/>
          <w:iCs/>
          <w:spacing w:val="-2"/>
          <w:sz w:val="18"/>
          <w:szCs w:val="18"/>
        </w:rPr>
        <w:t>g</w:t>
      </w:r>
      <w:r w:rsidRPr="0033776C">
        <w:rPr>
          <w:rFonts w:ascii="Calibri" w:hAnsi="Calibri" w:cs="Calibri"/>
          <w:i/>
          <w:iCs/>
          <w:sz w:val="18"/>
          <w:szCs w:val="18"/>
        </w:rPr>
        <w:t>u</w:t>
      </w:r>
      <w:r w:rsidRPr="0033776C">
        <w:rPr>
          <w:rFonts w:ascii="Calibri" w:hAnsi="Calibri" w:cs="Calibri"/>
          <w:i/>
          <w:iCs/>
          <w:spacing w:val="3"/>
          <w:sz w:val="18"/>
          <w:szCs w:val="18"/>
        </w:rPr>
        <w:t xml:space="preserve"> </w:t>
      </w:r>
      <w:r w:rsidRPr="0033776C">
        <w:rPr>
          <w:rFonts w:ascii="Calibri" w:hAnsi="Calibri" w:cs="Calibri"/>
          <w:i/>
          <w:iCs/>
          <w:spacing w:val="-2"/>
          <w:sz w:val="18"/>
          <w:szCs w:val="18"/>
        </w:rPr>
        <w:t>k</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e</w:t>
      </w:r>
      <w:r w:rsidRPr="0033776C">
        <w:rPr>
          <w:rFonts w:ascii="Calibri" w:hAnsi="Calibri" w:cs="Calibri"/>
          <w:i/>
          <w:iCs/>
          <w:spacing w:val="-2"/>
          <w:sz w:val="18"/>
          <w:szCs w:val="18"/>
        </w:rPr>
        <w:t>g</w:t>
      </w:r>
      <w:r w:rsidRPr="0033776C">
        <w:rPr>
          <w:rFonts w:ascii="Calibri" w:hAnsi="Calibri" w:cs="Calibri"/>
          <w:i/>
          <w:iCs/>
          <w:sz w:val="18"/>
          <w:szCs w:val="18"/>
        </w:rPr>
        <w:t>o</w:t>
      </w:r>
      <w:r w:rsidRPr="0033776C">
        <w:rPr>
          <w:rFonts w:ascii="Calibri" w:hAnsi="Calibri" w:cs="Calibri"/>
          <w:i/>
          <w:iCs/>
          <w:spacing w:val="1"/>
          <w:sz w:val="18"/>
          <w:szCs w:val="18"/>
        </w:rPr>
        <w:t>r</w:t>
      </w:r>
      <w:r w:rsidRPr="0033776C">
        <w:rPr>
          <w:rFonts w:ascii="Calibri" w:hAnsi="Calibri" w:cs="Calibri"/>
          <w:i/>
          <w:iCs/>
          <w:spacing w:val="-1"/>
          <w:sz w:val="18"/>
          <w:szCs w:val="18"/>
        </w:rPr>
        <w:t>i</w:t>
      </w:r>
      <w:r w:rsidRPr="0033776C">
        <w:rPr>
          <w:rFonts w:ascii="Calibri" w:hAnsi="Calibri" w:cs="Calibri"/>
          <w:i/>
          <w:iCs/>
          <w:spacing w:val="1"/>
          <w:sz w:val="18"/>
          <w:szCs w:val="18"/>
        </w:rPr>
        <w:t>j</w:t>
      </w:r>
      <w:r w:rsidRPr="0033776C">
        <w:rPr>
          <w:rFonts w:ascii="Calibri" w:hAnsi="Calibri" w:cs="Calibri"/>
          <w:i/>
          <w:iCs/>
          <w:spacing w:val="-2"/>
          <w:sz w:val="18"/>
          <w:szCs w:val="18"/>
        </w:rPr>
        <w:t>a</w:t>
      </w:r>
      <w:r w:rsidRPr="0033776C">
        <w:rPr>
          <w:rFonts w:ascii="Calibri" w:hAnsi="Calibri" w:cs="Calibri"/>
          <w:i/>
          <w:iCs/>
          <w:spacing w:val="1"/>
          <w:sz w:val="18"/>
          <w:szCs w:val="18"/>
        </w:rPr>
        <w:t>s</w:t>
      </w:r>
      <w:r w:rsidRPr="0033776C">
        <w:rPr>
          <w:rFonts w:ascii="Calibri" w:hAnsi="Calibri" w:cs="Calibri"/>
          <w:i/>
          <w:iCs/>
          <w:sz w:val="18"/>
          <w:szCs w:val="18"/>
        </w:rPr>
        <w:t>,</w:t>
      </w:r>
      <w:r w:rsidRPr="0033776C">
        <w:rPr>
          <w:rFonts w:ascii="Calibri" w:hAnsi="Calibri" w:cs="Calibri"/>
          <w:i/>
          <w:iCs/>
          <w:spacing w:val="3"/>
          <w:sz w:val="18"/>
          <w:szCs w:val="18"/>
        </w:rPr>
        <w:t xml:space="preserve"> </w:t>
      </w:r>
      <w:r w:rsidRPr="0033776C">
        <w:rPr>
          <w:rFonts w:ascii="Calibri" w:hAnsi="Calibri" w:cs="Calibri"/>
          <w:i/>
          <w:iCs/>
          <w:spacing w:val="-2"/>
          <w:sz w:val="18"/>
          <w:szCs w:val="18"/>
        </w:rPr>
        <w:t>ka</w:t>
      </w:r>
      <w:r w:rsidRPr="0033776C">
        <w:rPr>
          <w:rFonts w:ascii="Calibri" w:hAnsi="Calibri" w:cs="Calibri"/>
          <w:i/>
          <w:iCs/>
          <w:sz w:val="18"/>
          <w:szCs w:val="18"/>
        </w:rPr>
        <w:t>s a</w:t>
      </w:r>
      <w:r w:rsidRPr="0033776C">
        <w:rPr>
          <w:rFonts w:ascii="Calibri" w:hAnsi="Calibri" w:cs="Calibri"/>
          <w:i/>
          <w:iCs/>
          <w:spacing w:val="1"/>
          <w:sz w:val="18"/>
          <w:szCs w:val="18"/>
        </w:rPr>
        <w:t>t</w:t>
      </w:r>
      <w:r w:rsidRPr="0033776C">
        <w:rPr>
          <w:rFonts w:ascii="Calibri" w:hAnsi="Calibri" w:cs="Calibri"/>
          <w:i/>
          <w:iCs/>
          <w:spacing w:val="-2"/>
          <w:sz w:val="18"/>
          <w:szCs w:val="18"/>
        </w:rPr>
        <w:t>b</w:t>
      </w:r>
      <w:r w:rsidRPr="0033776C">
        <w:rPr>
          <w:rFonts w:ascii="Calibri" w:hAnsi="Calibri" w:cs="Calibri"/>
          <w:i/>
          <w:iCs/>
          <w:spacing w:val="1"/>
          <w:sz w:val="18"/>
          <w:szCs w:val="18"/>
        </w:rPr>
        <w:t>il</w:t>
      </w:r>
      <w:r w:rsidRPr="0033776C">
        <w:rPr>
          <w:rFonts w:ascii="Calibri" w:hAnsi="Calibri" w:cs="Calibri"/>
          <w:i/>
          <w:iCs/>
          <w:spacing w:val="-2"/>
          <w:sz w:val="18"/>
          <w:szCs w:val="18"/>
        </w:rPr>
        <w:t>s</w:t>
      </w:r>
      <w:r w:rsidRPr="0033776C">
        <w:rPr>
          <w:rFonts w:ascii="Calibri" w:hAnsi="Calibri" w:cs="Calibri"/>
          <w:i/>
          <w:iCs/>
          <w:sz w:val="18"/>
          <w:szCs w:val="18"/>
        </w:rPr>
        <w:t>t</w:t>
      </w:r>
      <w:r w:rsidRPr="0033776C">
        <w:rPr>
          <w:rFonts w:ascii="Calibri" w:hAnsi="Calibri" w:cs="Calibri"/>
          <w:i/>
          <w:iCs/>
          <w:spacing w:val="5"/>
          <w:sz w:val="18"/>
          <w:szCs w:val="18"/>
        </w:rPr>
        <w:t xml:space="preserve"> </w:t>
      </w:r>
      <w:r w:rsidRPr="0033776C">
        <w:rPr>
          <w:rFonts w:ascii="Calibri" w:hAnsi="Calibri" w:cs="Calibri"/>
          <w:i/>
          <w:iCs/>
          <w:spacing w:val="-2"/>
          <w:sz w:val="18"/>
          <w:szCs w:val="18"/>
        </w:rPr>
        <w:t>v</w:t>
      </w:r>
      <w:r w:rsidRPr="0033776C">
        <w:rPr>
          <w:rFonts w:ascii="Calibri" w:hAnsi="Calibri" w:cs="Calibri"/>
          <w:i/>
          <w:iCs/>
          <w:sz w:val="18"/>
          <w:szCs w:val="18"/>
        </w:rPr>
        <w:t>ec</w:t>
      </w:r>
      <w:r w:rsidRPr="0033776C">
        <w:rPr>
          <w:rFonts w:ascii="Calibri" w:hAnsi="Calibri" w:cs="Calibri"/>
          <w:i/>
          <w:iCs/>
          <w:spacing w:val="-2"/>
          <w:sz w:val="18"/>
          <w:szCs w:val="18"/>
        </w:rPr>
        <w:t>a</w:t>
      </w:r>
      <w:r w:rsidRPr="0033776C">
        <w:rPr>
          <w:rFonts w:ascii="Calibri" w:hAnsi="Calibri" w:cs="Calibri"/>
          <w:i/>
          <w:iCs/>
          <w:spacing w:val="1"/>
          <w:sz w:val="18"/>
          <w:szCs w:val="18"/>
        </w:rPr>
        <w:t>j</w:t>
      </w:r>
      <w:r w:rsidRPr="0033776C">
        <w:rPr>
          <w:rFonts w:ascii="Calibri" w:hAnsi="Calibri" w:cs="Calibri"/>
          <w:i/>
          <w:iCs/>
          <w:sz w:val="18"/>
          <w:szCs w:val="18"/>
        </w:rPr>
        <w:t>ām</w:t>
      </w:r>
      <w:r w:rsidRPr="0033776C">
        <w:rPr>
          <w:rFonts w:ascii="Calibri" w:hAnsi="Calibri" w:cs="Calibri"/>
          <w:i/>
          <w:iCs/>
          <w:spacing w:val="2"/>
          <w:sz w:val="18"/>
          <w:szCs w:val="18"/>
        </w:rPr>
        <w:t xml:space="preserve"> </w:t>
      </w:r>
      <w:r w:rsidR="00B14823" w:rsidRPr="00B14823">
        <w:rPr>
          <w:rFonts w:ascii="Calibri" w:hAnsi="Calibri" w:cs="Calibri"/>
          <w:i/>
          <w:iCs/>
          <w:spacing w:val="2"/>
          <w:sz w:val="18"/>
          <w:szCs w:val="18"/>
        </w:rPr>
        <w:t xml:space="preserve">International Union for Conservation of Nature </w:t>
      </w:r>
      <w:r w:rsidR="00B14823">
        <w:rPr>
          <w:rFonts w:ascii="Calibri" w:hAnsi="Calibri" w:cs="Calibri"/>
          <w:i/>
          <w:iCs/>
          <w:spacing w:val="2"/>
          <w:sz w:val="18"/>
          <w:szCs w:val="18"/>
        </w:rPr>
        <w:t>(</w:t>
      </w:r>
      <w:r w:rsidRPr="0033776C">
        <w:rPr>
          <w:rFonts w:ascii="Calibri" w:hAnsi="Calibri" w:cs="Calibri"/>
          <w:i/>
          <w:iCs/>
          <w:spacing w:val="-4"/>
          <w:sz w:val="18"/>
          <w:szCs w:val="18"/>
        </w:rPr>
        <w:t>I</w:t>
      </w:r>
      <w:r w:rsidRPr="0033776C">
        <w:rPr>
          <w:rFonts w:ascii="Calibri" w:hAnsi="Calibri" w:cs="Calibri"/>
          <w:i/>
          <w:iCs/>
          <w:spacing w:val="-1"/>
          <w:sz w:val="18"/>
          <w:szCs w:val="18"/>
        </w:rPr>
        <w:t>UC</w:t>
      </w:r>
      <w:r w:rsidRPr="0033776C">
        <w:rPr>
          <w:rFonts w:ascii="Calibri" w:hAnsi="Calibri" w:cs="Calibri"/>
          <w:i/>
          <w:iCs/>
          <w:sz w:val="18"/>
          <w:szCs w:val="18"/>
        </w:rPr>
        <w:t>N</w:t>
      </w:r>
      <w:r w:rsidR="00B14823">
        <w:rPr>
          <w:rFonts w:ascii="Calibri" w:hAnsi="Calibri" w:cs="Calibri"/>
          <w:i/>
          <w:iCs/>
          <w:sz w:val="18"/>
          <w:szCs w:val="18"/>
        </w:rPr>
        <w:t>)</w:t>
      </w:r>
      <w:r w:rsidRPr="0033776C">
        <w:rPr>
          <w:rFonts w:ascii="Calibri" w:hAnsi="Calibri" w:cs="Calibri"/>
          <w:i/>
          <w:iCs/>
          <w:spacing w:val="5"/>
          <w:sz w:val="18"/>
          <w:szCs w:val="18"/>
        </w:rPr>
        <w:t xml:space="preserve"> </w:t>
      </w:r>
      <w:r w:rsidRPr="0033776C">
        <w:rPr>
          <w:rFonts w:ascii="Calibri" w:hAnsi="Calibri" w:cs="Calibri"/>
          <w:i/>
          <w:iCs/>
          <w:spacing w:val="-2"/>
          <w:sz w:val="18"/>
          <w:szCs w:val="18"/>
        </w:rPr>
        <w:t>k</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e</w:t>
      </w:r>
      <w:r w:rsidRPr="0033776C">
        <w:rPr>
          <w:rFonts w:ascii="Calibri" w:hAnsi="Calibri" w:cs="Calibri"/>
          <w:i/>
          <w:iCs/>
          <w:spacing w:val="-2"/>
          <w:sz w:val="18"/>
          <w:szCs w:val="18"/>
        </w:rPr>
        <w:t>g</w:t>
      </w:r>
      <w:r w:rsidRPr="0033776C">
        <w:rPr>
          <w:rFonts w:ascii="Calibri" w:hAnsi="Calibri" w:cs="Calibri"/>
          <w:i/>
          <w:iCs/>
          <w:sz w:val="18"/>
          <w:szCs w:val="18"/>
        </w:rPr>
        <w:t>o</w:t>
      </w:r>
      <w:r w:rsidRPr="0033776C">
        <w:rPr>
          <w:rFonts w:ascii="Calibri" w:hAnsi="Calibri" w:cs="Calibri"/>
          <w:i/>
          <w:iCs/>
          <w:spacing w:val="1"/>
          <w:sz w:val="18"/>
          <w:szCs w:val="18"/>
        </w:rPr>
        <w:t>r</w:t>
      </w:r>
      <w:r w:rsidRPr="0033776C">
        <w:rPr>
          <w:rFonts w:ascii="Calibri" w:hAnsi="Calibri" w:cs="Calibri"/>
          <w:i/>
          <w:iCs/>
          <w:spacing w:val="-1"/>
          <w:sz w:val="18"/>
          <w:szCs w:val="18"/>
        </w:rPr>
        <w:t>i</w:t>
      </w:r>
      <w:r w:rsidRPr="0033776C">
        <w:rPr>
          <w:rFonts w:ascii="Calibri" w:hAnsi="Calibri" w:cs="Calibri"/>
          <w:i/>
          <w:iCs/>
          <w:spacing w:val="3"/>
          <w:sz w:val="18"/>
          <w:szCs w:val="18"/>
        </w:rPr>
        <w:t>j</w:t>
      </w:r>
      <w:r w:rsidRPr="0033776C">
        <w:rPr>
          <w:rFonts w:ascii="Calibri" w:hAnsi="Calibri" w:cs="Calibri"/>
          <w:i/>
          <w:iCs/>
          <w:sz w:val="18"/>
          <w:szCs w:val="18"/>
        </w:rPr>
        <w:t>ā</w:t>
      </w:r>
      <w:r w:rsidRPr="0033776C">
        <w:rPr>
          <w:rFonts w:ascii="Calibri" w:hAnsi="Calibri" w:cs="Calibri"/>
          <w:i/>
          <w:iCs/>
          <w:spacing w:val="-4"/>
          <w:sz w:val="18"/>
          <w:szCs w:val="18"/>
        </w:rPr>
        <w:t>m</w:t>
      </w:r>
      <w:r w:rsidRPr="0033776C">
        <w:rPr>
          <w:rFonts w:ascii="Calibri" w:hAnsi="Calibri" w:cs="Calibri"/>
          <w:i/>
          <w:iCs/>
          <w:sz w:val="18"/>
          <w:szCs w:val="18"/>
        </w:rPr>
        <w:t>:</w:t>
      </w:r>
      <w:r w:rsidRPr="0033776C">
        <w:rPr>
          <w:rFonts w:ascii="Calibri" w:hAnsi="Calibri" w:cs="Calibri"/>
          <w:i/>
          <w:iCs/>
          <w:spacing w:val="5"/>
          <w:sz w:val="18"/>
          <w:szCs w:val="18"/>
        </w:rPr>
        <w:t xml:space="preserve"> </w:t>
      </w:r>
      <w:r w:rsidRPr="0033776C">
        <w:rPr>
          <w:rFonts w:ascii="Calibri" w:hAnsi="Calibri" w:cs="Calibri"/>
          <w:bCs/>
          <w:i/>
          <w:iCs/>
          <w:sz w:val="18"/>
          <w:szCs w:val="18"/>
        </w:rPr>
        <w:t>0.</w:t>
      </w:r>
      <w:r w:rsidR="009A06D5">
        <w:rPr>
          <w:rFonts w:ascii="Calibri" w:hAnsi="Calibri" w:cs="Calibri"/>
          <w:i/>
          <w:iCs/>
          <w:spacing w:val="4"/>
          <w:sz w:val="18"/>
          <w:szCs w:val="18"/>
        </w:rPr>
        <w:t> </w:t>
      </w:r>
      <w:r w:rsidRPr="0033776C">
        <w:rPr>
          <w:rFonts w:ascii="Calibri" w:hAnsi="Calibri" w:cs="Calibri"/>
          <w:i/>
          <w:iCs/>
          <w:spacing w:val="-2"/>
          <w:sz w:val="18"/>
          <w:szCs w:val="18"/>
        </w:rPr>
        <w:t>k</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e</w:t>
      </w:r>
      <w:r w:rsidRPr="0033776C">
        <w:rPr>
          <w:rFonts w:ascii="Calibri" w:hAnsi="Calibri" w:cs="Calibri"/>
          <w:i/>
          <w:iCs/>
          <w:spacing w:val="-2"/>
          <w:sz w:val="18"/>
          <w:szCs w:val="18"/>
        </w:rPr>
        <w:t>g</w:t>
      </w:r>
      <w:r w:rsidRPr="0033776C">
        <w:rPr>
          <w:rFonts w:ascii="Calibri" w:hAnsi="Calibri" w:cs="Calibri"/>
          <w:i/>
          <w:iCs/>
          <w:sz w:val="18"/>
          <w:szCs w:val="18"/>
        </w:rPr>
        <w:t>o</w:t>
      </w:r>
      <w:r w:rsidRPr="0033776C">
        <w:rPr>
          <w:rFonts w:ascii="Calibri" w:hAnsi="Calibri" w:cs="Calibri"/>
          <w:i/>
          <w:iCs/>
          <w:spacing w:val="1"/>
          <w:sz w:val="18"/>
          <w:szCs w:val="18"/>
        </w:rPr>
        <w:t>r</w:t>
      </w:r>
      <w:r w:rsidRPr="0033776C">
        <w:rPr>
          <w:rFonts w:ascii="Calibri" w:hAnsi="Calibri" w:cs="Calibri"/>
          <w:i/>
          <w:iCs/>
          <w:spacing w:val="-1"/>
          <w:sz w:val="18"/>
          <w:szCs w:val="18"/>
        </w:rPr>
        <w:t>i</w:t>
      </w:r>
      <w:r w:rsidRPr="0033776C">
        <w:rPr>
          <w:rFonts w:ascii="Calibri" w:hAnsi="Calibri" w:cs="Calibri"/>
          <w:i/>
          <w:iCs/>
          <w:spacing w:val="1"/>
          <w:sz w:val="18"/>
          <w:szCs w:val="18"/>
        </w:rPr>
        <w:t>j</w:t>
      </w:r>
      <w:r w:rsidRPr="0033776C">
        <w:rPr>
          <w:rFonts w:ascii="Calibri" w:hAnsi="Calibri" w:cs="Calibri"/>
          <w:i/>
          <w:iCs/>
          <w:sz w:val="18"/>
          <w:szCs w:val="18"/>
        </w:rPr>
        <w:t>a</w:t>
      </w:r>
      <w:r w:rsidRPr="0033776C">
        <w:rPr>
          <w:rFonts w:ascii="Calibri" w:hAnsi="Calibri" w:cs="Calibri"/>
          <w:i/>
          <w:iCs/>
          <w:spacing w:val="4"/>
          <w:sz w:val="18"/>
          <w:szCs w:val="18"/>
        </w:rPr>
        <w:t xml:space="preserve"> </w:t>
      </w:r>
      <w:r w:rsidRPr="0033776C">
        <w:rPr>
          <w:rFonts w:ascii="Calibri" w:hAnsi="Calibri" w:cs="Calibri"/>
          <w:i/>
          <w:iCs/>
          <w:sz w:val="18"/>
          <w:szCs w:val="18"/>
        </w:rPr>
        <w:t xml:space="preserve">- </w:t>
      </w:r>
      <w:r w:rsidRPr="0033776C">
        <w:rPr>
          <w:rFonts w:ascii="Calibri" w:hAnsi="Calibri" w:cs="Calibri"/>
          <w:i/>
          <w:iCs/>
          <w:spacing w:val="1"/>
          <w:sz w:val="18"/>
          <w:szCs w:val="18"/>
        </w:rPr>
        <w:t>i</w:t>
      </w:r>
      <w:r w:rsidRPr="0033776C">
        <w:rPr>
          <w:rFonts w:ascii="Calibri" w:hAnsi="Calibri" w:cs="Calibri"/>
          <w:i/>
          <w:iCs/>
          <w:spacing w:val="-2"/>
          <w:sz w:val="18"/>
          <w:szCs w:val="18"/>
        </w:rPr>
        <w:t>zz</w:t>
      </w:r>
      <w:r w:rsidRPr="0033776C">
        <w:rPr>
          <w:rFonts w:ascii="Calibri" w:hAnsi="Calibri" w:cs="Calibri"/>
          <w:i/>
          <w:iCs/>
          <w:sz w:val="18"/>
          <w:szCs w:val="18"/>
        </w:rPr>
        <w:t>udu</w:t>
      </w:r>
      <w:r w:rsidRPr="0033776C">
        <w:rPr>
          <w:rFonts w:ascii="Calibri" w:hAnsi="Calibri" w:cs="Calibri"/>
          <w:i/>
          <w:iCs/>
          <w:spacing w:val="1"/>
          <w:sz w:val="18"/>
          <w:szCs w:val="18"/>
        </w:rPr>
        <w:t>š</w:t>
      </w:r>
      <w:r w:rsidRPr="0033776C">
        <w:rPr>
          <w:rFonts w:ascii="Calibri" w:hAnsi="Calibri" w:cs="Calibri"/>
          <w:i/>
          <w:iCs/>
          <w:sz w:val="18"/>
          <w:szCs w:val="18"/>
        </w:rPr>
        <w:t>ās</w:t>
      </w:r>
      <w:r w:rsidRPr="0033776C">
        <w:rPr>
          <w:rFonts w:ascii="Calibri" w:hAnsi="Calibri" w:cs="Calibri"/>
          <w:i/>
          <w:iCs/>
          <w:spacing w:val="4"/>
          <w:sz w:val="18"/>
          <w:szCs w:val="18"/>
        </w:rPr>
        <w:t xml:space="preserve"> </w:t>
      </w:r>
      <w:r w:rsidRPr="0033776C">
        <w:rPr>
          <w:rFonts w:ascii="Calibri" w:hAnsi="Calibri" w:cs="Calibri"/>
          <w:i/>
          <w:iCs/>
          <w:spacing w:val="1"/>
          <w:sz w:val="18"/>
          <w:szCs w:val="18"/>
        </w:rPr>
        <w:t>s</w:t>
      </w:r>
      <w:r w:rsidRPr="0033776C">
        <w:rPr>
          <w:rFonts w:ascii="Calibri" w:hAnsi="Calibri" w:cs="Calibri"/>
          <w:i/>
          <w:iCs/>
          <w:sz w:val="18"/>
          <w:szCs w:val="18"/>
        </w:rPr>
        <w:t>u</w:t>
      </w:r>
      <w:r w:rsidRPr="0033776C">
        <w:rPr>
          <w:rFonts w:ascii="Calibri" w:hAnsi="Calibri" w:cs="Calibri"/>
          <w:i/>
          <w:iCs/>
          <w:spacing w:val="-2"/>
          <w:sz w:val="18"/>
          <w:szCs w:val="18"/>
        </w:rPr>
        <w:t>g</w:t>
      </w:r>
      <w:r w:rsidRPr="0033776C">
        <w:rPr>
          <w:rFonts w:ascii="Calibri" w:hAnsi="Calibri" w:cs="Calibri"/>
          <w:i/>
          <w:iCs/>
          <w:sz w:val="18"/>
          <w:szCs w:val="18"/>
        </w:rPr>
        <w:t>a</w:t>
      </w:r>
      <w:r w:rsidRPr="0033776C">
        <w:rPr>
          <w:rFonts w:ascii="Calibri" w:hAnsi="Calibri" w:cs="Calibri"/>
          <w:i/>
          <w:iCs/>
          <w:spacing w:val="1"/>
          <w:sz w:val="18"/>
          <w:szCs w:val="18"/>
        </w:rPr>
        <w:t>s</w:t>
      </w:r>
      <w:r w:rsidRPr="0033776C">
        <w:rPr>
          <w:rFonts w:ascii="Calibri" w:hAnsi="Calibri" w:cs="Calibri"/>
          <w:i/>
          <w:iCs/>
          <w:sz w:val="18"/>
          <w:szCs w:val="18"/>
        </w:rPr>
        <w:t>;</w:t>
      </w:r>
      <w:r w:rsidRPr="0033776C">
        <w:rPr>
          <w:rFonts w:ascii="Calibri" w:hAnsi="Calibri" w:cs="Calibri"/>
          <w:i/>
          <w:iCs/>
          <w:spacing w:val="5"/>
          <w:sz w:val="18"/>
          <w:szCs w:val="18"/>
        </w:rPr>
        <w:t xml:space="preserve"> </w:t>
      </w:r>
      <w:r w:rsidRPr="0033776C">
        <w:rPr>
          <w:rFonts w:ascii="Calibri" w:hAnsi="Calibri" w:cs="Calibri"/>
          <w:bCs/>
          <w:i/>
          <w:iCs/>
          <w:sz w:val="18"/>
          <w:szCs w:val="18"/>
        </w:rPr>
        <w:t>1</w:t>
      </w:r>
      <w:r w:rsidRPr="0033776C">
        <w:rPr>
          <w:rFonts w:ascii="Calibri" w:hAnsi="Calibri" w:cs="Calibri"/>
          <w:i/>
          <w:iCs/>
          <w:sz w:val="18"/>
          <w:szCs w:val="18"/>
        </w:rPr>
        <w:t>.</w:t>
      </w:r>
      <w:r w:rsidR="009A06D5">
        <w:rPr>
          <w:rFonts w:ascii="Calibri" w:hAnsi="Calibri" w:cs="Calibri"/>
          <w:i/>
          <w:iCs/>
          <w:spacing w:val="1"/>
          <w:sz w:val="18"/>
          <w:szCs w:val="18"/>
        </w:rPr>
        <w:t> </w:t>
      </w:r>
      <w:r w:rsidRPr="0033776C">
        <w:rPr>
          <w:rFonts w:ascii="Calibri" w:hAnsi="Calibri" w:cs="Calibri"/>
          <w:i/>
          <w:iCs/>
          <w:spacing w:val="-2"/>
          <w:sz w:val="18"/>
          <w:szCs w:val="18"/>
        </w:rPr>
        <w:t>k</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e</w:t>
      </w:r>
      <w:r w:rsidRPr="0033776C">
        <w:rPr>
          <w:rFonts w:ascii="Calibri" w:hAnsi="Calibri" w:cs="Calibri"/>
          <w:i/>
          <w:iCs/>
          <w:spacing w:val="-2"/>
          <w:sz w:val="18"/>
          <w:szCs w:val="18"/>
        </w:rPr>
        <w:t>g</w:t>
      </w:r>
      <w:r w:rsidRPr="0033776C">
        <w:rPr>
          <w:rFonts w:ascii="Calibri" w:hAnsi="Calibri" w:cs="Calibri"/>
          <w:i/>
          <w:iCs/>
          <w:sz w:val="18"/>
          <w:szCs w:val="18"/>
        </w:rPr>
        <w:t>o</w:t>
      </w:r>
      <w:r w:rsidRPr="0033776C">
        <w:rPr>
          <w:rFonts w:ascii="Calibri" w:hAnsi="Calibri" w:cs="Calibri"/>
          <w:i/>
          <w:iCs/>
          <w:spacing w:val="1"/>
          <w:sz w:val="18"/>
          <w:szCs w:val="18"/>
        </w:rPr>
        <w:t>r</w:t>
      </w:r>
      <w:r w:rsidRPr="0033776C">
        <w:rPr>
          <w:rFonts w:ascii="Calibri" w:hAnsi="Calibri" w:cs="Calibri"/>
          <w:i/>
          <w:iCs/>
          <w:spacing w:val="-1"/>
          <w:sz w:val="18"/>
          <w:szCs w:val="18"/>
        </w:rPr>
        <w:t>i</w:t>
      </w:r>
      <w:r w:rsidRPr="0033776C">
        <w:rPr>
          <w:rFonts w:ascii="Calibri" w:hAnsi="Calibri" w:cs="Calibri"/>
          <w:i/>
          <w:iCs/>
          <w:spacing w:val="1"/>
          <w:sz w:val="18"/>
          <w:szCs w:val="18"/>
        </w:rPr>
        <w:t>j</w:t>
      </w:r>
      <w:r w:rsidRPr="0033776C">
        <w:rPr>
          <w:rFonts w:ascii="Calibri" w:hAnsi="Calibri" w:cs="Calibri"/>
          <w:i/>
          <w:iCs/>
          <w:sz w:val="18"/>
          <w:szCs w:val="18"/>
        </w:rPr>
        <w:t>a</w:t>
      </w:r>
      <w:r w:rsidRPr="0033776C">
        <w:rPr>
          <w:rFonts w:ascii="Calibri" w:hAnsi="Calibri" w:cs="Calibri"/>
          <w:i/>
          <w:iCs/>
          <w:spacing w:val="4"/>
          <w:sz w:val="18"/>
          <w:szCs w:val="18"/>
        </w:rPr>
        <w:t xml:space="preserve"> </w:t>
      </w:r>
      <w:r w:rsidRPr="0033776C">
        <w:rPr>
          <w:rFonts w:ascii="Calibri" w:hAnsi="Calibri" w:cs="Calibri"/>
          <w:i/>
          <w:iCs/>
          <w:sz w:val="18"/>
          <w:szCs w:val="18"/>
        </w:rPr>
        <w:t xml:space="preserve">- </w:t>
      </w:r>
      <w:r w:rsidRPr="0033776C">
        <w:rPr>
          <w:rFonts w:ascii="Calibri" w:hAnsi="Calibri" w:cs="Calibri"/>
          <w:i/>
          <w:iCs/>
          <w:spacing w:val="1"/>
          <w:sz w:val="18"/>
          <w:szCs w:val="18"/>
        </w:rPr>
        <w:t>i</w:t>
      </w:r>
      <w:r w:rsidRPr="0033776C">
        <w:rPr>
          <w:rFonts w:ascii="Calibri" w:hAnsi="Calibri" w:cs="Calibri"/>
          <w:i/>
          <w:iCs/>
          <w:spacing w:val="-2"/>
          <w:sz w:val="18"/>
          <w:szCs w:val="18"/>
        </w:rPr>
        <w:t>zz</w:t>
      </w:r>
      <w:r w:rsidRPr="0033776C">
        <w:rPr>
          <w:rFonts w:ascii="Calibri" w:hAnsi="Calibri" w:cs="Calibri"/>
          <w:i/>
          <w:iCs/>
          <w:sz w:val="18"/>
          <w:szCs w:val="18"/>
        </w:rPr>
        <w:t>ūdo</w:t>
      </w:r>
      <w:r w:rsidRPr="0033776C">
        <w:rPr>
          <w:rFonts w:ascii="Calibri" w:hAnsi="Calibri" w:cs="Calibri"/>
          <w:i/>
          <w:iCs/>
          <w:spacing w:val="1"/>
          <w:sz w:val="18"/>
          <w:szCs w:val="18"/>
        </w:rPr>
        <w:t>š</w:t>
      </w:r>
      <w:r w:rsidRPr="0033776C">
        <w:rPr>
          <w:rFonts w:ascii="Calibri" w:hAnsi="Calibri" w:cs="Calibri"/>
          <w:i/>
          <w:iCs/>
          <w:sz w:val="18"/>
          <w:szCs w:val="18"/>
        </w:rPr>
        <w:t>ās</w:t>
      </w:r>
      <w:r w:rsidRPr="0033776C">
        <w:rPr>
          <w:rFonts w:ascii="Calibri" w:hAnsi="Calibri" w:cs="Calibri"/>
          <w:i/>
          <w:iCs/>
          <w:spacing w:val="4"/>
          <w:sz w:val="18"/>
          <w:szCs w:val="18"/>
        </w:rPr>
        <w:t xml:space="preserve"> </w:t>
      </w:r>
      <w:r w:rsidRPr="0033776C">
        <w:rPr>
          <w:rFonts w:ascii="Calibri" w:hAnsi="Calibri" w:cs="Calibri"/>
          <w:i/>
          <w:iCs/>
          <w:spacing w:val="1"/>
          <w:sz w:val="18"/>
          <w:szCs w:val="18"/>
        </w:rPr>
        <w:t>s</w:t>
      </w:r>
      <w:r w:rsidRPr="0033776C">
        <w:rPr>
          <w:rFonts w:ascii="Calibri" w:hAnsi="Calibri" w:cs="Calibri"/>
          <w:i/>
          <w:iCs/>
          <w:sz w:val="18"/>
          <w:szCs w:val="18"/>
        </w:rPr>
        <w:t>u</w:t>
      </w:r>
      <w:r w:rsidRPr="0033776C">
        <w:rPr>
          <w:rFonts w:ascii="Calibri" w:hAnsi="Calibri" w:cs="Calibri"/>
          <w:i/>
          <w:iCs/>
          <w:spacing w:val="-2"/>
          <w:sz w:val="18"/>
          <w:szCs w:val="18"/>
        </w:rPr>
        <w:t>g</w:t>
      </w:r>
      <w:r w:rsidRPr="0033776C">
        <w:rPr>
          <w:rFonts w:ascii="Calibri" w:hAnsi="Calibri" w:cs="Calibri"/>
          <w:i/>
          <w:iCs/>
          <w:sz w:val="18"/>
          <w:szCs w:val="18"/>
        </w:rPr>
        <w:t>a</w:t>
      </w:r>
      <w:r w:rsidRPr="0033776C">
        <w:rPr>
          <w:rFonts w:ascii="Calibri" w:hAnsi="Calibri" w:cs="Calibri"/>
          <w:i/>
          <w:iCs/>
          <w:spacing w:val="1"/>
          <w:sz w:val="18"/>
          <w:szCs w:val="18"/>
        </w:rPr>
        <w:t>s</w:t>
      </w:r>
      <w:r w:rsidRPr="0033776C">
        <w:rPr>
          <w:rFonts w:ascii="Calibri" w:hAnsi="Calibri" w:cs="Calibri"/>
          <w:i/>
          <w:iCs/>
          <w:sz w:val="18"/>
          <w:szCs w:val="18"/>
        </w:rPr>
        <w:t>;</w:t>
      </w:r>
      <w:r w:rsidRPr="0033776C">
        <w:rPr>
          <w:rFonts w:ascii="Calibri" w:hAnsi="Calibri" w:cs="Calibri"/>
          <w:i/>
          <w:iCs/>
          <w:spacing w:val="5"/>
          <w:sz w:val="18"/>
          <w:szCs w:val="18"/>
        </w:rPr>
        <w:t xml:space="preserve"> </w:t>
      </w:r>
      <w:r w:rsidRPr="0033776C">
        <w:rPr>
          <w:rFonts w:ascii="Calibri" w:hAnsi="Calibri" w:cs="Calibri"/>
          <w:bCs/>
          <w:i/>
          <w:iCs/>
          <w:spacing w:val="-2"/>
          <w:sz w:val="18"/>
          <w:szCs w:val="18"/>
        </w:rPr>
        <w:t>2</w:t>
      </w:r>
      <w:r w:rsidR="009A06D5">
        <w:rPr>
          <w:rFonts w:ascii="Calibri" w:hAnsi="Calibri" w:cs="Calibri"/>
          <w:i/>
          <w:iCs/>
          <w:sz w:val="18"/>
          <w:szCs w:val="18"/>
        </w:rPr>
        <w:t>. </w:t>
      </w:r>
      <w:r w:rsidRPr="0033776C">
        <w:rPr>
          <w:rFonts w:ascii="Calibri" w:hAnsi="Calibri" w:cs="Calibri"/>
          <w:i/>
          <w:iCs/>
          <w:spacing w:val="-2"/>
          <w:sz w:val="18"/>
          <w:szCs w:val="18"/>
        </w:rPr>
        <w:t>k</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e</w:t>
      </w:r>
      <w:r w:rsidRPr="0033776C">
        <w:rPr>
          <w:rFonts w:ascii="Calibri" w:hAnsi="Calibri" w:cs="Calibri"/>
          <w:i/>
          <w:iCs/>
          <w:spacing w:val="-2"/>
          <w:sz w:val="18"/>
          <w:szCs w:val="18"/>
        </w:rPr>
        <w:t>g</w:t>
      </w:r>
      <w:r w:rsidRPr="0033776C">
        <w:rPr>
          <w:rFonts w:ascii="Calibri" w:hAnsi="Calibri" w:cs="Calibri"/>
          <w:i/>
          <w:iCs/>
          <w:sz w:val="18"/>
          <w:szCs w:val="18"/>
        </w:rPr>
        <w:t>o</w:t>
      </w:r>
      <w:r w:rsidRPr="0033776C">
        <w:rPr>
          <w:rFonts w:ascii="Calibri" w:hAnsi="Calibri" w:cs="Calibri"/>
          <w:i/>
          <w:iCs/>
          <w:spacing w:val="1"/>
          <w:sz w:val="18"/>
          <w:szCs w:val="18"/>
        </w:rPr>
        <w:t>r</w:t>
      </w:r>
      <w:r w:rsidRPr="0033776C">
        <w:rPr>
          <w:rFonts w:ascii="Calibri" w:hAnsi="Calibri" w:cs="Calibri"/>
          <w:i/>
          <w:iCs/>
          <w:spacing w:val="-1"/>
          <w:sz w:val="18"/>
          <w:szCs w:val="18"/>
        </w:rPr>
        <w:t>i</w:t>
      </w:r>
      <w:r w:rsidRPr="0033776C">
        <w:rPr>
          <w:rFonts w:ascii="Calibri" w:hAnsi="Calibri" w:cs="Calibri"/>
          <w:i/>
          <w:iCs/>
          <w:spacing w:val="3"/>
          <w:sz w:val="18"/>
          <w:szCs w:val="18"/>
        </w:rPr>
        <w:t>j</w:t>
      </w:r>
      <w:r w:rsidRPr="0033776C">
        <w:rPr>
          <w:rFonts w:ascii="Calibri" w:hAnsi="Calibri" w:cs="Calibri"/>
          <w:i/>
          <w:iCs/>
          <w:sz w:val="18"/>
          <w:szCs w:val="18"/>
        </w:rPr>
        <w:t>a</w:t>
      </w:r>
      <w:r w:rsidRPr="0033776C">
        <w:rPr>
          <w:rFonts w:ascii="Calibri" w:hAnsi="Calibri" w:cs="Calibri"/>
          <w:i/>
          <w:iCs/>
          <w:spacing w:val="2"/>
          <w:sz w:val="18"/>
          <w:szCs w:val="18"/>
        </w:rPr>
        <w:t xml:space="preserve"> </w:t>
      </w:r>
      <w:r w:rsidRPr="0033776C">
        <w:rPr>
          <w:rFonts w:ascii="Calibri" w:hAnsi="Calibri" w:cs="Calibri"/>
          <w:i/>
          <w:iCs/>
          <w:sz w:val="18"/>
          <w:szCs w:val="18"/>
        </w:rPr>
        <w:t xml:space="preserve">- </w:t>
      </w:r>
      <w:r w:rsidRPr="0033776C">
        <w:rPr>
          <w:rFonts w:ascii="Calibri" w:hAnsi="Calibri" w:cs="Calibri"/>
          <w:i/>
          <w:iCs/>
          <w:spacing w:val="1"/>
          <w:sz w:val="18"/>
          <w:szCs w:val="18"/>
        </w:rPr>
        <w:t>s</w:t>
      </w:r>
      <w:r w:rsidRPr="0033776C">
        <w:rPr>
          <w:rFonts w:ascii="Calibri" w:hAnsi="Calibri" w:cs="Calibri"/>
          <w:i/>
          <w:iCs/>
          <w:sz w:val="18"/>
          <w:szCs w:val="18"/>
        </w:rPr>
        <w:t>a</w:t>
      </w:r>
      <w:r w:rsidRPr="0033776C">
        <w:rPr>
          <w:rFonts w:ascii="Calibri" w:hAnsi="Calibri" w:cs="Calibri"/>
          <w:i/>
          <w:iCs/>
          <w:spacing w:val="1"/>
          <w:sz w:val="18"/>
          <w:szCs w:val="18"/>
        </w:rPr>
        <w:t>r</w:t>
      </w:r>
      <w:r w:rsidRPr="0033776C">
        <w:rPr>
          <w:rFonts w:ascii="Calibri" w:hAnsi="Calibri" w:cs="Calibri"/>
          <w:i/>
          <w:iCs/>
          <w:sz w:val="18"/>
          <w:szCs w:val="18"/>
        </w:rPr>
        <w:t>ū</w:t>
      </w:r>
      <w:r w:rsidRPr="0033776C">
        <w:rPr>
          <w:rFonts w:ascii="Calibri" w:hAnsi="Calibri" w:cs="Calibri"/>
          <w:i/>
          <w:iCs/>
          <w:spacing w:val="-2"/>
          <w:sz w:val="18"/>
          <w:szCs w:val="18"/>
        </w:rPr>
        <w:t>k</w:t>
      </w:r>
      <w:r w:rsidRPr="0033776C">
        <w:rPr>
          <w:rFonts w:ascii="Calibri" w:hAnsi="Calibri" w:cs="Calibri"/>
          <w:i/>
          <w:iCs/>
          <w:sz w:val="18"/>
          <w:szCs w:val="18"/>
        </w:rPr>
        <w:t>o</w:t>
      </w:r>
      <w:r w:rsidRPr="0033776C">
        <w:rPr>
          <w:rFonts w:ascii="Calibri" w:hAnsi="Calibri" w:cs="Calibri"/>
          <w:i/>
          <w:iCs/>
          <w:spacing w:val="1"/>
          <w:sz w:val="18"/>
          <w:szCs w:val="18"/>
        </w:rPr>
        <w:t>š</w:t>
      </w:r>
      <w:r w:rsidRPr="0033776C">
        <w:rPr>
          <w:rFonts w:ascii="Calibri" w:hAnsi="Calibri" w:cs="Calibri"/>
          <w:i/>
          <w:iCs/>
          <w:sz w:val="18"/>
          <w:szCs w:val="18"/>
        </w:rPr>
        <w:t>ās</w:t>
      </w:r>
      <w:r w:rsidRPr="0033776C">
        <w:rPr>
          <w:rFonts w:ascii="Calibri" w:hAnsi="Calibri" w:cs="Calibri"/>
          <w:i/>
          <w:iCs/>
          <w:spacing w:val="2"/>
          <w:sz w:val="18"/>
          <w:szCs w:val="18"/>
        </w:rPr>
        <w:t xml:space="preserve"> </w:t>
      </w:r>
      <w:r w:rsidRPr="0033776C">
        <w:rPr>
          <w:rFonts w:ascii="Calibri" w:hAnsi="Calibri" w:cs="Calibri"/>
          <w:i/>
          <w:iCs/>
          <w:spacing w:val="1"/>
          <w:sz w:val="18"/>
          <w:szCs w:val="18"/>
        </w:rPr>
        <w:t>s</w:t>
      </w:r>
      <w:r w:rsidRPr="0033776C">
        <w:rPr>
          <w:rFonts w:ascii="Calibri" w:hAnsi="Calibri" w:cs="Calibri"/>
          <w:i/>
          <w:iCs/>
          <w:sz w:val="18"/>
          <w:szCs w:val="18"/>
        </w:rPr>
        <w:t>u</w:t>
      </w:r>
      <w:r w:rsidRPr="0033776C">
        <w:rPr>
          <w:rFonts w:ascii="Calibri" w:hAnsi="Calibri" w:cs="Calibri"/>
          <w:i/>
          <w:iCs/>
          <w:spacing w:val="-2"/>
          <w:sz w:val="18"/>
          <w:szCs w:val="18"/>
        </w:rPr>
        <w:t>ga</w:t>
      </w:r>
      <w:r w:rsidRPr="0033776C">
        <w:rPr>
          <w:rFonts w:ascii="Calibri" w:hAnsi="Calibri" w:cs="Calibri"/>
          <w:i/>
          <w:iCs/>
          <w:spacing w:val="1"/>
          <w:sz w:val="18"/>
          <w:szCs w:val="18"/>
        </w:rPr>
        <w:t>s</w:t>
      </w:r>
      <w:r w:rsidRPr="0033776C">
        <w:rPr>
          <w:rFonts w:ascii="Calibri" w:hAnsi="Calibri" w:cs="Calibri"/>
          <w:i/>
          <w:iCs/>
          <w:sz w:val="18"/>
          <w:szCs w:val="18"/>
        </w:rPr>
        <w:t>;</w:t>
      </w:r>
      <w:r w:rsidRPr="0033776C">
        <w:rPr>
          <w:rFonts w:ascii="Calibri" w:hAnsi="Calibri" w:cs="Calibri"/>
          <w:i/>
          <w:iCs/>
          <w:spacing w:val="5"/>
          <w:sz w:val="18"/>
          <w:szCs w:val="18"/>
        </w:rPr>
        <w:t xml:space="preserve"> </w:t>
      </w:r>
      <w:r w:rsidRPr="0033776C">
        <w:rPr>
          <w:rFonts w:ascii="Calibri" w:hAnsi="Calibri" w:cs="Calibri"/>
          <w:bCs/>
          <w:i/>
          <w:iCs/>
          <w:spacing w:val="-2"/>
          <w:sz w:val="18"/>
          <w:szCs w:val="18"/>
        </w:rPr>
        <w:t>3</w:t>
      </w:r>
      <w:r w:rsidRPr="0033776C">
        <w:rPr>
          <w:rFonts w:ascii="Calibri" w:hAnsi="Calibri" w:cs="Calibri"/>
          <w:i/>
          <w:iCs/>
          <w:sz w:val="18"/>
          <w:szCs w:val="18"/>
        </w:rPr>
        <w:t>.</w:t>
      </w:r>
      <w:r w:rsidR="009A06D5">
        <w:rPr>
          <w:rFonts w:ascii="Calibri" w:hAnsi="Calibri" w:cs="Calibri"/>
          <w:i/>
          <w:iCs/>
          <w:spacing w:val="4"/>
          <w:sz w:val="18"/>
          <w:szCs w:val="18"/>
        </w:rPr>
        <w:t> </w:t>
      </w:r>
      <w:r w:rsidRPr="0033776C">
        <w:rPr>
          <w:rFonts w:ascii="Calibri" w:hAnsi="Calibri" w:cs="Calibri"/>
          <w:i/>
          <w:iCs/>
          <w:spacing w:val="-2"/>
          <w:sz w:val="18"/>
          <w:szCs w:val="18"/>
        </w:rPr>
        <w:t>k</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e</w:t>
      </w:r>
      <w:r w:rsidRPr="0033776C">
        <w:rPr>
          <w:rFonts w:ascii="Calibri" w:hAnsi="Calibri" w:cs="Calibri"/>
          <w:i/>
          <w:iCs/>
          <w:spacing w:val="-2"/>
          <w:sz w:val="18"/>
          <w:szCs w:val="18"/>
        </w:rPr>
        <w:t>g</w:t>
      </w:r>
      <w:r w:rsidRPr="0033776C">
        <w:rPr>
          <w:rFonts w:ascii="Calibri" w:hAnsi="Calibri" w:cs="Calibri"/>
          <w:i/>
          <w:iCs/>
          <w:sz w:val="18"/>
          <w:szCs w:val="18"/>
        </w:rPr>
        <w:t>o</w:t>
      </w:r>
      <w:r w:rsidRPr="0033776C">
        <w:rPr>
          <w:rFonts w:ascii="Calibri" w:hAnsi="Calibri" w:cs="Calibri"/>
          <w:i/>
          <w:iCs/>
          <w:spacing w:val="-1"/>
          <w:sz w:val="18"/>
          <w:szCs w:val="18"/>
        </w:rPr>
        <w:t>ri</w:t>
      </w:r>
      <w:r w:rsidRPr="0033776C">
        <w:rPr>
          <w:rFonts w:ascii="Calibri" w:hAnsi="Calibri" w:cs="Calibri"/>
          <w:i/>
          <w:iCs/>
          <w:spacing w:val="3"/>
          <w:sz w:val="18"/>
          <w:szCs w:val="18"/>
        </w:rPr>
        <w:t>j</w:t>
      </w:r>
      <w:r w:rsidRPr="0033776C">
        <w:rPr>
          <w:rFonts w:ascii="Calibri" w:hAnsi="Calibri" w:cs="Calibri"/>
          <w:i/>
          <w:iCs/>
          <w:sz w:val="18"/>
          <w:szCs w:val="18"/>
        </w:rPr>
        <w:t>a</w:t>
      </w:r>
      <w:r w:rsidRPr="0033776C">
        <w:rPr>
          <w:rFonts w:ascii="Calibri" w:hAnsi="Calibri" w:cs="Calibri"/>
          <w:i/>
          <w:iCs/>
          <w:spacing w:val="2"/>
          <w:sz w:val="18"/>
          <w:szCs w:val="18"/>
        </w:rPr>
        <w:t xml:space="preserve"> </w:t>
      </w:r>
      <w:r w:rsidRPr="0033776C">
        <w:rPr>
          <w:rFonts w:ascii="Calibri" w:hAnsi="Calibri" w:cs="Calibri"/>
          <w:i/>
          <w:iCs/>
          <w:sz w:val="18"/>
          <w:szCs w:val="18"/>
        </w:rPr>
        <w:t xml:space="preserve">- </w:t>
      </w:r>
      <w:r w:rsidRPr="0033776C">
        <w:rPr>
          <w:rFonts w:ascii="Calibri" w:hAnsi="Calibri" w:cs="Calibri"/>
          <w:i/>
          <w:iCs/>
          <w:spacing w:val="1"/>
          <w:sz w:val="18"/>
          <w:szCs w:val="18"/>
        </w:rPr>
        <w:t>r</w:t>
      </w:r>
      <w:r w:rsidRPr="0033776C">
        <w:rPr>
          <w:rFonts w:ascii="Calibri" w:hAnsi="Calibri" w:cs="Calibri"/>
          <w:i/>
          <w:iCs/>
          <w:sz w:val="18"/>
          <w:szCs w:val="18"/>
        </w:rPr>
        <w:t>e</w:t>
      </w:r>
      <w:r w:rsidRPr="0033776C">
        <w:rPr>
          <w:rFonts w:ascii="Calibri" w:hAnsi="Calibri" w:cs="Calibri"/>
          <w:i/>
          <w:iCs/>
          <w:spacing w:val="1"/>
          <w:sz w:val="18"/>
          <w:szCs w:val="18"/>
        </w:rPr>
        <w:t>t</w:t>
      </w:r>
      <w:r w:rsidRPr="0033776C">
        <w:rPr>
          <w:rFonts w:ascii="Calibri" w:hAnsi="Calibri" w:cs="Calibri"/>
          <w:i/>
          <w:iCs/>
          <w:spacing w:val="-2"/>
          <w:sz w:val="18"/>
          <w:szCs w:val="18"/>
        </w:rPr>
        <w:t>ā</w:t>
      </w:r>
      <w:r w:rsidRPr="0033776C">
        <w:rPr>
          <w:rFonts w:ascii="Calibri" w:hAnsi="Calibri" w:cs="Calibri"/>
          <w:i/>
          <w:iCs/>
          <w:sz w:val="18"/>
          <w:szCs w:val="18"/>
        </w:rPr>
        <w:t>s</w:t>
      </w:r>
      <w:r w:rsidRPr="0033776C">
        <w:rPr>
          <w:rFonts w:ascii="Calibri" w:hAnsi="Calibri" w:cs="Calibri"/>
          <w:i/>
          <w:iCs/>
          <w:spacing w:val="5"/>
          <w:sz w:val="18"/>
          <w:szCs w:val="18"/>
        </w:rPr>
        <w:t xml:space="preserve"> </w:t>
      </w:r>
      <w:r w:rsidRPr="0033776C">
        <w:rPr>
          <w:rFonts w:ascii="Calibri" w:hAnsi="Calibri" w:cs="Calibri"/>
          <w:i/>
          <w:iCs/>
          <w:spacing w:val="-2"/>
          <w:sz w:val="18"/>
          <w:szCs w:val="18"/>
        </w:rPr>
        <w:t>s</w:t>
      </w:r>
      <w:r w:rsidRPr="0033776C">
        <w:rPr>
          <w:rFonts w:ascii="Calibri" w:hAnsi="Calibri" w:cs="Calibri"/>
          <w:i/>
          <w:iCs/>
          <w:sz w:val="18"/>
          <w:szCs w:val="18"/>
        </w:rPr>
        <w:t>u</w:t>
      </w:r>
      <w:r w:rsidRPr="0033776C">
        <w:rPr>
          <w:rFonts w:ascii="Calibri" w:hAnsi="Calibri" w:cs="Calibri"/>
          <w:i/>
          <w:iCs/>
          <w:spacing w:val="-2"/>
          <w:sz w:val="18"/>
          <w:szCs w:val="18"/>
        </w:rPr>
        <w:t>g</w:t>
      </w:r>
      <w:r w:rsidRPr="0033776C">
        <w:rPr>
          <w:rFonts w:ascii="Calibri" w:hAnsi="Calibri" w:cs="Calibri"/>
          <w:i/>
          <w:iCs/>
          <w:sz w:val="18"/>
          <w:szCs w:val="18"/>
        </w:rPr>
        <w:t>a</w:t>
      </w:r>
      <w:r w:rsidRPr="0033776C">
        <w:rPr>
          <w:rFonts w:ascii="Calibri" w:hAnsi="Calibri" w:cs="Calibri"/>
          <w:i/>
          <w:iCs/>
          <w:spacing w:val="1"/>
          <w:sz w:val="18"/>
          <w:szCs w:val="18"/>
        </w:rPr>
        <w:t>s</w:t>
      </w:r>
      <w:r w:rsidRPr="0033776C">
        <w:rPr>
          <w:rFonts w:ascii="Calibri" w:hAnsi="Calibri" w:cs="Calibri"/>
          <w:i/>
          <w:iCs/>
          <w:sz w:val="18"/>
          <w:szCs w:val="18"/>
        </w:rPr>
        <w:t>;</w:t>
      </w:r>
      <w:r w:rsidRPr="0033776C">
        <w:rPr>
          <w:rFonts w:ascii="Calibri" w:hAnsi="Calibri" w:cs="Calibri"/>
          <w:i/>
          <w:iCs/>
          <w:spacing w:val="5"/>
          <w:sz w:val="18"/>
          <w:szCs w:val="18"/>
        </w:rPr>
        <w:t xml:space="preserve"> </w:t>
      </w:r>
      <w:r w:rsidRPr="0033776C">
        <w:rPr>
          <w:rFonts w:ascii="Calibri" w:hAnsi="Calibri" w:cs="Calibri"/>
          <w:bCs/>
          <w:i/>
          <w:iCs/>
          <w:spacing w:val="-2"/>
          <w:sz w:val="18"/>
          <w:szCs w:val="18"/>
        </w:rPr>
        <w:t>4</w:t>
      </w:r>
      <w:r w:rsidRPr="0033776C">
        <w:rPr>
          <w:rFonts w:ascii="Calibri" w:hAnsi="Calibri" w:cs="Calibri"/>
          <w:i/>
          <w:iCs/>
          <w:sz w:val="18"/>
          <w:szCs w:val="18"/>
        </w:rPr>
        <w:t>.</w:t>
      </w:r>
      <w:r w:rsidR="009A06D5">
        <w:rPr>
          <w:rFonts w:ascii="Calibri" w:hAnsi="Calibri" w:cs="Calibri"/>
          <w:i/>
          <w:iCs/>
          <w:spacing w:val="4"/>
          <w:sz w:val="18"/>
          <w:szCs w:val="18"/>
        </w:rPr>
        <w:t> </w:t>
      </w:r>
      <w:r w:rsidRPr="0033776C">
        <w:rPr>
          <w:rFonts w:ascii="Calibri" w:hAnsi="Calibri" w:cs="Calibri"/>
          <w:i/>
          <w:iCs/>
          <w:spacing w:val="-2"/>
          <w:sz w:val="18"/>
          <w:szCs w:val="18"/>
        </w:rPr>
        <w:t>k</w:t>
      </w:r>
      <w:r w:rsidRPr="0033776C">
        <w:rPr>
          <w:rFonts w:ascii="Calibri" w:hAnsi="Calibri" w:cs="Calibri"/>
          <w:i/>
          <w:iCs/>
          <w:sz w:val="18"/>
          <w:szCs w:val="18"/>
        </w:rPr>
        <w:t>a</w:t>
      </w:r>
      <w:r w:rsidRPr="0033776C">
        <w:rPr>
          <w:rFonts w:ascii="Calibri" w:hAnsi="Calibri" w:cs="Calibri"/>
          <w:i/>
          <w:iCs/>
          <w:spacing w:val="1"/>
          <w:sz w:val="18"/>
          <w:szCs w:val="18"/>
        </w:rPr>
        <w:t>t</w:t>
      </w:r>
      <w:r w:rsidRPr="0033776C">
        <w:rPr>
          <w:rFonts w:ascii="Calibri" w:hAnsi="Calibri" w:cs="Calibri"/>
          <w:i/>
          <w:iCs/>
          <w:sz w:val="18"/>
          <w:szCs w:val="18"/>
        </w:rPr>
        <w:t>e</w:t>
      </w:r>
      <w:r w:rsidRPr="0033776C">
        <w:rPr>
          <w:rFonts w:ascii="Calibri" w:hAnsi="Calibri" w:cs="Calibri"/>
          <w:i/>
          <w:iCs/>
          <w:spacing w:val="-2"/>
          <w:sz w:val="18"/>
          <w:szCs w:val="18"/>
        </w:rPr>
        <w:t>g</w:t>
      </w:r>
      <w:r w:rsidRPr="0033776C">
        <w:rPr>
          <w:rFonts w:ascii="Calibri" w:hAnsi="Calibri" w:cs="Calibri"/>
          <w:i/>
          <w:iCs/>
          <w:sz w:val="18"/>
          <w:szCs w:val="18"/>
        </w:rPr>
        <w:t>o</w:t>
      </w:r>
      <w:r w:rsidRPr="0033776C">
        <w:rPr>
          <w:rFonts w:ascii="Calibri" w:hAnsi="Calibri" w:cs="Calibri"/>
          <w:i/>
          <w:iCs/>
          <w:spacing w:val="-1"/>
          <w:sz w:val="18"/>
          <w:szCs w:val="18"/>
        </w:rPr>
        <w:t>ri</w:t>
      </w:r>
      <w:r w:rsidRPr="0033776C">
        <w:rPr>
          <w:rFonts w:ascii="Calibri" w:hAnsi="Calibri" w:cs="Calibri"/>
          <w:i/>
          <w:iCs/>
          <w:spacing w:val="3"/>
          <w:sz w:val="18"/>
          <w:szCs w:val="18"/>
        </w:rPr>
        <w:t>j</w:t>
      </w:r>
      <w:r w:rsidRPr="0033776C">
        <w:rPr>
          <w:rFonts w:ascii="Calibri" w:hAnsi="Calibri" w:cs="Calibri"/>
          <w:i/>
          <w:iCs/>
          <w:sz w:val="18"/>
          <w:szCs w:val="18"/>
        </w:rPr>
        <w:t>a</w:t>
      </w:r>
      <w:r w:rsidRPr="0033776C">
        <w:rPr>
          <w:rFonts w:ascii="Calibri" w:hAnsi="Calibri" w:cs="Calibri"/>
          <w:i/>
          <w:iCs/>
          <w:spacing w:val="2"/>
          <w:sz w:val="18"/>
          <w:szCs w:val="18"/>
        </w:rPr>
        <w:t xml:space="preserve"> </w:t>
      </w:r>
      <w:r w:rsidRPr="0033776C">
        <w:rPr>
          <w:rFonts w:ascii="Calibri" w:hAnsi="Calibri" w:cs="Calibri"/>
          <w:i/>
          <w:iCs/>
          <w:sz w:val="18"/>
          <w:szCs w:val="18"/>
        </w:rPr>
        <w:t>-</w:t>
      </w:r>
      <w:r w:rsidRPr="0033776C">
        <w:rPr>
          <w:rFonts w:ascii="Calibri" w:hAnsi="Calibri" w:cs="Calibri"/>
          <w:i/>
          <w:iCs/>
          <w:spacing w:val="3"/>
          <w:sz w:val="18"/>
          <w:szCs w:val="18"/>
        </w:rPr>
        <w:t xml:space="preserve"> </w:t>
      </w:r>
      <w:r w:rsidRPr="0033776C">
        <w:rPr>
          <w:rFonts w:ascii="Calibri" w:hAnsi="Calibri" w:cs="Calibri"/>
          <w:i/>
          <w:iCs/>
          <w:spacing w:val="-4"/>
          <w:sz w:val="18"/>
          <w:szCs w:val="18"/>
        </w:rPr>
        <w:t>m</w:t>
      </w:r>
      <w:r w:rsidRPr="0033776C">
        <w:rPr>
          <w:rFonts w:ascii="Calibri" w:hAnsi="Calibri" w:cs="Calibri"/>
          <w:i/>
          <w:iCs/>
          <w:sz w:val="18"/>
          <w:szCs w:val="18"/>
        </w:rPr>
        <w:t>az</w:t>
      </w:r>
      <w:r w:rsidRPr="0033776C">
        <w:rPr>
          <w:rFonts w:ascii="Calibri" w:hAnsi="Calibri" w:cs="Calibri"/>
          <w:i/>
          <w:iCs/>
          <w:spacing w:val="2"/>
          <w:sz w:val="18"/>
          <w:szCs w:val="18"/>
        </w:rPr>
        <w:t xml:space="preserve"> </w:t>
      </w:r>
      <w:r w:rsidRPr="0033776C">
        <w:rPr>
          <w:rFonts w:ascii="Calibri" w:hAnsi="Calibri" w:cs="Calibri"/>
          <w:i/>
          <w:iCs/>
          <w:sz w:val="18"/>
          <w:szCs w:val="18"/>
        </w:rPr>
        <w:t>pa</w:t>
      </w:r>
      <w:r w:rsidRPr="0033776C">
        <w:rPr>
          <w:rFonts w:ascii="Calibri" w:hAnsi="Calibri" w:cs="Calibri"/>
          <w:i/>
          <w:iCs/>
          <w:spacing w:val="-2"/>
          <w:sz w:val="18"/>
          <w:szCs w:val="18"/>
        </w:rPr>
        <w:t>z</w:t>
      </w:r>
      <w:r w:rsidRPr="0033776C">
        <w:rPr>
          <w:rFonts w:ascii="Calibri" w:hAnsi="Calibri" w:cs="Calibri"/>
          <w:i/>
          <w:iCs/>
          <w:spacing w:val="1"/>
          <w:sz w:val="18"/>
          <w:szCs w:val="18"/>
        </w:rPr>
        <w:t>īst</w:t>
      </w:r>
      <w:r w:rsidRPr="0033776C">
        <w:rPr>
          <w:rFonts w:ascii="Calibri" w:hAnsi="Calibri" w:cs="Calibri"/>
          <w:i/>
          <w:iCs/>
          <w:sz w:val="18"/>
          <w:szCs w:val="18"/>
        </w:rPr>
        <w:t>a</w:t>
      </w:r>
      <w:r w:rsidRPr="0033776C">
        <w:rPr>
          <w:rFonts w:ascii="Calibri" w:hAnsi="Calibri" w:cs="Calibri"/>
          <w:i/>
          <w:iCs/>
          <w:spacing w:val="-4"/>
          <w:sz w:val="18"/>
          <w:szCs w:val="18"/>
        </w:rPr>
        <w:t>m</w:t>
      </w:r>
      <w:r w:rsidRPr="0033776C">
        <w:rPr>
          <w:rFonts w:ascii="Calibri" w:hAnsi="Calibri" w:cs="Calibri"/>
          <w:i/>
          <w:iCs/>
          <w:sz w:val="18"/>
          <w:szCs w:val="18"/>
        </w:rPr>
        <w:t>ās</w:t>
      </w:r>
      <w:r w:rsidRPr="0033776C">
        <w:rPr>
          <w:rFonts w:ascii="Calibri" w:hAnsi="Calibri" w:cs="Calibri"/>
          <w:i/>
          <w:iCs/>
          <w:spacing w:val="5"/>
          <w:sz w:val="18"/>
          <w:szCs w:val="18"/>
        </w:rPr>
        <w:t xml:space="preserve"> </w:t>
      </w:r>
      <w:r w:rsidRPr="0033776C">
        <w:rPr>
          <w:rFonts w:ascii="Calibri" w:hAnsi="Calibri" w:cs="Calibri"/>
          <w:i/>
          <w:iCs/>
          <w:spacing w:val="1"/>
          <w:sz w:val="18"/>
          <w:szCs w:val="18"/>
        </w:rPr>
        <w:t>s</w:t>
      </w:r>
      <w:r w:rsidRPr="0033776C">
        <w:rPr>
          <w:rFonts w:ascii="Calibri" w:hAnsi="Calibri" w:cs="Calibri"/>
          <w:i/>
          <w:iCs/>
          <w:sz w:val="18"/>
          <w:szCs w:val="18"/>
        </w:rPr>
        <w:t>u</w:t>
      </w:r>
      <w:r w:rsidRPr="0033776C">
        <w:rPr>
          <w:rFonts w:ascii="Calibri" w:hAnsi="Calibri" w:cs="Calibri"/>
          <w:i/>
          <w:iCs/>
          <w:spacing w:val="-2"/>
          <w:sz w:val="18"/>
          <w:szCs w:val="18"/>
        </w:rPr>
        <w:t>g</w:t>
      </w:r>
      <w:r w:rsidRPr="0033776C">
        <w:rPr>
          <w:rFonts w:ascii="Calibri" w:hAnsi="Calibri" w:cs="Calibri"/>
          <w:i/>
          <w:iCs/>
          <w:sz w:val="18"/>
          <w:szCs w:val="18"/>
        </w:rPr>
        <w:t>a</w:t>
      </w:r>
      <w:r w:rsidRPr="0033776C">
        <w:rPr>
          <w:rFonts w:ascii="Calibri" w:hAnsi="Calibri" w:cs="Calibri"/>
          <w:i/>
          <w:iCs/>
          <w:spacing w:val="1"/>
          <w:sz w:val="18"/>
          <w:szCs w:val="18"/>
        </w:rPr>
        <w:t>s</w:t>
      </w:r>
      <w:r w:rsidR="009A06D5">
        <w:rPr>
          <w:rFonts w:ascii="Calibri" w:hAnsi="Calibri" w:cs="Calibri"/>
          <w:i/>
          <w:iCs/>
          <w:spacing w:val="1"/>
          <w:sz w:val="18"/>
          <w:szCs w:val="18"/>
        </w:rPr>
        <w:t>.</w:t>
      </w:r>
    </w:p>
    <w:p w14:paraId="1ABC501D" w14:textId="77777777" w:rsidR="0055382F" w:rsidRPr="0023265D" w:rsidRDefault="0055382F" w:rsidP="00E24539">
      <w:pPr>
        <w:spacing w:before="0" w:after="0"/>
        <w:jc w:val="both"/>
        <w:rPr>
          <w:rFonts w:ascii="Calibri" w:hAnsi="Calibri" w:cs="Calibri"/>
          <w:bCs/>
          <w:i/>
          <w:iCs/>
          <w:sz w:val="18"/>
          <w:szCs w:val="18"/>
        </w:rPr>
      </w:pPr>
    </w:p>
    <w:p w14:paraId="4CEDECC2" w14:textId="1D3146CB" w:rsidR="00E24539" w:rsidRPr="0023265D" w:rsidRDefault="00E24539" w:rsidP="00E24539">
      <w:pPr>
        <w:spacing w:before="0" w:after="0"/>
        <w:jc w:val="both"/>
        <w:rPr>
          <w:rFonts w:ascii="Calibri" w:hAnsi="Calibri" w:cs="Calibri"/>
          <w:bCs/>
          <w:i/>
          <w:iCs/>
          <w:sz w:val="18"/>
          <w:szCs w:val="18"/>
        </w:rPr>
      </w:pPr>
      <w:r w:rsidRPr="0023265D">
        <w:rPr>
          <w:rFonts w:ascii="Calibri" w:hAnsi="Calibri" w:cs="Calibri"/>
          <w:bCs/>
          <w:i/>
          <w:iCs/>
          <w:sz w:val="18"/>
          <w:szCs w:val="18"/>
        </w:rPr>
        <w:t>Aizsardzības stāvokļa novērtējums atbilstoši ziņojumā Eiropas Komisijai (ES ziņojums, 201</w:t>
      </w:r>
      <w:r w:rsidR="00FF69D8" w:rsidRPr="0023265D">
        <w:rPr>
          <w:rFonts w:ascii="Calibri" w:hAnsi="Calibri" w:cs="Calibri"/>
          <w:bCs/>
          <w:i/>
          <w:iCs/>
          <w:sz w:val="18"/>
          <w:szCs w:val="18"/>
        </w:rPr>
        <w:t>9</w:t>
      </w:r>
      <w:r w:rsidRPr="0023265D">
        <w:rPr>
          <w:rFonts w:ascii="Calibri" w:hAnsi="Calibri" w:cs="Calibri"/>
          <w:bCs/>
          <w:i/>
          <w:iCs/>
          <w:sz w:val="18"/>
          <w:szCs w:val="18"/>
        </w:rPr>
        <w:t xml:space="preserve">) lietotajiem apzīmējumiem (tikai </w:t>
      </w:r>
      <w:r w:rsidR="001548A5">
        <w:rPr>
          <w:rFonts w:ascii="Calibri" w:hAnsi="Calibri" w:cs="Calibri"/>
          <w:bCs/>
          <w:i/>
          <w:iCs/>
          <w:sz w:val="18"/>
          <w:szCs w:val="18"/>
        </w:rPr>
        <w:t>Biotopu direktīvas</w:t>
      </w:r>
      <w:r w:rsidRPr="0023265D">
        <w:rPr>
          <w:rFonts w:ascii="Calibri" w:hAnsi="Calibri" w:cs="Calibri"/>
          <w:bCs/>
          <w:i/>
          <w:iCs/>
          <w:sz w:val="18"/>
          <w:szCs w:val="18"/>
        </w:rPr>
        <w:t xml:space="preserve"> pielikumos iekļautajām sugām):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E24539" w:rsidRPr="0023265D" w14:paraId="20B52E4B" w14:textId="77777777" w:rsidTr="008B4F8E">
        <w:tc>
          <w:tcPr>
            <w:tcW w:w="704" w:type="dxa"/>
            <w:shd w:val="clear" w:color="auto" w:fill="92D050"/>
          </w:tcPr>
          <w:p w14:paraId="5EA0A10C" w14:textId="77777777" w:rsidR="00E24539" w:rsidRPr="0023265D" w:rsidRDefault="00E24539" w:rsidP="003D1491">
            <w:pPr>
              <w:spacing w:before="0" w:after="0"/>
              <w:jc w:val="both"/>
              <w:rPr>
                <w:rFonts w:ascii="Calibri" w:hAnsi="Calibri" w:cs="Calibri"/>
                <w:sz w:val="18"/>
                <w:szCs w:val="18"/>
                <w:shd w:val="clear" w:color="auto" w:fill="FFC000"/>
              </w:rPr>
            </w:pPr>
          </w:p>
        </w:tc>
        <w:tc>
          <w:tcPr>
            <w:tcW w:w="8646" w:type="dxa"/>
          </w:tcPr>
          <w:p w14:paraId="534F351B" w14:textId="77777777" w:rsidR="00E24539" w:rsidRPr="0023265D" w:rsidRDefault="00E24539" w:rsidP="003D1491">
            <w:pPr>
              <w:spacing w:before="0" w:after="0"/>
              <w:jc w:val="both"/>
              <w:rPr>
                <w:rFonts w:ascii="Calibri" w:hAnsi="Calibri" w:cs="Calibri"/>
                <w:sz w:val="18"/>
                <w:szCs w:val="18"/>
                <w:shd w:val="clear" w:color="auto" w:fill="FFC000"/>
              </w:rPr>
            </w:pPr>
            <w:r w:rsidRPr="0023265D">
              <w:rPr>
                <w:rFonts w:ascii="Calibri" w:hAnsi="Calibri" w:cs="Calibri"/>
                <w:sz w:val="18"/>
                <w:szCs w:val="18"/>
                <w:shd w:val="clear" w:color="auto" w:fill="FFFFFF" w:themeFill="background1"/>
              </w:rPr>
              <w:t>FV</w:t>
            </w:r>
            <w:r w:rsidRPr="0023265D">
              <w:rPr>
                <w:rFonts w:ascii="Calibri" w:hAnsi="Calibri" w:cs="Calibri"/>
                <w:sz w:val="18"/>
                <w:szCs w:val="18"/>
              </w:rPr>
              <w:t>: Aizsardzības stāvoklis labvēlīgs (Favourable)</w:t>
            </w:r>
          </w:p>
        </w:tc>
      </w:tr>
    </w:tbl>
    <w:p w14:paraId="2F3EE312" w14:textId="68B45E7C" w:rsidR="00E24539" w:rsidRPr="0023265D" w:rsidRDefault="00E24539" w:rsidP="0055382F">
      <w:pPr>
        <w:spacing w:before="0" w:after="120"/>
        <w:jc w:val="both"/>
        <w:rPr>
          <w:rFonts w:ascii="Calibri" w:hAnsi="Calibri" w:cs="Calibri"/>
          <w:sz w:val="18"/>
          <w:szCs w:val="18"/>
        </w:rPr>
      </w:pPr>
      <w:r w:rsidRPr="0023265D">
        <w:rPr>
          <w:rFonts w:ascii="Calibri" w:hAnsi="Calibri" w:cs="Calibri"/>
          <w:bCs/>
          <w:i/>
          <w:iCs/>
          <w:sz w:val="18"/>
          <w:szCs w:val="18"/>
        </w:rPr>
        <w:lastRenderedPageBreak/>
        <w:t>Apzīmējumi aizsardzības stāvokļa tendencei:</w:t>
      </w:r>
      <w:r w:rsidRPr="0023265D">
        <w:rPr>
          <w:rFonts w:ascii="Calibri" w:hAnsi="Calibri" w:cs="Calibri"/>
          <w:sz w:val="18"/>
          <w:szCs w:val="18"/>
        </w:rPr>
        <w:t xml:space="preserve"> “</w:t>
      </w:r>
      <w:r w:rsidR="008B4F8E" w:rsidRPr="0023265D">
        <w:rPr>
          <w:rFonts w:ascii="Calibri" w:hAnsi="Calibri" w:cs="Calibri"/>
          <w:sz w:val="18"/>
          <w:szCs w:val="18"/>
        </w:rPr>
        <w:t>I</w:t>
      </w:r>
      <w:r w:rsidR="001548A5">
        <w:rPr>
          <w:rFonts w:ascii="Calibri" w:hAnsi="Calibri" w:cs="Calibri"/>
          <w:sz w:val="18"/>
          <w:szCs w:val="18"/>
        </w:rPr>
        <w:t xml:space="preserve">” - </w:t>
      </w:r>
      <w:r w:rsidRPr="0023265D">
        <w:rPr>
          <w:rFonts w:ascii="Calibri" w:hAnsi="Calibri" w:cs="Calibri"/>
          <w:sz w:val="18"/>
          <w:szCs w:val="18"/>
        </w:rPr>
        <w:t>uzlabojas; “</w:t>
      </w:r>
      <w:r w:rsidR="008B4F8E" w:rsidRPr="0023265D">
        <w:rPr>
          <w:rFonts w:ascii="Calibri" w:hAnsi="Calibri" w:cs="Calibri"/>
          <w:sz w:val="18"/>
          <w:szCs w:val="18"/>
        </w:rPr>
        <w:t>S</w:t>
      </w:r>
      <w:r w:rsidRPr="0023265D">
        <w:rPr>
          <w:rFonts w:ascii="Calibri" w:hAnsi="Calibri" w:cs="Calibri"/>
          <w:sz w:val="18"/>
          <w:szCs w:val="18"/>
        </w:rPr>
        <w:t>“</w:t>
      </w:r>
      <w:r w:rsidR="008B4F8E" w:rsidRPr="0023265D">
        <w:rPr>
          <w:rFonts w:ascii="Calibri" w:hAnsi="Calibri" w:cs="Calibri"/>
          <w:sz w:val="18"/>
          <w:szCs w:val="18"/>
        </w:rPr>
        <w:t xml:space="preserve"> </w:t>
      </w:r>
      <w:r w:rsidRPr="0023265D">
        <w:rPr>
          <w:rFonts w:ascii="Calibri" w:hAnsi="Calibri" w:cs="Calibri"/>
          <w:sz w:val="18"/>
          <w:szCs w:val="18"/>
        </w:rPr>
        <w:t>stabils</w:t>
      </w:r>
    </w:p>
    <w:p w14:paraId="16CD7BE3" w14:textId="608C7952" w:rsidR="00F15C57" w:rsidRDefault="00F15C57" w:rsidP="00F15C57">
      <w:pPr>
        <w:pStyle w:val="ListParagraph"/>
        <w:spacing w:after="120" w:line="240" w:lineRule="auto"/>
        <w:ind w:left="357"/>
        <w:contextualSpacing w:val="0"/>
        <w:jc w:val="right"/>
        <w:rPr>
          <w:b/>
          <w:i/>
          <w:iCs/>
          <w:sz w:val="20"/>
          <w:szCs w:val="20"/>
          <w:lang w:val="lv-LV"/>
        </w:rPr>
      </w:pPr>
      <w:r w:rsidRPr="00F15C57">
        <w:rPr>
          <w:rFonts w:ascii="Calibri" w:hAnsi="Calibri" w:cs="Calibri"/>
          <w:i/>
          <w:sz w:val="20"/>
          <w:szCs w:val="20"/>
          <w:lang w:val="lv-LV"/>
        </w:rPr>
        <w:t>4.2</w:t>
      </w:r>
      <w:r w:rsidR="00CE3467">
        <w:rPr>
          <w:rFonts w:ascii="Calibri" w:hAnsi="Calibri" w:cs="Calibri"/>
          <w:i/>
          <w:sz w:val="20"/>
          <w:szCs w:val="20"/>
          <w:lang w:val="lv-LV"/>
        </w:rPr>
        <w:t>4</w:t>
      </w:r>
      <w:r w:rsidRPr="00F15C57">
        <w:rPr>
          <w:rFonts w:ascii="Calibri" w:hAnsi="Calibri" w:cs="Calibri"/>
          <w:i/>
          <w:sz w:val="20"/>
          <w:szCs w:val="20"/>
          <w:lang w:val="lv-LV"/>
        </w:rPr>
        <w:t>.</w:t>
      </w:r>
      <w:r w:rsidR="009A06D5">
        <w:rPr>
          <w:rFonts w:ascii="Calibri" w:hAnsi="Calibri" w:cs="Calibri"/>
          <w:i/>
          <w:sz w:val="20"/>
          <w:szCs w:val="20"/>
          <w:lang w:val="lv-LV"/>
        </w:rPr>
        <w:t> </w:t>
      </w:r>
      <w:r w:rsidRPr="00F15C57">
        <w:rPr>
          <w:rFonts w:ascii="Calibri" w:hAnsi="Calibri" w:cs="Calibri"/>
          <w:i/>
          <w:sz w:val="20"/>
          <w:szCs w:val="20"/>
          <w:lang w:val="lv-LV"/>
        </w:rPr>
        <w:t>tabula.</w:t>
      </w:r>
      <w:r w:rsidRPr="00F15C57">
        <w:rPr>
          <w:rFonts w:ascii="Calibri" w:hAnsi="Calibri" w:cs="Calibri"/>
          <w:b/>
          <w:i/>
          <w:sz w:val="20"/>
          <w:szCs w:val="20"/>
          <w:lang w:val="lv-LV"/>
        </w:rPr>
        <w:t xml:space="preserve"> </w:t>
      </w:r>
      <w:r w:rsidR="009A06D5">
        <w:rPr>
          <w:rFonts w:ascii="Calibri" w:hAnsi="Calibri" w:cs="Calibri"/>
          <w:b/>
          <w:i/>
          <w:sz w:val="20"/>
          <w:szCs w:val="20"/>
          <w:lang w:val="lv-LV"/>
        </w:rPr>
        <w:t xml:space="preserve">Biotopu </w:t>
      </w:r>
      <w:r w:rsidR="009A06D5">
        <w:rPr>
          <w:b/>
          <w:i/>
          <w:iCs/>
          <w:sz w:val="20"/>
          <w:szCs w:val="20"/>
          <w:lang w:val="lv-LV"/>
        </w:rPr>
        <w:t>direktīvas</w:t>
      </w:r>
      <w:r w:rsidRPr="00F15C57">
        <w:rPr>
          <w:b/>
          <w:i/>
          <w:iCs/>
          <w:sz w:val="20"/>
          <w:szCs w:val="20"/>
          <w:lang w:val="lv-LV"/>
        </w:rPr>
        <w:t xml:space="preserve"> pielikumos iekļauto sugu populāciju lielums un sugu dzīvotņu platība</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730"/>
        <w:gridCol w:w="851"/>
        <w:gridCol w:w="964"/>
        <w:gridCol w:w="1276"/>
        <w:gridCol w:w="1304"/>
        <w:gridCol w:w="1389"/>
        <w:gridCol w:w="1638"/>
      </w:tblGrid>
      <w:tr w:rsidR="00F15C57" w:rsidRPr="00332E06" w14:paraId="5B8899D5" w14:textId="77777777" w:rsidTr="00A44FFC">
        <w:tc>
          <w:tcPr>
            <w:tcW w:w="674" w:type="dxa"/>
            <w:vAlign w:val="center"/>
          </w:tcPr>
          <w:p w14:paraId="21BC5A19"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Nr.p.k.</w:t>
            </w:r>
          </w:p>
        </w:tc>
        <w:tc>
          <w:tcPr>
            <w:tcW w:w="1730" w:type="dxa"/>
            <w:vAlign w:val="center"/>
          </w:tcPr>
          <w:p w14:paraId="51D92F92"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Sugas nosaukums (latviski un latīniski)</w:t>
            </w:r>
          </w:p>
        </w:tc>
        <w:tc>
          <w:tcPr>
            <w:tcW w:w="1815" w:type="dxa"/>
            <w:gridSpan w:val="2"/>
            <w:vAlign w:val="center"/>
          </w:tcPr>
          <w:p w14:paraId="1402E09D"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Sugas populācijas</w:t>
            </w:r>
          </w:p>
          <w:p w14:paraId="4D6FA214"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lielums teritorijā</w:t>
            </w:r>
          </w:p>
        </w:tc>
        <w:tc>
          <w:tcPr>
            <w:tcW w:w="1276" w:type="dxa"/>
            <w:vAlign w:val="center"/>
          </w:tcPr>
          <w:p w14:paraId="4EA9B833"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 xml:space="preserve">Teritorijā esošās sugas populācijas attiecība (%) pret sugas populāciju </w:t>
            </w:r>
            <w:r w:rsidRPr="0049408B">
              <w:rPr>
                <w:rFonts w:ascii="Calibri" w:hAnsi="Calibri"/>
                <w:b/>
                <w:bCs/>
                <w:i/>
                <w:iCs/>
                <w:sz w:val="20"/>
                <w:szCs w:val="20"/>
              </w:rPr>
              <w:t>Natura 2000</w:t>
            </w:r>
            <w:r w:rsidRPr="00F15C57">
              <w:rPr>
                <w:rFonts w:ascii="Calibri" w:hAnsi="Calibri"/>
                <w:b/>
                <w:bCs/>
                <w:sz w:val="20"/>
                <w:szCs w:val="20"/>
              </w:rPr>
              <w:t xml:space="preserve"> teritorijās Latvijā kopumā</w:t>
            </w:r>
          </w:p>
        </w:tc>
        <w:tc>
          <w:tcPr>
            <w:tcW w:w="1304" w:type="dxa"/>
            <w:vAlign w:val="center"/>
          </w:tcPr>
          <w:p w14:paraId="600C5BAF"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Teritorijā esošās sugas populācijas attiecība (%) pret sugas populāciju valstī</w:t>
            </w:r>
          </w:p>
        </w:tc>
        <w:tc>
          <w:tcPr>
            <w:tcW w:w="1389" w:type="dxa"/>
            <w:vAlign w:val="center"/>
          </w:tcPr>
          <w:p w14:paraId="55263CA3"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Sugas dzīvotnes platība (ha)</w:t>
            </w:r>
          </w:p>
        </w:tc>
        <w:tc>
          <w:tcPr>
            <w:tcW w:w="1638" w:type="dxa"/>
            <w:vAlign w:val="center"/>
          </w:tcPr>
          <w:p w14:paraId="36F120EB" w14:textId="77777777" w:rsidR="00F15C57" w:rsidRPr="00F15C57" w:rsidRDefault="00F15C57" w:rsidP="00F15C57">
            <w:pPr>
              <w:spacing w:before="0" w:after="0"/>
              <w:jc w:val="center"/>
              <w:rPr>
                <w:rFonts w:ascii="Calibri" w:hAnsi="Calibri"/>
                <w:b/>
                <w:bCs/>
                <w:sz w:val="20"/>
                <w:szCs w:val="20"/>
              </w:rPr>
            </w:pPr>
            <w:r w:rsidRPr="00F15C57">
              <w:rPr>
                <w:rFonts w:ascii="Calibri" w:hAnsi="Calibri"/>
                <w:b/>
                <w:bCs/>
                <w:sz w:val="20"/>
                <w:szCs w:val="20"/>
              </w:rPr>
              <w:t xml:space="preserve">Sugas dzīvotnes platības attiecība (%) pret sugas dzīvotnes platību </w:t>
            </w:r>
            <w:r w:rsidRPr="0049408B">
              <w:rPr>
                <w:rFonts w:ascii="Calibri" w:hAnsi="Calibri"/>
                <w:b/>
                <w:bCs/>
                <w:i/>
                <w:iCs/>
                <w:sz w:val="20"/>
                <w:szCs w:val="20"/>
              </w:rPr>
              <w:t>Natura 2000</w:t>
            </w:r>
            <w:r w:rsidRPr="00F15C57">
              <w:rPr>
                <w:rFonts w:ascii="Calibri" w:hAnsi="Calibri"/>
                <w:b/>
                <w:bCs/>
                <w:sz w:val="20"/>
                <w:szCs w:val="20"/>
              </w:rPr>
              <w:t xml:space="preserve"> teritorijās Latvijā kopumā</w:t>
            </w:r>
          </w:p>
        </w:tc>
      </w:tr>
      <w:tr w:rsidR="00F15C57" w:rsidRPr="00332E06" w14:paraId="67A68F15" w14:textId="77777777" w:rsidTr="00A44FFC">
        <w:tc>
          <w:tcPr>
            <w:tcW w:w="674" w:type="dxa"/>
          </w:tcPr>
          <w:p w14:paraId="22825EA4" w14:textId="77777777" w:rsidR="00F15C57" w:rsidRPr="00332E06" w:rsidRDefault="00F15C57" w:rsidP="00F15C57">
            <w:pPr>
              <w:spacing w:before="0" w:after="0"/>
              <w:rPr>
                <w:rFonts w:ascii="Calibri" w:hAnsi="Calibri"/>
                <w:sz w:val="20"/>
                <w:szCs w:val="20"/>
              </w:rPr>
            </w:pPr>
          </w:p>
        </w:tc>
        <w:tc>
          <w:tcPr>
            <w:tcW w:w="1730" w:type="dxa"/>
          </w:tcPr>
          <w:p w14:paraId="7E758062" w14:textId="77777777" w:rsidR="00F15C57" w:rsidRPr="00332E06" w:rsidRDefault="00F15C57" w:rsidP="00F15C57">
            <w:pPr>
              <w:spacing w:before="0" w:after="0"/>
              <w:rPr>
                <w:rFonts w:ascii="Calibri" w:hAnsi="Calibri"/>
                <w:sz w:val="20"/>
                <w:szCs w:val="20"/>
              </w:rPr>
            </w:pPr>
          </w:p>
        </w:tc>
        <w:tc>
          <w:tcPr>
            <w:tcW w:w="851" w:type="dxa"/>
          </w:tcPr>
          <w:p w14:paraId="7CCB2263" w14:textId="77777777" w:rsidR="00F15C57" w:rsidRPr="00332E06" w:rsidRDefault="00F15C57" w:rsidP="00F15C57">
            <w:pPr>
              <w:spacing w:before="0" w:after="0"/>
              <w:jc w:val="center"/>
              <w:rPr>
                <w:rFonts w:ascii="Calibri" w:hAnsi="Calibri"/>
                <w:sz w:val="20"/>
                <w:szCs w:val="20"/>
              </w:rPr>
            </w:pPr>
            <w:r w:rsidRPr="00332E06">
              <w:rPr>
                <w:rFonts w:ascii="Calibri" w:hAnsi="Calibri"/>
                <w:sz w:val="20"/>
                <w:szCs w:val="20"/>
              </w:rPr>
              <w:t>Min.</w:t>
            </w:r>
          </w:p>
        </w:tc>
        <w:tc>
          <w:tcPr>
            <w:tcW w:w="964" w:type="dxa"/>
          </w:tcPr>
          <w:p w14:paraId="17F33AA9" w14:textId="77777777" w:rsidR="00F15C57" w:rsidRPr="00332E06" w:rsidRDefault="00F15C57" w:rsidP="00F15C57">
            <w:pPr>
              <w:spacing w:before="0" w:after="0"/>
              <w:jc w:val="center"/>
              <w:rPr>
                <w:rFonts w:ascii="Calibri" w:hAnsi="Calibri"/>
                <w:sz w:val="20"/>
                <w:szCs w:val="20"/>
              </w:rPr>
            </w:pPr>
            <w:r w:rsidRPr="00332E06">
              <w:rPr>
                <w:rFonts w:ascii="Calibri" w:hAnsi="Calibri"/>
                <w:sz w:val="20"/>
                <w:szCs w:val="20"/>
              </w:rPr>
              <w:t>Maks.</w:t>
            </w:r>
          </w:p>
        </w:tc>
        <w:tc>
          <w:tcPr>
            <w:tcW w:w="1276" w:type="dxa"/>
          </w:tcPr>
          <w:p w14:paraId="691E2143" w14:textId="77777777" w:rsidR="00F15C57" w:rsidRPr="00332E06" w:rsidRDefault="00F15C57" w:rsidP="00F15C57">
            <w:pPr>
              <w:spacing w:before="0" w:after="0"/>
              <w:rPr>
                <w:rFonts w:ascii="Calibri" w:hAnsi="Calibri"/>
                <w:sz w:val="20"/>
                <w:szCs w:val="20"/>
              </w:rPr>
            </w:pPr>
          </w:p>
        </w:tc>
        <w:tc>
          <w:tcPr>
            <w:tcW w:w="1304" w:type="dxa"/>
          </w:tcPr>
          <w:p w14:paraId="43EEE633" w14:textId="77777777" w:rsidR="00F15C57" w:rsidRPr="00332E06" w:rsidRDefault="00F15C57" w:rsidP="00F15C57">
            <w:pPr>
              <w:spacing w:before="0" w:after="0"/>
              <w:rPr>
                <w:rFonts w:ascii="Calibri" w:hAnsi="Calibri"/>
                <w:sz w:val="20"/>
                <w:szCs w:val="20"/>
              </w:rPr>
            </w:pPr>
          </w:p>
        </w:tc>
        <w:tc>
          <w:tcPr>
            <w:tcW w:w="1389" w:type="dxa"/>
          </w:tcPr>
          <w:p w14:paraId="3F020AB8" w14:textId="77777777" w:rsidR="00F15C57" w:rsidRPr="00332E06" w:rsidRDefault="00F15C57" w:rsidP="00F15C57">
            <w:pPr>
              <w:spacing w:before="0" w:after="0"/>
              <w:jc w:val="center"/>
              <w:rPr>
                <w:rFonts w:ascii="Calibri" w:hAnsi="Calibri"/>
                <w:sz w:val="20"/>
                <w:szCs w:val="20"/>
              </w:rPr>
            </w:pPr>
          </w:p>
        </w:tc>
        <w:tc>
          <w:tcPr>
            <w:tcW w:w="1638" w:type="dxa"/>
          </w:tcPr>
          <w:p w14:paraId="4C6206AA" w14:textId="77777777" w:rsidR="00F15C57" w:rsidRPr="00332E06" w:rsidRDefault="00F15C57" w:rsidP="00F15C57">
            <w:pPr>
              <w:spacing w:before="0" w:after="0"/>
              <w:rPr>
                <w:rFonts w:ascii="Calibri" w:hAnsi="Calibri"/>
                <w:sz w:val="20"/>
                <w:szCs w:val="20"/>
              </w:rPr>
            </w:pPr>
          </w:p>
        </w:tc>
      </w:tr>
      <w:tr w:rsidR="00F15C57" w:rsidRPr="00332E06" w14:paraId="19F4EF9F" w14:textId="77777777" w:rsidTr="00A44FFC">
        <w:tc>
          <w:tcPr>
            <w:tcW w:w="674" w:type="dxa"/>
            <w:shd w:val="clear" w:color="auto" w:fill="auto"/>
          </w:tcPr>
          <w:p w14:paraId="7BCC04F9" w14:textId="77777777" w:rsidR="00F15C57" w:rsidRPr="00332E06" w:rsidRDefault="00F15C57" w:rsidP="00F15C57">
            <w:pPr>
              <w:spacing w:before="0" w:after="0"/>
              <w:rPr>
                <w:rFonts w:ascii="Calibri" w:hAnsi="Calibri"/>
                <w:sz w:val="20"/>
                <w:szCs w:val="20"/>
              </w:rPr>
            </w:pPr>
            <w:r>
              <w:rPr>
                <w:rFonts w:ascii="Calibri" w:hAnsi="Calibri"/>
                <w:sz w:val="20"/>
                <w:szCs w:val="20"/>
              </w:rPr>
              <w:t>1.</w:t>
            </w:r>
          </w:p>
        </w:tc>
        <w:tc>
          <w:tcPr>
            <w:tcW w:w="1730" w:type="dxa"/>
            <w:shd w:val="clear" w:color="auto" w:fill="auto"/>
          </w:tcPr>
          <w:p w14:paraId="5CE7B752" w14:textId="77777777" w:rsidR="00F15C57" w:rsidRDefault="00F15C57" w:rsidP="00F15C57">
            <w:pPr>
              <w:spacing w:before="0" w:after="0"/>
              <w:rPr>
                <w:rFonts w:ascii="Calibri" w:hAnsi="Calibri" w:cs="Calibri"/>
                <w:sz w:val="20"/>
                <w:szCs w:val="20"/>
              </w:rPr>
            </w:pPr>
            <w:r w:rsidRPr="006A1728">
              <w:rPr>
                <w:rFonts w:ascii="Calibri" w:hAnsi="Calibri" w:cs="Calibri"/>
                <w:sz w:val="20"/>
                <w:szCs w:val="20"/>
              </w:rPr>
              <w:t>Spilvainais ancītis</w:t>
            </w:r>
          </w:p>
          <w:p w14:paraId="4070B029" w14:textId="77777777" w:rsidR="00F15C57" w:rsidRPr="00462089" w:rsidRDefault="00F15C57" w:rsidP="00F15C57">
            <w:pPr>
              <w:spacing w:before="0" w:after="0"/>
              <w:rPr>
                <w:rFonts w:ascii="Calibri" w:hAnsi="Calibri" w:cs="Calibri"/>
                <w:sz w:val="20"/>
                <w:szCs w:val="20"/>
              </w:rPr>
            </w:pPr>
            <w:r w:rsidRPr="006A1728">
              <w:rPr>
                <w:rFonts w:ascii="Calibri" w:hAnsi="Calibri" w:cs="Calibri"/>
                <w:i/>
                <w:sz w:val="20"/>
                <w:szCs w:val="20"/>
              </w:rPr>
              <w:t>Agrimonia pilosa</w:t>
            </w:r>
          </w:p>
        </w:tc>
        <w:tc>
          <w:tcPr>
            <w:tcW w:w="851" w:type="dxa"/>
            <w:shd w:val="clear" w:color="auto" w:fill="auto"/>
          </w:tcPr>
          <w:p w14:paraId="7199D688" w14:textId="143514BF" w:rsidR="00F15C57" w:rsidRDefault="00F15C57" w:rsidP="00F15C57">
            <w:pPr>
              <w:spacing w:before="0" w:after="0"/>
              <w:rPr>
                <w:rFonts w:ascii="Calibri" w:hAnsi="Calibri" w:cs="Calibri"/>
                <w:sz w:val="20"/>
                <w:szCs w:val="20"/>
              </w:rPr>
            </w:pPr>
            <w:r>
              <w:rPr>
                <w:rFonts w:ascii="Calibri" w:hAnsi="Calibri" w:cs="Calibri"/>
                <w:sz w:val="20"/>
                <w:szCs w:val="20"/>
              </w:rPr>
              <w:t>60 eks</w:t>
            </w:r>
          </w:p>
          <w:p w14:paraId="3E22F9E6" w14:textId="4735A3BE" w:rsidR="00831E3A" w:rsidRPr="00562144" w:rsidRDefault="00831E3A" w:rsidP="00F15C57">
            <w:pPr>
              <w:spacing w:before="0" w:after="0"/>
              <w:rPr>
                <w:rFonts w:ascii="Calibri" w:hAnsi="Calibri" w:cs="Calibri"/>
                <w:sz w:val="20"/>
                <w:szCs w:val="20"/>
              </w:rPr>
            </w:pPr>
          </w:p>
        </w:tc>
        <w:tc>
          <w:tcPr>
            <w:tcW w:w="964" w:type="dxa"/>
            <w:shd w:val="clear" w:color="auto" w:fill="auto"/>
          </w:tcPr>
          <w:p w14:paraId="5ED9C0B3" w14:textId="77777777" w:rsidR="00F15C57" w:rsidRPr="00332E06" w:rsidRDefault="00F15C57" w:rsidP="00F15C57">
            <w:pPr>
              <w:spacing w:before="0" w:after="0"/>
              <w:jc w:val="center"/>
              <w:rPr>
                <w:rFonts w:ascii="Calibri" w:hAnsi="Calibri"/>
                <w:sz w:val="20"/>
                <w:szCs w:val="20"/>
              </w:rPr>
            </w:pPr>
            <w:r>
              <w:rPr>
                <w:rFonts w:ascii="Calibri" w:hAnsi="Calibri"/>
                <w:sz w:val="20"/>
                <w:szCs w:val="20"/>
              </w:rPr>
              <w:t>300 eks</w:t>
            </w:r>
          </w:p>
        </w:tc>
        <w:tc>
          <w:tcPr>
            <w:tcW w:w="1276" w:type="dxa"/>
            <w:shd w:val="clear" w:color="auto" w:fill="auto"/>
          </w:tcPr>
          <w:p w14:paraId="62C26C31" w14:textId="77777777" w:rsidR="00F15C57" w:rsidRPr="00332E06" w:rsidRDefault="00F15C57" w:rsidP="00F15C57">
            <w:pPr>
              <w:spacing w:before="0" w:after="0"/>
              <w:jc w:val="center"/>
              <w:rPr>
                <w:rFonts w:ascii="Calibri" w:hAnsi="Calibri" w:cs="Calibri"/>
                <w:sz w:val="20"/>
                <w:szCs w:val="20"/>
              </w:rPr>
            </w:pPr>
            <w:r>
              <w:rPr>
                <w:rFonts w:ascii="Calibri" w:hAnsi="Calibri" w:cs="Calibri"/>
                <w:sz w:val="20"/>
                <w:szCs w:val="20"/>
              </w:rPr>
              <w:t>&lt;1%</w:t>
            </w:r>
          </w:p>
        </w:tc>
        <w:tc>
          <w:tcPr>
            <w:tcW w:w="1304" w:type="dxa"/>
            <w:shd w:val="clear" w:color="auto" w:fill="auto"/>
          </w:tcPr>
          <w:p w14:paraId="57BD737C" w14:textId="77777777" w:rsidR="00F15C57" w:rsidRPr="00332E06" w:rsidRDefault="00F15C57" w:rsidP="00F15C57">
            <w:pPr>
              <w:spacing w:before="0" w:after="0"/>
              <w:jc w:val="center"/>
              <w:rPr>
                <w:rFonts w:ascii="Calibri" w:hAnsi="Calibri" w:cs="Calibri"/>
                <w:sz w:val="20"/>
                <w:szCs w:val="20"/>
              </w:rPr>
            </w:pPr>
            <w:r>
              <w:rPr>
                <w:rFonts w:ascii="Calibri" w:hAnsi="Calibri" w:cs="Calibri"/>
                <w:sz w:val="20"/>
                <w:szCs w:val="20"/>
              </w:rPr>
              <w:t>&lt;1%</w:t>
            </w:r>
          </w:p>
        </w:tc>
        <w:tc>
          <w:tcPr>
            <w:tcW w:w="1389" w:type="dxa"/>
            <w:shd w:val="clear" w:color="auto" w:fill="auto"/>
          </w:tcPr>
          <w:p w14:paraId="1A04342A" w14:textId="791B8A07" w:rsidR="00F15C57" w:rsidRPr="00332E06" w:rsidRDefault="009A06D5" w:rsidP="00F15C57">
            <w:pPr>
              <w:spacing w:before="0" w:after="0"/>
              <w:jc w:val="center"/>
              <w:rPr>
                <w:rFonts w:ascii="Calibri" w:hAnsi="Calibri"/>
                <w:sz w:val="20"/>
                <w:szCs w:val="20"/>
              </w:rPr>
            </w:pPr>
            <w:r>
              <w:rPr>
                <w:rFonts w:ascii="Calibri" w:hAnsi="Calibri"/>
                <w:sz w:val="20"/>
                <w:szCs w:val="20"/>
              </w:rPr>
              <w:t>1,56 </w:t>
            </w:r>
            <w:r w:rsidR="00F15C57">
              <w:rPr>
                <w:rFonts w:ascii="Calibri" w:hAnsi="Calibri"/>
                <w:sz w:val="20"/>
                <w:szCs w:val="20"/>
              </w:rPr>
              <w:t>ha</w:t>
            </w:r>
          </w:p>
        </w:tc>
        <w:tc>
          <w:tcPr>
            <w:tcW w:w="1638" w:type="dxa"/>
            <w:shd w:val="clear" w:color="auto" w:fill="auto"/>
          </w:tcPr>
          <w:p w14:paraId="2E51FA1D" w14:textId="77777777" w:rsidR="00F15C57" w:rsidRPr="00332E06" w:rsidRDefault="00F15C57" w:rsidP="00F15C57">
            <w:pPr>
              <w:spacing w:before="0" w:after="0"/>
              <w:jc w:val="center"/>
              <w:rPr>
                <w:rFonts w:ascii="Calibri" w:hAnsi="Calibri" w:cs="Calibri"/>
                <w:sz w:val="20"/>
                <w:szCs w:val="20"/>
              </w:rPr>
            </w:pPr>
            <w:r>
              <w:rPr>
                <w:rFonts w:ascii="Calibri" w:hAnsi="Calibri" w:cs="Calibri"/>
                <w:sz w:val="20"/>
                <w:szCs w:val="20"/>
              </w:rPr>
              <w:t>&lt;1%</w:t>
            </w:r>
          </w:p>
        </w:tc>
      </w:tr>
      <w:tr w:rsidR="00F15C57" w:rsidRPr="00332E06" w14:paraId="6C133645" w14:textId="77777777" w:rsidTr="00A44FFC">
        <w:tc>
          <w:tcPr>
            <w:tcW w:w="674" w:type="dxa"/>
            <w:shd w:val="clear" w:color="auto" w:fill="auto"/>
          </w:tcPr>
          <w:p w14:paraId="64996C5E" w14:textId="77777777" w:rsidR="00F15C57" w:rsidRPr="00332E06" w:rsidRDefault="00F15C57" w:rsidP="00F15C57">
            <w:pPr>
              <w:spacing w:before="0" w:after="0"/>
              <w:rPr>
                <w:rFonts w:ascii="Calibri" w:hAnsi="Calibri"/>
                <w:sz w:val="20"/>
                <w:szCs w:val="20"/>
              </w:rPr>
            </w:pPr>
            <w:r w:rsidRPr="00332E06">
              <w:rPr>
                <w:rFonts w:ascii="Calibri" w:hAnsi="Calibri"/>
                <w:sz w:val="20"/>
                <w:szCs w:val="20"/>
              </w:rPr>
              <w:t>2.</w:t>
            </w:r>
          </w:p>
        </w:tc>
        <w:tc>
          <w:tcPr>
            <w:tcW w:w="1730" w:type="dxa"/>
            <w:shd w:val="clear" w:color="auto" w:fill="auto"/>
          </w:tcPr>
          <w:p w14:paraId="6CDF4888" w14:textId="77777777" w:rsidR="00F15C57" w:rsidRDefault="00F15C57" w:rsidP="00F15C57">
            <w:pPr>
              <w:spacing w:before="0" w:after="0"/>
              <w:rPr>
                <w:rFonts w:ascii="Calibri" w:hAnsi="Calibri"/>
                <w:i/>
                <w:sz w:val="20"/>
                <w:szCs w:val="20"/>
              </w:rPr>
            </w:pPr>
            <w:r w:rsidRPr="00332E06">
              <w:rPr>
                <w:rFonts w:ascii="Calibri" w:hAnsi="Calibri"/>
                <w:sz w:val="20"/>
                <w:szCs w:val="20"/>
              </w:rPr>
              <w:t>Pļavas linlape</w:t>
            </w:r>
          </w:p>
          <w:p w14:paraId="4CEE894F" w14:textId="77777777" w:rsidR="00F15C57" w:rsidRPr="00332E06" w:rsidRDefault="00F15C57" w:rsidP="00F15C57">
            <w:pPr>
              <w:spacing w:before="0" w:after="0"/>
              <w:rPr>
                <w:rFonts w:ascii="Calibri" w:hAnsi="Calibri"/>
                <w:i/>
                <w:sz w:val="20"/>
                <w:szCs w:val="20"/>
              </w:rPr>
            </w:pPr>
            <w:r w:rsidRPr="00332E06">
              <w:rPr>
                <w:rFonts w:ascii="Calibri" w:hAnsi="Calibri"/>
                <w:i/>
                <w:sz w:val="20"/>
                <w:szCs w:val="20"/>
              </w:rPr>
              <w:t xml:space="preserve">Thesium ebracteatum </w:t>
            </w:r>
          </w:p>
        </w:tc>
        <w:tc>
          <w:tcPr>
            <w:tcW w:w="851" w:type="dxa"/>
            <w:shd w:val="clear" w:color="auto" w:fill="auto"/>
          </w:tcPr>
          <w:p w14:paraId="761677EF" w14:textId="77777777" w:rsidR="00F15C57" w:rsidRPr="00332E06" w:rsidRDefault="00F15C57" w:rsidP="00F15C57">
            <w:pPr>
              <w:spacing w:before="0" w:after="0"/>
              <w:jc w:val="center"/>
              <w:rPr>
                <w:rFonts w:ascii="Calibri" w:hAnsi="Calibri"/>
                <w:sz w:val="20"/>
                <w:szCs w:val="20"/>
              </w:rPr>
            </w:pPr>
            <w:r w:rsidRPr="00332E06">
              <w:rPr>
                <w:rFonts w:ascii="Calibri" w:hAnsi="Calibri"/>
                <w:sz w:val="20"/>
                <w:szCs w:val="20"/>
              </w:rPr>
              <w:t>50 eks</w:t>
            </w:r>
          </w:p>
        </w:tc>
        <w:tc>
          <w:tcPr>
            <w:tcW w:w="964" w:type="dxa"/>
            <w:shd w:val="clear" w:color="auto" w:fill="auto"/>
          </w:tcPr>
          <w:p w14:paraId="5703FCAA" w14:textId="77777777" w:rsidR="00F15C57" w:rsidRPr="00332E06" w:rsidRDefault="00F15C57" w:rsidP="00F15C57">
            <w:pPr>
              <w:spacing w:before="0" w:after="0"/>
              <w:jc w:val="center"/>
              <w:rPr>
                <w:rFonts w:ascii="Calibri" w:hAnsi="Calibri"/>
                <w:sz w:val="20"/>
                <w:szCs w:val="20"/>
              </w:rPr>
            </w:pPr>
            <w:r w:rsidRPr="00332E06">
              <w:rPr>
                <w:rFonts w:ascii="Calibri" w:hAnsi="Calibri"/>
                <w:sz w:val="20"/>
                <w:szCs w:val="20"/>
              </w:rPr>
              <w:t>200 eks</w:t>
            </w:r>
          </w:p>
        </w:tc>
        <w:tc>
          <w:tcPr>
            <w:tcW w:w="1276" w:type="dxa"/>
            <w:shd w:val="clear" w:color="auto" w:fill="auto"/>
          </w:tcPr>
          <w:p w14:paraId="4F00F4E0" w14:textId="77777777" w:rsidR="00F15C57" w:rsidRPr="00332E06" w:rsidRDefault="00F15C57" w:rsidP="00F15C57">
            <w:pPr>
              <w:spacing w:before="0" w:after="0"/>
              <w:jc w:val="center"/>
              <w:rPr>
                <w:rFonts w:ascii="Calibri" w:hAnsi="Calibri"/>
                <w:sz w:val="20"/>
                <w:szCs w:val="20"/>
              </w:rPr>
            </w:pPr>
            <w:r>
              <w:rPr>
                <w:rFonts w:ascii="Calibri" w:hAnsi="Calibri" w:cs="Calibri"/>
                <w:sz w:val="20"/>
                <w:szCs w:val="20"/>
              </w:rPr>
              <w:t>&lt;1%</w:t>
            </w:r>
          </w:p>
        </w:tc>
        <w:tc>
          <w:tcPr>
            <w:tcW w:w="1304" w:type="dxa"/>
            <w:shd w:val="clear" w:color="auto" w:fill="auto"/>
          </w:tcPr>
          <w:p w14:paraId="72BF1D86" w14:textId="77777777" w:rsidR="00F15C57" w:rsidRPr="004E002C" w:rsidRDefault="00F15C57" w:rsidP="00F15C57">
            <w:pPr>
              <w:spacing w:before="0" w:after="0"/>
              <w:jc w:val="center"/>
            </w:pPr>
            <w:r>
              <w:rPr>
                <w:rFonts w:ascii="Calibri" w:hAnsi="Calibri" w:cs="Calibri"/>
                <w:sz w:val="20"/>
                <w:szCs w:val="20"/>
              </w:rPr>
              <w:t>&lt;1%</w:t>
            </w:r>
          </w:p>
        </w:tc>
        <w:tc>
          <w:tcPr>
            <w:tcW w:w="1389" w:type="dxa"/>
            <w:shd w:val="clear" w:color="auto" w:fill="auto"/>
          </w:tcPr>
          <w:p w14:paraId="28DC89F4" w14:textId="65DDCF18" w:rsidR="00F15C57" w:rsidRPr="00332E06" w:rsidRDefault="009A06D5" w:rsidP="00F15C57">
            <w:pPr>
              <w:spacing w:before="0" w:after="0"/>
              <w:jc w:val="center"/>
              <w:rPr>
                <w:rFonts w:ascii="Calibri" w:hAnsi="Calibri"/>
                <w:sz w:val="20"/>
                <w:szCs w:val="20"/>
              </w:rPr>
            </w:pPr>
            <w:r>
              <w:rPr>
                <w:rFonts w:ascii="Calibri" w:hAnsi="Calibri"/>
                <w:sz w:val="20"/>
                <w:szCs w:val="20"/>
              </w:rPr>
              <w:t>2 </w:t>
            </w:r>
            <w:r w:rsidR="00F15C57" w:rsidRPr="00332E06">
              <w:rPr>
                <w:rFonts w:ascii="Calibri" w:hAnsi="Calibri"/>
                <w:sz w:val="20"/>
                <w:szCs w:val="20"/>
              </w:rPr>
              <w:t>m</w:t>
            </w:r>
            <w:r w:rsidR="00F15C57" w:rsidRPr="00332E06">
              <w:rPr>
                <w:rFonts w:ascii="Calibri" w:hAnsi="Calibri"/>
                <w:sz w:val="20"/>
                <w:szCs w:val="20"/>
                <w:vertAlign w:val="superscript"/>
              </w:rPr>
              <w:t>2</w:t>
            </w:r>
          </w:p>
        </w:tc>
        <w:tc>
          <w:tcPr>
            <w:tcW w:w="1638" w:type="dxa"/>
            <w:shd w:val="clear" w:color="auto" w:fill="auto"/>
          </w:tcPr>
          <w:p w14:paraId="2FA51B40" w14:textId="77777777" w:rsidR="00F15C57" w:rsidRPr="00332E06" w:rsidRDefault="00F15C57" w:rsidP="00F15C57">
            <w:pPr>
              <w:spacing w:before="0" w:after="0"/>
              <w:jc w:val="center"/>
              <w:rPr>
                <w:rFonts w:ascii="Calibri" w:hAnsi="Calibri"/>
                <w:sz w:val="20"/>
                <w:szCs w:val="20"/>
              </w:rPr>
            </w:pPr>
            <w:r>
              <w:rPr>
                <w:rFonts w:ascii="Calibri" w:hAnsi="Calibri" w:cs="Calibri"/>
                <w:sz w:val="20"/>
                <w:szCs w:val="20"/>
              </w:rPr>
              <w:t>&lt;1%</w:t>
            </w:r>
          </w:p>
        </w:tc>
      </w:tr>
    </w:tbl>
    <w:p w14:paraId="446B39D8" w14:textId="77777777" w:rsidR="00F15C57" w:rsidRDefault="00F15C57" w:rsidP="00726540">
      <w:pPr>
        <w:spacing w:before="0" w:after="120"/>
        <w:jc w:val="both"/>
        <w:rPr>
          <w:rFonts w:ascii="Calibri" w:hAnsi="Calibri" w:cs="Calibri"/>
          <w:b/>
          <w:sz w:val="22"/>
        </w:rPr>
      </w:pPr>
    </w:p>
    <w:p w14:paraId="1FE154D8" w14:textId="5F390FA9" w:rsidR="00101B9E" w:rsidRDefault="00101B9E" w:rsidP="00726540">
      <w:pPr>
        <w:spacing w:before="0" w:after="120"/>
        <w:jc w:val="both"/>
        <w:rPr>
          <w:rFonts w:ascii="Calibri" w:hAnsi="Calibri" w:cs="Calibri"/>
          <w:sz w:val="22"/>
        </w:rPr>
      </w:pPr>
      <w:r w:rsidRPr="006A1728">
        <w:rPr>
          <w:rFonts w:ascii="Calibri" w:hAnsi="Calibri" w:cs="Calibri"/>
          <w:b/>
          <w:sz w:val="22"/>
        </w:rPr>
        <w:t xml:space="preserve">Spilvainais ancītis </w:t>
      </w:r>
      <w:r w:rsidRPr="006A1728">
        <w:rPr>
          <w:rFonts w:ascii="Calibri" w:hAnsi="Calibri" w:cs="Calibri"/>
          <w:b/>
          <w:i/>
          <w:sz w:val="22"/>
        </w:rPr>
        <w:t>Agrimonia pilosa</w:t>
      </w:r>
      <w:r w:rsidRPr="006A1728">
        <w:rPr>
          <w:rFonts w:ascii="Calibri" w:hAnsi="Calibri" w:cs="Calibri"/>
          <w:b/>
          <w:sz w:val="22"/>
        </w:rPr>
        <w:t xml:space="preserve"> Ledeb.</w:t>
      </w:r>
      <w:r w:rsidRPr="006A1728">
        <w:rPr>
          <w:rFonts w:ascii="Calibri" w:hAnsi="Calibri" w:cs="Calibri"/>
          <w:sz w:val="22"/>
        </w:rPr>
        <w:t xml:space="preserve"> –</w:t>
      </w:r>
      <w:r w:rsidR="00E36013" w:rsidRPr="006A1728">
        <w:rPr>
          <w:rFonts w:ascii="Calibri" w:hAnsi="Calibri" w:cs="Calibri"/>
          <w:sz w:val="22"/>
        </w:rPr>
        <w:t xml:space="preserve"> d</w:t>
      </w:r>
      <w:r w:rsidRPr="006A1728">
        <w:rPr>
          <w:rFonts w:ascii="Calibri" w:hAnsi="Calibri" w:cs="Calibri"/>
          <w:sz w:val="22"/>
        </w:rPr>
        <w:t>abas parka</w:t>
      </w:r>
      <w:r w:rsidR="00E36013" w:rsidRPr="006A1728">
        <w:rPr>
          <w:rFonts w:ascii="Calibri" w:hAnsi="Calibri" w:cs="Calibri"/>
          <w:sz w:val="22"/>
        </w:rPr>
        <w:t xml:space="preserve"> “Dvietes paliene”</w:t>
      </w:r>
      <w:r w:rsidRPr="006A1728">
        <w:rPr>
          <w:rFonts w:ascii="Calibri" w:hAnsi="Calibri" w:cs="Calibri"/>
          <w:sz w:val="22"/>
        </w:rPr>
        <w:t xml:space="preserve"> teritorijā sastopams meža masīvā starp trim upēm - Dviete, Pastaune un Pūdānupe, galvenokārt gar meža ceļiem, kas kalpo kā izplatības koridors šai sugai.</w:t>
      </w:r>
      <w:r w:rsidR="000B5576">
        <w:rPr>
          <w:rFonts w:ascii="Calibri" w:hAnsi="Calibri" w:cs="Calibri"/>
          <w:sz w:val="22"/>
        </w:rPr>
        <w:t xml:space="preserve"> </w:t>
      </w:r>
      <w:r w:rsidR="000B5576" w:rsidRPr="000B5576">
        <w:rPr>
          <w:rFonts w:ascii="Calibri" w:hAnsi="Calibri" w:cs="Calibri"/>
          <w:sz w:val="22"/>
        </w:rPr>
        <w:t>Konstatēta dabas parka zonā. Nav nepieciešami papildus aizsardzības pasākumi</w:t>
      </w:r>
      <w:r w:rsidR="001D2EAB">
        <w:rPr>
          <w:rFonts w:ascii="Calibri" w:hAnsi="Calibri" w:cs="Calibri"/>
          <w:sz w:val="22"/>
        </w:rPr>
        <w:t>.</w:t>
      </w:r>
    </w:p>
    <w:p w14:paraId="11DD4E17" w14:textId="6C92380F" w:rsidR="00101B9E" w:rsidRDefault="00101B9E" w:rsidP="00726540">
      <w:pPr>
        <w:spacing w:before="0" w:after="120"/>
        <w:jc w:val="both"/>
        <w:rPr>
          <w:rFonts w:ascii="Calibri" w:hAnsi="Calibri" w:cs="Calibri"/>
          <w:sz w:val="22"/>
        </w:rPr>
      </w:pPr>
      <w:r w:rsidRPr="006A1728">
        <w:rPr>
          <w:rFonts w:ascii="Calibri" w:hAnsi="Calibri" w:cs="Calibri"/>
          <w:b/>
          <w:sz w:val="22"/>
        </w:rPr>
        <w:t>Maurloks</w:t>
      </w:r>
      <w:r w:rsidRPr="006A1728">
        <w:rPr>
          <w:rFonts w:ascii="Calibri" w:hAnsi="Calibri" w:cs="Calibri"/>
          <w:b/>
          <w:i/>
          <w:sz w:val="22"/>
        </w:rPr>
        <w:t xml:space="preserve"> Allium schoenoprasum</w:t>
      </w:r>
      <w:r w:rsidRPr="006A1728">
        <w:rPr>
          <w:rFonts w:ascii="Calibri" w:hAnsi="Calibri" w:cs="Calibri"/>
          <w:sz w:val="22"/>
        </w:rPr>
        <w:t xml:space="preserve"> </w:t>
      </w:r>
      <w:r w:rsidRPr="006A1728">
        <w:rPr>
          <w:rFonts w:ascii="Calibri" w:hAnsi="Calibri" w:cs="Calibri"/>
          <w:b/>
          <w:sz w:val="22"/>
        </w:rPr>
        <w:t xml:space="preserve">L. </w:t>
      </w:r>
      <w:r w:rsidRPr="006A1728">
        <w:rPr>
          <w:rFonts w:ascii="Calibri" w:hAnsi="Calibri" w:cs="Calibri"/>
          <w:sz w:val="22"/>
        </w:rPr>
        <w:t>–</w:t>
      </w:r>
      <w:r w:rsidR="00545BB8" w:rsidRPr="006A1728">
        <w:rPr>
          <w:rFonts w:ascii="Calibri" w:hAnsi="Calibri" w:cs="Calibri"/>
          <w:sz w:val="22"/>
        </w:rPr>
        <w:t xml:space="preserve"> d</w:t>
      </w:r>
      <w:r w:rsidRPr="006A1728">
        <w:rPr>
          <w:rFonts w:ascii="Calibri" w:hAnsi="Calibri" w:cs="Calibri"/>
          <w:sz w:val="22"/>
        </w:rPr>
        <w:t xml:space="preserve">abas parka </w:t>
      </w:r>
      <w:r w:rsidR="00545BB8" w:rsidRPr="006A1728">
        <w:rPr>
          <w:rFonts w:ascii="Calibri" w:hAnsi="Calibri" w:cs="Calibri"/>
          <w:sz w:val="22"/>
        </w:rPr>
        <w:t xml:space="preserve">“Dvietes paliene” </w:t>
      </w:r>
      <w:r w:rsidRPr="006A1728">
        <w:rPr>
          <w:rFonts w:ascii="Calibri" w:hAnsi="Calibri" w:cs="Calibri"/>
          <w:sz w:val="22"/>
        </w:rPr>
        <w:t xml:space="preserve">teritorijā konstatēta viena atradne Daugavas krastā kopā ar Tatārijas plaukšķeni aizaugošā biotopā 6210 </w:t>
      </w:r>
      <w:r w:rsidRPr="00D42F36">
        <w:rPr>
          <w:rFonts w:ascii="Calibri" w:hAnsi="Calibri" w:cs="Calibri"/>
          <w:i/>
          <w:iCs/>
          <w:sz w:val="22"/>
        </w:rPr>
        <w:t>Sausi zālāji kaļķainās augsnēs</w:t>
      </w:r>
      <w:r w:rsidRPr="006A1728">
        <w:rPr>
          <w:rFonts w:ascii="Calibri" w:hAnsi="Calibri" w:cs="Calibri"/>
          <w:i/>
          <w:sz w:val="22"/>
        </w:rPr>
        <w:t>,</w:t>
      </w:r>
      <w:r w:rsidRPr="006A1728">
        <w:rPr>
          <w:rFonts w:ascii="Calibri" w:hAnsi="Calibri" w:cs="Calibri"/>
          <w:sz w:val="22"/>
        </w:rPr>
        <w:t xml:space="preserve"> kā arī atsevišķi eksemplāri virzienā uz Berez</w:t>
      </w:r>
      <w:r w:rsidR="00545BB8" w:rsidRPr="006A1728">
        <w:rPr>
          <w:rFonts w:ascii="Calibri" w:hAnsi="Calibri" w:cs="Calibri"/>
          <w:sz w:val="22"/>
        </w:rPr>
        <w:t>ovkas</w:t>
      </w:r>
      <w:r w:rsidRPr="006A1728">
        <w:rPr>
          <w:rFonts w:ascii="Calibri" w:hAnsi="Calibri" w:cs="Calibri"/>
          <w:sz w:val="22"/>
        </w:rPr>
        <w:t xml:space="preserve"> upes ieteku, kur suga atrodas nelielā laucītē starp krūmiem.</w:t>
      </w:r>
      <w:r w:rsidR="000B5576">
        <w:rPr>
          <w:rFonts w:cs="Times New Roman"/>
          <w:szCs w:val="24"/>
        </w:rPr>
        <w:t xml:space="preserve"> </w:t>
      </w:r>
      <w:r w:rsidR="000B5576" w:rsidRPr="000B5576">
        <w:rPr>
          <w:rFonts w:ascii="Calibri" w:hAnsi="Calibri" w:cs="Calibri"/>
          <w:sz w:val="22"/>
        </w:rPr>
        <w:t>Populācija atrodas BVZ poligonā, atjaunojot apsaimniekošanu zālājā, papildus aizsardzības stāvokli nav nepieciešams ieviest.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D25B9" w14:paraId="0A908528" w14:textId="77777777" w:rsidTr="0049408B">
        <w:trPr>
          <w:trHeight w:val="4224"/>
        </w:trPr>
        <w:tc>
          <w:tcPr>
            <w:tcW w:w="4678" w:type="dxa"/>
          </w:tcPr>
          <w:p w14:paraId="2C60BCBA" w14:textId="77777777" w:rsidR="004D25B9" w:rsidRDefault="004D25B9" w:rsidP="004D25B9">
            <w:pPr>
              <w:spacing w:before="0" w:after="0"/>
              <w:ind w:hanging="107"/>
              <w:jc w:val="both"/>
              <w:rPr>
                <w:rFonts w:ascii="Calibri" w:hAnsi="Calibri" w:cs="Calibri"/>
                <w:sz w:val="22"/>
              </w:rPr>
            </w:pPr>
            <w:r w:rsidRPr="00057F44">
              <w:rPr>
                <w:rFonts w:asciiTheme="minorHAnsi" w:hAnsiTheme="minorHAnsi" w:cstheme="minorHAnsi"/>
                <w:noProof/>
                <w:sz w:val="22"/>
                <w:lang w:eastAsia="lv-LV"/>
              </w:rPr>
              <w:drawing>
                <wp:anchor distT="0" distB="0" distL="114300" distR="114300" simplePos="0" relativeHeight="251710464" behindDoc="0" locked="0" layoutInCell="1" allowOverlap="1" wp14:anchorId="57FFD7AC" wp14:editId="537E7CA3">
                  <wp:simplePos x="0" y="0"/>
                  <wp:positionH relativeFrom="column">
                    <wp:posOffset>254635</wp:posOffset>
                  </wp:positionH>
                  <wp:positionV relativeFrom="paragraph">
                    <wp:posOffset>104775</wp:posOffset>
                  </wp:positionV>
                  <wp:extent cx="2164080" cy="2752090"/>
                  <wp:effectExtent l="0" t="0" r="7620" b="0"/>
                  <wp:wrapSquare wrapText="bothSides"/>
                  <wp:docPr id="54" name="Picture 54" descr="IMG_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G_2126"/>
                          <pic:cNvPicPr>
                            <a:picLocks noChangeAspect="1" noChangeArrowheads="1"/>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2164080" cy="2752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6" w:type="dxa"/>
          </w:tcPr>
          <w:p w14:paraId="163501BE" w14:textId="77777777" w:rsidR="004D25B9" w:rsidRDefault="004D25B9" w:rsidP="003D1491">
            <w:pPr>
              <w:spacing w:before="0" w:after="0"/>
              <w:jc w:val="both"/>
              <w:rPr>
                <w:rFonts w:ascii="Calibri" w:hAnsi="Calibri" w:cs="Calibri"/>
                <w:sz w:val="22"/>
              </w:rPr>
            </w:pPr>
            <w:r w:rsidRPr="003F77DE">
              <w:rPr>
                <w:rFonts w:cs="Times New Roman"/>
                <w:noProof/>
                <w:szCs w:val="24"/>
                <w:highlight w:val="yellow"/>
                <w:lang w:eastAsia="lv-LV"/>
              </w:rPr>
              <w:drawing>
                <wp:anchor distT="0" distB="0" distL="114300" distR="114300" simplePos="0" relativeHeight="251711488" behindDoc="0" locked="0" layoutInCell="1" allowOverlap="1" wp14:anchorId="174567C6" wp14:editId="7FD59265">
                  <wp:simplePos x="0" y="0"/>
                  <wp:positionH relativeFrom="column">
                    <wp:posOffset>-68580</wp:posOffset>
                  </wp:positionH>
                  <wp:positionV relativeFrom="paragraph">
                    <wp:posOffset>96520</wp:posOffset>
                  </wp:positionV>
                  <wp:extent cx="3019425" cy="2734310"/>
                  <wp:effectExtent l="0" t="0" r="9525" b="8890"/>
                  <wp:wrapSquare wrapText="bothSides"/>
                  <wp:docPr id="41" name="Picture 41"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a"/>
                          <pic:cNvPicPr>
                            <a:picLocks noChangeAspect="1" noChangeArrowheads="1"/>
                          </pic:cNvPicPr>
                        </pic:nvPicPr>
                        <pic:blipFill rotWithShape="1">
                          <a:blip r:embed="rId50" cstate="screen">
                            <a:extLst>
                              <a:ext uri="{28A0092B-C50C-407E-A947-70E740481C1C}">
                                <a14:useLocalDpi xmlns:a14="http://schemas.microsoft.com/office/drawing/2010/main"/>
                              </a:ext>
                            </a:extLst>
                          </a:blip>
                          <a:srcRect t="-132"/>
                          <a:stretch/>
                        </pic:blipFill>
                        <pic:spPr bwMode="auto">
                          <a:xfrm>
                            <a:off x="0" y="0"/>
                            <a:ext cx="3019425" cy="2734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D25B9" w14:paraId="573644F2" w14:textId="77777777" w:rsidTr="0049408B">
        <w:tc>
          <w:tcPr>
            <w:tcW w:w="4678" w:type="dxa"/>
          </w:tcPr>
          <w:p w14:paraId="65510CAC" w14:textId="5C5F9D4B" w:rsidR="004D25B9" w:rsidRPr="004D25B9" w:rsidRDefault="00C64CE5" w:rsidP="003D1491">
            <w:pPr>
              <w:spacing w:before="0" w:after="0"/>
              <w:jc w:val="center"/>
              <w:rPr>
                <w:rFonts w:ascii="Calibri" w:hAnsi="Calibri" w:cs="Calibri"/>
                <w:i/>
                <w:sz w:val="20"/>
                <w:szCs w:val="20"/>
              </w:rPr>
            </w:pPr>
            <w:r>
              <w:rPr>
                <w:rFonts w:ascii="Calibri" w:hAnsi="Calibri" w:cs="Calibri"/>
                <w:i/>
                <w:sz w:val="20"/>
                <w:szCs w:val="20"/>
              </w:rPr>
              <w:t>4.26</w:t>
            </w:r>
            <w:r w:rsidR="004D25B9" w:rsidRPr="004D25B9">
              <w:rPr>
                <w:rFonts w:ascii="Calibri" w:hAnsi="Calibri" w:cs="Calibri"/>
                <w:i/>
                <w:sz w:val="20"/>
                <w:szCs w:val="20"/>
              </w:rPr>
              <w:t>.</w:t>
            </w:r>
            <w:r w:rsidR="00D42F36">
              <w:rPr>
                <w:rFonts w:ascii="Calibri" w:hAnsi="Calibri" w:cs="Calibri"/>
                <w:i/>
                <w:sz w:val="20"/>
                <w:szCs w:val="20"/>
              </w:rPr>
              <w:t> </w:t>
            </w:r>
            <w:r w:rsidR="004D25B9" w:rsidRPr="004D25B9">
              <w:rPr>
                <w:rFonts w:ascii="Calibri" w:hAnsi="Calibri" w:cs="Calibri"/>
                <w:i/>
                <w:sz w:val="20"/>
                <w:szCs w:val="20"/>
              </w:rPr>
              <w:t>attēls.</w:t>
            </w:r>
            <w:r w:rsidR="004D25B9" w:rsidRPr="004D25B9">
              <w:rPr>
                <w:rFonts w:ascii="Calibri" w:hAnsi="Calibri" w:cs="Calibri"/>
                <w:sz w:val="20"/>
                <w:szCs w:val="20"/>
              </w:rPr>
              <w:t xml:space="preserve"> </w:t>
            </w:r>
            <w:r w:rsidR="004D25B9" w:rsidRPr="004D25B9">
              <w:rPr>
                <w:rFonts w:ascii="Calibri" w:hAnsi="Calibri" w:cs="Calibri"/>
                <w:b/>
                <w:i/>
                <w:sz w:val="20"/>
                <w:szCs w:val="20"/>
              </w:rPr>
              <w:t xml:space="preserve">Spilvainais ancītis </w:t>
            </w:r>
            <w:r w:rsidR="00D42F36">
              <w:rPr>
                <w:rFonts w:ascii="Calibri" w:hAnsi="Calibri" w:cs="Calibri"/>
                <w:i/>
                <w:sz w:val="20"/>
                <w:szCs w:val="20"/>
              </w:rPr>
              <w:t>(Foto: D. </w:t>
            </w:r>
            <w:r w:rsidR="004D25B9" w:rsidRPr="004D25B9">
              <w:rPr>
                <w:rFonts w:ascii="Calibri" w:hAnsi="Calibri" w:cs="Calibri"/>
                <w:i/>
                <w:sz w:val="20"/>
                <w:szCs w:val="20"/>
              </w:rPr>
              <w:t>Krasnopoļska)</w:t>
            </w:r>
          </w:p>
          <w:p w14:paraId="716004B6" w14:textId="77777777" w:rsidR="004D25B9" w:rsidRPr="004D25B9" w:rsidRDefault="004D25B9" w:rsidP="003D1491">
            <w:pPr>
              <w:spacing w:before="0" w:after="0"/>
              <w:jc w:val="both"/>
              <w:rPr>
                <w:rFonts w:asciiTheme="minorHAnsi" w:hAnsiTheme="minorHAnsi" w:cstheme="minorHAnsi"/>
                <w:noProof/>
                <w:sz w:val="22"/>
                <w:lang w:val="en-GB" w:eastAsia="en-GB"/>
              </w:rPr>
            </w:pPr>
          </w:p>
        </w:tc>
        <w:tc>
          <w:tcPr>
            <w:tcW w:w="4536" w:type="dxa"/>
          </w:tcPr>
          <w:p w14:paraId="0BA1BF58" w14:textId="51B13F90" w:rsidR="004D25B9" w:rsidRPr="004D25B9" w:rsidRDefault="00C64CE5" w:rsidP="003D1491">
            <w:pPr>
              <w:spacing w:before="0" w:after="0"/>
              <w:jc w:val="center"/>
              <w:rPr>
                <w:rFonts w:cs="Times New Roman"/>
                <w:noProof/>
                <w:szCs w:val="24"/>
                <w:lang w:val="en-GB" w:eastAsia="en-GB"/>
              </w:rPr>
            </w:pPr>
            <w:r>
              <w:rPr>
                <w:rFonts w:ascii="Calibri" w:hAnsi="Calibri" w:cs="Calibri"/>
                <w:i/>
                <w:sz w:val="20"/>
                <w:szCs w:val="20"/>
              </w:rPr>
              <w:t>4.27</w:t>
            </w:r>
            <w:r w:rsidR="004D25B9" w:rsidRPr="004D25B9">
              <w:rPr>
                <w:rFonts w:ascii="Calibri" w:hAnsi="Calibri" w:cs="Calibri"/>
                <w:i/>
                <w:sz w:val="20"/>
                <w:szCs w:val="20"/>
              </w:rPr>
              <w:t>.</w:t>
            </w:r>
            <w:r w:rsidR="00D42F36">
              <w:rPr>
                <w:rFonts w:ascii="Calibri" w:hAnsi="Calibri" w:cs="Calibri"/>
                <w:i/>
                <w:sz w:val="20"/>
                <w:szCs w:val="20"/>
              </w:rPr>
              <w:t> </w:t>
            </w:r>
            <w:r w:rsidR="004D25B9" w:rsidRPr="004D25B9">
              <w:rPr>
                <w:rFonts w:ascii="Calibri" w:hAnsi="Calibri" w:cs="Calibri"/>
                <w:i/>
                <w:sz w:val="20"/>
                <w:szCs w:val="20"/>
              </w:rPr>
              <w:t xml:space="preserve">attēls. </w:t>
            </w:r>
            <w:r w:rsidR="004D25B9" w:rsidRPr="004D25B9">
              <w:rPr>
                <w:rFonts w:ascii="Calibri" w:hAnsi="Calibri" w:cs="Calibri"/>
                <w:b/>
                <w:i/>
                <w:sz w:val="20"/>
                <w:szCs w:val="20"/>
              </w:rPr>
              <w:t>Maurloka audze Daugavas krastā</w:t>
            </w:r>
            <w:r w:rsidR="00D42F36">
              <w:rPr>
                <w:rFonts w:ascii="Calibri" w:hAnsi="Calibri" w:cs="Calibri"/>
                <w:i/>
                <w:sz w:val="20"/>
                <w:szCs w:val="20"/>
              </w:rPr>
              <w:t xml:space="preserve"> (Foto: D. </w:t>
            </w:r>
            <w:r w:rsidR="004D25B9" w:rsidRPr="004D25B9">
              <w:rPr>
                <w:rFonts w:ascii="Calibri" w:hAnsi="Calibri" w:cs="Calibri"/>
                <w:i/>
                <w:sz w:val="20"/>
                <w:szCs w:val="20"/>
              </w:rPr>
              <w:t>Krasnopoļska)</w:t>
            </w:r>
          </w:p>
        </w:tc>
      </w:tr>
    </w:tbl>
    <w:p w14:paraId="306D175E" w14:textId="45CFB86C" w:rsidR="00545BB8" w:rsidRPr="006A1728" w:rsidRDefault="00545BB8" w:rsidP="00C64CE5">
      <w:pPr>
        <w:spacing w:before="120" w:after="120"/>
        <w:jc w:val="both"/>
        <w:rPr>
          <w:rFonts w:ascii="Calibri" w:hAnsi="Calibri" w:cs="Calibri"/>
          <w:sz w:val="22"/>
        </w:rPr>
      </w:pPr>
      <w:r w:rsidRPr="006A1728">
        <w:rPr>
          <w:rFonts w:ascii="Calibri" w:hAnsi="Calibri" w:cs="Calibri"/>
          <w:b/>
          <w:sz w:val="22"/>
        </w:rPr>
        <w:t xml:space="preserve">Britu staģe </w:t>
      </w:r>
      <w:r w:rsidRPr="006A1728">
        <w:rPr>
          <w:rFonts w:ascii="Calibri" w:hAnsi="Calibri" w:cs="Calibri"/>
          <w:b/>
          <w:i/>
          <w:sz w:val="22"/>
        </w:rPr>
        <w:t>Inula britannica</w:t>
      </w:r>
      <w:r w:rsidRPr="006A1728">
        <w:rPr>
          <w:rFonts w:ascii="Calibri" w:hAnsi="Calibri" w:cs="Calibri"/>
          <w:b/>
          <w:sz w:val="22"/>
        </w:rPr>
        <w:t xml:space="preserve"> L.</w:t>
      </w:r>
      <w:r w:rsidRPr="006A1728">
        <w:rPr>
          <w:rFonts w:ascii="Calibri" w:hAnsi="Calibri" w:cs="Calibri"/>
          <w:sz w:val="22"/>
        </w:rPr>
        <w:t xml:space="preserve"> –  </w:t>
      </w:r>
      <w:r w:rsidR="00DE5BD5" w:rsidRPr="006A1728">
        <w:rPr>
          <w:rFonts w:ascii="Calibri" w:hAnsi="Calibri" w:cs="Calibri"/>
          <w:sz w:val="22"/>
        </w:rPr>
        <w:t>d</w:t>
      </w:r>
      <w:r w:rsidRPr="006A1728">
        <w:rPr>
          <w:rFonts w:ascii="Calibri" w:hAnsi="Calibri" w:cs="Calibri"/>
          <w:sz w:val="22"/>
        </w:rPr>
        <w:t xml:space="preserve">abas parka </w:t>
      </w:r>
      <w:r w:rsidR="00DE5BD5" w:rsidRPr="006A1728">
        <w:rPr>
          <w:rFonts w:ascii="Calibri" w:hAnsi="Calibri" w:cs="Calibri"/>
          <w:sz w:val="22"/>
        </w:rPr>
        <w:t xml:space="preserve">“Dvietes paliene” </w:t>
      </w:r>
      <w:r w:rsidRPr="006A1728">
        <w:rPr>
          <w:rFonts w:ascii="Calibri" w:hAnsi="Calibri" w:cs="Calibri"/>
          <w:sz w:val="22"/>
        </w:rPr>
        <w:t xml:space="preserve">teritorijā konstatētas vairākas sugas atradnes, viena no tām biotopā 6450 </w:t>
      </w:r>
      <w:r w:rsidRPr="00D42F36">
        <w:rPr>
          <w:rFonts w:ascii="Calibri" w:hAnsi="Calibri" w:cs="Calibri"/>
          <w:i/>
          <w:iCs/>
          <w:sz w:val="22"/>
        </w:rPr>
        <w:t>Palieņu zālāji</w:t>
      </w:r>
      <w:r w:rsidR="00D42F36">
        <w:rPr>
          <w:rFonts w:ascii="Calibri" w:hAnsi="Calibri" w:cs="Calibri"/>
          <w:sz w:val="22"/>
        </w:rPr>
        <w:t xml:space="preserve"> uz dienvidaustrumiem</w:t>
      </w:r>
      <w:r w:rsidRPr="006A1728">
        <w:rPr>
          <w:rFonts w:ascii="Calibri" w:hAnsi="Calibri" w:cs="Calibri"/>
          <w:sz w:val="22"/>
        </w:rPr>
        <w:t xml:space="preserve"> no Dvietes ciema, Dvietes upes </w:t>
      </w:r>
      <w:r w:rsidRPr="006A1728">
        <w:rPr>
          <w:rFonts w:ascii="Calibri" w:hAnsi="Calibri" w:cs="Calibri"/>
          <w:sz w:val="22"/>
        </w:rPr>
        <w:lastRenderedPageBreak/>
        <w:t>la</w:t>
      </w:r>
      <w:r w:rsidR="00D42F36">
        <w:rPr>
          <w:rFonts w:ascii="Calibri" w:hAnsi="Calibri" w:cs="Calibri"/>
          <w:sz w:val="22"/>
        </w:rPr>
        <w:t>bajā krastā, otrā atradne – uz dienvidiem</w:t>
      </w:r>
      <w:r w:rsidRPr="006A1728">
        <w:rPr>
          <w:rFonts w:ascii="Calibri" w:hAnsi="Calibri" w:cs="Calibri"/>
          <w:sz w:val="22"/>
        </w:rPr>
        <w:t xml:space="preserve"> no Berez</w:t>
      </w:r>
      <w:r w:rsidR="00DE5BD5" w:rsidRPr="006A1728">
        <w:rPr>
          <w:rFonts w:ascii="Calibri" w:hAnsi="Calibri" w:cs="Calibri"/>
          <w:sz w:val="22"/>
        </w:rPr>
        <w:t>ovkas</w:t>
      </w:r>
      <w:r w:rsidRPr="006A1728">
        <w:rPr>
          <w:rFonts w:ascii="Calibri" w:hAnsi="Calibri" w:cs="Calibri"/>
          <w:sz w:val="22"/>
        </w:rPr>
        <w:t xml:space="preserve"> upes ietekas Daugavā, šaurā joslā gar upes krastu. </w:t>
      </w:r>
      <w:r w:rsidR="006B5E87" w:rsidRPr="006B5E87">
        <w:rPr>
          <w:rFonts w:ascii="Calibri" w:hAnsi="Calibri" w:cs="Calibri"/>
          <w:sz w:val="22"/>
        </w:rPr>
        <w:t>Konstatēta dabas lieguma zonā. Aizsardzības stāvokļa uzlabošana nav nepieciešama.</w:t>
      </w:r>
    </w:p>
    <w:p w14:paraId="299FC913" w14:textId="375FE1E2" w:rsidR="00DE5BD5" w:rsidRDefault="00DE5BD5" w:rsidP="00726540">
      <w:pPr>
        <w:spacing w:before="0" w:after="120"/>
        <w:jc w:val="both"/>
        <w:rPr>
          <w:rFonts w:ascii="Calibri" w:hAnsi="Calibri" w:cs="Calibri"/>
          <w:sz w:val="22"/>
        </w:rPr>
      </w:pPr>
      <w:r w:rsidRPr="006A1728">
        <w:rPr>
          <w:rFonts w:ascii="Calibri" w:hAnsi="Calibri" w:cs="Calibri"/>
          <w:b/>
          <w:sz w:val="22"/>
        </w:rPr>
        <w:t>Mānīgā knīdija</w:t>
      </w:r>
      <w:r w:rsidRPr="006A1728">
        <w:rPr>
          <w:rFonts w:ascii="Calibri" w:hAnsi="Calibri" w:cs="Calibri"/>
          <w:b/>
          <w:i/>
          <w:sz w:val="22"/>
        </w:rPr>
        <w:t xml:space="preserve"> Cnidium dubium</w:t>
      </w:r>
      <w:r w:rsidRPr="006A1728">
        <w:rPr>
          <w:rFonts w:ascii="Calibri" w:hAnsi="Calibri" w:cs="Calibri"/>
          <w:b/>
          <w:sz w:val="22"/>
        </w:rPr>
        <w:t xml:space="preserve"> (Schkuhr) Thell.</w:t>
      </w:r>
      <w:r w:rsidR="00D42F36">
        <w:rPr>
          <w:rFonts w:ascii="Calibri" w:hAnsi="Calibri" w:cs="Calibri"/>
          <w:sz w:val="22"/>
        </w:rPr>
        <w:t xml:space="preserve"> – </w:t>
      </w:r>
      <w:r w:rsidRPr="006A1728">
        <w:rPr>
          <w:rFonts w:ascii="Calibri" w:hAnsi="Calibri" w:cs="Calibri"/>
          <w:sz w:val="22"/>
        </w:rPr>
        <w:t>dabas parka “Dvietes paliene” teritorijā s</w:t>
      </w:r>
      <w:r w:rsidR="006B5E87">
        <w:rPr>
          <w:rFonts w:ascii="Calibri" w:hAnsi="Calibri" w:cs="Calibri"/>
          <w:sz w:val="22"/>
        </w:rPr>
        <w:t>a</w:t>
      </w:r>
      <w:r w:rsidRPr="006A1728">
        <w:rPr>
          <w:rFonts w:ascii="Calibri" w:hAnsi="Calibri" w:cs="Calibri"/>
          <w:sz w:val="22"/>
        </w:rPr>
        <w:t xml:space="preserve">mērā bieži sastopama īpaši aizsargājamos biotopos – 6450 </w:t>
      </w:r>
      <w:r w:rsidRPr="00D42F36">
        <w:rPr>
          <w:rFonts w:ascii="Calibri" w:hAnsi="Calibri" w:cs="Calibri"/>
          <w:i/>
          <w:iCs/>
          <w:sz w:val="22"/>
        </w:rPr>
        <w:t>Palieņu zālāji</w:t>
      </w:r>
      <w:r w:rsidRPr="006A1728">
        <w:rPr>
          <w:rFonts w:ascii="Calibri" w:hAnsi="Calibri" w:cs="Calibri"/>
          <w:sz w:val="22"/>
        </w:rPr>
        <w:t xml:space="preserve">, 6270* </w:t>
      </w:r>
      <w:r w:rsidRPr="00D42F36">
        <w:rPr>
          <w:rFonts w:ascii="Calibri" w:hAnsi="Calibri" w:cs="Calibri"/>
          <w:i/>
          <w:iCs/>
          <w:sz w:val="22"/>
        </w:rPr>
        <w:t>Sugām bagātas ganības un ganītas pļavas</w:t>
      </w:r>
      <w:r w:rsidRPr="006A1728">
        <w:rPr>
          <w:rFonts w:ascii="Calibri" w:hAnsi="Calibri" w:cs="Calibri"/>
          <w:sz w:val="22"/>
        </w:rPr>
        <w:t xml:space="preserve">, 6410 </w:t>
      </w:r>
      <w:r w:rsidRPr="00D42F36">
        <w:rPr>
          <w:rFonts w:ascii="Calibri" w:hAnsi="Calibri" w:cs="Calibri"/>
          <w:i/>
          <w:iCs/>
          <w:sz w:val="22"/>
        </w:rPr>
        <w:t>Mitri zālāji periodiski izžūstošās augsnēs</w:t>
      </w:r>
      <w:r w:rsidRPr="006A1728">
        <w:rPr>
          <w:rFonts w:ascii="Calibri" w:hAnsi="Calibri" w:cs="Calibri"/>
          <w:sz w:val="22"/>
        </w:rPr>
        <w:t xml:space="preserve">, 6510 </w:t>
      </w:r>
      <w:r w:rsidRPr="00D42F36">
        <w:rPr>
          <w:rFonts w:ascii="Calibri" w:hAnsi="Calibri" w:cs="Calibri"/>
          <w:i/>
          <w:iCs/>
          <w:sz w:val="22"/>
        </w:rPr>
        <w:t>Mēreni mitras pļavas</w:t>
      </w:r>
      <w:r w:rsidRPr="006A1728">
        <w:rPr>
          <w:rFonts w:ascii="Calibri" w:hAnsi="Calibri" w:cs="Calibri"/>
          <w:sz w:val="22"/>
        </w:rPr>
        <w:t>, kā arī ārpus tiem, veidojot stabilas populācijas ar daudzskaitlīgiem eksemplāriem. Dabas parka teritorija ir viena no sugai nozīmīgākajām atradnēm Latvijā.</w:t>
      </w:r>
      <w:r w:rsidR="006B5E87">
        <w:rPr>
          <w:rFonts w:ascii="Calibri" w:hAnsi="Calibri" w:cs="Calibri"/>
          <w:sz w:val="22"/>
        </w:rPr>
        <w:t xml:space="preserve"> </w:t>
      </w:r>
      <w:r w:rsidR="006B5E87" w:rsidRPr="006B5E87">
        <w:rPr>
          <w:rFonts w:ascii="Calibri" w:hAnsi="Calibri" w:cs="Calibri"/>
          <w:sz w:val="22"/>
        </w:rPr>
        <w:t>Daļa atradņu konstatēta dabas lieguma zonā, bet daļa dabas parka zonā. Suga visā teritorijā veido stabilas, pastāvīgas populācijas, kuru aizsardzības stāvokļa uzlabošanai nav nepieciešami papildu pasākumi</w:t>
      </w:r>
      <w:r w:rsidR="00EF04C9">
        <w:rPr>
          <w:rFonts w:ascii="Calibri" w:hAnsi="Calibri" w:cs="Calibri"/>
          <w:sz w:val="22"/>
        </w:rPr>
        <w:t>, jāturpina BVZ apsaimniekošana.</w:t>
      </w:r>
    </w:p>
    <w:p w14:paraId="71F1A65B" w14:textId="0E3941E5" w:rsidR="00DE5BD5" w:rsidRPr="006A1728" w:rsidRDefault="00DE5BD5" w:rsidP="00726540">
      <w:pPr>
        <w:spacing w:before="0" w:after="120"/>
        <w:jc w:val="both"/>
        <w:rPr>
          <w:rFonts w:ascii="Calibri" w:hAnsi="Calibri" w:cs="Calibri"/>
          <w:sz w:val="22"/>
        </w:rPr>
      </w:pPr>
      <w:r w:rsidRPr="006A1728">
        <w:rPr>
          <w:rFonts w:ascii="Calibri" w:hAnsi="Calibri" w:cs="Calibri"/>
          <w:b/>
          <w:sz w:val="22"/>
        </w:rPr>
        <w:t>Melnodzene</w:t>
      </w:r>
      <w:r w:rsidRPr="006A1728">
        <w:rPr>
          <w:rFonts w:ascii="Calibri" w:hAnsi="Calibri" w:cs="Calibri"/>
          <w:b/>
          <w:i/>
          <w:sz w:val="22"/>
        </w:rPr>
        <w:t xml:space="preserve"> Cucubalus baccifer</w:t>
      </w:r>
      <w:r w:rsidRPr="006A1728">
        <w:rPr>
          <w:rFonts w:ascii="Calibri" w:hAnsi="Calibri" w:cs="Calibri"/>
          <w:b/>
          <w:sz w:val="22"/>
        </w:rPr>
        <w:t xml:space="preserve"> L.</w:t>
      </w:r>
      <w:r w:rsidRPr="006A1728">
        <w:rPr>
          <w:rFonts w:ascii="Calibri" w:hAnsi="Calibri" w:cs="Calibri"/>
          <w:sz w:val="22"/>
        </w:rPr>
        <w:t xml:space="preserve"> –</w:t>
      </w:r>
      <w:r w:rsidR="00650064" w:rsidRPr="006A1728">
        <w:rPr>
          <w:rFonts w:ascii="Calibri" w:hAnsi="Calibri" w:cs="Calibri"/>
          <w:sz w:val="22"/>
        </w:rPr>
        <w:t xml:space="preserve"> d</w:t>
      </w:r>
      <w:r w:rsidRPr="006A1728">
        <w:rPr>
          <w:rFonts w:ascii="Calibri" w:hAnsi="Calibri" w:cs="Calibri"/>
          <w:sz w:val="22"/>
        </w:rPr>
        <w:t xml:space="preserve">abas parka </w:t>
      </w:r>
      <w:r w:rsidR="00650064" w:rsidRPr="006A1728">
        <w:rPr>
          <w:rFonts w:ascii="Calibri" w:hAnsi="Calibri" w:cs="Calibri"/>
          <w:sz w:val="22"/>
        </w:rPr>
        <w:t xml:space="preserve">“Dvietes paliene” </w:t>
      </w:r>
      <w:r w:rsidRPr="006A1728">
        <w:rPr>
          <w:rFonts w:ascii="Calibri" w:hAnsi="Calibri" w:cs="Calibri"/>
          <w:sz w:val="22"/>
        </w:rPr>
        <w:t>teritorijā suga konstatēt</w:t>
      </w:r>
      <w:r w:rsidR="00D42F36">
        <w:rPr>
          <w:rFonts w:ascii="Calibri" w:hAnsi="Calibri" w:cs="Calibri"/>
          <w:sz w:val="22"/>
        </w:rPr>
        <w:t>a aizaugošā Daugavas krastā uz dienvidiem</w:t>
      </w:r>
      <w:r w:rsidRPr="006A1728">
        <w:rPr>
          <w:rFonts w:ascii="Calibri" w:hAnsi="Calibri" w:cs="Calibri"/>
          <w:sz w:val="22"/>
        </w:rPr>
        <w:t xml:space="preserve"> no Berez</w:t>
      </w:r>
      <w:r w:rsidR="00650064" w:rsidRPr="006A1728">
        <w:rPr>
          <w:rFonts w:ascii="Calibri" w:hAnsi="Calibri" w:cs="Calibri"/>
          <w:sz w:val="22"/>
        </w:rPr>
        <w:t>ovkas</w:t>
      </w:r>
      <w:r w:rsidRPr="006A1728">
        <w:rPr>
          <w:rFonts w:ascii="Calibri" w:hAnsi="Calibri" w:cs="Calibri"/>
          <w:sz w:val="22"/>
        </w:rPr>
        <w:t xml:space="preserve"> upes ietekas Daugavā</w:t>
      </w:r>
      <w:r w:rsidRPr="006B5E87">
        <w:rPr>
          <w:rFonts w:ascii="Calibri" w:hAnsi="Calibri" w:cs="Calibri"/>
          <w:sz w:val="22"/>
        </w:rPr>
        <w:t>.</w:t>
      </w:r>
      <w:r w:rsidR="006B5E87" w:rsidRPr="006B5E87">
        <w:rPr>
          <w:rFonts w:ascii="Calibri" w:hAnsi="Calibri" w:cs="Calibri"/>
          <w:sz w:val="22"/>
        </w:rPr>
        <w:t xml:space="preserve"> Konstatēta dabas parka zonā. Nav nepieciešami papildus aizsardzības pasākumi.</w:t>
      </w:r>
    </w:p>
    <w:p w14:paraId="1E372092" w14:textId="45A1B872" w:rsidR="00DE5BD5" w:rsidRPr="006A1728" w:rsidRDefault="00DE5BD5" w:rsidP="00726540">
      <w:pPr>
        <w:spacing w:before="0" w:after="120"/>
        <w:jc w:val="both"/>
        <w:rPr>
          <w:rFonts w:ascii="Calibri" w:hAnsi="Calibri" w:cs="Calibri"/>
          <w:color w:val="000000" w:themeColor="text1"/>
          <w:sz w:val="22"/>
        </w:rPr>
      </w:pPr>
      <w:r w:rsidRPr="006A1728">
        <w:rPr>
          <w:rFonts w:ascii="Calibri" w:hAnsi="Calibri" w:cs="Calibri"/>
          <w:b/>
          <w:sz w:val="22"/>
        </w:rPr>
        <w:t>Stāvlapu dzegužpirkstīte</w:t>
      </w:r>
      <w:r w:rsidRPr="006A1728">
        <w:rPr>
          <w:rFonts w:ascii="Calibri" w:hAnsi="Calibri" w:cs="Calibri"/>
          <w:b/>
          <w:i/>
          <w:sz w:val="22"/>
        </w:rPr>
        <w:t xml:space="preserve"> Dactylorhiza incarnata</w:t>
      </w:r>
      <w:r w:rsidRPr="006A1728">
        <w:rPr>
          <w:rFonts w:ascii="Calibri" w:hAnsi="Calibri" w:cs="Calibri"/>
          <w:b/>
          <w:sz w:val="22"/>
        </w:rPr>
        <w:t xml:space="preserve"> (L.) Soó </w:t>
      </w:r>
      <w:r w:rsidRPr="006A1728">
        <w:rPr>
          <w:rFonts w:ascii="Calibri" w:hAnsi="Calibri" w:cs="Calibri"/>
          <w:sz w:val="22"/>
        </w:rPr>
        <w:t>–</w:t>
      </w:r>
      <w:r w:rsidR="00650064" w:rsidRPr="006A1728">
        <w:rPr>
          <w:rFonts w:ascii="Calibri" w:hAnsi="Calibri" w:cs="Calibri"/>
          <w:sz w:val="22"/>
        </w:rPr>
        <w:t xml:space="preserve"> p</w:t>
      </w:r>
      <w:r w:rsidRPr="006A1728">
        <w:rPr>
          <w:rFonts w:ascii="Calibri" w:hAnsi="Calibri" w:cs="Calibri"/>
          <w:sz w:val="22"/>
        </w:rPr>
        <w:t xml:space="preserve">ašlaik dabas parka </w:t>
      </w:r>
      <w:r w:rsidR="00650064" w:rsidRPr="006A1728">
        <w:rPr>
          <w:rFonts w:ascii="Calibri" w:hAnsi="Calibri" w:cs="Calibri"/>
          <w:sz w:val="22"/>
        </w:rPr>
        <w:t xml:space="preserve">“Dvietes paliene” </w:t>
      </w:r>
      <w:r w:rsidRPr="006A1728">
        <w:rPr>
          <w:rFonts w:ascii="Calibri" w:hAnsi="Calibri" w:cs="Calibri"/>
          <w:sz w:val="22"/>
        </w:rPr>
        <w:t xml:space="preserve">teritorijā ir zināma no atsevišķām atradnēm </w:t>
      </w:r>
      <w:r w:rsidRPr="006A1728">
        <w:rPr>
          <w:rFonts w:ascii="Calibri" w:hAnsi="Calibri" w:cs="Calibri"/>
          <w:color w:val="000000" w:themeColor="text1"/>
          <w:sz w:val="22"/>
        </w:rPr>
        <w:t xml:space="preserve">ES aizsargājamos biotopos </w:t>
      </w:r>
      <w:r w:rsidRPr="006A1728">
        <w:rPr>
          <w:rFonts w:ascii="Calibri" w:hAnsi="Calibri" w:cs="Calibri"/>
          <w:sz w:val="22"/>
        </w:rPr>
        <w:t xml:space="preserve">– 6450 </w:t>
      </w:r>
      <w:r w:rsidRPr="00D42F36">
        <w:rPr>
          <w:rFonts w:ascii="Calibri" w:hAnsi="Calibri" w:cs="Calibri"/>
          <w:i/>
          <w:iCs/>
          <w:sz w:val="22"/>
        </w:rPr>
        <w:t>Palieņu zālāji</w:t>
      </w:r>
      <w:r w:rsidRPr="006A1728">
        <w:rPr>
          <w:rFonts w:ascii="Calibri" w:hAnsi="Calibri" w:cs="Calibri"/>
          <w:sz w:val="22"/>
        </w:rPr>
        <w:t xml:space="preserve"> un 6270* </w:t>
      </w:r>
      <w:r w:rsidRPr="00D42F36">
        <w:rPr>
          <w:rFonts w:ascii="Calibri" w:hAnsi="Calibri" w:cs="Calibri"/>
          <w:i/>
          <w:iCs/>
          <w:sz w:val="22"/>
        </w:rPr>
        <w:t>Sugām bagātas ganības un ganītas pļavas</w:t>
      </w:r>
      <w:r w:rsidRPr="006A1728">
        <w:rPr>
          <w:rFonts w:ascii="Calibri" w:hAnsi="Calibri" w:cs="Calibri"/>
          <w:iCs/>
          <w:sz w:val="22"/>
        </w:rPr>
        <w:t>.</w:t>
      </w:r>
      <w:r w:rsidRPr="006A1728">
        <w:rPr>
          <w:rFonts w:ascii="Calibri" w:hAnsi="Calibri" w:cs="Calibri"/>
          <w:sz w:val="22"/>
        </w:rPr>
        <w:t xml:space="preserve"> Potenciāli piemērotos biotopos un </w:t>
      </w:r>
      <w:r w:rsidRPr="006A1728">
        <w:rPr>
          <w:rFonts w:ascii="Calibri" w:hAnsi="Calibri" w:cs="Calibri"/>
          <w:color w:val="000000" w:themeColor="text1"/>
          <w:sz w:val="22"/>
        </w:rPr>
        <w:t>ārpus tiem suga varētu būt sastopama arī citviet visā dabas parka teritorijā.</w:t>
      </w:r>
      <w:r w:rsidR="006B5E87">
        <w:rPr>
          <w:rFonts w:ascii="Calibri" w:hAnsi="Calibri" w:cs="Calibri"/>
          <w:color w:val="000000" w:themeColor="text1"/>
          <w:sz w:val="22"/>
        </w:rPr>
        <w:t xml:space="preserve"> </w:t>
      </w:r>
      <w:r w:rsidR="006B5E87" w:rsidRPr="00865859">
        <w:rPr>
          <w:rFonts w:ascii="Calibri" w:hAnsi="Calibri" w:cs="Calibri"/>
          <w:sz w:val="22"/>
        </w:rPr>
        <w:t>Aizsardzības stāvokļa uzlabošana nav nepieciešama</w:t>
      </w:r>
      <w:r w:rsidR="00EF04C9">
        <w:rPr>
          <w:rFonts w:ascii="Calibri" w:hAnsi="Calibri" w:cs="Calibri"/>
          <w:sz w:val="22"/>
        </w:rPr>
        <w:t>, jāturpina BVZ apsaimnieko</w:t>
      </w:r>
      <w:r w:rsidR="0056609C">
        <w:rPr>
          <w:rFonts w:ascii="Calibri" w:hAnsi="Calibri" w:cs="Calibri"/>
          <w:sz w:val="22"/>
        </w:rPr>
        <w:t>š</w:t>
      </w:r>
      <w:r w:rsidR="00EF04C9">
        <w:rPr>
          <w:rFonts w:ascii="Calibri" w:hAnsi="Calibri" w:cs="Calibri"/>
          <w:sz w:val="22"/>
        </w:rPr>
        <w:t>ana</w:t>
      </w:r>
      <w:r w:rsidR="00865859">
        <w:rPr>
          <w:rFonts w:ascii="Calibri" w:hAnsi="Calibri" w:cs="Calibri"/>
          <w:sz w:val="22"/>
        </w:rPr>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D25B9" w:rsidRPr="004D25B9" w14:paraId="79A72723" w14:textId="77777777" w:rsidTr="7294525A">
        <w:tc>
          <w:tcPr>
            <w:tcW w:w="4678" w:type="dxa"/>
          </w:tcPr>
          <w:p w14:paraId="5A8C6ED5" w14:textId="3AAAFA98" w:rsidR="004D25B9" w:rsidRPr="004D25B9" w:rsidRDefault="004D25B9" w:rsidP="003D1491">
            <w:pPr>
              <w:spacing w:before="0" w:after="0"/>
              <w:ind w:hanging="107"/>
              <w:jc w:val="both"/>
              <w:rPr>
                <w:rFonts w:ascii="Calibri" w:hAnsi="Calibri" w:cs="Calibri"/>
                <w:sz w:val="22"/>
              </w:rPr>
            </w:pPr>
            <w:r w:rsidRPr="004D25B9">
              <w:rPr>
                <w:rFonts w:cs="Times New Roman"/>
                <w:noProof/>
                <w:szCs w:val="24"/>
                <w:lang w:eastAsia="lv-LV"/>
              </w:rPr>
              <w:drawing>
                <wp:inline distT="0" distB="0" distL="0" distR="0" wp14:anchorId="4C5C6D37" wp14:editId="4466A0BA">
                  <wp:extent cx="3246755" cy="3479480"/>
                  <wp:effectExtent l="0" t="0" r="0" b="6985"/>
                  <wp:docPr id="55" name="Picture 55" descr="IMG_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329"/>
                          <pic:cNvPicPr>
                            <a:picLocks noChangeAspect="1" noChangeArrowheads="1"/>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3249924" cy="34828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tcPr>
          <w:p w14:paraId="5884CC86" w14:textId="0285DDAA" w:rsidR="004D25B9" w:rsidRPr="004D25B9" w:rsidRDefault="004D25B9" w:rsidP="003D1491">
            <w:pPr>
              <w:spacing w:before="0" w:after="0"/>
              <w:jc w:val="both"/>
              <w:rPr>
                <w:rFonts w:ascii="Calibri" w:hAnsi="Calibri" w:cs="Calibri"/>
                <w:sz w:val="22"/>
              </w:rPr>
            </w:pPr>
            <w:r w:rsidRPr="004D25B9">
              <w:rPr>
                <w:rFonts w:asciiTheme="minorHAnsi" w:hAnsiTheme="minorHAnsi" w:cstheme="minorHAnsi"/>
                <w:noProof/>
                <w:szCs w:val="24"/>
                <w:lang w:eastAsia="lv-LV"/>
              </w:rPr>
              <w:drawing>
                <wp:inline distT="0" distB="0" distL="0" distR="0" wp14:anchorId="64956E4A" wp14:editId="08FA4882">
                  <wp:extent cx="3227070" cy="3466531"/>
                  <wp:effectExtent l="0" t="0" r="0" b="635"/>
                  <wp:docPr id="52" name="Picture 52" descr="IMG_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G_2084"/>
                          <pic:cNvPicPr>
                            <a:picLocks noChangeAspect="1" noChangeArrowheads="1"/>
                          </pic:cNvPicPr>
                        </pic:nvPicPr>
                        <pic:blipFill rotWithShape="1">
                          <a:blip r:embed="rId52" cstate="screen">
                            <a:extLst>
                              <a:ext uri="{28A0092B-C50C-407E-A947-70E740481C1C}">
                                <a14:useLocalDpi xmlns:a14="http://schemas.microsoft.com/office/drawing/2010/main"/>
                              </a:ext>
                            </a:extLst>
                          </a:blip>
                          <a:srcRect/>
                          <a:stretch/>
                        </pic:blipFill>
                        <pic:spPr bwMode="auto">
                          <a:xfrm>
                            <a:off x="0" y="0"/>
                            <a:ext cx="3231915" cy="34717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25B9" w14:paraId="1610C73D" w14:textId="77777777" w:rsidTr="7294525A">
        <w:tc>
          <w:tcPr>
            <w:tcW w:w="4678" w:type="dxa"/>
          </w:tcPr>
          <w:p w14:paraId="2C0D0289" w14:textId="4C394DCC" w:rsidR="004D25B9" w:rsidRPr="00E64CE0" w:rsidRDefault="00C64CE5" w:rsidP="00F956B7">
            <w:pPr>
              <w:spacing w:before="0" w:after="0"/>
              <w:jc w:val="center"/>
              <w:rPr>
                <w:rFonts w:asciiTheme="minorHAnsi" w:hAnsiTheme="minorHAnsi" w:cstheme="minorHAnsi"/>
                <w:noProof/>
                <w:sz w:val="22"/>
                <w:lang w:eastAsia="en-GB"/>
              </w:rPr>
            </w:pPr>
            <w:r>
              <w:rPr>
                <w:rFonts w:ascii="Calibri" w:hAnsi="Calibri" w:cs="Calibri"/>
                <w:i/>
                <w:sz w:val="20"/>
                <w:szCs w:val="20"/>
              </w:rPr>
              <w:t>4.28.</w:t>
            </w:r>
            <w:r w:rsidR="00D42F36">
              <w:rPr>
                <w:rFonts w:ascii="Calibri" w:hAnsi="Calibri" w:cs="Calibri"/>
                <w:i/>
                <w:sz w:val="20"/>
                <w:szCs w:val="20"/>
              </w:rPr>
              <w:t> </w:t>
            </w:r>
            <w:r w:rsidR="004D25B9" w:rsidRPr="004D25B9">
              <w:rPr>
                <w:rFonts w:ascii="Calibri" w:hAnsi="Calibri" w:cs="Calibri"/>
                <w:i/>
                <w:sz w:val="20"/>
                <w:szCs w:val="20"/>
              </w:rPr>
              <w:t xml:space="preserve">attēls. </w:t>
            </w:r>
            <w:r w:rsidR="00D42F36">
              <w:rPr>
                <w:rFonts w:ascii="Calibri" w:hAnsi="Calibri" w:cs="Calibri"/>
                <w:b/>
                <w:i/>
                <w:sz w:val="20"/>
                <w:szCs w:val="20"/>
              </w:rPr>
              <w:t>Mā</w:t>
            </w:r>
            <w:r w:rsidR="004D25B9" w:rsidRPr="004D25B9">
              <w:rPr>
                <w:rFonts w:ascii="Calibri" w:hAnsi="Calibri" w:cs="Calibri"/>
                <w:b/>
                <w:i/>
                <w:sz w:val="20"/>
                <w:szCs w:val="20"/>
              </w:rPr>
              <w:t xml:space="preserve">nīgā knīdija biotopā 6450 Palieņu zālāji </w:t>
            </w:r>
            <w:r w:rsidR="004D25B9" w:rsidRPr="004D25B9">
              <w:rPr>
                <w:rFonts w:ascii="Calibri" w:hAnsi="Calibri" w:cs="Calibri"/>
                <w:i/>
                <w:sz w:val="20"/>
                <w:szCs w:val="20"/>
              </w:rPr>
              <w:t>(Foto: D.</w:t>
            </w:r>
            <w:r w:rsidR="00D42F36">
              <w:rPr>
                <w:rFonts w:ascii="Calibri" w:hAnsi="Calibri" w:cs="Calibri"/>
                <w:i/>
                <w:sz w:val="20"/>
                <w:szCs w:val="20"/>
              </w:rPr>
              <w:t> </w:t>
            </w:r>
            <w:r w:rsidR="004D25B9" w:rsidRPr="004D25B9">
              <w:rPr>
                <w:rFonts w:ascii="Calibri" w:hAnsi="Calibri" w:cs="Calibri"/>
                <w:i/>
                <w:sz w:val="20"/>
                <w:szCs w:val="20"/>
              </w:rPr>
              <w:t>Krasnopoļska)</w:t>
            </w:r>
          </w:p>
        </w:tc>
        <w:tc>
          <w:tcPr>
            <w:tcW w:w="4536" w:type="dxa"/>
          </w:tcPr>
          <w:p w14:paraId="0A2705A8" w14:textId="2D274B94" w:rsidR="004D25B9" w:rsidRPr="004D25B9" w:rsidRDefault="00C64CE5" w:rsidP="003D1491">
            <w:pPr>
              <w:spacing w:before="0" w:after="0"/>
              <w:jc w:val="center"/>
              <w:rPr>
                <w:rFonts w:cs="Times New Roman"/>
                <w:noProof/>
                <w:szCs w:val="24"/>
                <w:lang w:val="en-GB" w:eastAsia="en-GB"/>
              </w:rPr>
            </w:pPr>
            <w:r>
              <w:rPr>
                <w:rFonts w:ascii="Calibri" w:hAnsi="Calibri" w:cs="Calibri"/>
                <w:i/>
                <w:sz w:val="20"/>
                <w:szCs w:val="20"/>
              </w:rPr>
              <w:t>4.29.</w:t>
            </w:r>
            <w:r w:rsidR="00D42F36">
              <w:rPr>
                <w:rFonts w:ascii="Calibri" w:hAnsi="Calibri" w:cs="Calibri"/>
                <w:i/>
                <w:sz w:val="20"/>
                <w:szCs w:val="20"/>
              </w:rPr>
              <w:t> </w:t>
            </w:r>
            <w:r w:rsidR="004D25B9" w:rsidRPr="004D25B9">
              <w:rPr>
                <w:rFonts w:ascii="Calibri" w:hAnsi="Calibri" w:cs="Calibri"/>
                <w:i/>
                <w:sz w:val="20"/>
                <w:szCs w:val="20"/>
              </w:rPr>
              <w:t>attēls.</w:t>
            </w:r>
            <w:r w:rsidR="004D25B9" w:rsidRPr="004D25B9">
              <w:rPr>
                <w:rFonts w:ascii="Calibri" w:hAnsi="Calibri" w:cs="Calibri"/>
                <w:sz w:val="20"/>
                <w:szCs w:val="20"/>
              </w:rPr>
              <w:t xml:space="preserve"> </w:t>
            </w:r>
            <w:r w:rsidR="004D25B9" w:rsidRPr="004D25B9">
              <w:rPr>
                <w:rFonts w:ascii="Calibri" w:hAnsi="Calibri" w:cs="Calibri"/>
                <w:b/>
                <w:i/>
                <w:sz w:val="20"/>
                <w:szCs w:val="20"/>
              </w:rPr>
              <w:t xml:space="preserve">Britu staģe </w:t>
            </w:r>
            <w:r w:rsidR="004D25B9" w:rsidRPr="004D25B9">
              <w:rPr>
                <w:rFonts w:ascii="Calibri" w:hAnsi="Calibri" w:cs="Calibri"/>
                <w:i/>
                <w:sz w:val="20"/>
                <w:szCs w:val="20"/>
              </w:rPr>
              <w:t>(Foto: D.</w:t>
            </w:r>
            <w:r w:rsidR="00D42F36">
              <w:rPr>
                <w:rFonts w:ascii="Calibri" w:hAnsi="Calibri" w:cs="Calibri"/>
                <w:i/>
                <w:sz w:val="20"/>
                <w:szCs w:val="20"/>
              </w:rPr>
              <w:t> </w:t>
            </w:r>
            <w:r w:rsidR="004D25B9" w:rsidRPr="004D25B9">
              <w:rPr>
                <w:rFonts w:ascii="Calibri" w:hAnsi="Calibri" w:cs="Calibri"/>
                <w:i/>
                <w:sz w:val="20"/>
                <w:szCs w:val="20"/>
              </w:rPr>
              <w:t>Krasnopoļska)</w:t>
            </w:r>
          </w:p>
        </w:tc>
      </w:tr>
      <w:tr w:rsidR="00F956B7" w14:paraId="1F8D428F" w14:textId="77777777" w:rsidTr="7294525A">
        <w:tc>
          <w:tcPr>
            <w:tcW w:w="4678" w:type="dxa"/>
          </w:tcPr>
          <w:p w14:paraId="3474F114" w14:textId="06FCCCCE" w:rsidR="00F956B7" w:rsidRPr="002A0CA7" w:rsidRDefault="00F956B7" w:rsidP="003D1491">
            <w:pPr>
              <w:spacing w:before="0" w:after="0"/>
              <w:jc w:val="center"/>
              <w:rPr>
                <w:rFonts w:ascii="Calibri" w:hAnsi="Calibri" w:cs="Calibri"/>
                <w:iCs/>
                <w:sz w:val="20"/>
                <w:szCs w:val="20"/>
              </w:rPr>
            </w:pPr>
            <w:r w:rsidRPr="002A0CA7">
              <w:rPr>
                <w:rFonts w:cs="Times New Roman"/>
                <w:noProof/>
                <w:color w:val="000000" w:themeColor="text1"/>
                <w:szCs w:val="24"/>
                <w:lang w:eastAsia="lv-LV"/>
              </w:rPr>
              <w:lastRenderedPageBreak/>
              <w:drawing>
                <wp:inline distT="0" distB="0" distL="0" distR="0" wp14:anchorId="2B49AAB7" wp14:editId="039B178D">
                  <wp:extent cx="2313296" cy="3158294"/>
                  <wp:effectExtent l="0" t="0" r="0" b="4445"/>
                  <wp:docPr id="50" name="Picture 50" descr="DSC0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8736"/>
                          <pic:cNvPicPr>
                            <a:picLocks noChangeAspect="1" noChangeArrowheads="1"/>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2314079" cy="31593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tcPr>
          <w:p w14:paraId="05516B47" w14:textId="69D1C841" w:rsidR="00F956B7" w:rsidRPr="002A0CA7" w:rsidRDefault="00F956B7" w:rsidP="003D1491">
            <w:pPr>
              <w:spacing w:before="0" w:after="0"/>
              <w:jc w:val="center"/>
              <w:rPr>
                <w:rFonts w:ascii="Calibri" w:hAnsi="Calibri" w:cs="Calibri"/>
                <w:i/>
                <w:sz w:val="20"/>
                <w:szCs w:val="20"/>
              </w:rPr>
            </w:pPr>
            <w:r w:rsidRPr="002A0CA7">
              <w:rPr>
                <w:rFonts w:cs="Times New Roman"/>
                <w:noProof/>
                <w:szCs w:val="24"/>
                <w:lang w:eastAsia="lv-LV"/>
              </w:rPr>
              <w:drawing>
                <wp:inline distT="0" distB="0" distL="0" distR="0" wp14:anchorId="2FFC4692" wp14:editId="58DB1F75">
                  <wp:extent cx="2196911" cy="3213261"/>
                  <wp:effectExtent l="0" t="0" r="0" b="6350"/>
                  <wp:docPr id="51" name="Picture 51" descr="IMG_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5152"/>
                          <pic:cNvPicPr>
                            <a:picLocks noChangeAspect="1" noChangeArrowheads="1"/>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2200428" cy="32184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0CA7" w14:paraId="4C8EA754" w14:textId="77777777" w:rsidTr="7294525A">
        <w:tc>
          <w:tcPr>
            <w:tcW w:w="4678" w:type="dxa"/>
          </w:tcPr>
          <w:p w14:paraId="0ACBDBA1" w14:textId="0247EF10" w:rsidR="002A0CA7" w:rsidRPr="00E64CE0" w:rsidRDefault="00C64CE5" w:rsidP="003D1491">
            <w:pPr>
              <w:spacing w:before="0" w:after="0"/>
              <w:jc w:val="center"/>
              <w:rPr>
                <w:rFonts w:cs="Times New Roman"/>
                <w:noProof/>
                <w:color w:val="000000" w:themeColor="text1"/>
                <w:szCs w:val="24"/>
                <w:lang w:eastAsia="en-GB"/>
              </w:rPr>
            </w:pPr>
            <w:r>
              <w:rPr>
                <w:rFonts w:ascii="Calibri" w:hAnsi="Calibri" w:cs="Calibri"/>
                <w:i/>
                <w:color w:val="000000" w:themeColor="text1"/>
                <w:sz w:val="20"/>
                <w:szCs w:val="20"/>
              </w:rPr>
              <w:t>4.30.</w:t>
            </w:r>
            <w:r w:rsidR="00D42F36">
              <w:rPr>
                <w:rFonts w:ascii="Calibri" w:hAnsi="Calibri" w:cs="Calibri"/>
                <w:i/>
                <w:color w:val="000000" w:themeColor="text1"/>
                <w:sz w:val="20"/>
                <w:szCs w:val="20"/>
              </w:rPr>
              <w:t> </w:t>
            </w:r>
            <w:r w:rsidR="002A0CA7" w:rsidRPr="002A0CA7">
              <w:rPr>
                <w:rFonts w:ascii="Calibri" w:hAnsi="Calibri" w:cs="Calibri"/>
                <w:i/>
                <w:color w:val="000000" w:themeColor="text1"/>
                <w:sz w:val="20"/>
                <w:szCs w:val="20"/>
              </w:rPr>
              <w:t xml:space="preserve">attēls. </w:t>
            </w:r>
            <w:r w:rsidR="002A0CA7" w:rsidRPr="002A0CA7">
              <w:rPr>
                <w:rFonts w:ascii="Calibri" w:hAnsi="Calibri" w:cs="Calibri"/>
                <w:b/>
                <w:i/>
                <w:color w:val="000000" w:themeColor="text1"/>
                <w:sz w:val="20"/>
                <w:szCs w:val="20"/>
              </w:rPr>
              <w:t>Stāvlapu dzegužpirkstīte</w:t>
            </w:r>
            <w:r w:rsidR="00D42F36">
              <w:rPr>
                <w:rFonts w:ascii="Calibri" w:hAnsi="Calibri" w:cs="Calibri"/>
                <w:i/>
                <w:color w:val="000000" w:themeColor="text1"/>
                <w:sz w:val="20"/>
                <w:szCs w:val="20"/>
              </w:rPr>
              <w:t xml:space="preserve"> (Foto: D. </w:t>
            </w:r>
            <w:r w:rsidR="002A0CA7" w:rsidRPr="002A0CA7">
              <w:rPr>
                <w:rFonts w:ascii="Calibri" w:hAnsi="Calibri" w:cs="Calibri"/>
                <w:i/>
                <w:color w:val="000000" w:themeColor="text1"/>
                <w:sz w:val="20"/>
                <w:szCs w:val="20"/>
              </w:rPr>
              <w:t>Krasnopoļska)</w:t>
            </w:r>
          </w:p>
        </w:tc>
        <w:tc>
          <w:tcPr>
            <w:tcW w:w="4536" w:type="dxa"/>
          </w:tcPr>
          <w:p w14:paraId="49B5551A" w14:textId="0AB0405B" w:rsidR="002A0CA7" w:rsidRPr="002A0CA7" w:rsidRDefault="00C64CE5" w:rsidP="003D1491">
            <w:pPr>
              <w:spacing w:before="0" w:after="0"/>
              <w:jc w:val="center"/>
              <w:rPr>
                <w:rFonts w:cs="Times New Roman"/>
                <w:noProof/>
                <w:szCs w:val="24"/>
                <w:lang w:val="en-GB" w:eastAsia="en-GB"/>
              </w:rPr>
            </w:pPr>
            <w:r>
              <w:rPr>
                <w:rFonts w:ascii="Calibri" w:hAnsi="Calibri" w:cs="Calibri"/>
                <w:i/>
                <w:sz w:val="20"/>
                <w:szCs w:val="20"/>
              </w:rPr>
              <w:t>4.31</w:t>
            </w:r>
            <w:r w:rsidR="002A0CA7" w:rsidRPr="002A0CA7">
              <w:rPr>
                <w:rFonts w:ascii="Calibri" w:hAnsi="Calibri" w:cs="Calibri"/>
                <w:i/>
                <w:sz w:val="20"/>
                <w:szCs w:val="20"/>
              </w:rPr>
              <w:t>.</w:t>
            </w:r>
            <w:r w:rsidR="00D42F36">
              <w:rPr>
                <w:rFonts w:ascii="Calibri" w:hAnsi="Calibri" w:cs="Calibri"/>
                <w:i/>
                <w:sz w:val="20"/>
                <w:szCs w:val="20"/>
              </w:rPr>
              <w:t> </w:t>
            </w:r>
            <w:r w:rsidR="002A0CA7" w:rsidRPr="002A0CA7">
              <w:rPr>
                <w:rFonts w:ascii="Calibri" w:hAnsi="Calibri" w:cs="Calibri"/>
                <w:i/>
                <w:sz w:val="20"/>
                <w:szCs w:val="20"/>
              </w:rPr>
              <w:t xml:space="preserve">attēls. </w:t>
            </w:r>
            <w:r w:rsidR="002A0CA7" w:rsidRPr="002A0CA7">
              <w:rPr>
                <w:rFonts w:ascii="Calibri" w:hAnsi="Calibri" w:cs="Calibri"/>
                <w:b/>
                <w:i/>
                <w:sz w:val="20"/>
                <w:szCs w:val="20"/>
              </w:rPr>
              <w:t>Melnodzene</w:t>
            </w:r>
            <w:r w:rsidR="00D42F36">
              <w:rPr>
                <w:rFonts w:ascii="Calibri" w:hAnsi="Calibri" w:cs="Calibri"/>
                <w:i/>
                <w:sz w:val="20"/>
                <w:szCs w:val="20"/>
              </w:rPr>
              <w:t xml:space="preserve"> (Foto: I. </w:t>
            </w:r>
            <w:r w:rsidR="002A0CA7" w:rsidRPr="002A0CA7">
              <w:rPr>
                <w:rFonts w:ascii="Calibri" w:hAnsi="Calibri" w:cs="Calibri"/>
                <w:i/>
                <w:sz w:val="20"/>
                <w:szCs w:val="20"/>
              </w:rPr>
              <w:t>Svilāne)</w:t>
            </w:r>
          </w:p>
        </w:tc>
      </w:tr>
    </w:tbl>
    <w:p w14:paraId="51F480F6" w14:textId="6BD95F89" w:rsidR="00650064" w:rsidRPr="006A1728" w:rsidRDefault="00650064" w:rsidP="001E3CE5">
      <w:pPr>
        <w:spacing w:before="120" w:after="120"/>
        <w:jc w:val="both"/>
        <w:rPr>
          <w:rFonts w:ascii="Calibri" w:hAnsi="Calibri" w:cs="Calibri"/>
          <w:sz w:val="22"/>
        </w:rPr>
      </w:pPr>
      <w:r w:rsidRPr="006A1728">
        <w:rPr>
          <w:rFonts w:ascii="Calibri" w:hAnsi="Calibri" w:cs="Calibri"/>
          <w:b/>
          <w:sz w:val="22"/>
        </w:rPr>
        <w:t>Baltijas dzegužpirkstīte</w:t>
      </w:r>
      <w:r w:rsidRPr="006A1728">
        <w:rPr>
          <w:rFonts w:ascii="Calibri" w:hAnsi="Calibri" w:cs="Calibri"/>
          <w:b/>
          <w:i/>
          <w:sz w:val="22"/>
        </w:rPr>
        <w:t xml:space="preserve"> Dactylorhiza baltica</w:t>
      </w:r>
      <w:r w:rsidRPr="006A1728">
        <w:rPr>
          <w:rFonts w:ascii="Calibri" w:hAnsi="Calibri" w:cs="Calibri"/>
          <w:b/>
          <w:sz w:val="22"/>
        </w:rPr>
        <w:t xml:space="preserve"> (Klinge) N.I.Orlova</w:t>
      </w:r>
      <w:r w:rsidRPr="006A1728">
        <w:rPr>
          <w:rFonts w:ascii="Calibri" w:hAnsi="Calibri" w:cs="Calibri"/>
          <w:sz w:val="22"/>
        </w:rPr>
        <w:t xml:space="preserve"> –</w:t>
      </w:r>
      <w:r w:rsidR="00873822" w:rsidRPr="006A1728">
        <w:rPr>
          <w:rFonts w:ascii="Calibri" w:hAnsi="Calibri" w:cs="Calibri"/>
          <w:sz w:val="22"/>
        </w:rPr>
        <w:t xml:space="preserve"> p</w:t>
      </w:r>
      <w:r w:rsidRPr="006A1728">
        <w:rPr>
          <w:rFonts w:ascii="Calibri" w:hAnsi="Calibri" w:cs="Calibri"/>
          <w:sz w:val="22"/>
        </w:rPr>
        <w:t xml:space="preserve">ašlaik dabas parka </w:t>
      </w:r>
      <w:r w:rsidR="00873822" w:rsidRPr="006A1728">
        <w:rPr>
          <w:rFonts w:ascii="Calibri" w:hAnsi="Calibri" w:cs="Calibri"/>
          <w:sz w:val="22"/>
        </w:rPr>
        <w:t xml:space="preserve">“Dvietes paliene” </w:t>
      </w:r>
      <w:r w:rsidRPr="006A1728">
        <w:rPr>
          <w:rFonts w:ascii="Calibri" w:hAnsi="Calibri" w:cs="Calibri"/>
          <w:sz w:val="22"/>
        </w:rPr>
        <w:t xml:space="preserve">teritorijā ir zināma no atsevišķām atradnēm </w:t>
      </w:r>
      <w:r w:rsidRPr="006A1728">
        <w:rPr>
          <w:rFonts w:ascii="Calibri" w:hAnsi="Calibri" w:cs="Calibri"/>
          <w:color w:val="000000" w:themeColor="text1"/>
          <w:sz w:val="22"/>
        </w:rPr>
        <w:t>ES aizsargājamos biotopos</w:t>
      </w:r>
      <w:r w:rsidRPr="006A1728">
        <w:rPr>
          <w:rFonts w:ascii="Calibri" w:hAnsi="Calibri" w:cs="Calibri"/>
          <w:sz w:val="22"/>
        </w:rPr>
        <w:t xml:space="preserve"> – 6450 </w:t>
      </w:r>
      <w:r w:rsidRPr="00D42F36">
        <w:rPr>
          <w:rFonts w:ascii="Calibri" w:hAnsi="Calibri" w:cs="Calibri"/>
          <w:i/>
          <w:iCs/>
          <w:sz w:val="22"/>
        </w:rPr>
        <w:t>Palieņu zālāji</w:t>
      </w:r>
      <w:r w:rsidRPr="006A1728">
        <w:rPr>
          <w:rFonts w:ascii="Calibri" w:hAnsi="Calibri" w:cs="Calibri"/>
          <w:sz w:val="22"/>
        </w:rPr>
        <w:t xml:space="preserve"> un 6270* </w:t>
      </w:r>
      <w:r w:rsidRPr="00D42F36">
        <w:rPr>
          <w:rFonts w:ascii="Calibri" w:hAnsi="Calibri" w:cs="Calibri"/>
          <w:i/>
          <w:iCs/>
          <w:sz w:val="22"/>
        </w:rPr>
        <w:t>Sugām bagātas ganības un ganītas pļavas</w:t>
      </w:r>
      <w:r w:rsidRPr="006A1728">
        <w:rPr>
          <w:rFonts w:ascii="Calibri" w:hAnsi="Calibri" w:cs="Calibri"/>
          <w:iCs/>
          <w:sz w:val="22"/>
        </w:rPr>
        <w:t>.</w:t>
      </w:r>
      <w:r w:rsidRPr="006A1728">
        <w:rPr>
          <w:rFonts w:ascii="Calibri" w:hAnsi="Calibri" w:cs="Calibri"/>
          <w:sz w:val="22"/>
        </w:rPr>
        <w:t xml:space="preserve"> Potenciāli piemērotos biotopos un </w:t>
      </w:r>
      <w:r w:rsidRPr="006A1728">
        <w:rPr>
          <w:rFonts w:ascii="Calibri" w:hAnsi="Calibri" w:cs="Calibri"/>
          <w:color w:val="000000" w:themeColor="text1"/>
          <w:sz w:val="22"/>
        </w:rPr>
        <w:t>ārpus tiem suga varētu būt sastopama arī citviet dabas parka teritorijā.</w:t>
      </w:r>
      <w:r w:rsidR="00865859">
        <w:rPr>
          <w:rFonts w:ascii="Calibri" w:hAnsi="Calibri" w:cs="Calibri"/>
          <w:color w:val="000000" w:themeColor="text1"/>
          <w:sz w:val="22"/>
        </w:rPr>
        <w:t xml:space="preserve"> </w:t>
      </w:r>
      <w:r w:rsidR="00865859" w:rsidRPr="00865859">
        <w:rPr>
          <w:rFonts w:ascii="Calibri" w:hAnsi="Calibri" w:cs="Calibri"/>
          <w:sz w:val="22"/>
        </w:rPr>
        <w:t>Aizsardzības stāvokļa uzlabošana nav nepieciešama</w:t>
      </w:r>
      <w:r w:rsidR="00A8691B">
        <w:rPr>
          <w:rFonts w:ascii="Calibri" w:hAnsi="Calibri" w:cs="Calibri"/>
          <w:sz w:val="22"/>
        </w:rPr>
        <w:t>, jāturpina BVZ apsaimniekošana</w:t>
      </w:r>
      <w:r w:rsidR="00865859">
        <w:rPr>
          <w:rFonts w:ascii="Calibri" w:hAnsi="Calibri" w:cs="Calibri"/>
          <w:sz w:val="22"/>
        </w:rPr>
        <w:t>.</w:t>
      </w:r>
    </w:p>
    <w:p w14:paraId="2C043C01" w14:textId="0CDFB0DE" w:rsidR="00650064" w:rsidRPr="006A1728" w:rsidRDefault="00650064" w:rsidP="00726540">
      <w:pPr>
        <w:spacing w:before="0" w:after="120"/>
        <w:jc w:val="both"/>
        <w:rPr>
          <w:rFonts w:ascii="Calibri" w:hAnsi="Calibri" w:cs="Calibri"/>
          <w:color w:val="000000" w:themeColor="text1"/>
          <w:sz w:val="22"/>
        </w:rPr>
      </w:pPr>
      <w:r w:rsidRPr="006A1728">
        <w:rPr>
          <w:rFonts w:ascii="Calibri" w:hAnsi="Calibri" w:cs="Calibri"/>
          <w:b/>
          <w:sz w:val="22"/>
        </w:rPr>
        <w:t>Plankumainā dzegužpirkstīte</w:t>
      </w:r>
      <w:r w:rsidRPr="006A1728">
        <w:rPr>
          <w:rFonts w:ascii="Calibri" w:hAnsi="Calibri" w:cs="Calibri"/>
          <w:b/>
          <w:i/>
          <w:sz w:val="22"/>
        </w:rPr>
        <w:t xml:space="preserve"> Dactylorhiza maculata</w:t>
      </w:r>
      <w:r w:rsidRPr="006A1728">
        <w:rPr>
          <w:rFonts w:ascii="Calibri" w:hAnsi="Calibri" w:cs="Calibri"/>
          <w:b/>
          <w:sz w:val="22"/>
        </w:rPr>
        <w:t xml:space="preserve"> (L.) Soó</w:t>
      </w:r>
      <w:r w:rsidRPr="006A1728">
        <w:rPr>
          <w:rFonts w:ascii="Calibri" w:hAnsi="Calibri" w:cs="Calibri"/>
          <w:sz w:val="22"/>
        </w:rPr>
        <w:t xml:space="preserve"> –</w:t>
      </w:r>
      <w:r w:rsidR="00873822" w:rsidRPr="006A1728">
        <w:rPr>
          <w:rFonts w:ascii="Calibri" w:hAnsi="Calibri" w:cs="Calibri"/>
          <w:sz w:val="22"/>
        </w:rPr>
        <w:t xml:space="preserve"> p</w:t>
      </w:r>
      <w:r w:rsidR="00A8691B">
        <w:rPr>
          <w:rFonts w:ascii="Calibri" w:hAnsi="Calibri" w:cs="Calibri"/>
          <w:sz w:val="22"/>
        </w:rPr>
        <w:t>a</w:t>
      </w:r>
      <w:r w:rsidRPr="006A1728">
        <w:rPr>
          <w:rFonts w:ascii="Calibri" w:hAnsi="Calibri" w:cs="Calibri"/>
          <w:sz w:val="22"/>
        </w:rPr>
        <w:t xml:space="preserve">šlaik dabas parka </w:t>
      </w:r>
      <w:r w:rsidR="00873822" w:rsidRPr="006A1728">
        <w:rPr>
          <w:rFonts w:ascii="Calibri" w:hAnsi="Calibri" w:cs="Calibri"/>
          <w:sz w:val="22"/>
        </w:rPr>
        <w:t xml:space="preserve">“Dvietes paliene” </w:t>
      </w:r>
      <w:r w:rsidRPr="006A1728">
        <w:rPr>
          <w:rFonts w:ascii="Calibri" w:hAnsi="Calibri" w:cs="Calibri"/>
          <w:sz w:val="22"/>
        </w:rPr>
        <w:t xml:space="preserve">teritorijā ir zināma no atsevišķām atradnēm </w:t>
      </w:r>
      <w:r w:rsidRPr="006A1728">
        <w:rPr>
          <w:rFonts w:ascii="Calibri" w:hAnsi="Calibri" w:cs="Calibri"/>
          <w:color w:val="000000" w:themeColor="text1"/>
          <w:sz w:val="22"/>
        </w:rPr>
        <w:t xml:space="preserve">ES aizsargājamos biotopos </w:t>
      </w:r>
      <w:r w:rsidRPr="006A1728">
        <w:rPr>
          <w:rFonts w:ascii="Calibri" w:hAnsi="Calibri" w:cs="Calibri"/>
          <w:sz w:val="22"/>
        </w:rPr>
        <w:t xml:space="preserve">– 6450 </w:t>
      </w:r>
      <w:r w:rsidRPr="00D42F36">
        <w:rPr>
          <w:rFonts w:ascii="Calibri" w:hAnsi="Calibri" w:cs="Calibri"/>
          <w:i/>
          <w:sz w:val="22"/>
        </w:rPr>
        <w:t>Palieņu zālāji</w:t>
      </w:r>
      <w:r w:rsidRPr="006A1728">
        <w:rPr>
          <w:rFonts w:ascii="Calibri" w:hAnsi="Calibri" w:cs="Calibri"/>
          <w:sz w:val="22"/>
        </w:rPr>
        <w:t xml:space="preserve"> un 6270* </w:t>
      </w:r>
      <w:r w:rsidRPr="00D42F36">
        <w:rPr>
          <w:rFonts w:ascii="Calibri" w:hAnsi="Calibri" w:cs="Calibri"/>
          <w:i/>
          <w:sz w:val="22"/>
        </w:rPr>
        <w:t>Sugām bagātas ganības un ganītas pļavas</w:t>
      </w:r>
      <w:r w:rsidRPr="006A1728">
        <w:rPr>
          <w:rFonts w:ascii="Calibri" w:hAnsi="Calibri" w:cs="Calibri"/>
          <w:sz w:val="22"/>
        </w:rPr>
        <w:t xml:space="preserve">. Potenciāli piemērotos biotopos un </w:t>
      </w:r>
      <w:r w:rsidRPr="006A1728">
        <w:rPr>
          <w:rFonts w:ascii="Calibri" w:hAnsi="Calibri" w:cs="Calibri"/>
          <w:color w:val="000000" w:themeColor="text1"/>
          <w:sz w:val="22"/>
        </w:rPr>
        <w:t>ārpus tiem suga varētu būt sastopama arī citviet dabas parka teritorijā.</w:t>
      </w:r>
      <w:r w:rsidR="00865859">
        <w:rPr>
          <w:rFonts w:ascii="Calibri" w:hAnsi="Calibri" w:cs="Calibri"/>
          <w:color w:val="000000" w:themeColor="text1"/>
          <w:sz w:val="22"/>
        </w:rPr>
        <w:t xml:space="preserve"> </w:t>
      </w:r>
      <w:r w:rsidR="00865859" w:rsidRPr="00865859">
        <w:rPr>
          <w:rFonts w:ascii="Calibri" w:hAnsi="Calibri" w:cs="Calibri"/>
          <w:sz w:val="22"/>
        </w:rPr>
        <w:t>Aizsardzības stāvokļa uzlabošana nav nepieciešama</w:t>
      </w:r>
      <w:r w:rsidR="00A8691B">
        <w:rPr>
          <w:rFonts w:ascii="Calibri" w:hAnsi="Calibri" w:cs="Calibri"/>
          <w:sz w:val="22"/>
        </w:rPr>
        <w:t>, jāturpina BVZ apsaimniekošana</w:t>
      </w:r>
      <w:r w:rsidR="00865859">
        <w:rPr>
          <w:rFonts w:ascii="Calibri" w:hAnsi="Calibri" w:cs="Calibri"/>
          <w:sz w:val="22"/>
        </w:rPr>
        <w:t>.</w:t>
      </w:r>
    </w:p>
    <w:p w14:paraId="397EB5A6" w14:textId="4A967B93" w:rsidR="00650064" w:rsidRPr="006A1728" w:rsidRDefault="00650064" w:rsidP="00726540">
      <w:pPr>
        <w:spacing w:before="0" w:after="120"/>
        <w:jc w:val="both"/>
        <w:rPr>
          <w:rFonts w:ascii="Calibri" w:hAnsi="Calibri" w:cs="Calibri"/>
          <w:sz w:val="22"/>
        </w:rPr>
      </w:pPr>
      <w:r w:rsidRPr="006A1728">
        <w:rPr>
          <w:rFonts w:ascii="Calibri" w:hAnsi="Calibri" w:cs="Calibri"/>
          <w:b/>
          <w:sz w:val="22"/>
        </w:rPr>
        <w:t xml:space="preserve">Kārpainais segliņš </w:t>
      </w:r>
      <w:r w:rsidRPr="006A1728">
        <w:rPr>
          <w:rFonts w:ascii="Calibri" w:hAnsi="Calibri" w:cs="Calibri"/>
          <w:b/>
          <w:i/>
          <w:sz w:val="22"/>
        </w:rPr>
        <w:t>Euonymus verrucosa</w:t>
      </w:r>
      <w:r w:rsidRPr="006A1728">
        <w:rPr>
          <w:rFonts w:ascii="Calibri" w:hAnsi="Calibri" w:cs="Calibri"/>
          <w:b/>
          <w:sz w:val="22"/>
        </w:rPr>
        <w:t xml:space="preserve"> Scop. </w:t>
      </w:r>
      <w:r w:rsidRPr="006A1728">
        <w:rPr>
          <w:rFonts w:ascii="Calibri" w:hAnsi="Calibri" w:cs="Calibri"/>
          <w:sz w:val="22"/>
        </w:rPr>
        <w:t>–</w:t>
      </w:r>
      <w:r w:rsidR="00873822" w:rsidRPr="006A1728">
        <w:rPr>
          <w:rFonts w:ascii="Calibri" w:hAnsi="Calibri" w:cs="Calibri"/>
          <w:sz w:val="22"/>
        </w:rPr>
        <w:t xml:space="preserve"> d</w:t>
      </w:r>
      <w:r w:rsidRPr="006A1728">
        <w:rPr>
          <w:rFonts w:ascii="Calibri" w:hAnsi="Calibri" w:cs="Calibri"/>
          <w:sz w:val="22"/>
        </w:rPr>
        <w:t>abas parka</w:t>
      </w:r>
      <w:r w:rsidR="00873822" w:rsidRPr="006A1728">
        <w:rPr>
          <w:rFonts w:ascii="Calibri" w:hAnsi="Calibri" w:cs="Calibri"/>
          <w:sz w:val="22"/>
        </w:rPr>
        <w:t xml:space="preserve"> “Dvietes paliene”</w:t>
      </w:r>
      <w:r w:rsidRPr="006A1728">
        <w:rPr>
          <w:rFonts w:ascii="Calibri" w:hAnsi="Calibri" w:cs="Calibri"/>
          <w:sz w:val="22"/>
        </w:rPr>
        <w:t xml:space="preserve"> teritorijā sastopams meža masīvā starp trim upēm </w:t>
      </w:r>
      <w:r w:rsidR="00D42F36">
        <w:rPr>
          <w:rFonts w:ascii="Calibri" w:hAnsi="Calibri" w:cs="Calibri"/>
          <w:sz w:val="22"/>
        </w:rPr>
        <w:t>–</w:t>
      </w:r>
      <w:r w:rsidRPr="006A1728">
        <w:rPr>
          <w:rFonts w:ascii="Calibri" w:hAnsi="Calibri" w:cs="Calibri"/>
          <w:sz w:val="22"/>
        </w:rPr>
        <w:t xml:space="preserve"> Dviete, Pastaune un Pūdānupe, atsevišķi eksemplāri gar meža ceļu.</w:t>
      </w:r>
      <w:r w:rsidR="00865859">
        <w:rPr>
          <w:rFonts w:ascii="Calibri" w:hAnsi="Calibri" w:cs="Calibri"/>
          <w:sz w:val="22"/>
        </w:rPr>
        <w:t xml:space="preserve"> </w:t>
      </w:r>
      <w:r w:rsidR="00865859" w:rsidRPr="00865859">
        <w:rPr>
          <w:rFonts w:ascii="Calibri" w:hAnsi="Calibri" w:cs="Calibri"/>
          <w:sz w:val="22"/>
        </w:rPr>
        <w:t>Konstatēta dabas parka zonā. Nav nepieciešami papildus aizsardzības pasākumi</w:t>
      </w:r>
      <w:r w:rsidR="00865859">
        <w:rPr>
          <w:rFonts w:ascii="Calibri" w:hAnsi="Calibri" w:cs="Calibri"/>
          <w:sz w:val="22"/>
        </w:rPr>
        <w:t>.</w:t>
      </w:r>
    </w:p>
    <w:p w14:paraId="733BA34C" w14:textId="45F75AA9" w:rsidR="00650064" w:rsidRDefault="00650064" w:rsidP="00726540">
      <w:pPr>
        <w:spacing w:before="0" w:after="120"/>
        <w:jc w:val="both"/>
        <w:rPr>
          <w:rFonts w:ascii="Calibri" w:hAnsi="Calibri" w:cs="Calibri"/>
          <w:sz w:val="22"/>
        </w:rPr>
      </w:pPr>
      <w:r w:rsidRPr="006A1728">
        <w:rPr>
          <w:rFonts w:ascii="Calibri" w:hAnsi="Calibri" w:cs="Calibri"/>
          <w:b/>
          <w:sz w:val="22"/>
        </w:rPr>
        <w:t xml:space="preserve">Jumstiņu gladiola </w:t>
      </w:r>
      <w:r w:rsidRPr="006A1728">
        <w:rPr>
          <w:rFonts w:ascii="Calibri" w:hAnsi="Calibri" w:cs="Calibri"/>
          <w:b/>
          <w:i/>
          <w:sz w:val="22"/>
        </w:rPr>
        <w:t>Gladiolus imbricatus</w:t>
      </w:r>
      <w:r w:rsidRPr="006A1728">
        <w:rPr>
          <w:rFonts w:ascii="Calibri" w:hAnsi="Calibri" w:cs="Calibri"/>
          <w:b/>
          <w:sz w:val="22"/>
        </w:rPr>
        <w:t xml:space="preserve"> L.</w:t>
      </w:r>
      <w:r w:rsidRPr="006A1728">
        <w:rPr>
          <w:rFonts w:ascii="Calibri" w:hAnsi="Calibri" w:cs="Calibri"/>
          <w:sz w:val="22"/>
        </w:rPr>
        <w:t xml:space="preserve"> –</w:t>
      </w:r>
      <w:r w:rsidR="00873822" w:rsidRPr="006A1728">
        <w:rPr>
          <w:rFonts w:ascii="Calibri" w:hAnsi="Calibri" w:cs="Calibri"/>
          <w:sz w:val="22"/>
        </w:rPr>
        <w:t xml:space="preserve"> d</w:t>
      </w:r>
      <w:r w:rsidRPr="006A1728">
        <w:rPr>
          <w:rFonts w:ascii="Calibri" w:hAnsi="Calibri" w:cs="Calibri"/>
          <w:sz w:val="22"/>
        </w:rPr>
        <w:t xml:space="preserve">abas parka </w:t>
      </w:r>
      <w:r w:rsidR="00873822" w:rsidRPr="006A1728">
        <w:rPr>
          <w:rFonts w:ascii="Calibri" w:hAnsi="Calibri" w:cs="Calibri"/>
          <w:sz w:val="22"/>
        </w:rPr>
        <w:t xml:space="preserve">“Dvietes paliene” </w:t>
      </w:r>
      <w:r w:rsidRPr="006A1728">
        <w:rPr>
          <w:rFonts w:ascii="Calibri" w:hAnsi="Calibri" w:cs="Calibri"/>
          <w:sz w:val="22"/>
        </w:rPr>
        <w:t xml:space="preserve">teritorijā galvenokārt sastopama īpaši aizsargājamā biotopā 6410 </w:t>
      </w:r>
      <w:r w:rsidRPr="00D42F36">
        <w:rPr>
          <w:rFonts w:ascii="Calibri" w:hAnsi="Calibri" w:cs="Calibri"/>
          <w:i/>
          <w:iCs/>
          <w:sz w:val="22"/>
        </w:rPr>
        <w:t>Mitri zālāji periodiski izžūstošās augsnēs</w:t>
      </w:r>
      <w:r w:rsidRPr="006A1728">
        <w:rPr>
          <w:rFonts w:ascii="Calibri" w:hAnsi="Calibri" w:cs="Calibri"/>
          <w:sz w:val="22"/>
        </w:rPr>
        <w:t xml:space="preserve">, kā arī biotopos – 6450 </w:t>
      </w:r>
      <w:r w:rsidRPr="00D42F36">
        <w:rPr>
          <w:rFonts w:ascii="Calibri" w:hAnsi="Calibri" w:cs="Calibri"/>
          <w:i/>
          <w:iCs/>
          <w:sz w:val="22"/>
        </w:rPr>
        <w:t>Palieņu zālāji</w:t>
      </w:r>
      <w:r w:rsidRPr="006A1728">
        <w:rPr>
          <w:rFonts w:ascii="Calibri" w:hAnsi="Calibri" w:cs="Calibri"/>
          <w:iCs/>
          <w:sz w:val="22"/>
        </w:rPr>
        <w:t xml:space="preserve"> un 6510 </w:t>
      </w:r>
      <w:r w:rsidRPr="00D42F36">
        <w:rPr>
          <w:rFonts w:ascii="Calibri" w:hAnsi="Calibri" w:cs="Calibri"/>
          <w:i/>
          <w:iCs/>
          <w:sz w:val="22"/>
        </w:rPr>
        <w:t>Mēreni mitras pļavas</w:t>
      </w:r>
      <w:r w:rsidRPr="006A1728">
        <w:rPr>
          <w:rFonts w:ascii="Calibri" w:hAnsi="Calibri" w:cs="Calibri"/>
          <w:iCs/>
          <w:sz w:val="22"/>
        </w:rPr>
        <w:t>.</w:t>
      </w:r>
      <w:r w:rsidR="00865859">
        <w:rPr>
          <w:rFonts w:ascii="Calibri" w:hAnsi="Calibri" w:cs="Calibri"/>
          <w:iCs/>
          <w:sz w:val="22"/>
        </w:rPr>
        <w:t xml:space="preserve"> </w:t>
      </w:r>
      <w:r w:rsidR="00865859" w:rsidRPr="00865859">
        <w:rPr>
          <w:rFonts w:ascii="Calibri" w:hAnsi="Calibri" w:cs="Calibri"/>
          <w:sz w:val="22"/>
        </w:rPr>
        <w:t>Daļa atradņu konstatēta dabas lieguma zonā, bet daļa dabas parka zonā. Suga visā teritorijā veido stabilas, pastāvīgas populācijas, kuru aizsardzības stāvokļa uzlabošanai nav nepieciešami papildu pasākumi</w:t>
      </w:r>
      <w:r w:rsidR="00E15C76">
        <w:rPr>
          <w:rFonts w:ascii="Calibri" w:hAnsi="Calibri" w:cs="Calibri"/>
          <w:sz w:val="22"/>
        </w:rPr>
        <w:t xml:space="preserve">, jāturpina BVZ </w:t>
      </w:r>
      <w:r w:rsidR="0012279D">
        <w:rPr>
          <w:rFonts w:ascii="Calibri" w:hAnsi="Calibri" w:cs="Calibri"/>
          <w:sz w:val="22"/>
        </w:rPr>
        <w:t>apsaimniekošana</w:t>
      </w:r>
      <w:r w:rsidR="00865859" w:rsidRPr="00865859">
        <w:rPr>
          <w:rFonts w:ascii="Calibri" w:hAnsi="Calibri" w:cs="Calibri"/>
          <w:sz w:val="22"/>
        </w:rPr>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08263D" w:rsidRPr="004D25B9" w14:paraId="2960B9FF" w14:textId="77777777" w:rsidTr="7294525A">
        <w:tc>
          <w:tcPr>
            <w:tcW w:w="4678" w:type="dxa"/>
          </w:tcPr>
          <w:p w14:paraId="3F007084" w14:textId="06D1CA9F" w:rsidR="0008263D" w:rsidRPr="004D25B9" w:rsidRDefault="0008263D" w:rsidP="00016168">
            <w:pPr>
              <w:spacing w:before="0" w:after="0"/>
              <w:ind w:hanging="107"/>
              <w:jc w:val="both"/>
              <w:rPr>
                <w:rFonts w:ascii="Calibri" w:hAnsi="Calibri" w:cs="Calibri"/>
                <w:sz w:val="22"/>
              </w:rPr>
            </w:pPr>
            <w:r w:rsidRPr="003F77DE">
              <w:rPr>
                <w:rFonts w:cs="Times New Roman"/>
                <w:noProof/>
                <w:szCs w:val="24"/>
                <w:highlight w:val="yellow"/>
                <w:lang w:eastAsia="lv-LV"/>
              </w:rPr>
              <w:lastRenderedPageBreak/>
              <w:drawing>
                <wp:anchor distT="0" distB="0" distL="114300" distR="114300" simplePos="0" relativeHeight="251715584" behindDoc="0" locked="0" layoutInCell="1" allowOverlap="1" wp14:anchorId="3956F800" wp14:editId="39988AC6">
                  <wp:simplePos x="0" y="0"/>
                  <wp:positionH relativeFrom="margin">
                    <wp:posOffset>-65405</wp:posOffset>
                  </wp:positionH>
                  <wp:positionV relativeFrom="paragraph">
                    <wp:posOffset>174625</wp:posOffset>
                  </wp:positionV>
                  <wp:extent cx="4448810" cy="2421890"/>
                  <wp:effectExtent l="0" t="0" r="8890" b="0"/>
                  <wp:wrapSquare wrapText="bothSides"/>
                  <wp:docPr id="53" name="Picture 53" descr="IMG_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G_0246"/>
                          <pic:cNvPicPr>
                            <a:picLocks noChangeAspect="1" noChangeArrowheads="1"/>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4448810" cy="2421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6" w:type="dxa"/>
          </w:tcPr>
          <w:p w14:paraId="0EE95B50" w14:textId="5FC041DB" w:rsidR="0008263D" w:rsidRPr="004D25B9" w:rsidRDefault="0008263D" w:rsidP="00016168">
            <w:pPr>
              <w:spacing w:before="0" w:after="0"/>
              <w:jc w:val="both"/>
              <w:rPr>
                <w:rFonts w:ascii="Calibri" w:hAnsi="Calibri" w:cs="Calibri"/>
                <w:sz w:val="22"/>
              </w:rPr>
            </w:pPr>
            <w:r w:rsidRPr="003F77DE">
              <w:rPr>
                <w:rFonts w:cs="Times New Roman"/>
                <w:noProof/>
                <w:szCs w:val="24"/>
                <w:highlight w:val="yellow"/>
                <w:lang w:eastAsia="lv-LV"/>
              </w:rPr>
              <w:drawing>
                <wp:anchor distT="0" distB="0" distL="114300" distR="114300" simplePos="0" relativeHeight="251717632" behindDoc="0" locked="0" layoutInCell="1" allowOverlap="1" wp14:anchorId="6DAB69D0" wp14:editId="0102E905">
                  <wp:simplePos x="0" y="0"/>
                  <wp:positionH relativeFrom="margin">
                    <wp:posOffset>-68069</wp:posOffset>
                  </wp:positionH>
                  <wp:positionV relativeFrom="paragraph">
                    <wp:posOffset>174691</wp:posOffset>
                  </wp:positionV>
                  <wp:extent cx="3754707" cy="2424937"/>
                  <wp:effectExtent l="0" t="0" r="0" b="0"/>
                  <wp:wrapSquare wrapText="bothSides"/>
                  <wp:docPr id="39" name="Picture 39" descr="P608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6080010"/>
                          <pic:cNvPicPr>
                            <a:picLocks noChangeAspect="1" noChangeArrowheads="1"/>
                          </pic:cNvPicPr>
                        </pic:nvPicPr>
                        <pic:blipFill rotWithShape="1">
                          <a:blip r:embed="rId56" cstate="screen">
                            <a:extLst>
                              <a:ext uri="{28A0092B-C50C-407E-A947-70E740481C1C}">
                                <a14:useLocalDpi xmlns:a14="http://schemas.microsoft.com/office/drawing/2010/main"/>
                              </a:ext>
                            </a:extLst>
                          </a:blip>
                          <a:srcRect/>
                          <a:stretch/>
                        </pic:blipFill>
                        <pic:spPr bwMode="auto">
                          <a:xfrm>
                            <a:off x="0" y="0"/>
                            <a:ext cx="3794762" cy="24508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8263D" w14:paraId="1D639A5E" w14:textId="77777777" w:rsidTr="7294525A">
        <w:tc>
          <w:tcPr>
            <w:tcW w:w="4678" w:type="dxa"/>
          </w:tcPr>
          <w:p w14:paraId="7ECC2C5F" w14:textId="14005679" w:rsidR="0008263D" w:rsidRPr="00E64CE0" w:rsidRDefault="00C64CE5" w:rsidP="00016168">
            <w:pPr>
              <w:spacing w:before="0" w:after="0"/>
              <w:jc w:val="center"/>
              <w:rPr>
                <w:rFonts w:asciiTheme="minorHAnsi" w:hAnsiTheme="minorHAnsi" w:cstheme="minorHAnsi"/>
                <w:noProof/>
                <w:sz w:val="22"/>
                <w:lang w:eastAsia="en-GB"/>
              </w:rPr>
            </w:pPr>
            <w:r>
              <w:rPr>
                <w:rFonts w:ascii="Calibri" w:hAnsi="Calibri" w:cs="Calibri"/>
                <w:i/>
                <w:sz w:val="20"/>
                <w:szCs w:val="20"/>
              </w:rPr>
              <w:t>4.32</w:t>
            </w:r>
            <w:r w:rsidR="0008263D" w:rsidRPr="002A0CA7">
              <w:rPr>
                <w:rFonts w:ascii="Calibri" w:hAnsi="Calibri" w:cs="Calibri"/>
                <w:i/>
                <w:sz w:val="20"/>
                <w:szCs w:val="20"/>
              </w:rPr>
              <w:t>.</w:t>
            </w:r>
            <w:r w:rsidR="00D42F36">
              <w:rPr>
                <w:rFonts w:ascii="Calibri" w:hAnsi="Calibri" w:cs="Calibri"/>
                <w:i/>
                <w:sz w:val="20"/>
                <w:szCs w:val="20"/>
              </w:rPr>
              <w:t> </w:t>
            </w:r>
            <w:r w:rsidR="0008263D" w:rsidRPr="002A0CA7">
              <w:rPr>
                <w:rFonts w:ascii="Calibri" w:hAnsi="Calibri" w:cs="Calibri"/>
                <w:i/>
                <w:sz w:val="20"/>
                <w:szCs w:val="20"/>
              </w:rPr>
              <w:t xml:space="preserve">attēls. </w:t>
            </w:r>
            <w:r w:rsidR="0008263D" w:rsidRPr="002A0CA7">
              <w:rPr>
                <w:rFonts w:ascii="Calibri" w:hAnsi="Calibri" w:cs="Calibri"/>
                <w:b/>
                <w:i/>
                <w:sz w:val="20"/>
                <w:szCs w:val="20"/>
              </w:rPr>
              <w:t>Jumstiņu gladiolas audze biotopā 6510 Mēreni mitras pļavas</w:t>
            </w:r>
            <w:r w:rsidR="0008263D" w:rsidRPr="002A0CA7">
              <w:rPr>
                <w:rFonts w:ascii="Calibri" w:hAnsi="Calibri" w:cs="Calibri"/>
                <w:i/>
                <w:sz w:val="20"/>
                <w:szCs w:val="20"/>
              </w:rPr>
              <w:t xml:space="preserve"> (Foto: A.</w:t>
            </w:r>
            <w:r w:rsidR="00D42F36">
              <w:rPr>
                <w:rFonts w:ascii="Calibri" w:hAnsi="Calibri" w:cs="Calibri"/>
                <w:i/>
                <w:sz w:val="20"/>
                <w:szCs w:val="20"/>
              </w:rPr>
              <w:t> </w:t>
            </w:r>
            <w:r w:rsidR="0008263D" w:rsidRPr="002A0CA7">
              <w:rPr>
                <w:rFonts w:ascii="Calibri" w:hAnsi="Calibri" w:cs="Calibri"/>
                <w:i/>
                <w:sz w:val="20"/>
                <w:szCs w:val="20"/>
              </w:rPr>
              <w:t>Pošiva-Bunkovska)</w:t>
            </w:r>
          </w:p>
        </w:tc>
        <w:tc>
          <w:tcPr>
            <w:tcW w:w="4536" w:type="dxa"/>
          </w:tcPr>
          <w:p w14:paraId="6F42AA8A" w14:textId="265A1EE1" w:rsidR="0008263D" w:rsidRPr="0008263D" w:rsidRDefault="00C64CE5" w:rsidP="00016168">
            <w:pPr>
              <w:spacing w:before="0" w:after="0"/>
              <w:jc w:val="center"/>
              <w:rPr>
                <w:rFonts w:ascii="Calibri" w:hAnsi="Calibri" w:cs="Calibri"/>
                <w:i/>
                <w:sz w:val="20"/>
                <w:szCs w:val="20"/>
              </w:rPr>
            </w:pPr>
            <w:r>
              <w:rPr>
                <w:rFonts w:ascii="Calibri" w:hAnsi="Calibri" w:cs="Calibri"/>
                <w:i/>
                <w:sz w:val="20"/>
                <w:szCs w:val="20"/>
              </w:rPr>
              <w:t>4.33.</w:t>
            </w:r>
            <w:r w:rsidR="00D42F36">
              <w:rPr>
                <w:rFonts w:ascii="Calibri" w:hAnsi="Calibri" w:cs="Calibri"/>
                <w:i/>
                <w:sz w:val="20"/>
                <w:szCs w:val="20"/>
              </w:rPr>
              <w:t> </w:t>
            </w:r>
            <w:r w:rsidR="0008263D" w:rsidRPr="0008263D">
              <w:rPr>
                <w:rFonts w:ascii="Calibri" w:hAnsi="Calibri" w:cs="Calibri"/>
                <w:i/>
                <w:sz w:val="20"/>
                <w:szCs w:val="20"/>
              </w:rPr>
              <w:t xml:space="preserve">attēls. </w:t>
            </w:r>
            <w:r w:rsidR="0008263D" w:rsidRPr="0008263D">
              <w:rPr>
                <w:rFonts w:ascii="Calibri" w:hAnsi="Calibri" w:cs="Calibri"/>
                <w:b/>
                <w:i/>
                <w:sz w:val="20"/>
                <w:szCs w:val="20"/>
              </w:rPr>
              <w:t>Sibīrijas skalbe</w:t>
            </w:r>
            <w:r w:rsidR="0008263D" w:rsidRPr="0008263D">
              <w:rPr>
                <w:rFonts w:ascii="Calibri" w:hAnsi="Calibri" w:cs="Calibri"/>
                <w:i/>
                <w:sz w:val="20"/>
                <w:szCs w:val="20"/>
              </w:rPr>
              <w:t xml:space="preserve"> (Foto: I.</w:t>
            </w:r>
            <w:r w:rsidR="00D42F36">
              <w:rPr>
                <w:rFonts w:ascii="Calibri" w:hAnsi="Calibri" w:cs="Calibri"/>
                <w:i/>
                <w:sz w:val="20"/>
                <w:szCs w:val="20"/>
              </w:rPr>
              <w:t> </w:t>
            </w:r>
            <w:r w:rsidR="0008263D" w:rsidRPr="0008263D">
              <w:rPr>
                <w:rFonts w:ascii="Calibri" w:hAnsi="Calibri" w:cs="Calibri"/>
                <w:i/>
                <w:sz w:val="20"/>
                <w:szCs w:val="20"/>
              </w:rPr>
              <w:t>Svilāne)</w:t>
            </w:r>
          </w:p>
          <w:p w14:paraId="79CF3650" w14:textId="09CE7A53" w:rsidR="0008263D" w:rsidRPr="00E64CE0" w:rsidRDefault="0008263D" w:rsidP="00016168">
            <w:pPr>
              <w:spacing w:before="0" w:after="0"/>
              <w:jc w:val="center"/>
              <w:rPr>
                <w:rFonts w:cs="Times New Roman"/>
                <w:noProof/>
                <w:szCs w:val="24"/>
                <w:lang w:eastAsia="en-GB"/>
              </w:rPr>
            </w:pPr>
          </w:p>
        </w:tc>
      </w:tr>
    </w:tbl>
    <w:p w14:paraId="337A6A73" w14:textId="77777777" w:rsidR="00B400B8" w:rsidRDefault="00B400B8" w:rsidP="00CE3467">
      <w:pPr>
        <w:spacing w:before="0" w:after="0"/>
        <w:jc w:val="both"/>
        <w:rPr>
          <w:rFonts w:ascii="Calibri" w:hAnsi="Calibri" w:cs="Calibri"/>
          <w:b/>
          <w:sz w:val="22"/>
        </w:rPr>
      </w:pPr>
    </w:p>
    <w:p w14:paraId="1EBD4AD6" w14:textId="79C5C744" w:rsidR="00650064" w:rsidRDefault="00650064" w:rsidP="00726540">
      <w:pPr>
        <w:spacing w:before="0" w:after="120"/>
        <w:jc w:val="both"/>
        <w:rPr>
          <w:rFonts w:ascii="Calibri" w:hAnsi="Calibri" w:cs="Calibri"/>
          <w:sz w:val="22"/>
        </w:rPr>
      </w:pPr>
      <w:r w:rsidRPr="006A1728">
        <w:rPr>
          <w:rFonts w:ascii="Calibri" w:hAnsi="Calibri" w:cs="Calibri"/>
          <w:b/>
          <w:sz w:val="22"/>
        </w:rPr>
        <w:t xml:space="preserve">Sibīrijas skalbe </w:t>
      </w:r>
      <w:r w:rsidRPr="006A1728">
        <w:rPr>
          <w:rFonts w:ascii="Calibri" w:hAnsi="Calibri" w:cs="Calibri"/>
          <w:b/>
          <w:i/>
          <w:sz w:val="22"/>
        </w:rPr>
        <w:t>Iris sibirica</w:t>
      </w:r>
      <w:r w:rsidRPr="006A1728">
        <w:rPr>
          <w:rFonts w:ascii="Calibri" w:hAnsi="Calibri" w:cs="Calibri"/>
          <w:b/>
          <w:sz w:val="22"/>
        </w:rPr>
        <w:t xml:space="preserve"> L. </w:t>
      </w:r>
      <w:r w:rsidRPr="006A1728">
        <w:rPr>
          <w:rFonts w:ascii="Calibri" w:hAnsi="Calibri" w:cs="Calibri"/>
          <w:sz w:val="22"/>
        </w:rPr>
        <w:t>–</w:t>
      </w:r>
      <w:r w:rsidR="00C55204" w:rsidRPr="006A1728">
        <w:rPr>
          <w:rFonts w:ascii="Calibri" w:hAnsi="Calibri" w:cs="Calibri"/>
          <w:sz w:val="22"/>
        </w:rPr>
        <w:t xml:space="preserve"> d</w:t>
      </w:r>
      <w:r w:rsidRPr="006A1728">
        <w:rPr>
          <w:rFonts w:ascii="Calibri" w:hAnsi="Calibri" w:cs="Calibri"/>
          <w:sz w:val="22"/>
        </w:rPr>
        <w:t xml:space="preserve">abas parka </w:t>
      </w:r>
      <w:r w:rsidR="00C55204" w:rsidRPr="006A1728">
        <w:rPr>
          <w:rFonts w:ascii="Calibri" w:hAnsi="Calibri" w:cs="Calibri"/>
          <w:sz w:val="22"/>
        </w:rPr>
        <w:t xml:space="preserve">“Dvietes paliene” </w:t>
      </w:r>
      <w:r w:rsidRPr="006A1728">
        <w:rPr>
          <w:rFonts w:ascii="Calibri" w:hAnsi="Calibri" w:cs="Calibri"/>
          <w:sz w:val="22"/>
        </w:rPr>
        <w:t xml:space="preserve">teritorijā suga sastopama īpaši aizsargājamos biotopos – 6450 </w:t>
      </w:r>
      <w:r w:rsidRPr="00D42F36">
        <w:rPr>
          <w:rFonts w:ascii="Calibri" w:hAnsi="Calibri" w:cs="Calibri"/>
          <w:i/>
          <w:iCs/>
          <w:sz w:val="22"/>
        </w:rPr>
        <w:t>Palieņu zālāji</w:t>
      </w:r>
      <w:r w:rsidRPr="006A1728">
        <w:rPr>
          <w:rFonts w:ascii="Calibri" w:hAnsi="Calibri" w:cs="Calibri"/>
          <w:sz w:val="22"/>
        </w:rPr>
        <w:t xml:space="preserve">, 6410 </w:t>
      </w:r>
      <w:r w:rsidRPr="00D42F36">
        <w:rPr>
          <w:rFonts w:ascii="Calibri" w:hAnsi="Calibri" w:cs="Calibri"/>
          <w:i/>
          <w:iCs/>
          <w:sz w:val="22"/>
        </w:rPr>
        <w:t>Mitri zālāji periodiski izžūstošās augsnēs</w:t>
      </w:r>
      <w:r w:rsidRPr="006A1728">
        <w:rPr>
          <w:rFonts w:ascii="Calibri" w:hAnsi="Calibri" w:cs="Calibri"/>
          <w:sz w:val="22"/>
        </w:rPr>
        <w:t xml:space="preserve">, 6510 </w:t>
      </w:r>
      <w:r w:rsidRPr="00D42F36">
        <w:rPr>
          <w:rFonts w:ascii="Calibri" w:hAnsi="Calibri" w:cs="Calibri"/>
          <w:i/>
          <w:iCs/>
          <w:sz w:val="22"/>
        </w:rPr>
        <w:t>Mēreni mitras pļavas</w:t>
      </w:r>
      <w:r w:rsidRPr="006A1728">
        <w:rPr>
          <w:rFonts w:ascii="Calibri" w:hAnsi="Calibri" w:cs="Calibri"/>
          <w:sz w:val="22"/>
        </w:rPr>
        <w:t>.</w:t>
      </w:r>
      <w:r w:rsidR="00744558">
        <w:rPr>
          <w:rFonts w:ascii="Calibri" w:hAnsi="Calibri" w:cs="Calibri"/>
          <w:sz w:val="22"/>
        </w:rPr>
        <w:t xml:space="preserve"> </w:t>
      </w:r>
      <w:r w:rsidR="00744558" w:rsidRPr="00744558">
        <w:rPr>
          <w:rFonts w:ascii="Calibri" w:hAnsi="Calibri" w:cs="Calibri"/>
          <w:sz w:val="22"/>
        </w:rPr>
        <w:t>Suga konstatējama nevienmērīgi, bet pastāvīgās populācijās visā parka teritorijā. Aizsardzības stāvokļa uzlabošana nav nepieciešama</w:t>
      </w:r>
      <w:r w:rsidR="0012279D">
        <w:rPr>
          <w:rFonts w:ascii="Calibri" w:hAnsi="Calibri" w:cs="Calibri"/>
          <w:sz w:val="22"/>
        </w:rPr>
        <w:t>, jāturpina BVZ apsaimn</w:t>
      </w:r>
      <w:r w:rsidR="00060AF0">
        <w:rPr>
          <w:rFonts w:ascii="Calibri" w:hAnsi="Calibri" w:cs="Calibri"/>
          <w:sz w:val="22"/>
        </w:rPr>
        <w:t>i</w:t>
      </w:r>
      <w:r w:rsidR="0012279D">
        <w:rPr>
          <w:rFonts w:ascii="Calibri" w:hAnsi="Calibri" w:cs="Calibri"/>
          <w:sz w:val="22"/>
        </w:rPr>
        <w:t>ekošana</w:t>
      </w:r>
      <w:r w:rsidR="00744558">
        <w:rPr>
          <w:rFonts w:ascii="Calibri" w:hAnsi="Calibri" w:cs="Calibri"/>
          <w:sz w:val="22"/>
        </w:rPr>
        <w:t>.</w:t>
      </w:r>
    </w:p>
    <w:p w14:paraId="20FAC151" w14:textId="73CF094B" w:rsidR="00650064" w:rsidRDefault="00650064" w:rsidP="00726540">
      <w:pPr>
        <w:spacing w:before="0" w:after="120"/>
        <w:jc w:val="both"/>
        <w:rPr>
          <w:rFonts w:ascii="Calibri" w:hAnsi="Calibri" w:cs="Calibri"/>
          <w:sz w:val="22"/>
        </w:rPr>
      </w:pPr>
      <w:r w:rsidRPr="006A1728">
        <w:rPr>
          <w:rFonts w:ascii="Calibri" w:hAnsi="Calibri" w:cs="Calibri"/>
          <w:b/>
          <w:sz w:val="22"/>
        </w:rPr>
        <w:t>Atvašu saulrietenis</w:t>
      </w:r>
      <w:r w:rsidRPr="006A1728">
        <w:rPr>
          <w:rFonts w:ascii="Calibri" w:hAnsi="Calibri" w:cs="Calibri"/>
          <w:b/>
          <w:i/>
          <w:sz w:val="22"/>
        </w:rPr>
        <w:t xml:space="preserve"> Jovibarba sobolifera</w:t>
      </w:r>
      <w:r w:rsidRPr="006A1728">
        <w:rPr>
          <w:rFonts w:ascii="Calibri" w:hAnsi="Calibri" w:cs="Calibri"/>
          <w:b/>
          <w:sz w:val="22"/>
        </w:rPr>
        <w:t xml:space="preserve"> (Sims) Opiz</w:t>
      </w:r>
      <w:r w:rsidRPr="006A1728">
        <w:rPr>
          <w:rFonts w:ascii="Calibri" w:hAnsi="Calibri" w:cs="Calibri"/>
          <w:sz w:val="22"/>
        </w:rPr>
        <w:t xml:space="preserve"> –</w:t>
      </w:r>
      <w:r w:rsidR="00C55204" w:rsidRPr="006A1728">
        <w:rPr>
          <w:rFonts w:ascii="Calibri" w:hAnsi="Calibri" w:cs="Calibri"/>
          <w:sz w:val="22"/>
        </w:rPr>
        <w:t xml:space="preserve"> d</w:t>
      </w:r>
      <w:r w:rsidRPr="006A1728">
        <w:rPr>
          <w:rFonts w:ascii="Calibri" w:hAnsi="Calibri" w:cs="Calibri"/>
          <w:sz w:val="22"/>
        </w:rPr>
        <w:t>abas parka teritorijā konstatēts Kalvānu kapu malā. Tā kā sugai ir divējāds statuss valstī un suga tiek bieži izmantota kā dekoratīvs augs kapsētās, konkrētajā situācijā nevar novērtēt sugas izcelsmi.</w:t>
      </w:r>
      <w:r w:rsidR="00744558">
        <w:rPr>
          <w:rFonts w:ascii="Calibri" w:hAnsi="Calibri" w:cs="Calibri"/>
          <w:sz w:val="22"/>
        </w:rPr>
        <w:t xml:space="preserve"> </w:t>
      </w:r>
      <w:r w:rsidR="00744558" w:rsidRPr="00744558">
        <w:rPr>
          <w:rFonts w:ascii="Calibri" w:hAnsi="Calibri" w:cs="Calibri"/>
          <w:sz w:val="22"/>
        </w:rPr>
        <w:t>Konstatēta dabas parka zonā, antropogēni noslogotā vietā.</w:t>
      </w:r>
    </w:p>
    <w:p w14:paraId="02D708D9" w14:textId="5D850213" w:rsidR="00C55204" w:rsidRPr="00060AF0" w:rsidRDefault="00C55204" w:rsidP="00726540">
      <w:pPr>
        <w:spacing w:before="0" w:after="120"/>
        <w:jc w:val="both"/>
        <w:rPr>
          <w:rFonts w:ascii="Calibri" w:hAnsi="Calibri" w:cs="Calibri"/>
          <w:sz w:val="22"/>
        </w:rPr>
      </w:pPr>
      <w:bookmarkStart w:id="69" w:name="_Hlk19617728"/>
      <w:r w:rsidRPr="00060AF0">
        <w:rPr>
          <w:rFonts w:ascii="Calibri" w:hAnsi="Calibri" w:cs="Calibri"/>
          <w:b/>
          <w:sz w:val="22"/>
        </w:rPr>
        <w:t>Šaurlapu lakacis</w:t>
      </w:r>
      <w:r w:rsidRPr="00060AF0">
        <w:rPr>
          <w:rFonts w:ascii="Calibri" w:hAnsi="Calibri" w:cs="Calibri"/>
          <w:b/>
          <w:i/>
          <w:sz w:val="22"/>
        </w:rPr>
        <w:t xml:space="preserve"> Pulmonaria angustifolia</w:t>
      </w:r>
      <w:r w:rsidRPr="00060AF0">
        <w:rPr>
          <w:rFonts w:ascii="Calibri" w:hAnsi="Calibri" w:cs="Calibri"/>
          <w:b/>
          <w:sz w:val="22"/>
        </w:rPr>
        <w:t xml:space="preserve"> L.</w:t>
      </w:r>
      <w:r w:rsidRPr="00060AF0">
        <w:rPr>
          <w:rFonts w:ascii="Calibri" w:hAnsi="Calibri" w:cs="Calibri"/>
          <w:sz w:val="22"/>
        </w:rPr>
        <w:t xml:space="preserve"> – dabas </w:t>
      </w:r>
      <w:bookmarkEnd w:id="69"/>
      <w:r w:rsidRPr="00060AF0">
        <w:rPr>
          <w:rFonts w:ascii="Calibri" w:hAnsi="Calibri" w:cs="Calibri"/>
          <w:sz w:val="22"/>
        </w:rPr>
        <w:t>parka “Dvietes paliene” teritorijā ir konstatēta liela un stabila populācija bērzu un priežu damakšņos blakus Kalvānu kapiem.</w:t>
      </w:r>
      <w:r w:rsidR="00744558" w:rsidRPr="00060AF0">
        <w:rPr>
          <w:rFonts w:ascii="Calibri" w:hAnsi="Calibri" w:cs="Calibri"/>
          <w:sz w:val="22"/>
        </w:rPr>
        <w:t xml:space="preserve"> Konstatēts dabas parka zonā, privātos meža nogabalos. </w:t>
      </w:r>
      <w:r w:rsidR="00060AF0" w:rsidRPr="00060AF0">
        <w:rPr>
          <w:rFonts w:ascii="Calibri" w:hAnsi="Calibri" w:cs="Calibri"/>
          <w:sz w:val="22"/>
        </w:rPr>
        <w:t>Nogabalos, kuros konstatēts šaurlapu lakacis, nav vēlama augteni stipri ietekmējoša mežistrāde – galvenā cirte</w:t>
      </w:r>
      <w:r w:rsidR="00744558" w:rsidRPr="00060AF0">
        <w:rPr>
          <w:rFonts w:ascii="Calibri" w:hAnsi="Calibri" w:cs="Calibri"/>
          <w:sz w:val="22"/>
        </w:rPr>
        <w:t>.</w:t>
      </w:r>
    </w:p>
    <w:p w14:paraId="48CDCFA2" w14:textId="6782197F" w:rsidR="00650064" w:rsidRPr="006A1728" w:rsidRDefault="00650064" w:rsidP="00726540">
      <w:pPr>
        <w:spacing w:before="0" w:after="120"/>
        <w:jc w:val="both"/>
        <w:rPr>
          <w:rFonts w:ascii="Calibri" w:hAnsi="Calibri" w:cs="Calibri"/>
          <w:sz w:val="22"/>
        </w:rPr>
      </w:pPr>
      <w:r w:rsidRPr="006A1728">
        <w:rPr>
          <w:rFonts w:ascii="Calibri" w:hAnsi="Calibri" w:cs="Calibri"/>
          <w:b/>
          <w:sz w:val="22"/>
        </w:rPr>
        <w:t xml:space="preserve">Pļavas linlape </w:t>
      </w:r>
      <w:r w:rsidRPr="006A1728">
        <w:rPr>
          <w:rFonts w:ascii="Calibri" w:hAnsi="Calibri" w:cs="Calibri"/>
          <w:b/>
          <w:i/>
          <w:sz w:val="22"/>
        </w:rPr>
        <w:t>Thesium ebracteatum</w:t>
      </w:r>
      <w:r w:rsidRPr="006A1728">
        <w:rPr>
          <w:rFonts w:ascii="Calibri" w:hAnsi="Calibri" w:cs="Calibri"/>
          <w:b/>
          <w:sz w:val="22"/>
        </w:rPr>
        <w:t xml:space="preserve"> Hayne</w:t>
      </w:r>
      <w:r w:rsidRPr="006A1728">
        <w:rPr>
          <w:rFonts w:ascii="Calibri" w:hAnsi="Calibri" w:cs="Calibri"/>
          <w:sz w:val="22"/>
        </w:rPr>
        <w:t xml:space="preserve"> –</w:t>
      </w:r>
      <w:r w:rsidR="00C55204" w:rsidRPr="006A1728">
        <w:rPr>
          <w:rFonts w:ascii="Calibri" w:hAnsi="Calibri" w:cs="Calibri"/>
          <w:sz w:val="22"/>
        </w:rPr>
        <w:t xml:space="preserve"> p</w:t>
      </w:r>
      <w:r w:rsidRPr="006A1728">
        <w:rPr>
          <w:rFonts w:ascii="Calibri" w:hAnsi="Calibri" w:cs="Calibri"/>
          <w:sz w:val="22"/>
        </w:rPr>
        <w:t>ārbaudot d</w:t>
      </w:r>
      <w:r w:rsidRPr="006A1728">
        <w:rPr>
          <w:rFonts w:ascii="Calibri" w:hAnsi="Calibri" w:cs="Calibri"/>
          <w:sz w:val="22"/>
          <w:shd w:val="clear" w:color="auto" w:fill="FFFFFF"/>
        </w:rPr>
        <w:t>abas datu pārvaldības sistēm</w:t>
      </w:r>
      <w:r w:rsidR="00060AF0">
        <w:rPr>
          <w:rFonts w:ascii="Calibri" w:hAnsi="Calibri" w:cs="Calibri"/>
          <w:sz w:val="22"/>
          <w:shd w:val="clear" w:color="auto" w:fill="FFFFFF"/>
        </w:rPr>
        <w:t>u</w:t>
      </w:r>
      <w:r w:rsidRPr="006A1728">
        <w:rPr>
          <w:rFonts w:ascii="Calibri" w:hAnsi="Calibri" w:cs="Calibri"/>
          <w:sz w:val="22"/>
          <w:shd w:val="clear" w:color="auto" w:fill="FFFFFF"/>
        </w:rPr>
        <w:t xml:space="preserve"> “Ozols”</w:t>
      </w:r>
      <w:r w:rsidR="00060AF0">
        <w:rPr>
          <w:rFonts w:ascii="Calibri" w:hAnsi="Calibri" w:cs="Calibri"/>
          <w:sz w:val="22"/>
          <w:shd w:val="clear" w:color="auto" w:fill="FFFFFF"/>
        </w:rPr>
        <w:t xml:space="preserve"> </w:t>
      </w:r>
      <w:r w:rsidR="009C2691">
        <w:rPr>
          <w:rFonts w:ascii="Calibri" w:hAnsi="Calibri" w:cs="Calibri"/>
          <w:sz w:val="22"/>
          <w:shd w:val="clear" w:color="auto" w:fill="FFFFFF"/>
        </w:rPr>
        <w:t>–</w:t>
      </w:r>
      <w:r w:rsidRPr="006A1728">
        <w:rPr>
          <w:rFonts w:ascii="Calibri" w:hAnsi="Calibri" w:cs="Calibri"/>
          <w:sz w:val="22"/>
          <w:shd w:val="clear" w:color="auto" w:fill="FFFFFF"/>
        </w:rPr>
        <w:t xml:space="preserve"> norādītas četras sugas atradnes, d</w:t>
      </w:r>
      <w:r w:rsidRPr="006A1728">
        <w:rPr>
          <w:rFonts w:ascii="Calibri" w:hAnsi="Calibri" w:cs="Calibri"/>
          <w:sz w:val="22"/>
        </w:rPr>
        <w:t>abas parka teritorijā suga atkārtoti konstatēta vienā atradnē ceļmalā pie Kalvānu kapiem pie teritorijas dienvidu robežas.</w:t>
      </w:r>
      <w:r w:rsidR="00744558">
        <w:rPr>
          <w:rFonts w:ascii="Calibri" w:hAnsi="Calibri" w:cs="Calibri"/>
          <w:sz w:val="22"/>
        </w:rPr>
        <w:t xml:space="preserve"> </w:t>
      </w:r>
      <w:r w:rsidR="00060AF0" w:rsidRPr="00060AF0">
        <w:rPr>
          <w:rFonts w:ascii="Calibri" w:hAnsi="Calibri" w:cs="Calibri"/>
          <w:sz w:val="22"/>
        </w:rPr>
        <w:t>Palielinoties zemsedzes veģetācijas blīvumam atradnes ir transformējušās un sugas īpatņi tajās ir izzuduši. Lai potenciāli uzlabotu atradnes stāvokli ceļmalā, ir jāveic atbilstoši pasākumi aizauguma mazināšanai – regulāra ceļmalu pļaušana, nav pieļaujama atradnes aizaugšana ar krūmiem.</w:t>
      </w:r>
    </w:p>
    <w:p w14:paraId="69A53145" w14:textId="2DFD95FF" w:rsidR="00650064" w:rsidRPr="006A1728" w:rsidRDefault="00650064" w:rsidP="00726540">
      <w:pPr>
        <w:spacing w:before="0" w:after="120"/>
        <w:jc w:val="both"/>
        <w:rPr>
          <w:rFonts w:ascii="Calibri" w:hAnsi="Calibri" w:cs="Calibri"/>
          <w:sz w:val="22"/>
        </w:rPr>
      </w:pPr>
      <w:r w:rsidRPr="006A1728">
        <w:rPr>
          <w:rFonts w:ascii="Calibri" w:hAnsi="Calibri" w:cs="Calibri"/>
          <w:b/>
          <w:sz w:val="22"/>
        </w:rPr>
        <w:t>Trejzobu akmeņlauzīte</w:t>
      </w:r>
      <w:r w:rsidRPr="006A1728">
        <w:rPr>
          <w:rFonts w:ascii="Calibri" w:hAnsi="Calibri" w:cs="Calibri"/>
          <w:b/>
          <w:i/>
          <w:sz w:val="22"/>
        </w:rPr>
        <w:t xml:space="preserve"> Saxifraga tridactylites</w:t>
      </w:r>
      <w:r w:rsidRPr="006A1728">
        <w:rPr>
          <w:rFonts w:ascii="Calibri" w:hAnsi="Calibri" w:cs="Calibri"/>
          <w:b/>
          <w:sz w:val="22"/>
        </w:rPr>
        <w:t xml:space="preserve"> L.</w:t>
      </w:r>
      <w:r w:rsidRPr="006A1728">
        <w:rPr>
          <w:rFonts w:ascii="Calibri" w:hAnsi="Calibri" w:cs="Calibri"/>
          <w:sz w:val="22"/>
        </w:rPr>
        <w:t xml:space="preserve"> –</w:t>
      </w:r>
      <w:r w:rsidR="00AF3ABC" w:rsidRPr="006A1728">
        <w:rPr>
          <w:rFonts w:ascii="Calibri" w:hAnsi="Calibri" w:cs="Calibri"/>
          <w:sz w:val="22"/>
        </w:rPr>
        <w:t xml:space="preserve"> </w:t>
      </w:r>
      <w:r w:rsidR="001C37FC" w:rsidRPr="001C37FC">
        <w:rPr>
          <w:rFonts w:ascii="Calibri" w:hAnsi="Calibri" w:cs="Calibri"/>
          <w:sz w:val="22"/>
        </w:rPr>
        <w:t>viengadīgs augs, dabas parka “Dvietes paliene” teritorijā konstatēta sugas vi</w:t>
      </w:r>
      <w:r w:rsidR="009C2691">
        <w:rPr>
          <w:rFonts w:ascii="Calibri" w:hAnsi="Calibri" w:cs="Calibri"/>
          <w:sz w:val="22"/>
        </w:rPr>
        <w:t>ena atradne atmatā pie ceļa uz austrumiem</w:t>
      </w:r>
      <w:r w:rsidR="001C37FC" w:rsidRPr="001C37FC">
        <w:rPr>
          <w:rFonts w:ascii="Calibri" w:hAnsi="Calibri" w:cs="Calibri"/>
          <w:sz w:val="22"/>
        </w:rPr>
        <w:t xml:space="preserve"> no Doļnajas ciema. Potenciāli piemērotos biotopos un </w:t>
      </w:r>
      <w:r w:rsidR="001C37FC" w:rsidRPr="001C37FC">
        <w:rPr>
          <w:rFonts w:ascii="Calibri" w:hAnsi="Calibri" w:cs="Calibri"/>
          <w:color w:val="000000" w:themeColor="text1"/>
          <w:sz w:val="22"/>
        </w:rPr>
        <w:t xml:space="preserve">ārpus tiem suga varētu būt sastopama arī citviet dabas parka teritorijā. </w:t>
      </w:r>
      <w:r w:rsidR="001C37FC" w:rsidRPr="001C37FC">
        <w:rPr>
          <w:rFonts w:ascii="Calibri" w:hAnsi="Calibri" w:cs="Calibri"/>
          <w:sz w:val="22"/>
        </w:rPr>
        <w:t>Nav nepieciešami papildus aizsardzības pasākumi.</w:t>
      </w:r>
    </w:p>
    <w:p w14:paraId="46756593" w14:textId="74702629" w:rsidR="001C37FC" w:rsidRDefault="00650064" w:rsidP="00726540">
      <w:pPr>
        <w:spacing w:before="0" w:after="120"/>
        <w:jc w:val="both"/>
        <w:rPr>
          <w:rFonts w:ascii="Calibri" w:hAnsi="Calibri" w:cs="Calibri"/>
          <w:sz w:val="22"/>
        </w:rPr>
      </w:pPr>
      <w:r w:rsidRPr="006A1728">
        <w:rPr>
          <w:rFonts w:ascii="Calibri" w:hAnsi="Calibri" w:cs="Calibri"/>
          <w:b/>
          <w:sz w:val="22"/>
        </w:rPr>
        <w:t>Tatārijas plaukšķene</w:t>
      </w:r>
      <w:r w:rsidRPr="006A1728">
        <w:rPr>
          <w:rFonts w:ascii="Calibri" w:hAnsi="Calibri" w:cs="Calibri"/>
          <w:b/>
          <w:i/>
          <w:sz w:val="22"/>
        </w:rPr>
        <w:t xml:space="preserve"> Silene tatarica</w:t>
      </w:r>
      <w:r w:rsidRPr="006A1728">
        <w:rPr>
          <w:rFonts w:ascii="Calibri" w:hAnsi="Calibri" w:cs="Calibri"/>
          <w:b/>
          <w:sz w:val="22"/>
        </w:rPr>
        <w:t xml:space="preserve"> (L.) Pers.</w:t>
      </w:r>
      <w:r w:rsidRPr="006A1728">
        <w:rPr>
          <w:rFonts w:ascii="Calibri" w:hAnsi="Calibri" w:cs="Calibri"/>
          <w:sz w:val="22"/>
        </w:rPr>
        <w:t xml:space="preserve"> –</w:t>
      </w:r>
      <w:r w:rsidR="00540AF3" w:rsidRPr="006A1728">
        <w:rPr>
          <w:rFonts w:ascii="Calibri" w:hAnsi="Calibri" w:cs="Calibri"/>
          <w:sz w:val="22"/>
        </w:rPr>
        <w:t xml:space="preserve"> </w:t>
      </w:r>
      <w:r w:rsidR="001C37FC" w:rsidRPr="001C37FC">
        <w:rPr>
          <w:rFonts w:ascii="Calibri" w:hAnsi="Calibri" w:cs="Calibri"/>
          <w:sz w:val="22"/>
        </w:rPr>
        <w:t>suga Latvija sastopamā galvenokārt lielo upju sausās palienēs, apakšējās terasēs, vai to nogāzēs (Kabucis</w:t>
      </w:r>
      <w:r w:rsidR="009C2691">
        <w:rPr>
          <w:rFonts w:ascii="Calibri" w:hAnsi="Calibri" w:cs="Calibri"/>
          <w:sz w:val="22"/>
        </w:rPr>
        <w:t>,</w:t>
      </w:r>
      <w:r w:rsidR="001C37FC" w:rsidRPr="001C37FC">
        <w:rPr>
          <w:rFonts w:ascii="Calibri" w:hAnsi="Calibri" w:cs="Calibri"/>
          <w:sz w:val="22"/>
        </w:rPr>
        <w:t xml:space="preserve"> 2003). Dabas parka teritorijā viena bagātīga atradne Daugavas krastā atrodas kopā ar maurloku aizaugošā biotopā 6210 </w:t>
      </w:r>
      <w:r w:rsidR="001C37FC" w:rsidRPr="001C37FC">
        <w:rPr>
          <w:rFonts w:ascii="Calibri" w:hAnsi="Calibri" w:cs="Calibri"/>
          <w:i/>
          <w:iCs/>
          <w:sz w:val="22"/>
        </w:rPr>
        <w:t>Sausi zālāji kaļķainās augsnēs</w:t>
      </w:r>
      <w:r w:rsidR="001C37FC" w:rsidRPr="001C37FC">
        <w:rPr>
          <w:rFonts w:ascii="Calibri" w:hAnsi="Calibri" w:cs="Calibri"/>
          <w:sz w:val="22"/>
        </w:rPr>
        <w:t>. Lai saglabātu sugas po</w:t>
      </w:r>
      <w:r w:rsidR="001C37FC">
        <w:rPr>
          <w:rFonts w:ascii="Calibri" w:hAnsi="Calibri" w:cs="Calibri"/>
          <w:sz w:val="22"/>
        </w:rPr>
        <w:t>p</w:t>
      </w:r>
      <w:r w:rsidR="001C37FC" w:rsidRPr="001C37FC">
        <w:rPr>
          <w:rFonts w:ascii="Calibri" w:hAnsi="Calibri" w:cs="Calibri"/>
          <w:sz w:val="22"/>
        </w:rPr>
        <w:t xml:space="preserve">ulāciju BVZ poligonā, jāatjauno atbilstoša apsaimniekošana tajā. </w:t>
      </w:r>
    </w:p>
    <w:p w14:paraId="01601CA1" w14:textId="5093143C" w:rsidR="00650064" w:rsidRPr="006A1728" w:rsidRDefault="009C2691" w:rsidP="00DF42AC">
      <w:pPr>
        <w:spacing w:before="0" w:after="0"/>
        <w:jc w:val="both"/>
        <w:rPr>
          <w:rFonts w:ascii="Calibri" w:hAnsi="Calibri" w:cs="Calibri"/>
          <w:sz w:val="22"/>
        </w:rPr>
      </w:pPr>
      <w:r>
        <w:rPr>
          <w:rFonts w:ascii="Calibri" w:hAnsi="Calibri" w:cs="Calibri"/>
          <w:sz w:val="22"/>
        </w:rPr>
        <w:t>Otrā atradne uz ziemeļiem</w:t>
      </w:r>
      <w:r w:rsidR="001C37FC" w:rsidRPr="001C37FC">
        <w:rPr>
          <w:rFonts w:ascii="Calibri" w:hAnsi="Calibri" w:cs="Calibri"/>
          <w:sz w:val="22"/>
        </w:rPr>
        <w:t xml:space="preserve"> no Berezovkas ietekas Daugavā, virspalu terasē. Šo atradni no vienas puses ierobežo ar krūmie</w:t>
      </w:r>
      <w:r w:rsidR="001C37FC">
        <w:rPr>
          <w:rFonts w:ascii="Calibri" w:hAnsi="Calibri" w:cs="Calibri"/>
          <w:sz w:val="22"/>
        </w:rPr>
        <w:t>m</w:t>
      </w:r>
      <w:r w:rsidR="001C37FC" w:rsidRPr="001C37FC">
        <w:rPr>
          <w:rFonts w:ascii="Calibri" w:hAnsi="Calibri" w:cs="Calibri"/>
          <w:sz w:val="22"/>
        </w:rPr>
        <w:t xml:space="preserve"> aizaugusi krasta nogāze un no otrās puses pārganīts zālājs. Lai potenciāli uzlabotu atradnes stāvokli, vēlama kokaugu aizauguma mazināšana no Daugavas puses.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E1568C" w:rsidRPr="00016168" w14:paraId="35C67017" w14:textId="77777777" w:rsidTr="7294525A">
        <w:tc>
          <w:tcPr>
            <w:tcW w:w="4678" w:type="dxa"/>
          </w:tcPr>
          <w:p w14:paraId="058C3C90" w14:textId="2C1F07F6" w:rsidR="00E1568C" w:rsidRPr="00016168" w:rsidRDefault="009C2691" w:rsidP="00AF2E1A">
            <w:pPr>
              <w:spacing w:before="0" w:after="0"/>
              <w:ind w:left="318" w:hanging="284"/>
              <w:jc w:val="both"/>
              <w:rPr>
                <w:rFonts w:ascii="Calibri" w:hAnsi="Calibri" w:cs="Calibri"/>
                <w:sz w:val="22"/>
              </w:rPr>
            </w:pPr>
            <w:r w:rsidRPr="00016168">
              <w:rPr>
                <w:rFonts w:cs="Times New Roman"/>
                <w:noProof/>
                <w:szCs w:val="24"/>
                <w:lang w:eastAsia="lv-LV"/>
              </w:rPr>
              <w:lastRenderedPageBreak/>
              <w:drawing>
                <wp:anchor distT="0" distB="0" distL="114300" distR="114300" simplePos="0" relativeHeight="251729920" behindDoc="0" locked="0" layoutInCell="1" allowOverlap="1" wp14:anchorId="3D8131A6" wp14:editId="51E818FA">
                  <wp:simplePos x="0" y="0"/>
                  <wp:positionH relativeFrom="column">
                    <wp:posOffset>98628</wp:posOffset>
                  </wp:positionH>
                  <wp:positionV relativeFrom="paragraph">
                    <wp:posOffset>331</wp:posOffset>
                  </wp:positionV>
                  <wp:extent cx="2599690" cy="2885440"/>
                  <wp:effectExtent l="0" t="0" r="0" b="0"/>
                  <wp:wrapSquare wrapText="bothSides"/>
                  <wp:docPr id="36" name="Picture 36" descr="IMG_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104"/>
                          <pic:cNvPicPr>
                            <a:picLocks noChangeAspect="1" noChangeArrowheads="1"/>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2599690" cy="2885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6" w:type="dxa"/>
          </w:tcPr>
          <w:p w14:paraId="6FFC1BE1" w14:textId="2804F1C2" w:rsidR="00E1568C" w:rsidRPr="00016168" w:rsidRDefault="00AF2E1A" w:rsidP="00016168">
            <w:pPr>
              <w:spacing w:before="0" w:after="0"/>
              <w:jc w:val="both"/>
              <w:rPr>
                <w:rFonts w:ascii="Calibri" w:hAnsi="Calibri" w:cs="Calibri"/>
                <w:sz w:val="22"/>
              </w:rPr>
            </w:pPr>
            <w:r>
              <w:rPr>
                <w:rFonts w:ascii="Calibri" w:hAnsi="Calibri" w:cs="Calibri"/>
                <w:noProof/>
                <w:sz w:val="22"/>
                <w:lang w:eastAsia="lv-LV"/>
              </w:rPr>
              <w:drawing>
                <wp:inline distT="0" distB="0" distL="0" distR="0" wp14:anchorId="6406C58C" wp14:editId="4B8AD472">
                  <wp:extent cx="2859405" cy="2865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2859405" cy="2865120"/>
                          </a:xfrm>
                          <a:prstGeom prst="rect">
                            <a:avLst/>
                          </a:prstGeom>
                          <a:noFill/>
                        </pic:spPr>
                      </pic:pic>
                    </a:graphicData>
                  </a:graphic>
                </wp:inline>
              </w:drawing>
            </w:r>
          </w:p>
        </w:tc>
      </w:tr>
      <w:tr w:rsidR="00E1568C" w:rsidRPr="00016168" w14:paraId="6FBE6C3E" w14:textId="77777777" w:rsidTr="7294525A">
        <w:tc>
          <w:tcPr>
            <w:tcW w:w="4678" w:type="dxa"/>
          </w:tcPr>
          <w:p w14:paraId="18C6E4D2" w14:textId="0CC07D36" w:rsidR="00E1568C" w:rsidRPr="00016168" w:rsidRDefault="00C64CE5" w:rsidP="00105A70">
            <w:pPr>
              <w:spacing w:before="0" w:after="0"/>
              <w:jc w:val="center"/>
              <w:rPr>
                <w:rFonts w:asciiTheme="minorHAnsi" w:hAnsiTheme="minorHAnsi" w:cstheme="minorHAnsi"/>
                <w:noProof/>
                <w:sz w:val="22"/>
                <w:lang w:val="en-GB" w:eastAsia="en-GB"/>
              </w:rPr>
            </w:pPr>
            <w:r>
              <w:rPr>
                <w:rFonts w:ascii="Calibri" w:hAnsi="Calibri" w:cs="Calibri"/>
                <w:i/>
                <w:sz w:val="20"/>
                <w:szCs w:val="20"/>
              </w:rPr>
              <w:t>4.34.</w:t>
            </w:r>
            <w:r w:rsidR="009C2691">
              <w:rPr>
                <w:rFonts w:ascii="Calibri" w:hAnsi="Calibri" w:cs="Calibri"/>
                <w:i/>
                <w:sz w:val="20"/>
                <w:szCs w:val="20"/>
              </w:rPr>
              <w:t> </w:t>
            </w:r>
            <w:r w:rsidR="00E1568C" w:rsidRPr="00016168">
              <w:rPr>
                <w:rFonts w:ascii="Calibri" w:hAnsi="Calibri" w:cs="Calibri"/>
                <w:i/>
                <w:sz w:val="20"/>
                <w:szCs w:val="20"/>
              </w:rPr>
              <w:t xml:space="preserve">attēls. </w:t>
            </w:r>
            <w:r w:rsidR="00E1568C" w:rsidRPr="00016168">
              <w:rPr>
                <w:rFonts w:ascii="Calibri" w:hAnsi="Calibri" w:cs="Calibri"/>
                <w:b/>
                <w:i/>
                <w:sz w:val="20"/>
                <w:szCs w:val="20"/>
              </w:rPr>
              <w:t>Atvašu saulrietenis</w:t>
            </w:r>
            <w:r w:rsidR="009C2691">
              <w:rPr>
                <w:rFonts w:ascii="Calibri" w:hAnsi="Calibri" w:cs="Calibri"/>
                <w:i/>
                <w:sz w:val="20"/>
                <w:szCs w:val="20"/>
              </w:rPr>
              <w:t xml:space="preserve"> (Foto: D. </w:t>
            </w:r>
            <w:r w:rsidR="00E1568C" w:rsidRPr="00016168">
              <w:rPr>
                <w:rFonts w:ascii="Calibri" w:hAnsi="Calibri" w:cs="Calibri"/>
                <w:i/>
                <w:sz w:val="20"/>
                <w:szCs w:val="20"/>
              </w:rPr>
              <w:t>Krasnopoļska)</w:t>
            </w:r>
          </w:p>
        </w:tc>
        <w:tc>
          <w:tcPr>
            <w:tcW w:w="4536" w:type="dxa"/>
          </w:tcPr>
          <w:p w14:paraId="5C6829B7" w14:textId="1EB56846" w:rsidR="00E1568C" w:rsidRPr="00016168" w:rsidRDefault="00C64CE5" w:rsidP="00105A70">
            <w:pPr>
              <w:spacing w:before="0" w:after="0"/>
              <w:jc w:val="center"/>
              <w:rPr>
                <w:rFonts w:ascii="Calibri" w:hAnsi="Calibri" w:cs="Calibri"/>
                <w:i/>
                <w:sz w:val="20"/>
                <w:szCs w:val="20"/>
              </w:rPr>
            </w:pPr>
            <w:r>
              <w:rPr>
                <w:rFonts w:ascii="Calibri" w:hAnsi="Calibri" w:cs="Calibri"/>
                <w:i/>
                <w:sz w:val="20"/>
                <w:szCs w:val="20"/>
              </w:rPr>
              <w:t>4.35.</w:t>
            </w:r>
            <w:r w:rsidR="009C2691">
              <w:rPr>
                <w:rFonts w:ascii="Calibri" w:hAnsi="Calibri" w:cs="Calibri"/>
                <w:i/>
                <w:sz w:val="20"/>
                <w:szCs w:val="20"/>
              </w:rPr>
              <w:t> </w:t>
            </w:r>
            <w:r w:rsidR="00E1568C" w:rsidRPr="00016168">
              <w:rPr>
                <w:rFonts w:ascii="Calibri" w:hAnsi="Calibri" w:cs="Calibri"/>
                <w:i/>
                <w:sz w:val="20"/>
                <w:szCs w:val="20"/>
              </w:rPr>
              <w:t xml:space="preserve">attēls. </w:t>
            </w:r>
            <w:r w:rsidR="00E1568C" w:rsidRPr="00016168">
              <w:rPr>
                <w:rFonts w:ascii="Calibri" w:hAnsi="Calibri" w:cs="Calibri"/>
                <w:b/>
                <w:i/>
                <w:sz w:val="20"/>
                <w:szCs w:val="20"/>
              </w:rPr>
              <w:t>Šaurlapu lakacis</w:t>
            </w:r>
            <w:r w:rsidR="009C2691">
              <w:rPr>
                <w:rFonts w:ascii="Calibri" w:hAnsi="Calibri" w:cs="Calibri"/>
                <w:i/>
                <w:sz w:val="20"/>
                <w:szCs w:val="20"/>
              </w:rPr>
              <w:t xml:space="preserve"> (Foto: D. </w:t>
            </w:r>
            <w:r w:rsidR="00E1568C" w:rsidRPr="00016168">
              <w:rPr>
                <w:rFonts w:ascii="Calibri" w:hAnsi="Calibri" w:cs="Calibri"/>
                <w:i/>
                <w:sz w:val="20"/>
                <w:szCs w:val="20"/>
              </w:rPr>
              <w:t>Krasnopoļska)</w:t>
            </w:r>
          </w:p>
          <w:p w14:paraId="21450430" w14:textId="27ADE78F" w:rsidR="00E1568C" w:rsidRPr="00016168" w:rsidRDefault="00E1568C" w:rsidP="00105A70">
            <w:pPr>
              <w:spacing w:before="0" w:after="0"/>
              <w:jc w:val="center"/>
              <w:rPr>
                <w:rFonts w:cs="Times New Roman"/>
                <w:noProof/>
                <w:szCs w:val="24"/>
                <w:lang w:val="en-GB" w:eastAsia="en-GB"/>
              </w:rPr>
            </w:pPr>
          </w:p>
        </w:tc>
      </w:tr>
      <w:tr w:rsidR="00E1568C" w:rsidRPr="00016168" w14:paraId="4E229C8F" w14:textId="77777777" w:rsidTr="7294525A">
        <w:tc>
          <w:tcPr>
            <w:tcW w:w="4678" w:type="dxa"/>
          </w:tcPr>
          <w:p w14:paraId="774B794F" w14:textId="50F29390" w:rsidR="00E1568C" w:rsidRPr="00016168" w:rsidRDefault="00AF2E1A" w:rsidP="00016168">
            <w:pPr>
              <w:spacing w:before="0" w:after="0"/>
              <w:jc w:val="center"/>
              <w:rPr>
                <w:rFonts w:ascii="Calibri" w:hAnsi="Calibri" w:cs="Calibri"/>
                <w:iCs/>
                <w:sz w:val="20"/>
                <w:szCs w:val="20"/>
              </w:rPr>
            </w:pPr>
            <w:r>
              <w:rPr>
                <w:rFonts w:ascii="Calibri" w:hAnsi="Calibri" w:cs="Calibri"/>
                <w:iCs/>
                <w:noProof/>
                <w:sz w:val="20"/>
                <w:szCs w:val="20"/>
                <w:lang w:eastAsia="lv-LV"/>
              </w:rPr>
              <w:drawing>
                <wp:inline distT="0" distB="0" distL="0" distR="0" wp14:anchorId="03543DBA" wp14:editId="18716313">
                  <wp:extent cx="2578735" cy="3108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2578735" cy="3108960"/>
                          </a:xfrm>
                          <a:prstGeom prst="rect">
                            <a:avLst/>
                          </a:prstGeom>
                          <a:noFill/>
                        </pic:spPr>
                      </pic:pic>
                    </a:graphicData>
                  </a:graphic>
                </wp:inline>
              </w:drawing>
            </w:r>
          </w:p>
        </w:tc>
        <w:tc>
          <w:tcPr>
            <w:tcW w:w="4536" w:type="dxa"/>
          </w:tcPr>
          <w:p w14:paraId="2579D665" w14:textId="0594EF71" w:rsidR="00E1568C" w:rsidRPr="00016168" w:rsidRDefault="00AF2E1A" w:rsidP="00016168">
            <w:pPr>
              <w:spacing w:before="0" w:after="0"/>
              <w:jc w:val="center"/>
              <w:rPr>
                <w:rFonts w:ascii="Calibri" w:hAnsi="Calibri" w:cs="Calibri"/>
                <w:i/>
                <w:sz w:val="20"/>
                <w:szCs w:val="20"/>
              </w:rPr>
            </w:pPr>
            <w:r>
              <w:rPr>
                <w:rFonts w:ascii="Calibri" w:hAnsi="Calibri" w:cs="Calibri"/>
                <w:i/>
                <w:noProof/>
                <w:sz w:val="20"/>
                <w:szCs w:val="20"/>
                <w:lang w:eastAsia="lv-LV"/>
              </w:rPr>
              <w:drawing>
                <wp:inline distT="0" distB="0" distL="0" distR="0" wp14:anchorId="516034A5" wp14:editId="28274529">
                  <wp:extent cx="2529840" cy="314579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2529840" cy="3145790"/>
                          </a:xfrm>
                          <a:prstGeom prst="rect">
                            <a:avLst/>
                          </a:prstGeom>
                          <a:noFill/>
                        </pic:spPr>
                      </pic:pic>
                    </a:graphicData>
                  </a:graphic>
                </wp:inline>
              </w:drawing>
            </w:r>
          </w:p>
        </w:tc>
      </w:tr>
      <w:tr w:rsidR="00E1568C" w14:paraId="756FCF26" w14:textId="77777777" w:rsidTr="7294525A">
        <w:tc>
          <w:tcPr>
            <w:tcW w:w="4678" w:type="dxa"/>
          </w:tcPr>
          <w:p w14:paraId="7813DB04" w14:textId="77777777" w:rsidR="009C2691" w:rsidRDefault="009C2691" w:rsidP="00016168">
            <w:pPr>
              <w:spacing w:before="0" w:after="0"/>
              <w:jc w:val="center"/>
              <w:rPr>
                <w:rFonts w:ascii="Calibri" w:hAnsi="Calibri" w:cs="Calibri"/>
                <w:i/>
                <w:sz w:val="20"/>
                <w:szCs w:val="20"/>
              </w:rPr>
            </w:pPr>
          </w:p>
          <w:p w14:paraId="20DCF8D0" w14:textId="4154ACD0" w:rsidR="00E1568C" w:rsidRPr="00016168" w:rsidRDefault="00C64CE5" w:rsidP="00016168">
            <w:pPr>
              <w:spacing w:before="0" w:after="0"/>
              <w:jc w:val="center"/>
              <w:rPr>
                <w:rFonts w:cs="Times New Roman"/>
                <w:noProof/>
                <w:color w:val="000000" w:themeColor="text1"/>
                <w:szCs w:val="24"/>
                <w:lang w:val="en-GB" w:eastAsia="en-GB"/>
              </w:rPr>
            </w:pPr>
            <w:r>
              <w:rPr>
                <w:rFonts w:ascii="Calibri" w:hAnsi="Calibri" w:cs="Calibri"/>
                <w:i/>
                <w:sz w:val="20"/>
                <w:szCs w:val="20"/>
              </w:rPr>
              <w:t>4.36.</w:t>
            </w:r>
            <w:r w:rsidR="009C2691">
              <w:rPr>
                <w:rFonts w:ascii="Calibri" w:hAnsi="Calibri" w:cs="Calibri"/>
                <w:i/>
                <w:sz w:val="20"/>
                <w:szCs w:val="20"/>
              </w:rPr>
              <w:t> </w:t>
            </w:r>
            <w:r w:rsidR="00016168" w:rsidRPr="00016168">
              <w:rPr>
                <w:rFonts w:ascii="Calibri" w:hAnsi="Calibri" w:cs="Calibri"/>
                <w:i/>
                <w:sz w:val="20"/>
                <w:szCs w:val="20"/>
              </w:rPr>
              <w:t xml:space="preserve">attēls. </w:t>
            </w:r>
            <w:r w:rsidR="00016168" w:rsidRPr="00016168">
              <w:rPr>
                <w:rFonts w:ascii="Calibri" w:hAnsi="Calibri" w:cs="Calibri"/>
                <w:b/>
                <w:i/>
                <w:sz w:val="20"/>
                <w:szCs w:val="20"/>
              </w:rPr>
              <w:t>Pļavas linlape</w:t>
            </w:r>
            <w:r w:rsidR="00016168" w:rsidRPr="00016168">
              <w:rPr>
                <w:rFonts w:ascii="Calibri" w:hAnsi="Calibri" w:cs="Calibri"/>
                <w:i/>
                <w:sz w:val="20"/>
                <w:szCs w:val="20"/>
              </w:rPr>
              <w:t xml:space="preserve"> </w:t>
            </w:r>
            <w:r w:rsidR="009C2691">
              <w:rPr>
                <w:rFonts w:ascii="Calibri" w:hAnsi="Calibri" w:cs="Calibri"/>
                <w:i/>
                <w:sz w:val="20"/>
                <w:szCs w:val="20"/>
              </w:rPr>
              <w:t>(Foto: D. </w:t>
            </w:r>
            <w:r w:rsidR="00016168" w:rsidRPr="00016168">
              <w:rPr>
                <w:rFonts w:ascii="Calibri" w:hAnsi="Calibri" w:cs="Calibri"/>
                <w:i/>
                <w:sz w:val="20"/>
                <w:szCs w:val="20"/>
              </w:rPr>
              <w:t>Krasnopoļska)</w:t>
            </w:r>
          </w:p>
        </w:tc>
        <w:tc>
          <w:tcPr>
            <w:tcW w:w="4536" w:type="dxa"/>
          </w:tcPr>
          <w:p w14:paraId="2CC61387" w14:textId="77777777" w:rsidR="009C2691" w:rsidRDefault="009C2691" w:rsidP="00016168">
            <w:pPr>
              <w:spacing w:before="0" w:after="0"/>
              <w:jc w:val="center"/>
              <w:rPr>
                <w:rFonts w:ascii="Calibri" w:hAnsi="Calibri" w:cs="Calibri"/>
                <w:i/>
                <w:sz w:val="20"/>
                <w:szCs w:val="20"/>
              </w:rPr>
            </w:pPr>
          </w:p>
          <w:p w14:paraId="5841F563" w14:textId="43CF0587" w:rsidR="00E1568C" w:rsidRPr="002A0CA7" w:rsidRDefault="00105A70" w:rsidP="00016168">
            <w:pPr>
              <w:spacing w:before="0" w:after="0"/>
              <w:jc w:val="center"/>
              <w:rPr>
                <w:rFonts w:cs="Times New Roman"/>
                <w:noProof/>
                <w:szCs w:val="24"/>
                <w:lang w:val="en-GB" w:eastAsia="en-GB"/>
              </w:rPr>
            </w:pPr>
            <w:r>
              <w:rPr>
                <w:rFonts w:ascii="Calibri" w:hAnsi="Calibri" w:cs="Calibri"/>
                <w:i/>
                <w:sz w:val="20"/>
                <w:szCs w:val="20"/>
              </w:rPr>
              <w:t>4.37.</w:t>
            </w:r>
            <w:r w:rsidR="009C2691">
              <w:rPr>
                <w:rFonts w:ascii="Calibri" w:hAnsi="Calibri" w:cs="Calibri"/>
                <w:i/>
                <w:sz w:val="20"/>
                <w:szCs w:val="20"/>
              </w:rPr>
              <w:t> </w:t>
            </w:r>
            <w:r w:rsidR="00016168" w:rsidRPr="00016168">
              <w:rPr>
                <w:rFonts w:ascii="Calibri" w:hAnsi="Calibri" w:cs="Calibri"/>
                <w:i/>
                <w:sz w:val="20"/>
                <w:szCs w:val="20"/>
              </w:rPr>
              <w:t xml:space="preserve">attēls. </w:t>
            </w:r>
            <w:r w:rsidR="00016168" w:rsidRPr="00016168">
              <w:rPr>
                <w:rFonts w:ascii="Calibri" w:hAnsi="Calibri" w:cs="Calibri"/>
                <w:b/>
                <w:i/>
                <w:sz w:val="20"/>
                <w:szCs w:val="20"/>
              </w:rPr>
              <w:t>Tatārijas plaukšķene</w:t>
            </w:r>
            <w:r w:rsidR="009C2691">
              <w:rPr>
                <w:rFonts w:ascii="Calibri" w:hAnsi="Calibri" w:cs="Calibri"/>
                <w:i/>
                <w:sz w:val="20"/>
                <w:szCs w:val="20"/>
              </w:rPr>
              <w:t xml:space="preserve"> (Foto: I. </w:t>
            </w:r>
            <w:r w:rsidR="00016168" w:rsidRPr="00016168">
              <w:rPr>
                <w:rFonts w:ascii="Calibri" w:hAnsi="Calibri" w:cs="Calibri"/>
                <w:i/>
                <w:sz w:val="20"/>
                <w:szCs w:val="20"/>
              </w:rPr>
              <w:t>Svilāne)</w:t>
            </w:r>
          </w:p>
        </w:tc>
      </w:tr>
    </w:tbl>
    <w:p w14:paraId="132EC997" w14:textId="77777777" w:rsidR="0023265D" w:rsidRDefault="0023265D" w:rsidP="00726540">
      <w:pPr>
        <w:spacing w:before="0" w:after="120"/>
        <w:jc w:val="both"/>
        <w:rPr>
          <w:rFonts w:ascii="Calibri" w:hAnsi="Calibri" w:cs="Calibri"/>
          <w:b/>
          <w:sz w:val="22"/>
        </w:rPr>
      </w:pPr>
    </w:p>
    <w:p w14:paraId="1FD04383" w14:textId="69A439D7" w:rsidR="0098637E" w:rsidRDefault="00650064" w:rsidP="00726540">
      <w:pPr>
        <w:spacing w:before="0" w:after="120"/>
        <w:jc w:val="both"/>
        <w:rPr>
          <w:rFonts w:ascii="Calibri" w:hAnsi="Calibri" w:cs="Calibri"/>
          <w:sz w:val="22"/>
        </w:rPr>
      </w:pPr>
      <w:r w:rsidRPr="006A1728">
        <w:rPr>
          <w:rFonts w:ascii="Calibri" w:hAnsi="Calibri" w:cs="Calibri"/>
          <w:b/>
          <w:sz w:val="22"/>
        </w:rPr>
        <w:t xml:space="preserve">Dumbrāja vijolīte </w:t>
      </w:r>
      <w:r w:rsidRPr="006A1728">
        <w:rPr>
          <w:rFonts w:ascii="Calibri" w:hAnsi="Calibri" w:cs="Calibri"/>
          <w:b/>
          <w:i/>
          <w:sz w:val="22"/>
        </w:rPr>
        <w:t>Viola persicifolia</w:t>
      </w:r>
      <w:r w:rsidRPr="006A1728">
        <w:rPr>
          <w:rFonts w:ascii="Calibri" w:hAnsi="Calibri" w:cs="Calibri"/>
          <w:b/>
          <w:sz w:val="22"/>
        </w:rPr>
        <w:t xml:space="preserve"> Schreb.</w:t>
      </w:r>
      <w:r w:rsidRPr="006A1728">
        <w:rPr>
          <w:rFonts w:ascii="Calibri" w:hAnsi="Calibri" w:cs="Calibri"/>
          <w:sz w:val="22"/>
        </w:rPr>
        <w:t xml:space="preserve"> –</w:t>
      </w:r>
      <w:r w:rsidR="00540AF3" w:rsidRPr="006A1728">
        <w:rPr>
          <w:rFonts w:ascii="Calibri" w:hAnsi="Calibri" w:cs="Calibri"/>
          <w:sz w:val="22"/>
        </w:rPr>
        <w:t xml:space="preserve"> d</w:t>
      </w:r>
      <w:r w:rsidRPr="006A1728">
        <w:rPr>
          <w:rFonts w:ascii="Calibri" w:hAnsi="Calibri" w:cs="Calibri"/>
          <w:sz w:val="22"/>
        </w:rPr>
        <w:t xml:space="preserve">abas parka </w:t>
      </w:r>
      <w:r w:rsidR="00540AF3" w:rsidRPr="006A1728">
        <w:rPr>
          <w:rFonts w:ascii="Calibri" w:hAnsi="Calibri" w:cs="Calibri"/>
          <w:sz w:val="22"/>
        </w:rPr>
        <w:t xml:space="preserve">“Dvietes paliene” </w:t>
      </w:r>
      <w:r w:rsidRPr="006A1728">
        <w:rPr>
          <w:rFonts w:ascii="Calibri" w:hAnsi="Calibri" w:cs="Calibri"/>
          <w:sz w:val="22"/>
        </w:rPr>
        <w:t xml:space="preserve">teritorijā konstatēta viena bagātīga sugas atradne biotopā 6450 </w:t>
      </w:r>
      <w:r w:rsidRPr="000F0986">
        <w:rPr>
          <w:rFonts w:ascii="Calibri" w:hAnsi="Calibri" w:cs="Calibri"/>
          <w:i/>
          <w:iCs/>
          <w:sz w:val="22"/>
        </w:rPr>
        <w:t>Palieņu zālāji</w:t>
      </w:r>
      <w:r w:rsidRPr="006A1728">
        <w:rPr>
          <w:rFonts w:ascii="Calibri" w:hAnsi="Calibri" w:cs="Calibri"/>
          <w:sz w:val="22"/>
        </w:rPr>
        <w:t xml:space="preserve"> uz </w:t>
      </w:r>
      <w:r w:rsidR="000F0986">
        <w:rPr>
          <w:rFonts w:ascii="Calibri" w:hAnsi="Calibri" w:cs="Calibri"/>
          <w:sz w:val="22"/>
        </w:rPr>
        <w:t>dienvidaustrumiem</w:t>
      </w:r>
      <w:r w:rsidRPr="006A1728">
        <w:rPr>
          <w:rFonts w:ascii="Calibri" w:hAnsi="Calibri" w:cs="Calibri"/>
          <w:sz w:val="22"/>
        </w:rPr>
        <w:t xml:space="preserve"> no Dvietes ciema, Dvietes upes labajā krastā.</w:t>
      </w:r>
      <w:r w:rsidR="006E4E4E">
        <w:rPr>
          <w:rFonts w:ascii="Calibri" w:hAnsi="Calibri" w:cs="Calibri"/>
          <w:sz w:val="22"/>
        </w:rPr>
        <w:t xml:space="preserve"> </w:t>
      </w:r>
      <w:r w:rsidR="006E4E4E" w:rsidRPr="006E4E4E">
        <w:rPr>
          <w:rFonts w:ascii="Calibri" w:hAnsi="Calibri" w:cs="Calibri"/>
          <w:sz w:val="22"/>
        </w:rPr>
        <w:t>Konstatēta dabas lieguma zonā. Aizsardzības stāvokļa uzlabošana nav nepieciešama</w:t>
      </w:r>
      <w:r w:rsidR="00B400B8">
        <w:rPr>
          <w:rFonts w:ascii="Calibri" w:hAnsi="Calibri" w:cs="Calibri"/>
          <w:sz w:val="22"/>
        </w:rPr>
        <w:t>, jāturpina esošā BVZ apsaimniekošana</w:t>
      </w:r>
      <w:r w:rsidR="006E4E4E" w:rsidRPr="006E4E4E">
        <w:rPr>
          <w:rFonts w:ascii="Calibri" w:hAnsi="Calibri" w:cs="Calibri"/>
          <w:sz w:val="22"/>
        </w:rPr>
        <w:t>.</w:t>
      </w:r>
    </w:p>
    <w:p w14:paraId="7199429D" w14:textId="678430AA" w:rsidR="00957266" w:rsidRPr="00D27D00" w:rsidRDefault="00957266" w:rsidP="00957266">
      <w:pPr>
        <w:spacing w:before="0" w:after="120"/>
        <w:jc w:val="both"/>
        <w:rPr>
          <w:rFonts w:ascii="Calibri" w:hAnsi="Calibri" w:cs="Calibri"/>
          <w:b/>
          <w:sz w:val="22"/>
        </w:rPr>
      </w:pPr>
      <w:r w:rsidRPr="00957266">
        <w:rPr>
          <w:rFonts w:ascii="Calibri" w:hAnsi="Calibri" w:cs="Calibri"/>
          <w:b/>
          <w:sz w:val="22"/>
        </w:rPr>
        <w:t xml:space="preserve">Ārstniecības indaine </w:t>
      </w:r>
      <w:r w:rsidRPr="00957266">
        <w:rPr>
          <w:rFonts w:ascii="Calibri" w:hAnsi="Calibri" w:cs="Calibri"/>
          <w:b/>
          <w:i/>
          <w:sz w:val="22"/>
        </w:rPr>
        <w:t xml:space="preserve">Vincetoxicum hirundinaria </w:t>
      </w:r>
      <w:r w:rsidRPr="00957266">
        <w:rPr>
          <w:rFonts w:ascii="Calibri" w:hAnsi="Calibri" w:cs="Calibri"/>
          <w:sz w:val="22"/>
        </w:rPr>
        <w:t>– dabas parka “Dvietes paliene” teritorijā konstatēta</w:t>
      </w:r>
      <w:r w:rsidR="00455EF1">
        <w:rPr>
          <w:rFonts w:ascii="Calibri" w:hAnsi="Calibri" w:cs="Calibri"/>
          <w:sz w:val="22"/>
        </w:rPr>
        <w:t>s</w:t>
      </w:r>
      <w:r w:rsidRPr="00957266">
        <w:rPr>
          <w:rFonts w:ascii="Calibri" w:hAnsi="Calibri" w:cs="Calibri"/>
          <w:sz w:val="22"/>
        </w:rPr>
        <w:t xml:space="preserve"> divas bagātīgas atradne</w:t>
      </w:r>
      <w:r w:rsidR="00455EF1">
        <w:rPr>
          <w:rFonts w:ascii="Calibri" w:hAnsi="Calibri" w:cs="Calibri"/>
          <w:sz w:val="22"/>
        </w:rPr>
        <w:t>s</w:t>
      </w:r>
      <w:r w:rsidR="000F0986">
        <w:rPr>
          <w:rFonts w:ascii="Calibri" w:hAnsi="Calibri" w:cs="Calibri"/>
          <w:sz w:val="22"/>
        </w:rPr>
        <w:t xml:space="preserve"> uz ziemeļiem</w:t>
      </w:r>
      <w:r w:rsidRPr="00957266">
        <w:rPr>
          <w:rFonts w:ascii="Calibri" w:hAnsi="Calibri" w:cs="Calibri"/>
          <w:sz w:val="22"/>
        </w:rPr>
        <w:t xml:space="preserve"> no “Gulbji” divos meža nogabalos bērzu damaksnī un ozolu vērī. Konstatēta dabas lieguma zonā. Aizsardzības stāvokļa uzlabošana nav nepieciešama</w:t>
      </w:r>
      <w:r>
        <w:rPr>
          <w:rFonts w:ascii="Calibri" w:hAnsi="Calibri" w:cs="Calibri"/>
          <w:sz w:val="22"/>
        </w:rPr>
        <w:t>.</w:t>
      </w:r>
    </w:p>
    <w:p w14:paraId="16C7BE63" w14:textId="77777777" w:rsidR="008140DD" w:rsidRDefault="008140DD" w:rsidP="00172388">
      <w:pPr>
        <w:spacing w:before="0" w:after="120"/>
        <w:jc w:val="both"/>
        <w:rPr>
          <w:rFonts w:ascii="Calibri" w:hAnsi="Calibri" w:cs="Calibri"/>
          <w:b/>
          <w:sz w:val="22"/>
        </w:rPr>
      </w:pPr>
    </w:p>
    <w:p w14:paraId="07DFA0AE" w14:textId="77777777" w:rsidR="008140DD" w:rsidRDefault="008140DD" w:rsidP="00172388">
      <w:pPr>
        <w:spacing w:before="0" w:after="120"/>
        <w:jc w:val="both"/>
        <w:rPr>
          <w:rFonts w:ascii="Calibri" w:hAnsi="Calibri" w:cs="Calibri"/>
          <w:b/>
          <w:sz w:val="22"/>
        </w:rPr>
      </w:pPr>
    </w:p>
    <w:p w14:paraId="3597F3AE" w14:textId="5C2A763C" w:rsidR="00172388" w:rsidRPr="006A1728" w:rsidRDefault="000F0986" w:rsidP="00172388">
      <w:pPr>
        <w:spacing w:before="0" w:after="120"/>
        <w:jc w:val="both"/>
        <w:rPr>
          <w:rFonts w:ascii="Calibri" w:hAnsi="Calibri" w:cs="Calibri"/>
          <w:b/>
          <w:sz w:val="22"/>
        </w:rPr>
      </w:pPr>
      <w:r>
        <w:rPr>
          <w:rFonts w:ascii="Calibri" w:hAnsi="Calibri" w:cs="Calibri"/>
          <w:b/>
          <w:sz w:val="22"/>
        </w:rPr>
        <w:lastRenderedPageBreak/>
        <w:t xml:space="preserve">Sociālekonomiskā </w:t>
      </w:r>
      <w:r w:rsidR="00172388" w:rsidRPr="006A1728">
        <w:rPr>
          <w:rFonts w:ascii="Calibri" w:hAnsi="Calibri" w:cs="Calibri"/>
          <w:b/>
          <w:sz w:val="22"/>
        </w:rPr>
        <w:t>vērtība</w:t>
      </w:r>
    </w:p>
    <w:p w14:paraId="216C1E66" w14:textId="5ED4BC73" w:rsidR="00172388" w:rsidRPr="006A1728" w:rsidRDefault="00455EF1" w:rsidP="00172388">
      <w:pPr>
        <w:spacing w:before="0" w:after="120"/>
        <w:jc w:val="both"/>
        <w:rPr>
          <w:rFonts w:ascii="Calibri" w:hAnsi="Calibri" w:cs="Calibri"/>
          <w:sz w:val="22"/>
        </w:rPr>
      </w:pPr>
      <w:r w:rsidRPr="006A1728">
        <w:rPr>
          <w:rFonts w:ascii="Calibri" w:hAnsi="Calibri" w:cs="Calibri"/>
          <w:sz w:val="22"/>
        </w:rPr>
        <w:t>Dabas parkā “Dvietes paliene” konstatētajām nozīmīgajām vaskulāro augu sugām ir augsta estētiskā un pētnieciskās izziņas vērtība. Vairākas no</w:t>
      </w:r>
      <w:r w:rsidR="008140DD">
        <w:rPr>
          <w:rFonts w:ascii="Calibri" w:hAnsi="Calibri" w:cs="Calibri"/>
          <w:sz w:val="22"/>
        </w:rPr>
        <w:t xml:space="preserve"> tām, piemēram, dzegužpirkstīte</w:t>
      </w:r>
      <w:r w:rsidRPr="006A1728">
        <w:rPr>
          <w:rFonts w:ascii="Calibri" w:hAnsi="Calibri" w:cs="Calibri"/>
          <w:sz w:val="22"/>
        </w:rPr>
        <w:t xml:space="preserve">, šaurlapu lakacis, Sibīrijas skalbe, jumstiņu gladiola ir ļoti dekoratīvi augi, kuras apdraud mehāniska iznīcināšana – izrakšana un izplūkšana. Savukārt maurloks ir kulinārijā izmantojams augs. Atsevišķas sugas ir izmantojamas arī tautas medicīnā, piemēram, plankumainā dzegužpirkstīte. </w:t>
      </w:r>
      <w:r w:rsidRPr="00455EF1">
        <w:rPr>
          <w:rFonts w:ascii="Calibri" w:hAnsi="Calibri" w:cs="Calibri"/>
          <w:sz w:val="22"/>
        </w:rPr>
        <w:t>Jebkuru no konstatētajām vaskulāro augu sugām drīkst savvaļā iegūt</w:t>
      </w:r>
      <w:r>
        <w:rPr>
          <w:rFonts w:ascii="Calibri" w:hAnsi="Calibri" w:cs="Calibri"/>
          <w:sz w:val="22"/>
        </w:rPr>
        <w:t>,</w:t>
      </w:r>
      <w:r w:rsidRPr="00455EF1">
        <w:rPr>
          <w:rFonts w:ascii="Calibri" w:hAnsi="Calibri" w:cs="Calibri"/>
          <w:sz w:val="22"/>
        </w:rPr>
        <w:t xml:space="preserve"> ja atbilstoši Sugu un biotopu aizsardzības likuma prasībām ir saņemta Dabas aizsardzības pārvaldes atļauja aizsargājamo sugu ieguvei</w:t>
      </w:r>
      <w:r w:rsidR="00172388" w:rsidRPr="00455EF1">
        <w:rPr>
          <w:rFonts w:ascii="Calibri" w:hAnsi="Calibri" w:cs="Calibri"/>
          <w:sz w:val="22"/>
        </w:rPr>
        <w:t>.</w:t>
      </w:r>
      <w:r w:rsidR="00172388" w:rsidRPr="006A1728">
        <w:rPr>
          <w:rFonts w:ascii="Calibri" w:hAnsi="Calibri" w:cs="Calibri"/>
          <w:sz w:val="22"/>
        </w:rPr>
        <w:t xml:space="preserve"> </w:t>
      </w:r>
    </w:p>
    <w:p w14:paraId="3F176277" w14:textId="06383C41" w:rsidR="002207AD" w:rsidRPr="006A1728" w:rsidRDefault="00311F9C" w:rsidP="002A79E8">
      <w:pPr>
        <w:pStyle w:val="Heading2"/>
      </w:pPr>
      <w:bookmarkStart w:id="70" w:name="_Toc41908984"/>
      <w:r w:rsidRPr="006A1728">
        <w:t>4</w:t>
      </w:r>
      <w:r w:rsidR="008140DD">
        <w:t>.5. </w:t>
      </w:r>
      <w:r w:rsidR="000C01C2" w:rsidRPr="006A1728">
        <w:t>CITAS VĒRTĪBAS AIZSARGĀJAMĀ TERITORIJĀ UN TĀS IETEKMĒJOŠIE FAKTORI</w:t>
      </w:r>
      <w:bookmarkEnd w:id="70"/>
    </w:p>
    <w:p w14:paraId="7F29568E" w14:textId="02BB97DE" w:rsidR="00A120D2" w:rsidRPr="006A1728" w:rsidRDefault="008140DD" w:rsidP="002A79E8">
      <w:pPr>
        <w:pStyle w:val="Heading3"/>
      </w:pPr>
      <w:bookmarkStart w:id="71" w:name="_Toc41908985"/>
      <w:r>
        <w:t>4.5.1. </w:t>
      </w:r>
      <w:r w:rsidR="00FE172B" w:rsidRPr="006A1728">
        <w:t>Kultūrvēsturiskie</w:t>
      </w:r>
      <w:r w:rsidR="00A120D2" w:rsidRPr="006A1728">
        <w:t xml:space="preserve"> objekti</w:t>
      </w:r>
      <w:bookmarkEnd w:id="71"/>
    </w:p>
    <w:p w14:paraId="172A5737" w14:textId="225419DA" w:rsidR="00582B4E" w:rsidRPr="005C3858" w:rsidRDefault="00582B4E" w:rsidP="005C3858">
      <w:pPr>
        <w:spacing w:before="0" w:after="120"/>
        <w:jc w:val="both"/>
        <w:rPr>
          <w:rFonts w:ascii="Calibri" w:hAnsi="Calibri" w:cs="Calibri"/>
          <w:sz w:val="22"/>
        </w:rPr>
      </w:pPr>
      <w:r w:rsidRPr="005D77C7">
        <w:rPr>
          <w:rFonts w:ascii="Calibri" w:hAnsi="Calibri" w:cs="Calibri"/>
          <w:sz w:val="22"/>
        </w:rPr>
        <w:t xml:space="preserve">Bez aizsargājamām dabas vērtībām dabas parka </w:t>
      </w:r>
      <w:r w:rsidR="005D77C7">
        <w:rPr>
          <w:rFonts w:ascii="Calibri" w:hAnsi="Calibri" w:cs="Calibri"/>
          <w:sz w:val="22"/>
        </w:rPr>
        <w:t xml:space="preserve">“Dvietes paliene” </w:t>
      </w:r>
      <w:r w:rsidRPr="005D77C7">
        <w:rPr>
          <w:rFonts w:ascii="Calibri" w:hAnsi="Calibri" w:cs="Calibri"/>
          <w:sz w:val="22"/>
        </w:rPr>
        <w:t xml:space="preserve">teritorijā </w:t>
      </w:r>
      <w:r w:rsidR="005D77C7">
        <w:rPr>
          <w:rFonts w:ascii="Calibri" w:hAnsi="Calibri" w:cs="Calibri"/>
          <w:sz w:val="22"/>
        </w:rPr>
        <w:t>ir apzinātas a</w:t>
      </w:r>
      <w:r w:rsidRPr="005D77C7">
        <w:rPr>
          <w:rFonts w:ascii="Calibri" w:hAnsi="Calibri" w:cs="Calibri"/>
          <w:sz w:val="22"/>
        </w:rPr>
        <w:t xml:space="preserve">rī kultūrvēsturiskā mantojuma vērtības. </w:t>
      </w:r>
    </w:p>
    <w:p w14:paraId="4E60A52F" w14:textId="6B10E5CC" w:rsidR="00582B4E" w:rsidRDefault="00582B4E" w:rsidP="005C3858">
      <w:pPr>
        <w:spacing w:before="0" w:after="120"/>
        <w:jc w:val="both"/>
        <w:rPr>
          <w:rFonts w:ascii="Calibri" w:hAnsi="Calibri" w:cs="Calibri"/>
          <w:sz w:val="22"/>
        </w:rPr>
      </w:pPr>
      <w:r w:rsidRPr="004D1E91">
        <w:rPr>
          <w:rFonts w:ascii="Calibri" w:hAnsi="Calibri" w:cs="Calibri"/>
          <w:sz w:val="22"/>
        </w:rPr>
        <w:t>Saskaņā ar Kultūras</w:t>
      </w:r>
      <w:r w:rsidRPr="005C3858">
        <w:rPr>
          <w:rFonts w:ascii="Calibri" w:hAnsi="Calibri" w:cs="Calibri"/>
          <w:sz w:val="22"/>
        </w:rPr>
        <w:t xml:space="preserve"> ministrijas </w:t>
      </w:r>
      <w:r w:rsidR="005D77C7">
        <w:rPr>
          <w:rFonts w:ascii="Calibri" w:hAnsi="Calibri" w:cs="Calibri"/>
          <w:sz w:val="22"/>
        </w:rPr>
        <w:t>1998.</w:t>
      </w:r>
      <w:r w:rsidR="004D1E91">
        <w:rPr>
          <w:rFonts w:ascii="Calibri" w:hAnsi="Calibri" w:cs="Calibri"/>
          <w:sz w:val="22"/>
        </w:rPr>
        <w:t> </w:t>
      </w:r>
      <w:r w:rsidR="005D77C7">
        <w:rPr>
          <w:rFonts w:ascii="Calibri" w:hAnsi="Calibri" w:cs="Calibri"/>
          <w:sz w:val="22"/>
        </w:rPr>
        <w:t>gada 29.</w:t>
      </w:r>
      <w:r w:rsidR="004D1E91">
        <w:rPr>
          <w:rFonts w:ascii="Calibri" w:hAnsi="Calibri" w:cs="Calibri"/>
          <w:sz w:val="22"/>
        </w:rPr>
        <w:t> </w:t>
      </w:r>
      <w:r w:rsidR="005D77C7">
        <w:rPr>
          <w:rFonts w:ascii="Calibri" w:hAnsi="Calibri" w:cs="Calibri"/>
          <w:sz w:val="22"/>
        </w:rPr>
        <w:t>oktobra</w:t>
      </w:r>
      <w:r w:rsidRPr="005C3858">
        <w:rPr>
          <w:rFonts w:ascii="Calibri" w:hAnsi="Calibri" w:cs="Calibri"/>
          <w:sz w:val="22"/>
        </w:rPr>
        <w:t xml:space="preserve"> rīkojumu Nr.</w:t>
      </w:r>
      <w:r w:rsidR="004D1E91">
        <w:rPr>
          <w:rFonts w:ascii="Calibri" w:hAnsi="Calibri" w:cs="Calibri"/>
          <w:sz w:val="22"/>
        </w:rPr>
        <w:t> </w:t>
      </w:r>
      <w:r w:rsidRPr="005C3858">
        <w:rPr>
          <w:rFonts w:ascii="Calibri" w:hAnsi="Calibri" w:cs="Calibri"/>
          <w:sz w:val="22"/>
        </w:rPr>
        <w:t>128 “Par valsts aizsargājamo kultūras pieminekļu sarakstu” dabas parka teritorijā atrodas seši valsts aizsa</w:t>
      </w:r>
      <w:r w:rsidR="004D1E91">
        <w:rPr>
          <w:rFonts w:ascii="Calibri" w:hAnsi="Calibri" w:cs="Calibri"/>
          <w:sz w:val="22"/>
        </w:rPr>
        <w:t>rgājami arheoloģijas pieminekļi – Slobodas apmetne (aizsardzības</w:t>
      </w:r>
      <w:r w:rsidRPr="005C3858">
        <w:rPr>
          <w:rFonts w:ascii="Calibri" w:hAnsi="Calibri" w:cs="Calibri"/>
          <w:sz w:val="22"/>
        </w:rPr>
        <w:t xml:space="preserve"> Nr.</w:t>
      </w:r>
      <w:r w:rsidR="004D1E91">
        <w:rPr>
          <w:rFonts w:ascii="Calibri" w:hAnsi="Calibri" w:cs="Calibri"/>
          <w:sz w:val="22"/>
        </w:rPr>
        <w:t> </w:t>
      </w:r>
      <w:r w:rsidRPr="005C3858">
        <w:rPr>
          <w:rFonts w:ascii="Calibri" w:hAnsi="Calibri" w:cs="Calibri"/>
          <w:sz w:val="22"/>
        </w:rPr>
        <w:t>90</w:t>
      </w:r>
      <w:r w:rsidR="004D1E91">
        <w:rPr>
          <w:rFonts w:ascii="Calibri" w:hAnsi="Calibri" w:cs="Calibri"/>
          <w:sz w:val="22"/>
        </w:rPr>
        <w:t>21), Grīvas ezera apmetne (aizsardzības</w:t>
      </w:r>
      <w:r w:rsidRPr="005C3858">
        <w:rPr>
          <w:rFonts w:ascii="Calibri" w:hAnsi="Calibri" w:cs="Calibri"/>
          <w:sz w:val="22"/>
        </w:rPr>
        <w:t xml:space="preserve"> Nr.</w:t>
      </w:r>
      <w:r w:rsidR="004D1E91">
        <w:rPr>
          <w:rFonts w:ascii="Calibri" w:hAnsi="Calibri" w:cs="Calibri"/>
          <w:sz w:val="22"/>
        </w:rPr>
        <w:t> 9020), Varoņu senkapi (aizsardzības</w:t>
      </w:r>
      <w:r w:rsidRPr="005C3858">
        <w:rPr>
          <w:rFonts w:ascii="Calibri" w:hAnsi="Calibri" w:cs="Calibri"/>
          <w:sz w:val="22"/>
        </w:rPr>
        <w:t xml:space="preserve"> Nr.</w:t>
      </w:r>
      <w:r w:rsidR="004D1E91">
        <w:rPr>
          <w:rFonts w:ascii="Calibri" w:hAnsi="Calibri" w:cs="Calibri"/>
          <w:sz w:val="22"/>
        </w:rPr>
        <w:t> 694), Grantiņu senkapi II (aizsardzības</w:t>
      </w:r>
      <w:r w:rsidRPr="005C3858">
        <w:rPr>
          <w:rFonts w:ascii="Calibri" w:hAnsi="Calibri" w:cs="Calibri"/>
          <w:sz w:val="22"/>
        </w:rPr>
        <w:t xml:space="preserve"> Nr.</w:t>
      </w:r>
      <w:r w:rsidR="004D1E91">
        <w:rPr>
          <w:rFonts w:ascii="Calibri" w:hAnsi="Calibri" w:cs="Calibri"/>
          <w:sz w:val="22"/>
        </w:rPr>
        <w:t> 9023), Grantiņu senkapi (aizsardzības</w:t>
      </w:r>
      <w:r w:rsidRPr="005C3858">
        <w:rPr>
          <w:rFonts w:ascii="Calibri" w:hAnsi="Calibri" w:cs="Calibri"/>
          <w:sz w:val="22"/>
        </w:rPr>
        <w:t xml:space="preserve"> Nr.</w:t>
      </w:r>
      <w:r w:rsidR="004D1E91">
        <w:rPr>
          <w:rFonts w:ascii="Calibri" w:hAnsi="Calibri" w:cs="Calibri"/>
          <w:sz w:val="22"/>
        </w:rPr>
        <w:t> </w:t>
      </w:r>
      <w:r w:rsidRPr="005C3858">
        <w:rPr>
          <w:rFonts w:ascii="Calibri" w:hAnsi="Calibri" w:cs="Calibri"/>
          <w:sz w:val="22"/>
        </w:rPr>
        <w:t>688) un Zameč</w:t>
      </w:r>
      <w:r w:rsidR="004D1E91">
        <w:rPr>
          <w:rFonts w:ascii="Calibri" w:hAnsi="Calibri" w:cs="Calibri"/>
          <w:sz w:val="22"/>
        </w:rPr>
        <w:t>kas pilskalns (Ozolkalns) (aizsardzības</w:t>
      </w:r>
      <w:r w:rsidRPr="005C3858">
        <w:rPr>
          <w:rFonts w:ascii="Calibri" w:hAnsi="Calibri" w:cs="Calibri"/>
          <w:sz w:val="22"/>
        </w:rPr>
        <w:t xml:space="preserve"> Nr.</w:t>
      </w:r>
      <w:r w:rsidR="004D1E91">
        <w:rPr>
          <w:rFonts w:ascii="Calibri" w:hAnsi="Calibri" w:cs="Calibri"/>
          <w:sz w:val="22"/>
        </w:rPr>
        <w:t> </w:t>
      </w:r>
      <w:r w:rsidRPr="005C3858">
        <w:rPr>
          <w:rFonts w:ascii="Calibri" w:hAnsi="Calibri" w:cs="Calibri"/>
          <w:sz w:val="22"/>
        </w:rPr>
        <w:t xml:space="preserve">687) (skatīt Pielikuma </w:t>
      </w:r>
      <w:r w:rsidR="0023265D">
        <w:rPr>
          <w:rFonts w:ascii="Calibri" w:hAnsi="Calibri" w:cs="Calibri"/>
          <w:sz w:val="22"/>
        </w:rPr>
        <w:t xml:space="preserve">“Grafiskā daļa” </w:t>
      </w:r>
      <w:r w:rsidRPr="005C3858">
        <w:rPr>
          <w:rFonts w:ascii="Calibri" w:hAnsi="Calibri" w:cs="Calibri"/>
          <w:sz w:val="22"/>
        </w:rPr>
        <w:t>6.</w:t>
      </w:r>
      <w:r w:rsidR="004D1E91">
        <w:rPr>
          <w:rFonts w:ascii="Calibri" w:hAnsi="Calibri" w:cs="Calibri"/>
          <w:sz w:val="22"/>
        </w:rPr>
        <w:t> </w:t>
      </w:r>
      <w:r w:rsidRPr="005C3858">
        <w:rPr>
          <w:rFonts w:ascii="Calibri" w:hAnsi="Calibri" w:cs="Calibri"/>
          <w:sz w:val="22"/>
        </w:rPr>
        <w:t>attēlu).</w:t>
      </w:r>
    </w:p>
    <w:p w14:paraId="14648684" w14:textId="25F719C1" w:rsidR="008D613C" w:rsidRDefault="006331A4" w:rsidP="005C3858">
      <w:pPr>
        <w:spacing w:before="0" w:after="120"/>
        <w:jc w:val="both"/>
        <w:rPr>
          <w:rFonts w:ascii="Calibri" w:hAnsi="Calibri" w:cs="Calibri"/>
          <w:sz w:val="22"/>
          <w:lang w:eastAsia="lv-LV"/>
        </w:rPr>
      </w:pPr>
      <w:r>
        <w:rPr>
          <w:rFonts w:ascii="Calibri" w:hAnsi="Calibri" w:cs="Calibri"/>
          <w:sz w:val="22"/>
        </w:rPr>
        <w:t>Ilūkstes novada pašvaldība, izstrādājot Teritorijas plānojumu 2019.</w:t>
      </w:r>
      <w:r w:rsidR="003F102E">
        <w:rPr>
          <w:rFonts w:ascii="Calibri" w:hAnsi="Calibri" w:cs="Calibri"/>
          <w:sz w:val="22"/>
        </w:rPr>
        <w:t xml:space="preserve"> </w:t>
      </w:r>
      <w:r w:rsidR="004D1E91">
        <w:rPr>
          <w:rFonts w:ascii="Calibri" w:hAnsi="Calibri" w:cs="Calibri"/>
          <w:sz w:val="22"/>
        </w:rPr>
        <w:t>–</w:t>
      </w:r>
      <w:r w:rsidR="003F102E">
        <w:rPr>
          <w:rFonts w:ascii="Calibri" w:hAnsi="Calibri" w:cs="Calibri"/>
          <w:sz w:val="22"/>
        </w:rPr>
        <w:t xml:space="preserve"> </w:t>
      </w:r>
      <w:r>
        <w:rPr>
          <w:rFonts w:ascii="Calibri" w:hAnsi="Calibri" w:cs="Calibri"/>
          <w:sz w:val="22"/>
        </w:rPr>
        <w:t>2031.</w:t>
      </w:r>
      <w:r w:rsidR="004D1E91">
        <w:rPr>
          <w:rFonts w:ascii="Calibri" w:hAnsi="Calibri" w:cs="Calibri"/>
          <w:sz w:val="22"/>
        </w:rPr>
        <w:t> </w:t>
      </w:r>
      <w:r>
        <w:rPr>
          <w:rFonts w:ascii="Calibri" w:hAnsi="Calibri" w:cs="Calibri"/>
          <w:sz w:val="22"/>
        </w:rPr>
        <w:t xml:space="preserve">gadam </w:t>
      </w:r>
      <w:r w:rsidR="005D77C7" w:rsidRPr="005D77C7">
        <w:rPr>
          <w:rFonts w:ascii="Calibri" w:hAnsi="Calibri" w:cs="Calibri"/>
          <w:sz w:val="22"/>
        </w:rPr>
        <w:t>ir apzinā</w:t>
      </w:r>
      <w:r>
        <w:rPr>
          <w:rFonts w:ascii="Calibri" w:hAnsi="Calibri" w:cs="Calibri"/>
          <w:sz w:val="22"/>
        </w:rPr>
        <w:t xml:space="preserve">jusi </w:t>
      </w:r>
      <w:r w:rsidR="00DB33A6">
        <w:rPr>
          <w:rFonts w:ascii="Calibri" w:hAnsi="Calibri" w:cs="Calibri"/>
          <w:sz w:val="22"/>
        </w:rPr>
        <w:t xml:space="preserve">arī </w:t>
      </w:r>
      <w:r w:rsidR="003F102E">
        <w:rPr>
          <w:rFonts w:ascii="Calibri" w:hAnsi="Calibri" w:cs="Calibri"/>
          <w:sz w:val="22"/>
        </w:rPr>
        <w:t xml:space="preserve">vietējas nozīmes jeb </w:t>
      </w:r>
      <w:r>
        <w:rPr>
          <w:rFonts w:ascii="Calibri" w:hAnsi="Calibri" w:cs="Calibri"/>
          <w:sz w:val="22"/>
        </w:rPr>
        <w:t>pašvaldības</w:t>
      </w:r>
      <w:r w:rsidR="005D77C7" w:rsidRPr="005D77C7">
        <w:rPr>
          <w:rFonts w:ascii="Calibri" w:hAnsi="Calibri" w:cs="Calibri"/>
          <w:sz w:val="22"/>
        </w:rPr>
        <w:t xml:space="preserve"> nozīmes </w:t>
      </w:r>
      <w:r w:rsidR="003F102E">
        <w:rPr>
          <w:rFonts w:ascii="Calibri" w:hAnsi="Calibri" w:cs="Calibri"/>
          <w:sz w:val="22"/>
        </w:rPr>
        <w:t xml:space="preserve">aizsargājamus </w:t>
      </w:r>
      <w:r w:rsidR="005D77C7" w:rsidRPr="005D77C7">
        <w:rPr>
          <w:rFonts w:ascii="Calibri" w:hAnsi="Calibri" w:cs="Calibri"/>
          <w:sz w:val="22"/>
        </w:rPr>
        <w:t>kultūrvēsturisk</w:t>
      </w:r>
      <w:r>
        <w:rPr>
          <w:rFonts w:ascii="Calibri" w:hAnsi="Calibri" w:cs="Calibri"/>
          <w:sz w:val="22"/>
        </w:rPr>
        <w:t>us</w:t>
      </w:r>
      <w:r w:rsidR="005D77C7" w:rsidRPr="005D77C7">
        <w:rPr>
          <w:rFonts w:ascii="Calibri" w:hAnsi="Calibri" w:cs="Calibri"/>
          <w:sz w:val="22"/>
        </w:rPr>
        <w:t xml:space="preserve"> objekt</w:t>
      </w:r>
      <w:r>
        <w:rPr>
          <w:rFonts w:ascii="Calibri" w:hAnsi="Calibri" w:cs="Calibri"/>
          <w:sz w:val="22"/>
        </w:rPr>
        <w:t>us</w:t>
      </w:r>
      <w:r w:rsidR="005D77C7" w:rsidRPr="005D77C7">
        <w:rPr>
          <w:rFonts w:ascii="Calibri" w:hAnsi="Calibri" w:cs="Calibri"/>
          <w:sz w:val="22"/>
        </w:rPr>
        <w:t>, kam piemīt kultūrvēsturiska vērtība</w:t>
      </w:r>
      <w:r w:rsidR="00DB33A6">
        <w:rPr>
          <w:rFonts w:ascii="Calibri" w:hAnsi="Calibri" w:cs="Calibri"/>
          <w:sz w:val="22"/>
        </w:rPr>
        <w:t xml:space="preserve"> </w:t>
      </w:r>
      <w:r w:rsidR="006211AC">
        <w:rPr>
          <w:rFonts w:ascii="Calibri" w:hAnsi="Calibri" w:cs="Calibri"/>
          <w:sz w:val="22"/>
        </w:rPr>
        <w:t xml:space="preserve">un izvirzītas prasības to saglabāšanai un aizsardzībai </w:t>
      </w:r>
      <w:r w:rsidR="008D613C">
        <w:rPr>
          <w:rFonts w:ascii="Calibri" w:hAnsi="Calibri" w:cs="Calibri"/>
          <w:sz w:val="22"/>
          <w:lang w:eastAsia="lv-LV"/>
        </w:rPr>
        <w:t>–</w:t>
      </w:r>
      <w:r w:rsidR="005D77C7" w:rsidRPr="005D77C7">
        <w:rPr>
          <w:rFonts w:ascii="Calibri" w:hAnsi="Calibri" w:cs="Calibri"/>
          <w:sz w:val="22"/>
          <w:lang w:eastAsia="lv-LV"/>
        </w:rPr>
        <w:t xml:space="preserve"> </w:t>
      </w:r>
      <w:r w:rsidR="008D613C">
        <w:rPr>
          <w:rFonts w:ascii="Calibri" w:hAnsi="Calibri" w:cs="Calibri"/>
          <w:sz w:val="22"/>
          <w:lang w:eastAsia="lv-LV"/>
        </w:rPr>
        <w:t xml:space="preserve">Kameņu kapsēta, Zariņu jeb Zarinku kapi, </w:t>
      </w:r>
      <w:r w:rsidR="00F22CE9">
        <w:rPr>
          <w:rFonts w:ascii="Calibri" w:hAnsi="Calibri" w:cs="Calibri"/>
          <w:sz w:val="22"/>
          <w:lang w:eastAsia="lv-LV"/>
        </w:rPr>
        <w:t xml:space="preserve">Plāteru – Zībergu dzimtas kapliča, I Pasaules kara vācu karavīru apbedījuma vieta, </w:t>
      </w:r>
      <w:r w:rsidR="008D613C">
        <w:rPr>
          <w:rFonts w:ascii="Calibri" w:hAnsi="Calibri" w:cs="Calibri"/>
          <w:sz w:val="22"/>
          <w:lang w:eastAsia="lv-LV"/>
        </w:rPr>
        <w:t>Sēlijas lauku ainavai raksturīga apbūve – dzīvojamā ēka “Silenieki”,</w:t>
      </w:r>
      <w:r w:rsidR="004D1E91">
        <w:rPr>
          <w:rFonts w:ascii="Calibri" w:hAnsi="Calibri" w:cs="Calibri"/>
          <w:sz w:val="22"/>
          <w:lang w:eastAsia="lv-LV"/>
        </w:rPr>
        <w:t xml:space="preserve"> viensētas “Gulbji” un “Atāli”,</w:t>
      </w:r>
      <w:r w:rsidR="008D613C">
        <w:rPr>
          <w:rFonts w:ascii="Calibri" w:hAnsi="Calibri" w:cs="Calibri"/>
          <w:sz w:val="22"/>
          <w:lang w:eastAsia="lv-LV"/>
        </w:rPr>
        <w:t xml:space="preserve"> pēdakmens māj</w:t>
      </w:r>
      <w:r w:rsidR="00F22CE9">
        <w:rPr>
          <w:rFonts w:ascii="Calibri" w:hAnsi="Calibri" w:cs="Calibri"/>
          <w:sz w:val="22"/>
          <w:lang w:eastAsia="lv-LV"/>
        </w:rPr>
        <w:t>u “Atāli” virtuvē pie plīts, bedrīšakmeņi Putnu salas māju “Atāli” rijā</w:t>
      </w:r>
      <w:r w:rsidR="008D613C">
        <w:rPr>
          <w:rFonts w:ascii="Calibri" w:hAnsi="Calibri" w:cs="Calibri"/>
          <w:sz w:val="22"/>
          <w:lang w:eastAsia="lv-LV"/>
        </w:rPr>
        <w:t xml:space="preserve">, </w:t>
      </w:r>
      <w:r w:rsidR="00F22CE9">
        <w:rPr>
          <w:rFonts w:ascii="Calibri" w:hAnsi="Calibri" w:cs="Calibri"/>
          <w:sz w:val="22"/>
          <w:lang w:eastAsia="lv-LV"/>
        </w:rPr>
        <w:t xml:space="preserve">dzīvojamās mājas un akmens kūts “Pupiņas” un “Pilskalnes”, </w:t>
      </w:r>
      <w:r w:rsidR="008D613C">
        <w:rPr>
          <w:rFonts w:ascii="Calibri" w:hAnsi="Calibri" w:cs="Calibri"/>
          <w:sz w:val="22"/>
          <w:lang w:eastAsia="lv-LV"/>
        </w:rPr>
        <w:t>apmetnes vietas – Vēja kalnā, Putnu salā,</w:t>
      </w:r>
      <w:r w:rsidR="00192A17">
        <w:rPr>
          <w:rFonts w:ascii="Calibri" w:hAnsi="Calibri" w:cs="Calibri"/>
          <w:sz w:val="22"/>
          <w:lang w:eastAsia="lv-LV"/>
        </w:rPr>
        <w:t xml:space="preserve"> Dvietes magazīna, Dvietes tilts, Dvietes katoļu baznīca, Dvietes muižas apbūve un parks, tēlnieka I.</w:t>
      </w:r>
      <w:r w:rsidR="00E1602E">
        <w:rPr>
          <w:rFonts w:ascii="Calibri" w:hAnsi="Calibri" w:cs="Calibri"/>
          <w:sz w:val="22"/>
          <w:lang w:eastAsia="lv-LV"/>
        </w:rPr>
        <w:t> Dobičina trīs</w:t>
      </w:r>
      <w:r w:rsidR="00192A17">
        <w:rPr>
          <w:rFonts w:ascii="Calibri" w:hAnsi="Calibri" w:cs="Calibri"/>
          <w:sz w:val="22"/>
          <w:lang w:eastAsia="lv-LV"/>
        </w:rPr>
        <w:t xml:space="preserve"> skulptūras un Akmens kūts (skatīt Pielikuma</w:t>
      </w:r>
      <w:r w:rsidR="00E1602E">
        <w:rPr>
          <w:rFonts w:ascii="Calibri" w:hAnsi="Calibri" w:cs="Calibri"/>
          <w:sz w:val="22"/>
          <w:lang w:eastAsia="lv-LV"/>
        </w:rPr>
        <w:t xml:space="preserve"> “Grafiskā daļa”</w:t>
      </w:r>
      <w:r w:rsidR="00192A17">
        <w:rPr>
          <w:rFonts w:ascii="Calibri" w:hAnsi="Calibri" w:cs="Calibri"/>
          <w:sz w:val="22"/>
          <w:lang w:eastAsia="lv-LV"/>
        </w:rPr>
        <w:t xml:space="preserve"> 6.</w:t>
      </w:r>
      <w:r w:rsidR="00E1602E">
        <w:rPr>
          <w:rFonts w:ascii="Calibri" w:hAnsi="Calibri" w:cs="Calibri"/>
          <w:sz w:val="22"/>
          <w:lang w:eastAsia="lv-LV"/>
        </w:rPr>
        <w:t> </w:t>
      </w:r>
      <w:r w:rsidR="00192A17">
        <w:rPr>
          <w:rFonts w:ascii="Calibri" w:hAnsi="Calibri" w:cs="Calibri"/>
          <w:sz w:val="22"/>
          <w:lang w:eastAsia="lv-LV"/>
        </w:rPr>
        <w:t xml:space="preserve">attēlu). </w:t>
      </w:r>
    </w:p>
    <w:p w14:paraId="4E60AA74" w14:textId="14C8F99C" w:rsidR="005C3858" w:rsidRPr="005C3858" w:rsidRDefault="005C3858" w:rsidP="005C3858">
      <w:pPr>
        <w:spacing w:before="0" w:after="120"/>
        <w:jc w:val="both"/>
        <w:rPr>
          <w:rFonts w:ascii="Calibri" w:hAnsi="Calibri" w:cs="Calibri"/>
          <w:sz w:val="22"/>
          <w:lang w:eastAsia="lv-LV"/>
        </w:rPr>
      </w:pPr>
      <w:r w:rsidRPr="005C3858">
        <w:rPr>
          <w:rFonts w:ascii="Calibri" w:hAnsi="Calibri" w:cs="Calibri"/>
          <w:sz w:val="22"/>
          <w:lang w:eastAsia="lv-LV"/>
        </w:rPr>
        <w:t xml:space="preserve">Plānojot teritorijas izmantošanu vai paredzot jebkāda veida saimniecisko darbību </w:t>
      </w:r>
      <w:r w:rsidR="00192A17">
        <w:rPr>
          <w:rFonts w:ascii="Calibri" w:hAnsi="Calibri" w:cs="Calibri"/>
          <w:sz w:val="22"/>
          <w:lang w:eastAsia="lv-LV"/>
        </w:rPr>
        <w:t xml:space="preserve">valsts aizsargājamos </w:t>
      </w:r>
      <w:r w:rsidRPr="005C3858">
        <w:rPr>
          <w:rFonts w:ascii="Calibri" w:hAnsi="Calibri" w:cs="Calibri"/>
          <w:sz w:val="22"/>
          <w:lang w:eastAsia="lv-LV"/>
        </w:rPr>
        <w:t>kultūras pieminekļos vai to aizsardzības zonās, saistoši sekojoši normatīvie akti:</w:t>
      </w:r>
    </w:p>
    <w:p w14:paraId="6D7805C5" w14:textId="06CCE1ED" w:rsidR="005C3858" w:rsidRPr="00FD2FAA" w:rsidRDefault="005C3858" w:rsidP="0018764B">
      <w:pPr>
        <w:numPr>
          <w:ilvl w:val="0"/>
          <w:numId w:val="32"/>
        </w:numPr>
        <w:spacing w:before="0" w:after="0"/>
        <w:ind w:left="714" w:hanging="357"/>
        <w:jc w:val="both"/>
        <w:rPr>
          <w:rFonts w:ascii="Calibri" w:hAnsi="Calibri" w:cs="Calibri"/>
          <w:sz w:val="22"/>
          <w:lang w:eastAsia="lv-LV"/>
        </w:rPr>
      </w:pPr>
      <w:r w:rsidRPr="00FD2FAA">
        <w:rPr>
          <w:rFonts w:ascii="Calibri" w:hAnsi="Calibri" w:cs="Calibri"/>
          <w:sz w:val="22"/>
          <w:lang w:eastAsia="lv-LV"/>
        </w:rPr>
        <w:t xml:space="preserve">Likums </w:t>
      </w:r>
      <w:r w:rsidR="00FD2FAA">
        <w:rPr>
          <w:rFonts w:ascii="Calibri" w:hAnsi="Calibri" w:cs="Calibri"/>
          <w:sz w:val="22"/>
          <w:lang w:eastAsia="lv-LV"/>
        </w:rPr>
        <w:t>“</w:t>
      </w:r>
      <w:r w:rsidRPr="00FD2FAA">
        <w:rPr>
          <w:rFonts w:ascii="Calibri" w:hAnsi="Calibri" w:cs="Calibri"/>
          <w:sz w:val="22"/>
          <w:lang w:eastAsia="lv-LV"/>
        </w:rPr>
        <w:t>Par kultūras pieminekļu aizsardzību</w:t>
      </w:r>
      <w:r w:rsidR="00FD2FAA">
        <w:rPr>
          <w:rFonts w:ascii="Calibri" w:hAnsi="Calibri" w:cs="Calibri"/>
          <w:sz w:val="22"/>
          <w:lang w:eastAsia="lv-LV"/>
        </w:rPr>
        <w:t>”</w:t>
      </w:r>
      <w:r w:rsidRPr="00FD2FAA">
        <w:rPr>
          <w:rFonts w:ascii="Calibri" w:hAnsi="Calibri" w:cs="Calibri"/>
          <w:sz w:val="22"/>
          <w:lang w:eastAsia="lv-LV"/>
        </w:rPr>
        <w:t>;</w:t>
      </w:r>
    </w:p>
    <w:p w14:paraId="30824A68" w14:textId="6CBDD27E" w:rsidR="005C3858" w:rsidRPr="00FD2FAA" w:rsidRDefault="005C3858" w:rsidP="0018764B">
      <w:pPr>
        <w:numPr>
          <w:ilvl w:val="0"/>
          <w:numId w:val="32"/>
        </w:numPr>
        <w:spacing w:before="0" w:after="0"/>
        <w:ind w:left="714" w:hanging="357"/>
        <w:jc w:val="both"/>
        <w:rPr>
          <w:rFonts w:ascii="Calibri" w:hAnsi="Calibri" w:cs="Calibri"/>
          <w:sz w:val="22"/>
          <w:lang w:eastAsia="lv-LV"/>
        </w:rPr>
      </w:pPr>
      <w:r w:rsidRPr="00FD2FAA">
        <w:rPr>
          <w:rFonts w:ascii="Calibri" w:hAnsi="Calibri" w:cs="Calibri"/>
          <w:sz w:val="22"/>
          <w:lang w:eastAsia="lv-LV"/>
        </w:rPr>
        <w:t>M</w:t>
      </w:r>
      <w:r w:rsidR="00FD2FAA">
        <w:rPr>
          <w:rFonts w:ascii="Calibri" w:hAnsi="Calibri" w:cs="Calibri"/>
          <w:sz w:val="22"/>
          <w:lang w:eastAsia="lv-LV"/>
        </w:rPr>
        <w:t>inistru kabineta 2003.</w:t>
      </w:r>
      <w:r w:rsidR="00E1602E">
        <w:rPr>
          <w:rFonts w:ascii="Calibri" w:hAnsi="Calibri" w:cs="Calibri"/>
          <w:sz w:val="22"/>
          <w:lang w:eastAsia="lv-LV"/>
        </w:rPr>
        <w:t> </w:t>
      </w:r>
      <w:r w:rsidR="00FD2FAA">
        <w:rPr>
          <w:rFonts w:ascii="Calibri" w:hAnsi="Calibri" w:cs="Calibri"/>
          <w:sz w:val="22"/>
          <w:lang w:eastAsia="lv-LV"/>
        </w:rPr>
        <w:t>gada 26.</w:t>
      </w:r>
      <w:r w:rsidR="00E1602E">
        <w:rPr>
          <w:rFonts w:ascii="Calibri" w:hAnsi="Calibri" w:cs="Calibri"/>
          <w:sz w:val="22"/>
          <w:lang w:eastAsia="lv-LV"/>
        </w:rPr>
        <w:t> </w:t>
      </w:r>
      <w:r w:rsidR="00FD2FAA">
        <w:rPr>
          <w:rFonts w:ascii="Calibri" w:hAnsi="Calibri" w:cs="Calibri"/>
          <w:sz w:val="22"/>
          <w:lang w:eastAsia="lv-LV"/>
        </w:rPr>
        <w:t>augusta</w:t>
      </w:r>
      <w:r w:rsidRPr="00FD2FAA">
        <w:rPr>
          <w:rFonts w:ascii="Calibri" w:hAnsi="Calibri" w:cs="Calibri"/>
          <w:sz w:val="22"/>
          <w:lang w:eastAsia="lv-LV"/>
        </w:rPr>
        <w:t xml:space="preserve"> noteikumi Nr.</w:t>
      </w:r>
      <w:r w:rsidR="00E1602E">
        <w:rPr>
          <w:rFonts w:ascii="Calibri" w:hAnsi="Calibri" w:cs="Calibri"/>
          <w:sz w:val="22"/>
          <w:lang w:eastAsia="lv-LV"/>
        </w:rPr>
        <w:t> </w:t>
      </w:r>
      <w:r w:rsidRPr="00FD2FAA">
        <w:rPr>
          <w:rFonts w:ascii="Calibri" w:hAnsi="Calibri" w:cs="Calibri"/>
          <w:sz w:val="22"/>
          <w:lang w:eastAsia="lv-LV"/>
        </w:rPr>
        <w:t xml:space="preserve">474 </w:t>
      </w:r>
      <w:r w:rsidR="00FD2FAA">
        <w:rPr>
          <w:rFonts w:ascii="Calibri" w:hAnsi="Calibri" w:cs="Calibri"/>
          <w:sz w:val="22"/>
          <w:lang w:eastAsia="lv-LV"/>
        </w:rPr>
        <w:t>“</w:t>
      </w:r>
      <w:r w:rsidRPr="00FD2FAA">
        <w:rPr>
          <w:rFonts w:ascii="Calibri" w:hAnsi="Calibri" w:cs="Calibri"/>
          <w:sz w:val="22"/>
          <w:lang w:eastAsia="lv-LV"/>
        </w:rPr>
        <w:t xml:space="preserve">Noteikumi par kultūras pieminekļu </w:t>
      </w:r>
      <w:r w:rsidR="00E1602E">
        <w:rPr>
          <w:rFonts w:ascii="Calibri" w:hAnsi="Calibri" w:cs="Calibri"/>
          <w:sz w:val="22"/>
          <w:lang w:eastAsia="lv-LV"/>
        </w:rPr>
        <w:t xml:space="preserve">uzskaiti, </w:t>
      </w:r>
      <w:r w:rsidRPr="00FD2FAA">
        <w:rPr>
          <w:rFonts w:ascii="Calibri" w:hAnsi="Calibri" w:cs="Calibri"/>
          <w:sz w:val="22"/>
          <w:lang w:eastAsia="lv-LV"/>
        </w:rPr>
        <w:t>aizsardzību, izmantošanu, restaurāciju un vidi degradējoša objekta statusa piešķiršanu</w:t>
      </w:r>
      <w:r w:rsidR="00FD2FAA">
        <w:rPr>
          <w:rFonts w:ascii="Calibri" w:hAnsi="Calibri" w:cs="Calibri"/>
          <w:sz w:val="22"/>
          <w:lang w:eastAsia="lv-LV"/>
        </w:rPr>
        <w:t>”</w:t>
      </w:r>
      <w:r w:rsidRPr="00FD2FAA">
        <w:rPr>
          <w:rFonts w:ascii="Calibri" w:hAnsi="Calibri" w:cs="Calibri"/>
          <w:sz w:val="22"/>
          <w:lang w:eastAsia="lv-LV"/>
        </w:rPr>
        <w:t>;</w:t>
      </w:r>
    </w:p>
    <w:p w14:paraId="116D4ABB" w14:textId="77777777" w:rsidR="005C3858" w:rsidRPr="00FD2FAA" w:rsidRDefault="005C3858" w:rsidP="0018764B">
      <w:pPr>
        <w:numPr>
          <w:ilvl w:val="0"/>
          <w:numId w:val="32"/>
        </w:numPr>
        <w:spacing w:before="0" w:after="120"/>
        <w:ind w:left="714" w:hanging="357"/>
        <w:jc w:val="both"/>
        <w:rPr>
          <w:rFonts w:ascii="Calibri" w:hAnsi="Calibri" w:cs="Calibri"/>
          <w:sz w:val="22"/>
          <w:lang w:eastAsia="lv-LV"/>
        </w:rPr>
      </w:pPr>
      <w:r w:rsidRPr="00FD2FAA">
        <w:rPr>
          <w:rFonts w:ascii="Calibri" w:hAnsi="Calibri" w:cs="Calibri"/>
          <w:sz w:val="22"/>
          <w:lang w:eastAsia="lv-LV"/>
        </w:rPr>
        <w:t>citi normatīvie akti, kuros ietverti kultūras pieminekļu aizsardzības jautājumi.</w:t>
      </w:r>
    </w:p>
    <w:p w14:paraId="008DAC06" w14:textId="70EE1EC1" w:rsidR="005C3858" w:rsidRPr="005C3858" w:rsidRDefault="005C3858" w:rsidP="005C3858">
      <w:pPr>
        <w:spacing w:before="0" w:after="120"/>
        <w:jc w:val="both"/>
        <w:rPr>
          <w:rFonts w:ascii="Calibri" w:hAnsi="Calibri" w:cs="Calibri"/>
          <w:sz w:val="22"/>
          <w:lang w:eastAsia="lv-LV"/>
        </w:rPr>
      </w:pPr>
      <w:r w:rsidRPr="00FD2FAA">
        <w:rPr>
          <w:rFonts w:ascii="Calibri" w:hAnsi="Calibri" w:cs="Calibri"/>
          <w:sz w:val="22"/>
          <w:lang w:eastAsia="lv-LV"/>
        </w:rPr>
        <w:t xml:space="preserve">Saskaņā ar likuma </w:t>
      </w:r>
      <w:r w:rsidR="00FD2FAA" w:rsidRPr="00FD2FAA">
        <w:rPr>
          <w:rFonts w:ascii="Calibri" w:hAnsi="Calibri" w:cs="Calibri"/>
          <w:sz w:val="22"/>
          <w:lang w:eastAsia="lv-LV"/>
        </w:rPr>
        <w:t>“</w:t>
      </w:r>
      <w:r w:rsidRPr="00FD2FAA">
        <w:rPr>
          <w:rFonts w:ascii="Calibri" w:hAnsi="Calibri" w:cs="Calibri"/>
          <w:sz w:val="22"/>
          <w:lang w:eastAsia="lv-LV"/>
        </w:rPr>
        <w:t>Par kultūras pieminekļu aizsardzību</w:t>
      </w:r>
      <w:r w:rsidR="00FD2FAA" w:rsidRPr="00FD2FAA">
        <w:rPr>
          <w:rFonts w:ascii="Calibri" w:hAnsi="Calibri" w:cs="Calibri"/>
          <w:sz w:val="22"/>
          <w:lang w:eastAsia="lv-LV"/>
        </w:rPr>
        <w:t>”</w:t>
      </w:r>
      <w:r w:rsidRPr="00FD2FAA">
        <w:rPr>
          <w:rFonts w:ascii="Calibri" w:hAnsi="Calibri" w:cs="Calibri"/>
          <w:sz w:val="22"/>
          <w:lang w:eastAsia="lv-LV"/>
        </w:rPr>
        <w:t xml:space="preserve"> 23.</w:t>
      </w:r>
      <w:r w:rsidR="00E1602E">
        <w:rPr>
          <w:rFonts w:ascii="Calibri" w:hAnsi="Calibri" w:cs="Calibri"/>
          <w:sz w:val="22"/>
          <w:lang w:eastAsia="lv-LV"/>
        </w:rPr>
        <w:t> </w:t>
      </w:r>
      <w:r w:rsidRPr="00FD2FAA">
        <w:rPr>
          <w:rFonts w:ascii="Calibri" w:hAnsi="Calibri" w:cs="Calibri"/>
          <w:sz w:val="22"/>
          <w:lang w:eastAsia="lv-LV"/>
        </w:rPr>
        <w:t>pantu un Aizsargjoslu likuma 8.</w:t>
      </w:r>
      <w:r w:rsidR="00E1602E">
        <w:rPr>
          <w:rFonts w:ascii="Calibri" w:hAnsi="Calibri" w:cs="Calibri"/>
          <w:sz w:val="22"/>
          <w:lang w:eastAsia="lv-LV"/>
        </w:rPr>
        <w:t> </w:t>
      </w:r>
      <w:r w:rsidRPr="005C3858">
        <w:rPr>
          <w:rFonts w:ascii="Calibri" w:hAnsi="Calibri" w:cs="Calibri"/>
          <w:sz w:val="22"/>
          <w:lang w:eastAsia="lv-LV"/>
        </w:rPr>
        <w:t xml:space="preserve">pantu </w:t>
      </w:r>
      <w:r w:rsidR="00FD2FAA">
        <w:rPr>
          <w:rFonts w:ascii="Calibri" w:hAnsi="Calibri" w:cs="Calibri"/>
          <w:sz w:val="22"/>
          <w:lang w:eastAsia="lv-LV"/>
        </w:rPr>
        <w:t>aizsargjosla (</w:t>
      </w:r>
      <w:r w:rsidRPr="005C3858">
        <w:rPr>
          <w:rFonts w:ascii="Calibri" w:hAnsi="Calibri" w:cs="Calibri"/>
          <w:sz w:val="22"/>
          <w:lang w:eastAsia="lv-LV"/>
        </w:rPr>
        <w:t>aizsardzības zona</w:t>
      </w:r>
      <w:r w:rsidR="00FD2FAA">
        <w:rPr>
          <w:rFonts w:ascii="Calibri" w:hAnsi="Calibri" w:cs="Calibri"/>
          <w:sz w:val="22"/>
          <w:lang w:eastAsia="lv-LV"/>
        </w:rPr>
        <w:t>)</w:t>
      </w:r>
      <w:r w:rsidRPr="005C3858">
        <w:rPr>
          <w:rFonts w:ascii="Calibri" w:hAnsi="Calibri" w:cs="Calibri"/>
          <w:sz w:val="22"/>
          <w:lang w:eastAsia="lv-LV"/>
        </w:rPr>
        <w:t xml:space="preserve"> ap valsts aizsargājamiem kultūras pieminekļiem lauku teritorijā</w:t>
      </w:r>
      <w:r w:rsidR="00FD2FAA">
        <w:rPr>
          <w:rFonts w:ascii="Calibri" w:hAnsi="Calibri" w:cs="Calibri"/>
          <w:sz w:val="22"/>
          <w:lang w:eastAsia="lv-LV"/>
        </w:rPr>
        <w:t xml:space="preserve"> tiek</w:t>
      </w:r>
      <w:r w:rsidR="00E1602E">
        <w:rPr>
          <w:rFonts w:ascii="Calibri" w:hAnsi="Calibri" w:cs="Calibri"/>
          <w:sz w:val="22"/>
          <w:lang w:eastAsia="lv-LV"/>
        </w:rPr>
        <w:t xml:space="preserve"> noteikta 500 </w:t>
      </w:r>
      <w:r w:rsidRPr="005C3858">
        <w:rPr>
          <w:rFonts w:ascii="Calibri" w:hAnsi="Calibri" w:cs="Calibri"/>
          <w:sz w:val="22"/>
          <w:lang w:eastAsia="lv-LV"/>
        </w:rPr>
        <w:t xml:space="preserve">m, ja </w:t>
      </w:r>
      <w:r w:rsidR="00FD2FAA">
        <w:rPr>
          <w:rFonts w:ascii="Calibri" w:hAnsi="Calibri" w:cs="Calibri"/>
          <w:sz w:val="22"/>
          <w:lang w:eastAsia="lv-LV"/>
        </w:rPr>
        <w:t xml:space="preserve">nav noteikta individuāla </w:t>
      </w:r>
      <w:r w:rsidRPr="005C3858">
        <w:rPr>
          <w:rFonts w:ascii="Calibri" w:hAnsi="Calibri" w:cs="Calibri"/>
          <w:sz w:val="22"/>
          <w:lang w:eastAsia="lv-LV"/>
        </w:rPr>
        <w:t>aizsardzības zona</w:t>
      </w:r>
      <w:r w:rsidR="00FD2FAA">
        <w:rPr>
          <w:rFonts w:ascii="Calibri" w:hAnsi="Calibri" w:cs="Calibri"/>
          <w:sz w:val="22"/>
          <w:lang w:eastAsia="lv-LV"/>
        </w:rPr>
        <w:t>.</w:t>
      </w:r>
      <w:r w:rsidR="006211AC">
        <w:rPr>
          <w:rFonts w:ascii="Calibri" w:hAnsi="Calibri" w:cs="Calibri"/>
          <w:sz w:val="22"/>
          <w:lang w:eastAsia="lv-LV"/>
        </w:rPr>
        <w:t xml:space="preserve"> </w:t>
      </w:r>
      <w:r w:rsidRPr="005C3858">
        <w:rPr>
          <w:rFonts w:ascii="Calibri" w:hAnsi="Calibri" w:cs="Calibri"/>
          <w:sz w:val="22"/>
          <w:lang w:eastAsia="lv-LV"/>
        </w:rPr>
        <w:t xml:space="preserve">Jebkuru saimniecisko darbību </w:t>
      </w:r>
      <w:r w:rsidR="0018764B">
        <w:rPr>
          <w:rFonts w:ascii="Calibri" w:hAnsi="Calibri" w:cs="Calibri"/>
          <w:sz w:val="22"/>
          <w:lang w:eastAsia="lv-LV"/>
        </w:rPr>
        <w:t xml:space="preserve">valsts aizsargājamos </w:t>
      </w:r>
      <w:r w:rsidRPr="005C3858">
        <w:rPr>
          <w:rFonts w:ascii="Calibri" w:hAnsi="Calibri" w:cs="Calibri"/>
          <w:sz w:val="22"/>
          <w:lang w:eastAsia="lv-LV"/>
        </w:rPr>
        <w:t>kultūras pieminekļos, to teritorij</w:t>
      </w:r>
      <w:r w:rsidR="0018764B">
        <w:rPr>
          <w:rFonts w:ascii="Calibri" w:hAnsi="Calibri" w:cs="Calibri"/>
          <w:sz w:val="22"/>
          <w:lang w:eastAsia="lv-LV"/>
        </w:rPr>
        <w:t>ā</w:t>
      </w:r>
      <w:r w:rsidRPr="005C3858">
        <w:rPr>
          <w:rFonts w:ascii="Calibri" w:hAnsi="Calibri" w:cs="Calibri"/>
          <w:sz w:val="22"/>
          <w:lang w:eastAsia="lv-LV"/>
        </w:rPr>
        <w:t>s un aizsardzības zon</w:t>
      </w:r>
      <w:r w:rsidR="0018764B">
        <w:rPr>
          <w:rFonts w:ascii="Calibri" w:hAnsi="Calibri" w:cs="Calibri"/>
          <w:sz w:val="22"/>
          <w:lang w:eastAsia="lv-LV"/>
        </w:rPr>
        <w:t>ā</w:t>
      </w:r>
      <w:r w:rsidRPr="005C3858">
        <w:rPr>
          <w:rFonts w:ascii="Calibri" w:hAnsi="Calibri" w:cs="Calibri"/>
          <w:sz w:val="22"/>
          <w:lang w:eastAsia="lv-LV"/>
        </w:rPr>
        <w:t xml:space="preserve">s drīkst veikt tikai ar </w:t>
      </w:r>
      <w:r w:rsidR="0018764B">
        <w:rPr>
          <w:rFonts w:ascii="Calibri" w:hAnsi="Calibri" w:cs="Calibri"/>
          <w:sz w:val="22"/>
          <w:lang w:eastAsia="lv-LV"/>
        </w:rPr>
        <w:t>Nacionālās kultūras mantojuma p</w:t>
      </w:r>
      <w:r w:rsidRPr="005C3858">
        <w:rPr>
          <w:rFonts w:ascii="Calibri" w:hAnsi="Calibri" w:cs="Calibri"/>
          <w:sz w:val="22"/>
          <w:lang w:eastAsia="lv-LV"/>
        </w:rPr>
        <w:t>ārvaldes atļauju.</w:t>
      </w:r>
    </w:p>
    <w:p w14:paraId="49573293" w14:textId="798694DB" w:rsidR="00B06CC9" w:rsidRDefault="00B06CC9" w:rsidP="005C3858">
      <w:pPr>
        <w:spacing w:before="0" w:after="120"/>
        <w:jc w:val="both"/>
        <w:rPr>
          <w:rFonts w:ascii="Calibri" w:hAnsi="Calibri" w:cs="Calibri"/>
          <w:sz w:val="22"/>
        </w:rPr>
      </w:pPr>
      <w:r w:rsidRPr="005C3858">
        <w:rPr>
          <w:rFonts w:ascii="Calibri" w:hAnsi="Calibri" w:cs="Calibri"/>
          <w:sz w:val="22"/>
        </w:rPr>
        <w:t xml:space="preserve">Kultūrvēsturisko objektu </w:t>
      </w:r>
      <w:r>
        <w:rPr>
          <w:rFonts w:ascii="Calibri" w:hAnsi="Calibri" w:cs="Calibri"/>
          <w:sz w:val="22"/>
        </w:rPr>
        <w:t>dabas aizsardzības</w:t>
      </w:r>
      <w:r w:rsidRPr="005C3858">
        <w:rPr>
          <w:rFonts w:ascii="Calibri" w:hAnsi="Calibri" w:cs="Calibri"/>
          <w:sz w:val="22"/>
        </w:rPr>
        <w:t xml:space="preserve"> vērtības:</w:t>
      </w:r>
    </w:p>
    <w:p w14:paraId="3B097CCF" w14:textId="6A11BF28" w:rsidR="00B06CC9" w:rsidRPr="00B06CC9" w:rsidRDefault="00B06CC9" w:rsidP="00B06CC9">
      <w:pPr>
        <w:pStyle w:val="ListParagraph"/>
        <w:numPr>
          <w:ilvl w:val="0"/>
          <w:numId w:val="27"/>
        </w:numPr>
        <w:spacing w:after="120"/>
        <w:jc w:val="both"/>
        <w:rPr>
          <w:rFonts w:ascii="Calibri" w:hAnsi="Calibri" w:cs="Calibri"/>
          <w:lang w:val="lv-LV"/>
        </w:rPr>
      </w:pPr>
      <w:r w:rsidRPr="00B06CC9">
        <w:rPr>
          <w:rFonts w:ascii="Calibri" w:hAnsi="Calibri" w:cs="Calibri"/>
          <w:lang w:val="lv-LV"/>
        </w:rPr>
        <w:t>aizsargājamu augu sugu atradnes</w:t>
      </w:r>
      <w:r>
        <w:rPr>
          <w:rFonts w:ascii="Calibri" w:hAnsi="Calibri" w:cs="Calibri"/>
          <w:lang w:val="lv-LV"/>
        </w:rPr>
        <w:t>.</w:t>
      </w:r>
    </w:p>
    <w:p w14:paraId="3344EC88" w14:textId="3CE5721A" w:rsidR="00C7259A" w:rsidRPr="005C3858" w:rsidRDefault="00FE172B" w:rsidP="005C3858">
      <w:pPr>
        <w:spacing w:before="0" w:after="120"/>
        <w:jc w:val="both"/>
        <w:rPr>
          <w:rFonts w:ascii="Calibri" w:hAnsi="Calibri" w:cs="Calibri"/>
          <w:sz w:val="22"/>
        </w:rPr>
      </w:pPr>
      <w:r w:rsidRPr="005C3858">
        <w:rPr>
          <w:rFonts w:ascii="Calibri" w:hAnsi="Calibri" w:cs="Calibri"/>
          <w:sz w:val="22"/>
        </w:rPr>
        <w:t>Kultūrvēsturisko objektu sociālekonomiskās vērtības:</w:t>
      </w:r>
    </w:p>
    <w:p w14:paraId="0473C6BE" w14:textId="0CBE84B7" w:rsidR="00FE172B" w:rsidRPr="005C3858" w:rsidRDefault="00FE172B" w:rsidP="005C3858">
      <w:pPr>
        <w:pStyle w:val="ListParagraph"/>
        <w:numPr>
          <w:ilvl w:val="0"/>
          <w:numId w:val="16"/>
        </w:numPr>
        <w:spacing w:after="120" w:line="240" w:lineRule="auto"/>
        <w:jc w:val="both"/>
        <w:rPr>
          <w:rFonts w:ascii="Calibri" w:hAnsi="Calibri" w:cs="Calibri"/>
          <w:lang w:val="lv-LV"/>
        </w:rPr>
      </w:pPr>
      <w:r w:rsidRPr="005C3858">
        <w:rPr>
          <w:rFonts w:ascii="Calibri" w:hAnsi="Calibri" w:cs="Calibri"/>
          <w:lang w:val="lv-LV"/>
        </w:rPr>
        <w:t>kultūrainavas elementi;</w:t>
      </w:r>
    </w:p>
    <w:p w14:paraId="18318E7D" w14:textId="11713ACD" w:rsidR="00FE172B" w:rsidRPr="005C3858" w:rsidRDefault="00FE172B" w:rsidP="005C3858">
      <w:pPr>
        <w:pStyle w:val="ListParagraph"/>
        <w:numPr>
          <w:ilvl w:val="0"/>
          <w:numId w:val="16"/>
        </w:numPr>
        <w:spacing w:after="120" w:line="240" w:lineRule="auto"/>
        <w:jc w:val="both"/>
        <w:rPr>
          <w:rFonts w:ascii="Calibri" w:hAnsi="Calibri" w:cs="Calibri"/>
          <w:lang w:val="lv-LV"/>
        </w:rPr>
      </w:pPr>
      <w:r w:rsidRPr="005C3858">
        <w:rPr>
          <w:rFonts w:ascii="Calibri" w:hAnsi="Calibri" w:cs="Calibri"/>
          <w:lang w:val="lv-LV"/>
        </w:rPr>
        <w:t>tūrisma un izziņas objekti;</w:t>
      </w:r>
    </w:p>
    <w:p w14:paraId="31907486" w14:textId="15182D74" w:rsidR="00FE172B" w:rsidRDefault="00FE172B" w:rsidP="005C3858">
      <w:pPr>
        <w:pStyle w:val="ListParagraph"/>
        <w:numPr>
          <w:ilvl w:val="0"/>
          <w:numId w:val="16"/>
        </w:numPr>
        <w:spacing w:after="120" w:line="240" w:lineRule="auto"/>
        <w:jc w:val="both"/>
        <w:rPr>
          <w:rFonts w:ascii="Calibri" w:hAnsi="Calibri" w:cs="Calibri"/>
          <w:lang w:val="lv-LV"/>
        </w:rPr>
      </w:pPr>
      <w:r w:rsidRPr="005C3858">
        <w:rPr>
          <w:rFonts w:ascii="Calibri" w:hAnsi="Calibri" w:cs="Calibri"/>
          <w:lang w:val="lv-LV"/>
        </w:rPr>
        <w:t>zinātnisko pētījumu objekti.</w:t>
      </w:r>
    </w:p>
    <w:p w14:paraId="5B948578" w14:textId="3AC82246" w:rsidR="008C696D" w:rsidRDefault="008C696D" w:rsidP="008C696D">
      <w:pPr>
        <w:spacing w:after="120"/>
        <w:jc w:val="both"/>
        <w:rPr>
          <w:rFonts w:ascii="Calibri" w:hAnsi="Calibri" w:cs="Calibri"/>
          <w:sz w:val="22"/>
        </w:rPr>
      </w:pPr>
      <w:r w:rsidRPr="008C696D">
        <w:rPr>
          <w:rFonts w:ascii="Calibri" w:hAnsi="Calibri" w:cs="Calibri"/>
          <w:sz w:val="22"/>
        </w:rPr>
        <w:t>Kultūrvēsturisko objektu ietekmējošie faktori:</w:t>
      </w:r>
    </w:p>
    <w:p w14:paraId="68562324" w14:textId="6F9B7991" w:rsidR="0051411E" w:rsidRDefault="0051411E" w:rsidP="008C696D">
      <w:pPr>
        <w:pStyle w:val="ListParagraph"/>
        <w:numPr>
          <w:ilvl w:val="0"/>
          <w:numId w:val="33"/>
        </w:numPr>
        <w:spacing w:after="120"/>
        <w:jc w:val="both"/>
        <w:rPr>
          <w:rFonts w:ascii="Calibri" w:hAnsi="Calibri" w:cs="Calibri"/>
          <w:lang w:val="lv-LV"/>
        </w:rPr>
      </w:pPr>
      <w:r>
        <w:rPr>
          <w:rFonts w:ascii="Calibri" w:hAnsi="Calibri" w:cs="Calibri"/>
          <w:lang w:val="lv-LV"/>
        </w:rPr>
        <w:lastRenderedPageBreak/>
        <w:t>saimniecisk</w:t>
      </w:r>
      <w:r w:rsidR="00044719">
        <w:rPr>
          <w:rFonts w:ascii="Calibri" w:hAnsi="Calibri" w:cs="Calibri"/>
          <w:lang w:val="lv-LV"/>
        </w:rPr>
        <w:t>ās</w:t>
      </w:r>
      <w:r>
        <w:rPr>
          <w:rFonts w:ascii="Calibri" w:hAnsi="Calibri" w:cs="Calibri"/>
          <w:lang w:val="lv-LV"/>
        </w:rPr>
        <w:t xml:space="preserve"> darbīb</w:t>
      </w:r>
      <w:r w:rsidR="00044719">
        <w:rPr>
          <w:rFonts w:ascii="Calibri" w:hAnsi="Calibri" w:cs="Calibri"/>
          <w:lang w:val="lv-LV"/>
        </w:rPr>
        <w:t>as</w:t>
      </w:r>
      <w:r>
        <w:rPr>
          <w:rFonts w:ascii="Calibri" w:hAnsi="Calibri" w:cs="Calibri"/>
          <w:lang w:val="lv-LV"/>
        </w:rPr>
        <w:t xml:space="preserve"> vai būvniecīb</w:t>
      </w:r>
      <w:r w:rsidR="00044719">
        <w:rPr>
          <w:rFonts w:ascii="Calibri" w:hAnsi="Calibri" w:cs="Calibri"/>
          <w:lang w:val="lv-LV"/>
        </w:rPr>
        <w:t>as veikšana</w:t>
      </w:r>
      <w:r w:rsidR="005F5BBE">
        <w:rPr>
          <w:rFonts w:ascii="Calibri" w:hAnsi="Calibri" w:cs="Calibri"/>
          <w:lang w:val="lv-LV"/>
        </w:rPr>
        <w:t>,</w:t>
      </w:r>
      <w:r>
        <w:rPr>
          <w:rFonts w:ascii="Calibri" w:hAnsi="Calibri" w:cs="Calibri"/>
          <w:lang w:val="lv-LV"/>
        </w:rPr>
        <w:t xml:space="preserve"> </w:t>
      </w:r>
      <w:r w:rsidR="0099249C">
        <w:rPr>
          <w:rFonts w:ascii="Calibri" w:hAnsi="Calibri" w:cs="Calibri"/>
          <w:lang w:val="lv-LV"/>
        </w:rPr>
        <w:t>neievērojot</w:t>
      </w:r>
      <w:r>
        <w:rPr>
          <w:rFonts w:ascii="Calibri" w:hAnsi="Calibri" w:cs="Calibri"/>
          <w:lang w:val="lv-LV"/>
        </w:rPr>
        <w:t xml:space="preserve"> normatīvo aktu kultūras pieminekļu aizsardzības jomā prasības </w:t>
      </w:r>
      <w:r w:rsidR="00E81456">
        <w:rPr>
          <w:rFonts w:ascii="Calibri" w:hAnsi="Calibri" w:cs="Calibri"/>
          <w:lang w:val="lv-LV"/>
        </w:rPr>
        <w:t>vai</w:t>
      </w:r>
      <w:r>
        <w:rPr>
          <w:rFonts w:ascii="Calibri" w:hAnsi="Calibri" w:cs="Calibri"/>
          <w:lang w:val="lv-LV"/>
        </w:rPr>
        <w:t xml:space="preserve"> pašvaldību saistošo noteikumu prasības;</w:t>
      </w:r>
    </w:p>
    <w:p w14:paraId="5F3F5E9B" w14:textId="07EE6917" w:rsidR="008C696D" w:rsidRPr="008C696D" w:rsidRDefault="008C696D" w:rsidP="008C696D">
      <w:pPr>
        <w:pStyle w:val="ListParagraph"/>
        <w:numPr>
          <w:ilvl w:val="0"/>
          <w:numId w:val="33"/>
        </w:numPr>
        <w:spacing w:after="120"/>
        <w:jc w:val="both"/>
        <w:rPr>
          <w:rFonts w:ascii="Calibri" w:hAnsi="Calibri" w:cs="Calibri"/>
          <w:lang w:val="lv-LV"/>
        </w:rPr>
      </w:pPr>
      <w:r w:rsidRPr="008C696D">
        <w:rPr>
          <w:rFonts w:ascii="Calibri" w:hAnsi="Calibri" w:cs="Calibri"/>
          <w:lang w:val="lv-LV"/>
        </w:rPr>
        <w:t>saimniecisk</w:t>
      </w:r>
      <w:r w:rsidR="005F5BBE">
        <w:rPr>
          <w:rFonts w:ascii="Calibri" w:hAnsi="Calibri" w:cs="Calibri"/>
          <w:lang w:val="lv-LV"/>
        </w:rPr>
        <w:t>ās</w:t>
      </w:r>
      <w:r w:rsidRPr="008C696D">
        <w:rPr>
          <w:rFonts w:ascii="Calibri" w:hAnsi="Calibri" w:cs="Calibri"/>
          <w:lang w:val="lv-LV"/>
        </w:rPr>
        <w:t xml:space="preserve"> darbīb</w:t>
      </w:r>
      <w:r w:rsidR="005F5BBE">
        <w:rPr>
          <w:rFonts w:ascii="Calibri" w:hAnsi="Calibri" w:cs="Calibri"/>
          <w:lang w:val="lv-LV"/>
        </w:rPr>
        <w:t>as</w:t>
      </w:r>
      <w:r w:rsidRPr="008C696D">
        <w:rPr>
          <w:rFonts w:ascii="Calibri" w:hAnsi="Calibri" w:cs="Calibri"/>
          <w:lang w:val="lv-LV"/>
        </w:rPr>
        <w:t xml:space="preserve"> </w:t>
      </w:r>
      <w:r w:rsidR="00E81456">
        <w:rPr>
          <w:rFonts w:ascii="Calibri" w:hAnsi="Calibri" w:cs="Calibri"/>
          <w:lang w:val="lv-LV"/>
        </w:rPr>
        <w:t xml:space="preserve">kultūras piemineklī vai tā teritorijā </w:t>
      </w:r>
      <w:r w:rsidR="005F5BBE">
        <w:rPr>
          <w:rFonts w:ascii="Calibri" w:hAnsi="Calibri" w:cs="Calibri"/>
          <w:lang w:val="lv-LV"/>
        </w:rPr>
        <w:t xml:space="preserve">veikšana </w:t>
      </w:r>
      <w:r w:rsidRPr="008C696D">
        <w:rPr>
          <w:rFonts w:ascii="Calibri" w:hAnsi="Calibri" w:cs="Calibri"/>
          <w:lang w:val="lv-LV"/>
        </w:rPr>
        <w:t>bez valsts institūcij</w:t>
      </w:r>
      <w:r w:rsidR="00B9409A">
        <w:rPr>
          <w:rFonts w:ascii="Calibri" w:hAnsi="Calibri" w:cs="Calibri"/>
          <w:lang w:val="lv-LV"/>
        </w:rPr>
        <w:t>as</w:t>
      </w:r>
      <w:r w:rsidRPr="008C696D">
        <w:rPr>
          <w:rFonts w:ascii="Calibri" w:hAnsi="Calibri" w:cs="Calibri"/>
          <w:lang w:val="lv-LV"/>
        </w:rPr>
        <w:t xml:space="preserve"> atļaujas;</w:t>
      </w:r>
    </w:p>
    <w:p w14:paraId="4E234642" w14:textId="4676F026" w:rsidR="008C696D" w:rsidRPr="008C696D" w:rsidRDefault="00B06CC9" w:rsidP="008C696D">
      <w:pPr>
        <w:pStyle w:val="ListParagraph"/>
        <w:numPr>
          <w:ilvl w:val="0"/>
          <w:numId w:val="33"/>
        </w:numPr>
        <w:spacing w:after="120"/>
        <w:jc w:val="both"/>
        <w:rPr>
          <w:rFonts w:ascii="Calibri" w:hAnsi="Calibri" w:cs="Calibri"/>
          <w:lang w:val="lv-LV"/>
        </w:rPr>
      </w:pPr>
      <w:r>
        <w:rPr>
          <w:rFonts w:ascii="Calibri" w:hAnsi="Calibri" w:cs="Calibri"/>
          <w:lang w:val="lv-LV"/>
        </w:rPr>
        <w:t>nesankcionēt</w:t>
      </w:r>
      <w:r w:rsidR="005F5BBE">
        <w:rPr>
          <w:rFonts w:ascii="Calibri" w:hAnsi="Calibri" w:cs="Calibri"/>
          <w:lang w:val="lv-LV"/>
        </w:rPr>
        <w:t>u</w:t>
      </w:r>
      <w:r w:rsidR="00A36BDD">
        <w:rPr>
          <w:rFonts w:ascii="Calibri" w:hAnsi="Calibri" w:cs="Calibri"/>
          <w:lang w:val="lv-LV"/>
        </w:rPr>
        <w:t xml:space="preserve"> arheoloģisk</w:t>
      </w:r>
      <w:r w:rsidR="005F5BBE">
        <w:rPr>
          <w:rFonts w:ascii="Calibri" w:hAnsi="Calibri" w:cs="Calibri"/>
          <w:lang w:val="lv-LV"/>
        </w:rPr>
        <w:t>o</w:t>
      </w:r>
      <w:r w:rsidR="00A36BDD">
        <w:rPr>
          <w:rFonts w:ascii="Calibri" w:hAnsi="Calibri" w:cs="Calibri"/>
          <w:lang w:val="lv-LV"/>
        </w:rPr>
        <w:t xml:space="preserve"> izrakum</w:t>
      </w:r>
      <w:r w:rsidR="005F5BBE">
        <w:rPr>
          <w:rFonts w:ascii="Calibri" w:hAnsi="Calibri" w:cs="Calibri"/>
          <w:lang w:val="lv-LV"/>
        </w:rPr>
        <w:t>u</w:t>
      </w:r>
      <w:r w:rsidR="00A36BDD">
        <w:rPr>
          <w:rFonts w:ascii="Calibri" w:hAnsi="Calibri" w:cs="Calibri"/>
          <w:lang w:val="lv-LV"/>
        </w:rPr>
        <w:t xml:space="preserve"> jeb tā saucamā “melno arheologu”</w:t>
      </w:r>
      <w:r w:rsidR="00E81456">
        <w:rPr>
          <w:rFonts w:ascii="Calibri" w:hAnsi="Calibri" w:cs="Calibri"/>
          <w:lang w:val="lv-LV"/>
        </w:rPr>
        <w:t xml:space="preserve"> darbība.</w:t>
      </w:r>
    </w:p>
    <w:p w14:paraId="52CFDDD1" w14:textId="78DE042C" w:rsidR="005E14A8" w:rsidRPr="006A1728" w:rsidRDefault="00E1602E" w:rsidP="002A79E8">
      <w:pPr>
        <w:pStyle w:val="Heading3"/>
      </w:pPr>
      <w:bookmarkStart w:id="72" w:name="_Toc41908986"/>
      <w:r>
        <w:t>4.5.2. </w:t>
      </w:r>
      <w:r w:rsidR="00767989" w:rsidRPr="006A1728">
        <w:t>Dabas pieminekļi</w:t>
      </w:r>
      <w:bookmarkEnd w:id="72"/>
    </w:p>
    <w:p w14:paraId="65651116" w14:textId="14F3E63A" w:rsidR="00D41E9C" w:rsidRPr="00DE6967" w:rsidRDefault="00D41E9C" w:rsidP="00DE6967">
      <w:pPr>
        <w:spacing w:before="0" w:after="120"/>
        <w:jc w:val="both"/>
        <w:rPr>
          <w:rFonts w:ascii="Calibri" w:hAnsi="Calibri" w:cs="Calibri"/>
          <w:sz w:val="22"/>
          <w:shd w:val="clear" w:color="auto" w:fill="FFFFFF"/>
        </w:rPr>
      </w:pPr>
      <w:r w:rsidRPr="00DE6967">
        <w:rPr>
          <w:rFonts w:ascii="Calibri" w:hAnsi="Calibri" w:cs="Calibri"/>
          <w:sz w:val="22"/>
          <w:shd w:val="clear" w:color="auto" w:fill="FFFFFF"/>
        </w:rPr>
        <w:t>Dabas parka “Dvietes paliene” teritorijā ir apzināti aizsargājami dabas pieminekļi</w:t>
      </w:r>
      <w:r w:rsidR="00BE6942" w:rsidRPr="00DE6967">
        <w:rPr>
          <w:rFonts w:ascii="Calibri" w:hAnsi="Calibri" w:cs="Calibri"/>
          <w:sz w:val="22"/>
          <w:shd w:val="clear" w:color="auto" w:fill="FFFFFF"/>
        </w:rPr>
        <w:t>, kas atrodas gan valsts aizsardzībā, gan vietēj</w:t>
      </w:r>
      <w:r w:rsidR="006D57D7" w:rsidRPr="00DE6967">
        <w:rPr>
          <w:rFonts w:ascii="Calibri" w:hAnsi="Calibri" w:cs="Calibri"/>
          <w:sz w:val="22"/>
          <w:shd w:val="clear" w:color="auto" w:fill="FFFFFF"/>
        </w:rPr>
        <w:t>o</w:t>
      </w:r>
      <w:r w:rsidR="00BE6942" w:rsidRPr="00DE6967">
        <w:rPr>
          <w:rFonts w:ascii="Calibri" w:hAnsi="Calibri" w:cs="Calibri"/>
          <w:sz w:val="22"/>
          <w:shd w:val="clear" w:color="auto" w:fill="FFFFFF"/>
        </w:rPr>
        <w:t xml:space="preserve"> pašvaldīb</w:t>
      </w:r>
      <w:r w:rsidR="006D57D7" w:rsidRPr="00DE6967">
        <w:rPr>
          <w:rFonts w:ascii="Calibri" w:hAnsi="Calibri" w:cs="Calibri"/>
          <w:sz w:val="22"/>
          <w:shd w:val="clear" w:color="auto" w:fill="FFFFFF"/>
        </w:rPr>
        <w:t xml:space="preserve">u </w:t>
      </w:r>
      <w:r w:rsidR="00BE6942" w:rsidRPr="00DE6967">
        <w:rPr>
          <w:rFonts w:ascii="Calibri" w:hAnsi="Calibri" w:cs="Calibri"/>
          <w:sz w:val="22"/>
          <w:shd w:val="clear" w:color="auto" w:fill="FFFFFF"/>
        </w:rPr>
        <w:t>aizsardzībā</w:t>
      </w:r>
      <w:r w:rsidR="00990DBA" w:rsidRPr="00DE6967">
        <w:rPr>
          <w:rFonts w:ascii="Calibri" w:hAnsi="Calibri" w:cs="Calibri"/>
          <w:sz w:val="22"/>
          <w:shd w:val="clear" w:color="auto" w:fill="FFFFFF"/>
        </w:rPr>
        <w:t xml:space="preserve"> –</w:t>
      </w:r>
      <w:r w:rsidR="004033E0" w:rsidRPr="00DE6967">
        <w:rPr>
          <w:rFonts w:ascii="Calibri" w:hAnsi="Calibri" w:cs="Calibri"/>
          <w:sz w:val="22"/>
          <w:shd w:val="clear" w:color="auto" w:fill="FFFFFF"/>
        </w:rPr>
        <w:t xml:space="preserve"> </w:t>
      </w:r>
      <w:r w:rsidR="00990DBA" w:rsidRPr="00DE6967">
        <w:rPr>
          <w:rFonts w:ascii="Calibri" w:hAnsi="Calibri" w:cs="Calibri"/>
          <w:sz w:val="22"/>
          <w:shd w:val="clear" w:color="auto" w:fill="FFFFFF"/>
        </w:rPr>
        <w:t xml:space="preserve">valsts </w:t>
      </w:r>
      <w:r w:rsidR="006A3270">
        <w:rPr>
          <w:rFonts w:ascii="Calibri" w:hAnsi="Calibri" w:cs="Calibri"/>
          <w:sz w:val="22"/>
          <w:shd w:val="clear" w:color="auto" w:fill="FFFFFF"/>
        </w:rPr>
        <w:t xml:space="preserve">un pašvaldības </w:t>
      </w:r>
      <w:r w:rsidR="00990DBA" w:rsidRPr="00DE6967">
        <w:rPr>
          <w:rFonts w:ascii="Calibri" w:hAnsi="Calibri" w:cs="Calibri"/>
          <w:sz w:val="22"/>
          <w:shd w:val="clear" w:color="auto" w:fill="FFFFFF"/>
        </w:rPr>
        <w:t xml:space="preserve">aizsardzībā </w:t>
      </w:r>
      <w:r w:rsidR="00DE1750" w:rsidRPr="00DE6967">
        <w:rPr>
          <w:rFonts w:ascii="Calibri" w:hAnsi="Calibri" w:cs="Calibri"/>
          <w:sz w:val="22"/>
          <w:shd w:val="clear" w:color="auto" w:fill="FFFFFF"/>
        </w:rPr>
        <w:t xml:space="preserve">esošie </w:t>
      </w:r>
      <w:r w:rsidR="00BE6942" w:rsidRPr="00DE6967">
        <w:rPr>
          <w:rFonts w:ascii="Calibri" w:hAnsi="Calibri" w:cs="Calibri"/>
          <w:sz w:val="22"/>
          <w:shd w:val="clear" w:color="auto" w:fill="FFFFFF"/>
        </w:rPr>
        <w:t>koki</w:t>
      </w:r>
      <w:r w:rsidR="00DE1750" w:rsidRPr="00DE6967">
        <w:rPr>
          <w:rFonts w:ascii="Calibri" w:hAnsi="Calibri" w:cs="Calibri"/>
          <w:sz w:val="22"/>
          <w:shd w:val="clear" w:color="auto" w:fill="FFFFFF"/>
        </w:rPr>
        <w:t xml:space="preserve"> un dižkoki</w:t>
      </w:r>
      <w:r w:rsidRPr="00DE6967">
        <w:rPr>
          <w:rFonts w:ascii="Calibri" w:hAnsi="Calibri" w:cs="Calibri"/>
          <w:sz w:val="22"/>
          <w:shd w:val="clear" w:color="auto" w:fill="FFFFFF"/>
        </w:rPr>
        <w:t>,</w:t>
      </w:r>
      <w:r w:rsidR="00DE1750" w:rsidRPr="00DE6967">
        <w:rPr>
          <w:rFonts w:ascii="Calibri" w:hAnsi="Calibri" w:cs="Calibri"/>
          <w:sz w:val="22"/>
          <w:shd w:val="clear" w:color="auto" w:fill="FFFFFF"/>
        </w:rPr>
        <w:t xml:space="preserve"> </w:t>
      </w:r>
      <w:r w:rsidR="006D57D7" w:rsidRPr="00DE6967">
        <w:rPr>
          <w:rFonts w:ascii="Calibri" w:hAnsi="Calibri" w:cs="Calibri"/>
          <w:sz w:val="22"/>
          <w:shd w:val="clear" w:color="auto" w:fill="FFFFFF"/>
        </w:rPr>
        <w:t xml:space="preserve">Ilūkstes novada </w:t>
      </w:r>
      <w:r w:rsidR="00DE1750" w:rsidRPr="00DE6967">
        <w:rPr>
          <w:rFonts w:ascii="Calibri" w:hAnsi="Calibri" w:cs="Calibri"/>
          <w:sz w:val="22"/>
          <w:shd w:val="clear" w:color="auto" w:fill="FFFFFF"/>
        </w:rPr>
        <w:t xml:space="preserve">pašvaldības noteiktie aizsargājamie </w:t>
      </w:r>
      <w:r w:rsidRPr="00DE6967">
        <w:rPr>
          <w:rFonts w:ascii="Calibri" w:hAnsi="Calibri" w:cs="Calibri"/>
          <w:sz w:val="22"/>
          <w:shd w:val="clear" w:color="auto" w:fill="FFFFFF"/>
        </w:rPr>
        <w:t>ģeoloģiskie un ģeomorfoloģiskie dabas pieminekļi</w:t>
      </w:r>
      <w:r w:rsidR="00DE1750" w:rsidRPr="00DE6967">
        <w:rPr>
          <w:rFonts w:ascii="Calibri" w:hAnsi="Calibri" w:cs="Calibri"/>
          <w:sz w:val="22"/>
          <w:shd w:val="clear" w:color="auto" w:fill="FFFFFF"/>
        </w:rPr>
        <w:t xml:space="preserve"> – māju “Avotiņi”</w:t>
      </w:r>
      <w:r w:rsidR="006D57D7" w:rsidRPr="00DE6967">
        <w:rPr>
          <w:rFonts w:ascii="Calibri" w:hAnsi="Calibri" w:cs="Calibri"/>
          <w:sz w:val="22"/>
          <w:shd w:val="clear" w:color="auto" w:fill="FFFFFF"/>
        </w:rPr>
        <w:t>, “Gulbji”, “Mednieki” avots un dižakmens</w:t>
      </w:r>
      <w:r w:rsidR="00A27380">
        <w:rPr>
          <w:rFonts w:ascii="Calibri" w:hAnsi="Calibri" w:cs="Calibri"/>
          <w:sz w:val="22"/>
          <w:shd w:val="clear" w:color="auto" w:fill="FFFFFF"/>
        </w:rPr>
        <w:t xml:space="preserve"> pie “Lesiņu” mājām</w:t>
      </w:r>
      <w:r w:rsidR="00990DBA" w:rsidRPr="00DE6967">
        <w:rPr>
          <w:rFonts w:ascii="Calibri" w:hAnsi="Calibri" w:cs="Calibri"/>
          <w:sz w:val="22"/>
          <w:shd w:val="clear" w:color="auto" w:fill="FFFFFF"/>
        </w:rPr>
        <w:t xml:space="preserve"> (skatīt Pielikuma </w:t>
      </w:r>
      <w:r w:rsidR="003E4A54">
        <w:rPr>
          <w:rFonts w:ascii="Calibri" w:hAnsi="Calibri" w:cs="Calibri"/>
          <w:sz w:val="22"/>
          <w:shd w:val="clear" w:color="auto" w:fill="FFFFFF"/>
        </w:rPr>
        <w:t xml:space="preserve">“Grafiskā daļa” </w:t>
      </w:r>
      <w:r w:rsidR="00990DBA" w:rsidRPr="00DE6967">
        <w:rPr>
          <w:rFonts w:ascii="Calibri" w:hAnsi="Calibri" w:cs="Calibri"/>
          <w:sz w:val="22"/>
          <w:shd w:val="clear" w:color="auto" w:fill="FFFFFF"/>
        </w:rPr>
        <w:t>23.</w:t>
      </w:r>
      <w:r w:rsidR="00497C7F">
        <w:rPr>
          <w:rFonts w:ascii="Calibri" w:hAnsi="Calibri" w:cs="Calibri"/>
          <w:sz w:val="22"/>
          <w:shd w:val="clear" w:color="auto" w:fill="FFFFFF"/>
        </w:rPr>
        <w:t> </w:t>
      </w:r>
      <w:r w:rsidR="00990DBA" w:rsidRPr="00DE6967">
        <w:rPr>
          <w:rFonts w:ascii="Calibri" w:hAnsi="Calibri" w:cs="Calibri"/>
          <w:sz w:val="22"/>
          <w:shd w:val="clear" w:color="auto" w:fill="FFFFFF"/>
        </w:rPr>
        <w:t>attēl</w:t>
      </w:r>
      <w:r w:rsidR="003E4A54">
        <w:rPr>
          <w:rFonts w:ascii="Calibri" w:hAnsi="Calibri" w:cs="Calibri"/>
          <w:sz w:val="22"/>
          <w:shd w:val="clear" w:color="auto" w:fill="FFFFFF"/>
        </w:rPr>
        <w:t>u</w:t>
      </w:r>
      <w:r w:rsidR="00990DBA" w:rsidRPr="00DE6967">
        <w:rPr>
          <w:rFonts w:ascii="Calibri" w:hAnsi="Calibri" w:cs="Calibri"/>
          <w:sz w:val="22"/>
          <w:shd w:val="clear" w:color="auto" w:fill="FFFFFF"/>
        </w:rPr>
        <w:t>).</w:t>
      </w:r>
      <w:r w:rsidR="00154A72">
        <w:rPr>
          <w:rFonts w:ascii="Calibri" w:hAnsi="Calibri" w:cs="Calibri"/>
          <w:sz w:val="22"/>
          <w:shd w:val="clear" w:color="auto" w:fill="FFFFFF"/>
        </w:rPr>
        <w:t xml:space="preserve"> </w:t>
      </w:r>
    </w:p>
    <w:p w14:paraId="786A4872" w14:textId="77777777" w:rsidR="00A27380" w:rsidRPr="00DE6967" w:rsidRDefault="00A27380" w:rsidP="00A27380">
      <w:pPr>
        <w:spacing w:before="0" w:after="120"/>
        <w:jc w:val="both"/>
        <w:rPr>
          <w:rFonts w:ascii="Calibri" w:hAnsi="Calibri" w:cs="Calibri"/>
          <w:sz w:val="22"/>
          <w:lang w:eastAsia="lv-LV"/>
        </w:rPr>
      </w:pPr>
      <w:r w:rsidRPr="00DE6967">
        <w:rPr>
          <w:rFonts w:ascii="Calibri" w:hAnsi="Calibri" w:cs="Calibri"/>
          <w:sz w:val="22"/>
          <w:lang w:eastAsia="lv-LV"/>
        </w:rPr>
        <w:t>Informācija par dižkokiem regulāri tiek atjaunota Dabas aizsardzības pārvaldes dabas datu pārvaldības sistēmā “Ozols”</w:t>
      </w:r>
      <w:r>
        <w:rPr>
          <w:rFonts w:ascii="Calibri" w:hAnsi="Calibri" w:cs="Calibri"/>
          <w:sz w:val="22"/>
          <w:lang w:eastAsia="lv-LV"/>
        </w:rPr>
        <w:t>.</w:t>
      </w:r>
    </w:p>
    <w:p w14:paraId="0F324AD4" w14:textId="50B5E439" w:rsidR="00990DBA" w:rsidRPr="006A3270" w:rsidRDefault="00990DBA" w:rsidP="00DE6967">
      <w:pPr>
        <w:spacing w:before="0" w:after="120"/>
        <w:jc w:val="both"/>
        <w:rPr>
          <w:rFonts w:ascii="Calibri" w:hAnsi="Calibri" w:cs="Calibri"/>
          <w:sz w:val="22"/>
          <w:shd w:val="clear" w:color="auto" w:fill="FFFFFF"/>
        </w:rPr>
      </w:pPr>
      <w:r w:rsidRPr="00DE6967">
        <w:rPr>
          <w:rFonts w:ascii="Calibri" w:hAnsi="Calibri" w:cs="Calibri"/>
          <w:sz w:val="22"/>
          <w:shd w:val="clear" w:color="auto" w:fill="FFFFFF"/>
        </w:rPr>
        <w:t>Dabas pieminekļ</w:t>
      </w:r>
      <w:r w:rsidR="00DE6967">
        <w:rPr>
          <w:rFonts w:ascii="Calibri" w:hAnsi="Calibri" w:cs="Calibri"/>
          <w:sz w:val="22"/>
          <w:shd w:val="clear" w:color="auto" w:fill="FFFFFF"/>
        </w:rPr>
        <w:t>iem piemīt</w:t>
      </w:r>
      <w:r w:rsidRPr="00DE6967">
        <w:rPr>
          <w:rFonts w:ascii="Calibri" w:hAnsi="Calibri" w:cs="Calibri"/>
          <w:sz w:val="22"/>
          <w:shd w:val="clear" w:color="auto" w:fill="FFFFFF"/>
        </w:rPr>
        <w:t xml:space="preserve"> </w:t>
      </w:r>
      <w:r w:rsidR="00B06CC9">
        <w:rPr>
          <w:rFonts w:ascii="Calibri" w:hAnsi="Calibri" w:cs="Calibri"/>
          <w:sz w:val="22"/>
          <w:shd w:val="clear" w:color="auto" w:fill="FFFFFF"/>
        </w:rPr>
        <w:t xml:space="preserve">dabas aizsardzības, </w:t>
      </w:r>
      <w:r w:rsidRPr="00DE6967">
        <w:rPr>
          <w:rFonts w:ascii="Calibri" w:hAnsi="Calibri" w:cs="Calibri"/>
          <w:sz w:val="22"/>
          <w:shd w:val="clear" w:color="auto" w:fill="FFFFFF"/>
        </w:rPr>
        <w:t xml:space="preserve">zinātniska, kultūrvēsturiska, </w:t>
      </w:r>
      <w:r w:rsidR="00154A72">
        <w:rPr>
          <w:rFonts w:ascii="Calibri" w:hAnsi="Calibri" w:cs="Calibri"/>
          <w:sz w:val="22"/>
          <w:shd w:val="clear" w:color="auto" w:fill="FFFFFF"/>
        </w:rPr>
        <w:t xml:space="preserve">ainaviska, </w:t>
      </w:r>
      <w:r w:rsidRPr="00DE6967">
        <w:rPr>
          <w:rFonts w:ascii="Calibri" w:hAnsi="Calibri" w:cs="Calibri"/>
          <w:sz w:val="22"/>
          <w:shd w:val="clear" w:color="auto" w:fill="FFFFFF"/>
        </w:rPr>
        <w:t>estētiska vai ekoloģiska vērtība.</w:t>
      </w:r>
      <w:r w:rsidR="00154A72">
        <w:rPr>
          <w:rFonts w:ascii="Calibri" w:hAnsi="Calibri" w:cs="Calibri"/>
          <w:sz w:val="22"/>
          <w:shd w:val="clear" w:color="auto" w:fill="FFFFFF"/>
        </w:rPr>
        <w:t xml:space="preserve"> </w:t>
      </w:r>
      <w:r w:rsidR="006A3270" w:rsidRPr="006A3270">
        <w:rPr>
          <w:rFonts w:ascii="Calibri" w:hAnsi="Calibri" w:cs="Calibri"/>
          <w:sz w:val="22"/>
        </w:rPr>
        <w:t>Vecie, dobumainie koki sniedz piemērotas dzīves vietas daudzām putnu</w:t>
      </w:r>
      <w:r w:rsidR="00CB58D3">
        <w:rPr>
          <w:rFonts w:ascii="Calibri" w:hAnsi="Calibri" w:cs="Calibri"/>
          <w:sz w:val="22"/>
        </w:rPr>
        <w:t xml:space="preserve"> un bezmugurkaulnieku</w:t>
      </w:r>
      <w:r w:rsidR="006A3270" w:rsidRPr="006A3270">
        <w:rPr>
          <w:rFonts w:ascii="Calibri" w:hAnsi="Calibri" w:cs="Calibri"/>
          <w:sz w:val="22"/>
        </w:rPr>
        <w:t xml:space="preserve"> sugām.</w:t>
      </w:r>
    </w:p>
    <w:p w14:paraId="647FECD0" w14:textId="52214757" w:rsidR="007B7FC6" w:rsidRDefault="007B7FC6" w:rsidP="00DE6967">
      <w:pPr>
        <w:spacing w:before="0" w:after="120"/>
        <w:jc w:val="both"/>
        <w:rPr>
          <w:rFonts w:ascii="Calibri" w:hAnsi="Calibri" w:cs="Calibri"/>
          <w:sz w:val="22"/>
          <w:lang w:eastAsia="lv-LV"/>
        </w:rPr>
      </w:pPr>
      <w:r>
        <w:rPr>
          <w:rFonts w:ascii="Calibri" w:hAnsi="Calibri" w:cs="Calibri"/>
          <w:sz w:val="22"/>
          <w:lang w:eastAsia="lv-LV"/>
        </w:rPr>
        <w:t>Dabas pieminekļu i</w:t>
      </w:r>
      <w:r w:rsidR="00E17F43" w:rsidRPr="00DE6967">
        <w:rPr>
          <w:rFonts w:ascii="Calibri" w:hAnsi="Calibri" w:cs="Calibri"/>
          <w:sz w:val="22"/>
          <w:lang w:eastAsia="lv-LV"/>
        </w:rPr>
        <w:t>etekmējošie faktori</w:t>
      </w:r>
      <w:r>
        <w:rPr>
          <w:rFonts w:ascii="Calibri" w:hAnsi="Calibri" w:cs="Calibri"/>
          <w:sz w:val="22"/>
          <w:lang w:eastAsia="lv-LV"/>
        </w:rPr>
        <w:t>:</w:t>
      </w:r>
    </w:p>
    <w:p w14:paraId="4ADDD33D" w14:textId="38BD5D78" w:rsidR="007B7FC6" w:rsidRDefault="007B7FC6" w:rsidP="007B7FC6">
      <w:pPr>
        <w:pStyle w:val="ListParagraph"/>
        <w:numPr>
          <w:ilvl w:val="0"/>
          <w:numId w:val="27"/>
        </w:numPr>
        <w:spacing w:after="120"/>
        <w:jc w:val="both"/>
        <w:rPr>
          <w:rFonts w:ascii="Calibri" w:hAnsi="Calibri" w:cs="Calibri"/>
          <w:lang w:val="lv-LV" w:eastAsia="lv-LV"/>
        </w:rPr>
      </w:pPr>
      <w:r w:rsidRPr="007B7FC6">
        <w:rPr>
          <w:rFonts w:ascii="Calibri" w:hAnsi="Calibri" w:cs="Calibri"/>
          <w:lang w:val="lv-LV" w:eastAsia="lv-LV"/>
        </w:rPr>
        <w:t xml:space="preserve">kokus skar </w:t>
      </w:r>
      <w:r w:rsidR="00154A72">
        <w:rPr>
          <w:rFonts w:ascii="Calibri" w:hAnsi="Calibri" w:cs="Calibri"/>
          <w:lang w:val="lv-LV" w:eastAsia="lv-LV"/>
        </w:rPr>
        <w:t xml:space="preserve">vecums un </w:t>
      </w:r>
      <w:r w:rsidRPr="007B7FC6">
        <w:rPr>
          <w:rFonts w:ascii="Calibri" w:hAnsi="Calibri" w:cs="Calibri"/>
          <w:lang w:val="lv-LV" w:eastAsia="lv-LV"/>
        </w:rPr>
        <w:t>slimības</w:t>
      </w:r>
      <w:r>
        <w:rPr>
          <w:rFonts w:ascii="Calibri" w:hAnsi="Calibri" w:cs="Calibri"/>
          <w:lang w:val="lv-LV" w:eastAsia="lv-LV"/>
        </w:rPr>
        <w:t>;</w:t>
      </w:r>
    </w:p>
    <w:p w14:paraId="6AA7851F" w14:textId="7C620B44" w:rsidR="007B7FC6" w:rsidRDefault="007B7FC6" w:rsidP="007B7FC6">
      <w:pPr>
        <w:pStyle w:val="ListParagraph"/>
        <w:numPr>
          <w:ilvl w:val="0"/>
          <w:numId w:val="27"/>
        </w:numPr>
        <w:spacing w:after="120"/>
        <w:jc w:val="both"/>
        <w:rPr>
          <w:rFonts w:ascii="Calibri" w:hAnsi="Calibri" w:cs="Calibri"/>
          <w:lang w:val="lv-LV" w:eastAsia="lv-LV"/>
        </w:rPr>
      </w:pPr>
      <w:r>
        <w:rPr>
          <w:rFonts w:ascii="Calibri" w:hAnsi="Calibri" w:cs="Calibri"/>
          <w:lang w:val="lv-LV" w:eastAsia="lv-LV"/>
        </w:rPr>
        <w:t>kokus skar vētras, tos nol</w:t>
      </w:r>
      <w:r w:rsidR="00774175">
        <w:rPr>
          <w:rFonts w:ascii="Calibri" w:hAnsi="Calibri" w:cs="Calibri"/>
          <w:lang w:val="lv-LV" w:eastAsia="lv-LV"/>
        </w:rPr>
        <w:t>aužot vai izraujot ar saknēm;</w:t>
      </w:r>
    </w:p>
    <w:p w14:paraId="3ADD1B05" w14:textId="52D9F9EE" w:rsidR="00774175" w:rsidRDefault="00774175" w:rsidP="007B7FC6">
      <w:pPr>
        <w:pStyle w:val="ListParagraph"/>
        <w:numPr>
          <w:ilvl w:val="0"/>
          <w:numId w:val="27"/>
        </w:numPr>
        <w:spacing w:after="120"/>
        <w:jc w:val="both"/>
        <w:rPr>
          <w:rFonts w:ascii="Calibri" w:hAnsi="Calibri" w:cs="Calibri"/>
          <w:lang w:val="lv-LV" w:eastAsia="lv-LV"/>
        </w:rPr>
      </w:pPr>
      <w:r>
        <w:rPr>
          <w:rFonts w:ascii="Calibri" w:hAnsi="Calibri" w:cs="Calibri"/>
          <w:lang w:val="lv-LV" w:eastAsia="lv-LV"/>
        </w:rPr>
        <w:t>patvaļīgi apzināti vai neapzināti nocērtot dižkoku vai potenciālu dižkoku;</w:t>
      </w:r>
    </w:p>
    <w:p w14:paraId="0F55FCE6" w14:textId="1270FE93" w:rsidR="00774175" w:rsidRDefault="00774175" w:rsidP="007B7FC6">
      <w:pPr>
        <w:pStyle w:val="ListParagraph"/>
        <w:numPr>
          <w:ilvl w:val="0"/>
          <w:numId w:val="27"/>
        </w:numPr>
        <w:spacing w:after="120"/>
        <w:jc w:val="both"/>
        <w:rPr>
          <w:rFonts w:ascii="Calibri" w:hAnsi="Calibri" w:cs="Calibri"/>
          <w:lang w:val="lv-LV" w:eastAsia="lv-LV"/>
        </w:rPr>
      </w:pPr>
      <w:r>
        <w:rPr>
          <w:rFonts w:ascii="Calibri" w:hAnsi="Calibri" w:cs="Calibri"/>
          <w:lang w:val="lv-LV" w:eastAsia="lv-LV"/>
        </w:rPr>
        <w:t>saimnieciskā</w:t>
      </w:r>
      <w:r w:rsidR="00044719">
        <w:rPr>
          <w:rFonts w:ascii="Calibri" w:hAnsi="Calibri" w:cs="Calibri"/>
          <w:lang w:val="lv-LV" w:eastAsia="lv-LV"/>
        </w:rPr>
        <w:t>s</w:t>
      </w:r>
      <w:r>
        <w:rPr>
          <w:rFonts w:ascii="Calibri" w:hAnsi="Calibri" w:cs="Calibri"/>
          <w:lang w:val="lv-LV" w:eastAsia="lv-LV"/>
        </w:rPr>
        <w:t xml:space="preserve"> darbīb</w:t>
      </w:r>
      <w:r w:rsidR="00044719">
        <w:rPr>
          <w:rFonts w:ascii="Calibri" w:hAnsi="Calibri" w:cs="Calibri"/>
          <w:lang w:val="lv-LV" w:eastAsia="lv-LV"/>
        </w:rPr>
        <w:t>as veikšana,</w:t>
      </w:r>
      <w:r>
        <w:rPr>
          <w:rFonts w:ascii="Calibri" w:hAnsi="Calibri" w:cs="Calibri"/>
          <w:lang w:val="lv-LV" w:eastAsia="lv-LV"/>
        </w:rPr>
        <w:t xml:space="preserve"> neievērojot normatīvo aktu prasības dabas aizsardzības jomā</w:t>
      </w:r>
      <w:r w:rsidR="0099249C">
        <w:rPr>
          <w:rFonts w:ascii="Calibri" w:hAnsi="Calibri" w:cs="Calibri"/>
          <w:lang w:val="lv-LV" w:eastAsia="lv-LV"/>
        </w:rPr>
        <w:t xml:space="preserve"> vai pašvaldību saistošos noteikumus</w:t>
      </w:r>
      <w:r>
        <w:rPr>
          <w:rFonts w:ascii="Calibri" w:hAnsi="Calibri" w:cs="Calibri"/>
          <w:lang w:val="lv-LV" w:eastAsia="lv-LV"/>
        </w:rPr>
        <w:t>.</w:t>
      </w:r>
    </w:p>
    <w:p w14:paraId="6FEA71EE" w14:textId="41B4F43A" w:rsidR="00FD0493" w:rsidRPr="006A1728" w:rsidRDefault="00311F9C" w:rsidP="002A79E8">
      <w:pPr>
        <w:pStyle w:val="Heading2"/>
      </w:pPr>
      <w:bookmarkStart w:id="73" w:name="_Toc41908987"/>
      <w:r w:rsidRPr="006A1728">
        <w:t>4</w:t>
      </w:r>
      <w:r w:rsidR="00497C7F">
        <w:t>.6. </w:t>
      </w:r>
      <w:r w:rsidR="000C01C2" w:rsidRPr="006A1728">
        <w:t>AIZSARGĀJAMĀS TERITORIJAS VĒRTĪBU APKOPOJUMS UN PRETNOSTATĪJUMS</w:t>
      </w:r>
      <w:bookmarkEnd w:id="73"/>
    </w:p>
    <w:p w14:paraId="3CA77089" w14:textId="04122F62" w:rsidR="00E13295" w:rsidRPr="008542CA" w:rsidRDefault="002F332B" w:rsidP="002F332B">
      <w:pPr>
        <w:spacing w:before="0" w:after="120"/>
        <w:jc w:val="both"/>
        <w:rPr>
          <w:rFonts w:ascii="Calibri" w:hAnsi="Calibri" w:cs="Calibri"/>
          <w:iCs/>
          <w:sz w:val="22"/>
        </w:rPr>
      </w:pPr>
      <w:r w:rsidRPr="008542CA">
        <w:rPr>
          <w:rFonts w:ascii="Calibri" w:hAnsi="Calibri" w:cs="Calibri"/>
          <w:iCs/>
          <w:sz w:val="22"/>
        </w:rPr>
        <w:t xml:space="preserve">Salīdzinot dabas parka “Dvietes paliene” vērtību dabas aizsardzības un sociālekonomisko nozīmi, iezīmējas </w:t>
      </w:r>
      <w:r w:rsidR="00C846BF">
        <w:rPr>
          <w:rFonts w:ascii="Calibri" w:hAnsi="Calibri" w:cs="Calibri"/>
          <w:iCs/>
          <w:sz w:val="22"/>
        </w:rPr>
        <w:t xml:space="preserve">šīs </w:t>
      </w:r>
      <w:r w:rsidRPr="008542CA">
        <w:rPr>
          <w:rFonts w:ascii="Calibri" w:hAnsi="Calibri" w:cs="Calibri"/>
          <w:iCs/>
          <w:sz w:val="22"/>
        </w:rPr>
        <w:t xml:space="preserve">teritorijas dabas vērtību unikalitāte un to aizsardzības </w:t>
      </w:r>
      <w:r w:rsidR="00A6187D" w:rsidRPr="008542CA">
        <w:rPr>
          <w:rFonts w:ascii="Calibri" w:hAnsi="Calibri" w:cs="Calibri"/>
          <w:iCs/>
          <w:sz w:val="22"/>
        </w:rPr>
        <w:t xml:space="preserve">nepieciešamības </w:t>
      </w:r>
      <w:r w:rsidRPr="008542CA">
        <w:rPr>
          <w:rFonts w:ascii="Calibri" w:hAnsi="Calibri" w:cs="Calibri"/>
          <w:iCs/>
          <w:sz w:val="22"/>
        </w:rPr>
        <w:t>nozīme (</w:t>
      </w:r>
      <w:r w:rsidR="003E4A54">
        <w:rPr>
          <w:rFonts w:ascii="Calibri" w:hAnsi="Calibri" w:cs="Calibri"/>
          <w:iCs/>
          <w:sz w:val="22"/>
        </w:rPr>
        <w:t xml:space="preserve">skatīt </w:t>
      </w:r>
      <w:r w:rsidRPr="008542CA">
        <w:rPr>
          <w:rFonts w:ascii="Calibri" w:hAnsi="Calibri" w:cs="Calibri"/>
          <w:iCs/>
          <w:sz w:val="22"/>
        </w:rPr>
        <w:t>4.2</w:t>
      </w:r>
      <w:r w:rsidR="00DF42AC">
        <w:rPr>
          <w:rFonts w:ascii="Calibri" w:hAnsi="Calibri" w:cs="Calibri"/>
          <w:iCs/>
          <w:sz w:val="22"/>
        </w:rPr>
        <w:t>5</w:t>
      </w:r>
      <w:r w:rsidRPr="008542CA">
        <w:rPr>
          <w:rFonts w:ascii="Calibri" w:hAnsi="Calibri" w:cs="Calibri"/>
          <w:iCs/>
          <w:sz w:val="22"/>
        </w:rPr>
        <w:t>.</w:t>
      </w:r>
      <w:r w:rsidR="005130A1">
        <w:rPr>
          <w:rFonts w:ascii="Calibri" w:hAnsi="Calibri" w:cs="Calibri"/>
          <w:iCs/>
          <w:sz w:val="22"/>
        </w:rPr>
        <w:t> </w:t>
      </w:r>
      <w:r w:rsidRPr="008542CA">
        <w:rPr>
          <w:rFonts w:ascii="Calibri" w:hAnsi="Calibri" w:cs="Calibri"/>
          <w:iCs/>
          <w:sz w:val="22"/>
        </w:rPr>
        <w:t>tabul</w:t>
      </w:r>
      <w:r w:rsidR="003E4A54">
        <w:rPr>
          <w:rFonts w:ascii="Calibri" w:hAnsi="Calibri" w:cs="Calibri"/>
          <w:iCs/>
          <w:sz w:val="22"/>
        </w:rPr>
        <w:t>u</w:t>
      </w:r>
      <w:r w:rsidRPr="008542CA">
        <w:rPr>
          <w:rFonts w:ascii="Calibri" w:hAnsi="Calibri" w:cs="Calibri"/>
          <w:iCs/>
          <w:sz w:val="22"/>
        </w:rPr>
        <w:t xml:space="preserve">). </w:t>
      </w:r>
    </w:p>
    <w:p w14:paraId="44CE8F78" w14:textId="2A932284" w:rsidR="00185A61" w:rsidRPr="008542CA" w:rsidRDefault="00BE18C1" w:rsidP="002F332B">
      <w:pPr>
        <w:spacing w:before="0" w:after="120"/>
        <w:jc w:val="both"/>
        <w:rPr>
          <w:rFonts w:ascii="Calibri" w:hAnsi="Calibri" w:cs="Calibri"/>
          <w:iCs/>
          <w:sz w:val="22"/>
        </w:rPr>
      </w:pPr>
      <w:r w:rsidRPr="008542CA">
        <w:rPr>
          <w:rFonts w:ascii="Calibri" w:hAnsi="Calibri" w:cs="Calibri"/>
          <w:iCs/>
          <w:sz w:val="22"/>
        </w:rPr>
        <w:t>Dabas parks “Dvietes paliene” izceļas uz apkārtējo teritoriju fona ar d</w:t>
      </w:r>
      <w:r w:rsidR="002F332B" w:rsidRPr="008542CA">
        <w:rPr>
          <w:rFonts w:ascii="Calibri" w:hAnsi="Calibri" w:cs="Calibri"/>
          <w:iCs/>
          <w:sz w:val="22"/>
        </w:rPr>
        <w:t>abas parkā sastopamo dabas apstākļu, biotopu</w:t>
      </w:r>
      <w:r w:rsidRPr="008542CA">
        <w:rPr>
          <w:rFonts w:ascii="Calibri" w:hAnsi="Calibri" w:cs="Calibri"/>
          <w:iCs/>
          <w:sz w:val="22"/>
        </w:rPr>
        <w:t xml:space="preserve">, augu un dzīvnieku </w:t>
      </w:r>
      <w:r w:rsidR="002F332B" w:rsidRPr="008542CA">
        <w:rPr>
          <w:rFonts w:ascii="Calibri" w:hAnsi="Calibri" w:cs="Calibri"/>
          <w:iCs/>
          <w:sz w:val="22"/>
        </w:rPr>
        <w:t xml:space="preserve">sugu </w:t>
      </w:r>
      <w:r w:rsidRPr="008542CA">
        <w:rPr>
          <w:rFonts w:ascii="Calibri" w:hAnsi="Calibri" w:cs="Calibri"/>
          <w:iCs/>
          <w:sz w:val="22"/>
        </w:rPr>
        <w:t>populāciju.</w:t>
      </w:r>
      <w:r w:rsidR="00A6187D" w:rsidRPr="008542CA">
        <w:rPr>
          <w:rFonts w:ascii="Calibri" w:hAnsi="Calibri" w:cs="Calibri"/>
          <w:iCs/>
          <w:sz w:val="22"/>
        </w:rPr>
        <w:t xml:space="preserve"> Dabas parka teritorija ir rets un neatkārtojams funkcionējošas palienes un dabisku, mazpārveidotu pļavu teritorijas etalon</w:t>
      </w:r>
      <w:r w:rsidR="005130A1">
        <w:rPr>
          <w:rFonts w:ascii="Calibri" w:hAnsi="Calibri" w:cs="Calibri"/>
          <w:iCs/>
          <w:sz w:val="22"/>
        </w:rPr>
        <w:t>s Latvijas un ES</w:t>
      </w:r>
      <w:r w:rsidR="00A6187D" w:rsidRPr="008542CA">
        <w:rPr>
          <w:rFonts w:ascii="Calibri" w:hAnsi="Calibri" w:cs="Calibri"/>
          <w:iCs/>
          <w:sz w:val="22"/>
        </w:rPr>
        <w:t xml:space="preserve"> mērogā, ar starptautisku – putnu gadījumā pat globālu – nozīmi bioloģiskās daudzveidības saglabāšanā</w:t>
      </w:r>
      <w:r w:rsidR="00E13295" w:rsidRPr="008542CA">
        <w:rPr>
          <w:rFonts w:ascii="Calibri" w:hAnsi="Calibri" w:cs="Calibri"/>
          <w:iCs/>
          <w:sz w:val="22"/>
        </w:rPr>
        <w:t xml:space="preserve"> (Račinskis</w:t>
      </w:r>
      <w:r w:rsidR="005130A1">
        <w:rPr>
          <w:rFonts w:ascii="Calibri" w:hAnsi="Calibri" w:cs="Calibri"/>
          <w:iCs/>
          <w:sz w:val="22"/>
        </w:rPr>
        <w:t>,</w:t>
      </w:r>
      <w:r w:rsidR="00E13295" w:rsidRPr="008542CA">
        <w:rPr>
          <w:rFonts w:ascii="Calibri" w:hAnsi="Calibri" w:cs="Calibri"/>
          <w:iCs/>
          <w:sz w:val="22"/>
        </w:rPr>
        <w:t xml:space="preserve"> 2015).</w:t>
      </w:r>
      <w:r w:rsidRPr="008542CA">
        <w:rPr>
          <w:rFonts w:ascii="Calibri" w:hAnsi="Calibri" w:cs="Calibri"/>
          <w:iCs/>
          <w:sz w:val="22"/>
        </w:rPr>
        <w:t xml:space="preserve"> </w:t>
      </w:r>
    </w:p>
    <w:p w14:paraId="4A993E6D" w14:textId="699FE2B0" w:rsidR="00E13295" w:rsidRPr="008542CA" w:rsidRDefault="00E13295" w:rsidP="002F332B">
      <w:pPr>
        <w:spacing w:before="0" w:after="120"/>
        <w:jc w:val="both"/>
        <w:rPr>
          <w:rFonts w:ascii="Calibri" w:hAnsi="Calibri" w:cs="Calibri"/>
          <w:iCs/>
          <w:sz w:val="22"/>
        </w:rPr>
      </w:pPr>
      <w:r w:rsidRPr="008542CA">
        <w:rPr>
          <w:rFonts w:ascii="Calibri" w:hAnsi="Calibri" w:cs="Calibri"/>
          <w:iCs/>
          <w:sz w:val="22"/>
        </w:rPr>
        <w:t>Dabas parka sociālekonomisk</w:t>
      </w:r>
      <w:r w:rsidR="00581539" w:rsidRPr="008542CA">
        <w:rPr>
          <w:rFonts w:ascii="Calibri" w:hAnsi="Calibri" w:cs="Calibri"/>
          <w:iCs/>
          <w:sz w:val="22"/>
        </w:rPr>
        <w:t>o</w:t>
      </w:r>
      <w:r w:rsidRPr="008542CA">
        <w:rPr>
          <w:rFonts w:ascii="Calibri" w:hAnsi="Calibri" w:cs="Calibri"/>
          <w:iCs/>
          <w:sz w:val="22"/>
        </w:rPr>
        <w:t xml:space="preserve"> vērtību nozīme </w:t>
      </w:r>
      <w:r w:rsidR="00581539" w:rsidRPr="008542CA">
        <w:rPr>
          <w:rFonts w:ascii="Calibri" w:hAnsi="Calibri" w:cs="Calibri"/>
          <w:iCs/>
          <w:sz w:val="22"/>
        </w:rPr>
        <w:t xml:space="preserve">vistiešākajā veidā attiecas </w:t>
      </w:r>
      <w:r w:rsidR="005130A1">
        <w:rPr>
          <w:rFonts w:ascii="Calibri" w:hAnsi="Calibri" w:cs="Calibri"/>
          <w:iCs/>
          <w:sz w:val="22"/>
        </w:rPr>
        <w:t xml:space="preserve">uz </w:t>
      </w:r>
      <w:r w:rsidR="00581539" w:rsidRPr="008542CA">
        <w:rPr>
          <w:rFonts w:ascii="Calibri" w:hAnsi="Calibri" w:cs="Calibri"/>
          <w:iCs/>
          <w:sz w:val="22"/>
        </w:rPr>
        <w:t>vietējiem iedzīvotājiem un pašvaldībām, kuru teritorijā atrodas dabas parks.</w:t>
      </w:r>
    </w:p>
    <w:p w14:paraId="0BBEA591" w14:textId="35C877BE" w:rsidR="00A120D2" w:rsidRPr="006A1728" w:rsidRDefault="002C1697" w:rsidP="001A0BCC">
      <w:pPr>
        <w:spacing w:before="0" w:after="120"/>
        <w:jc w:val="right"/>
        <w:rPr>
          <w:rFonts w:ascii="Calibri" w:hAnsi="Calibri" w:cs="Calibri"/>
          <w:i/>
          <w:sz w:val="20"/>
          <w:szCs w:val="20"/>
        </w:rPr>
      </w:pPr>
      <w:r w:rsidRPr="006A1728">
        <w:rPr>
          <w:rFonts w:ascii="Calibri" w:hAnsi="Calibri" w:cs="Calibri"/>
          <w:i/>
          <w:sz w:val="20"/>
          <w:szCs w:val="20"/>
        </w:rPr>
        <w:t>4.</w:t>
      </w:r>
      <w:r w:rsidR="008F6C02" w:rsidRPr="006A1728">
        <w:rPr>
          <w:rFonts w:ascii="Calibri" w:hAnsi="Calibri" w:cs="Calibri"/>
          <w:i/>
          <w:sz w:val="20"/>
          <w:szCs w:val="20"/>
        </w:rPr>
        <w:t>2</w:t>
      </w:r>
      <w:r w:rsidR="00DF42AC">
        <w:rPr>
          <w:rFonts w:ascii="Calibri" w:hAnsi="Calibri" w:cs="Calibri"/>
          <w:i/>
          <w:sz w:val="20"/>
          <w:szCs w:val="20"/>
        </w:rPr>
        <w:t>5</w:t>
      </w:r>
      <w:r w:rsidR="008F6C02" w:rsidRPr="006A1728">
        <w:rPr>
          <w:rFonts w:ascii="Calibri" w:hAnsi="Calibri" w:cs="Calibri"/>
          <w:i/>
          <w:sz w:val="20"/>
          <w:szCs w:val="20"/>
        </w:rPr>
        <w:t>.</w:t>
      </w:r>
      <w:r w:rsidR="005130A1">
        <w:rPr>
          <w:rFonts w:ascii="Calibri" w:hAnsi="Calibri" w:cs="Calibri"/>
          <w:i/>
          <w:sz w:val="20"/>
          <w:szCs w:val="20"/>
        </w:rPr>
        <w:t> </w:t>
      </w:r>
      <w:r w:rsidR="000C01C2" w:rsidRPr="006A1728">
        <w:rPr>
          <w:rFonts w:ascii="Calibri" w:hAnsi="Calibri" w:cs="Calibri"/>
          <w:i/>
          <w:sz w:val="20"/>
          <w:szCs w:val="20"/>
        </w:rPr>
        <w:t>t</w:t>
      </w:r>
      <w:r w:rsidR="00F745D6" w:rsidRPr="006A1728">
        <w:rPr>
          <w:rFonts w:ascii="Calibri" w:hAnsi="Calibri" w:cs="Calibri"/>
          <w:i/>
          <w:sz w:val="20"/>
          <w:szCs w:val="20"/>
        </w:rPr>
        <w:t xml:space="preserve">abula. </w:t>
      </w:r>
      <w:r w:rsidR="00F745D6" w:rsidRPr="006A1728">
        <w:rPr>
          <w:rFonts w:ascii="Calibri" w:hAnsi="Calibri" w:cs="Calibri"/>
          <w:b/>
          <w:i/>
          <w:sz w:val="20"/>
          <w:szCs w:val="20"/>
        </w:rPr>
        <w:t>D</w:t>
      </w:r>
      <w:r w:rsidR="00314AB5" w:rsidRPr="006A1728">
        <w:rPr>
          <w:rFonts w:ascii="Calibri" w:hAnsi="Calibri" w:cs="Calibri"/>
          <w:b/>
          <w:i/>
          <w:sz w:val="20"/>
          <w:szCs w:val="20"/>
        </w:rPr>
        <w:t>abas parka</w:t>
      </w:r>
      <w:r w:rsidR="00F745D6" w:rsidRPr="006A1728">
        <w:rPr>
          <w:rFonts w:ascii="Calibri" w:hAnsi="Calibri" w:cs="Calibri"/>
          <w:b/>
          <w:i/>
          <w:sz w:val="20"/>
          <w:szCs w:val="20"/>
        </w:rPr>
        <w:t xml:space="preserve"> “Dvietes paliene” vērtību kopsavilkums un pretnostatījums</w:t>
      </w:r>
    </w:p>
    <w:tbl>
      <w:tblPr>
        <w:tblStyle w:val="GridTable1Light"/>
        <w:tblW w:w="9634" w:type="dxa"/>
        <w:tblLook w:val="04A0" w:firstRow="1" w:lastRow="0" w:firstColumn="1" w:lastColumn="0" w:noHBand="0" w:noVBand="1"/>
      </w:tblPr>
      <w:tblGrid>
        <w:gridCol w:w="2405"/>
        <w:gridCol w:w="2835"/>
        <w:gridCol w:w="4394"/>
      </w:tblGrid>
      <w:tr w:rsidR="005E6964" w:rsidRPr="006A1728" w14:paraId="3828423E" w14:textId="7467620D" w:rsidTr="00DB66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2BE260E1" w14:textId="4CE2CB05" w:rsidR="005E6964" w:rsidRPr="00F8183C" w:rsidRDefault="005E6964" w:rsidP="001A0BCC">
            <w:pPr>
              <w:spacing w:before="0" w:after="0"/>
              <w:jc w:val="center"/>
              <w:rPr>
                <w:rFonts w:ascii="Calibri" w:hAnsi="Calibri" w:cs="Calibri"/>
                <w:sz w:val="20"/>
                <w:szCs w:val="20"/>
              </w:rPr>
            </w:pPr>
            <w:r w:rsidRPr="00F8183C">
              <w:rPr>
                <w:rFonts w:ascii="Calibri" w:hAnsi="Calibri" w:cs="Calibri"/>
                <w:sz w:val="20"/>
                <w:szCs w:val="20"/>
              </w:rPr>
              <w:t xml:space="preserve">Teritorijas </w:t>
            </w:r>
            <w:r>
              <w:rPr>
                <w:rFonts w:ascii="Calibri" w:hAnsi="Calibri" w:cs="Calibri"/>
                <w:sz w:val="20"/>
                <w:szCs w:val="20"/>
              </w:rPr>
              <w:t xml:space="preserve">dabas </w:t>
            </w:r>
            <w:r w:rsidRPr="00F8183C">
              <w:rPr>
                <w:rFonts w:ascii="Calibri" w:hAnsi="Calibri" w:cs="Calibri"/>
                <w:sz w:val="20"/>
                <w:szCs w:val="20"/>
              </w:rPr>
              <w:t>vērtība</w:t>
            </w:r>
            <w:r w:rsidR="004105BC">
              <w:rPr>
                <w:rFonts w:ascii="Calibri" w:hAnsi="Calibri" w:cs="Calibri"/>
                <w:sz w:val="20"/>
                <w:szCs w:val="20"/>
              </w:rPr>
              <w:t>s</w:t>
            </w:r>
          </w:p>
        </w:tc>
        <w:tc>
          <w:tcPr>
            <w:tcW w:w="2835" w:type="dxa"/>
          </w:tcPr>
          <w:p w14:paraId="15F6CD22" w14:textId="01C9AF24" w:rsidR="005E6964" w:rsidRPr="00F8183C" w:rsidRDefault="005E6964" w:rsidP="001A0BC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8183C">
              <w:rPr>
                <w:rFonts w:ascii="Calibri" w:hAnsi="Calibri" w:cs="Calibri"/>
                <w:sz w:val="20"/>
                <w:szCs w:val="20"/>
              </w:rPr>
              <w:t>Sociālekonomiskā</w:t>
            </w:r>
            <w:r>
              <w:rPr>
                <w:rFonts w:ascii="Calibri" w:hAnsi="Calibri" w:cs="Calibri"/>
                <w:sz w:val="20"/>
                <w:szCs w:val="20"/>
              </w:rPr>
              <w:t xml:space="preserve"> vērtības</w:t>
            </w:r>
          </w:p>
        </w:tc>
        <w:tc>
          <w:tcPr>
            <w:tcW w:w="4394" w:type="dxa"/>
          </w:tcPr>
          <w:p w14:paraId="3D297FAA" w14:textId="78A61C22" w:rsidR="005E6964" w:rsidRPr="00F8183C" w:rsidRDefault="005E6964" w:rsidP="001A0BC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8183C">
              <w:rPr>
                <w:rFonts w:asciiTheme="minorHAnsi" w:hAnsiTheme="minorHAnsi"/>
                <w:sz w:val="20"/>
                <w:szCs w:val="20"/>
              </w:rPr>
              <w:t>Vērtību pretnostatījums un ietekmējošie faktori</w:t>
            </w:r>
          </w:p>
        </w:tc>
      </w:tr>
      <w:tr w:rsidR="005E6964" w:rsidRPr="006A1728" w14:paraId="759B5057" w14:textId="7C1368CF" w:rsidTr="00DB66D7">
        <w:tc>
          <w:tcPr>
            <w:cnfStyle w:val="001000000000" w:firstRow="0" w:lastRow="0" w:firstColumn="1" w:lastColumn="0" w:oddVBand="0" w:evenVBand="0" w:oddHBand="0" w:evenHBand="0" w:firstRowFirstColumn="0" w:firstRowLastColumn="0" w:lastRowFirstColumn="0" w:lastRowLastColumn="0"/>
            <w:tcW w:w="2405" w:type="dxa"/>
          </w:tcPr>
          <w:p w14:paraId="7C58D8C5" w14:textId="2B7CF23A" w:rsidR="005E6964" w:rsidRDefault="005E6964" w:rsidP="00F8183C">
            <w:pPr>
              <w:pStyle w:val="BodyText"/>
              <w:snapToGrid w:val="0"/>
              <w:jc w:val="both"/>
              <w:rPr>
                <w:rFonts w:ascii="Calibri" w:hAnsi="Calibri" w:cs="Calibri"/>
                <w:sz w:val="20"/>
                <w:szCs w:val="20"/>
                <w:lang w:val="lv-LV"/>
              </w:rPr>
            </w:pPr>
            <w:r>
              <w:rPr>
                <w:rFonts w:ascii="Calibri" w:hAnsi="Calibri" w:cs="Calibri"/>
                <w:b w:val="0"/>
                <w:bCs w:val="0"/>
                <w:sz w:val="20"/>
                <w:szCs w:val="20"/>
                <w:lang w:val="lv-LV"/>
              </w:rPr>
              <w:t xml:space="preserve">Astoņi </w:t>
            </w:r>
            <w:r w:rsidRPr="00F8183C">
              <w:rPr>
                <w:rFonts w:ascii="Calibri" w:hAnsi="Calibri" w:cs="Calibri"/>
                <w:b w:val="0"/>
                <w:bCs w:val="0"/>
                <w:sz w:val="20"/>
                <w:szCs w:val="20"/>
                <w:lang w:val="lv-LV"/>
              </w:rPr>
              <w:t xml:space="preserve">ES nozīmes īpaši aizsargājamo zālāju biotopi kā īpaši aizsargājamo sugu </w:t>
            </w:r>
            <w:r>
              <w:rPr>
                <w:rFonts w:ascii="Calibri" w:hAnsi="Calibri" w:cs="Calibri"/>
                <w:b w:val="0"/>
                <w:bCs w:val="0"/>
                <w:sz w:val="20"/>
                <w:szCs w:val="20"/>
                <w:lang w:val="lv-LV"/>
              </w:rPr>
              <w:t xml:space="preserve">un dzīvnieku </w:t>
            </w:r>
            <w:r w:rsidRPr="00F8183C">
              <w:rPr>
                <w:rFonts w:ascii="Calibri" w:hAnsi="Calibri" w:cs="Calibri"/>
                <w:b w:val="0"/>
                <w:bCs w:val="0"/>
                <w:sz w:val="20"/>
                <w:szCs w:val="20"/>
                <w:lang w:val="lv-LV"/>
              </w:rPr>
              <w:t xml:space="preserve">dzīvotne un ainavas elements. </w:t>
            </w:r>
          </w:p>
          <w:p w14:paraId="55F4FD4F" w14:textId="14899649" w:rsidR="005E6964" w:rsidRDefault="005E6964" w:rsidP="00F8183C">
            <w:pPr>
              <w:pStyle w:val="BodyText"/>
              <w:snapToGrid w:val="0"/>
              <w:jc w:val="both"/>
              <w:rPr>
                <w:rFonts w:ascii="Calibri" w:hAnsi="Calibri" w:cs="Calibri"/>
                <w:sz w:val="20"/>
                <w:szCs w:val="20"/>
                <w:lang w:val="lv-LV"/>
              </w:rPr>
            </w:pPr>
            <w:r w:rsidRPr="00F8183C">
              <w:rPr>
                <w:rFonts w:ascii="Calibri" w:hAnsi="Calibri" w:cs="Calibri"/>
                <w:b w:val="0"/>
                <w:bCs w:val="0"/>
                <w:sz w:val="20"/>
                <w:szCs w:val="20"/>
                <w:lang w:val="lv-LV"/>
              </w:rPr>
              <w:t xml:space="preserve">Konstatēti </w:t>
            </w:r>
            <w:r w:rsidRPr="00FF6D52">
              <w:rPr>
                <w:rFonts w:ascii="Calibri" w:hAnsi="Calibri" w:cs="Calibri"/>
                <w:b w:val="0"/>
                <w:bCs w:val="0"/>
                <w:sz w:val="20"/>
                <w:szCs w:val="20"/>
                <w:lang w:val="lv-LV"/>
              </w:rPr>
              <w:t>18</w:t>
            </w:r>
            <w:r w:rsidR="006B1DE4" w:rsidRPr="00FF6D52">
              <w:rPr>
                <w:rFonts w:ascii="Calibri" w:hAnsi="Calibri" w:cs="Calibri"/>
                <w:b w:val="0"/>
                <w:bCs w:val="0"/>
                <w:sz w:val="20"/>
                <w:szCs w:val="20"/>
                <w:lang w:val="lv-LV"/>
              </w:rPr>
              <w:t>46,63</w:t>
            </w:r>
            <w:r w:rsidR="005130A1">
              <w:rPr>
                <w:rFonts w:ascii="Calibri" w:hAnsi="Calibri" w:cs="Calibri"/>
                <w:b w:val="0"/>
                <w:bCs w:val="0"/>
                <w:sz w:val="20"/>
                <w:szCs w:val="20"/>
                <w:lang w:val="lv-LV"/>
              </w:rPr>
              <w:t> </w:t>
            </w:r>
            <w:r w:rsidRPr="00FF6D52">
              <w:rPr>
                <w:rFonts w:ascii="Calibri" w:hAnsi="Calibri" w:cs="Calibri"/>
                <w:b w:val="0"/>
                <w:bCs w:val="0"/>
                <w:sz w:val="20"/>
                <w:szCs w:val="20"/>
                <w:lang w:val="lv-LV"/>
              </w:rPr>
              <w:t>ha platībā ES nozīmes zālāju biotopu</w:t>
            </w:r>
            <w:r w:rsidR="00866748" w:rsidRPr="00FF6D52">
              <w:rPr>
                <w:rFonts w:ascii="Calibri" w:hAnsi="Calibri" w:cs="Calibri"/>
                <w:b w:val="0"/>
                <w:bCs w:val="0"/>
                <w:sz w:val="20"/>
                <w:szCs w:val="20"/>
                <w:lang w:val="lv-LV"/>
              </w:rPr>
              <w:t xml:space="preserve"> 37,</w:t>
            </w:r>
            <w:r w:rsidR="001D25C1" w:rsidRPr="00FF6D52">
              <w:rPr>
                <w:rFonts w:ascii="Calibri" w:hAnsi="Calibri" w:cs="Calibri"/>
                <w:b w:val="0"/>
                <w:bCs w:val="0"/>
                <w:sz w:val="20"/>
                <w:szCs w:val="20"/>
                <w:lang w:val="lv-LV"/>
              </w:rPr>
              <w:t>0</w:t>
            </w:r>
            <w:r w:rsidR="005130A1">
              <w:rPr>
                <w:rFonts w:ascii="Calibri" w:hAnsi="Calibri" w:cs="Calibri"/>
                <w:b w:val="0"/>
                <w:bCs w:val="0"/>
                <w:sz w:val="20"/>
                <w:szCs w:val="20"/>
                <w:lang w:val="lv-LV"/>
              </w:rPr>
              <w:t> </w:t>
            </w:r>
            <w:r w:rsidR="00866748" w:rsidRPr="00FF6D52">
              <w:rPr>
                <w:rFonts w:ascii="Calibri" w:hAnsi="Calibri" w:cs="Calibri"/>
                <w:b w:val="0"/>
                <w:bCs w:val="0"/>
                <w:sz w:val="20"/>
                <w:szCs w:val="20"/>
                <w:lang w:val="lv-LV"/>
              </w:rPr>
              <w:t>% no kopējās dabas parka teritorijas un 52</w:t>
            </w:r>
            <w:r w:rsidR="005130A1">
              <w:rPr>
                <w:rFonts w:ascii="Calibri" w:hAnsi="Calibri" w:cs="Calibri"/>
                <w:b w:val="0"/>
                <w:bCs w:val="0"/>
                <w:sz w:val="20"/>
                <w:szCs w:val="20"/>
                <w:lang w:val="lv-LV"/>
              </w:rPr>
              <w:t> </w:t>
            </w:r>
            <w:r w:rsidR="00866748" w:rsidRPr="00FF6D52">
              <w:rPr>
                <w:rFonts w:ascii="Calibri" w:hAnsi="Calibri" w:cs="Calibri"/>
                <w:b w:val="0"/>
                <w:bCs w:val="0"/>
                <w:sz w:val="20"/>
                <w:szCs w:val="20"/>
                <w:lang w:val="lv-LV"/>
              </w:rPr>
              <w:t xml:space="preserve">% no dabas parka lauksaimniecībā izmantojamās zemes </w:t>
            </w:r>
            <w:r w:rsidR="00866748" w:rsidRPr="00FF6D52">
              <w:rPr>
                <w:rFonts w:ascii="Calibri" w:hAnsi="Calibri" w:cs="Calibri"/>
                <w:b w:val="0"/>
                <w:bCs w:val="0"/>
                <w:sz w:val="20"/>
                <w:szCs w:val="20"/>
                <w:lang w:val="lv-LV"/>
              </w:rPr>
              <w:lastRenderedPageBreak/>
              <w:t>platības.</w:t>
            </w:r>
            <w:r w:rsidRPr="00F8183C">
              <w:rPr>
                <w:rFonts w:ascii="Calibri" w:hAnsi="Calibri" w:cs="Calibri"/>
                <w:b w:val="0"/>
                <w:bCs w:val="0"/>
                <w:sz w:val="20"/>
                <w:szCs w:val="20"/>
                <w:lang w:val="lv-LV"/>
              </w:rPr>
              <w:t xml:space="preserve"> </w:t>
            </w:r>
          </w:p>
          <w:p w14:paraId="51A3172B" w14:textId="508F2B4B" w:rsidR="001F6772" w:rsidRPr="001F6772" w:rsidRDefault="005130A1" w:rsidP="001F6772">
            <w:pPr>
              <w:spacing w:before="0" w:after="120"/>
              <w:jc w:val="both"/>
              <w:rPr>
                <w:rFonts w:ascii="Calibri" w:hAnsi="Calibri" w:cs="Calibri"/>
                <w:b w:val="0"/>
                <w:bCs w:val="0"/>
                <w:sz w:val="20"/>
                <w:szCs w:val="20"/>
              </w:rPr>
            </w:pPr>
            <w:r>
              <w:rPr>
                <w:rFonts w:ascii="Calibri" w:hAnsi="Calibri" w:cs="Calibri"/>
                <w:b w:val="0"/>
                <w:bCs w:val="0"/>
                <w:sz w:val="20"/>
                <w:szCs w:val="20"/>
              </w:rPr>
              <w:t xml:space="preserve">6450 </w:t>
            </w:r>
            <w:r w:rsidR="001F6772" w:rsidRPr="005130A1">
              <w:rPr>
                <w:rFonts w:ascii="Calibri" w:hAnsi="Calibri" w:cs="Calibri"/>
                <w:b w:val="0"/>
                <w:bCs w:val="0"/>
                <w:i/>
                <w:sz w:val="20"/>
                <w:szCs w:val="20"/>
              </w:rPr>
              <w:t>Palieņu zālāji</w:t>
            </w:r>
            <w:r w:rsidR="001F6772" w:rsidRPr="001F6772">
              <w:rPr>
                <w:rFonts w:ascii="Calibri" w:hAnsi="Calibri" w:cs="Calibri"/>
                <w:b w:val="0"/>
                <w:bCs w:val="0"/>
                <w:sz w:val="20"/>
                <w:szCs w:val="20"/>
              </w:rPr>
              <w:t xml:space="preserve"> ir viena no galvenajām vērtībām dabas parka teritorijā. Zālājiem raksturīgi lieli vienlaidus sasaistīti poligoni, bieži veido kompleksus ar citiem aizsargājamiem biotopiem. Palieņu zālāji aizņem </w:t>
            </w:r>
            <w:r w:rsidR="001F6772" w:rsidRPr="001D25C1">
              <w:rPr>
                <w:rFonts w:ascii="Calibri" w:hAnsi="Calibri" w:cs="Calibri"/>
                <w:b w:val="0"/>
                <w:bCs w:val="0"/>
                <w:sz w:val="20"/>
                <w:szCs w:val="20"/>
              </w:rPr>
              <w:t>136</w:t>
            </w:r>
            <w:r w:rsidR="001D25C1" w:rsidRPr="001D25C1">
              <w:rPr>
                <w:rFonts w:ascii="Calibri" w:hAnsi="Calibri" w:cs="Calibri"/>
                <w:b w:val="0"/>
                <w:bCs w:val="0"/>
                <w:sz w:val="20"/>
                <w:szCs w:val="20"/>
              </w:rPr>
              <w:t>0</w:t>
            </w:r>
            <w:r w:rsidR="001F6772" w:rsidRPr="001D25C1">
              <w:rPr>
                <w:rFonts w:ascii="Calibri" w:hAnsi="Calibri" w:cs="Calibri"/>
                <w:b w:val="0"/>
                <w:bCs w:val="0"/>
                <w:sz w:val="20"/>
                <w:szCs w:val="20"/>
              </w:rPr>
              <w:t>,</w:t>
            </w:r>
            <w:r w:rsidR="00551F59">
              <w:rPr>
                <w:rFonts w:ascii="Calibri" w:hAnsi="Calibri" w:cs="Calibri"/>
                <w:b w:val="0"/>
                <w:bCs w:val="0"/>
                <w:sz w:val="20"/>
                <w:szCs w:val="20"/>
              </w:rPr>
              <w:t>12</w:t>
            </w:r>
            <w:r>
              <w:rPr>
                <w:rFonts w:ascii="Calibri" w:hAnsi="Calibri" w:cs="Calibri"/>
                <w:b w:val="0"/>
                <w:bCs w:val="0"/>
                <w:sz w:val="20"/>
                <w:szCs w:val="20"/>
              </w:rPr>
              <w:t> </w:t>
            </w:r>
            <w:r w:rsidR="001F6772" w:rsidRPr="001D25C1">
              <w:rPr>
                <w:rFonts w:ascii="Calibri" w:hAnsi="Calibri" w:cs="Calibri"/>
                <w:b w:val="0"/>
                <w:bCs w:val="0"/>
                <w:sz w:val="20"/>
                <w:szCs w:val="20"/>
              </w:rPr>
              <w:t>ha jeb 27,</w:t>
            </w:r>
            <w:r w:rsidR="001D25C1">
              <w:rPr>
                <w:rFonts w:ascii="Calibri" w:hAnsi="Calibri" w:cs="Calibri"/>
                <w:b w:val="0"/>
                <w:bCs w:val="0"/>
                <w:sz w:val="20"/>
                <w:szCs w:val="20"/>
              </w:rPr>
              <w:t>3</w:t>
            </w:r>
            <w:r>
              <w:rPr>
                <w:rFonts w:ascii="Calibri" w:hAnsi="Calibri" w:cs="Calibri"/>
                <w:b w:val="0"/>
                <w:bCs w:val="0"/>
                <w:sz w:val="20"/>
                <w:szCs w:val="20"/>
              </w:rPr>
              <w:t> </w:t>
            </w:r>
            <w:r w:rsidR="001D25C1">
              <w:rPr>
                <w:rFonts w:ascii="Calibri" w:hAnsi="Calibri" w:cs="Calibri"/>
                <w:b w:val="0"/>
                <w:bCs w:val="0"/>
                <w:sz w:val="20"/>
                <w:szCs w:val="20"/>
              </w:rPr>
              <w:t>%</w:t>
            </w:r>
            <w:r w:rsidR="001F6772" w:rsidRPr="001F6772">
              <w:rPr>
                <w:rFonts w:ascii="Calibri" w:hAnsi="Calibri" w:cs="Calibri"/>
                <w:b w:val="0"/>
                <w:bCs w:val="0"/>
                <w:sz w:val="20"/>
                <w:szCs w:val="20"/>
              </w:rPr>
              <w:t xml:space="preserve"> no dabas parka teritorijas.</w:t>
            </w:r>
          </w:p>
          <w:p w14:paraId="483064C1" w14:textId="0F67CFE6" w:rsidR="005E6964" w:rsidRPr="00FF3695" w:rsidRDefault="005E6964" w:rsidP="00B8110E">
            <w:pPr>
              <w:spacing w:before="0" w:after="120"/>
              <w:jc w:val="both"/>
              <w:rPr>
                <w:rFonts w:ascii="Calibri" w:hAnsi="Calibri" w:cs="Calibri"/>
                <w:b w:val="0"/>
                <w:bCs w:val="0"/>
                <w:sz w:val="20"/>
                <w:szCs w:val="20"/>
              </w:rPr>
            </w:pPr>
            <w:r w:rsidRPr="00FF3695">
              <w:rPr>
                <w:rFonts w:ascii="Calibri" w:hAnsi="Calibri" w:cs="Calibri"/>
                <w:b w:val="0"/>
                <w:bCs w:val="0"/>
                <w:sz w:val="20"/>
                <w:szCs w:val="20"/>
              </w:rPr>
              <w:t xml:space="preserve">Dvietes palieņu zālāji, kas ir Latvijas un Eiropas mērogā unikāla īpaši aizsargājamo un reto dzīvnieku sugu </w:t>
            </w:r>
            <w:r w:rsidR="00B8110E">
              <w:rPr>
                <w:rFonts w:ascii="Calibri" w:hAnsi="Calibri" w:cs="Calibri"/>
                <w:b w:val="0"/>
                <w:bCs w:val="0"/>
                <w:sz w:val="20"/>
                <w:szCs w:val="20"/>
              </w:rPr>
              <w:t xml:space="preserve">ligzdošanas, </w:t>
            </w:r>
            <w:r w:rsidRPr="00FF3695">
              <w:rPr>
                <w:rFonts w:ascii="Calibri" w:hAnsi="Calibri" w:cs="Calibri"/>
                <w:b w:val="0"/>
                <w:bCs w:val="0"/>
                <w:sz w:val="20"/>
                <w:szCs w:val="20"/>
              </w:rPr>
              <w:t>barošanās, ceļošanas un atpūtas vieta un īpaši aizsargāja</w:t>
            </w:r>
            <w:r w:rsidR="005130A1">
              <w:rPr>
                <w:rFonts w:ascii="Calibri" w:hAnsi="Calibri" w:cs="Calibri"/>
                <w:b w:val="0"/>
                <w:bCs w:val="0"/>
                <w:sz w:val="20"/>
                <w:szCs w:val="20"/>
              </w:rPr>
              <w:t>mo un reto augu sugu atradnes.</w:t>
            </w:r>
            <w:r w:rsidRPr="00FF3695">
              <w:rPr>
                <w:rFonts w:ascii="Calibri" w:hAnsi="Calibri" w:cs="Calibri"/>
                <w:b w:val="0"/>
                <w:bCs w:val="0"/>
                <w:sz w:val="20"/>
                <w:szCs w:val="20"/>
              </w:rPr>
              <w:t xml:space="preserve"> </w:t>
            </w:r>
          </w:p>
          <w:p w14:paraId="7B821F25" w14:textId="149F8FFE" w:rsidR="005E6964" w:rsidRPr="00F8183C" w:rsidRDefault="005E6964" w:rsidP="00B8110E">
            <w:pPr>
              <w:pStyle w:val="BodyText"/>
              <w:snapToGrid w:val="0"/>
              <w:jc w:val="both"/>
              <w:rPr>
                <w:rFonts w:ascii="Calibri" w:hAnsi="Calibri" w:cs="Calibri"/>
                <w:b w:val="0"/>
                <w:bCs w:val="0"/>
                <w:sz w:val="22"/>
              </w:rPr>
            </w:pPr>
            <w:r w:rsidRPr="00FF3695">
              <w:rPr>
                <w:rFonts w:ascii="Calibri" w:hAnsi="Calibri" w:cs="Calibri"/>
                <w:b w:val="0"/>
                <w:bCs w:val="0"/>
                <w:sz w:val="20"/>
                <w:szCs w:val="20"/>
                <w:lang w:val="lv-LV"/>
              </w:rPr>
              <w:t>Dabiska platība plūdu apjoma uztveršanai.</w:t>
            </w:r>
          </w:p>
        </w:tc>
        <w:tc>
          <w:tcPr>
            <w:tcW w:w="2835" w:type="dxa"/>
          </w:tcPr>
          <w:p w14:paraId="5DADF4F5" w14:textId="7419BB00" w:rsidR="005E6964" w:rsidRPr="006779FE" w:rsidRDefault="006779FE" w:rsidP="00F92C69">
            <w:pPr>
              <w:spacing w:before="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779FE">
              <w:rPr>
                <w:rFonts w:ascii="Calibri" w:hAnsi="Calibri" w:cs="Calibri"/>
                <w:sz w:val="20"/>
                <w:szCs w:val="20"/>
              </w:rPr>
              <w:lastRenderedPageBreak/>
              <w:t xml:space="preserve">Dabiskajiem zālājiem ir augsta vērtība kā tradicionālās Latvijas lauku ainavas elementam. Zālāji nodrošina kultūras, estētiskās un pētnieciskās izziņas vērtības. Kā sugām piesātinātākās augu sabiedrības pasaulē, dabiskie zālāji sniedz daudzveidīgu ekosistēmu pakalpojumu iespējas. Tāpat zālāji ir nozīmīgs apgādes un nodrošinājumu pakalpojumu resurss. Tie ir neatņemama lopkopības nozares sastāvdaļa, jo zāle un </w:t>
            </w:r>
            <w:r w:rsidRPr="006779FE">
              <w:rPr>
                <w:rFonts w:ascii="Calibri" w:hAnsi="Calibri" w:cs="Calibri"/>
                <w:sz w:val="20"/>
                <w:szCs w:val="20"/>
              </w:rPr>
              <w:lastRenderedPageBreak/>
              <w:t>siens ir lopu pamatbarība. Zālāji kā ganības darbojas ne tikai mājlopiem, bet arī medījamajiem dzīvniekiem un bitēm. Vēl nozīmīgs resurss, ko var iegūt no zālājiem ir augi – gan tradicionālajā medicīnā izmantojamie, gan arī dekoratīvie. Tāpat dabiskie zālāji ir nozīmīga dzīvesvide daudzām gan augu, gan dzīvnieku sugu grupām, kā arī tie ir barības ķēžu svarīgas sastāvdaļas (Rūsiņa</w:t>
            </w:r>
            <w:r w:rsidR="00C30EAA">
              <w:rPr>
                <w:rFonts w:ascii="Calibri" w:hAnsi="Calibri" w:cs="Calibri"/>
                <w:sz w:val="20"/>
                <w:szCs w:val="20"/>
              </w:rPr>
              <w:t>,</w:t>
            </w:r>
            <w:r w:rsidRPr="006779FE">
              <w:rPr>
                <w:rFonts w:ascii="Calibri" w:hAnsi="Calibri" w:cs="Calibri"/>
                <w:sz w:val="20"/>
                <w:szCs w:val="20"/>
              </w:rPr>
              <w:t xml:space="preserve"> 2017).</w:t>
            </w:r>
            <w:r w:rsidRPr="006779FE">
              <w:rPr>
                <w:rFonts w:asciiTheme="minorHAnsi" w:hAnsiTheme="minorHAnsi" w:cstheme="minorHAnsi"/>
                <w:sz w:val="20"/>
                <w:szCs w:val="20"/>
              </w:rPr>
              <w:t xml:space="preserve"> Īpaši atzīstams sociālekonomiskais ieguldījums ir biotopam 6530* </w:t>
            </w:r>
            <w:r w:rsidRPr="00C30EAA">
              <w:rPr>
                <w:rFonts w:asciiTheme="minorHAnsi" w:hAnsiTheme="minorHAnsi" w:cstheme="minorHAnsi"/>
                <w:i/>
                <w:iCs/>
                <w:sz w:val="20"/>
                <w:szCs w:val="20"/>
              </w:rPr>
              <w:t>Parkveida pļavas un ganības</w:t>
            </w:r>
            <w:r w:rsidRPr="006779FE">
              <w:rPr>
                <w:rFonts w:asciiTheme="minorHAnsi" w:hAnsiTheme="minorHAnsi" w:cstheme="minorHAnsi"/>
                <w:sz w:val="20"/>
                <w:szCs w:val="20"/>
              </w:rPr>
              <w:t>, kas sniedz ne tikai visus iepriekš minētos pakalpojumus, bet arī izceļas ar savdabīgu ainavisko vērtību, kas Latvijā vēl nav pilnvērtīgi apzināta un sastopama reti.</w:t>
            </w:r>
          </w:p>
        </w:tc>
        <w:tc>
          <w:tcPr>
            <w:tcW w:w="4394" w:type="dxa"/>
          </w:tcPr>
          <w:p w14:paraId="4A665488" w14:textId="77777777" w:rsidR="005E6964" w:rsidRPr="007D5F6C" w:rsidRDefault="007C27D7"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7D5F6C">
              <w:rPr>
                <w:rFonts w:ascii="Calibri" w:hAnsi="Calibri" w:cs="Calibri"/>
                <w:sz w:val="20"/>
                <w:szCs w:val="20"/>
                <w:u w:val="single"/>
              </w:rPr>
              <w:lastRenderedPageBreak/>
              <w:t>Dabiskie iekšējie faktori:</w:t>
            </w:r>
          </w:p>
          <w:p w14:paraId="791559CF" w14:textId="771435E8" w:rsidR="007C27D7" w:rsidRPr="007D5F6C" w:rsidRDefault="007C27D7"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w:t>
            </w:r>
            <w:r w:rsidR="001C3EA1" w:rsidRPr="007D5F6C">
              <w:rPr>
                <w:rFonts w:ascii="Calibri" w:hAnsi="Calibri" w:cs="Calibri"/>
                <w:sz w:val="20"/>
                <w:szCs w:val="20"/>
              </w:rPr>
              <w:t>r</w:t>
            </w:r>
            <w:r w:rsidRPr="007D5F6C">
              <w:rPr>
                <w:rFonts w:ascii="Calibri" w:hAnsi="Calibri" w:cs="Calibri"/>
                <w:color w:val="000000" w:themeColor="text1"/>
                <w:sz w:val="20"/>
                <w:szCs w:val="20"/>
              </w:rPr>
              <w:t>eto un aizsargājamo augu un dzīvnieku sugu dzīvotne</w:t>
            </w:r>
          </w:p>
          <w:p w14:paraId="6D7A0186" w14:textId="5D64F97E" w:rsidR="007C27D7" w:rsidRPr="007D5F6C" w:rsidRDefault="007C27D7"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7D5F6C">
              <w:rPr>
                <w:rFonts w:ascii="Calibri" w:hAnsi="Calibri" w:cs="Calibri"/>
                <w:color w:val="000000" w:themeColor="text1"/>
                <w:sz w:val="20"/>
                <w:szCs w:val="20"/>
              </w:rPr>
              <w:t>(+)</w:t>
            </w:r>
            <w:r w:rsidR="004F4CAC" w:rsidRPr="007D5F6C">
              <w:rPr>
                <w:rFonts w:ascii="Calibri" w:hAnsi="Calibri" w:cs="Calibri"/>
                <w:color w:val="000000" w:themeColor="text1"/>
                <w:sz w:val="20"/>
                <w:szCs w:val="20"/>
              </w:rPr>
              <w:t xml:space="preserve"> </w:t>
            </w:r>
            <w:r w:rsidRPr="007D5F6C">
              <w:rPr>
                <w:rFonts w:ascii="Calibri" w:hAnsi="Calibri" w:cs="Calibri"/>
                <w:color w:val="000000" w:themeColor="text1"/>
                <w:sz w:val="20"/>
                <w:szCs w:val="20"/>
              </w:rPr>
              <w:t>augu un dzīvnieku vairošanās</w:t>
            </w:r>
          </w:p>
          <w:p w14:paraId="721C9B61" w14:textId="05C44C7D" w:rsidR="007C27D7" w:rsidRPr="007D5F6C" w:rsidRDefault="007C27D7"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w:t>
            </w:r>
            <w:r w:rsidRPr="007D5F6C">
              <w:rPr>
                <w:rFonts w:ascii="Calibri" w:hAnsi="Calibri" w:cs="Calibri"/>
                <w:color w:val="000000" w:themeColor="text1"/>
                <w:sz w:val="20"/>
                <w:szCs w:val="20"/>
              </w:rPr>
              <w:t>populāciju atjaunošanās</w:t>
            </w:r>
          </w:p>
          <w:p w14:paraId="141584A2" w14:textId="71486218" w:rsidR="007C27D7" w:rsidRPr="007D5F6C" w:rsidRDefault="001C3EA1"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a</w:t>
            </w:r>
            <w:r w:rsidRPr="007D5F6C">
              <w:rPr>
                <w:rFonts w:ascii="Calibri" w:hAnsi="Calibri" w:cs="Calibri"/>
                <w:sz w:val="20"/>
                <w:szCs w:val="20"/>
              </w:rPr>
              <w:t>tsevišķu sugu dominēšanas palielināšanās pār citām</w:t>
            </w:r>
          </w:p>
          <w:p w14:paraId="2982BE84" w14:textId="5EFDE167" w:rsidR="001C3EA1" w:rsidRPr="007D5F6C" w:rsidRDefault="001C3EA1"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w:t>
            </w:r>
            <w:r w:rsidRPr="007D5F6C">
              <w:rPr>
                <w:rFonts w:ascii="Calibri" w:hAnsi="Calibri" w:cs="Calibri"/>
                <w:sz w:val="20"/>
                <w:szCs w:val="20"/>
              </w:rPr>
              <w:t>zālāju aizaugšana ar kokiem un krūmiem, īpaši gar meliorācijas grāvjiem</w:t>
            </w:r>
          </w:p>
          <w:p w14:paraId="573A1838" w14:textId="77777777" w:rsidR="001C3EA1" w:rsidRPr="007D5F6C" w:rsidRDefault="001C3EA1"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7D5F6C">
              <w:rPr>
                <w:rFonts w:ascii="Calibri" w:hAnsi="Calibri" w:cs="Calibri"/>
                <w:sz w:val="20"/>
                <w:szCs w:val="20"/>
                <w:u w:val="single"/>
              </w:rPr>
              <w:t>Dabiskie ārējie faktori:</w:t>
            </w:r>
          </w:p>
          <w:p w14:paraId="345FDB62" w14:textId="571200CC" w:rsidR="001C3EA1" w:rsidRPr="007D5F6C" w:rsidRDefault="001C3EA1"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w:t>
            </w:r>
            <w:r w:rsidRPr="007D5F6C">
              <w:rPr>
                <w:rFonts w:ascii="Calibri" w:hAnsi="Calibri" w:cs="Calibri"/>
                <w:sz w:val="20"/>
                <w:szCs w:val="20"/>
              </w:rPr>
              <w:t>pali</w:t>
            </w:r>
            <w:r w:rsidR="004F4CAC" w:rsidRPr="007D5F6C">
              <w:rPr>
                <w:rFonts w:ascii="Calibri" w:hAnsi="Calibri" w:cs="Calibri"/>
                <w:sz w:val="20"/>
                <w:szCs w:val="20"/>
              </w:rPr>
              <w:t xml:space="preserve"> – palienes nozīmīgs uzturošs faktors</w:t>
            </w:r>
          </w:p>
          <w:p w14:paraId="7076E7A1" w14:textId="68B58605" w:rsidR="001C3EA1" w:rsidRPr="007D5F6C" w:rsidRDefault="001C3EA1"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w:t>
            </w:r>
            <w:r w:rsidRPr="007D5F6C">
              <w:rPr>
                <w:rFonts w:ascii="Calibri" w:hAnsi="Calibri" w:cs="Calibri"/>
                <w:sz w:val="20"/>
                <w:szCs w:val="20"/>
              </w:rPr>
              <w:t>mikroreljefa veidošanās</w:t>
            </w:r>
          </w:p>
          <w:p w14:paraId="31FC1447" w14:textId="3BF5C7C7" w:rsidR="001C3EA1" w:rsidRPr="007D5F6C" w:rsidRDefault="001C3EA1"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w:t>
            </w:r>
            <w:r w:rsidRPr="007D5F6C">
              <w:rPr>
                <w:rFonts w:ascii="Calibri" w:hAnsi="Calibri" w:cs="Calibri"/>
                <w:sz w:val="20"/>
                <w:szCs w:val="20"/>
              </w:rPr>
              <w:t>pastāvīgs klimats</w:t>
            </w:r>
            <w:r w:rsidR="004F4CAC" w:rsidRPr="007D5F6C">
              <w:rPr>
                <w:rFonts w:ascii="Calibri" w:hAnsi="Calibri" w:cs="Calibri"/>
                <w:sz w:val="20"/>
                <w:szCs w:val="20"/>
              </w:rPr>
              <w:t xml:space="preserve"> dabas parkā</w:t>
            </w:r>
          </w:p>
          <w:p w14:paraId="0B49BC48" w14:textId="77777777" w:rsidR="001C3EA1" w:rsidRPr="007D5F6C" w:rsidRDefault="001C3EA1"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4F4CAC" w:rsidRPr="007D5F6C">
              <w:rPr>
                <w:rFonts w:ascii="Calibri" w:hAnsi="Calibri" w:cs="Calibri"/>
                <w:sz w:val="20"/>
                <w:szCs w:val="20"/>
              </w:rPr>
              <w:t xml:space="preserve"> </w:t>
            </w:r>
            <w:r w:rsidRPr="007D5F6C">
              <w:rPr>
                <w:rFonts w:ascii="Calibri" w:hAnsi="Calibri" w:cs="Calibri"/>
                <w:sz w:val="20"/>
                <w:szCs w:val="20"/>
              </w:rPr>
              <w:t>augu un dzīvnieku izplatīšanās iespējas</w:t>
            </w:r>
          </w:p>
          <w:p w14:paraId="742EF5C7" w14:textId="203281A4" w:rsidR="004F4CAC" w:rsidRPr="007D5F6C" w:rsidRDefault="004F4CA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lastRenderedPageBreak/>
              <w:t>(-) intensīva mežacūku rakšanās</w:t>
            </w:r>
          </w:p>
          <w:p w14:paraId="02F7C7C6" w14:textId="77777777" w:rsidR="004F4CAC" w:rsidRPr="007D5F6C" w:rsidRDefault="004F4CA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 globālās klimata izmaiņas</w:t>
            </w:r>
          </w:p>
          <w:p w14:paraId="7636BE6D" w14:textId="77777777" w:rsidR="004F4CAC" w:rsidRPr="007D5F6C" w:rsidRDefault="004F4CA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 eitrofikācija</w:t>
            </w:r>
          </w:p>
          <w:p w14:paraId="6D737D68" w14:textId="77777777" w:rsidR="004F4CAC"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7D5F6C">
              <w:rPr>
                <w:rFonts w:ascii="Calibri" w:hAnsi="Calibri" w:cs="Calibri"/>
                <w:sz w:val="20"/>
                <w:szCs w:val="20"/>
                <w:u w:val="single"/>
              </w:rPr>
              <w:t>Antropogēni iekšējie faktori:</w:t>
            </w:r>
          </w:p>
          <w:p w14:paraId="0C4BB8AF" w14:textId="081E6801" w:rsidR="004B6D9A"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7D5F6C" w:rsidRPr="007D5F6C">
              <w:rPr>
                <w:rFonts w:ascii="Calibri" w:hAnsi="Calibri" w:cs="Calibri"/>
                <w:sz w:val="20"/>
                <w:szCs w:val="20"/>
              </w:rPr>
              <w:t xml:space="preserve"> m</w:t>
            </w:r>
            <w:r w:rsidRPr="007D5F6C">
              <w:rPr>
                <w:rFonts w:ascii="Calibri" w:hAnsi="Calibri" w:cs="Calibri"/>
                <w:sz w:val="20"/>
                <w:szCs w:val="20"/>
              </w:rPr>
              <w:t>ērena ganīšanas slodze</w:t>
            </w:r>
          </w:p>
          <w:p w14:paraId="7F53EAAD" w14:textId="32DBAA0B" w:rsidR="004B6D9A"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 dzīvniekiem draudzīga pļaušanas metožu izvēle</w:t>
            </w:r>
          </w:p>
          <w:p w14:paraId="3FD45209" w14:textId="77777777" w:rsidR="004B6D9A"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 koku un krūmu ciršana gar meliorācijas grāvjiem</w:t>
            </w:r>
          </w:p>
          <w:p w14:paraId="76AAC2C4" w14:textId="77777777" w:rsidR="004B6D9A"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 zālāju apsaimniekošanas pārtraukšana</w:t>
            </w:r>
          </w:p>
          <w:p w14:paraId="3451685D" w14:textId="46BBC8B1" w:rsidR="004B6D9A"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7D5F6C" w:rsidRPr="007D5F6C">
              <w:rPr>
                <w:rFonts w:ascii="Calibri" w:hAnsi="Calibri" w:cs="Calibri"/>
                <w:sz w:val="20"/>
                <w:szCs w:val="20"/>
              </w:rPr>
              <w:t xml:space="preserve"> </w:t>
            </w:r>
            <w:r w:rsidRPr="007D5F6C">
              <w:rPr>
                <w:rFonts w:ascii="Calibri" w:hAnsi="Calibri" w:cs="Calibri"/>
                <w:sz w:val="20"/>
                <w:szCs w:val="20"/>
              </w:rPr>
              <w:t>zemes lietojuma veida maiņa</w:t>
            </w:r>
            <w:r w:rsidR="000E25E7">
              <w:rPr>
                <w:rFonts w:ascii="Calibri" w:hAnsi="Calibri" w:cs="Calibri"/>
                <w:sz w:val="20"/>
                <w:szCs w:val="20"/>
              </w:rPr>
              <w:t>, tos neapsaimniekojot vai izmantojot biotopam neatbilstošā veidā, piemēram, uzaršana. Nereti zālāju biotopi tiek vērtēti kā intensīvās lauksaimniecības teritorija</w:t>
            </w:r>
            <w:r w:rsidR="00FC354E">
              <w:rPr>
                <w:rFonts w:ascii="Calibri" w:hAnsi="Calibri" w:cs="Calibri"/>
                <w:sz w:val="20"/>
                <w:szCs w:val="20"/>
              </w:rPr>
              <w:t>, kas īstermiņā dod daudz lielāku finansiālo atbalstu</w:t>
            </w:r>
          </w:p>
          <w:p w14:paraId="1E16EE94" w14:textId="092C9836" w:rsidR="004B6D9A"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7D5F6C" w:rsidRPr="007D5F6C">
              <w:rPr>
                <w:rFonts w:ascii="Calibri" w:hAnsi="Calibri" w:cs="Calibri"/>
                <w:sz w:val="20"/>
                <w:szCs w:val="20"/>
              </w:rPr>
              <w:t xml:space="preserve"> </w:t>
            </w:r>
            <w:r w:rsidR="00C30EAA">
              <w:rPr>
                <w:rFonts w:ascii="Calibri" w:hAnsi="Calibri" w:cs="Calibri"/>
                <w:sz w:val="20"/>
                <w:szCs w:val="20"/>
              </w:rPr>
              <w:t>atmirušās koksnes izvākšana biotopā</w:t>
            </w:r>
            <w:r w:rsidRPr="007D5F6C">
              <w:rPr>
                <w:rFonts w:ascii="Calibri" w:hAnsi="Calibri" w:cs="Calibri"/>
                <w:sz w:val="20"/>
                <w:szCs w:val="20"/>
              </w:rPr>
              <w:t xml:space="preserve"> 6530*</w:t>
            </w:r>
            <w:r w:rsidR="00C30EAA">
              <w:rPr>
                <w:rFonts w:ascii="Calibri" w:hAnsi="Calibri" w:cs="Calibri"/>
                <w:sz w:val="20"/>
                <w:szCs w:val="20"/>
              </w:rPr>
              <w:t xml:space="preserve"> </w:t>
            </w:r>
            <w:r w:rsidR="00C30EAA" w:rsidRPr="00C30EAA">
              <w:rPr>
                <w:rFonts w:ascii="Calibri" w:hAnsi="Calibri" w:cs="Calibri"/>
                <w:i/>
                <w:sz w:val="20"/>
                <w:szCs w:val="20"/>
              </w:rPr>
              <w:t>Parkveida pļavas un ganības</w:t>
            </w:r>
          </w:p>
          <w:p w14:paraId="18CB162A" w14:textId="4C1CBB61" w:rsidR="004B6D9A" w:rsidRPr="007D5F6C" w:rsidRDefault="004B6D9A"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w:t>
            </w:r>
            <w:r w:rsidR="007D5F6C" w:rsidRPr="007D5F6C">
              <w:rPr>
                <w:rFonts w:ascii="Calibri" w:hAnsi="Calibri" w:cs="Calibri"/>
                <w:sz w:val="20"/>
                <w:szCs w:val="20"/>
              </w:rPr>
              <w:t xml:space="preserve"> augsnes sablīvēšana</w:t>
            </w:r>
          </w:p>
          <w:p w14:paraId="3852FDF6" w14:textId="77777777" w:rsidR="007D5F6C" w:rsidRPr="007D5F6C"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D5F6C">
              <w:rPr>
                <w:rFonts w:ascii="Calibri" w:hAnsi="Calibri" w:cs="Calibri"/>
                <w:sz w:val="20"/>
                <w:szCs w:val="20"/>
              </w:rPr>
              <w:t>(-) pārāk agra vai pārāk vēla pļaušana</w:t>
            </w:r>
          </w:p>
          <w:p w14:paraId="317E5229" w14:textId="77777777" w:rsidR="007D5F6C" w:rsidRPr="007D5F6C"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7D5F6C">
              <w:rPr>
                <w:rFonts w:ascii="Calibri" w:hAnsi="Calibri" w:cs="Calibri"/>
                <w:sz w:val="20"/>
                <w:szCs w:val="20"/>
                <w:u w:val="single"/>
              </w:rPr>
              <w:t>Antropogēnie ārējie faktori:</w:t>
            </w:r>
          </w:p>
          <w:p w14:paraId="2BBB6ED7" w14:textId="7FD52E78" w:rsidR="007D5F6C" w:rsidRPr="007D5F6C"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D5F6C">
              <w:rPr>
                <w:rFonts w:ascii="Calibri" w:hAnsi="Calibri" w:cs="Calibri"/>
                <w:sz w:val="20"/>
                <w:szCs w:val="20"/>
              </w:rPr>
              <w:t>(+)</w:t>
            </w:r>
            <w:r>
              <w:rPr>
                <w:rFonts w:ascii="Calibri" w:hAnsi="Calibri" w:cs="Calibri"/>
                <w:sz w:val="20"/>
                <w:szCs w:val="20"/>
              </w:rPr>
              <w:t xml:space="preserve"> t</w:t>
            </w:r>
            <w:r w:rsidRPr="007D5F6C">
              <w:rPr>
                <w:rFonts w:asciiTheme="minorHAnsi" w:hAnsiTheme="minorHAnsi" w:cstheme="minorHAnsi"/>
                <w:color w:val="000000"/>
                <w:sz w:val="20"/>
                <w:szCs w:val="20"/>
              </w:rPr>
              <w:t>radicionālās lauksaimniecības saglabāšana</w:t>
            </w:r>
          </w:p>
          <w:p w14:paraId="4B754970" w14:textId="3064B5D8" w:rsidR="007D5F6C" w:rsidRPr="007D5F6C"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D5F6C">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r w:rsidRPr="007D5F6C">
              <w:rPr>
                <w:rFonts w:asciiTheme="minorHAnsi" w:hAnsiTheme="minorHAnsi" w:cstheme="minorHAnsi"/>
                <w:color w:val="000000"/>
                <w:sz w:val="20"/>
                <w:szCs w:val="20"/>
              </w:rPr>
              <w:t>Latvijas un ES vides politika</w:t>
            </w:r>
          </w:p>
          <w:p w14:paraId="2DA5A7DF" w14:textId="22A0E9E0" w:rsidR="007D5F6C" w:rsidRPr="007D5F6C"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D5F6C">
              <w:rPr>
                <w:rFonts w:ascii="Calibri" w:hAnsi="Calibri" w:cs="Calibri"/>
                <w:sz w:val="20"/>
                <w:szCs w:val="20"/>
              </w:rPr>
              <w:t>(+)</w:t>
            </w:r>
            <w:r>
              <w:rPr>
                <w:rFonts w:ascii="Calibri" w:hAnsi="Calibri" w:cs="Calibri"/>
                <w:sz w:val="20"/>
                <w:szCs w:val="20"/>
              </w:rPr>
              <w:t xml:space="preserve"> </w:t>
            </w:r>
            <w:r w:rsidRPr="007D5F6C">
              <w:rPr>
                <w:rFonts w:asciiTheme="minorHAnsi" w:hAnsiTheme="minorHAnsi" w:cstheme="minorHAnsi"/>
                <w:color w:val="000000"/>
                <w:sz w:val="20"/>
                <w:szCs w:val="20"/>
              </w:rPr>
              <w:t>īpaši aizsargājamās dabas teritorijas statuss dabas parka teritorijai</w:t>
            </w:r>
          </w:p>
          <w:p w14:paraId="4ECC485F" w14:textId="10F87603" w:rsidR="007D5F6C"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D5F6C">
              <w:rPr>
                <w:rFonts w:ascii="Calibri" w:hAnsi="Calibri" w:cs="Calibri"/>
                <w:sz w:val="20"/>
                <w:szCs w:val="20"/>
              </w:rPr>
              <w:t>(+)</w:t>
            </w:r>
            <w:r>
              <w:rPr>
                <w:rFonts w:ascii="Calibri" w:hAnsi="Calibri" w:cs="Calibri"/>
                <w:sz w:val="20"/>
                <w:szCs w:val="20"/>
              </w:rPr>
              <w:t xml:space="preserve"> </w:t>
            </w:r>
            <w:r w:rsidRPr="007D5F6C">
              <w:rPr>
                <w:rFonts w:asciiTheme="minorHAnsi" w:hAnsiTheme="minorHAnsi" w:cstheme="minorHAnsi"/>
                <w:color w:val="000000"/>
                <w:sz w:val="20"/>
                <w:szCs w:val="20"/>
              </w:rPr>
              <w:t>atbalsts bioloģiski nozīmīgo zālāju uzturēšanai un citiem dabas aizsardzības un biotopu apsaimniekošanas pasākumiem pļavās</w:t>
            </w:r>
            <w:r w:rsidR="00FC354E">
              <w:rPr>
                <w:rFonts w:asciiTheme="minorHAnsi" w:hAnsiTheme="minorHAnsi" w:cstheme="minorHAnsi"/>
                <w:color w:val="000000"/>
                <w:sz w:val="20"/>
                <w:szCs w:val="20"/>
              </w:rPr>
              <w:t>, kas izpaužas kā L</w:t>
            </w:r>
            <w:r w:rsidR="00C30EAA">
              <w:rPr>
                <w:rFonts w:asciiTheme="minorHAnsi" w:hAnsiTheme="minorHAnsi" w:cstheme="minorHAnsi"/>
                <w:color w:val="000000"/>
                <w:sz w:val="20"/>
                <w:szCs w:val="20"/>
              </w:rPr>
              <w:t>auku atbalsta dienesta</w:t>
            </w:r>
            <w:r w:rsidR="00FC354E">
              <w:rPr>
                <w:rFonts w:asciiTheme="minorHAnsi" w:hAnsiTheme="minorHAnsi" w:cstheme="minorHAnsi"/>
                <w:color w:val="000000"/>
                <w:sz w:val="20"/>
                <w:szCs w:val="20"/>
              </w:rPr>
              <w:t xml:space="preserve"> administrētie maksājumi, ja tiek ievērota pareiza zālāju apsaimniekošana, sienu pļaujot un savācot, vai noganot zālāju ar atbilstošu </w:t>
            </w:r>
            <w:r w:rsidR="00E34DCB">
              <w:rPr>
                <w:rFonts w:asciiTheme="minorHAnsi" w:hAnsiTheme="minorHAnsi" w:cstheme="minorHAnsi"/>
                <w:color w:val="000000"/>
                <w:sz w:val="20"/>
                <w:szCs w:val="20"/>
              </w:rPr>
              <w:t>mājlopu blīvumu</w:t>
            </w:r>
          </w:p>
          <w:p w14:paraId="06DA1C74" w14:textId="4EAAC545" w:rsidR="007D5F6C" w:rsidRPr="007A53B0"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A53B0">
              <w:rPr>
                <w:rFonts w:ascii="Calibri" w:hAnsi="Calibri" w:cs="Calibri"/>
                <w:sz w:val="20"/>
                <w:szCs w:val="20"/>
              </w:rPr>
              <w:t>(-)</w:t>
            </w:r>
            <w:r w:rsidR="007A53B0">
              <w:rPr>
                <w:rFonts w:ascii="Calibri" w:hAnsi="Calibri" w:cs="Calibri"/>
                <w:sz w:val="20"/>
                <w:szCs w:val="20"/>
              </w:rPr>
              <w:t xml:space="preserve"> s</w:t>
            </w:r>
            <w:r w:rsidRPr="007A53B0">
              <w:rPr>
                <w:rFonts w:asciiTheme="minorHAnsi" w:hAnsiTheme="minorHAnsi" w:cstheme="minorHAnsi"/>
                <w:sz w:val="20"/>
                <w:szCs w:val="20"/>
              </w:rPr>
              <w:t>vešzemju sugu nekontrolēta introducēšana</w:t>
            </w:r>
          </w:p>
          <w:p w14:paraId="606CD9AC" w14:textId="085ED684" w:rsidR="007D5F6C" w:rsidRPr="007A53B0"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A53B0">
              <w:rPr>
                <w:rFonts w:ascii="Calibri" w:hAnsi="Calibri" w:cs="Calibri"/>
                <w:sz w:val="20"/>
                <w:szCs w:val="20"/>
              </w:rPr>
              <w:t>(-)</w:t>
            </w:r>
            <w:r w:rsidR="007A53B0">
              <w:rPr>
                <w:rFonts w:ascii="Calibri" w:hAnsi="Calibri" w:cs="Calibri"/>
                <w:sz w:val="20"/>
                <w:szCs w:val="20"/>
              </w:rPr>
              <w:t xml:space="preserve"> </w:t>
            </w:r>
            <w:r w:rsidRPr="007A53B0">
              <w:rPr>
                <w:rFonts w:asciiTheme="minorHAnsi" w:hAnsiTheme="minorHAnsi" w:cstheme="minorHAnsi"/>
                <w:sz w:val="20"/>
                <w:szCs w:val="20"/>
              </w:rPr>
              <w:t>augsnes nosusināšana</w:t>
            </w:r>
          </w:p>
          <w:p w14:paraId="321E2A8D" w14:textId="39582F64" w:rsidR="007D5F6C" w:rsidRPr="007A53B0"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A53B0">
              <w:rPr>
                <w:rFonts w:ascii="Calibri" w:hAnsi="Calibri" w:cs="Calibri"/>
                <w:sz w:val="20"/>
                <w:szCs w:val="20"/>
              </w:rPr>
              <w:t>(-)</w:t>
            </w:r>
            <w:r w:rsidR="007A53B0">
              <w:rPr>
                <w:rFonts w:ascii="Calibri" w:hAnsi="Calibri" w:cs="Calibri"/>
                <w:sz w:val="20"/>
                <w:szCs w:val="20"/>
              </w:rPr>
              <w:t xml:space="preserve"> </w:t>
            </w:r>
            <w:r w:rsidRPr="007A53B0">
              <w:rPr>
                <w:rFonts w:asciiTheme="minorHAnsi" w:hAnsiTheme="minorHAnsi" w:cstheme="minorHAnsi"/>
                <w:sz w:val="20"/>
                <w:szCs w:val="20"/>
              </w:rPr>
              <w:t>informācijas trūkums par dabas vērtībām</w:t>
            </w:r>
          </w:p>
          <w:p w14:paraId="004DF165" w14:textId="071ED3F7" w:rsidR="007D5F6C" w:rsidRPr="007A53B0"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A53B0">
              <w:rPr>
                <w:rFonts w:asciiTheme="minorHAnsi" w:hAnsiTheme="minorHAnsi" w:cstheme="minorHAnsi"/>
                <w:sz w:val="20"/>
                <w:szCs w:val="20"/>
              </w:rPr>
              <w:t>(-)</w:t>
            </w:r>
            <w:r w:rsidR="007A53B0">
              <w:rPr>
                <w:rFonts w:asciiTheme="minorHAnsi" w:hAnsiTheme="minorHAnsi" w:cstheme="minorHAnsi"/>
                <w:sz w:val="20"/>
                <w:szCs w:val="20"/>
              </w:rPr>
              <w:t xml:space="preserve"> </w:t>
            </w:r>
            <w:r w:rsidRPr="007A53B0">
              <w:rPr>
                <w:rFonts w:asciiTheme="minorHAnsi" w:hAnsiTheme="minorHAnsi" w:cstheme="minorHAnsi"/>
                <w:sz w:val="20"/>
                <w:szCs w:val="20"/>
              </w:rPr>
              <w:t>nelabvēlīga sociāli ekonomiskā situācija lauku reģionos</w:t>
            </w:r>
          </w:p>
          <w:p w14:paraId="0FA8B50E" w14:textId="4BF9E402" w:rsidR="007D5F6C" w:rsidRPr="007D5F6C" w:rsidRDefault="007D5F6C" w:rsidP="00A724C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A53B0">
              <w:rPr>
                <w:rFonts w:asciiTheme="minorHAnsi" w:hAnsiTheme="minorHAnsi" w:cstheme="minorHAnsi"/>
                <w:sz w:val="20"/>
                <w:szCs w:val="20"/>
              </w:rPr>
              <w:t>(-)</w:t>
            </w:r>
            <w:r w:rsidR="007A53B0">
              <w:rPr>
                <w:rFonts w:asciiTheme="minorHAnsi" w:hAnsiTheme="minorHAnsi" w:cstheme="minorHAnsi"/>
                <w:sz w:val="20"/>
                <w:szCs w:val="20"/>
              </w:rPr>
              <w:t xml:space="preserve"> </w:t>
            </w:r>
            <w:r w:rsidR="007A53B0" w:rsidRPr="007A53B0">
              <w:rPr>
                <w:rFonts w:asciiTheme="minorHAnsi" w:hAnsiTheme="minorHAnsi" w:cstheme="minorHAnsi"/>
                <w:sz w:val="20"/>
                <w:szCs w:val="20"/>
              </w:rPr>
              <w:t>eitrofikācijas veicināšana, lauksaimniecībā izmantojot ķimikālijas</w:t>
            </w:r>
          </w:p>
        </w:tc>
      </w:tr>
      <w:tr w:rsidR="005E6964" w:rsidRPr="006A1728" w14:paraId="4C28855A" w14:textId="56368445" w:rsidTr="00DB66D7">
        <w:tc>
          <w:tcPr>
            <w:cnfStyle w:val="001000000000" w:firstRow="0" w:lastRow="0" w:firstColumn="1" w:lastColumn="0" w:oddVBand="0" w:evenVBand="0" w:oddHBand="0" w:evenHBand="0" w:firstRowFirstColumn="0" w:firstRowLastColumn="0" w:lastRowFirstColumn="0" w:lastRowLastColumn="0"/>
            <w:tcW w:w="2405" w:type="dxa"/>
          </w:tcPr>
          <w:p w14:paraId="4BD2AF43" w14:textId="6314BCF1" w:rsidR="005E6964" w:rsidRDefault="005E6964" w:rsidP="00A530F9">
            <w:pPr>
              <w:spacing w:before="0" w:after="120"/>
              <w:jc w:val="both"/>
              <w:rPr>
                <w:rFonts w:ascii="Calibri" w:hAnsi="Calibri" w:cs="Calibri"/>
                <w:bCs w:val="0"/>
                <w:sz w:val="20"/>
                <w:szCs w:val="20"/>
              </w:rPr>
            </w:pPr>
            <w:r>
              <w:rPr>
                <w:rFonts w:ascii="Calibri" w:hAnsi="Calibri" w:cs="Calibri"/>
                <w:b w:val="0"/>
                <w:bCs w:val="0"/>
                <w:sz w:val="20"/>
                <w:szCs w:val="20"/>
              </w:rPr>
              <w:lastRenderedPageBreak/>
              <w:t xml:space="preserve">Seši </w:t>
            </w:r>
            <w:r w:rsidRPr="007B48FD">
              <w:rPr>
                <w:rFonts w:ascii="Calibri" w:hAnsi="Calibri" w:cs="Calibri"/>
                <w:b w:val="0"/>
                <w:bCs w:val="0"/>
                <w:sz w:val="20"/>
                <w:szCs w:val="20"/>
              </w:rPr>
              <w:t>ES nozīmes īpaši aizsargājamo meža biotopi</w:t>
            </w:r>
            <w:r>
              <w:rPr>
                <w:rFonts w:ascii="Calibri" w:hAnsi="Calibri" w:cs="Calibri"/>
                <w:b w:val="0"/>
                <w:sz w:val="20"/>
                <w:szCs w:val="20"/>
              </w:rPr>
              <w:t>.</w:t>
            </w:r>
          </w:p>
          <w:p w14:paraId="6C9A7EBF" w14:textId="531371FD" w:rsidR="005E6964" w:rsidRDefault="005E6964" w:rsidP="00E34DCB">
            <w:pPr>
              <w:pStyle w:val="BodyText"/>
              <w:snapToGrid w:val="0"/>
              <w:jc w:val="both"/>
              <w:rPr>
                <w:rFonts w:ascii="Calibri" w:hAnsi="Calibri" w:cs="Calibri"/>
                <w:sz w:val="20"/>
                <w:szCs w:val="20"/>
                <w:lang w:val="lv-LV"/>
              </w:rPr>
            </w:pPr>
            <w:r w:rsidRPr="00FF6D52">
              <w:rPr>
                <w:rFonts w:ascii="Calibri" w:hAnsi="Calibri" w:cs="Calibri"/>
                <w:b w:val="0"/>
                <w:bCs w:val="0"/>
                <w:sz w:val="20"/>
                <w:szCs w:val="20"/>
                <w:lang w:val="lv-LV"/>
              </w:rPr>
              <w:t xml:space="preserve">Konstatēti </w:t>
            </w:r>
            <w:r w:rsidR="00FF6D52" w:rsidRPr="00FF6D52">
              <w:rPr>
                <w:rFonts w:ascii="Calibri" w:hAnsi="Calibri" w:cs="Calibri"/>
                <w:b w:val="0"/>
                <w:bCs w:val="0"/>
                <w:sz w:val="20"/>
                <w:szCs w:val="20"/>
                <w:lang w:val="lv-LV"/>
              </w:rPr>
              <w:t>78,86</w:t>
            </w:r>
            <w:r w:rsidR="00C30EAA">
              <w:rPr>
                <w:rFonts w:ascii="Calibri" w:hAnsi="Calibri" w:cs="Calibri"/>
                <w:b w:val="0"/>
                <w:bCs w:val="0"/>
                <w:sz w:val="20"/>
                <w:szCs w:val="20"/>
                <w:lang w:val="lv-LV"/>
              </w:rPr>
              <w:t> </w:t>
            </w:r>
            <w:r w:rsidRPr="00FF6D52">
              <w:rPr>
                <w:rFonts w:ascii="Calibri" w:hAnsi="Calibri" w:cs="Calibri"/>
                <w:b w:val="0"/>
                <w:bCs w:val="0"/>
                <w:sz w:val="20"/>
                <w:szCs w:val="20"/>
                <w:lang w:val="lv-LV"/>
              </w:rPr>
              <w:t>ha platībā ES nozīmes meža biotopu</w:t>
            </w:r>
            <w:r w:rsidR="004B519C" w:rsidRPr="00FF6D52">
              <w:rPr>
                <w:rFonts w:ascii="Calibri" w:hAnsi="Calibri" w:cs="Calibri"/>
                <w:b w:val="0"/>
                <w:bCs w:val="0"/>
                <w:sz w:val="20"/>
                <w:szCs w:val="20"/>
                <w:lang w:val="lv-LV"/>
              </w:rPr>
              <w:t xml:space="preserve"> jeb </w:t>
            </w:r>
            <w:r w:rsidR="00866748" w:rsidRPr="00FF6D52">
              <w:rPr>
                <w:rFonts w:ascii="Calibri" w:hAnsi="Calibri" w:cs="Calibri"/>
                <w:b w:val="0"/>
                <w:bCs w:val="0"/>
                <w:sz w:val="20"/>
                <w:szCs w:val="20"/>
                <w:lang w:val="lv-LV"/>
              </w:rPr>
              <w:t>1,</w:t>
            </w:r>
            <w:r w:rsidR="00FF6D52" w:rsidRPr="00FF6D52">
              <w:rPr>
                <w:rFonts w:ascii="Calibri" w:hAnsi="Calibri" w:cs="Calibri"/>
                <w:b w:val="0"/>
                <w:bCs w:val="0"/>
                <w:sz w:val="20"/>
                <w:szCs w:val="20"/>
                <w:lang w:val="lv-LV"/>
              </w:rPr>
              <w:t>58</w:t>
            </w:r>
            <w:r w:rsidR="00C30EAA">
              <w:rPr>
                <w:rFonts w:ascii="Calibri" w:hAnsi="Calibri" w:cs="Calibri"/>
                <w:b w:val="0"/>
                <w:bCs w:val="0"/>
                <w:sz w:val="20"/>
                <w:szCs w:val="20"/>
                <w:lang w:val="lv-LV"/>
              </w:rPr>
              <w:t> </w:t>
            </w:r>
            <w:r w:rsidR="00866748" w:rsidRPr="00FF6D52">
              <w:rPr>
                <w:rFonts w:ascii="Calibri" w:hAnsi="Calibri" w:cs="Calibri"/>
                <w:b w:val="0"/>
                <w:bCs w:val="0"/>
                <w:sz w:val="20"/>
                <w:szCs w:val="20"/>
                <w:lang w:val="lv-LV"/>
              </w:rPr>
              <w:t>% no kopējās dabas parka teritorijas un 8,</w:t>
            </w:r>
            <w:r w:rsidR="00FF6D52" w:rsidRPr="00FF6D52">
              <w:rPr>
                <w:rFonts w:ascii="Calibri" w:hAnsi="Calibri" w:cs="Calibri"/>
                <w:b w:val="0"/>
                <w:bCs w:val="0"/>
                <w:sz w:val="20"/>
                <w:szCs w:val="20"/>
                <w:lang w:val="lv-LV"/>
              </w:rPr>
              <w:t>43</w:t>
            </w:r>
            <w:r w:rsidR="00C30EAA">
              <w:rPr>
                <w:rFonts w:ascii="Calibri" w:hAnsi="Calibri" w:cs="Calibri"/>
                <w:b w:val="0"/>
                <w:bCs w:val="0"/>
                <w:sz w:val="20"/>
                <w:szCs w:val="20"/>
                <w:lang w:val="lv-LV"/>
              </w:rPr>
              <w:t> </w:t>
            </w:r>
            <w:r w:rsidR="00866748" w:rsidRPr="00FF6D52">
              <w:rPr>
                <w:rFonts w:ascii="Calibri" w:hAnsi="Calibri" w:cs="Calibri"/>
                <w:b w:val="0"/>
                <w:bCs w:val="0"/>
                <w:sz w:val="20"/>
                <w:szCs w:val="20"/>
                <w:lang w:val="lv-LV"/>
              </w:rPr>
              <w:t>%</w:t>
            </w:r>
            <w:r w:rsidR="00866748">
              <w:rPr>
                <w:rFonts w:ascii="Calibri" w:hAnsi="Calibri" w:cs="Calibri"/>
                <w:b w:val="0"/>
                <w:bCs w:val="0"/>
                <w:sz w:val="20"/>
                <w:szCs w:val="20"/>
                <w:lang w:val="lv-LV"/>
              </w:rPr>
              <w:t xml:space="preserve"> no dabas parka meža zemju platības</w:t>
            </w:r>
            <w:r w:rsidRPr="00F8183C">
              <w:rPr>
                <w:rFonts w:ascii="Calibri" w:hAnsi="Calibri" w:cs="Calibri"/>
                <w:b w:val="0"/>
                <w:bCs w:val="0"/>
                <w:sz w:val="20"/>
                <w:szCs w:val="20"/>
                <w:lang w:val="lv-LV"/>
              </w:rPr>
              <w:t xml:space="preserve">. </w:t>
            </w:r>
          </w:p>
          <w:p w14:paraId="1CE0850D" w14:textId="4F04614E" w:rsidR="005E6964" w:rsidRDefault="005E6964" w:rsidP="007B48FD">
            <w:pPr>
              <w:pStyle w:val="BodyText"/>
              <w:snapToGrid w:val="0"/>
              <w:spacing w:after="0"/>
              <w:jc w:val="both"/>
              <w:rPr>
                <w:rFonts w:ascii="Calibri" w:hAnsi="Calibri" w:cs="Calibri"/>
                <w:sz w:val="20"/>
                <w:szCs w:val="20"/>
                <w:lang w:val="lv-LV"/>
              </w:rPr>
            </w:pPr>
            <w:r w:rsidRPr="005E6964">
              <w:rPr>
                <w:rFonts w:ascii="Calibri" w:hAnsi="Calibri" w:cs="Calibri"/>
                <w:b w:val="0"/>
                <w:bCs w:val="0"/>
                <w:sz w:val="20"/>
                <w:szCs w:val="20"/>
                <w:lang w:val="lv-LV"/>
              </w:rPr>
              <w:t>Īpaši aizsargājamo un reto dzīvnieku sugu ligzdošanas</w:t>
            </w:r>
            <w:r w:rsidR="00C30EAA">
              <w:rPr>
                <w:rFonts w:ascii="Calibri" w:hAnsi="Calibri" w:cs="Calibri"/>
                <w:b w:val="0"/>
                <w:bCs w:val="0"/>
                <w:sz w:val="20"/>
                <w:szCs w:val="20"/>
                <w:lang w:val="lv-LV"/>
              </w:rPr>
              <w:t>,</w:t>
            </w:r>
            <w:r w:rsidR="004B683C">
              <w:rPr>
                <w:rFonts w:ascii="Calibri" w:hAnsi="Calibri" w:cs="Calibri"/>
                <w:b w:val="0"/>
                <w:bCs w:val="0"/>
                <w:sz w:val="20"/>
                <w:szCs w:val="20"/>
                <w:lang w:val="lv-LV"/>
              </w:rPr>
              <w:t xml:space="preserve"> dzīvotnes</w:t>
            </w:r>
            <w:r w:rsidR="00C30EAA">
              <w:rPr>
                <w:rFonts w:ascii="Calibri" w:hAnsi="Calibri" w:cs="Calibri"/>
                <w:b w:val="0"/>
                <w:bCs w:val="0"/>
                <w:sz w:val="20"/>
                <w:szCs w:val="20"/>
                <w:lang w:val="lv-LV"/>
              </w:rPr>
              <w:t xml:space="preserve"> un</w:t>
            </w:r>
            <w:r w:rsidRPr="005E6964">
              <w:rPr>
                <w:rFonts w:ascii="Calibri" w:hAnsi="Calibri" w:cs="Calibri"/>
                <w:b w:val="0"/>
                <w:bCs w:val="0"/>
                <w:sz w:val="20"/>
                <w:szCs w:val="20"/>
                <w:lang w:val="lv-LV"/>
              </w:rPr>
              <w:t xml:space="preserve"> barošanās vieta, aizsargājamo un reto augu sugu atradnes.</w:t>
            </w:r>
          </w:p>
          <w:p w14:paraId="428F7FD4" w14:textId="1627D26B" w:rsidR="00A530F9" w:rsidRPr="00A530F9" w:rsidRDefault="00A530F9" w:rsidP="007B48FD">
            <w:pPr>
              <w:pStyle w:val="BodyText"/>
              <w:snapToGrid w:val="0"/>
              <w:spacing w:after="0"/>
              <w:jc w:val="both"/>
              <w:rPr>
                <w:rFonts w:ascii="Calibri" w:hAnsi="Calibri" w:cs="Calibri"/>
                <w:b w:val="0"/>
                <w:bCs w:val="0"/>
                <w:sz w:val="20"/>
                <w:szCs w:val="20"/>
                <w:lang w:val="lv-LV"/>
              </w:rPr>
            </w:pPr>
            <w:r w:rsidRPr="00A530F9">
              <w:rPr>
                <w:rFonts w:ascii="Calibri" w:hAnsi="Calibri" w:cs="Calibri"/>
                <w:b w:val="0"/>
                <w:bCs w:val="0"/>
                <w:sz w:val="20"/>
                <w:szCs w:val="20"/>
                <w:lang w:val="lv-LV"/>
              </w:rPr>
              <w:t xml:space="preserve">Meži kā ekosistēma iesaistās tādos </w:t>
            </w:r>
            <w:r w:rsidRPr="00A530F9">
              <w:rPr>
                <w:rFonts w:ascii="Calibri" w:hAnsi="Calibri" w:cs="Calibri"/>
                <w:b w:val="0"/>
                <w:bCs w:val="0"/>
                <w:sz w:val="20"/>
                <w:szCs w:val="20"/>
                <w:lang w:val="lv-LV"/>
              </w:rPr>
              <w:lastRenderedPageBreak/>
              <w:t>pamatpakalpojumos kā vielu un ūdens aprite, nodrošina specifiskas dzīvotnes daudzām dzīvo organismu grupām, gaisa apriti.</w:t>
            </w:r>
          </w:p>
          <w:p w14:paraId="626604AD" w14:textId="66E72065" w:rsidR="005E6964" w:rsidRPr="007B48FD" w:rsidRDefault="005E6964" w:rsidP="007B48FD">
            <w:pPr>
              <w:spacing w:before="0" w:after="0"/>
              <w:jc w:val="both"/>
              <w:rPr>
                <w:rFonts w:ascii="Calibri" w:hAnsi="Calibri" w:cs="Calibri"/>
                <w:b w:val="0"/>
                <w:sz w:val="20"/>
                <w:szCs w:val="20"/>
              </w:rPr>
            </w:pPr>
          </w:p>
        </w:tc>
        <w:tc>
          <w:tcPr>
            <w:tcW w:w="2835" w:type="dxa"/>
          </w:tcPr>
          <w:p w14:paraId="280F704C" w14:textId="77777777" w:rsidR="005704A3" w:rsidRDefault="00A530F9"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530F9">
              <w:rPr>
                <w:rFonts w:ascii="Calibri" w:hAnsi="Calibri" w:cs="Calibri"/>
                <w:sz w:val="20"/>
                <w:szCs w:val="20"/>
              </w:rPr>
              <w:lastRenderedPageBreak/>
              <w:t>Mežiem ir būtiska loma arī nodrošinājuma pakalpojumos. Pirmkārt, ar šo tiek saprasta koksnes vērtība, taču tas ir pretrunā ar labvēlīga aizsardzības statusa saglabāšanu mežu biotopos, turklāt dabas parkā “Dvietes paliene” meži veido pavisam nelielu daļu no kopēj</w:t>
            </w:r>
            <w:r w:rsidR="005704A3">
              <w:rPr>
                <w:rFonts w:ascii="Calibri" w:hAnsi="Calibri" w:cs="Calibri"/>
                <w:sz w:val="20"/>
                <w:szCs w:val="20"/>
              </w:rPr>
              <w:t>o</w:t>
            </w:r>
            <w:r w:rsidRPr="00A530F9">
              <w:rPr>
                <w:rFonts w:ascii="Calibri" w:hAnsi="Calibri" w:cs="Calibri"/>
                <w:sz w:val="20"/>
                <w:szCs w:val="20"/>
              </w:rPr>
              <w:t xml:space="preserve"> biotopu platības. </w:t>
            </w:r>
          </w:p>
          <w:p w14:paraId="4BEFDE1B" w14:textId="7615D017" w:rsidR="005E6964" w:rsidRPr="00A530F9" w:rsidRDefault="00A530F9"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530F9">
              <w:rPr>
                <w:rFonts w:ascii="Calibri" w:hAnsi="Calibri" w:cs="Calibri"/>
                <w:sz w:val="20"/>
                <w:szCs w:val="20"/>
              </w:rPr>
              <w:t xml:space="preserve">No nekoksnes resursiem būtiskākais pakalpojums ir sēņošanas un ogošanas iespēja, savvaļas dzīvnieku medības, tradicionālajā medicīnā un dekoratīvi izmantojamo augu un koku daļu iegūšana, kā arī </w:t>
            </w:r>
            <w:r w:rsidRPr="00A530F9">
              <w:rPr>
                <w:rFonts w:ascii="Calibri" w:hAnsi="Calibri" w:cs="Calibri"/>
                <w:sz w:val="20"/>
                <w:szCs w:val="20"/>
              </w:rPr>
              <w:lastRenderedPageBreak/>
              <w:t>izglītības un kultūras pakalpojumi – dabas izziņas vērtība, rekreācijas vietas un estētiskā vērtība (Ikauniece</w:t>
            </w:r>
            <w:r w:rsidR="00C30EAA">
              <w:rPr>
                <w:rFonts w:ascii="Calibri" w:hAnsi="Calibri" w:cs="Calibri"/>
                <w:sz w:val="20"/>
                <w:szCs w:val="20"/>
              </w:rPr>
              <w:t>,</w:t>
            </w:r>
            <w:r w:rsidRPr="00A530F9">
              <w:rPr>
                <w:rFonts w:ascii="Calibri" w:hAnsi="Calibri" w:cs="Calibri"/>
                <w:sz w:val="20"/>
                <w:szCs w:val="20"/>
              </w:rPr>
              <w:t xml:space="preserve"> 2017). Īpaši atzīstams sociālekonomiskais ieguldījums ir biotop</w:t>
            </w:r>
            <w:r w:rsidR="00F0669A">
              <w:rPr>
                <w:rFonts w:ascii="Calibri" w:hAnsi="Calibri" w:cs="Calibri"/>
                <w:sz w:val="20"/>
                <w:szCs w:val="20"/>
              </w:rPr>
              <w:t>a</w:t>
            </w:r>
            <w:r w:rsidRPr="00A530F9">
              <w:rPr>
                <w:rFonts w:ascii="Calibri" w:hAnsi="Calibri" w:cs="Calibri"/>
                <w:sz w:val="20"/>
                <w:szCs w:val="20"/>
              </w:rPr>
              <w:t xml:space="preserve">m 9070 </w:t>
            </w:r>
            <w:r w:rsidRPr="00C30EAA">
              <w:rPr>
                <w:rFonts w:ascii="Calibri" w:hAnsi="Calibri" w:cs="Calibri"/>
                <w:i/>
                <w:iCs/>
                <w:sz w:val="20"/>
                <w:szCs w:val="20"/>
              </w:rPr>
              <w:t>Meža ganības</w:t>
            </w:r>
            <w:r w:rsidRPr="00A530F9">
              <w:rPr>
                <w:rFonts w:ascii="Calibri" w:hAnsi="Calibri" w:cs="Calibri"/>
                <w:sz w:val="20"/>
                <w:szCs w:val="20"/>
              </w:rPr>
              <w:t>, kas sniedz ne tikai visus iepriekš minētos pakalpojumus, bet arī izceļas ar savdabīgu ainavisko vērtību, kas Latvijā vēl nav pilnvērtīgi apzināta un sastopama reti.</w:t>
            </w:r>
          </w:p>
        </w:tc>
        <w:tc>
          <w:tcPr>
            <w:tcW w:w="4394" w:type="dxa"/>
          </w:tcPr>
          <w:p w14:paraId="0FD34071" w14:textId="77777777" w:rsidR="005704A3" w:rsidRPr="00A86B14" w:rsidRDefault="005704A3" w:rsidP="005704A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A86B14">
              <w:rPr>
                <w:rFonts w:ascii="Calibri" w:hAnsi="Calibri" w:cs="Calibri"/>
                <w:sz w:val="20"/>
                <w:szCs w:val="20"/>
                <w:u w:val="single"/>
              </w:rPr>
              <w:lastRenderedPageBreak/>
              <w:t>Dabiskie iekšējie faktori:</w:t>
            </w:r>
          </w:p>
          <w:p w14:paraId="3E41B8F2" w14:textId="6908ED0D" w:rsidR="005E6964" w:rsidRPr="00A86B14" w:rsidRDefault="005704A3"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sidR="00A86B14">
              <w:rPr>
                <w:rFonts w:ascii="Calibri" w:hAnsi="Calibri" w:cs="Calibri"/>
                <w:sz w:val="20"/>
                <w:szCs w:val="20"/>
              </w:rPr>
              <w:t xml:space="preserve"> m</w:t>
            </w:r>
            <w:r w:rsidR="00F0669A" w:rsidRPr="00A86B14">
              <w:rPr>
                <w:rFonts w:ascii="Calibri" w:hAnsi="Calibri" w:cs="Calibri"/>
                <w:sz w:val="20"/>
                <w:szCs w:val="20"/>
              </w:rPr>
              <w:t>ežaudzes dažāda vecuma struktūras veidošanās</w:t>
            </w:r>
          </w:p>
          <w:p w14:paraId="633C6FE3" w14:textId="167B06D5" w:rsidR="00F0669A" w:rsidRPr="00A86B14" w:rsidRDefault="00F0669A"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A86B14">
              <w:rPr>
                <w:rFonts w:ascii="Calibri" w:hAnsi="Calibri" w:cs="Calibri"/>
                <w:sz w:val="20"/>
                <w:szCs w:val="20"/>
              </w:rPr>
              <w:t>(+)</w:t>
            </w:r>
            <w:r w:rsidR="00A86B14">
              <w:rPr>
                <w:rFonts w:ascii="Calibri" w:hAnsi="Calibri" w:cs="Calibri"/>
                <w:sz w:val="20"/>
                <w:szCs w:val="20"/>
              </w:rPr>
              <w:t xml:space="preserve"> </w:t>
            </w:r>
            <w:r w:rsidRPr="00A86B14">
              <w:rPr>
                <w:rFonts w:ascii="Calibri" w:hAnsi="Calibri" w:cs="Calibri"/>
                <w:color w:val="000000" w:themeColor="text1"/>
                <w:sz w:val="20"/>
                <w:szCs w:val="20"/>
              </w:rPr>
              <w:t>reto un aizsargājamo augu un dzīvnieku sugu dzīvotne</w:t>
            </w:r>
            <w:r w:rsidR="004F78F2" w:rsidRPr="00A86B14">
              <w:rPr>
                <w:rFonts w:ascii="Calibri" w:hAnsi="Calibri" w:cs="Calibri"/>
                <w:color w:val="000000" w:themeColor="text1"/>
                <w:sz w:val="20"/>
                <w:szCs w:val="20"/>
              </w:rPr>
              <w:t xml:space="preserve"> un vairošanās</w:t>
            </w:r>
          </w:p>
          <w:p w14:paraId="03F8F6EA" w14:textId="08C1DD91" w:rsidR="00F0669A" w:rsidRPr="00A86B14" w:rsidRDefault="00F0669A"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A86B14">
              <w:rPr>
                <w:rFonts w:ascii="Calibri" w:hAnsi="Calibri" w:cs="Calibri"/>
                <w:color w:val="000000" w:themeColor="text1"/>
                <w:sz w:val="20"/>
                <w:szCs w:val="20"/>
              </w:rPr>
              <w:t>(+)</w:t>
            </w:r>
            <w:r w:rsidR="00A86B14">
              <w:rPr>
                <w:rFonts w:ascii="Calibri" w:hAnsi="Calibri" w:cs="Calibri"/>
                <w:color w:val="000000" w:themeColor="text1"/>
                <w:sz w:val="20"/>
                <w:szCs w:val="20"/>
              </w:rPr>
              <w:t xml:space="preserve"> </w:t>
            </w:r>
            <w:r w:rsidR="004F78F2" w:rsidRPr="00A86B14">
              <w:rPr>
                <w:rFonts w:ascii="Calibri" w:hAnsi="Calibri" w:cs="Calibri"/>
                <w:color w:val="000000" w:themeColor="text1"/>
                <w:sz w:val="20"/>
                <w:szCs w:val="20"/>
              </w:rPr>
              <w:t>populāciju atjaunošanās</w:t>
            </w:r>
          </w:p>
          <w:p w14:paraId="5C7E0578" w14:textId="4681826D"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A86B14">
              <w:rPr>
                <w:rFonts w:ascii="Calibri" w:hAnsi="Calibri" w:cs="Calibri"/>
                <w:color w:val="000000" w:themeColor="text1"/>
                <w:sz w:val="20"/>
                <w:szCs w:val="20"/>
              </w:rPr>
              <w:t>(-)</w:t>
            </w:r>
            <w:r w:rsidR="00A86B14">
              <w:rPr>
                <w:rFonts w:ascii="Calibri" w:hAnsi="Calibri" w:cs="Calibri"/>
                <w:color w:val="000000" w:themeColor="text1"/>
                <w:sz w:val="20"/>
                <w:szCs w:val="20"/>
              </w:rPr>
              <w:t xml:space="preserve"> m</w:t>
            </w:r>
            <w:r w:rsidRPr="00A86B14">
              <w:rPr>
                <w:rFonts w:ascii="Calibri" w:hAnsi="Calibri" w:cs="Calibri"/>
                <w:color w:val="000000" w:themeColor="text1"/>
                <w:sz w:val="20"/>
                <w:szCs w:val="20"/>
              </w:rPr>
              <w:t>onodominantas audzes</w:t>
            </w:r>
          </w:p>
          <w:p w14:paraId="45B3AFD6" w14:textId="71756670"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A86B14">
              <w:rPr>
                <w:rFonts w:ascii="Calibri" w:hAnsi="Calibri" w:cs="Calibri"/>
                <w:sz w:val="20"/>
                <w:szCs w:val="20"/>
              </w:rPr>
              <w:t>(-)</w:t>
            </w:r>
            <w:r w:rsidR="00A86B14">
              <w:rPr>
                <w:rFonts w:ascii="Calibri" w:hAnsi="Calibri" w:cs="Calibri"/>
                <w:sz w:val="20"/>
                <w:szCs w:val="20"/>
              </w:rPr>
              <w:t xml:space="preserve"> </w:t>
            </w:r>
            <w:r w:rsidRPr="00A86B14">
              <w:rPr>
                <w:rFonts w:ascii="Calibri" w:hAnsi="Calibri" w:cs="Calibri"/>
                <w:color w:val="000000" w:themeColor="text1"/>
                <w:sz w:val="20"/>
                <w:szCs w:val="20"/>
              </w:rPr>
              <w:t>kaitēkļu un slimību ierosinātāju pārmērīga savairošanās</w:t>
            </w:r>
          </w:p>
          <w:p w14:paraId="6279BC20" w14:textId="77777777"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A86B14">
              <w:rPr>
                <w:rFonts w:ascii="Calibri" w:hAnsi="Calibri" w:cs="Calibri"/>
                <w:sz w:val="20"/>
                <w:szCs w:val="20"/>
                <w:u w:val="single"/>
              </w:rPr>
              <w:t>Dabiskie ārējie faktori:</w:t>
            </w:r>
          </w:p>
          <w:p w14:paraId="602C56FC" w14:textId="6B41026A"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sidR="00A86B14">
              <w:rPr>
                <w:rFonts w:ascii="Calibri" w:hAnsi="Calibri" w:cs="Calibri"/>
                <w:sz w:val="20"/>
                <w:szCs w:val="20"/>
              </w:rPr>
              <w:t xml:space="preserve"> m</w:t>
            </w:r>
            <w:r w:rsidRPr="00A86B14">
              <w:rPr>
                <w:rFonts w:ascii="Calibri" w:hAnsi="Calibri" w:cs="Calibri"/>
                <w:sz w:val="20"/>
                <w:szCs w:val="20"/>
              </w:rPr>
              <w:t>ežaudzes degšana</w:t>
            </w:r>
          </w:p>
          <w:p w14:paraId="6B0D95D9" w14:textId="3806A028"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sidR="00A86B14">
              <w:rPr>
                <w:rFonts w:ascii="Calibri" w:hAnsi="Calibri" w:cs="Calibri"/>
                <w:sz w:val="20"/>
                <w:szCs w:val="20"/>
              </w:rPr>
              <w:t xml:space="preserve"> </w:t>
            </w:r>
            <w:r w:rsidRPr="00A86B14">
              <w:rPr>
                <w:rFonts w:ascii="Calibri" w:hAnsi="Calibri" w:cs="Calibri"/>
                <w:sz w:val="20"/>
                <w:szCs w:val="20"/>
              </w:rPr>
              <w:t>augu un dzīvnieku izplatīšanās iespējas</w:t>
            </w:r>
          </w:p>
          <w:p w14:paraId="725ABC95" w14:textId="50BB4E5F"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sidR="00A86B14">
              <w:rPr>
                <w:rFonts w:ascii="Calibri" w:hAnsi="Calibri" w:cs="Calibri"/>
                <w:sz w:val="20"/>
                <w:szCs w:val="20"/>
              </w:rPr>
              <w:t xml:space="preserve"> b</w:t>
            </w:r>
            <w:r w:rsidRPr="00A86B14">
              <w:rPr>
                <w:rFonts w:ascii="Calibri" w:hAnsi="Calibri" w:cs="Calibri"/>
                <w:sz w:val="20"/>
                <w:szCs w:val="20"/>
              </w:rPr>
              <w:t>ebru darbība</w:t>
            </w:r>
          </w:p>
          <w:p w14:paraId="70826554" w14:textId="3CBA7C89"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sidR="00A86B14">
              <w:rPr>
                <w:rFonts w:ascii="Calibri" w:hAnsi="Calibri" w:cs="Calibri"/>
                <w:sz w:val="20"/>
                <w:szCs w:val="20"/>
              </w:rPr>
              <w:t xml:space="preserve"> </w:t>
            </w:r>
            <w:r w:rsidRPr="00A86B14">
              <w:rPr>
                <w:rFonts w:ascii="Calibri" w:hAnsi="Calibri" w:cs="Calibri"/>
                <w:sz w:val="20"/>
                <w:szCs w:val="20"/>
              </w:rPr>
              <w:t>straujas klimata izmaiņas</w:t>
            </w:r>
          </w:p>
          <w:p w14:paraId="136179CC" w14:textId="77777777"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u w:val="single"/>
              </w:rPr>
            </w:pPr>
            <w:r w:rsidRPr="00A86B14">
              <w:rPr>
                <w:rFonts w:ascii="Calibri" w:hAnsi="Calibri" w:cs="Calibri"/>
                <w:bCs/>
                <w:sz w:val="20"/>
                <w:szCs w:val="20"/>
                <w:u w:val="single"/>
              </w:rPr>
              <w:t>Antropogēnie iekšējie faktori:</w:t>
            </w:r>
          </w:p>
          <w:p w14:paraId="05322F43" w14:textId="79095527"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bCs/>
                <w:sz w:val="20"/>
                <w:szCs w:val="20"/>
              </w:rPr>
              <w:t>(+)</w:t>
            </w:r>
            <w:r w:rsidR="00A86B14">
              <w:rPr>
                <w:rFonts w:ascii="Calibri" w:hAnsi="Calibri" w:cs="Calibri"/>
                <w:bCs/>
                <w:sz w:val="20"/>
                <w:szCs w:val="20"/>
              </w:rPr>
              <w:t xml:space="preserve"> n</w:t>
            </w:r>
            <w:r w:rsidRPr="00A86B14">
              <w:rPr>
                <w:rFonts w:ascii="Calibri" w:hAnsi="Calibri" w:cs="Calibri"/>
                <w:sz w:val="20"/>
                <w:szCs w:val="20"/>
              </w:rPr>
              <w:t>eiejaukšanās dabiskajos procesos</w:t>
            </w:r>
          </w:p>
          <w:p w14:paraId="15C21998" w14:textId="6E57BE57"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sidR="00A86B14">
              <w:rPr>
                <w:rFonts w:ascii="Calibri" w:hAnsi="Calibri" w:cs="Calibri"/>
                <w:sz w:val="20"/>
                <w:szCs w:val="20"/>
              </w:rPr>
              <w:t xml:space="preserve"> m</w:t>
            </w:r>
            <w:r w:rsidRPr="00A86B14">
              <w:rPr>
                <w:rFonts w:ascii="Calibri" w:hAnsi="Calibri" w:cs="Calibri"/>
                <w:sz w:val="20"/>
                <w:szCs w:val="20"/>
              </w:rPr>
              <w:t>ežsaimnieciskā darbība</w:t>
            </w:r>
          </w:p>
          <w:p w14:paraId="70F2A1A5" w14:textId="60159C81" w:rsidR="004F78F2"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sidR="00A86B14">
              <w:rPr>
                <w:rFonts w:ascii="Calibri" w:hAnsi="Calibri" w:cs="Calibri"/>
                <w:sz w:val="20"/>
                <w:szCs w:val="20"/>
              </w:rPr>
              <w:t xml:space="preserve"> </w:t>
            </w:r>
            <w:r w:rsidRPr="00A86B14">
              <w:rPr>
                <w:rFonts w:ascii="Calibri" w:hAnsi="Calibri" w:cs="Calibri"/>
                <w:sz w:val="20"/>
                <w:szCs w:val="20"/>
              </w:rPr>
              <w:t>zemes lietojuma veida maiņa</w:t>
            </w:r>
          </w:p>
          <w:p w14:paraId="3821FC7F" w14:textId="112160D0" w:rsidR="00A86B14" w:rsidRPr="00A86B14" w:rsidRDefault="00A86B14"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lastRenderedPageBreak/>
              <w:t>(-) kritalu izvākšana samazina meža biotopu kvalitāti</w:t>
            </w:r>
            <w:r w:rsidR="00911482">
              <w:rPr>
                <w:rFonts w:ascii="Calibri" w:hAnsi="Calibri" w:cs="Calibri"/>
                <w:sz w:val="20"/>
                <w:szCs w:val="20"/>
              </w:rPr>
              <w:t xml:space="preserve"> un sugām piemērotās dzīvotnes</w:t>
            </w:r>
          </w:p>
          <w:p w14:paraId="4B128305" w14:textId="744369A7"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u w:val="single"/>
              </w:rPr>
            </w:pPr>
            <w:r w:rsidRPr="00A86B14">
              <w:rPr>
                <w:rFonts w:ascii="Calibri" w:hAnsi="Calibri" w:cs="Calibri"/>
                <w:bCs/>
                <w:sz w:val="20"/>
                <w:szCs w:val="20"/>
                <w:u w:val="single"/>
              </w:rPr>
              <w:t>Antropogēnie ārējie faktori:</w:t>
            </w:r>
          </w:p>
          <w:p w14:paraId="7F315159" w14:textId="7BF37799"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86B14">
              <w:rPr>
                <w:rFonts w:ascii="Calibri" w:hAnsi="Calibri" w:cs="Calibri"/>
                <w:bCs/>
                <w:sz w:val="20"/>
                <w:szCs w:val="20"/>
              </w:rPr>
              <w:t>(+)</w:t>
            </w:r>
            <w:r w:rsidR="00A86B14">
              <w:rPr>
                <w:rFonts w:ascii="Calibri" w:hAnsi="Calibri" w:cs="Calibri"/>
                <w:bCs/>
                <w:sz w:val="20"/>
                <w:szCs w:val="20"/>
              </w:rPr>
              <w:t xml:space="preserve"> </w:t>
            </w:r>
            <w:r w:rsidRPr="00A86B14">
              <w:rPr>
                <w:rFonts w:ascii="Calibri" w:hAnsi="Calibri" w:cs="Calibri"/>
                <w:color w:val="000000"/>
                <w:sz w:val="20"/>
                <w:szCs w:val="20"/>
              </w:rPr>
              <w:t>Latvijas un ES vides politika</w:t>
            </w:r>
          </w:p>
          <w:p w14:paraId="4DB0C480" w14:textId="46401A9F" w:rsidR="004F78F2" w:rsidRPr="00A86B14" w:rsidRDefault="004F78F2"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86B14">
              <w:rPr>
                <w:rFonts w:ascii="Calibri" w:hAnsi="Calibri" w:cs="Calibri"/>
                <w:color w:val="000000"/>
                <w:sz w:val="20"/>
                <w:szCs w:val="20"/>
              </w:rPr>
              <w:t>(+)</w:t>
            </w:r>
            <w:r w:rsidR="00A86B14">
              <w:rPr>
                <w:rFonts w:ascii="Calibri" w:hAnsi="Calibri" w:cs="Calibri"/>
                <w:color w:val="000000"/>
                <w:sz w:val="20"/>
                <w:szCs w:val="20"/>
              </w:rPr>
              <w:t xml:space="preserve"> </w:t>
            </w:r>
            <w:r w:rsidRPr="00A86B14">
              <w:rPr>
                <w:rFonts w:ascii="Calibri" w:hAnsi="Calibri" w:cs="Calibri"/>
                <w:color w:val="000000"/>
                <w:sz w:val="20"/>
                <w:szCs w:val="20"/>
              </w:rPr>
              <w:t>īpaši aizsargājamās dabas teritorijas statuss dabas parka teritorijai</w:t>
            </w:r>
          </w:p>
          <w:p w14:paraId="32C26EFC" w14:textId="4C2BACFC" w:rsidR="004F78F2" w:rsidRPr="00A86B14" w:rsidRDefault="00A86B14"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Pr>
                <w:rFonts w:ascii="Calibri" w:hAnsi="Calibri" w:cs="Calibri"/>
                <w:sz w:val="20"/>
                <w:szCs w:val="20"/>
              </w:rPr>
              <w:t xml:space="preserve"> a</w:t>
            </w:r>
            <w:r w:rsidRPr="00A86B14">
              <w:rPr>
                <w:rFonts w:ascii="Calibri" w:hAnsi="Calibri" w:cs="Calibri"/>
                <w:sz w:val="20"/>
                <w:szCs w:val="20"/>
              </w:rPr>
              <w:t>ugsnes mehāniska ietekmēšana, nosusināšana</w:t>
            </w:r>
          </w:p>
          <w:p w14:paraId="047D2F06" w14:textId="42981976" w:rsidR="00A86B14" w:rsidRPr="00A86B14" w:rsidRDefault="00A86B14"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B14">
              <w:rPr>
                <w:rFonts w:ascii="Calibri" w:hAnsi="Calibri" w:cs="Calibri"/>
                <w:sz w:val="20"/>
                <w:szCs w:val="20"/>
              </w:rPr>
              <w:t>(-)</w:t>
            </w:r>
            <w:r>
              <w:rPr>
                <w:rFonts w:ascii="Calibri" w:hAnsi="Calibri" w:cs="Calibri"/>
                <w:sz w:val="20"/>
                <w:szCs w:val="20"/>
              </w:rPr>
              <w:t xml:space="preserve"> </w:t>
            </w:r>
            <w:r w:rsidRPr="00A86B14">
              <w:rPr>
                <w:rFonts w:ascii="Calibri" w:hAnsi="Calibri" w:cs="Calibri"/>
                <w:sz w:val="20"/>
                <w:szCs w:val="20"/>
              </w:rPr>
              <w:t>nekontrolēta svešzemju sugu introducēšana</w:t>
            </w:r>
          </w:p>
        </w:tc>
      </w:tr>
      <w:tr w:rsidR="00911482" w:rsidRPr="006A1728" w14:paraId="6D94C12F" w14:textId="77777777" w:rsidTr="00DB66D7">
        <w:tc>
          <w:tcPr>
            <w:cnfStyle w:val="001000000000" w:firstRow="0" w:lastRow="0" w:firstColumn="1" w:lastColumn="0" w:oddVBand="0" w:evenVBand="0" w:oddHBand="0" w:evenHBand="0" w:firstRowFirstColumn="0" w:firstRowLastColumn="0" w:lastRowFirstColumn="0" w:lastRowLastColumn="0"/>
            <w:tcW w:w="2405" w:type="dxa"/>
          </w:tcPr>
          <w:p w14:paraId="70E51712" w14:textId="2E3EE875" w:rsidR="00911482" w:rsidRPr="00911482" w:rsidRDefault="00911482" w:rsidP="00A530F9">
            <w:pPr>
              <w:spacing w:before="0" w:after="120"/>
              <w:jc w:val="both"/>
              <w:rPr>
                <w:rFonts w:ascii="Calibri" w:hAnsi="Calibri" w:cs="Calibri"/>
                <w:b w:val="0"/>
                <w:bCs w:val="0"/>
                <w:sz w:val="20"/>
                <w:szCs w:val="20"/>
              </w:rPr>
            </w:pPr>
            <w:r w:rsidRPr="00911482">
              <w:rPr>
                <w:rFonts w:ascii="Calibri" w:hAnsi="Calibri" w:cs="Calibri"/>
                <w:b w:val="0"/>
                <w:bCs w:val="0"/>
                <w:sz w:val="20"/>
                <w:szCs w:val="20"/>
              </w:rPr>
              <w:lastRenderedPageBreak/>
              <w:t xml:space="preserve">ES nozīmes īpaši aizsargājamo saldūdens biotopi </w:t>
            </w:r>
            <w:r>
              <w:rPr>
                <w:rFonts w:ascii="Calibri" w:hAnsi="Calibri" w:cs="Calibri"/>
                <w:b w:val="0"/>
                <w:bCs w:val="0"/>
                <w:sz w:val="20"/>
                <w:szCs w:val="20"/>
              </w:rPr>
              <w:t xml:space="preserve">– 3260 </w:t>
            </w:r>
            <w:r w:rsidRPr="005B0246">
              <w:rPr>
                <w:rFonts w:ascii="Calibri" w:hAnsi="Calibri" w:cs="Calibri"/>
                <w:b w:val="0"/>
                <w:bCs w:val="0"/>
                <w:i/>
                <w:sz w:val="20"/>
                <w:szCs w:val="20"/>
              </w:rPr>
              <w:t>Upju straujteces un dabiski upju posmi</w:t>
            </w:r>
            <w:r>
              <w:rPr>
                <w:rFonts w:ascii="Calibri" w:hAnsi="Calibri" w:cs="Calibri"/>
                <w:b w:val="0"/>
                <w:bCs w:val="0"/>
                <w:sz w:val="20"/>
                <w:szCs w:val="20"/>
              </w:rPr>
              <w:t xml:space="preserve"> </w:t>
            </w:r>
            <w:r w:rsidRPr="00911482">
              <w:rPr>
                <w:rFonts w:ascii="Calibri" w:hAnsi="Calibri" w:cs="Calibri"/>
                <w:b w:val="0"/>
                <w:bCs w:val="0"/>
                <w:sz w:val="20"/>
                <w:szCs w:val="20"/>
              </w:rPr>
              <w:t>(</w:t>
            </w:r>
            <w:r w:rsidR="00BB65BE" w:rsidRPr="00BB65BE">
              <w:rPr>
                <w:rFonts w:ascii="Calibri" w:hAnsi="Calibri" w:cs="Calibri"/>
                <w:b w:val="0"/>
                <w:bCs w:val="0"/>
                <w:sz w:val="20"/>
                <w:szCs w:val="20"/>
              </w:rPr>
              <w:t>atjaunotais Dvietes upes posms (~2 km), Ilūkstes upes posms dabas parkā, Berezovka, kā arī Dvietes pietekas: Ilzupītes jeb Pūdānupes, Rupsītes un strauta, kas satekot veido Pastauni, Akmeņupes posmi dabas parkā, kā arī neliels Pļepovkas posms pie dabas parka robežas</w:t>
            </w:r>
            <w:r w:rsidRPr="00BB65BE">
              <w:rPr>
                <w:rFonts w:ascii="Calibri" w:hAnsi="Calibri" w:cs="Calibri"/>
                <w:b w:val="0"/>
                <w:bCs w:val="0"/>
                <w:sz w:val="20"/>
                <w:szCs w:val="20"/>
              </w:rPr>
              <w:t>),</w:t>
            </w:r>
            <w:r w:rsidR="00BB65BE">
              <w:rPr>
                <w:rFonts w:ascii="Calibri" w:hAnsi="Calibri" w:cs="Calibri"/>
                <w:b w:val="0"/>
                <w:bCs w:val="0"/>
                <w:sz w:val="20"/>
                <w:szCs w:val="20"/>
              </w:rPr>
              <w:t xml:space="preserve"> 3150 </w:t>
            </w:r>
            <w:r w:rsidR="00BB65BE" w:rsidRPr="005B0246">
              <w:rPr>
                <w:rFonts w:ascii="Calibri" w:hAnsi="Calibri" w:cs="Calibri"/>
                <w:b w:val="0"/>
                <w:bCs w:val="0"/>
                <w:i/>
                <w:sz w:val="20"/>
                <w:szCs w:val="20"/>
              </w:rPr>
              <w:t>Eitrofi ezeri ar iegrimušo ūdensaigu un peldaugu augāju</w:t>
            </w:r>
            <w:r w:rsidR="00BB65BE">
              <w:rPr>
                <w:rFonts w:ascii="Calibri" w:hAnsi="Calibri" w:cs="Calibri"/>
                <w:b w:val="0"/>
                <w:bCs w:val="0"/>
                <w:sz w:val="20"/>
                <w:szCs w:val="20"/>
              </w:rPr>
              <w:t xml:space="preserve"> </w:t>
            </w:r>
            <w:r w:rsidR="00BB65BE" w:rsidRPr="00BB65BE">
              <w:rPr>
                <w:rFonts w:ascii="Calibri" w:hAnsi="Calibri" w:cs="Calibri"/>
                <w:b w:val="0"/>
                <w:bCs w:val="0"/>
                <w:sz w:val="20"/>
                <w:szCs w:val="20"/>
              </w:rPr>
              <w:t>(Skuķu (Grīvas), Dvietes, Duboks I, Duboks II, Mu</w:t>
            </w:r>
            <w:r w:rsidR="005B0246">
              <w:rPr>
                <w:rFonts w:ascii="Calibri" w:hAnsi="Calibri" w:cs="Calibri"/>
                <w:b w:val="0"/>
                <w:bCs w:val="0"/>
                <w:sz w:val="20"/>
                <w:szCs w:val="20"/>
              </w:rPr>
              <w:t>ndas (Dimantu, Paukštes) ezeri,</w:t>
            </w:r>
            <w:r w:rsidR="00BB65BE" w:rsidRPr="00BB65BE">
              <w:rPr>
                <w:rFonts w:ascii="Calibri" w:hAnsi="Calibri" w:cs="Calibri"/>
                <w:b w:val="0"/>
                <w:bCs w:val="0"/>
                <w:sz w:val="20"/>
                <w:szCs w:val="20"/>
              </w:rPr>
              <w:t xml:space="preserve"> Dvietes dīķis)</w:t>
            </w:r>
            <w:r w:rsidRPr="00BB65BE">
              <w:rPr>
                <w:rFonts w:ascii="Calibri" w:hAnsi="Calibri" w:cs="Calibri"/>
                <w:b w:val="0"/>
                <w:bCs w:val="0"/>
                <w:sz w:val="20"/>
                <w:szCs w:val="20"/>
              </w:rPr>
              <w:t xml:space="preserve"> tiem raksturīgā ainava</w:t>
            </w:r>
            <w:r w:rsidRPr="00911482">
              <w:rPr>
                <w:rFonts w:ascii="Calibri" w:hAnsi="Calibri" w:cs="Calibri"/>
                <w:b w:val="0"/>
                <w:bCs w:val="0"/>
                <w:sz w:val="20"/>
                <w:szCs w:val="20"/>
              </w:rPr>
              <w:t xml:space="preserve">, aizsargājamo sugu dzīvotnes. Piemērota dzīvotne bezmugurkaulnieku, abinieku un </w:t>
            </w:r>
            <w:r w:rsidR="00BB65BE">
              <w:rPr>
                <w:rFonts w:ascii="Calibri" w:hAnsi="Calibri" w:cs="Calibri"/>
                <w:b w:val="0"/>
                <w:bCs w:val="0"/>
                <w:sz w:val="20"/>
                <w:szCs w:val="20"/>
              </w:rPr>
              <w:t>rāpuļu</w:t>
            </w:r>
            <w:r w:rsidRPr="00911482">
              <w:rPr>
                <w:rFonts w:ascii="Calibri" w:hAnsi="Calibri" w:cs="Calibri"/>
                <w:b w:val="0"/>
                <w:bCs w:val="0"/>
                <w:sz w:val="20"/>
                <w:szCs w:val="20"/>
              </w:rPr>
              <w:t xml:space="preserve"> sugām, putn</w:t>
            </w:r>
            <w:r w:rsidR="00BB65BE">
              <w:rPr>
                <w:rFonts w:ascii="Calibri" w:hAnsi="Calibri" w:cs="Calibri"/>
                <w:b w:val="0"/>
                <w:bCs w:val="0"/>
                <w:sz w:val="20"/>
                <w:szCs w:val="20"/>
              </w:rPr>
              <w:t>iem nozīmīga</w:t>
            </w:r>
            <w:r w:rsidRPr="00911482">
              <w:rPr>
                <w:rFonts w:ascii="Calibri" w:hAnsi="Calibri" w:cs="Calibri"/>
                <w:b w:val="0"/>
                <w:bCs w:val="0"/>
                <w:sz w:val="20"/>
                <w:szCs w:val="20"/>
              </w:rPr>
              <w:t xml:space="preserve"> vieta. </w:t>
            </w:r>
          </w:p>
        </w:tc>
        <w:tc>
          <w:tcPr>
            <w:tcW w:w="2835" w:type="dxa"/>
          </w:tcPr>
          <w:p w14:paraId="07443B07" w14:textId="603A595C" w:rsidR="00A47126" w:rsidRDefault="00A47126"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57482">
              <w:rPr>
                <w:rFonts w:asciiTheme="minorHAnsi" w:hAnsiTheme="minorHAnsi"/>
                <w:sz w:val="20"/>
                <w:szCs w:val="20"/>
              </w:rPr>
              <w:t>Rekreācijas resurss atpūtniekiem, makšķerniekiem, laivotājiem</w:t>
            </w:r>
            <w:r w:rsidR="00823350">
              <w:rPr>
                <w:rFonts w:asciiTheme="minorHAnsi" w:hAnsiTheme="minorHAnsi"/>
                <w:sz w:val="20"/>
                <w:szCs w:val="20"/>
              </w:rPr>
              <w:t xml:space="preserve"> un</w:t>
            </w:r>
            <w:r w:rsidRPr="00457482">
              <w:rPr>
                <w:rFonts w:asciiTheme="minorHAnsi" w:hAnsiTheme="minorHAnsi"/>
                <w:sz w:val="20"/>
                <w:szCs w:val="20"/>
              </w:rPr>
              <w:t xml:space="preserve"> sabiedrībai kopumā. </w:t>
            </w:r>
          </w:p>
          <w:p w14:paraId="1FB2FBD6" w14:textId="0FB4744D" w:rsidR="00911482" w:rsidRPr="00A530F9" w:rsidRDefault="00A47126" w:rsidP="00B74BE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57482">
              <w:rPr>
                <w:rFonts w:asciiTheme="minorHAnsi" w:hAnsiTheme="minorHAnsi"/>
                <w:sz w:val="20"/>
                <w:szCs w:val="20"/>
              </w:rPr>
              <w:t xml:space="preserve">Ainavu </w:t>
            </w:r>
            <w:r w:rsidR="00823350">
              <w:rPr>
                <w:rFonts w:asciiTheme="minorHAnsi" w:hAnsiTheme="minorHAnsi"/>
                <w:sz w:val="20"/>
                <w:szCs w:val="20"/>
              </w:rPr>
              <w:t>v</w:t>
            </w:r>
            <w:r w:rsidRPr="00457482">
              <w:rPr>
                <w:rFonts w:asciiTheme="minorHAnsi" w:hAnsiTheme="minorHAnsi"/>
                <w:sz w:val="20"/>
                <w:szCs w:val="20"/>
              </w:rPr>
              <w:t>eidojošs elements</w:t>
            </w:r>
            <w:r>
              <w:rPr>
                <w:rFonts w:asciiTheme="minorHAnsi" w:hAnsiTheme="minorHAnsi"/>
                <w:sz w:val="20"/>
                <w:szCs w:val="20"/>
              </w:rPr>
              <w:t>.</w:t>
            </w:r>
          </w:p>
        </w:tc>
        <w:tc>
          <w:tcPr>
            <w:tcW w:w="4394" w:type="dxa"/>
          </w:tcPr>
          <w:p w14:paraId="63679626" w14:textId="77777777" w:rsidR="00A47126" w:rsidRPr="000B0095" w:rsidRDefault="00A47126" w:rsidP="00A47126">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0B0095">
              <w:rPr>
                <w:rFonts w:ascii="Calibri" w:hAnsi="Calibri" w:cs="Calibri"/>
                <w:sz w:val="20"/>
                <w:szCs w:val="20"/>
                <w:u w:val="single"/>
              </w:rPr>
              <w:t>Dabiskie iekšējie faktori:</w:t>
            </w:r>
          </w:p>
          <w:p w14:paraId="20F5DCCA" w14:textId="37C026E8" w:rsidR="00911482" w:rsidRPr="000B0095" w:rsidRDefault="00A47126" w:rsidP="005704A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B0095">
              <w:rPr>
                <w:rFonts w:ascii="Calibri" w:hAnsi="Calibri" w:cs="Calibri"/>
                <w:sz w:val="20"/>
                <w:szCs w:val="20"/>
              </w:rPr>
              <w:t>(+)</w:t>
            </w:r>
            <w:r w:rsidR="007015BE" w:rsidRPr="000B0095">
              <w:rPr>
                <w:rFonts w:ascii="Calibri" w:hAnsi="Calibri" w:cs="Calibri"/>
                <w:sz w:val="20"/>
                <w:szCs w:val="20"/>
              </w:rPr>
              <w:t xml:space="preserve"> </w:t>
            </w:r>
            <w:r w:rsidR="00ED6218" w:rsidRPr="000B0095">
              <w:rPr>
                <w:rFonts w:ascii="Calibri" w:hAnsi="Calibri" w:cs="Calibri"/>
                <w:sz w:val="20"/>
                <w:szCs w:val="20"/>
              </w:rPr>
              <w:t>r</w:t>
            </w:r>
            <w:r w:rsidR="007015BE" w:rsidRPr="000B0095">
              <w:rPr>
                <w:rFonts w:ascii="Calibri" w:hAnsi="Calibri" w:cs="Calibri"/>
                <w:sz w:val="20"/>
                <w:szCs w:val="20"/>
              </w:rPr>
              <w:t>egulētās ūdensteces dabiskošanās, hidroloģiskais režīms</w:t>
            </w:r>
          </w:p>
          <w:p w14:paraId="4FE5E8B6" w14:textId="2BA5FCF3" w:rsidR="007015BE" w:rsidRPr="000B0095" w:rsidRDefault="007015BE" w:rsidP="005704A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B0095">
              <w:rPr>
                <w:rFonts w:ascii="Calibri" w:hAnsi="Calibri" w:cs="Calibri"/>
                <w:sz w:val="20"/>
                <w:szCs w:val="20"/>
              </w:rPr>
              <w:t>(-)</w:t>
            </w:r>
            <w:r w:rsidR="00ED6218" w:rsidRPr="000B0095">
              <w:rPr>
                <w:rFonts w:ascii="Calibri" w:hAnsi="Calibri" w:cs="Calibri"/>
                <w:sz w:val="20"/>
                <w:szCs w:val="20"/>
              </w:rPr>
              <w:t xml:space="preserve"> p</w:t>
            </w:r>
            <w:r w:rsidRPr="000B0095">
              <w:rPr>
                <w:rFonts w:ascii="Calibri" w:hAnsi="Calibri" w:cs="Calibri"/>
                <w:sz w:val="20"/>
                <w:szCs w:val="20"/>
              </w:rPr>
              <w:t>akāpeniska ezeru aizaugšana, eitrofikācija, ūdensteču sedimentācija</w:t>
            </w:r>
          </w:p>
          <w:p w14:paraId="6A1DBB33" w14:textId="77777777" w:rsidR="007015BE" w:rsidRPr="000B0095" w:rsidRDefault="007015BE" w:rsidP="005704A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u w:val="single"/>
              </w:rPr>
            </w:pPr>
            <w:r w:rsidRPr="000B0095">
              <w:rPr>
                <w:rFonts w:ascii="Calibri" w:hAnsi="Calibri" w:cs="Calibri"/>
                <w:bCs/>
                <w:sz w:val="20"/>
                <w:szCs w:val="20"/>
                <w:u w:val="single"/>
              </w:rPr>
              <w:t>Dabiskie ārējie faktori:</w:t>
            </w:r>
          </w:p>
          <w:p w14:paraId="4C22D077" w14:textId="1549490C" w:rsidR="007015BE" w:rsidRPr="000B0095" w:rsidRDefault="007015BE" w:rsidP="005704A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B0095">
              <w:rPr>
                <w:rFonts w:ascii="Calibri" w:hAnsi="Calibri" w:cs="Calibri"/>
                <w:bCs/>
                <w:sz w:val="20"/>
                <w:szCs w:val="20"/>
              </w:rPr>
              <w:t>(+)</w:t>
            </w:r>
            <w:r w:rsidR="00ED6218" w:rsidRPr="000B0095">
              <w:rPr>
                <w:rFonts w:ascii="Calibri" w:hAnsi="Calibri" w:cs="Calibri"/>
                <w:bCs/>
                <w:sz w:val="20"/>
                <w:szCs w:val="20"/>
              </w:rPr>
              <w:t xml:space="preserve"> r</w:t>
            </w:r>
            <w:r w:rsidRPr="000B0095">
              <w:rPr>
                <w:rFonts w:ascii="Calibri" w:hAnsi="Calibri" w:cs="Calibri"/>
                <w:sz w:val="20"/>
                <w:szCs w:val="20"/>
              </w:rPr>
              <w:t>egulāri Daugavas pali, agri pavasara pali s</w:t>
            </w:r>
            <w:r w:rsidRPr="000B0095">
              <w:rPr>
                <w:rFonts w:ascii="Calibri" w:hAnsi="Calibri" w:cs="Calibri"/>
                <w:color w:val="000000"/>
                <w:sz w:val="20"/>
                <w:szCs w:val="20"/>
              </w:rPr>
              <w:t>trauja ūdens līmeņa celšanās agri pavasarī kombinācijā ar ledus segas degradāciju veicina šo ezeru efektīvu pašattīrīšanos no pūstošo ūdensaugu (niedru u.c.) atliekām un jaunu mikrobiotopu veidošanos</w:t>
            </w:r>
          </w:p>
          <w:p w14:paraId="446F0A1E" w14:textId="4847EC2C" w:rsidR="007015BE" w:rsidRPr="000B0095" w:rsidRDefault="007015BE" w:rsidP="005704A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B0095">
              <w:rPr>
                <w:rFonts w:ascii="Calibri" w:hAnsi="Calibri" w:cs="Calibri"/>
                <w:sz w:val="20"/>
                <w:szCs w:val="20"/>
              </w:rPr>
              <w:t>(-)</w:t>
            </w:r>
            <w:r w:rsidR="00ED6218" w:rsidRPr="000B0095">
              <w:rPr>
                <w:rFonts w:ascii="Calibri" w:hAnsi="Calibri" w:cs="Calibri"/>
                <w:sz w:val="20"/>
                <w:szCs w:val="20"/>
              </w:rPr>
              <w:t xml:space="preserve"> </w:t>
            </w:r>
            <w:r w:rsidRPr="000B0095">
              <w:rPr>
                <w:rFonts w:ascii="Calibri" w:hAnsi="Calibri" w:cs="Calibri"/>
                <w:sz w:val="20"/>
                <w:szCs w:val="20"/>
              </w:rPr>
              <w:t>Daugavas hidroloģiskā režīma un klimata krasas pārmaiņas</w:t>
            </w:r>
            <w:r w:rsidR="00F93A71">
              <w:rPr>
                <w:rFonts w:ascii="Calibri" w:hAnsi="Calibri" w:cs="Calibri"/>
                <w:sz w:val="20"/>
                <w:szCs w:val="20"/>
              </w:rPr>
              <w:t xml:space="preserve">, kas ietekmē arī regulāro Daugavas palu </w:t>
            </w:r>
            <w:r w:rsidR="00823350">
              <w:rPr>
                <w:rFonts w:ascii="Calibri" w:hAnsi="Calibri" w:cs="Calibri"/>
                <w:sz w:val="20"/>
                <w:szCs w:val="20"/>
              </w:rPr>
              <w:t>veidošanos</w:t>
            </w:r>
          </w:p>
          <w:p w14:paraId="12202F56" w14:textId="77777777" w:rsidR="007015BE" w:rsidRPr="000B0095" w:rsidRDefault="007015BE" w:rsidP="005704A3">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u w:val="single"/>
              </w:rPr>
            </w:pPr>
            <w:r w:rsidRPr="000B0095">
              <w:rPr>
                <w:rFonts w:ascii="Calibri" w:hAnsi="Calibri" w:cs="Calibri"/>
                <w:bCs/>
                <w:sz w:val="20"/>
                <w:szCs w:val="20"/>
                <w:u w:val="single"/>
              </w:rPr>
              <w:t>Antropogēnie iekšējie faktori:</w:t>
            </w:r>
          </w:p>
          <w:p w14:paraId="0DD9902A" w14:textId="1A089A15" w:rsidR="00ED6218" w:rsidRPr="000B0095" w:rsidRDefault="007015BE"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B0095">
              <w:rPr>
                <w:rFonts w:ascii="Calibri" w:hAnsi="Calibri" w:cs="Calibri"/>
                <w:bCs/>
                <w:sz w:val="20"/>
                <w:szCs w:val="20"/>
              </w:rPr>
              <w:t>(+)</w:t>
            </w:r>
            <w:r w:rsidR="00ED6218" w:rsidRPr="000B0095">
              <w:rPr>
                <w:rFonts w:ascii="Calibri" w:hAnsi="Calibri" w:cs="Calibri"/>
                <w:bCs/>
                <w:sz w:val="20"/>
                <w:szCs w:val="20"/>
              </w:rPr>
              <w:t xml:space="preserve"> n</w:t>
            </w:r>
            <w:r w:rsidR="00ED6218" w:rsidRPr="000B0095">
              <w:rPr>
                <w:rFonts w:ascii="Calibri" w:hAnsi="Calibri" w:cs="Calibri"/>
                <w:color w:val="000000"/>
                <w:sz w:val="20"/>
                <w:szCs w:val="20"/>
              </w:rPr>
              <w:t xml:space="preserve">iedru pļaušana un izvākšana no ezerdobēm </w:t>
            </w:r>
            <w:r w:rsidR="00E872C8">
              <w:rPr>
                <w:rFonts w:ascii="Calibri" w:hAnsi="Calibri" w:cs="Calibri"/>
                <w:color w:val="000000"/>
                <w:sz w:val="20"/>
                <w:szCs w:val="20"/>
              </w:rPr>
              <w:t>–</w:t>
            </w:r>
            <w:r w:rsidR="00ED6218" w:rsidRPr="000B0095">
              <w:rPr>
                <w:rFonts w:ascii="Calibri" w:hAnsi="Calibri" w:cs="Calibri"/>
                <w:color w:val="000000"/>
                <w:sz w:val="20"/>
                <w:szCs w:val="20"/>
              </w:rPr>
              <w:t xml:space="preserve"> ezeru ei</w:t>
            </w:r>
            <w:r w:rsidR="003E4A54">
              <w:rPr>
                <w:rFonts w:ascii="Calibri" w:hAnsi="Calibri" w:cs="Calibri"/>
                <w:color w:val="000000"/>
                <w:sz w:val="20"/>
                <w:szCs w:val="20"/>
              </w:rPr>
              <w:t>t</w:t>
            </w:r>
            <w:r w:rsidR="00ED6218" w:rsidRPr="000B0095">
              <w:rPr>
                <w:rFonts w:ascii="Calibri" w:hAnsi="Calibri" w:cs="Calibri"/>
                <w:color w:val="000000"/>
                <w:sz w:val="20"/>
                <w:szCs w:val="20"/>
              </w:rPr>
              <w:t>rofikāciju mazinošs pasākumu kopums</w:t>
            </w:r>
          </w:p>
          <w:p w14:paraId="026B8834" w14:textId="570BCE7A" w:rsidR="00ED6218" w:rsidRPr="000B0095" w:rsidRDefault="00ED6218"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B0095">
              <w:rPr>
                <w:rFonts w:ascii="Calibri" w:hAnsi="Calibri" w:cs="Calibri"/>
                <w:color w:val="000000"/>
                <w:sz w:val="20"/>
                <w:szCs w:val="20"/>
              </w:rPr>
              <w:t>(+) Dvietes upes dabiskās gultnes atjaunošana ~2</w:t>
            </w:r>
            <w:r w:rsidR="00E872C8">
              <w:rPr>
                <w:rFonts w:ascii="Calibri" w:hAnsi="Calibri" w:cs="Calibri"/>
                <w:color w:val="000000"/>
                <w:sz w:val="20"/>
                <w:szCs w:val="20"/>
              </w:rPr>
              <w:t> </w:t>
            </w:r>
            <w:r w:rsidRPr="000B0095">
              <w:rPr>
                <w:rFonts w:ascii="Calibri" w:hAnsi="Calibri" w:cs="Calibri"/>
                <w:color w:val="000000"/>
                <w:sz w:val="20"/>
                <w:szCs w:val="20"/>
              </w:rPr>
              <w:t>km garā posmā</w:t>
            </w:r>
          </w:p>
          <w:p w14:paraId="5016068E" w14:textId="7AFCF6A8" w:rsidR="00823350" w:rsidRDefault="00ED6218"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B0095">
              <w:rPr>
                <w:rFonts w:ascii="Calibri" w:hAnsi="Calibri" w:cs="Calibri"/>
                <w:color w:val="000000"/>
                <w:sz w:val="20"/>
                <w:szCs w:val="20"/>
              </w:rPr>
              <w:t>(-) m</w:t>
            </w:r>
            <w:r w:rsidRPr="000B0095">
              <w:rPr>
                <w:rFonts w:ascii="Calibri" w:hAnsi="Calibri" w:cs="Calibri"/>
                <w:sz w:val="20"/>
                <w:szCs w:val="20"/>
              </w:rPr>
              <w:t>eliorācija</w:t>
            </w:r>
            <w:r w:rsidR="00E872C8">
              <w:rPr>
                <w:rFonts w:ascii="Calibri" w:hAnsi="Calibri" w:cs="Calibri"/>
                <w:sz w:val="20"/>
                <w:szCs w:val="20"/>
              </w:rPr>
              <w:t>s</w:t>
            </w:r>
            <w:r w:rsidR="00823350">
              <w:rPr>
                <w:rFonts w:ascii="Calibri" w:hAnsi="Calibri" w:cs="Calibri"/>
                <w:sz w:val="20"/>
                <w:szCs w:val="20"/>
              </w:rPr>
              <w:t xml:space="preserve"> sekas</w:t>
            </w:r>
            <w:r w:rsidRPr="000B0095">
              <w:rPr>
                <w:rFonts w:ascii="Calibri" w:hAnsi="Calibri" w:cs="Calibri"/>
                <w:sz w:val="20"/>
                <w:szCs w:val="20"/>
              </w:rPr>
              <w:t>,</w:t>
            </w:r>
            <w:r w:rsidR="00823350">
              <w:rPr>
                <w:rFonts w:ascii="Calibri" w:hAnsi="Calibri" w:cs="Calibri"/>
                <w:sz w:val="20"/>
                <w:szCs w:val="20"/>
              </w:rPr>
              <w:t xml:space="preserve"> kas radīja</w:t>
            </w:r>
            <w:r w:rsidRPr="000B0095">
              <w:rPr>
                <w:rFonts w:ascii="Calibri" w:hAnsi="Calibri" w:cs="Calibri"/>
                <w:sz w:val="20"/>
                <w:szCs w:val="20"/>
              </w:rPr>
              <w:t xml:space="preserve"> ezeru ūdens līmeņa pazemināšan</w:t>
            </w:r>
            <w:r w:rsidR="00823350">
              <w:rPr>
                <w:rFonts w:ascii="Calibri" w:hAnsi="Calibri" w:cs="Calibri"/>
                <w:sz w:val="20"/>
                <w:szCs w:val="20"/>
              </w:rPr>
              <w:t>os</w:t>
            </w:r>
          </w:p>
          <w:p w14:paraId="3ADF7034" w14:textId="1A4F67B9" w:rsidR="00ED6218" w:rsidRPr="000B0095" w:rsidRDefault="00823350"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sz w:val="20"/>
                <w:szCs w:val="20"/>
              </w:rPr>
              <w:t xml:space="preserve">(-) </w:t>
            </w:r>
            <w:r w:rsidR="00ED6218" w:rsidRPr="000B0095">
              <w:rPr>
                <w:rFonts w:ascii="Calibri" w:hAnsi="Calibri" w:cs="Calibri"/>
                <w:sz w:val="20"/>
                <w:szCs w:val="20"/>
              </w:rPr>
              <w:t>antropogēnais traucējums, s</w:t>
            </w:r>
            <w:r w:rsidR="00ED6218" w:rsidRPr="000B0095">
              <w:rPr>
                <w:rFonts w:ascii="Calibri" w:hAnsi="Calibri" w:cs="Calibri"/>
                <w:color w:val="000000"/>
                <w:sz w:val="20"/>
                <w:szCs w:val="20"/>
              </w:rPr>
              <w:t xml:space="preserve">ekundārais ūdens vides piesārņojums ar N un P savienojumiem, kas izdalās no šo ezeru nogulumiem ziemas mazūdens periodā </w:t>
            </w:r>
            <w:r w:rsidR="00E872C8">
              <w:rPr>
                <w:rFonts w:ascii="Calibri" w:hAnsi="Calibri" w:cs="Calibri"/>
                <w:color w:val="000000"/>
                <w:sz w:val="20"/>
                <w:szCs w:val="20"/>
              </w:rPr>
              <w:t>–</w:t>
            </w:r>
            <w:r w:rsidR="00ED6218" w:rsidRPr="000B0095">
              <w:rPr>
                <w:rFonts w:ascii="Calibri" w:hAnsi="Calibri" w:cs="Calibri"/>
                <w:color w:val="000000"/>
                <w:sz w:val="20"/>
                <w:szCs w:val="20"/>
              </w:rPr>
              <w:t xml:space="preserve"> sekas intensīvajai lauksaimniecības ķimizācijai sateces baseinā padomju laikos</w:t>
            </w:r>
          </w:p>
          <w:p w14:paraId="2EA4FCDE" w14:textId="2BEB00AC" w:rsidR="00ED6218" w:rsidRPr="000B0095" w:rsidRDefault="00ED6218"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u w:val="single"/>
              </w:rPr>
            </w:pPr>
            <w:r w:rsidRPr="000B0095">
              <w:rPr>
                <w:rFonts w:ascii="Calibri" w:hAnsi="Calibri" w:cs="Calibri"/>
                <w:bCs/>
                <w:sz w:val="20"/>
                <w:szCs w:val="20"/>
                <w:u w:val="single"/>
              </w:rPr>
              <w:t>Antropogēnie ārējie faktori:</w:t>
            </w:r>
          </w:p>
          <w:p w14:paraId="25362B38" w14:textId="2F78A6A4" w:rsidR="00F93A71" w:rsidRDefault="00ED6218"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B0095">
              <w:rPr>
                <w:rFonts w:ascii="Calibri" w:hAnsi="Calibri" w:cs="Calibri"/>
                <w:bCs/>
                <w:sz w:val="20"/>
                <w:szCs w:val="20"/>
              </w:rPr>
              <w:t xml:space="preserve">(+) </w:t>
            </w:r>
            <w:r w:rsidR="00E872C8">
              <w:rPr>
                <w:rFonts w:ascii="Calibri" w:hAnsi="Calibri" w:cs="Calibri"/>
                <w:color w:val="000000"/>
                <w:sz w:val="20"/>
                <w:szCs w:val="20"/>
              </w:rPr>
              <w:t>Latvijas un ES vides politika</w:t>
            </w:r>
            <w:r w:rsidRPr="000B0095">
              <w:rPr>
                <w:rFonts w:ascii="Calibri" w:hAnsi="Calibri" w:cs="Calibri"/>
                <w:color w:val="000000"/>
                <w:sz w:val="20"/>
                <w:szCs w:val="20"/>
              </w:rPr>
              <w:t xml:space="preserve"> </w:t>
            </w:r>
          </w:p>
          <w:p w14:paraId="2672F205" w14:textId="11F2892C" w:rsidR="00F93A71" w:rsidRDefault="00F93A71"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 xml:space="preserve">(+) </w:t>
            </w:r>
            <w:r w:rsidR="00ED6218" w:rsidRPr="000B0095">
              <w:rPr>
                <w:rFonts w:ascii="Calibri" w:hAnsi="Calibri" w:cs="Calibri"/>
                <w:color w:val="000000"/>
                <w:sz w:val="20"/>
                <w:szCs w:val="20"/>
              </w:rPr>
              <w:t xml:space="preserve">īpaši aizsargājamās dabas teritorijas </w:t>
            </w:r>
            <w:r w:rsidR="00E872C8">
              <w:rPr>
                <w:rFonts w:ascii="Calibri" w:hAnsi="Calibri" w:cs="Calibri"/>
                <w:color w:val="000000"/>
                <w:sz w:val="20"/>
                <w:szCs w:val="20"/>
              </w:rPr>
              <w:t>statuss dabas parka teritorijai</w:t>
            </w:r>
            <w:r w:rsidR="00ED6218" w:rsidRPr="000B0095">
              <w:rPr>
                <w:rFonts w:ascii="Calibri" w:hAnsi="Calibri" w:cs="Calibri"/>
                <w:color w:val="000000"/>
                <w:sz w:val="20"/>
                <w:szCs w:val="20"/>
              </w:rPr>
              <w:t xml:space="preserve"> </w:t>
            </w:r>
          </w:p>
          <w:p w14:paraId="71858B6A" w14:textId="5858498E" w:rsidR="00ED6218" w:rsidRPr="000B0095" w:rsidRDefault="00F93A71"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 xml:space="preserve">(+) </w:t>
            </w:r>
            <w:r w:rsidR="00ED6218" w:rsidRPr="000B0095">
              <w:rPr>
                <w:rFonts w:ascii="Calibri" w:hAnsi="Calibri" w:cs="Calibri"/>
                <w:color w:val="000000"/>
                <w:sz w:val="20"/>
                <w:szCs w:val="20"/>
              </w:rPr>
              <w:t>atbalsts bioloģiski nozīmīgo zālāju uzturēšanai un citiem dabas aizsardzības un biotopu apsaimniekošanas pasākumiem pļavās</w:t>
            </w:r>
          </w:p>
          <w:p w14:paraId="593EC509" w14:textId="5ADC8D1A" w:rsidR="00F93A71" w:rsidRDefault="00ED6218"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B0095">
              <w:rPr>
                <w:rFonts w:ascii="Calibri" w:hAnsi="Calibri" w:cs="Calibri"/>
                <w:sz w:val="20"/>
                <w:szCs w:val="20"/>
              </w:rPr>
              <w:t>(-) notekūdeņu radītais piesārņojums</w:t>
            </w:r>
            <w:r w:rsidR="00F93A71">
              <w:rPr>
                <w:rFonts w:ascii="Calibri" w:hAnsi="Calibri" w:cs="Calibri"/>
                <w:sz w:val="20"/>
                <w:szCs w:val="20"/>
              </w:rPr>
              <w:t xml:space="preserve"> no tuvāko ciemu teritorijām</w:t>
            </w:r>
          </w:p>
          <w:p w14:paraId="262919CD" w14:textId="1DA513AF" w:rsidR="00F93A71" w:rsidRDefault="00F93A71"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 </w:t>
            </w:r>
            <w:r w:rsidR="00ED6218" w:rsidRPr="000B0095">
              <w:rPr>
                <w:rFonts w:ascii="Calibri" w:hAnsi="Calibri" w:cs="Calibri"/>
                <w:color w:val="000000"/>
                <w:sz w:val="20"/>
                <w:szCs w:val="20"/>
              </w:rPr>
              <w:t>t</w:t>
            </w:r>
            <w:r w:rsidR="00ED6218" w:rsidRPr="000B0095">
              <w:rPr>
                <w:rFonts w:ascii="Calibri" w:hAnsi="Calibri" w:cs="Calibri"/>
                <w:sz w:val="20"/>
                <w:szCs w:val="20"/>
              </w:rPr>
              <w:t>radicio</w:t>
            </w:r>
            <w:r w:rsidR="00E872C8">
              <w:rPr>
                <w:rFonts w:ascii="Calibri" w:hAnsi="Calibri" w:cs="Calibri"/>
                <w:sz w:val="20"/>
                <w:szCs w:val="20"/>
              </w:rPr>
              <w:t>nālās lauksaimniecības panīkums</w:t>
            </w:r>
          </w:p>
          <w:p w14:paraId="3074029B" w14:textId="073A18F8" w:rsidR="007015BE" w:rsidRPr="000B0095" w:rsidRDefault="00F93A71" w:rsidP="00ED621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 atsevišķās dabas parka teritorijas vietās vērojama </w:t>
            </w:r>
            <w:r w:rsidR="00ED6218" w:rsidRPr="000B0095">
              <w:rPr>
                <w:rFonts w:ascii="Calibri" w:hAnsi="Calibri" w:cs="Calibri"/>
                <w:sz w:val="20"/>
                <w:szCs w:val="20"/>
              </w:rPr>
              <w:t>intensīvās lauksaimniecības attīstība</w:t>
            </w:r>
          </w:p>
        </w:tc>
      </w:tr>
      <w:tr w:rsidR="005E6964" w:rsidRPr="006A1728" w14:paraId="4897703A" w14:textId="5181B87E" w:rsidTr="00DB66D7">
        <w:tc>
          <w:tcPr>
            <w:cnfStyle w:val="001000000000" w:firstRow="0" w:lastRow="0" w:firstColumn="1" w:lastColumn="0" w:oddVBand="0" w:evenVBand="0" w:oddHBand="0" w:evenHBand="0" w:firstRowFirstColumn="0" w:firstRowLastColumn="0" w:lastRowFirstColumn="0" w:lastRowLastColumn="0"/>
            <w:tcW w:w="2405" w:type="dxa"/>
          </w:tcPr>
          <w:p w14:paraId="40601983" w14:textId="05FC687A" w:rsidR="006E5A20" w:rsidRPr="006A1728" w:rsidRDefault="007B7172" w:rsidP="00113527">
            <w:pPr>
              <w:spacing w:before="0" w:after="120"/>
              <w:jc w:val="both"/>
              <w:rPr>
                <w:rFonts w:ascii="Calibri" w:hAnsi="Calibri" w:cs="Calibri"/>
                <w:sz w:val="22"/>
              </w:rPr>
            </w:pPr>
            <w:r>
              <w:rPr>
                <w:rFonts w:ascii="Calibri" w:hAnsi="Calibri" w:cs="Calibri"/>
                <w:b w:val="0"/>
                <w:bCs w:val="0"/>
                <w:sz w:val="20"/>
                <w:szCs w:val="20"/>
              </w:rPr>
              <w:t>K</w:t>
            </w:r>
            <w:r w:rsidRPr="007B7172">
              <w:rPr>
                <w:rFonts w:ascii="Calibri" w:hAnsi="Calibri" w:cs="Calibri"/>
                <w:b w:val="0"/>
                <w:bCs w:val="0"/>
                <w:sz w:val="20"/>
                <w:szCs w:val="20"/>
              </w:rPr>
              <w:t>onstatētas</w:t>
            </w:r>
            <w:r>
              <w:rPr>
                <w:rFonts w:ascii="Calibri" w:hAnsi="Calibri" w:cs="Calibri"/>
                <w:b w:val="0"/>
                <w:bCs w:val="0"/>
                <w:sz w:val="20"/>
                <w:szCs w:val="20"/>
              </w:rPr>
              <w:t xml:space="preserve"> p</w:t>
            </w:r>
            <w:r w:rsidRPr="007B7172">
              <w:rPr>
                <w:rFonts w:ascii="Calibri" w:hAnsi="Calibri" w:cs="Calibri"/>
                <w:b w:val="0"/>
                <w:bCs w:val="0"/>
                <w:sz w:val="20"/>
                <w:szCs w:val="20"/>
              </w:rPr>
              <w:t>otenciāli ligzdojošas 43 īpaši aizsargājamas putnu sugas, no kurām  30 sugas</w:t>
            </w:r>
            <w:r w:rsidR="00E872C8">
              <w:rPr>
                <w:rFonts w:ascii="Calibri" w:hAnsi="Calibri" w:cs="Calibri"/>
                <w:b w:val="0"/>
                <w:bCs w:val="0"/>
                <w:sz w:val="20"/>
                <w:szCs w:val="20"/>
              </w:rPr>
              <w:t xml:space="preserve"> ir iekļautas Putnu </w:t>
            </w:r>
            <w:r w:rsidR="00E872C8">
              <w:rPr>
                <w:rFonts w:ascii="Calibri" w:hAnsi="Calibri" w:cs="Calibri"/>
                <w:b w:val="0"/>
                <w:bCs w:val="0"/>
                <w:sz w:val="20"/>
                <w:szCs w:val="20"/>
              </w:rPr>
              <w:lastRenderedPageBreak/>
              <w:t>direktīvas</w:t>
            </w:r>
            <w:r w:rsidRPr="007B7172">
              <w:rPr>
                <w:rFonts w:ascii="Calibri" w:hAnsi="Calibri" w:cs="Calibri"/>
                <w:b w:val="0"/>
                <w:bCs w:val="0"/>
                <w:sz w:val="20"/>
                <w:szCs w:val="20"/>
              </w:rPr>
              <w:t xml:space="preserve"> 1.</w:t>
            </w:r>
            <w:r w:rsidR="00E872C8">
              <w:rPr>
                <w:rFonts w:ascii="Calibri" w:hAnsi="Calibri" w:cs="Calibri"/>
                <w:b w:val="0"/>
                <w:bCs w:val="0"/>
                <w:sz w:val="20"/>
                <w:szCs w:val="20"/>
              </w:rPr>
              <w:t> pielikumā un sešas</w:t>
            </w:r>
            <w:r w:rsidRPr="007B7172">
              <w:rPr>
                <w:rFonts w:ascii="Calibri" w:hAnsi="Calibri" w:cs="Calibri"/>
                <w:b w:val="0"/>
                <w:bCs w:val="0"/>
                <w:sz w:val="20"/>
                <w:szCs w:val="20"/>
              </w:rPr>
              <w:t xml:space="preserve"> sugas </w:t>
            </w:r>
            <w:r w:rsidR="00E872C8">
              <w:rPr>
                <w:rFonts w:ascii="Calibri" w:hAnsi="Calibri" w:cs="Calibri"/>
                <w:b w:val="0"/>
                <w:bCs w:val="0"/>
                <w:sz w:val="20"/>
                <w:szCs w:val="20"/>
              </w:rPr>
              <w:t xml:space="preserve">iekļautas Putnu direktīvas </w:t>
            </w:r>
            <w:r w:rsidRPr="007B7172">
              <w:rPr>
                <w:rFonts w:ascii="Calibri" w:hAnsi="Calibri" w:cs="Calibri"/>
                <w:b w:val="0"/>
                <w:bCs w:val="0"/>
                <w:sz w:val="20"/>
                <w:szCs w:val="20"/>
              </w:rPr>
              <w:t>2.</w:t>
            </w:r>
            <w:r w:rsidR="00E872C8">
              <w:rPr>
                <w:rFonts w:ascii="Calibri" w:hAnsi="Calibri" w:cs="Calibri"/>
                <w:b w:val="0"/>
                <w:bCs w:val="0"/>
                <w:sz w:val="20"/>
                <w:szCs w:val="20"/>
              </w:rPr>
              <w:t> </w:t>
            </w:r>
            <w:r w:rsidRPr="007B7172">
              <w:rPr>
                <w:rFonts w:ascii="Calibri" w:hAnsi="Calibri" w:cs="Calibri"/>
                <w:b w:val="0"/>
                <w:bCs w:val="0"/>
                <w:sz w:val="20"/>
                <w:szCs w:val="20"/>
              </w:rPr>
              <w:t>pielikumā</w:t>
            </w:r>
            <w:r>
              <w:rPr>
                <w:rFonts w:ascii="Calibri" w:hAnsi="Calibri" w:cs="Calibri"/>
                <w:b w:val="0"/>
                <w:bCs w:val="0"/>
                <w:sz w:val="20"/>
                <w:szCs w:val="20"/>
              </w:rPr>
              <w:t xml:space="preserve">. </w:t>
            </w:r>
            <w:r w:rsidRPr="007B7172">
              <w:rPr>
                <w:rFonts w:ascii="Calibri" w:hAnsi="Calibri" w:cs="Calibri"/>
                <w:b w:val="0"/>
                <w:bCs w:val="0"/>
                <w:sz w:val="20"/>
                <w:szCs w:val="20"/>
              </w:rPr>
              <w:t>No ligzdojošajām putnu sugām īpaši nozīmīgas ir palieņu zālājos ligzdojošās griezes un ķikuti</w:t>
            </w:r>
            <w:r>
              <w:rPr>
                <w:rFonts w:ascii="Calibri" w:hAnsi="Calibri" w:cs="Calibri"/>
                <w:b w:val="0"/>
                <w:bCs w:val="0"/>
                <w:sz w:val="20"/>
                <w:szCs w:val="20"/>
              </w:rPr>
              <w:t>.</w:t>
            </w:r>
            <w:r w:rsidR="006E5A20">
              <w:rPr>
                <w:rFonts w:ascii="Calibri" w:hAnsi="Calibri" w:cs="Calibri"/>
                <w:b w:val="0"/>
                <w:bCs w:val="0"/>
                <w:sz w:val="20"/>
                <w:szCs w:val="20"/>
              </w:rPr>
              <w:t xml:space="preserve"> </w:t>
            </w:r>
            <w:r w:rsidR="006E5A20" w:rsidRPr="006E5A20">
              <w:rPr>
                <w:rFonts w:ascii="Calibri" w:hAnsi="Calibri" w:cs="Calibri"/>
                <w:b w:val="0"/>
                <w:bCs w:val="0"/>
                <w:sz w:val="20"/>
                <w:szCs w:val="20"/>
              </w:rPr>
              <w:t>Dabas parka teritorija ir starptautiskas nozīmes ūdensputnu pulcēšanās vieta pavasara periodā.</w:t>
            </w:r>
            <w:r w:rsidR="006E5A20">
              <w:rPr>
                <w:rFonts w:ascii="Calibri" w:hAnsi="Calibri" w:cs="Calibri"/>
                <w:b w:val="0"/>
                <w:bCs w:val="0"/>
                <w:sz w:val="20"/>
                <w:szCs w:val="20"/>
              </w:rPr>
              <w:t xml:space="preserve"> </w:t>
            </w:r>
            <w:r w:rsidR="006E5A20" w:rsidRPr="006E5A20">
              <w:rPr>
                <w:rFonts w:ascii="Calibri" w:hAnsi="Calibri" w:cs="Calibri"/>
                <w:b w:val="0"/>
                <w:bCs w:val="0"/>
                <w:sz w:val="20"/>
                <w:szCs w:val="20"/>
              </w:rPr>
              <w:t>Ligzdošanas sezonas laikā dabas parka teritoriju barošanās nolūkos izmanto dažādas īpaši aizsargājamas putnu sugas, kas pašā teritorijā neligzdo.</w:t>
            </w:r>
          </w:p>
          <w:p w14:paraId="77795150" w14:textId="4E4E64E5" w:rsidR="007B7172" w:rsidRDefault="00113527" w:rsidP="00113527">
            <w:pPr>
              <w:spacing w:before="0" w:after="120"/>
              <w:jc w:val="both"/>
              <w:rPr>
                <w:rFonts w:ascii="Calibri" w:hAnsi="Calibri" w:cs="Calibri"/>
                <w:sz w:val="20"/>
                <w:szCs w:val="20"/>
              </w:rPr>
            </w:pPr>
            <w:r w:rsidRPr="00113527">
              <w:rPr>
                <w:rFonts w:ascii="Calibri" w:hAnsi="Calibri" w:cs="Calibri"/>
                <w:b w:val="0"/>
                <w:bCs w:val="0"/>
                <w:sz w:val="20"/>
                <w:szCs w:val="20"/>
              </w:rPr>
              <w:t>Kopumā dabas parka “Dvietes paliene” teritorijā kopumā konstatētas 30 īpaši aizsargājamas vai citādi vērtīgas bezmugurkaulnieku sugas</w:t>
            </w:r>
            <w:r>
              <w:rPr>
                <w:rFonts w:ascii="Calibri" w:hAnsi="Calibri" w:cs="Calibri"/>
                <w:b w:val="0"/>
                <w:bCs w:val="0"/>
                <w:sz w:val="20"/>
                <w:szCs w:val="20"/>
              </w:rPr>
              <w:t>.</w:t>
            </w:r>
          </w:p>
          <w:p w14:paraId="30817DC2" w14:textId="087AEEF6" w:rsidR="00CE2446" w:rsidRPr="00CE2446" w:rsidRDefault="00CE2446" w:rsidP="00113527">
            <w:pPr>
              <w:spacing w:before="0" w:after="120"/>
              <w:jc w:val="both"/>
              <w:rPr>
                <w:rFonts w:ascii="Calibri" w:hAnsi="Calibri" w:cs="Calibri"/>
                <w:b w:val="0"/>
                <w:bCs w:val="0"/>
                <w:sz w:val="20"/>
                <w:szCs w:val="20"/>
              </w:rPr>
            </w:pPr>
            <w:r w:rsidRPr="00CE2446">
              <w:rPr>
                <w:rFonts w:ascii="Calibri" w:hAnsi="Calibri" w:cs="Calibri"/>
                <w:b w:val="0"/>
                <w:bCs w:val="0"/>
                <w:sz w:val="20"/>
                <w:szCs w:val="20"/>
              </w:rPr>
              <w:t>Dabas parkā “Dvietes paliene” konstatētas divas īpaši aizsargājamo abinieku un viena rāpuļu suga.</w:t>
            </w:r>
          </w:p>
          <w:p w14:paraId="25B602A0" w14:textId="77777777" w:rsidR="005E6964" w:rsidRDefault="005E6964" w:rsidP="00113527">
            <w:pPr>
              <w:spacing w:before="0" w:after="120"/>
              <w:jc w:val="both"/>
              <w:rPr>
                <w:rFonts w:ascii="Calibri" w:hAnsi="Calibri" w:cs="Calibri"/>
                <w:sz w:val="20"/>
                <w:szCs w:val="20"/>
              </w:rPr>
            </w:pPr>
            <w:r w:rsidRPr="007B7172">
              <w:rPr>
                <w:rFonts w:ascii="Calibri" w:hAnsi="Calibri" w:cs="Calibri"/>
                <w:b w:val="0"/>
                <w:bCs w:val="0"/>
                <w:sz w:val="20"/>
                <w:szCs w:val="20"/>
              </w:rPr>
              <w:t>Aizsargājamo un reto augu sugu atradnes.</w:t>
            </w:r>
          </w:p>
          <w:p w14:paraId="4990BBD7" w14:textId="7D1F9EA8" w:rsidR="00D40482" w:rsidRPr="007B7172" w:rsidRDefault="00D40482" w:rsidP="00113527">
            <w:pPr>
              <w:spacing w:before="0" w:after="120"/>
              <w:jc w:val="both"/>
              <w:rPr>
                <w:rFonts w:ascii="Calibri" w:hAnsi="Calibri" w:cs="Calibri"/>
                <w:b w:val="0"/>
                <w:bCs w:val="0"/>
                <w:sz w:val="20"/>
                <w:szCs w:val="20"/>
              </w:rPr>
            </w:pPr>
          </w:p>
        </w:tc>
        <w:tc>
          <w:tcPr>
            <w:tcW w:w="2835" w:type="dxa"/>
          </w:tcPr>
          <w:p w14:paraId="2D44879A" w14:textId="243B1FE5" w:rsidR="006E5A20" w:rsidRPr="00A86DFE" w:rsidRDefault="005E696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DFE">
              <w:rPr>
                <w:rFonts w:ascii="Calibri" w:hAnsi="Calibri" w:cs="Calibri"/>
                <w:sz w:val="20"/>
                <w:szCs w:val="20"/>
              </w:rPr>
              <w:lastRenderedPageBreak/>
              <w:t>Rekreācija,</w:t>
            </w:r>
            <w:r w:rsidR="006E5A20" w:rsidRPr="00A86DFE">
              <w:rPr>
                <w:rFonts w:ascii="Calibri" w:hAnsi="Calibri" w:cs="Calibri"/>
                <w:sz w:val="20"/>
                <w:szCs w:val="20"/>
              </w:rPr>
              <w:t xml:space="preserve"> tūrisma potenciāls – putnu vērošana.</w:t>
            </w:r>
          </w:p>
          <w:p w14:paraId="0B4363EB" w14:textId="11499C07" w:rsidR="004C45CE" w:rsidRPr="00A86DFE" w:rsidRDefault="004C45CE"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DFE">
              <w:rPr>
                <w:rFonts w:ascii="Calibri" w:hAnsi="Calibri" w:cs="Calibri"/>
                <w:sz w:val="20"/>
                <w:szCs w:val="20"/>
              </w:rPr>
              <w:t>Ūdensputnu medības.</w:t>
            </w:r>
          </w:p>
          <w:p w14:paraId="26B6ABF0" w14:textId="34B802DB" w:rsidR="005E6964" w:rsidRPr="00A86DFE" w:rsidRDefault="00E872C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Dabas parka teritorijā </w:t>
            </w:r>
            <w:r w:rsidR="00145434" w:rsidRPr="00A86DFE">
              <w:rPr>
                <w:rFonts w:ascii="Calibri" w:hAnsi="Calibri" w:cs="Calibri"/>
                <w:sz w:val="20"/>
                <w:szCs w:val="20"/>
              </w:rPr>
              <w:t xml:space="preserve">konstatētajām </w:t>
            </w:r>
            <w:r w:rsidR="00145434" w:rsidRPr="00A86DFE">
              <w:rPr>
                <w:rFonts w:ascii="Calibri" w:hAnsi="Calibri" w:cs="Calibri"/>
                <w:sz w:val="20"/>
                <w:szCs w:val="20"/>
              </w:rPr>
              <w:lastRenderedPageBreak/>
              <w:t xml:space="preserve">bezmugurkaulnieku sugām nav tiešas sociālekonomiskās vērtības. </w:t>
            </w:r>
          </w:p>
          <w:p w14:paraId="4CD954CF" w14:textId="65CDDE4C" w:rsidR="00823350" w:rsidRPr="00A86DFE" w:rsidRDefault="00A86DFE"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86DFE">
              <w:rPr>
                <w:rFonts w:ascii="Calibri" w:hAnsi="Calibri" w:cs="Calibri"/>
                <w:sz w:val="20"/>
                <w:szCs w:val="20"/>
              </w:rPr>
              <w:t>Dabas parkā “Dvietes paliene” konstatētajām nozīmīgajām vaskulāro augu sugām ir augsta estētiskā un pētnieciskās izziņas vērtība</w:t>
            </w:r>
            <w:r>
              <w:rPr>
                <w:rFonts w:ascii="Calibri" w:hAnsi="Calibri" w:cs="Calibri"/>
                <w:sz w:val="20"/>
                <w:szCs w:val="20"/>
              </w:rPr>
              <w:t>, kā arī dekoratīva vērtība, atsevišķas sugas izmantojamas kulinārijā (piemēram, maurloks) un tautas medicīnā (</w:t>
            </w:r>
            <w:r w:rsidR="00730B8C">
              <w:rPr>
                <w:rFonts w:ascii="Calibri" w:hAnsi="Calibri" w:cs="Calibri"/>
                <w:sz w:val="20"/>
                <w:szCs w:val="20"/>
              </w:rPr>
              <w:t xml:space="preserve">piemēram, </w:t>
            </w:r>
            <w:r w:rsidR="00730B8C" w:rsidRPr="00730B8C">
              <w:rPr>
                <w:rFonts w:ascii="Calibri" w:hAnsi="Calibri" w:cs="Calibri"/>
                <w:sz w:val="20"/>
                <w:szCs w:val="20"/>
              </w:rPr>
              <w:t>plankumainā dzegužpirkstīte</w:t>
            </w:r>
            <w:r w:rsidR="00730B8C">
              <w:rPr>
                <w:rFonts w:ascii="Calibri" w:hAnsi="Calibri" w:cs="Calibri"/>
                <w:sz w:val="22"/>
              </w:rPr>
              <w:t>)</w:t>
            </w:r>
            <w:r w:rsidRPr="00A86DFE">
              <w:rPr>
                <w:rFonts w:ascii="Calibri" w:hAnsi="Calibri" w:cs="Calibri"/>
                <w:sz w:val="20"/>
                <w:szCs w:val="20"/>
              </w:rPr>
              <w:t>.</w:t>
            </w:r>
          </w:p>
        </w:tc>
        <w:tc>
          <w:tcPr>
            <w:tcW w:w="4394" w:type="dxa"/>
          </w:tcPr>
          <w:p w14:paraId="1D4CEA88" w14:textId="3A5A2E2B" w:rsidR="00ED0184" w:rsidRPr="00CD5D88" w:rsidRDefault="00ED018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CD5D88">
              <w:rPr>
                <w:rFonts w:ascii="Calibri" w:hAnsi="Calibri" w:cs="Calibri"/>
                <w:sz w:val="20"/>
                <w:szCs w:val="20"/>
                <w:u w:val="single"/>
              </w:rPr>
              <w:lastRenderedPageBreak/>
              <w:t>Mežu biotopos ligzdojošo putnu sugu ietekmējošie faktori:</w:t>
            </w:r>
          </w:p>
          <w:p w14:paraId="0816E1B0" w14:textId="74470A83" w:rsidR="00ED0184" w:rsidRPr="00ED0184" w:rsidRDefault="00ED018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r</w:t>
            </w:r>
            <w:r w:rsidRPr="00ED0184">
              <w:rPr>
                <w:rFonts w:ascii="Calibri" w:hAnsi="Calibri" w:cs="Calibri"/>
                <w:sz w:val="20"/>
                <w:szCs w:val="20"/>
              </w:rPr>
              <w:t>eljefs, augsnes, dabiskā sukcesija</w:t>
            </w:r>
          </w:p>
          <w:p w14:paraId="30A9FF10" w14:textId="646B3EEC" w:rsidR="00ED0184" w:rsidRDefault="00ED018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D0184">
              <w:rPr>
                <w:rFonts w:ascii="Calibri" w:hAnsi="Calibri" w:cs="Calibri"/>
                <w:sz w:val="20"/>
                <w:szCs w:val="20"/>
              </w:rPr>
              <w:t xml:space="preserve">(+) vairāku dzeņu sugu un citu kukaiņēdāju putnu sastopamība mežos </w:t>
            </w:r>
          </w:p>
          <w:p w14:paraId="0159BCFA" w14:textId="6096EE05" w:rsidR="00ED0184" w:rsidRPr="00ED0184" w:rsidRDefault="00ED018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lastRenderedPageBreak/>
              <w:t xml:space="preserve">(-) </w:t>
            </w:r>
            <w:r w:rsidRPr="00ED0184">
              <w:rPr>
                <w:rFonts w:ascii="Calibri" w:hAnsi="Calibri" w:cs="Calibri"/>
                <w:sz w:val="20"/>
                <w:szCs w:val="20"/>
              </w:rPr>
              <w:t>kaitēkļu un slimību ietekme</w:t>
            </w:r>
          </w:p>
          <w:p w14:paraId="72D89E4A" w14:textId="48143838" w:rsidR="00ED0184" w:rsidRPr="00ED0184" w:rsidRDefault="00ED018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D0184">
              <w:rPr>
                <w:rFonts w:ascii="Calibri" w:hAnsi="Calibri" w:cs="Calibri"/>
                <w:sz w:val="20"/>
                <w:szCs w:val="20"/>
              </w:rPr>
              <w:t>(-) mežsaimniecība, meliorācija</w:t>
            </w:r>
          </w:p>
          <w:p w14:paraId="32BD7FB7" w14:textId="29F59A7F" w:rsidR="00ED0184" w:rsidRPr="00ED0184" w:rsidRDefault="00ED018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D0184">
              <w:rPr>
                <w:rFonts w:ascii="Calibri" w:hAnsi="Calibri" w:cs="Calibri"/>
                <w:sz w:val="20"/>
                <w:szCs w:val="20"/>
              </w:rPr>
              <w:t>(-)</w:t>
            </w:r>
            <w:r>
              <w:rPr>
                <w:rFonts w:ascii="Calibri" w:hAnsi="Calibri" w:cs="Calibri"/>
                <w:sz w:val="20"/>
                <w:szCs w:val="20"/>
              </w:rPr>
              <w:t xml:space="preserve"> </w:t>
            </w:r>
            <w:r w:rsidRPr="00ED0184">
              <w:rPr>
                <w:rFonts w:ascii="Calibri" w:hAnsi="Calibri" w:cs="Calibri"/>
                <w:sz w:val="20"/>
                <w:szCs w:val="20"/>
              </w:rPr>
              <w:t>Latvijas mežsaimniecības politika, nelabvēlīgā sociāli ekonomiskā situācija laukos</w:t>
            </w:r>
          </w:p>
          <w:p w14:paraId="298C215A" w14:textId="687D2F9E" w:rsidR="00CD5D88" w:rsidRPr="001D5471" w:rsidRDefault="00CD5D8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1D5471">
              <w:rPr>
                <w:rFonts w:ascii="Calibri" w:hAnsi="Calibri" w:cs="Calibri"/>
                <w:sz w:val="20"/>
                <w:szCs w:val="20"/>
                <w:u w:val="single"/>
              </w:rPr>
              <w:t>Zālāju biotopos ligzdojošo putnu sugu ietekmējošie faktori:</w:t>
            </w:r>
          </w:p>
          <w:p w14:paraId="2598A27B" w14:textId="479E206F" w:rsidR="00CD5D88" w:rsidRPr="001D5471" w:rsidRDefault="00CD5D8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D5471">
              <w:rPr>
                <w:rFonts w:ascii="Calibri" w:hAnsi="Calibri" w:cs="Calibri"/>
                <w:sz w:val="20"/>
                <w:szCs w:val="20"/>
              </w:rPr>
              <w:t xml:space="preserve">(+) </w:t>
            </w:r>
            <w:r w:rsidR="001D5471" w:rsidRPr="001D5471">
              <w:rPr>
                <w:rFonts w:ascii="Calibri" w:hAnsi="Calibri" w:cs="Calibri"/>
                <w:sz w:val="20"/>
                <w:szCs w:val="20"/>
              </w:rPr>
              <w:t>h</w:t>
            </w:r>
            <w:r w:rsidRPr="001D5471">
              <w:rPr>
                <w:rFonts w:ascii="Calibri" w:hAnsi="Calibri" w:cs="Calibri"/>
                <w:color w:val="000000"/>
                <w:sz w:val="20"/>
                <w:szCs w:val="20"/>
              </w:rPr>
              <w:t>idroloģiskais režīms, regulāri pali, piemērotu biotopu klātbūtne, populācijas pieaugums</w:t>
            </w:r>
          </w:p>
          <w:p w14:paraId="2C330223" w14:textId="1910E1F5" w:rsidR="00CD5D88" w:rsidRPr="001D5471" w:rsidRDefault="00CD5D8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D5471">
              <w:rPr>
                <w:rFonts w:ascii="Calibri" w:hAnsi="Calibri" w:cs="Calibri"/>
                <w:color w:val="000000"/>
                <w:sz w:val="20"/>
                <w:szCs w:val="20"/>
              </w:rPr>
              <w:t>(+)</w:t>
            </w:r>
            <w:r w:rsidR="001D5471" w:rsidRPr="001D5471">
              <w:rPr>
                <w:rFonts w:ascii="Calibri" w:hAnsi="Calibri" w:cs="Calibri"/>
                <w:color w:val="000000"/>
                <w:sz w:val="20"/>
                <w:szCs w:val="20"/>
              </w:rPr>
              <w:t xml:space="preserve"> p</w:t>
            </w:r>
            <w:r w:rsidRPr="001D5471">
              <w:rPr>
                <w:rFonts w:ascii="Calibri" w:hAnsi="Calibri" w:cs="Calibri"/>
                <w:color w:val="000000"/>
                <w:sz w:val="20"/>
                <w:szCs w:val="20"/>
              </w:rPr>
              <w:t>ļavu pļaušana, ganīšana, krūmu izciršana</w:t>
            </w:r>
          </w:p>
          <w:p w14:paraId="1F634EDA" w14:textId="37B931E5" w:rsidR="00CD5D88" w:rsidRPr="001D5471" w:rsidRDefault="00CD5D8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D5471">
              <w:rPr>
                <w:rFonts w:ascii="Calibri" w:hAnsi="Calibri" w:cs="Calibri"/>
                <w:sz w:val="20"/>
                <w:szCs w:val="20"/>
              </w:rPr>
              <w:t>(+)</w:t>
            </w:r>
            <w:r w:rsidR="001D5471" w:rsidRPr="001D5471">
              <w:rPr>
                <w:rFonts w:ascii="Calibri" w:hAnsi="Calibri" w:cs="Calibri"/>
                <w:sz w:val="20"/>
                <w:szCs w:val="20"/>
              </w:rPr>
              <w:t xml:space="preserve"> </w:t>
            </w:r>
            <w:r w:rsidRPr="001D5471">
              <w:rPr>
                <w:rFonts w:ascii="Calibri" w:hAnsi="Calibri" w:cs="Calibri"/>
                <w:color w:val="000000"/>
                <w:sz w:val="20"/>
                <w:szCs w:val="20"/>
              </w:rPr>
              <w:t>atbalsts bioloģiski nozīmīgo zālāju uzturēšanai un citiem dabas aizsardzības un biotopu apsaimniekošanas pasākumiem pļavās</w:t>
            </w:r>
          </w:p>
          <w:p w14:paraId="292A1236" w14:textId="2C73A530" w:rsidR="00CD5D88" w:rsidRPr="001D5471" w:rsidRDefault="00CD5D8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D5471">
              <w:rPr>
                <w:rFonts w:ascii="Calibri" w:hAnsi="Calibri" w:cs="Calibri"/>
                <w:color w:val="000000"/>
                <w:sz w:val="20"/>
                <w:szCs w:val="20"/>
              </w:rPr>
              <w:t>(-)</w:t>
            </w:r>
            <w:r w:rsidR="001D5471" w:rsidRPr="001D5471">
              <w:rPr>
                <w:rFonts w:ascii="Calibri" w:hAnsi="Calibri" w:cs="Calibri"/>
                <w:color w:val="000000"/>
                <w:sz w:val="20"/>
                <w:szCs w:val="20"/>
              </w:rPr>
              <w:t xml:space="preserve"> p</w:t>
            </w:r>
            <w:r w:rsidRPr="001D5471">
              <w:rPr>
                <w:rFonts w:ascii="Calibri" w:hAnsi="Calibri" w:cs="Calibri"/>
                <w:sz w:val="20"/>
                <w:szCs w:val="20"/>
              </w:rPr>
              <w:t>lēsēju ietekme</w:t>
            </w:r>
          </w:p>
          <w:p w14:paraId="129E5828" w14:textId="6B94F767" w:rsidR="00CD5D88" w:rsidRPr="001D5471" w:rsidRDefault="00CD5D8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D5471">
              <w:rPr>
                <w:rFonts w:ascii="Calibri" w:hAnsi="Calibri" w:cs="Calibri"/>
                <w:sz w:val="20"/>
                <w:szCs w:val="20"/>
              </w:rPr>
              <w:t>(-)</w:t>
            </w:r>
            <w:r w:rsidR="001D5471" w:rsidRPr="001D5471">
              <w:rPr>
                <w:rFonts w:ascii="Calibri" w:hAnsi="Calibri" w:cs="Calibri"/>
                <w:sz w:val="20"/>
                <w:szCs w:val="20"/>
              </w:rPr>
              <w:t xml:space="preserve"> </w:t>
            </w:r>
            <w:r w:rsidRPr="001D5471">
              <w:rPr>
                <w:rFonts w:ascii="Calibri" w:hAnsi="Calibri" w:cs="Calibri"/>
                <w:color w:val="000000"/>
                <w:sz w:val="20"/>
                <w:szCs w:val="20"/>
              </w:rPr>
              <w:t>Daugavas hidroloģiskā režīma un klimata krasas pārmaiņas</w:t>
            </w:r>
          </w:p>
          <w:p w14:paraId="0A3DE700" w14:textId="415523AE" w:rsidR="00CD5D88" w:rsidRPr="001D5471" w:rsidRDefault="00CD5D88"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D5471">
              <w:rPr>
                <w:rFonts w:ascii="Calibri" w:hAnsi="Calibri" w:cs="Calibri"/>
                <w:color w:val="000000"/>
                <w:sz w:val="20"/>
                <w:szCs w:val="20"/>
              </w:rPr>
              <w:t>(-)</w:t>
            </w:r>
            <w:r w:rsidR="001D5471" w:rsidRPr="001D5471">
              <w:rPr>
                <w:rFonts w:ascii="Calibri" w:hAnsi="Calibri" w:cs="Calibri"/>
                <w:color w:val="000000"/>
                <w:sz w:val="20"/>
                <w:szCs w:val="20"/>
              </w:rPr>
              <w:t xml:space="preserve"> p</w:t>
            </w:r>
            <w:r w:rsidRPr="001D5471">
              <w:rPr>
                <w:rFonts w:ascii="Calibri" w:hAnsi="Calibri" w:cs="Calibri"/>
                <w:color w:val="000000"/>
                <w:sz w:val="20"/>
                <w:szCs w:val="20"/>
              </w:rPr>
              <w:t>ļavu uzaršana, agra un videi nedraudzīga pļaušana, nekontrolēta kūlas dedzināšana pavasarī, meliorācija</w:t>
            </w:r>
          </w:p>
          <w:p w14:paraId="0D0806D9" w14:textId="46E9034D" w:rsidR="00CD5D88" w:rsidRDefault="001D5471"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D5471">
              <w:rPr>
                <w:rFonts w:ascii="Calibri" w:hAnsi="Calibri" w:cs="Calibri"/>
                <w:color w:val="000000"/>
                <w:sz w:val="20"/>
                <w:szCs w:val="20"/>
              </w:rPr>
              <w:t>(-) tradicionālās lauksaimniecības panīkums, intensīvās lauksaimniecības attīstība</w:t>
            </w:r>
          </w:p>
          <w:p w14:paraId="74306ED2" w14:textId="5174EDC2" w:rsidR="001D5471" w:rsidRDefault="001D5471"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2C7573">
              <w:rPr>
                <w:rFonts w:ascii="Calibri" w:hAnsi="Calibri" w:cs="Calibri"/>
                <w:color w:val="000000"/>
                <w:sz w:val="20"/>
                <w:szCs w:val="20"/>
                <w:u w:val="single"/>
              </w:rPr>
              <w:t>Ūdeņos ligzdojošo putnu</w:t>
            </w:r>
            <w:r w:rsidRPr="002C7573">
              <w:rPr>
                <w:rFonts w:ascii="Calibri" w:hAnsi="Calibri" w:cs="Calibri"/>
                <w:color w:val="000000"/>
                <w:sz w:val="20"/>
                <w:szCs w:val="20"/>
              </w:rPr>
              <w:t xml:space="preserve"> </w:t>
            </w:r>
            <w:r w:rsidRPr="002C7573">
              <w:rPr>
                <w:rFonts w:ascii="Calibri" w:hAnsi="Calibri" w:cs="Calibri"/>
                <w:sz w:val="20"/>
                <w:szCs w:val="20"/>
                <w:u w:val="single"/>
              </w:rPr>
              <w:t>sugu ietekmējošie faktori:</w:t>
            </w:r>
          </w:p>
          <w:p w14:paraId="0DD21760" w14:textId="12CDE26C" w:rsidR="008A2405" w:rsidRPr="008A2405" w:rsidRDefault="008A2405"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8A2405">
              <w:rPr>
                <w:rFonts w:ascii="Calibri" w:hAnsi="Calibri" w:cs="Calibri"/>
                <w:sz w:val="20"/>
                <w:szCs w:val="20"/>
              </w:rPr>
              <w:t>(+)</w:t>
            </w:r>
            <w:r>
              <w:rPr>
                <w:rFonts w:ascii="Calibri" w:hAnsi="Calibri" w:cs="Calibri"/>
                <w:sz w:val="20"/>
                <w:szCs w:val="20"/>
              </w:rPr>
              <w:t xml:space="preserve"> p</w:t>
            </w:r>
            <w:r w:rsidRPr="008A2405">
              <w:rPr>
                <w:rFonts w:ascii="Calibri" w:hAnsi="Calibri" w:cs="Calibri"/>
                <w:color w:val="000000"/>
                <w:sz w:val="20"/>
                <w:szCs w:val="20"/>
              </w:rPr>
              <w:t>opulācijas pieaugums, ligzdošanas un barošanās biotopu klātbūtne, stabils ūdens līmenis ezeros</w:t>
            </w:r>
          </w:p>
          <w:p w14:paraId="323C4B57" w14:textId="1B688B4E" w:rsidR="008A2405" w:rsidRPr="008A2405" w:rsidRDefault="008A2405" w:rsidP="008A2405">
            <w:pPr>
              <w:pStyle w:val="Parastai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8A2405">
              <w:rPr>
                <w:rFonts w:ascii="Calibri" w:hAnsi="Calibri" w:cs="Calibri"/>
                <w:sz w:val="20"/>
                <w:szCs w:val="20"/>
              </w:rPr>
              <w:t>(+)</w:t>
            </w:r>
            <w:r>
              <w:rPr>
                <w:rFonts w:ascii="Calibri" w:hAnsi="Calibri" w:cs="Calibri"/>
                <w:sz w:val="20"/>
                <w:szCs w:val="20"/>
              </w:rPr>
              <w:t xml:space="preserve"> i</w:t>
            </w:r>
            <w:r w:rsidRPr="008A2405">
              <w:rPr>
                <w:rFonts w:ascii="Calibri" w:hAnsi="Calibri" w:cs="Calibri"/>
                <w:color w:val="000000"/>
                <w:sz w:val="20"/>
                <w:szCs w:val="20"/>
              </w:rPr>
              <w:t>erobežota niedru pļaušana</w:t>
            </w:r>
          </w:p>
          <w:p w14:paraId="0158EFBB" w14:textId="0D6EE8CF" w:rsidR="008A2405" w:rsidRPr="008A2405" w:rsidRDefault="008A2405"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A2405">
              <w:rPr>
                <w:rFonts w:ascii="Calibri" w:hAnsi="Calibri" w:cs="Calibri"/>
                <w:sz w:val="20"/>
                <w:szCs w:val="20"/>
              </w:rPr>
              <w:t>(-)</w:t>
            </w:r>
            <w:r>
              <w:rPr>
                <w:rFonts w:ascii="Calibri" w:hAnsi="Calibri" w:cs="Calibri"/>
                <w:sz w:val="20"/>
                <w:szCs w:val="20"/>
              </w:rPr>
              <w:t xml:space="preserve"> p</w:t>
            </w:r>
            <w:r w:rsidRPr="008A2405">
              <w:rPr>
                <w:rFonts w:ascii="Calibri" w:hAnsi="Calibri" w:cs="Calibri"/>
                <w:sz w:val="20"/>
                <w:szCs w:val="20"/>
              </w:rPr>
              <w:t>lēsēji, eitrofikācija, aizaugšana</w:t>
            </w:r>
          </w:p>
          <w:p w14:paraId="49CFE98D" w14:textId="0367B1DF" w:rsidR="008A2405" w:rsidRPr="008A2405" w:rsidRDefault="008A2405"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8A2405">
              <w:rPr>
                <w:rFonts w:ascii="Calibri" w:hAnsi="Calibri" w:cs="Calibri"/>
                <w:sz w:val="20"/>
                <w:szCs w:val="20"/>
              </w:rPr>
              <w:t>(-)</w:t>
            </w:r>
            <w:r>
              <w:rPr>
                <w:rFonts w:ascii="Calibri" w:hAnsi="Calibri" w:cs="Calibri"/>
                <w:sz w:val="20"/>
                <w:szCs w:val="20"/>
              </w:rPr>
              <w:t xml:space="preserve"> k</w:t>
            </w:r>
            <w:r w:rsidRPr="008A2405">
              <w:rPr>
                <w:rFonts w:ascii="Calibri" w:hAnsi="Calibri" w:cs="Calibri"/>
                <w:color w:val="000000"/>
                <w:sz w:val="20"/>
                <w:szCs w:val="20"/>
              </w:rPr>
              <w:t>rasas klimata un ar to saistītas ūdens līmeņa pārmaiņas</w:t>
            </w:r>
          </w:p>
          <w:p w14:paraId="46B32667" w14:textId="11B7A92E" w:rsidR="008A2405" w:rsidRPr="008A2405" w:rsidRDefault="008A2405"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A2405">
              <w:rPr>
                <w:rFonts w:ascii="Calibri" w:hAnsi="Calibri" w:cs="Calibri"/>
                <w:color w:val="000000"/>
                <w:sz w:val="20"/>
                <w:szCs w:val="20"/>
              </w:rPr>
              <w:t>(-) medības</w:t>
            </w:r>
          </w:p>
          <w:p w14:paraId="5AAC55CB" w14:textId="125269D2" w:rsidR="008A2405" w:rsidRPr="002C7573" w:rsidRDefault="008A2405"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Pr>
                <w:rFonts w:ascii="Calibri" w:hAnsi="Calibri" w:cs="Calibri"/>
                <w:sz w:val="20"/>
                <w:szCs w:val="20"/>
                <w:u w:val="single"/>
              </w:rPr>
              <w:t>Migrējošo ūdensputnu populācijas ietekmējošie faktor</w:t>
            </w:r>
            <w:r w:rsidR="00E872C8">
              <w:rPr>
                <w:rFonts w:ascii="Calibri" w:hAnsi="Calibri" w:cs="Calibri"/>
                <w:sz w:val="20"/>
                <w:szCs w:val="20"/>
                <w:u w:val="single"/>
              </w:rPr>
              <w:t>i</w:t>
            </w:r>
            <w:r>
              <w:rPr>
                <w:rFonts w:ascii="Calibri" w:hAnsi="Calibri" w:cs="Calibri"/>
                <w:sz w:val="20"/>
                <w:szCs w:val="20"/>
                <w:u w:val="single"/>
              </w:rPr>
              <w:t xml:space="preserve">: </w:t>
            </w:r>
          </w:p>
          <w:p w14:paraId="5F40BC34" w14:textId="34FAD4C4" w:rsidR="002C7573" w:rsidRPr="002C7573" w:rsidRDefault="002C7573"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C7573">
              <w:rPr>
                <w:rFonts w:ascii="Calibri" w:hAnsi="Calibri" w:cs="Calibri"/>
                <w:sz w:val="20"/>
                <w:szCs w:val="20"/>
              </w:rPr>
              <w:t xml:space="preserve">(+) </w:t>
            </w:r>
            <w:r w:rsidRPr="002C7573">
              <w:rPr>
                <w:rFonts w:ascii="Calibri" w:hAnsi="Calibri" w:cs="Calibri"/>
                <w:color w:val="000000"/>
                <w:sz w:val="20"/>
                <w:szCs w:val="20"/>
              </w:rPr>
              <w:t>piemērotu biotopu klātbūtne, populācijas pieaugums un izdzīvotība ziemošanas vietās</w:t>
            </w:r>
          </w:p>
          <w:p w14:paraId="65009578" w14:textId="043EA2B1" w:rsidR="001D5471" w:rsidRPr="002C7573" w:rsidRDefault="002C7573"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2C7573">
              <w:rPr>
                <w:rFonts w:ascii="Calibri" w:hAnsi="Calibri" w:cs="Calibri"/>
                <w:color w:val="000000"/>
                <w:sz w:val="20"/>
                <w:szCs w:val="20"/>
              </w:rPr>
              <w:t>(+) graudaugu sējumu klātbūtne palienē</w:t>
            </w:r>
          </w:p>
          <w:p w14:paraId="71F41CB1" w14:textId="15C142D1" w:rsidR="002C7573" w:rsidRPr="002C7573" w:rsidRDefault="002C7573"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2C7573">
              <w:rPr>
                <w:rFonts w:ascii="Calibri" w:hAnsi="Calibri" w:cs="Calibri"/>
                <w:sz w:val="20"/>
                <w:szCs w:val="20"/>
              </w:rPr>
              <w:t>(+) p</w:t>
            </w:r>
            <w:r w:rsidRPr="002C7573">
              <w:rPr>
                <w:rFonts w:ascii="Calibri" w:hAnsi="Calibri" w:cs="Calibri"/>
                <w:color w:val="000000"/>
                <w:sz w:val="20"/>
                <w:szCs w:val="20"/>
              </w:rPr>
              <w:t>ļavu pļaušana, ganīšana, krūmu izciršana</w:t>
            </w:r>
          </w:p>
          <w:p w14:paraId="3CA522D4" w14:textId="032EE863" w:rsidR="002C7573" w:rsidRPr="002C7573" w:rsidRDefault="002C7573" w:rsidP="002C7573">
            <w:pPr>
              <w:pStyle w:val="Parastais"/>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2C7573">
              <w:rPr>
                <w:rFonts w:ascii="Calibri" w:hAnsi="Calibri" w:cs="Calibri"/>
                <w:color w:val="000000"/>
                <w:sz w:val="20"/>
                <w:szCs w:val="20"/>
              </w:rPr>
              <w:t>(-) plēsēji, starpsugu konkurence</w:t>
            </w:r>
          </w:p>
          <w:p w14:paraId="322CF6B6" w14:textId="2EA9628F" w:rsidR="002C7573" w:rsidRPr="001D5471" w:rsidRDefault="002C7573"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C7573">
              <w:rPr>
                <w:rFonts w:ascii="Calibri" w:hAnsi="Calibri" w:cs="Calibri"/>
                <w:sz w:val="20"/>
                <w:szCs w:val="20"/>
              </w:rPr>
              <w:t>(-) t</w:t>
            </w:r>
            <w:r w:rsidRPr="002C7573">
              <w:rPr>
                <w:rFonts w:ascii="Calibri" w:hAnsi="Calibri" w:cs="Calibri"/>
                <w:color w:val="000000"/>
                <w:sz w:val="20"/>
                <w:szCs w:val="20"/>
              </w:rPr>
              <w:t>raucējums, ko rada cilvēka klātbūtne barošanās un atpūtas vietās migrāciju laikā</w:t>
            </w:r>
            <w:r w:rsidR="00E872C8">
              <w:rPr>
                <w:rFonts w:ascii="Calibri" w:hAnsi="Calibri" w:cs="Calibri"/>
                <w:color w:val="000000"/>
                <w:sz w:val="20"/>
                <w:szCs w:val="20"/>
              </w:rPr>
              <w:t>, galvenokārt</w:t>
            </w:r>
            <w:r w:rsidRPr="002C7573">
              <w:rPr>
                <w:rFonts w:ascii="Calibri" w:hAnsi="Calibri" w:cs="Calibri"/>
                <w:color w:val="000000"/>
                <w:sz w:val="20"/>
                <w:szCs w:val="20"/>
              </w:rPr>
              <w:t xml:space="preserve"> pavasarī, medības rudenī</w:t>
            </w:r>
          </w:p>
          <w:p w14:paraId="28AF7203" w14:textId="05ABC408" w:rsidR="00145434" w:rsidRPr="00CD5D88" w:rsidRDefault="009E2809"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CD5D88">
              <w:rPr>
                <w:rFonts w:ascii="Calibri" w:hAnsi="Calibri" w:cs="Calibri"/>
                <w:sz w:val="20"/>
                <w:szCs w:val="20"/>
                <w:u w:val="single"/>
              </w:rPr>
              <w:t>Ar zālāju biotopiem saistīto īpaši aizsargājamo bezmugurkaulnieku ietekmējošie faktori:</w:t>
            </w:r>
          </w:p>
          <w:p w14:paraId="0BA6070F" w14:textId="54C43A52" w:rsidR="009E2809" w:rsidRDefault="009E2809"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0"/>
                <w:szCs w:val="20"/>
              </w:rPr>
              <w:t xml:space="preserve">(-) </w:t>
            </w:r>
            <w:r w:rsidRPr="009E2809">
              <w:rPr>
                <w:rFonts w:ascii="Calibri" w:hAnsi="Calibri" w:cs="Calibri"/>
                <w:sz w:val="20"/>
                <w:szCs w:val="20"/>
              </w:rPr>
              <w:t>zālāju biotopu neapsaimniekošana vai pārāk maza apsaimniekošanas intensitāte</w:t>
            </w:r>
          </w:p>
          <w:p w14:paraId="06FE2DEA" w14:textId="2FB71915" w:rsidR="009E2809" w:rsidRDefault="009E2809"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 </w:t>
            </w:r>
            <w:r w:rsidRPr="009E2809">
              <w:rPr>
                <w:rFonts w:ascii="Calibri" w:hAnsi="Calibri" w:cs="Calibri"/>
                <w:sz w:val="20"/>
                <w:szCs w:val="20"/>
              </w:rPr>
              <w:t>pārāk intensīva pļaušana vai pārganīšana</w:t>
            </w:r>
          </w:p>
          <w:p w14:paraId="1E4A1452" w14:textId="3C081852" w:rsidR="00D27E61" w:rsidRDefault="00D27E61"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 </w:t>
            </w:r>
            <w:r w:rsidRPr="00D27E61">
              <w:rPr>
                <w:rFonts w:ascii="Calibri" w:hAnsi="Calibri" w:cs="Calibri"/>
                <w:sz w:val="20"/>
                <w:szCs w:val="20"/>
              </w:rPr>
              <w:t>bezmugurkaulnie</w:t>
            </w:r>
            <w:r w:rsidR="00E872C8">
              <w:rPr>
                <w:rFonts w:ascii="Calibri" w:hAnsi="Calibri" w:cs="Calibri"/>
                <w:sz w:val="20"/>
                <w:szCs w:val="20"/>
              </w:rPr>
              <w:t>ku daudzveidību negatīvi ietekmē</w:t>
            </w:r>
            <w:r w:rsidRPr="00D27E61">
              <w:rPr>
                <w:rFonts w:ascii="Calibri" w:hAnsi="Calibri" w:cs="Calibri"/>
                <w:sz w:val="20"/>
                <w:szCs w:val="20"/>
              </w:rPr>
              <w:t xml:space="preserve"> invazīvo sugu izplatīšanās</w:t>
            </w:r>
          </w:p>
          <w:p w14:paraId="7FFA3E31" w14:textId="250E17B0" w:rsidR="005E6964" w:rsidRPr="00CD5D88" w:rsidRDefault="00113527"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CD5D88">
              <w:rPr>
                <w:rFonts w:ascii="Calibri" w:hAnsi="Calibri" w:cs="Calibri"/>
                <w:sz w:val="20"/>
                <w:szCs w:val="20"/>
                <w:u w:val="single"/>
              </w:rPr>
              <w:t>Ar saldūdens biotopiem saistīto īpaši aizsargājamo bezmugurkaulnieku ietekmējošie faktori:</w:t>
            </w:r>
          </w:p>
          <w:p w14:paraId="35435FE7" w14:textId="59C06C0C" w:rsidR="00113527" w:rsidRDefault="00113527"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r w:rsidR="00145434">
              <w:rPr>
                <w:rFonts w:ascii="Calibri" w:hAnsi="Calibri" w:cs="Calibri"/>
                <w:sz w:val="20"/>
                <w:szCs w:val="20"/>
              </w:rPr>
              <w:t xml:space="preserve"> </w:t>
            </w:r>
            <w:r w:rsidR="00145434" w:rsidRPr="00145434">
              <w:rPr>
                <w:rFonts w:ascii="Calibri" w:hAnsi="Calibri" w:cs="Calibri"/>
                <w:sz w:val="20"/>
                <w:szCs w:val="20"/>
              </w:rPr>
              <w:t>ezeru biotopus apdzīvojošos bezmugurkaulniekus ilgtermiņā negatīvi ietekmē ūdensobjektu eitrofikācija un intensīva aizaugšana</w:t>
            </w:r>
            <w:r w:rsidR="00145434">
              <w:rPr>
                <w:rFonts w:ascii="Calibri" w:hAnsi="Calibri" w:cs="Calibri"/>
                <w:sz w:val="20"/>
                <w:szCs w:val="20"/>
              </w:rPr>
              <w:t xml:space="preserve"> </w:t>
            </w:r>
          </w:p>
          <w:p w14:paraId="3C3AAE49" w14:textId="77777777" w:rsidR="00145434" w:rsidRPr="00CD5D88" w:rsidRDefault="0014543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CD5D88">
              <w:rPr>
                <w:rFonts w:ascii="Calibri" w:hAnsi="Calibri" w:cs="Calibri"/>
                <w:sz w:val="20"/>
                <w:szCs w:val="20"/>
                <w:u w:val="single"/>
              </w:rPr>
              <w:t>Ar meža biotopiem saistīto īpaši aizsargājamo bezmugurkaulnieku ietekmējošie faktori:</w:t>
            </w:r>
          </w:p>
          <w:p w14:paraId="0FD004E1" w14:textId="77777777" w:rsidR="00145434" w:rsidRDefault="0014543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 </w:t>
            </w:r>
            <w:r w:rsidR="00296844">
              <w:rPr>
                <w:rFonts w:ascii="Calibri" w:hAnsi="Calibri" w:cs="Calibri"/>
                <w:sz w:val="20"/>
                <w:szCs w:val="20"/>
              </w:rPr>
              <w:t>dabisko struktūras elementu (sausokņu, stumbeņu un kritalu) izvākšana no meža zemēm</w:t>
            </w:r>
          </w:p>
          <w:p w14:paraId="1530F962" w14:textId="77777777" w:rsidR="009E2809" w:rsidRDefault="009E2809"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 </w:t>
            </w:r>
            <w:r w:rsidRPr="009E2809">
              <w:rPr>
                <w:rFonts w:ascii="Calibri" w:hAnsi="Calibri" w:cs="Calibri"/>
                <w:sz w:val="20"/>
                <w:szCs w:val="20"/>
              </w:rPr>
              <w:t xml:space="preserve">nelabvēlīgas sekas var rasties arī no jebkāda </w:t>
            </w:r>
            <w:r w:rsidRPr="009E2809">
              <w:rPr>
                <w:rFonts w:ascii="Calibri" w:hAnsi="Calibri" w:cs="Calibri"/>
                <w:sz w:val="20"/>
                <w:szCs w:val="20"/>
              </w:rPr>
              <w:lastRenderedPageBreak/>
              <w:t>veida cirtes, kas var nākotnē samazināt kā mirušās koksnes daudzumu, tā arī potenciāli bioloģiski vecu koku veidošanos, līdz ar to arī saproksīlo sugu daudzveidību</w:t>
            </w:r>
          </w:p>
          <w:p w14:paraId="061AC59B" w14:textId="77777777" w:rsidR="00767DAD" w:rsidRPr="004E14B7" w:rsidRDefault="00767DAD"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u w:val="single"/>
              </w:rPr>
            </w:pPr>
            <w:r w:rsidRPr="004E14B7">
              <w:rPr>
                <w:rFonts w:ascii="Calibri" w:hAnsi="Calibri" w:cs="Calibri"/>
                <w:sz w:val="20"/>
                <w:szCs w:val="20"/>
                <w:u w:val="single"/>
              </w:rPr>
              <w:t>Abinieku un rāpuļu sugu populācijas ietekmējošie faktori:</w:t>
            </w:r>
          </w:p>
          <w:p w14:paraId="6EEC3BED" w14:textId="68C8F59A" w:rsidR="00767DAD" w:rsidRPr="004E14B7" w:rsidRDefault="00767DAD"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r w:rsidR="004E14B7">
              <w:rPr>
                <w:rFonts w:ascii="Calibri" w:hAnsi="Calibri" w:cs="Calibri"/>
                <w:sz w:val="20"/>
                <w:szCs w:val="20"/>
              </w:rPr>
              <w:t xml:space="preserve"> </w:t>
            </w:r>
            <w:r w:rsidR="004E14B7" w:rsidRPr="004E14B7">
              <w:rPr>
                <w:rFonts w:ascii="Calibri" w:hAnsi="Calibri" w:cs="Calibri"/>
                <w:sz w:val="20"/>
                <w:szCs w:val="20"/>
              </w:rPr>
              <w:t>v</w:t>
            </w:r>
            <w:r w:rsidRPr="004E14B7">
              <w:rPr>
                <w:rFonts w:ascii="Calibri" w:hAnsi="Calibri" w:cs="Calibri"/>
                <w:sz w:val="20"/>
                <w:szCs w:val="20"/>
              </w:rPr>
              <w:t>airumam sugu pašpietiekama teritorija ar ziemošanas, vairošanās vietām un vasaras biotopiem</w:t>
            </w:r>
          </w:p>
          <w:p w14:paraId="2B66F23A" w14:textId="2694D2D9" w:rsidR="000F3653" w:rsidRPr="004E14B7" w:rsidRDefault="000F3653"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E14B7">
              <w:rPr>
                <w:rFonts w:ascii="Calibri" w:hAnsi="Calibri" w:cs="Calibri"/>
                <w:sz w:val="20"/>
                <w:szCs w:val="20"/>
              </w:rPr>
              <w:t>(+)</w:t>
            </w:r>
            <w:r w:rsidR="004E14B7" w:rsidRPr="004E14B7">
              <w:rPr>
                <w:rFonts w:ascii="Calibri" w:hAnsi="Calibri" w:cs="Calibri"/>
                <w:sz w:val="20"/>
                <w:szCs w:val="20"/>
              </w:rPr>
              <w:t xml:space="preserve"> a</w:t>
            </w:r>
            <w:r w:rsidRPr="004E14B7">
              <w:rPr>
                <w:rFonts w:ascii="Calibri" w:hAnsi="Calibri" w:cs="Calibri"/>
                <w:sz w:val="20"/>
                <w:szCs w:val="20"/>
              </w:rPr>
              <w:t>pplūstoši meži un paliene veicina parastāko abinieku sugu vairošanos</w:t>
            </w:r>
          </w:p>
          <w:p w14:paraId="64A1D2FD" w14:textId="0A3FFDD5" w:rsidR="000F3653" w:rsidRPr="004E14B7" w:rsidRDefault="000F3653"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E14B7">
              <w:rPr>
                <w:rFonts w:ascii="Calibri" w:hAnsi="Calibri" w:cs="Calibri"/>
                <w:sz w:val="20"/>
                <w:szCs w:val="20"/>
              </w:rPr>
              <w:t>(+)</w:t>
            </w:r>
            <w:r w:rsidR="004E14B7" w:rsidRPr="004E14B7">
              <w:rPr>
                <w:rFonts w:ascii="Calibri" w:hAnsi="Calibri" w:cs="Calibri"/>
                <w:sz w:val="20"/>
                <w:szCs w:val="20"/>
              </w:rPr>
              <w:t xml:space="preserve"> g</w:t>
            </w:r>
            <w:r w:rsidRPr="004E14B7">
              <w:rPr>
                <w:rFonts w:ascii="Calibri" w:hAnsi="Calibri" w:cs="Calibri"/>
                <w:sz w:val="20"/>
                <w:szCs w:val="20"/>
              </w:rPr>
              <w:t>anību uzturēšana atklātā stāvoklī novērš smilšu krupja biotopa aizaugšanu</w:t>
            </w:r>
          </w:p>
          <w:p w14:paraId="1EFDE316" w14:textId="557D16BF" w:rsidR="000F3653" w:rsidRPr="004E14B7" w:rsidRDefault="000F3653" w:rsidP="000F365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E14B7">
              <w:rPr>
                <w:rFonts w:ascii="Calibri" w:hAnsi="Calibri" w:cs="Calibri"/>
                <w:sz w:val="20"/>
                <w:szCs w:val="20"/>
              </w:rPr>
              <w:t xml:space="preserve">(-) </w:t>
            </w:r>
            <w:r w:rsidR="004E14B7" w:rsidRPr="004E14B7">
              <w:rPr>
                <w:rFonts w:ascii="Calibri" w:hAnsi="Calibri" w:cs="Calibri"/>
                <w:sz w:val="20"/>
                <w:szCs w:val="20"/>
              </w:rPr>
              <w:t>i</w:t>
            </w:r>
            <w:r w:rsidRPr="004E14B7">
              <w:rPr>
                <w:rFonts w:ascii="Calibri" w:hAnsi="Calibri" w:cs="Calibri"/>
                <w:sz w:val="20"/>
                <w:szCs w:val="20"/>
              </w:rPr>
              <w:t xml:space="preserve">nvazīvās zivs </w:t>
            </w:r>
            <w:r w:rsidR="004E14B7" w:rsidRPr="004E14B7">
              <w:rPr>
                <w:rFonts w:ascii="Calibri" w:hAnsi="Calibri" w:cs="Calibri"/>
                <w:sz w:val="20"/>
                <w:szCs w:val="20"/>
              </w:rPr>
              <w:t xml:space="preserve">sugas rotans </w:t>
            </w:r>
            <w:r w:rsidRPr="004E14B7">
              <w:rPr>
                <w:rFonts w:ascii="Calibri" w:hAnsi="Calibri" w:cs="Calibri"/>
                <w:i/>
                <w:sz w:val="20"/>
                <w:szCs w:val="20"/>
              </w:rPr>
              <w:t>Perccottus glenii</w:t>
            </w:r>
            <w:r w:rsidRPr="004E14B7">
              <w:rPr>
                <w:rFonts w:ascii="Calibri" w:hAnsi="Calibri" w:cs="Calibri"/>
                <w:sz w:val="20"/>
                <w:szCs w:val="20"/>
              </w:rPr>
              <w:t xml:space="preserve"> klātbūtne</w:t>
            </w:r>
          </w:p>
          <w:p w14:paraId="486B50BC" w14:textId="67DD4722" w:rsidR="000F3653" w:rsidRPr="004E14B7" w:rsidRDefault="000F3653" w:rsidP="000F365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E14B7">
              <w:rPr>
                <w:rFonts w:ascii="Calibri" w:hAnsi="Calibri" w:cs="Calibri"/>
                <w:sz w:val="20"/>
                <w:szCs w:val="20"/>
              </w:rPr>
              <w:t>(-)</w:t>
            </w:r>
            <w:r w:rsidR="004E14B7" w:rsidRPr="004E14B7">
              <w:rPr>
                <w:rFonts w:ascii="Calibri" w:hAnsi="Calibri" w:cs="Calibri"/>
                <w:sz w:val="20"/>
                <w:szCs w:val="20"/>
              </w:rPr>
              <w:t xml:space="preserve"> a</w:t>
            </w:r>
            <w:r w:rsidRPr="004E14B7">
              <w:rPr>
                <w:rFonts w:ascii="Calibri" w:hAnsi="Calibri" w:cs="Calibri"/>
                <w:sz w:val="20"/>
                <w:szCs w:val="20"/>
              </w:rPr>
              <w:t>pplūstoša paliene veicina rotana izplatīšanos nelielās palienes ūdenstilpēs, kas ir abinieku vairošanās vietas</w:t>
            </w:r>
          </w:p>
          <w:p w14:paraId="7F73EAF7" w14:textId="6FED49E3" w:rsidR="000F3653" w:rsidRPr="004E14B7" w:rsidRDefault="000F3653" w:rsidP="000F365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E14B7">
              <w:rPr>
                <w:rFonts w:ascii="Calibri" w:hAnsi="Calibri" w:cs="Calibri"/>
                <w:sz w:val="20"/>
                <w:szCs w:val="20"/>
              </w:rPr>
              <w:t xml:space="preserve">(-) smilšu krupja </w:t>
            </w:r>
            <w:r w:rsidR="004E14B7" w:rsidRPr="004E14B7">
              <w:rPr>
                <w:rFonts w:ascii="Calibri" w:hAnsi="Calibri" w:cs="Calibri"/>
                <w:i/>
                <w:iCs/>
                <w:sz w:val="20"/>
                <w:szCs w:val="20"/>
              </w:rPr>
              <w:t>Epidalea calamita</w:t>
            </w:r>
            <w:r w:rsidR="004E14B7" w:rsidRPr="004E14B7">
              <w:rPr>
                <w:rFonts w:ascii="Calibri" w:hAnsi="Calibri" w:cs="Calibri"/>
                <w:sz w:val="20"/>
                <w:szCs w:val="20"/>
              </w:rPr>
              <w:t xml:space="preserve"> </w:t>
            </w:r>
            <w:r w:rsidRPr="004E14B7">
              <w:rPr>
                <w:rFonts w:ascii="Calibri" w:hAnsi="Calibri" w:cs="Calibri"/>
                <w:sz w:val="20"/>
                <w:szCs w:val="20"/>
              </w:rPr>
              <w:t>vairošanās sekmes atkarīgas no konkrētā gada klimatiskajiem apstākļiem</w:t>
            </w:r>
          </w:p>
          <w:p w14:paraId="6C6D9D0C" w14:textId="012A1E52" w:rsidR="004E14B7" w:rsidRPr="004E14B7" w:rsidRDefault="000F3653" w:rsidP="000F365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E14B7">
              <w:rPr>
                <w:rFonts w:ascii="Calibri" w:hAnsi="Calibri" w:cs="Calibri"/>
                <w:sz w:val="20"/>
                <w:szCs w:val="20"/>
              </w:rPr>
              <w:t>(-)</w:t>
            </w:r>
            <w:r w:rsidR="004E14B7" w:rsidRPr="004E14B7">
              <w:rPr>
                <w:rFonts w:ascii="Calibri" w:hAnsi="Calibri" w:cs="Calibri"/>
                <w:sz w:val="20"/>
                <w:szCs w:val="20"/>
              </w:rPr>
              <w:t xml:space="preserve"> n</w:t>
            </w:r>
            <w:r w:rsidRPr="004E14B7">
              <w:rPr>
                <w:rFonts w:ascii="Calibri" w:hAnsi="Calibri" w:cs="Calibri"/>
                <w:sz w:val="20"/>
                <w:szCs w:val="20"/>
              </w:rPr>
              <w:t xml:space="preserve">elielu ūdenstilpņu eitrofikācija liellopu </w:t>
            </w:r>
            <w:r w:rsidR="004E14B7" w:rsidRPr="004E14B7">
              <w:rPr>
                <w:rFonts w:ascii="Calibri" w:hAnsi="Calibri" w:cs="Calibri"/>
                <w:sz w:val="20"/>
                <w:szCs w:val="20"/>
              </w:rPr>
              <w:t xml:space="preserve">radīto </w:t>
            </w:r>
            <w:r w:rsidRPr="004E14B7">
              <w:rPr>
                <w:rFonts w:ascii="Calibri" w:hAnsi="Calibri" w:cs="Calibri"/>
                <w:sz w:val="20"/>
                <w:szCs w:val="20"/>
              </w:rPr>
              <w:t>mēslu dēļ</w:t>
            </w:r>
          </w:p>
          <w:p w14:paraId="788FA644" w14:textId="1C75624D" w:rsidR="000F3653" w:rsidRPr="00996D1A" w:rsidRDefault="004E14B7" w:rsidP="004E14B7">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E14B7">
              <w:rPr>
                <w:rFonts w:ascii="Calibri" w:hAnsi="Calibri" w:cs="Calibri"/>
                <w:sz w:val="20"/>
                <w:szCs w:val="20"/>
              </w:rPr>
              <w:t xml:space="preserve">(-) </w:t>
            </w:r>
            <w:r w:rsidR="000F3653" w:rsidRPr="004E14B7">
              <w:rPr>
                <w:rFonts w:ascii="Calibri" w:hAnsi="Calibri" w:cs="Calibri"/>
                <w:sz w:val="20"/>
                <w:szCs w:val="20"/>
              </w:rPr>
              <w:t>abinieku bojāeja uz ceļa sezonālu migrāciju laikā</w:t>
            </w:r>
          </w:p>
        </w:tc>
      </w:tr>
      <w:tr w:rsidR="005E6964" w:rsidRPr="006A1728" w14:paraId="39FBCFA5" w14:textId="0B2E0D01" w:rsidTr="00DB66D7">
        <w:tc>
          <w:tcPr>
            <w:cnfStyle w:val="001000000000" w:firstRow="0" w:lastRow="0" w:firstColumn="1" w:lastColumn="0" w:oddVBand="0" w:evenVBand="0" w:oddHBand="0" w:evenHBand="0" w:firstRowFirstColumn="0" w:firstRowLastColumn="0" w:lastRowFirstColumn="0" w:lastRowLastColumn="0"/>
            <w:tcW w:w="2405" w:type="dxa"/>
          </w:tcPr>
          <w:p w14:paraId="7C655260" w14:textId="77777777" w:rsidR="005E6964" w:rsidRDefault="005E6964" w:rsidP="005E6964">
            <w:pPr>
              <w:spacing w:before="0" w:after="0"/>
              <w:jc w:val="both"/>
              <w:rPr>
                <w:rFonts w:ascii="Calibri" w:hAnsi="Calibri" w:cs="Calibri"/>
                <w:bCs w:val="0"/>
                <w:sz w:val="20"/>
                <w:szCs w:val="20"/>
              </w:rPr>
            </w:pPr>
            <w:r w:rsidRPr="00996D1A">
              <w:rPr>
                <w:rFonts w:ascii="Calibri" w:hAnsi="Calibri" w:cs="Calibri"/>
                <w:b w:val="0"/>
                <w:sz w:val="20"/>
                <w:szCs w:val="20"/>
              </w:rPr>
              <w:lastRenderedPageBreak/>
              <w:t>Kultūrvēsturiskie objekti</w:t>
            </w:r>
          </w:p>
          <w:p w14:paraId="305D374B" w14:textId="55D74D01" w:rsidR="005E6964" w:rsidRPr="00730B8C" w:rsidRDefault="00730B8C" w:rsidP="005E6964">
            <w:pPr>
              <w:spacing w:before="0" w:after="0"/>
              <w:jc w:val="both"/>
              <w:rPr>
                <w:rFonts w:ascii="Calibri" w:hAnsi="Calibri" w:cs="Calibri"/>
                <w:b w:val="0"/>
                <w:bCs w:val="0"/>
                <w:sz w:val="20"/>
                <w:szCs w:val="20"/>
              </w:rPr>
            </w:pPr>
            <w:r>
              <w:rPr>
                <w:rFonts w:ascii="Calibri" w:hAnsi="Calibri" w:cs="Calibri"/>
                <w:b w:val="0"/>
                <w:bCs w:val="0"/>
                <w:sz w:val="20"/>
                <w:szCs w:val="20"/>
              </w:rPr>
              <w:t>A</w:t>
            </w:r>
            <w:r w:rsidRPr="00730B8C">
              <w:rPr>
                <w:rFonts w:ascii="Calibri" w:hAnsi="Calibri" w:cs="Calibri"/>
                <w:b w:val="0"/>
                <w:bCs w:val="0"/>
                <w:sz w:val="20"/>
                <w:szCs w:val="20"/>
              </w:rPr>
              <w:t>izsargājamu augu sugu atradnes</w:t>
            </w:r>
            <w:r>
              <w:rPr>
                <w:rFonts w:ascii="Calibri" w:hAnsi="Calibri" w:cs="Calibri"/>
                <w:b w:val="0"/>
                <w:bCs w:val="0"/>
                <w:sz w:val="20"/>
                <w:szCs w:val="20"/>
              </w:rPr>
              <w:t>.</w:t>
            </w:r>
          </w:p>
        </w:tc>
        <w:tc>
          <w:tcPr>
            <w:tcW w:w="2835" w:type="dxa"/>
          </w:tcPr>
          <w:p w14:paraId="5839BC5B" w14:textId="4FB2E2AC" w:rsidR="005E6964" w:rsidRPr="00996D1A" w:rsidRDefault="005E696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96D1A">
              <w:rPr>
                <w:rFonts w:ascii="Calibri" w:hAnsi="Calibri" w:cs="Calibri"/>
                <w:sz w:val="20"/>
                <w:szCs w:val="20"/>
              </w:rPr>
              <w:t>Dvietes senlejas un Sēlijas novada kultūrvēsturiskais mantojums, tūrisma, izziņas un zinātnisko pētījumu objekts.</w:t>
            </w:r>
          </w:p>
        </w:tc>
        <w:tc>
          <w:tcPr>
            <w:tcW w:w="4394" w:type="dxa"/>
          </w:tcPr>
          <w:p w14:paraId="33B339CF" w14:textId="7788475B" w:rsidR="00730B8C" w:rsidRDefault="00730B8C" w:rsidP="00730B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30B8C">
              <w:rPr>
                <w:rFonts w:ascii="Calibri" w:hAnsi="Calibri" w:cs="Calibri"/>
                <w:sz w:val="20"/>
                <w:szCs w:val="20"/>
              </w:rPr>
              <w:t>Kultūrvēsturisko objektu potenciāli ietekmējošie faktori:</w:t>
            </w:r>
          </w:p>
          <w:p w14:paraId="42265982" w14:textId="02E20665" w:rsidR="00035D09" w:rsidRDefault="00035D09" w:rsidP="00730B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 dabas parka teritorijā apzināts </w:t>
            </w:r>
            <w:r w:rsidR="007F7797">
              <w:rPr>
                <w:rFonts w:ascii="Calibri" w:hAnsi="Calibri" w:cs="Calibri"/>
                <w:sz w:val="20"/>
                <w:szCs w:val="20"/>
              </w:rPr>
              <w:t>kultūrvēsturiskais mantojums gan valsts aizsargājamais, gan vietējais novada nozīmes</w:t>
            </w:r>
          </w:p>
          <w:p w14:paraId="341C1148" w14:textId="3CC446B1" w:rsidR="007F7797" w:rsidRPr="00730B8C" w:rsidRDefault="007F7797" w:rsidP="00730B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r w:rsidR="006C63B5">
              <w:rPr>
                <w:rFonts w:ascii="Calibri" w:hAnsi="Calibri" w:cs="Calibri"/>
                <w:sz w:val="20"/>
                <w:szCs w:val="20"/>
              </w:rPr>
              <w:t>) veikti arheoloģisko kultūras pieminekļu arheoloģiskā izpēte</w:t>
            </w:r>
          </w:p>
          <w:p w14:paraId="7D305847" w14:textId="39D2B136" w:rsidR="00730B8C" w:rsidRDefault="006C63B5" w:rsidP="00730B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r w:rsidR="00730B8C" w:rsidRPr="00730B8C">
              <w:rPr>
                <w:rFonts w:ascii="Calibri" w:hAnsi="Calibri" w:cs="Calibri"/>
                <w:sz w:val="20"/>
                <w:szCs w:val="20"/>
              </w:rPr>
              <w:t>-</w:t>
            </w:r>
            <w:r>
              <w:rPr>
                <w:rFonts w:ascii="Calibri" w:hAnsi="Calibri" w:cs="Calibri"/>
                <w:sz w:val="20"/>
                <w:szCs w:val="20"/>
              </w:rPr>
              <w:t>)</w:t>
            </w:r>
            <w:r w:rsidR="00730B8C" w:rsidRPr="00730B8C">
              <w:rPr>
                <w:rFonts w:ascii="Calibri" w:hAnsi="Calibri" w:cs="Calibri"/>
                <w:sz w:val="20"/>
                <w:szCs w:val="20"/>
              </w:rPr>
              <w:t xml:space="preserve"> saimnieciskajā darbībā vai būvniecībā neievērojot normatīvo aktu kultūras pieminekļu aizsardzības jomā prasības vai pašvaldību saistošo noteikumu prasības</w:t>
            </w:r>
            <w:r w:rsidR="00E81433">
              <w:rPr>
                <w:rFonts w:ascii="Calibri" w:hAnsi="Calibri" w:cs="Calibri"/>
                <w:sz w:val="20"/>
                <w:szCs w:val="20"/>
              </w:rPr>
              <w:t>, pastāv varbūtība sabojāt vai iznīcināt kultūras pieminekli</w:t>
            </w:r>
          </w:p>
          <w:p w14:paraId="00B59431" w14:textId="0F4A6486" w:rsidR="005E6964" w:rsidRPr="00996D1A" w:rsidRDefault="00E81433" w:rsidP="00730B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t>
            </w:r>
            <w:r w:rsidR="00730B8C">
              <w:rPr>
                <w:rFonts w:ascii="Calibri" w:hAnsi="Calibri" w:cs="Calibri"/>
                <w:sz w:val="20"/>
                <w:szCs w:val="20"/>
              </w:rPr>
              <w:t>-</w:t>
            </w:r>
            <w:r>
              <w:rPr>
                <w:rFonts w:ascii="Calibri" w:hAnsi="Calibri" w:cs="Calibri"/>
                <w:sz w:val="20"/>
                <w:szCs w:val="20"/>
              </w:rPr>
              <w:t>)</w:t>
            </w:r>
            <w:r w:rsidR="00730B8C">
              <w:rPr>
                <w:rFonts w:ascii="Calibri" w:hAnsi="Calibri" w:cs="Calibri"/>
                <w:sz w:val="20"/>
                <w:szCs w:val="20"/>
              </w:rPr>
              <w:t xml:space="preserve"> </w:t>
            </w:r>
            <w:r w:rsidR="00730B8C" w:rsidRPr="00730B8C">
              <w:rPr>
                <w:rFonts w:ascii="Calibri" w:hAnsi="Calibri" w:cs="Calibri"/>
                <w:sz w:val="20"/>
                <w:szCs w:val="20"/>
              </w:rPr>
              <w:t>nesankcionēti arheoloģiskie izrakumi jeb tā saucamā “melno arheologu” darbība</w:t>
            </w:r>
          </w:p>
        </w:tc>
      </w:tr>
      <w:tr w:rsidR="005E6964" w:rsidRPr="006A1728" w14:paraId="64F5AB5D" w14:textId="5102D173" w:rsidTr="00DB66D7">
        <w:tc>
          <w:tcPr>
            <w:cnfStyle w:val="001000000000" w:firstRow="0" w:lastRow="0" w:firstColumn="1" w:lastColumn="0" w:oddVBand="0" w:evenVBand="0" w:oddHBand="0" w:evenHBand="0" w:firstRowFirstColumn="0" w:firstRowLastColumn="0" w:lastRowFirstColumn="0" w:lastRowLastColumn="0"/>
            <w:tcW w:w="2405" w:type="dxa"/>
          </w:tcPr>
          <w:p w14:paraId="43EC43D3" w14:textId="4CB7F216" w:rsidR="005E6964" w:rsidRDefault="005E6964" w:rsidP="005E6964">
            <w:pPr>
              <w:spacing w:before="0" w:after="0"/>
              <w:jc w:val="both"/>
              <w:rPr>
                <w:rFonts w:ascii="Calibri" w:hAnsi="Calibri" w:cs="Calibri"/>
                <w:bCs w:val="0"/>
                <w:sz w:val="20"/>
                <w:szCs w:val="20"/>
              </w:rPr>
            </w:pPr>
            <w:r w:rsidRPr="00996D1A">
              <w:rPr>
                <w:rFonts w:ascii="Calibri" w:hAnsi="Calibri" w:cs="Calibri"/>
                <w:b w:val="0"/>
                <w:sz w:val="20"/>
                <w:szCs w:val="20"/>
              </w:rPr>
              <w:t>Dabas pieminekļi</w:t>
            </w:r>
            <w:r w:rsidR="007815C7">
              <w:rPr>
                <w:rFonts w:ascii="Calibri" w:hAnsi="Calibri" w:cs="Calibri"/>
                <w:b w:val="0"/>
                <w:sz w:val="20"/>
                <w:szCs w:val="20"/>
              </w:rPr>
              <w:t xml:space="preserve"> </w:t>
            </w:r>
          </w:p>
          <w:p w14:paraId="5CAD8B5E" w14:textId="59F2CB98" w:rsidR="005E6964" w:rsidRPr="003B286A" w:rsidRDefault="005E6964" w:rsidP="005E6964">
            <w:pPr>
              <w:spacing w:before="0" w:after="0"/>
              <w:jc w:val="both"/>
              <w:rPr>
                <w:rFonts w:ascii="Calibri" w:hAnsi="Calibri" w:cs="Calibri"/>
                <w:b w:val="0"/>
                <w:bCs w:val="0"/>
                <w:sz w:val="20"/>
                <w:szCs w:val="20"/>
              </w:rPr>
            </w:pPr>
            <w:r w:rsidRPr="003B286A">
              <w:rPr>
                <w:rFonts w:ascii="Calibri" w:hAnsi="Calibri" w:cs="Calibri"/>
                <w:b w:val="0"/>
                <w:bCs w:val="0"/>
                <w:sz w:val="20"/>
                <w:szCs w:val="20"/>
              </w:rPr>
              <w:t>Ekosistēmas funkcionāla sastāvdaļa.</w:t>
            </w:r>
          </w:p>
        </w:tc>
        <w:tc>
          <w:tcPr>
            <w:tcW w:w="2835" w:type="dxa"/>
          </w:tcPr>
          <w:p w14:paraId="0D7BE465" w14:textId="02F8CB1F" w:rsidR="005E6964" w:rsidRPr="003523F4" w:rsidRDefault="003523F4" w:rsidP="005E696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23F4">
              <w:rPr>
                <w:rFonts w:ascii="Calibri" w:hAnsi="Calibri" w:cs="Calibri"/>
                <w:sz w:val="20"/>
                <w:szCs w:val="20"/>
                <w:shd w:val="clear" w:color="auto" w:fill="FFFFFF"/>
              </w:rPr>
              <w:t>Zinātniska, kultūrvēsturiska, ainaviska, estētiska vai ekoloģiska vērtība.</w:t>
            </w:r>
          </w:p>
        </w:tc>
        <w:tc>
          <w:tcPr>
            <w:tcW w:w="4394" w:type="dxa"/>
          </w:tcPr>
          <w:p w14:paraId="7139FEB8" w14:textId="77777777" w:rsidR="005E6964" w:rsidRDefault="003523F4" w:rsidP="003523F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v</w:t>
            </w:r>
            <w:r w:rsidRPr="003523F4">
              <w:rPr>
                <w:rFonts w:ascii="Calibri" w:hAnsi="Calibri" w:cs="Calibri"/>
                <w:sz w:val="20"/>
                <w:szCs w:val="20"/>
              </w:rPr>
              <w:t>ecie, dobumainie koki sniedz piemērotas dzīves vietas daudzām putnu un bezmugurkaulnieku sugām</w:t>
            </w:r>
          </w:p>
          <w:p w14:paraId="58EDD72C" w14:textId="5B8C978C" w:rsidR="003523F4" w:rsidRPr="003523F4" w:rsidRDefault="003523F4" w:rsidP="003523F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lv-LV"/>
              </w:rPr>
            </w:pPr>
            <w:r>
              <w:rPr>
                <w:rFonts w:ascii="Calibri" w:hAnsi="Calibri" w:cs="Calibri"/>
                <w:sz w:val="20"/>
                <w:szCs w:val="20"/>
                <w:lang w:eastAsia="lv-LV"/>
              </w:rPr>
              <w:t xml:space="preserve">(-) </w:t>
            </w:r>
            <w:r w:rsidRPr="003523F4">
              <w:rPr>
                <w:rFonts w:ascii="Calibri" w:hAnsi="Calibri" w:cs="Calibri"/>
                <w:sz w:val="20"/>
                <w:szCs w:val="20"/>
                <w:lang w:eastAsia="lv-LV"/>
              </w:rPr>
              <w:t>kokus var skart vecums un slimības</w:t>
            </w:r>
          </w:p>
          <w:p w14:paraId="3764966A" w14:textId="3B9EB64B" w:rsidR="003523F4" w:rsidRPr="003523F4" w:rsidRDefault="003523F4" w:rsidP="003523F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lv-LV"/>
              </w:rPr>
            </w:pPr>
            <w:r>
              <w:rPr>
                <w:rFonts w:ascii="Calibri" w:hAnsi="Calibri" w:cs="Calibri"/>
                <w:sz w:val="20"/>
                <w:szCs w:val="20"/>
                <w:lang w:eastAsia="lv-LV"/>
              </w:rPr>
              <w:t xml:space="preserve">(-) </w:t>
            </w:r>
            <w:r w:rsidRPr="003523F4">
              <w:rPr>
                <w:rFonts w:ascii="Calibri" w:hAnsi="Calibri" w:cs="Calibri"/>
                <w:sz w:val="20"/>
                <w:szCs w:val="20"/>
                <w:lang w:eastAsia="lv-LV"/>
              </w:rPr>
              <w:t>kokus var skart vētras, tos nolaužot vai izraujot ar saknēm</w:t>
            </w:r>
          </w:p>
          <w:p w14:paraId="28EB3BC6" w14:textId="52C42C51" w:rsidR="003523F4" w:rsidRPr="003523F4" w:rsidRDefault="003523F4" w:rsidP="003523F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lv-LV"/>
              </w:rPr>
            </w:pPr>
            <w:r>
              <w:rPr>
                <w:rFonts w:ascii="Calibri" w:hAnsi="Calibri" w:cs="Calibri"/>
                <w:sz w:val="20"/>
                <w:szCs w:val="20"/>
                <w:lang w:eastAsia="lv-LV"/>
              </w:rPr>
              <w:t xml:space="preserve">(-) </w:t>
            </w:r>
            <w:r w:rsidRPr="003523F4">
              <w:rPr>
                <w:rFonts w:ascii="Calibri" w:hAnsi="Calibri" w:cs="Calibri"/>
                <w:sz w:val="20"/>
                <w:szCs w:val="20"/>
                <w:lang w:eastAsia="lv-LV"/>
              </w:rPr>
              <w:t>patvaļīgi apzināti vai neapzināti nocērtot dižkoku vai potenciālu dižkoku</w:t>
            </w:r>
          </w:p>
          <w:p w14:paraId="742A04B6" w14:textId="0E0704BE" w:rsidR="003523F4" w:rsidRPr="003523F4" w:rsidRDefault="003523F4" w:rsidP="003523F4">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lang w:eastAsia="lv-LV"/>
              </w:rPr>
              <w:t xml:space="preserve">(-) </w:t>
            </w:r>
            <w:r w:rsidRPr="003523F4">
              <w:rPr>
                <w:rFonts w:ascii="Calibri" w:hAnsi="Calibri" w:cs="Calibri"/>
                <w:sz w:val="20"/>
                <w:szCs w:val="20"/>
                <w:lang w:eastAsia="lv-LV"/>
              </w:rPr>
              <w:t>saimnieciskā darbībā neievērojot normatīvo aktu prasības dabas aizsardzības jomā vai pašvaldību saistošos noteikumus</w:t>
            </w:r>
          </w:p>
        </w:tc>
      </w:tr>
    </w:tbl>
    <w:p w14:paraId="04D7C512" w14:textId="77777777" w:rsidR="0020601C" w:rsidRDefault="0020601C" w:rsidP="00330B2F">
      <w:pPr>
        <w:spacing w:before="0" w:after="120"/>
        <w:jc w:val="both"/>
        <w:rPr>
          <w:rFonts w:ascii="Calibri" w:hAnsi="Calibri" w:cs="Calibri"/>
          <w:sz w:val="22"/>
        </w:rPr>
      </w:pPr>
    </w:p>
    <w:p w14:paraId="4D399E14" w14:textId="62E54A25" w:rsidR="00330B2F" w:rsidRDefault="00E53C57" w:rsidP="00330B2F">
      <w:pPr>
        <w:spacing w:before="0" w:after="120"/>
        <w:jc w:val="both"/>
        <w:rPr>
          <w:rFonts w:ascii="Calibri" w:hAnsi="Calibri" w:cs="Calibri"/>
          <w:sz w:val="22"/>
        </w:rPr>
      </w:pPr>
      <w:r>
        <w:rPr>
          <w:rFonts w:ascii="Calibri" w:hAnsi="Calibri" w:cs="Calibri"/>
          <w:sz w:val="22"/>
        </w:rPr>
        <w:t>D</w:t>
      </w:r>
      <w:r w:rsidR="007868F3" w:rsidRPr="007868F3">
        <w:rPr>
          <w:rFonts w:ascii="Calibri" w:hAnsi="Calibri" w:cs="Calibri"/>
          <w:sz w:val="22"/>
        </w:rPr>
        <w:t xml:space="preserve">abas parka </w:t>
      </w:r>
      <w:r>
        <w:rPr>
          <w:rFonts w:ascii="Calibri" w:hAnsi="Calibri" w:cs="Calibri"/>
          <w:sz w:val="22"/>
        </w:rPr>
        <w:t>“</w:t>
      </w:r>
      <w:r w:rsidR="007868F3" w:rsidRPr="007868F3">
        <w:rPr>
          <w:rFonts w:ascii="Calibri" w:hAnsi="Calibri" w:cs="Calibri"/>
          <w:sz w:val="22"/>
        </w:rPr>
        <w:t>Dvietes paliene” izveidošana 2004.</w:t>
      </w:r>
      <w:r w:rsidR="008475D8">
        <w:rPr>
          <w:rFonts w:ascii="Calibri" w:hAnsi="Calibri" w:cs="Calibri"/>
          <w:sz w:val="22"/>
        </w:rPr>
        <w:t> </w:t>
      </w:r>
      <w:r w:rsidR="007868F3" w:rsidRPr="007868F3">
        <w:rPr>
          <w:rFonts w:ascii="Calibri" w:hAnsi="Calibri" w:cs="Calibri"/>
          <w:sz w:val="22"/>
        </w:rPr>
        <w:t>gadā, galvenokārt pateicoties šeit dominējošajām zālāju platībām, nozīmē ne tikai ierobežojumus un aizliegumus dabas aizsardzības interesēs, bet arī jaunas attīstības iespējas zemes īpašniekiem,</w:t>
      </w:r>
      <w:r>
        <w:rPr>
          <w:rFonts w:ascii="Calibri" w:hAnsi="Calibri" w:cs="Calibri"/>
          <w:sz w:val="22"/>
        </w:rPr>
        <w:t xml:space="preserve"> lietotājiem,</w:t>
      </w:r>
      <w:r w:rsidR="007868F3" w:rsidRPr="007868F3">
        <w:rPr>
          <w:rFonts w:ascii="Calibri" w:hAnsi="Calibri" w:cs="Calibri"/>
          <w:sz w:val="22"/>
        </w:rPr>
        <w:t xml:space="preserve"> apsaimniekotājiem, vietējiem iedzīvotājiem un pašvaldībām. Ekonomiskais atbalsts bioloģiski daudzveidīgo zālāju apsaimniekošanai ir tikai viens piemērs </w:t>
      </w:r>
      <w:r w:rsidR="007868F3" w:rsidRPr="007868F3">
        <w:rPr>
          <w:rFonts w:ascii="Calibri" w:hAnsi="Calibri" w:cs="Calibri"/>
          <w:sz w:val="22"/>
        </w:rPr>
        <w:lastRenderedPageBreak/>
        <w:t xml:space="preserve">tam, ka </w:t>
      </w:r>
      <w:r>
        <w:rPr>
          <w:rFonts w:ascii="Calibri" w:hAnsi="Calibri" w:cs="Calibri"/>
          <w:sz w:val="22"/>
        </w:rPr>
        <w:t>dabas parka “</w:t>
      </w:r>
      <w:r w:rsidR="007868F3" w:rsidRPr="007868F3">
        <w:rPr>
          <w:rFonts w:ascii="Calibri" w:hAnsi="Calibri" w:cs="Calibri"/>
          <w:sz w:val="22"/>
        </w:rPr>
        <w:t>Dvietes paliene</w:t>
      </w:r>
      <w:r>
        <w:rPr>
          <w:rFonts w:ascii="Calibri" w:hAnsi="Calibri" w:cs="Calibri"/>
          <w:sz w:val="22"/>
        </w:rPr>
        <w:t>” daba</w:t>
      </w:r>
      <w:r w:rsidR="007868F3" w:rsidRPr="007868F3">
        <w:rPr>
          <w:rFonts w:ascii="Calibri" w:hAnsi="Calibri" w:cs="Calibri"/>
          <w:sz w:val="22"/>
        </w:rPr>
        <w:t xml:space="preserve">s vērtību aizsardzība un unikālā mantojuma saglabāšana nākamajām paaudzēm var būt saimnieciski izdevīga un ilgtspējīga. Krūmu ciršanu un pļaušanu var papildināt atjaunota un paplašināta ganību lopkopība, kas ir tradicionāls palienes apsaimniekošanas veids, un abpusēji nepieciešams un izdevīgs pļavu biotopiem un cilvēkiem. </w:t>
      </w:r>
    </w:p>
    <w:p w14:paraId="70C3E11C" w14:textId="76343BB0" w:rsidR="00E44885" w:rsidRPr="007868F3" w:rsidRDefault="00DE54F5" w:rsidP="00330B2F">
      <w:pPr>
        <w:spacing w:before="0" w:after="120"/>
        <w:jc w:val="both"/>
        <w:rPr>
          <w:rFonts w:ascii="Calibri" w:hAnsi="Calibri" w:cs="Calibri"/>
          <w:sz w:val="22"/>
        </w:rPr>
      </w:pPr>
      <w:r>
        <w:rPr>
          <w:rFonts w:ascii="Calibri" w:hAnsi="Calibri" w:cs="Calibri"/>
          <w:sz w:val="22"/>
        </w:rPr>
        <w:t>Dabas parka teritorijai</w:t>
      </w:r>
      <w:r w:rsidR="007868F3" w:rsidRPr="007868F3">
        <w:rPr>
          <w:rFonts w:ascii="Calibri" w:hAnsi="Calibri" w:cs="Calibri"/>
          <w:sz w:val="22"/>
        </w:rPr>
        <w:t xml:space="preserve"> ir augsts potenciāls dabas tūrisma jeb ekotūrisma </w:t>
      </w:r>
      <w:r>
        <w:rPr>
          <w:rFonts w:ascii="Calibri" w:hAnsi="Calibri" w:cs="Calibri"/>
          <w:sz w:val="22"/>
        </w:rPr>
        <w:t>attīstībai</w:t>
      </w:r>
      <w:r w:rsidR="007868F3" w:rsidRPr="007868F3">
        <w:rPr>
          <w:rFonts w:ascii="Calibri" w:hAnsi="Calibri" w:cs="Calibri"/>
          <w:sz w:val="22"/>
        </w:rPr>
        <w:t>, kuras unikālās vērtības piesaist</w:t>
      </w:r>
      <w:r w:rsidR="009F7005">
        <w:rPr>
          <w:rFonts w:ascii="Calibri" w:hAnsi="Calibri" w:cs="Calibri"/>
          <w:sz w:val="22"/>
        </w:rPr>
        <w:t>a</w:t>
      </w:r>
      <w:r w:rsidR="007868F3" w:rsidRPr="007868F3">
        <w:rPr>
          <w:rFonts w:ascii="Calibri" w:hAnsi="Calibri" w:cs="Calibri"/>
          <w:sz w:val="22"/>
        </w:rPr>
        <w:t xml:space="preserve"> apmeklētājus </w:t>
      </w:r>
      <w:r w:rsidR="004105BC">
        <w:rPr>
          <w:rFonts w:ascii="Calibri" w:hAnsi="Calibri" w:cs="Calibri"/>
          <w:sz w:val="22"/>
        </w:rPr>
        <w:t xml:space="preserve">gan </w:t>
      </w:r>
      <w:r>
        <w:rPr>
          <w:rFonts w:ascii="Calibri" w:hAnsi="Calibri" w:cs="Calibri"/>
          <w:sz w:val="22"/>
        </w:rPr>
        <w:t xml:space="preserve">no dažādām </w:t>
      </w:r>
      <w:r w:rsidR="009F7005">
        <w:rPr>
          <w:rFonts w:ascii="Calibri" w:hAnsi="Calibri" w:cs="Calibri"/>
          <w:sz w:val="22"/>
        </w:rPr>
        <w:t>vietām tepat Latvijā, gan arī no ārzemēm</w:t>
      </w:r>
      <w:r w:rsidR="004105BC">
        <w:rPr>
          <w:rFonts w:ascii="Calibri" w:hAnsi="Calibri" w:cs="Calibri"/>
          <w:sz w:val="22"/>
        </w:rPr>
        <w:t>, īpaši putnu vērotājus</w:t>
      </w:r>
      <w:r w:rsidR="007868F3" w:rsidRPr="007868F3">
        <w:rPr>
          <w:rFonts w:ascii="Calibri" w:hAnsi="Calibri" w:cs="Calibri"/>
          <w:sz w:val="22"/>
        </w:rPr>
        <w:t xml:space="preserve">. </w:t>
      </w:r>
      <w:r w:rsidR="009F7005">
        <w:rPr>
          <w:rFonts w:ascii="Calibri" w:hAnsi="Calibri" w:cs="Calibri"/>
          <w:sz w:val="22"/>
        </w:rPr>
        <w:t>Tāpat teritorijā, veicot biotopu atjaunošanas pasākumus, upes gultnes atjaunošanas pasākumus u.c. pasākumus dabas vērtību aizsardzībai</w:t>
      </w:r>
      <w:r w:rsidR="004B08DD">
        <w:rPr>
          <w:rFonts w:ascii="Calibri" w:hAnsi="Calibri" w:cs="Calibri"/>
          <w:sz w:val="22"/>
        </w:rPr>
        <w:t>, tiek pildītas</w:t>
      </w:r>
      <w:r w:rsidR="007868F3" w:rsidRPr="007868F3">
        <w:rPr>
          <w:rFonts w:ascii="Calibri" w:hAnsi="Calibri" w:cs="Calibri"/>
          <w:sz w:val="22"/>
        </w:rPr>
        <w:t xml:space="preserve"> sabiedrību izglītojošas funkcijas.</w:t>
      </w:r>
      <w:r w:rsidR="004105BC">
        <w:rPr>
          <w:rFonts w:ascii="Calibri" w:hAnsi="Calibri" w:cs="Calibri"/>
          <w:sz w:val="22"/>
        </w:rPr>
        <w:t xml:space="preserve"> </w:t>
      </w:r>
    </w:p>
    <w:p w14:paraId="0C59BC98" w14:textId="67F26631" w:rsidR="007F13F1" w:rsidRPr="006A1728" w:rsidRDefault="00311F9C" w:rsidP="000F6CEB">
      <w:pPr>
        <w:pStyle w:val="Heading1"/>
      </w:pPr>
      <w:bookmarkStart w:id="74" w:name="_Toc41908988"/>
      <w:r w:rsidRPr="006A1728">
        <w:t>5</w:t>
      </w:r>
      <w:r w:rsidR="00D90769" w:rsidRPr="006A1728">
        <w:t>.</w:t>
      </w:r>
      <w:r w:rsidR="008475D8">
        <w:t> </w:t>
      </w:r>
      <w:r w:rsidR="003E4A54">
        <w:t>no</w:t>
      </w:r>
      <w:r w:rsidRPr="006A1728">
        <w:t>daļa.</w:t>
      </w:r>
      <w:r w:rsidR="007F13F1" w:rsidRPr="006A1728">
        <w:t xml:space="preserve"> </w:t>
      </w:r>
      <w:r w:rsidR="00D90769" w:rsidRPr="006A1728">
        <w:t>INFORMĀCIJA PAR AIZSARGĀJAMĀS TERITORIJAS APSAIMNIEKOŠANU</w:t>
      </w:r>
      <w:bookmarkEnd w:id="74"/>
    </w:p>
    <w:p w14:paraId="24CBD0C4" w14:textId="20F53331" w:rsidR="00B704D0" w:rsidRPr="006A1728" w:rsidRDefault="00311F9C" w:rsidP="002A79E8">
      <w:pPr>
        <w:pStyle w:val="Heading2"/>
      </w:pPr>
      <w:bookmarkStart w:id="75" w:name="_Toc41908989"/>
      <w:r w:rsidRPr="006A1728">
        <w:t>5</w:t>
      </w:r>
      <w:r w:rsidR="00407EE4" w:rsidRPr="006A1728">
        <w:t>.</w:t>
      </w:r>
      <w:r w:rsidR="000278F2" w:rsidRPr="006A1728">
        <w:t>1</w:t>
      </w:r>
      <w:r w:rsidR="00F9445D" w:rsidRPr="006A1728">
        <w:t>.</w:t>
      </w:r>
      <w:r w:rsidR="008475D8">
        <w:t> </w:t>
      </w:r>
      <w:r w:rsidR="00B704D0" w:rsidRPr="006A1728">
        <w:t>IEPRIEKŠĒJĀ DABAS AIZSARDZĪBAS PLĀNĀ PAREDZĒTO APSAIMNIEKOŠANAS PASĀKUMU IZPILDES IZVĒRTĒJUMS</w:t>
      </w:r>
      <w:bookmarkEnd w:id="75"/>
    </w:p>
    <w:p w14:paraId="1F41FFBD" w14:textId="1CB6C6C2" w:rsidR="00B704D0" w:rsidRPr="006A1728" w:rsidRDefault="003B6923" w:rsidP="00A6265D">
      <w:pPr>
        <w:spacing w:before="0" w:after="120"/>
        <w:jc w:val="both"/>
        <w:rPr>
          <w:rFonts w:ascii="Calibri" w:hAnsi="Calibri" w:cs="Calibri"/>
          <w:sz w:val="22"/>
        </w:rPr>
      </w:pPr>
      <w:r w:rsidRPr="006A1728">
        <w:rPr>
          <w:rFonts w:ascii="Calibri" w:hAnsi="Calibri" w:cs="Calibri"/>
          <w:sz w:val="22"/>
        </w:rPr>
        <w:t>Dabas parka “Dvietes paliene” dabas aizsardzības plānā laika posmam no 2006.</w:t>
      </w:r>
      <w:r w:rsidR="00626A10">
        <w:rPr>
          <w:rFonts w:ascii="Calibri" w:hAnsi="Calibri" w:cs="Calibri"/>
          <w:sz w:val="22"/>
        </w:rPr>
        <w:t> </w:t>
      </w:r>
      <w:r w:rsidRPr="006A1728">
        <w:rPr>
          <w:rFonts w:ascii="Calibri" w:hAnsi="Calibri" w:cs="Calibri"/>
          <w:sz w:val="22"/>
        </w:rPr>
        <w:t xml:space="preserve">gada līdz </w:t>
      </w:r>
      <w:r w:rsidR="00284E50" w:rsidRPr="006A1728">
        <w:rPr>
          <w:rFonts w:ascii="Calibri" w:hAnsi="Calibri" w:cs="Calibri"/>
          <w:sz w:val="22"/>
        </w:rPr>
        <w:t>2015.</w:t>
      </w:r>
      <w:r w:rsidR="00626A10">
        <w:rPr>
          <w:rFonts w:ascii="Calibri" w:hAnsi="Calibri" w:cs="Calibri"/>
          <w:sz w:val="22"/>
        </w:rPr>
        <w:t> </w:t>
      </w:r>
      <w:r w:rsidR="00284E50" w:rsidRPr="006A1728">
        <w:rPr>
          <w:rFonts w:ascii="Calibri" w:hAnsi="Calibri" w:cs="Calibri"/>
          <w:sz w:val="22"/>
        </w:rPr>
        <w:t xml:space="preserve">gadam kā teritorijas galvenais mērķis jeb vīzija </w:t>
      </w:r>
      <w:r w:rsidR="00A724CD" w:rsidRPr="006A1728">
        <w:rPr>
          <w:rFonts w:ascii="Calibri" w:hAnsi="Calibri" w:cs="Calibri"/>
          <w:sz w:val="22"/>
        </w:rPr>
        <w:t>tika</w:t>
      </w:r>
      <w:r w:rsidR="00284E50" w:rsidRPr="006A1728">
        <w:rPr>
          <w:rFonts w:ascii="Calibri" w:hAnsi="Calibri" w:cs="Calibri"/>
          <w:sz w:val="22"/>
        </w:rPr>
        <w:t xml:space="preserve"> noteikta – Dvietes paliene ir viens no lielākajiem un labāk saglabājamajiem dabisko palieņu ekosistēmu paraugiem jeb etaloniem Latvijā un Eiropā.</w:t>
      </w:r>
    </w:p>
    <w:p w14:paraId="6A368A62" w14:textId="7609B41A" w:rsidR="00284E50" w:rsidRPr="006A1728" w:rsidRDefault="00284E50" w:rsidP="00A6265D">
      <w:pPr>
        <w:spacing w:before="0" w:after="120"/>
        <w:jc w:val="both"/>
        <w:rPr>
          <w:rFonts w:ascii="Calibri" w:hAnsi="Calibri" w:cs="Calibri"/>
          <w:sz w:val="22"/>
        </w:rPr>
      </w:pPr>
      <w:r w:rsidRPr="006A1728">
        <w:rPr>
          <w:rFonts w:ascii="Calibri" w:hAnsi="Calibri" w:cs="Calibri"/>
          <w:sz w:val="22"/>
        </w:rPr>
        <w:t>Nodefinēt</w:t>
      </w:r>
      <w:r w:rsidR="00626A10">
        <w:rPr>
          <w:rFonts w:ascii="Calibri" w:hAnsi="Calibri" w:cs="Calibri"/>
          <w:sz w:val="22"/>
        </w:rPr>
        <w:t>i septiņi</w:t>
      </w:r>
      <w:r w:rsidRPr="006A1728">
        <w:rPr>
          <w:rFonts w:ascii="Calibri" w:hAnsi="Calibri" w:cs="Calibri"/>
          <w:sz w:val="22"/>
        </w:rPr>
        <w:t xml:space="preserve"> teritorijas apsaimniekošanas ideālie jeb ilgtermiņa mērķi</w:t>
      </w:r>
      <w:r w:rsidR="00576ABF" w:rsidRPr="006A1728">
        <w:rPr>
          <w:rFonts w:ascii="Calibri" w:hAnsi="Calibri" w:cs="Calibri"/>
          <w:sz w:val="22"/>
        </w:rPr>
        <w:t xml:space="preserve"> un </w:t>
      </w:r>
      <w:r w:rsidR="003275C9" w:rsidRPr="006A1728">
        <w:rPr>
          <w:rFonts w:ascii="Calibri" w:hAnsi="Calibri" w:cs="Calibri"/>
          <w:sz w:val="22"/>
        </w:rPr>
        <w:t xml:space="preserve">tiem pakārtoti </w:t>
      </w:r>
      <w:r w:rsidR="00576ABF" w:rsidRPr="006A1728">
        <w:rPr>
          <w:rFonts w:ascii="Calibri" w:hAnsi="Calibri" w:cs="Calibri"/>
          <w:sz w:val="22"/>
        </w:rPr>
        <w:t>10 teritorijas apsaimniekošanas īstermiņa mērķi</w:t>
      </w:r>
      <w:r w:rsidR="009F5084" w:rsidRPr="006A1728">
        <w:rPr>
          <w:rFonts w:ascii="Calibri" w:hAnsi="Calibri" w:cs="Calibri"/>
          <w:sz w:val="22"/>
        </w:rPr>
        <w:t>.</w:t>
      </w:r>
    </w:p>
    <w:p w14:paraId="2CFF79E5" w14:textId="1F2722B5" w:rsidR="00B96DCA" w:rsidRPr="006A1728" w:rsidRDefault="00B96DCA" w:rsidP="00A6265D">
      <w:pPr>
        <w:spacing w:before="0" w:after="120"/>
        <w:jc w:val="both"/>
        <w:rPr>
          <w:rFonts w:ascii="Calibri" w:hAnsi="Calibri" w:cs="Calibri"/>
          <w:sz w:val="22"/>
        </w:rPr>
      </w:pPr>
      <w:r w:rsidRPr="006A1728">
        <w:rPr>
          <w:rFonts w:ascii="Calibri" w:hAnsi="Calibri" w:cs="Calibri"/>
          <w:sz w:val="22"/>
        </w:rPr>
        <w:t>Par apsaimniekošanas pasākumiem pieņemts uzskatīt jebkuras darbības dabas aizsardzības plānā formulēto mērķu gan ilgtermiņa, gan īstermiņa sasniegšanai, tostarp arī teritorijas aizsardzības, izpētes, labiekārtošanas un citus pasākumus (Račinska</w:t>
      </w:r>
      <w:r w:rsidR="00626A10">
        <w:rPr>
          <w:rFonts w:ascii="Calibri" w:hAnsi="Calibri" w:cs="Calibri"/>
          <w:sz w:val="22"/>
        </w:rPr>
        <w:t>,</w:t>
      </w:r>
      <w:r w:rsidRPr="006A1728">
        <w:rPr>
          <w:rFonts w:ascii="Calibri" w:hAnsi="Calibri" w:cs="Calibri"/>
          <w:sz w:val="22"/>
        </w:rPr>
        <w:t xml:space="preserve"> 2002). Līdz ar to teritorijas apsaimniekošanas ilgtermiņa mērķiem, īstermiņa mērķiem un apsaimniekošanas pasākumiem ir jābūt savstarpēji saistītiem un pakārtotiem. </w:t>
      </w:r>
    </w:p>
    <w:p w14:paraId="7DEA605E" w14:textId="7F2FFF03" w:rsidR="00FA4FFB" w:rsidRPr="006A1728" w:rsidRDefault="00FA4FFB" w:rsidP="00A6265D">
      <w:pPr>
        <w:spacing w:before="0" w:after="120"/>
        <w:jc w:val="both"/>
        <w:rPr>
          <w:rFonts w:ascii="Calibri" w:hAnsi="Calibri" w:cs="Calibri"/>
          <w:sz w:val="22"/>
        </w:rPr>
      </w:pPr>
      <w:r w:rsidRPr="006A1728">
        <w:rPr>
          <w:rFonts w:ascii="Calibri" w:hAnsi="Calibri" w:cs="Calibri"/>
          <w:sz w:val="22"/>
        </w:rPr>
        <w:t>Apkopojot pieejamos informācijas avotu</w:t>
      </w:r>
      <w:r w:rsidR="00650410" w:rsidRPr="006A1728">
        <w:rPr>
          <w:rFonts w:ascii="Calibri" w:hAnsi="Calibri" w:cs="Calibri"/>
          <w:sz w:val="22"/>
        </w:rPr>
        <w:t>s</w:t>
      </w:r>
      <w:r w:rsidR="004701CD">
        <w:rPr>
          <w:rFonts w:ascii="Calibri" w:hAnsi="Calibri" w:cs="Calibri"/>
          <w:sz w:val="22"/>
        </w:rPr>
        <w:t>,</w:t>
      </w:r>
      <w:r w:rsidR="00650410" w:rsidRPr="006A1728">
        <w:rPr>
          <w:rFonts w:ascii="Calibri" w:hAnsi="Calibri" w:cs="Calibri"/>
          <w:sz w:val="22"/>
        </w:rPr>
        <w:t xml:space="preserve"> </w:t>
      </w:r>
      <w:r w:rsidR="006A6049" w:rsidRPr="006A1728">
        <w:rPr>
          <w:rFonts w:ascii="Calibri" w:hAnsi="Calibri" w:cs="Calibri"/>
          <w:sz w:val="22"/>
        </w:rPr>
        <w:t>dabas aizsardzības plānā 2006.</w:t>
      </w:r>
      <w:r w:rsidR="00626A10">
        <w:rPr>
          <w:rFonts w:ascii="Calibri" w:hAnsi="Calibri" w:cs="Calibri"/>
          <w:sz w:val="22"/>
        </w:rPr>
        <w:t xml:space="preserve"> – </w:t>
      </w:r>
      <w:r w:rsidR="006A6049" w:rsidRPr="006A1728">
        <w:rPr>
          <w:rFonts w:ascii="Calibri" w:hAnsi="Calibri" w:cs="Calibri"/>
          <w:sz w:val="22"/>
        </w:rPr>
        <w:t>2015.</w:t>
      </w:r>
      <w:r w:rsidR="00626A10">
        <w:rPr>
          <w:rFonts w:ascii="Calibri" w:hAnsi="Calibri" w:cs="Calibri"/>
          <w:sz w:val="22"/>
        </w:rPr>
        <w:t> </w:t>
      </w:r>
      <w:r w:rsidR="006A6049" w:rsidRPr="006A1728">
        <w:rPr>
          <w:rFonts w:ascii="Calibri" w:hAnsi="Calibri" w:cs="Calibri"/>
          <w:sz w:val="22"/>
        </w:rPr>
        <w:t>gadam</w:t>
      </w:r>
      <w:r w:rsidR="00A67611">
        <w:rPr>
          <w:rFonts w:ascii="Calibri" w:hAnsi="Calibri" w:cs="Calibri"/>
          <w:sz w:val="22"/>
        </w:rPr>
        <w:t xml:space="preserve"> </w:t>
      </w:r>
      <w:r w:rsidR="00650410" w:rsidRPr="006A1728">
        <w:rPr>
          <w:rFonts w:ascii="Calibri" w:hAnsi="Calibri" w:cs="Calibri"/>
          <w:sz w:val="22"/>
        </w:rPr>
        <w:t xml:space="preserve">plānoto apsaimniekošanas pasākumu īstenošanas apkopojums sniegts </w:t>
      </w:r>
      <w:r w:rsidR="00A724CD" w:rsidRPr="006A1728">
        <w:rPr>
          <w:rFonts w:ascii="Calibri" w:hAnsi="Calibri" w:cs="Calibri"/>
          <w:sz w:val="22"/>
        </w:rPr>
        <w:t>5</w:t>
      </w:r>
      <w:r w:rsidR="008F6C02" w:rsidRPr="006A1728">
        <w:rPr>
          <w:rFonts w:ascii="Calibri" w:hAnsi="Calibri" w:cs="Calibri"/>
          <w:sz w:val="22"/>
        </w:rPr>
        <w:t>.1</w:t>
      </w:r>
      <w:r w:rsidR="00862C24" w:rsidRPr="006A1728">
        <w:rPr>
          <w:rFonts w:ascii="Calibri" w:hAnsi="Calibri" w:cs="Calibri"/>
          <w:sz w:val="22"/>
        </w:rPr>
        <w:t>.</w:t>
      </w:r>
      <w:r w:rsidR="00626A10">
        <w:rPr>
          <w:rFonts w:ascii="Calibri" w:hAnsi="Calibri" w:cs="Calibri"/>
          <w:sz w:val="22"/>
        </w:rPr>
        <w:t> </w:t>
      </w:r>
      <w:r w:rsidR="00650410" w:rsidRPr="006A1728">
        <w:rPr>
          <w:rFonts w:ascii="Calibri" w:hAnsi="Calibri" w:cs="Calibri"/>
          <w:sz w:val="22"/>
        </w:rPr>
        <w:t>tabulā.</w:t>
      </w:r>
    </w:p>
    <w:p w14:paraId="76C81146" w14:textId="73AB6C37" w:rsidR="00650410" w:rsidRPr="006A1728" w:rsidRDefault="00A724CD" w:rsidP="0059633E">
      <w:pPr>
        <w:spacing w:before="0" w:after="120"/>
        <w:jc w:val="right"/>
        <w:rPr>
          <w:rFonts w:ascii="Calibri" w:hAnsi="Calibri" w:cs="Calibri"/>
          <w:b/>
          <w:i/>
          <w:sz w:val="20"/>
          <w:szCs w:val="20"/>
        </w:rPr>
      </w:pPr>
      <w:r w:rsidRPr="006A1728">
        <w:rPr>
          <w:rFonts w:ascii="Calibri" w:hAnsi="Calibri" w:cs="Calibri"/>
          <w:i/>
          <w:sz w:val="20"/>
          <w:szCs w:val="20"/>
        </w:rPr>
        <w:t>5</w:t>
      </w:r>
      <w:r w:rsidR="008F6C02" w:rsidRPr="006A1728">
        <w:rPr>
          <w:rFonts w:ascii="Calibri" w:hAnsi="Calibri" w:cs="Calibri"/>
          <w:i/>
          <w:sz w:val="20"/>
          <w:szCs w:val="20"/>
        </w:rPr>
        <w:t>.1.</w:t>
      </w:r>
      <w:r w:rsidR="00626A10">
        <w:rPr>
          <w:rFonts w:ascii="Calibri" w:hAnsi="Calibri" w:cs="Calibri"/>
          <w:i/>
          <w:sz w:val="20"/>
          <w:szCs w:val="20"/>
        </w:rPr>
        <w:t> </w:t>
      </w:r>
      <w:r w:rsidR="003A1EA2">
        <w:rPr>
          <w:rFonts w:ascii="Calibri" w:hAnsi="Calibri" w:cs="Calibri"/>
          <w:i/>
          <w:sz w:val="20"/>
          <w:szCs w:val="20"/>
        </w:rPr>
        <w:t>t</w:t>
      </w:r>
      <w:r w:rsidR="00650410" w:rsidRPr="006A1728">
        <w:rPr>
          <w:rFonts w:ascii="Calibri" w:hAnsi="Calibri" w:cs="Calibri"/>
          <w:i/>
          <w:sz w:val="20"/>
          <w:szCs w:val="20"/>
        </w:rPr>
        <w:t xml:space="preserve">abula. </w:t>
      </w:r>
      <w:r w:rsidR="00650410" w:rsidRPr="006A1728">
        <w:rPr>
          <w:rFonts w:ascii="Calibri" w:hAnsi="Calibri" w:cs="Calibri"/>
          <w:b/>
          <w:i/>
          <w:sz w:val="20"/>
          <w:szCs w:val="20"/>
        </w:rPr>
        <w:t>Dabas aizsardzības plānā laika posmam no 2006.</w:t>
      </w:r>
      <w:r w:rsidR="00626A10">
        <w:rPr>
          <w:rFonts w:ascii="Calibri" w:hAnsi="Calibri" w:cs="Calibri"/>
          <w:b/>
          <w:i/>
          <w:sz w:val="20"/>
          <w:szCs w:val="20"/>
        </w:rPr>
        <w:t xml:space="preserve"> – </w:t>
      </w:r>
      <w:r w:rsidR="00650410" w:rsidRPr="006A1728">
        <w:rPr>
          <w:rFonts w:ascii="Calibri" w:hAnsi="Calibri" w:cs="Calibri"/>
          <w:b/>
          <w:i/>
          <w:sz w:val="20"/>
          <w:szCs w:val="20"/>
        </w:rPr>
        <w:t>2015.</w:t>
      </w:r>
      <w:r w:rsidR="00626A10">
        <w:rPr>
          <w:rFonts w:ascii="Calibri" w:hAnsi="Calibri" w:cs="Calibri"/>
          <w:b/>
          <w:i/>
          <w:sz w:val="20"/>
          <w:szCs w:val="20"/>
        </w:rPr>
        <w:t> </w:t>
      </w:r>
      <w:r w:rsidR="00650410" w:rsidRPr="006A1728">
        <w:rPr>
          <w:rFonts w:ascii="Calibri" w:hAnsi="Calibri" w:cs="Calibri"/>
          <w:b/>
          <w:i/>
          <w:sz w:val="20"/>
          <w:szCs w:val="20"/>
        </w:rPr>
        <w:t>gadam paredzēto apsaimniekošanas pasākumu izpildes novērtējums</w:t>
      </w:r>
    </w:p>
    <w:tbl>
      <w:tblPr>
        <w:tblStyle w:val="TableGrid"/>
        <w:tblW w:w="9634" w:type="dxa"/>
        <w:tblLook w:val="04A0" w:firstRow="1" w:lastRow="0" w:firstColumn="1" w:lastColumn="0" w:noHBand="0" w:noVBand="1"/>
      </w:tblPr>
      <w:tblGrid>
        <w:gridCol w:w="2547"/>
        <w:gridCol w:w="7087"/>
      </w:tblGrid>
      <w:tr w:rsidR="00723C5C" w:rsidRPr="006A1728" w14:paraId="01AC5A04" w14:textId="77777777" w:rsidTr="00DB66D7">
        <w:trPr>
          <w:tblHeader/>
        </w:trPr>
        <w:tc>
          <w:tcPr>
            <w:tcW w:w="2547" w:type="dxa"/>
          </w:tcPr>
          <w:p w14:paraId="7B6F81D9" w14:textId="4404C221" w:rsidR="00723C5C" w:rsidRPr="006A1728" w:rsidRDefault="00723C5C" w:rsidP="000335AE">
            <w:pPr>
              <w:spacing w:before="0" w:after="120"/>
              <w:jc w:val="center"/>
              <w:rPr>
                <w:rFonts w:ascii="Calibri" w:hAnsi="Calibri" w:cs="Calibri"/>
                <w:b/>
                <w:bCs/>
                <w:iCs/>
                <w:sz w:val="20"/>
                <w:szCs w:val="20"/>
              </w:rPr>
            </w:pPr>
            <w:r w:rsidRPr="006A1728">
              <w:rPr>
                <w:rFonts w:ascii="Calibri" w:hAnsi="Calibri" w:cs="Calibri"/>
                <w:b/>
                <w:bCs/>
                <w:iCs/>
                <w:sz w:val="20"/>
                <w:szCs w:val="20"/>
              </w:rPr>
              <w:t>Pasākums</w:t>
            </w:r>
          </w:p>
        </w:tc>
        <w:tc>
          <w:tcPr>
            <w:tcW w:w="7087" w:type="dxa"/>
          </w:tcPr>
          <w:p w14:paraId="3835C3FC" w14:textId="792A0C8A" w:rsidR="00723C5C" w:rsidRPr="006A1728" w:rsidRDefault="00723C5C" w:rsidP="000335AE">
            <w:pPr>
              <w:spacing w:before="0" w:after="120"/>
              <w:jc w:val="center"/>
              <w:rPr>
                <w:rFonts w:ascii="Calibri" w:hAnsi="Calibri" w:cs="Calibri"/>
                <w:b/>
                <w:bCs/>
                <w:iCs/>
                <w:sz w:val="20"/>
                <w:szCs w:val="20"/>
              </w:rPr>
            </w:pPr>
            <w:r w:rsidRPr="006A1728">
              <w:rPr>
                <w:rFonts w:ascii="Calibri" w:hAnsi="Calibri" w:cs="Calibri"/>
                <w:b/>
                <w:bCs/>
                <w:iCs/>
                <w:sz w:val="20"/>
                <w:szCs w:val="20"/>
              </w:rPr>
              <w:t>Izpildes novērtējums</w:t>
            </w:r>
          </w:p>
        </w:tc>
      </w:tr>
      <w:tr w:rsidR="009D3780" w:rsidRPr="006A1728" w14:paraId="5D14C4AC" w14:textId="77777777" w:rsidTr="0040075B">
        <w:tc>
          <w:tcPr>
            <w:tcW w:w="9634" w:type="dxa"/>
            <w:gridSpan w:val="2"/>
          </w:tcPr>
          <w:p w14:paraId="4591A55C" w14:textId="4B472197" w:rsidR="009D3780" w:rsidRPr="006A1728" w:rsidRDefault="009D3780" w:rsidP="00761E41">
            <w:pPr>
              <w:spacing w:before="0" w:after="0"/>
              <w:jc w:val="both"/>
              <w:rPr>
                <w:rFonts w:ascii="Calibri" w:hAnsi="Calibri" w:cs="Calibri"/>
                <w:sz w:val="20"/>
                <w:szCs w:val="20"/>
              </w:rPr>
            </w:pPr>
            <w:r w:rsidRPr="006A1728">
              <w:rPr>
                <w:rFonts w:ascii="Calibri" w:hAnsi="Calibri" w:cs="Calibri"/>
                <w:sz w:val="20"/>
                <w:szCs w:val="20"/>
              </w:rPr>
              <w:t>Saskaņā ar dabas parka “Dvietes paliene” dabas aizsardzības plānu laika posmam no 2006.</w:t>
            </w:r>
            <w:r w:rsidR="00626A10">
              <w:rPr>
                <w:rFonts w:ascii="Calibri" w:hAnsi="Calibri" w:cs="Calibri"/>
                <w:sz w:val="20"/>
                <w:szCs w:val="20"/>
              </w:rPr>
              <w:t> gada līdz 2015. </w:t>
            </w:r>
            <w:r w:rsidRPr="006A1728">
              <w:rPr>
                <w:rFonts w:ascii="Calibri" w:hAnsi="Calibri" w:cs="Calibri"/>
                <w:sz w:val="20"/>
                <w:szCs w:val="20"/>
              </w:rPr>
              <w:t>gadam viens no teritorijas apsaimniekoša</w:t>
            </w:r>
            <w:r w:rsidR="003F2179">
              <w:rPr>
                <w:rFonts w:ascii="Calibri" w:hAnsi="Calibri" w:cs="Calibri"/>
                <w:sz w:val="20"/>
                <w:szCs w:val="20"/>
              </w:rPr>
              <w:t>na</w:t>
            </w:r>
            <w:r w:rsidRPr="006A1728">
              <w:rPr>
                <w:rFonts w:ascii="Calibri" w:hAnsi="Calibri" w:cs="Calibri"/>
                <w:sz w:val="20"/>
                <w:szCs w:val="20"/>
              </w:rPr>
              <w:t xml:space="preserve">s ilgtermiņa jeb ideālajiem mērķiem </w:t>
            </w:r>
            <w:r w:rsidR="005831E6">
              <w:rPr>
                <w:rFonts w:ascii="Calibri" w:hAnsi="Calibri" w:cs="Calibri"/>
                <w:sz w:val="20"/>
                <w:szCs w:val="20"/>
              </w:rPr>
              <w:t>bija noteikts</w:t>
            </w:r>
            <w:r w:rsidRPr="006A1728">
              <w:rPr>
                <w:rFonts w:ascii="Calibri" w:hAnsi="Calibri" w:cs="Calibri"/>
                <w:sz w:val="20"/>
                <w:szCs w:val="20"/>
              </w:rPr>
              <w:t xml:space="preserve"> “S</w:t>
            </w:r>
            <w:r w:rsidRPr="006A1728">
              <w:rPr>
                <w:rFonts w:ascii="Calibri" w:hAnsi="Calibri" w:cs="Calibri"/>
                <w:i/>
                <w:iCs/>
                <w:sz w:val="20"/>
                <w:szCs w:val="20"/>
              </w:rPr>
              <w:t>aglabātas dabiski funkcionējošas Dvietes un Ilūkstes upju palienes ar atjaunotu hidrogrāfisko tīklu</w:t>
            </w:r>
            <w:r w:rsidRPr="006A1728">
              <w:rPr>
                <w:rFonts w:ascii="Calibri" w:hAnsi="Calibri" w:cs="Calibri"/>
                <w:sz w:val="20"/>
                <w:szCs w:val="20"/>
              </w:rPr>
              <w:t>” (Račinskis</w:t>
            </w:r>
            <w:r w:rsidR="00626A10">
              <w:rPr>
                <w:rFonts w:ascii="Calibri" w:hAnsi="Calibri" w:cs="Calibri"/>
                <w:sz w:val="20"/>
                <w:szCs w:val="20"/>
              </w:rPr>
              <w:t>,</w:t>
            </w:r>
            <w:r w:rsidRPr="006A1728">
              <w:rPr>
                <w:rFonts w:ascii="Calibri" w:hAnsi="Calibri" w:cs="Calibri"/>
                <w:sz w:val="20"/>
                <w:szCs w:val="20"/>
              </w:rPr>
              <w:t xml:space="preserve"> 2005). Lai to sasniegtu, dabas aizsardzības plānā šai teritorijai tika definēti divi īstermiņa mērķi:</w:t>
            </w:r>
          </w:p>
          <w:p w14:paraId="7F81A2DE" w14:textId="77777777" w:rsidR="009D3780" w:rsidRPr="006A1728" w:rsidRDefault="009D3780" w:rsidP="00761E41">
            <w:pPr>
              <w:spacing w:before="0" w:after="0"/>
              <w:jc w:val="both"/>
              <w:rPr>
                <w:rFonts w:ascii="Calibri" w:hAnsi="Calibri" w:cs="Calibri"/>
                <w:sz w:val="20"/>
                <w:szCs w:val="20"/>
              </w:rPr>
            </w:pPr>
            <w:r w:rsidRPr="006A1728">
              <w:rPr>
                <w:rFonts w:ascii="Calibri" w:hAnsi="Calibri" w:cs="Calibri"/>
                <w:i/>
                <w:sz w:val="20"/>
                <w:szCs w:val="20"/>
              </w:rPr>
              <w:t>3.2.1.</w:t>
            </w:r>
            <w:r w:rsidRPr="006A1728">
              <w:rPr>
                <w:rFonts w:ascii="Calibri" w:hAnsi="Calibri" w:cs="Calibri"/>
                <w:i/>
                <w:iCs/>
                <w:sz w:val="20"/>
                <w:szCs w:val="20"/>
              </w:rPr>
              <w:t xml:space="preserve"> – </w:t>
            </w:r>
            <w:r w:rsidRPr="006A1728">
              <w:rPr>
                <w:rFonts w:ascii="Calibri" w:hAnsi="Calibri" w:cs="Calibri"/>
                <w:i/>
                <w:sz w:val="20"/>
                <w:szCs w:val="20"/>
              </w:rPr>
              <w:t>izstrādāt plānu palieņu hidrogrāfiskā tīkla atjaunošanai</w:t>
            </w:r>
            <w:r w:rsidRPr="006A1728">
              <w:rPr>
                <w:rFonts w:ascii="Calibri" w:hAnsi="Calibri" w:cs="Calibri"/>
                <w:sz w:val="20"/>
                <w:szCs w:val="20"/>
              </w:rPr>
              <w:t>;</w:t>
            </w:r>
          </w:p>
          <w:p w14:paraId="2B5226CB" w14:textId="7BE632CE" w:rsidR="009D3780" w:rsidRPr="006A1728" w:rsidRDefault="009D3780" w:rsidP="00761E41">
            <w:pPr>
              <w:spacing w:before="0" w:after="120"/>
              <w:jc w:val="both"/>
              <w:rPr>
                <w:rFonts w:ascii="Calibri" w:hAnsi="Calibri" w:cs="Calibri"/>
                <w:sz w:val="20"/>
                <w:szCs w:val="20"/>
              </w:rPr>
            </w:pPr>
            <w:r w:rsidRPr="006A1728">
              <w:rPr>
                <w:rFonts w:ascii="Calibri" w:hAnsi="Calibri" w:cs="Calibri"/>
                <w:i/>
                <w:sz w:val="20"/>
                <w:szCs w:val="20"/>
              </w:rPr>
              <w:t>3.2.2. –</w:t>
            </w:r>
            <w:r w:rsidRPr="006A1728">
              <w:rPr>
                <w:rFonts w:ascii="Calibri" w:hAnsi="Calibri" w:cs="Calibri"/>
                <w:sz w:val="20"/>
                <w:szCs w:val="20"/>
              </w:rPr>
              <w:t xml:space="preserve"> </w:t>
            </w:r>
            <w:r w:rsidRPr="006A1728">
              <w:rPr>
                <w:rFonts w:ascii="Calibri" w:hAnsi="Calibri" w:cs="Calibri"/>
                <w:i/>
                <w:sz w:val="20"/>
                <w:szCs w:val="20"/>
              </w:rPr>
              <w:t>uzsākt palie</w:t>
            </w:r>
            <w:r w:rsidR="008C505B">
              <w:rPr>
                <w:rFonts w:ascii="Calibri" w:hAnsi="Calibri" w:cs="Calibri"/>
                <w:i/>
                <w:sz w:val="20"/>
                <w:szCs w:val="20"/>
              </w:rPr>
              <w:t>ņ</w:t>
            </w:r>
            <w:r w:rsidRPr="006A1728">
              <w:rPr>
                <w:rFonts w:ascii="Calibri" w:hAnsi="Calibri" w:cs="Calibri"/>
                <w:i/>
                <w:sz w:val="20"/>
                <w:szCs w:val="20"/>
              </w:rPr>
              <w:t>u hidroloģijas atjaunošanas pasākumus</w:t>
            </w:r>
            <w:r w:rsidRPr="006A1728">
              <w:rPr>
                <w:rFonts w:ascii="Calibri" w:hAnsi="Calibri" w:cs="Calibri"/>
                <w:sz w:val="20"/>
                <w:szCs w:val="20"/>
              </w:rPr>
              <w:t>.</w:t>
            </w:r>
          </w:p>
          <w:p w14:paraId="25025DDF" w14:textId="437D296B" w:rsidR="00FF253D" w:rsidRDefault="00761E41" w:rsidP="00761E41">
            <w:pPr>
              <w:spacing w:before="0" w:after="0"/>
              <w:jc w:val="both"/>
              <w:rPr>
                <w:rFonts w:ascii="Calibri" w:hAnsi="Calibri" w:cs="Calibri"/>
                <w:sz w:val="20"/>
                <w:szCs w:val="20"/>
              </w:rPr>
            </w:pPr>
            <w:r w:rsidRPr="006A1728">
              <w:rPr>
                <w:rFonts w:ascii="Calibri" w:hAnsi="Calibri" w:cs="Calibri"/>
                <w:sz w:val="20"/>
                <w:szCs w:val="20"/>
              </w:rPr>
              <w:t>Par īstermiņa mērķu sasniegšanu un apsaimniekošanas pasākumu īstenošanu, kas formulēti “Dvietes palienes” dabas aizsardzības plānā 2006</w:t>
            </w:r>
            <w:r w:rsidR="00626A10">
              <w:rPr>
                <w:rFonts w:ascii="Calibri" w:hAnsi="Calibri" w:cs="Calibri"/>
                <w:sz w:val="20"/>
                <w:szCs w:val="20"/>
              </w:rPr>
              <w:t xml:space="preserve"> – </w:t>
            </w:r>
            <w:r w:rsidRPr="006A1728">
              <w:rPr>
                <w:rFonts w:ascii="Calibri" w:hAnsi="Calibri" w:cs="Calibri"/>
                <w:sz w:val="20"/>
                <w:szCs w:val="20"/>
              </w:rPr>
              <w:t>2015.</w:t>
            </w:r>
            <w:r w:rsidR="00626A10">
              <w:rPr>
                <w:rFonts w:ascii="Calibri" w:hAnsi="Calibri" w:cs="Calibri"/>
                <w:sz w:val="20"/>
                <w:szCs w:val="20"/>
              </w:rPr>
              <w:t> </w:t>
            </w:r>
            <w:r w:rsidRPr="006A1728">
              <w:rPr>
                <w:rFonts w:ascii="Calibri" w:hAnsi="Calibri" w:cs="Calibri"/>
                <w:sz w:val="20"/>
                <w:szCs w:val="20"/>
              </w:rPr>
              <w:t>gadam attiecībā uz palienes hidroloģiju un hidrogrāfiju (Račinskis</w:t>
            </w:r>
            <w:r w:rsidR="00626A10">
              <w:rPr>
                <w:rFonts w:ascii="Calibri" w:hAnsi="Calibri" w:cs="Calibri"/>
                <w:sz w:val="20"/>
                <w:szCs w:val="20"/>
              </w:rPr>
              <w:t>,</w:t>
            </w:r>
            <w:r w:rsidRPr="006A1728">
              <w:rPr>
                <w:rFonts w:ascii="Calibri" w:hAnsi="Calibri" w:cs="Calibri"/>
                <w:sz w:val="20"/>
                <w:szCs w:val="20"/>
              </w:rPr>
              <w:t xml:space="preserve"> 2005), iespējams spriest galvenokārt pēc tā, cik veiksmīgi aizvadītajos gados realizēts ar Dvietes palienes hidrogrāfiskā tīkla atjaunošanu saistītais LIFE+ “</w:t>
            </w:r>
            <w:r w:rsidR="00626A10" w:rsidRPr="00626A10">
              <w:rPr>
                <w:rFonts w:ascii="Calibri" w:hAnsi="Calibri" w:cs="Calibri"/>
                <w:sz w:val="20"/>
                <w:szCs w:val="20"/>
              </w:rPr>
              <w:t>Griezes biotopu atjaunošana Natura 2000 teritorijā Dvietes paliene</w:t>
            </w:r>
            <w:r w:rsidRPr="006A1728">
              <w:rPr>
                <w:rFonts w:ascii="Calibri" w:hAnsi="Calibri" w:cs="Calibri"/>
                <w:sz w:val="20"/>
                <w:szCs w:val="20"/>
              </w:rPr>
              <w:t>” projekts (Račinskis, Priedniece</w:t>
            </w:r>
            <w:r w:rsidR="00626A10">
              <w:rPr>
                <w:rFonts w:ascii="Calibri" w:hAnsi="Calibri" w:cs="Calibri"/>
                <w:sz w:val="20"/>
                <w:szCs w:val="20"/>
              </w:rPr>
              <w:t>,</w:t>
            </w:r>
            <w:r w:rsidRPr="006A1728">
              <w:rPr>
                <w:rFonts w:ascii="Calibri" w:hAnsi="Calibri" w:cs="Calibri"/>
                <w:sz w:val="20"/>
                <w:szCs w:val="20"/>
              </w:rPr>
              <w:t xml:space="preserve"> 2015). </w:t>
            </w:r>
          </w:p>
          <w:p w14:paraId="02038BBF" w14:textId="630A80F7" w:rsidR="00FF253D" w:rsidRPr="006A1728" w:rsidRDefault="00FF253D" w:rsidP="00761E41">
            <w:pPr>
              <w:spacing w:before="0" w:after="0"/>
              <w:jc w:val="both"/>
              <w:rPr>
                <w:rFonts w:ascii="Calibri" w:hAnsi="Calibri" w:cs="Calibri"/>
                <w:b/>
                <w:bCs/>
                <w:iCs/>
                <w:sz w:val="20"/>
                <w:szCs w:val="20"/>
              </w:rPr>
            </w:pPr>
          </w:p>
        </w:tc>
      </w:tr>
      <w:tr w:rsidR="00723C5C" w:rsidRPr="006A1728" w14:paraId="7310F4A8" w14:textId="77777777" w:rsidTr="0040075B">
        <w:tc>
          <w:tcPr>
            <w:tcW w:w="9634" w:type="dxa"/>
            <w:gridSpan w:val="2"/>
          </w:tcPr>
          <w:p w14:paraId="1B0A3E9E" w14:textId="2A4F7B9D" w:rsidR="00723C5C" w:rsidRPr="006A1728" w:rsidRDefault="00212E7F" w:rsidP="00723C5C">
            <w:pPr>
              <w:spacing w:before="0" w:after="120"/>
              <w:jc w:val="both"/>
              <w:rPr>
                <w:rFonts w:ascii="Calibri" w:hAnsi="Calibri" w:cs="Calibri"/>
                <w:iCs/>
                <w:sz w:val="20"/>
                <w:szCs w:val="20"/>
              </w:rPr>
            </w:pPr>
            <w:r>
              <w:rPr>
                <w:rFonts w:ascii="Calibri" w:hAnsi="Calibri" w:cs="Calibri"/>
                <w:b/>
                <w:sz w:val="20"/>
                <w:szCs w:val="20"/>
              </w:rPr>
              <w:t>3.2.1. </w:t>
            </w:r>
            <w:r w:rsidR="00723C5C" w:rsidRPr="006A1728">
              <w:rPr>
                <w:rFonts w:ascii="Calibri" w:hAnsi="Calibri" w:cs="Calibri"/>
                <w:b/>
                <w:sz w:val="20"/>
                <w:szCs w:val="20"/>
              </w:rPr>
              <w:t>Izstrādāt plānu palieņu hidrogrāfiskā tīkla atjaunošanai</w:t>
            </w:r>
          </w:p>
        </w:tc>
      </w:tr>
      <w:tr w:rsidR="00723C5C" w:rsidRPr="006A1728" w14:paraId="58143EE8" w14:textId="77777777" w:rsidTr="00723C5C">
        <w:tc>
          <w:tcPr>
            <w:tcW w:w="2547" w:type="dxa"/>
          </w:tcPr>
          <w:p w14:paraId="07BAC862" w14:textId="4645FB7E" w:rsidR="00723C5C" w:rsidRPr="006A1728" w:rsidRDefault="00723C5C" w:rsidP="000335AE">
            <w:pPr>
              <w:spacing w:before="0" w:after="120"/>
              <w:jc w:val="both"/>
              <w:rPr>
                <w:rFonts w:ascii="Calibri" w:hAnsi="Calibri" w:cs="Calibri"/>
                <w:iCs/>
                <w:sz w:val="20"/>
                <w:szCs w:val="20"/>
              </w:rPr>
            </w:pPr>
            <w:r w:rsidRPr="006A1728">
              <w:rPr>
                <w:rFonts w:ascii="Calibri" w:hAnsi="Calibri" w:cs="Calibri"/>
                <w:sz w:val="20"/>
                <w:szCs w:val="20"/>
              </w:rPr>
              <w:t>3.2.1.1.</w:t>
            </w:r>
            <w:r w:rsidR="00212E7F">
              <w:rPr>
                <w:rFonts w:ascii="Calibri" w:hAnsi="Calibri" w:cs="Calibri"/>
                <w:sz w:val="20"/>
                <w:szCs w:val="20"/>
              </w:rPr>
              <w:t> </w:t>
            </w:r>
            <w:r w:rsidRPr="006A1728">
              <w:rPr>
                <w:rFonts w:ascii="Calibri" w:hAnsi="Calibri" w:cs="Calibri"/>
                <w:sz w:val="20"/>
                <w:szCs w:val="20"/>
              </w:rPr>
              <w:t xml:space="preserve">Saskaņot citu nozaru saistošos apsaimniekošanas noteikumus attiecībā uz virszemes ūdeņiem dabas parka teritorijā ar dabas aizsardzības plānu un individuālajiem </w:t>
            </w:r>
            <w:r w:rsidRPr="006A1728">
              <w:rPr>
                <w:rFonts w:ascii="Calibri" w:hAnsi="Calibri" w:cs="Calibri"/>
                <w:sz w:val="20"/>
                <w:szCs w:val="20"/>
              </w:rPr>
              <w:lastRenderedPageBreak/>
              <w:t>noteikumiem</w:t>
            </w:r>
          </w:p>
        </w:tc>
        <w:tc>
          <w:tcPr>
            <w:tcW w:w="7087" w:type="dxa"/>
          </w:tcPr>
          <w:p w14:paraId="31C0CBD9" w14:textId="087CF791" w:rsidR="00CF4300" w:rsidRPr="006A1728" w:rsidRDefault="009D3181" w:rsidP="009D3181">
            <w:pPr>
              <w:spacing w:before="0" w:after="0"/>
              <w:jc w:val="both"/>
              <w:rPr>
                <w:rFonts w:ascii="Calibri" w:hAnsi="Calibri" w:cs="Calibri"/>
                <w:sz w:val="20"/>
                <w:szCs w:val="20"/>
              </w:rPr>
            </w:pPr>
            <w:r w:rsidRPr="006A1728">
              <w:rPr>
                <w:rFonts w:ascii="Calibri" w:hAnsi="Calibri" w:cs="Calibri"/>
                <w:sz w:val="20"/>
                <w:szCs w:val="20"/>
              </w:rPr>
              <w:lastRenderedPageBreak/>
              <w:t>Pasākumu bija plānots īstenot 2006.</w:t>
            </w:r>
            <w:r w:rsidR="00212E7F">
              <w:rPr>
                <w:rFonts w:ascii="Calibri" w:hAnsi="Calibri" w:cs="Calibri"/>
                <w:sz w:val="20"/>
                <w:szCs w:val="20"/>
              </w:rPr>
              <w:t xml:space="preserve"> – </w:t>
            </w:r>
            <w:r w:rsidRPr="006A1728">
              <w:rPr>
                <w:rFonts w:ascii="Calibri" w:hAnsi="Calibri" w:cs="Calibri"/>
                <w:sz w:val="20"/>
                <w:szCs w:val="20"/>
              </w:rPr>
              <w:t>2007.</w:t>
            </w:r>
            <w:r w:rsidR="00212E7F">
              <w:rPr>
                <w:rFonts w:ascii="Calibri" w:hAnsi="Calibri" w:cs="Calibri"/>
                <w:sz w:val="20"/>
                <w:szCs w:val="20"/>
              </w:rPr>
              <w:t> </w:t>
            </w:r>
            <w:r w:rsidRPr="006A1728">
              <w:rPr>
                <w:rFonts w:ascii="Calibri" w:hAnsi="Calibri" w:cs="Calibri"/>
                <w:sz w:val="20"/>
                <w:szCs w:val="20"/>
              </w:rPr>
              <w:t>gadā, R</w:t>
            </w:r>
            <w:r w:rsidR="006A3350">
              <w:rPr>
                <w:rFonts w:ascii="Calibri" w:hAnsi="Calibri" w:cs="Calibri"/>
                <w:sz w:val="20"/>
                <w:szCs w:val="20"/>
              </w:rPr>
              <w:t xml:space="preserve">eģionālajai vides pārvaldei </w:t>
            </w:r>
            <w:r w:rsidRPr="006A1728">
              <w:rPr>
                <w:rFonts w:ascii="Calibri" w:hAnsi="Calibri" w:cs="Calibri"/>
                <w:sz w:val="20"/>
                <w:szCs w:val="20"/>
              </w:rPr>
              <w:t>sadarbībā ar L</w:t>
            </w:r>
            <w:r w:rsidR="00212E7F">
              <w:rPr>
                <w:rFonts w:ascii="Calibri" w:hAnsi="Calibri" w:cs="Calibri"/>
                <w:sz w:val="20"/>
                <w:szCs w:val="20"/>
              </w:rPr>
              <w:t>auku atbalsta dienestu</w:t>
            </w:r>
            <w:r w:rsidRPr="006A1728">
              <w:rPr>
                <w:rFonts w:ascii="Calibri" w:hAnsi="Calibri" w:cs="Calibri"/>
                <w:sz w:val="20"/>
                <w:szCs w:val="20"/>
              </w:rPr>
              <w:t xml:space="preserve"> un pašvaldībām (Račinskis</w:t>
            </w:r>
            <w:r w:rsidR="00212E7F">
              <w:rPr>
                <w:rFonts w:ascii="Calibri" w:hAnsi="Calibri" w:cs="Calibri"/>
                <w:sz w:val="20"/>
                <w:szCs w:val="20"/>
              </w:rPr>
              <w:t>,</w:t>
            </w:r>
            <w:r w:rsidRPr="006A1728">
              <w:rPr>
                <w:rFonts w:ascii="Calibri" w:hAnsi="Calibri" w:cs="Calibri"/>
                <w:sz w:val="20"/>
                <w:szCs w:val="20"/>
              </w:rPr>
              <w:t xml:space="preserve"> 2005). </w:t>
            </w:r>
          </w:p>
          <w:p w14:paraId="609CF585" w14:textId="16E92720" w:rsidR="009D3181" w:rsidRPr="006A1728" w:rsidRDefault="009D3181" w:rsidP="009D3181">
            <w:pPr>
              <w:spacing w:before="0" w:after="0"/>
              <w:jc w:val="both"/>
              <w:rPr>
                <w:rFonts w:ascii="Calibri" w:hAnsi="Calibri" w:cs="Calibri"/>
                <w:i/>
                <w:iCs/>
                <w:sz w:val="20"/>
                <w:szCs w:val="20"/>
              </w:rPr>
            </w:pPr>
            <w:r w:rsidRPr="006A1728">
              <w:rPr>
                <w:rFonts w:ascii="Calibri" w:hAnsi="Calibri" w:cs="Calibri"/>
                <w:sz w:val="20"/>
                <w:szCs w:val="20"/>
              </w:rPr>
              <w:t xml:space="preserve">Šis ir viens no tiem pasākumiem, kura sekmīga realizācija bija iespējama tikai valsts likumdošanas līmenī novēršot pretrunu starp dabas aizsardzības interesēm </w:t>
            </w:r>
            <w:r w:rsidRPr="0049408B">
              <w:rPr>
                <w:rFonts w:ascii="Calibri" w:hAnsi="Calibri" w:cs="Calibri"/>
                <w:i/>
                <w:sz w:val="20"/>
                <w:szCs w:val="20"/>
              </w:rPr>
              <w:t>Natura 2000</w:t>
            </w:r>
            <w:r w:rsidRPr="006A1728">
              <w:rPr>
                <w:rFonts w:ascii="Calibri" w:hAnsi="Calibri" w:cs="Calibri"/>
                <w:sz w:val="20"/>
                <w:szCs w:val="20"/>
              </w:rPr>
              <w:t xml:space="preserve"> teritorijās un valsts meliorācijas sistēmu apsaimniekošanas prasībām. Līdz ar to tā īstenošanas sekmes bija atkarīgas galvenokārt no atbildīgo institūciju un likumdevēja ieinteresētības šo jautājumu risināšanā. Likumdevēja līmenī šis jautājums tika lielā mērā atrisināts 2010.</w:t>
            </w:r>
            <w:r w:rsidR="00212E7F">
              <w:rPr>
                <w:rFonts w:ascii="Calibri" w:hAnsi="Calibri" w:cs="Calibri"/>
                <w:sz w:val="20"/>
                <w:szCs w:val="20"/>
              </w:rPr>
              <w:t> </w:t>
            </w:r>
            <w:r w:rsidRPr="006A1728">
              <w:rPr>
                <w:rFonts w:ascii="Calibri" w:hAnsi="Calibri" w:cs="Calibri"/>
                <w:sz w:val="20"/>
                <w:szCs w:val="20"/>
              </w:rPr>
              <w:t>gadā, pieņemot jaunos M</w:t>
            </w:r>
            <w:r w:rsidR="00EC37FF">
              <w:rPr>
                <w:rFonts w:ascii="Calibri" w:hAnsi="Calibri" w:cs="Calibri"/>
                <w:sz w:val="20"/>
                <w:szCs w:val="20"/>
              </w:rPr>
              <w:t xml:space="preserve">inistru </w:t>
            </w:r>
            <w:r w:rsidR="003B138C">
              <w:rPr>
                <w:rFonts w:ascii="Calibri" w:hAnsi="Calibri" w:cs="Calibri"/>
                <w:sz w:val="20"/>
                <w:szCs w:val="20"/>
              </w:rPr>
              <w:t>k</w:t>
            </w:r>
            <w:r w:rsidR="00EC37FF">
              <w:rPr>
                <w:rFonts w:ascii="Calibri" w:hAnsi="Calibri" w:cs="Calibri"/>
                <w:sz w:val="20"/>
                <w:szCs w:val="20"/>
              </w:rPr>
              <w:t>abineta</w:t>
            </w:r>
            <w:r w:rsidRPr="006A1728">
              <w:rPr>
                <w:rFonts w:ascii="Calibri" w:hAnsi="Calibri" w:cs="Calibri"/>
                <w:sz w:val="20"/>
                <w:szCs w:val="20"/>
              </w:rPr>
              <w:t xml:space="preserve"> </w:t>
            </w:r>
            <w:r w:rsidR="00E871A1">
              <w:rPr>
                <w:rFonts w:ascii="Calibri" w:hAnsi="Calibri" w:cs="Calibri"/>
                <w:sz w:val="20"/>
                <w:szCs w:val="20"/>
              </w:rPr>
              <w:lastRenderedPageBreak/>
              <w:t>2010.</w:t>
            </w:r>
            <w:r w:rsidR="00212E7F">
              <w:rPr>
                <w:rFonts w:ascii="Calibri" w:hAnsi="Calibri" w:cs="Calibri"/>
                <w:sz w:val="20"/>
                <w:szCs w:val="20"/>
              </w:rPr>
              <w:t> </w:t>
            </w:r>
            <w:r w:rsidR="00E871A1">
              <w:rPr>
                <w:rFonts w:ascii="Calibri" w:hAnsi="Calibri" w:cs="Calibri"/>
                <w:sz w:val="20"/>
                <w:szCs w:val="20"/>
              </w:rPr>
              <w:t>gada 16.</w:t>
            </w:r>
            <w:r w:rsidR="00212E7F">
              <w:rPr>
                <w:rFonts w:ascii="Calibri" w:hAnsi="Calibri" w:cs="Calibri"/>
                <w:sz w:val="20"/>
                <w:szCs w:val="20"/>
              </w:rPr>
              <w:t> </w:t>
            </w:r>
            <w:r w:rsidR="00E871A1">
              <w:rPr>
                <w:rFonts w:ascii="Calibri" w:hAnsi="Calibri" w:cs="Calibri"/>
                <w:sz w:val="20"/>
                <w:szCs w:val="20"/>
              </w:rPr>
              <w:t xml:space="preserve">marta </w:t>
            </w:r>
            <w:r w:rsidRPr="00552E0C">
              <w:rPr>
                <w:rFonts w:ascii="Calibri" w:hAnsi="Calibri" w:cs="Calibri"/>
                <w:sz w:val="20"/>
                <w:szCs w:val="20"/>
              </w:rPr>
              <w:t>noteikumus</w:t>
            </w:r>
            <w:r w:rsidRPr="006A1728">
              <w:rPr>
                <w:rFonts w:ascii="Calibri" w:hAnsi="Calibri" w:cs="Calibri"/>
                <w:sz w:val="20"/>
                <w:szCs w:val="20"/>
              </w:rPr>
              <w:t xml:space="preserve"> Nr.</w:t>
            </w:r>
            <w:r w:rsidR="00212E7F">
              <w:rPr>
                <w:rFonts w:ascii="Calibri" w:hAnsi="Calibri" w:cs="Calibri"/>
                <w:sz w:val="20"/>
                <w:szCs w:val="20"/>
              </w:rPr>
              <w:t> </w:t>
            </w:r>
            <w:r w:rsidRPr="006A1728">
              <w:rPr>
                <w:rFonts w:ascii="Calibri" w:hAnsi="Calibri" w:cs="Calibri"/>
                <w:sz w:val="20"/>
                <w:szCs w:val="20"/>
              </w:rPr>
              <w:t xml:space="preserve">264 </w:t>
            </w:r>
            <w:r w:rsidRPr="00552E0C">
              <w:rPr>
                <w:rFonts w:ascii="Calibri" w:hAnsi="Calibri" w:cs="Calibri"/>
                <w:sz w:val="20"/>
                <w:szCs w:val="20"/>
              </w:rPr>
              <w:t>“Īpaši aizsargājamo dabas teritoriju vispārējie aizsardzības un izmantošanas noteikumi”.</w:t>
            </w:r>
            <w:r w:rsidR="00212E7F">
              <w:rPr>
                <w:rFonts w:ascii="Calibri" w:hAnsi="Calibri" w:cs="Calibri"/>
                <w:sz w:val="20"/>
                <w:szCs w:val="20"/>
              </w:rPr>
              <w:t xml:space="preserve"> Saskaņā ar minētajiem noteikumiem</w:t>
            </w:r>
            <w:r w:rsidRPr="006A1728">
              <w:rPr>
                <w:rFonts w:ascii="Calibri" w:hAnsi="Calibri" w:cs="Calibri"/>
                <w:sz w:val="20"/>
                <w:szCs w:val="20"/>
              </w:rPr>
              <w:t xml:space="preserve"> </w:t>
            </w:r>
            <w:r w:rsidR="006A3350">
              <w:rPr>
                <w:rFonts w:ascii="Calibri" w:hAnsi="Calibri" w:cs="Calibri"/>
                <w:sz w:val="20"/>
                <w:szCs w:val="20"/>
              </w:rPr>
              <w:t xml:space="preserve">īpaši aizsargājamās dabas teritorijas </w:t>
            </w:r>
            <w:r w:rsidRPr="006A1728">
              <w:rPr>
                <w:rFonts w:ascii="Calibri" w:hAnsi="Calibri" w:cs="Calibri"/>
                <w:sz w:val="20"/>
                <w:szCs w:val="20"/>
              </w:rPr>
              <w:t>dabas lieguma zonā ir aizliegts:</w:t>
            </w:r>
          </w:p>
          <w:p w14:paraId="0083CFFA" w14:textId="415716A9" w:rsidR="009D3181" w:rsidRPr="006A1728" w:rsidRDefault="00212E7F" w:rsidP="00DB66D7">
            <w:pPr>
              <w:spacing w:before="0" w:after="0"/>
              <w:jc w:val="both"/>
              <w:rPr>
                <w:rFonts w:ascii="Calibri" w:hAnsi="Calibri" w:cs="Calibri"/>
                <w:i/>
                <w:iCs/>
                <w:sz w:val="20"/>
                <w:szCs w:val="20"/>
              </w:rPr>
            </w:pPr>
            <w:r>
              <w:rPr>
                <w:rFonts w:ascii="Calibri" w:hAnsi="Calibri" w:cs="Calibri"/>
                <w:i/>
                <w:iCs/>
                <w:sz w:val="20"/>
                <w:szCs w:val="20"/>
              </w:rPr>
              <w:t>16.17. </w:t>
            </w:r>
            <w:r w:rsidR="009D3181" w:rsidRPr="006A1728">
              <w:rPr>
                <w:rFonts w:ascii="Calibri" w:hAnsi="Calibri" w:cs="Calibri"/>
                <w:i/>
                <w:iCs/>
                <w:sz w:val="20"/>
                <w:szCs w:val="20"/>
              </w:rPr>
              <w:t>būvēt hidrotehniskas būves un ierīkot meliorācijas sistēmas, veikt to rekonstrukciju un renovāciju, izņemot, lai novērstu teritoriju applūšanu ārpus aizsargājamās teritorijas, kā arī ar Dabas aizsardzības pārvaldes rakstisku atļauju:</w:t>
            </w:r>
          </w:p>
          <w:p w14:paraId="5BCE696F" w14:textId="24F2D1F6" w:rsidR="009D3181" w:rsidRPr="006A1728" w:rsidRDefault="00212E7F" w:rsidP="00C162F1">
            <w:pPr>
              <w:pStyle w:val="BodyText"/>
              <w:numPr>
                <w:ilvl w:val="0"/>
                <w:numId w:val="17"/>
              </w:numPr>
              <w:spacing w:after="0"/>
              <w:ind w:left="709" w:hanging="283"/>
              <w:jc w:val="both"/>
              <w:rPr>
                <w:rFonts w:ascii="Calibri" w:hAnsi="Calibri" w:cs="Calibri"/>
                <w:i/>
                <w:iCs/>
                <w:sz w:val="20"/>
                <w:szCs w:val="20"/>
                <w:lang w:val="lv-LV"/>
              </w:rPr>
            </w:pPr>
            <w:r>
              <w:rPr>
                <w:rFonts w:ascii="Calibri" w:hAnsi="Calibri" w:cs="Calibri"/>
                <w:i/>
                <w:iCs/>
                <w:sz w:val="20"/>
                <w:szCs w:val="20"/>
                <w:lang w:val="lv-LV"/>
              </w:rPr>
              <w:t>16.17.1. </w:t>
            </w:r>
            <w:r w:rsidR="009D3181" w:rsidRPr="006A1728">
              <w:rPr>
                <w:rFonts w:ascii="Calibri" w:hAnsi="Calibri" w:cs="Calibri"/>
                <w:i/>
                <w:iCs/>
                <w:sz w:val="20"/>
                <w:szCs w:val="20"/>
                <w:lang w:val="lv-LV"/>
              </w:rPr>
              <w:t>upju dabiskā tecējuma, ūdenstecēm un ūdenstilpēm piegulošo teritoriju hidroloģiskā režīma atjaunošanu;</w:t>
            </w:r>
          </w:p>
          <w:p w14:paraId="18AFA956" w14:textId="129D7E4D" w:rsidR="009D3181" w:rsidRPr="006A1728" w:rsidRDefault="00212E7F" w:rsidP="00C162F1">
            <w:pPr>
              <w:pStyle w:val="BodyText"/>
              <w:numPr>
                <w:ilvl w:val="0"/>
                <w:numId w:val="17"/>
              </w:numPr>
              <w:spacing w:after="0"/>
              <w:ind w:left="709" w:hanging="283"/>
              <w:jc w:val="both"/>
              <w:rPr>
                <w:rFonts w:ascii="Calibri" w:hAnsi="Calibri" w:cs="Calibri"/>
                <w:i/>
                <w:iCs/>
                <w:sz w:val="20"/>
                <w:szCs w:val="20"/>
                <w:lang w:val="lv-LV"/>
              </w:rPr>
            </w:pPr>
            <w:r>
              <w:rPr>
                <w:rFonts w:ascii="Calibri" w:hAnsi="Calibri" w:cs="Calibri"/>
                <w:i/>
                <w:iCs/>
                <w:sz w:val="20"/>
                <w:szCs w:val="20"/>
                <w:lang w:val="lv-LV"/>
              </w:rPr>
              <w:t>16.17.2. </w:t>
            </w:r>
            <w:r w:rsidR="009D3181" w:rsidRPr="006A1728">
              <w:rPr>
                <w:rFonts w:ascii="Calibri" w:hAnsi="Calibri" w:cs="Calibri"/>
                <w:i/>
                <w:iCs/>
                <w:sz w:val="20"/>
                <w:szCs w:val="20"/>
                <w:lang w:val="lv-LV"/>
              </w:rPr>
              <w:t>īpaši aizsargājamo biotopu un īpaši aizsargājamo sugu dzīvotņu atjaunošanas pasākumu veikšanu;</w:t>
            </w:r>
          </w:p>
          <w:p w14:paraId="25FFF74D" w14:textId="724BFD13" w:rsidR="009D3181" w:rsidRPr="006A1728" w:rsidRDefault="00212E7F" w:rsidP="00C162F1">
            <w:pPr>
              <w:pStyle w:val="BodyText"/>
              <w:numPr>
                <w:ilvl w:val="0"/>
                <w:numId w:val="17"/>
              </w:numPr>
              <w:spacing w:after="0"/>
              <w:ind w:left="709" w:hanging="283"/>
              <w:jc w:val="both"/>
              <w:rPr>
                <w:rFonts w:ascii="Calibri" w:hAnsi="Calibri" w:cs="Calibri"/>
                <w:sz w:val="20"/>
                <w:szCs w:val="20"/>
                <w:lang w:val="lv-LV"/>
              </w:rPr>
            </w:pPr>
            <w:r>
              <w:rPr>
                <w:rFonts w:ascii="Calibri" w:hAnsi="Calibri" w:cs="Calibri"/>
                <w:i/>
                <w:iCs/>
                <w:sz w:val="20"/>
                <w:szCs w:val="20"/>
                <w:lang w:val="lv-LV"/>
              </w:rPr>
              <w:t>16.17.3. </w:t>
            </w:r>
            <w:r w:rsidR="009D3181" w:rsidRPr="006A1728">
              <w:rPr>
                <w:rFonts w:ascii="Calibri" w:hAnsi="Calibri" w:cs="Calibri"/>
                <w:i/>
                <w:iCs/>
                <w:sz w:val="20"/>
                <w:szCs w:val="20"/>
                <w:lang w:val="lv-LV"/>
              </w:rPr>
              <w:t>zivju migrācijas ceļu atjaunošanu</w:t>
            </w:r>
            <w:r w:rsidR="009D3181" w:rsidRPr="006A1728">
              <w:rPr>
                <w:rFonts w:ascii="Calibri" w:hAnsi="Calibri" w:cs="Calibri"/>
                <w:sz w:val="20"/>
                <w:szCs w:val="20"/>
                <w:lang w:val="lv-LV"/>
              </w:rPr>
              <w:t>.</w:t>
            </w:r>
          </w:p>
          <w:p w14:paraId="34B3280D" w14:textId="1647F3EA" w:rsidR="00723C5C" w:rsidRPr="006A1728" w:rsidRDefault="009D3181" w:rsidP="004F0609">
            <w:pPr>
              <w:spacing w:before="0" w:after="0"/>
              <w:jc w:val="both"/>
              <w:rPr>
                <w:rFonts w:ascii="Calibri" w:hAnsi="Calibri" w:cs="Calibri"/>
                <w:iCs/>
                <w:sz w:val="20"/>
                <w:szCs w:val="20"/>
              </w:rPr>
            </w:pPr>
            <w:r w:rsidRPr="006A1728">
              <w:rPr>
                <w:rFonts w:ascii="Calibri" w:hAnsi="Calibri" w:cs="Calibri"/>
                <w:sz w:val="20"/>
                <w:szCs w:val="20"/>
              </w:rPr>
              <w:t>Līdzīgi ir formulēti nosacījumi, kas attiecas uz dabas parkiem kopumā</w:t>
            </w:r>
            <w:r w:rsidR="0092723A">
              <w:rPr>
                <w:rFonts w:ascii="Calibri" w:hAnsi="Calibri" w:cs="Calibri"/>
                <w:sz w:val="20"/>
                <w:szCs w:val="20"/>
              </w:rPr>
              <w:t xml:space="preserve">, </w:t>
            </w:r>
            <w:r w:rsidRPr="006A1728">
              <w:rPr>
                <w:rFonts w:ascii="Calibri" w:hAnsi="Calibri" w:cs="Calibri"/>
                <w:sz w:val="20"/>
                <w:szCs w:val="20"/>
              </w:rPr>
              <w:t>M</w:t>
            </w:r>
            <w:r w:rsidR="0005584C">
              <w:rPr>
                <w:rFonts w:ascii="Calibri" w:hAnsi="Calibri" w:cs="Calibri"/>
                <w:sz w:val="20"/>
                <w:szCs w:val="20"/>
              </w:rPr>
              <w:t xml:space="preserve">inistru </w:t>
            </w:r>
            <w:r w:rsidR="0092723A">
              <w:rPr>
                <w:rFonts w:ascii="Calibri" w:hAnsi="Calibri" w:cs="Calibri"/>
                <w:sz w:val="20"/>
                <w:szCs w:val="20"/>
              </w:rPr>
              <w:t>k</w:t>
            </w:r>
            <w:r w:rsidR="0005584C">
              <w:rPr>
                <w:rFonts w:ascii="Calibri" w:hAnsi="Calibri" w:cs="Calibri"/>
                <w:sz w:val="20"/>
                <w:szCs w:val="20"/>
              </w:rPr>
              <w:t>abineta</w:t>
            </w:r>
            <w:r w:rsidRPr="006A1728">
              <w:rPr>
                <w:rFonts w:ascii="Calibri" w:hAnsi="Calibri" w:cs="Calibri"/>
                <w:sz w:val="20"/>
                <w:szCs w:val="20"/>
              </w:rPr>
              <w:t xml:space="preserve"> </w:t>
            </w:r>
            <w:r w:rsidR="00170BCD">
              <w:rPr>
                <w:rFonts w:ascii="Calibri" w:hAnsi="Calibri" w:cs="Calibri"/>
                <w:sz w:val="20"/>
                <w:szCs w:val="20"/>
              </w:rPr>
              <w:t>2010.</w:t>
            </w:r>
            <w:r w:rsidR="00212E7F">
              <w:rPr>
                <w:rFonts w:ascii="Calibri" w:hAnsi="Calibri" w:cs="Calibri"/>
                <w:sz w:val="20"/>
                <w:szCs w:val="20"/>
              </w:rPr>
              <w:t> </w:t>
            </w:r>
            <w:r w:rsidR="00170BCD">
              <w:rPr>
                <w:rFonts w:ascii="Calibri" w:hAnsi="Calibri" w:cs="Calibri"/>
                <w:sz w:val="20"/>
                <w:szCs w:val="20"/>
              </w:rPr>
              <w:t>gada 16.</w:t>
            </w:r>
            <w:r w:rsidR="00212E7F">
              <w:rPr>
                <w:rFonts w:ascii="Calibri" w:hAnsi="Calibri" w:cs="Calibri"/>
                <w:sz w:val="20"/>
                <w:szCs w:val="20"/>
              </w:rPr>
              <w:t> </w:t>
            </w:r>
            <w:r w:rsidR="00170BCD">
              <w:rPr>
                <w:rFonts w:ascii="Calibri" w:hAnsi="Calibri" w:cs="Calibri"/>
                <w:sz w:val="20"/>
                <w:szCs w:val="20"/>
              </w:rPr>
              <w:t xml:space="preserve">marta </w:t>
            </w:r>
            <w:r w:rsidRPr="006A1728">
              <w:rPr>
                <w:rFonts w:ascii="Calibri" w:hAnsi="Calibri" w:cs="Calibri"/>
                <w:sz w:val="20"/>
                <w:szCs w:val="20"/>
              </w:rPr>
              <w:t>noteikum</w:t>
            </w:r>
            <w:r w:rsidR="00212E7F">
              <w:rPr>
                <w:rFonts w:ascii="Calibri" w:hAnsi="Calibri" w:cs="Calibri"/>
                <w:sz w:val="20"/>
                <w:szCs w:val="20"/>
              </w:rPr>
              <w:t>u</w:t>
            </w:r>
            <w:r w:rsidRPr="006A1728">
              <w:rPr>
                <w:rFonts w:ascii="Calibri" w:hAnsi="Calibri" w:cs="Calibri"/>
                <w:sz w:val="20"/>
                <w:szCs w:val="20"/>
              </w:rPr>
              <w:t xml:space="preserve"> Nr</w:t>
            </w:r>
            <w:r w:rsidR="00256ADF" w:rsidRPr="006A1728">
              <w:rPr>
                <w:rFonts w:ascii="Calibri" w:hAnsi="Calibri" w:cs="Calibri"/>
                <w:sz w:val="20"/>
                <w:szCs w:val="20"/>
              </w:rPr>
              <w:t>.</w:t>
            </w:r>
            <w:r w:rsidR="00212E7F">
              <w:rPr>
                <w:rFonts w:ascii="Calibri" w:hAnsi="Calibri" w:cs="Calibri"/>
                <w:sz w:val="20"/>
                <w:szCs w:val="20"/>
              </w:rPr>
              <w:t> </w:t>
            </w:r>
            <w:r w:rsidRPr="006A1728">
              <w:rPr>
                <w:rFonts w:ascii="Calibri" w:hAnsi="Calibri" w:cs="Calibri"/>
                <w:sz w:val="20"/>
                <w:szCs w:val="20"/>
              </w:rPr>
              <w:t>264</w:t>
            </w:r>
            <w:r w:rsidR="00170BCD">
              <w:rPr>
                <w:rFonts w:ascii="Calibri" w:hAnsi="Calibri" w:cs="Calibri"/>
                <w:sz w:val="20"/>
                <w:szCs w:val="20"/>
              </w:rPr>
              <w:t xml:space="preserve"> “Īpaši aizsargājamo dabas teritoriju vispārējie aizsardzības un izmantošanas noteikumi” </w:t>
            </w:r>
            <w:r w:rsidRPr="006A1728">
              <w:rPr>
                <w:rFonts w:ascii="Calibri" w:hAnsi="Calibri" w:cs="Calibri"/>
                <w:sz w:val="20"/>
                <w:szCs w:val="20"/>
              </w:rPr>
              <w:t>25.</w:t>
            </w:r>
            <w:r w:rsidR="00212E7F">
              <w:rPr>
                <w:rFonts w:ascii="Calibri" w:hAnsi="Calibri" w:cs="Calibri"/>
                <w:sz w:val="20"/>
                <w:szCs w:val="20"/>
              </w:rPr>
              <w:t> </w:t>
            </w:r>
            <w:r w:rsidRPr="006A1728">
              <w:rPr>
                <w:rFonts w:ascii="Calibri" w:hAnsi="Calibri" w:cs="Calibri"/>
                <w:sz w:val="20"/>
                <w:szCs w:val="20"/>
              </w:rPr>
              <w:t>punkts</w:t>
            </w:r>
            <w:r w:rsidR="00212E7F">
              <w:rPr>
                <w:rFonts w:ascii="Calibri" w:hAnsi="Calibri" w:cs="Calibri"/>
                <w:sz w:val="20"/>
                <w:szCs w:val="20"/>
              </w:rPr>
              <w:t>. Pirms tam ilgstoši spēkā bijušajos</w:t>
            </w:r>
            <w:r w:rsidRPr="006A1728">
              <w:rPr>
                <w:rFonts w:ascii="Calibri" w:hAnsi="Calibri" w:cs="Calibri"/>
                <w:sz w:val="20"/>
                <w:szCs w:val="20"/>
              </w:rPr>
              <w:t xml:space="preserve"> M</w:t>
            </w:r>
            <w:r w:rsidR="0092723A">
              <w:rPr>
                <w:rFonts w:ascii="Calibri" w:hAnsi="Calibri" w:cs="Calibri"/>
                <w:sz w:val="20"/>
                <w:szCs w:val="20"/>
              </w:rPr>
              <w:t>inistru kabineta 2003.</w:t>
            </w:r>
            <w:r w:rsidR="00212E7F">
              <w:rPr>
                <w:rFonts w:ascii="Calibri" w:hAnsi="Calibri" w:cs="Calibri"/>
                <w:sz w:val="20"/>
                <w:szCs w:val="20"/>
              </w:rPr>
              <w:t> </w:t>
            </w:r>
            <w:r w:rsidR="0092723A">
              <w:rPr>
                <w:rFonts w:ascii="Calibri" w:hAnsi="Calibri" w:cs="Calibri"/>
                <w:sz w:val="20"/>
                <w:szCs w:val="20"/>
              </w:rPr>
              <w:t>gada 22.</w:t>
            </w:r>
            <w:r w:rsidR="00212E7F">
              <w:rPr>
                <w:rFonts w:ascii="Calibri" w:hAnsi="Calibri" w:cs="Calibri"/>
                <w:sz w:val="20"/>
                <w:szCs w:val="20"/>
              </w:rPr>
              <w:t> </w:t>
            </w:r>
            <w:r w:rsidR="0092723A">
              <w:rPr>
                <w:rFonts w:ascii="Calibri" w:hAnsi="Calibri" w:cs="Calibri"/>
                <w:sz w:val="20"/>
                <w:szCs w:val="20"/>
              </w:rPr>
              <w:t>jūlija</w:t>
            </w:r>
            <w:r w:rsidRPr="006A1728">
              <w:rPr>
                <w:rFonts w:ascii="Calibri" w:hAnsi="Calibri" w:cs="Calibri"/>
                <w:sz w:val="20"/>
                <w:szCs w:val="20"/>
              </w:rPr>
              <w:t xml:space="preserve"> noteikumos Nr.</w:t>
            </w:r>
            <w:r w:rsidR="00212E7F">
              <w:rPr>
                <w:rFonts w:ascii="Calibri" w:hAnsi="Calibri" w:cs="Calibri"/>
                <w:sz w:val="20"/>
                <w:szCs w:val="20"/>
              </w:rPr>
              <w:t> </w:t>
            </w:r>
            <w:r w:rsidRPr="006A1728">
              <w:rPr>
                <w:rFonts w:ascii="Calibri" w:hAnsi="Calibri" w:cs="Calibri"/>
                <w:sz w:val="20"/>
                <w:szCs w:val="20"/>
              </w:rPr>
              <w:t>415</w:t>
            </w:r>
            <w:r w:rsidR="0092723A">
              <w:rPr>
                <w:rFonts w:ascii="Calibri" w:hAnsi="Calibri" w:cs="Calibri"/>
                <w:sz w:val="20"/>
                <w:szCs w:val="20"/>
              </w:rPr>
              <w:t xml:space="preserve"> “Īpaši aizsargājamo dabas teritoriju vispārējie aizsardzības un izmantošanas noteikumi”</w:t>
            </w:r>
            <w:r w:rsidR="00212E7F">
              <w:rPr>
                <w:rFonts w:ascii="Calibri" w:hAnsi="Calibri" w:cs="Calibri"/>
                <w:sz w:val="20"/>
                <w:szCs w:val="20"/>
              </w:rPr>
              <w:t xml:space="preserve"> (</w:t>
            </w:r>
            <w:r w:rsidR="00DE0933">
              <w:rPr>
                <w:rFonts w:ascii="Calibri" w:hAnsi="Calibri" w:cs="Calibri"/>
                <w:sz w:val="20"/>
                <w:szCs w:val="20"/>
              </w:rPr>
              <w:t>zaudējis spēku)</w:t>
            </w:r>
            <w:r w:rsidRPr="006A1728">
              <w:rPr>
                <w:rFonts w:ascii="Calibri" w:hAnsi="Calibri" w:cs="Calibri"/>
                <w:sz w:val="20"/>
                <w:szCs w:val="20"/>
              </w:rPr>
              <w:t xml:space="preserve">, šādu normu nebija. Līdz ar to nacionālās likumdošanas līmenī veiktās izmaiņas ir sekmējušas pasākuma </w:t>
            </w:r>
            <w:r w:rsidR="00256ADF" w:rsidRPr="006A1728">
              <w:rPr>
                <w:rFonts w:ascii="Calibri" w:hAnsi="Calibri" w:cs="Calibri"/>
                <w:sz w:val="20"/>
                <w:szCs w:val="20"/>
              </w:rPr>
              <w:t>3</w:t>
            </w:r>
            <w:r w:rsidRPr="006A1728">
              <w:rPr>
                <w:rFonts w:ascii="Calibri" w:hAnsi="Calibri" w:cs="Calibri"/>
                <w:sz w:val="20"/>
                <w:szCs w:val="20"/>
              </w:rPr>
              <w:t>.</w:t>
            </w:r>
            <w:r w:rsidR="00256ADF" w:rsidRPr="006A1728">
              <w:rPr>
                <w:rFonts w:ascii="Calibri" w:hAnsi="Calibri" w:cs="Calibri"/>
                <w:sz w:val="20"/>
                <w:szCs w:val="20"/>
              </w:rPr>
              <w:t>2</w:t>
            </w:r>
            <w:r w:rsidR="00DE0933">
              <w:rPr>
                <w:rFonts w:ascii="Calibri" w:hAnsi="Calibri" w:cs="Calibri"/>
                <w:sz w:val="20"/>
                <w:szCs w:val="20"/>
              </w:rPr>
              <w:t>.1.1. </w:t>
            </w:r>
            <w:r w:rsidRPr="006A1728">
              <w:rPr>
                <w:rFonts w:ascii="Calibri" w:hAnsi="Calibri" w:cs="Calibri"/>
                <w:sz w:val="20"/>
                <w:szCs w:val="20"/>
              </w:rPr>
              <w:t>īstenošanu pirmā dabas aizsardzības plāna darbības periodā, t.i.</w:t>
            </w:r>
            <w:r w:rsidR="00256ADF" w:rsidRPr="006A1728">
              <w:rPr>
                <w:rFonts w:ascii="Calibri" w:hAnsi="Calibri" w:cs="Calibri"/>
                <w:sz w:val="20"/>
                <w:szCs w:val="20"/>
              </w:rPr>
              <w:t>,</w:t>
            </w:r>
            <w:r w:rsidRPr="006A1728">
              <w:rPr>
                <w:rFonts w:ascii="Calibri" w:hAnsi="Calibri" w:cs="Calibri"/>
                <w:sz w:val="20"/>
                <w:szCs w:val="20"/>
              </w:rPr>
              <w:t xml:space="preserve"> formāli ir novērsts palieņu pļavu meliorācijas risks dabas parkā un tā dabas lieguma zonā, un ir dota “zaļā gaisma” upju dabiskā tecējuma un hidroloģiskā režīma atjaunošanai.</w:t>
            </w:r>
          </w:p>
        </w:tc>
      </w:tr>
      <w:tr w:rsidR="00723C5C" w:rsidRPr="006A1728" w14:paraId="388EE4D1" w14:textId="77777777" w:rsidTr="00723C5C">
        <w:tc>
          <w:tcPr>
            <w:tcW w:w="2547" w:type="dxa"/>
          </w:tcPr>
          <w:p w14:paraId="00205A4F" w14:textId="7F702372" w:rsidR="00723C5C" w:rsidRPr="006A1728" w:rsidRDefault="00DE0933" w:rsidP="00723C5C">
            <w:pPr>
              <w:spacing w:before="0" w:after="120"/>
              <w:jc w:val="both"/>
              <w:rPr>
                <w:rFonts w:ascii="Calibri" w:hAnsi="Calibri" w:cs="Calibri"/>
                <w:sz w:val="20"/>
                <w:szCs w:val="20"/>
              </w:rPr>
            </w:pPr>
            <w:r>
              <w:rPr>
                <w:rFonts w:ascii="Calibri" w:hAnsi="Calibri" w:cs="Calibri"/>
                <w:sz w:val="20"/>
                <w:szCs w:val="20"/>
              </w:rPr>
              <w:lastRenderedPageBreak/>
              <w:t>3.2.1.2. </w:t>
            </w:r>
            <w:r w:rsidR="00723C5C" w:rsidRPr="006A1728">
              <w:rPr>
                <w:rFonts w:ascii="Calibri" w:hAnsi="Calibri" w:cs="Calibri"/>
                <w:sz w:val="20"/>
                <w:szCs w:val="20"/>
              </w:rPr>
              <w:t>Veikt kompleksu pētījumu par Dvietes palienes dabas parka hidroloģiju, lai novērtētu Dvietes un Ilūkstes, un šo upju lielāko pieteku iztaisnoto gultņu atjaunošanas iespējas, kā arī Dvietes un Skuķu ezeru mazūdens perioda ūdenslīmeņa paaugstināšanas iespējas</w:t>
            </w:r>
          </w:p>
        </w:tc>
        <w:tc>
          <w:tcPr>
            <w:tcW w:w="7087" w:type="dxa"/>
          </w:tcPr>
          <w:p w14:paraId="4CF310EE" w14:textId="0A970AB9" w:rsidR="00256ADF" w:rsidRPr="006A1728" w:rsidRDefault="00256ADF" w:rsidP="00256ADF">
            <w:pPr>
              <w:spacing w:before="0" w:after="0"/>
              <w:jc w:val="both"/>
              <w:rPr>
                <w:rFonts w:ascii="Calibri" w:hAnsi="Calibri" w:cs="Calibri"/>
                <w:sz w:val="20"/>
                <w:szCs w:val="20"/>
              </w:rPr>
            </w:pPr>
            <w:r w:rsidRPr="006A1728">
              <w:rPr>
                <w:rFonts w:ascii="Calibri" w:hAnsi="Calibri" w:cs="Calibri"/>
                <w:sz w:val="20"/>
                <w:szCs w:val="20"/>
              </w:rPr>
              <w:t>Pasākumu bija plānots realizēt 2007.</w:t>
            </w:r>
            <w:r w:rsidR="00DE0933">
              <w:rPr>
                <w:rFonts w:ascii="Calibri" w:hAnsi="Calibri" w:cs="Calibri"/>
                <w:sz w:val="20"/>
                <w:szCs w:val="20"/>
              </w:rPr>
              <w:t xml:space="preserve"> – </w:t>
            </w:r>
            <w:r w:rsidRPr="006A1728">
              <w:rPr>
                <w:rFonts w:ascii="Calibri" w:hAnsi="Calibri" w:cs="Calibri"/>
                <w:sz w:val="20"/>
                <w:szCs w:val="20"/>
              </w:rPr>
              <w:t>2009.</w:t>
            </w:r>
            <w:r w:rsidR="00DE0933">
              <w:rPr>
                <w:rFonts w:ascii="Calibri" w:hAnsi="Calibri" w:cs="Calibri"/>
                <w:sz w:val="20"/>
                <w:szCs w:val="20"/>
              </w:rPr>
              <w:t> </w:t>
            </w:r>
            <w:r w:rsidRPr="006A1728">
              <w:rPr>
                <w:rFonts w:ascii="Calibri" w:hAnsi="Calibri" w:cs="Calibri"/>
                <w:sz w:val="20"/>
                <w:szCs w:val="20"/>
              </w:rPr>
              <w:t>gadā, piesaistot projekta izpildītāju konkursa kārtībā (Račinskis</w:t>
            </w:r>
            <w:r w:rsidR="00DE0933">
              <w:rPr>
                <w:rFonts w:ascii="Calibri" w:hAnsi="Calibri" w:cs="Calibri"/>
                <w:sz w:val="20"/>
                <w:szCs w:val="20"/>
              </w:rPr>
              <w:t>,</w:t>
            </w:r>
            <w:r w:rsidRPr="006A1728">
              <w:rPr>
                <w:rFonts w:ascii="Calibri" w:hAnsi="Calibri" w:cs="Calibri"/>
                <w:sz w:val="20"/>
                <w:szCs w:val="20"/>
              </w:rPr>
              <w:t xml:space="preserve"> 2005). Pēc dabas aizsardzības plāna pieņemšanas un vēl pirms pirmo praktisko hidro</w:t>
            </w:r>
            <w:r w:rsidR="00770728">
              <w:rPr>
                <w:rFonts w:ascii="Calibri" w:hAnsi="Calibri" w:cs="Calibri"/>
                <w:sz w:val="20"/>
                <w:szCs w:val="20"/>
              </w:rPr>
              <w:t>g</w:t>
            </w:r>
            <w:r w:rsidRPr="006A1728">
              <w:rPr>
                <w:rFonts w:ascii="Calibri" w:hAnsi="Calibri" w:cs="Calibri"/>
                <w:sz w:val="20"/>
                <w:szCs w:val="20"/>
              </w:rPr>
              <w:t>rāfiskā tīkla atjaunošanas pasākumu realizācijas dabas parka “Dvietes paliene” teritorijā tika veikti četri kompleksi hidroloģiski pētījumi, kuri atbilst šī pasākuma vajadzībām:</w:t>
            </w:r>
          </w:p>
          <w:p w14:paraId="23DD52E1" w14:textId="5F830889" w:rsidR="00256ADF" w:rsidRPr="006A1728" w:rsidRDefault="00256ADF" w:rsidP="00C162F1">
            <w:pPr>
              <w:widowControl w:val="0"/>
              <w:numPr>
                <w:ilvl w:val="0"/>
                <w:numId w:val="18"/>
              </w:numPr>
              <w:suppressAutoHyphens/>
              <w:spacing w:before="0" w:after="0"/>
              <w:jc w:val="both"/>
              <w:rPr>
                <w:rFonts w:ascii="Calibri" w:hAnsi="Calibri" w:cs="Calibri"/>
                <w:sz w:val="20"/>
                <w:szCs w:val="20"/>
              </w:rPr>
            </w:pPr>
            <w:r w:rsidRPr="006A1728">
              <w:rPr>
                <w:rFonts w:ascii="Calibri" w:hAnsi="Calibri" w:cs="Calibri"/>
                <w:sz w:val="20"/>
                <w:szCs w:val="20"/>
              </w:rPr>
              <w:t>“</w:t>
            </w:r>
            <w:r w:rsidRPr="006A1728">
              <w:rPr>
                <w:rFonts w:ascii="Calibri" w:hAnsi="Calibri" w:cs="Calibri"/>
                <w:i/>
                <w:iCs/>
                <w:sz w:val="20"/>
                <w:szCs w:val="20"/>
              </w:rPr>
              <w:t>Dvietes upes meandru atjaunošanas hidroloģiskā priekšizpēte</w:t>
            </w:r>
            <w:r w:rsidRPr="006A1728">
              <w:rPr>
                <w:rFonts w:ascii="Calibri" w:hAnsi="Calibri" w:cs="Calibri"/>
                <w:sz w:val="20"/>
                <w:szCs w:val="20"/>
              </w:rPr>
              <w:t>” (Indrikson</w:t>
            </w:r>
            <w:r w:rsidR="00DE0933">
              <w:rPr>
                <w:rFonts w:ascii="Calibri" w:hAnsi="Calibri" w:cs="Calibri"/>
                <w:sz w:val="20"/>
                <w:szCs w:val="20"/>
              </w:rPr>
              <w:t>,</w:t>
            </w:r>
            <w:r w:rsidRPr="006A1728">
              <w:rPr>
                <w:rFonts w:ascii="Calibri" w:hAnsi="Calibri" w:cs="Calibri"/>
                <w:sz w:val="20"/>
                <w:szCs w:val="20"/>
              </w:rPr>
              <w:t>s 2008 nepubl.; Indriksons 2010);</w:t>
            </w:r>
          </w:p>
          <w:p w14:paraId="7CC14219" w14:textId="22955C3E" w:rsidR="00256ADF" w:rsidRPr="006A1728" w:rsidRDefault="00256ADF" w:rsidP="00C162F1">
            <w:pPr>
              <w:widowControl w:val="0"/>
              <w:numPr>
                <w:ilvl w:val="0"/>
                <w:numId w:val="18"/>
              </w:numPr>
              <w:suppressAutoHyphens/>
              <w:spacing w:before="0" w:after="0"/>
              <w:jc w:val="both"/>
              <w:rPr>
                <w:rFonts w:ascii="Calibri" w:hAnsi="Calibri" w:cs="Calibri"/>
                <w:bCs/>
                <w:sz w:val="20"/>
                <w:szCs w:val="20"/>
              </w:rPr>
            </w:pPr>
            <w:r w:rsidRPr="006A1728">
              <w:rPr>
                <w:rFonts w:ascii="Calibri" w:hAnsi="Calibri" w:cs="Calibri"/>
                <w:sz w:val="20"/>
                <w:szCs w:val="20"/>
              </w:rPr>
              <w:t>“</w:t>
            </w:r>
            <w:r w:rsidRPr="006A1728">
              <w:rPr>
                <w:rFonts w:ascii="Calibri" w:hAnsi="Calibri" w:cs="Calibri"/>
                <w:i/>
                <w:iCs/>
                <w:sz w:val="20"/>
                <w:szCs w:val="20"/>
              </w:rPr>
              <w:t>Priekšizpēte un ieteikumi Skuķu ezera atjaunošanai</w:t>
            </w:r>
            <w:r w:rsidRPr="006A1728">
              <w:rPr>
                <w:rFonts w:ascii="Calibri" w:hAnsi="Calibri" w:cs="Calibri"/>
                <w:sz w:val="20"/>
                <w:szCs w:val="20"/>
              </w:rPr>
              <w:t>” (Uļjans, Gruberts</w:t>
            </w:r>
            <w:r w:rsidR="00DE0933">
              <w:rPr>
                <w:rFonts w:ascii="Calibri" w:hAnsi="Calibri" w:cs="Calibri"/>
                <w:sz w:val="20"/>
                <w:szCs w:val="20"/>
              </w:rPr>
              <w:t>,</w:t>
            </w:r>
            <w:r w:rsidRPr="006A1728">
              <w:rPr>
                <w:rFonts w:ascii="Calibri" w:hAnsi="Calibri" w:cs="Calibri"/>
                <w:sz w:val="20"/>
                <w:szCs w:val="20"/>
              </w:rPr>
              <w:t xml:space="preserve"> 2010; Uļjans</w:t>
            </w:r>
            <w:r w:rsidR="00DE0933">
              <w:rPr>
                <w:rFonts w:ascii="Calibri" w:hAnsi="Calibri" w:cs="Calibri"/>
                <w:sz w:val="20"/>
                <w:szCs w:val="20"/>
              </w:rPr>
              <w:t>,</w:t>
            </w:r>
            <w:r w:rsidRPr="006A1728">
              <w:rPr>
                <w:rFonts w:ascii="Calibri" w:hAnsi="Calibri" w:cs="Calibri"/>
                <w:sz w:val="20"/>
                <w:szCs w:val="20"/>
              </w:rPr>
              <w:t xml:space="preserve"> 2011b);</w:t>
            </w:r>
          </w:p>
          <w:p w14:paraId="1D11BA69" w14:textId="57008C64" w:rsidR="00256ADF" w:rsidRPr="006A1728" w:rsidRDefault="00256ADF" w:rsidP="00C162F1">
            <w:pPr>
              <w:widowControl w:val="0"/>
              <w:numPr>
                <w:ilvl w:val="0"/>
                <w:numId w:val="18"/>
              </w:numPr>
              <w:suppressAutoHyphens/>
              <w:spacing w:before="0" w:after="0"/>
              <w:jc w:val="both"/>
              <w:rPr>
                <w:rFonts w:ascii="Calibri" w:hAnsi="Calibri" w:cs="Calibri"/>
                <w:bCs/>
                <w:sz w:val="20"/>
                <w:szCs w:val="20"/>
              </w:rPr>
            </w:pPr>
            <w:r w:rsidRPr="006A1728">
              <w:rPr>
                <w:rFonts w:ascii="Calibri" w:hAnsi="Calibri" w:cs="Calibri"/>
                <w:bCs/>
                <w:sz w:val="20"/>
                <w:szCs w:val="20"/>
              </w:rPr>
              <w:t>“</w:t>
            </w:r>
            <w:r w:rsidRPr="006A1728">
              <w:rPr>
                <w:rFonts w:ascii="Calibri" w:hAnsi="Calibri" w:cs="Calibri"/>
                <w:i/>
                <w:sz w:val="20"/>
                <w:szCs w:val="20"/>
              </w:rPr>
              <w:t>Dviete river restoration</w:t>
            </w:r>
            <w:r w:rsidRPr="006A1728">
              <w:rPr>
                <w:rFonts w:ascii="Calibri" w:hAnsi="Calibri" w:cs="Calibri"/>
                <w:sz w:val="20"/>
                <w:szCs w:val="20"/>
              </w:rPr>
              <w:t>” (van Winden et al.</w:t>
            </w:r>
            <w:r w:rsidR="00DE0933">
              <w:rPr>
                <w:rFonts w:ascii="Calibri" w:hAnsi="Calibri" w:cs="Calibri"/>
                <w:sz w:val="20"/>
                <w:szCs w:val="20"/>
              </w:rPr>
              <w:t>,</w:t>
            </w:r>
            <w:r w:rsidRPr="006A1728">
              <w:rPr>
                <w:rFonts w:ascii="Calibri" w:hAnsi="Calibri" w:cs="Calibri"/>
                <w:sz w:val="20"/>
                <w:szCs w:val="20"/>
              </w:rPr>
              <w:t xml:space="preserve"> 2011, unpubl.);</w:t>
            </w:r>
          </w:p>
          <w:p w14:paraId="4C291567" w14:textId="0AF282BC" w:rsidR="00256ADF" w:rsidRPr="006A1728" w:rsidRDefault="00256ADF" w:rsidP="00C162F1">
            <w:pPr>
              <w:widowControl w:val="0"/>
              <w:numPr>
                <w:ilvl w:val="0"/>
                <w:numId w:val="18"/>
              </w:numPr>
              <w:suppressAutoHyphens/>
              <w:spacing w:before="0" w:after="0"/>
              <w:jc w:val="both"/>
              <w:rPr>
                <w:rFonts w:ascii="Calibri" w:hAnsi="Calibri" w:cs="Calibri"/>
                <w:bCs/>
                <w:sz w:val="20"/>
                <w:szCs w:val="20"/>
              </w:rPr>
            </w:pPr>
            <w:r w:rsidRPr="006A1728">
              <w:rPr>
                <w:rFonts w:ascii="Calibri" w:hAnsi="Calibri" w:cs="Calibri"/>
                <w:sz w:val="20"/>
                <w:szCs w:val="20"/>
              </w:rPr>
              <w:t>“</w:t>
            </w:r>
            <w:r w:rsidRPr="006A1728">
              <w:rPr>
                <w:rFonts w:ascii="Calibri" w:hAnsi="Calibri" w:cs="Calibri"/>
                <w:i/>
                <w:iCs/>
                <w:sz w:val="20"/>
                <w:szCs w:val="20"/>
              </w:rPr>
              <w:t>Dvietes upes atjaunotā posma hidroloģiskā modelēšana</w:t>
            </w:r>
            <w:r w:rsidRPr="006A1728">
              <w:rPr>
                <w:rFonts w:ascii="Calibri" w:hAnsi="Calibri" w:cs="Calibri"/>
                <w:sz w:val="20"/>
                <w:szCs w:val="20"/>
              </w:rPr>
              <w:t>” (P</w:t>
            </w:r>
            <w:r w:rsidR="004C516E">
              <w:rPr>
                <w:rFonts w:ascii="Calibri" w:hAnsi="Calibri" w:cs="Calibri"/>
                <w:sz w:val="20"/>
                <w:szCs w:val="20"/>
              </w:rPr>
              <w:t>rocesu analīzes un izpētes centrs</w:t>
            </w:r>
            <w:r w:rsidR="00687E60">
              <w:rPr>
                <w:rFonts w:ascii="Calibri" w:hAnsi="Calibri" w:cs="Calibri"/>
                <w:sz w:val="20"/>
                <w:szCs w:val="20"/>
              </w:rPr>
              <w:t>, 2013;</w:t>
            </w:r>
            <w:r w:rsidRPr="006A1728">
              <w:rPr>
                <w:rFonts w:ascii="Calibri" w:hAnsi="Calibri" w:cs="Calibri"/>
                <w:sz w:val="20"/>
                <w:szCs w:val="20"/>
              </w:rPr>
              <w:t xml:space="preserve"> nepubl.).</w:t>
            </w:r>
          </w:p>
          <w:p w14:paraId="5F26E04A" w14:textId="4082E219" w:rsidR="00256ADF" w:rsidRPr="006A1728" w:rsidRDefault="00256ADF" w:rsidP="002636B8">
            <w:pPr>
              <w:spacing w:before="0" w:after="0"/>
              <w:jc w:val="both"/>
              <w:rPr>
                <w:rFonts w:ascii="Calibri" w:hAnsi="Calibri" w:cs="Calibri"/>
                <w:b/>
                <w:bCs/>
                <w:sz w:val="20"/>
                <w:szCs w:val="20"/>
              </w:rPr>
            </w:pPr>
            <w:r w:rsidRPr="006A1728">
              <w:rPr>
                <w:rFonts w:ascii="Calibri" w:hAnsi="Calibri" w:cs="Calibri"/>
                <w:bCs/>
                <w:sz w:val="20"/>
                <w:szCs w:val="20"/>
              </w:rPr>
              <w:t>Dvietes upes meandru atjaunošanas hidroloģiskā priekšizpēte</w:t>
            </w:r>
            <w:r w:rsidRPr="006A1728">
              <w:rPr>
                <w:rFonts w:ascii="Calibri" w:hAnsi="Calibri" w:cs="Calibri"/>
                <w:b/>
                <w:bCs/>
                <w:sz w:val="20"/>
                <w:szCs w:val="20"/>
              </w:rPr>
              <w:t xml:space="preserve"> </w:t>
            </w:r>
            <w:r w:rsidRPr="006A1728">
              <w:rPr>
                <w:rFonts w:ascii="Calibri" w:hAnsi="Calibri" w:cs="Calibri"/>
                <w:bCs/>
                <w:sz w:val="20"/>
                <w:szCs w:val="20"/>
              </w:rPr>
              <w:t>tika</w:t>
            </w:r>
            <w:r w:rsidRPr="006A1728">
              <w:rPr>
                <w:rFonts w:ascii="Calibri" w:hAnsi="Calibri" w:cs="Calibri"/>
                <w:b/>
                <w:bCs/>
                <w:sz w:val="20"/>
                <w:szCs w:val="20"/>
              </w:rPr>
              <w:t xml:space="preserve"> </w:t>
            </w:r>
            <w:r w:rsidRPr="006A1728">
              <w:rPr>
                <w:rFonts w:ascii="Calibri" w:hAnsi="Calibri" w:cs="Calibri"/>
                <w:sz w:val="20"/>
                <w:szCs w:val="20"/>
              </w:rPr>
              <w:t>veikta 2007.</w:t>
            </w:r>
            <w:r w:rsidR="00DE0933">
              <w:rPr>
                <w:rFonts w:ascii="Calibri" w:hAnsi="Calibri" w:cs="Calibri"/>
                <w:sz w:val="20"/>
                <w:szCs w:val="20"/>
              </w:rPr>
              <w:t xml:space="preserve"> – </w:t>
            </w:r>
            <w:r w:rsidRPr="006A1728">
              <w:rPr>
                <w:rFonts w:ascii="Calibri" w:hAnsi="Calibri" w:cs="Calibri"/>
                <w:sz w:val="20"/>
                <w:szCs w:val="20"/>
              </w:rPr>
              <w:t>2008.</w:t>
            </w:r>
            <w:r w:rsidR="00DE0933">
              <w:rPr>
                <w:rFonts w:ascii="Calibri" w:hAnsi="Calibri" w:cs="Calibri"/>
                <w:sz w:val="20"/>
                <w:szCs w:val="20"/>
              </w:rPr>
              <w:t> </w:t>
            </w:r>
            <w:r w:rsidRPr="006A1728">
              <w:rPr>
                <w:rFonts w:ascii="Calibri" w:hAnsi="Calibri" w:cs="Calibri"/>
                <w:sz w:val="20"/>
                <w:szCs w:val="20"/>
              </w:rPr>
              <w:t>gadā pēc Latvijas Ornitoloģijas biedrības pasūtījuma Nīderlandes Karaliskās putnu aizsardzības biedrības finansētā projekta “</w:t>
            </w:r>
            <w:r w:rsidRPr="006A1728">
              <w:rPr>
                <w:rFonts w:ascii="Calibri" w:hAnsi="Calibri" w:cs="Calibri"/>
                <w:i/>
                <w:iCs/>
                <w:sz w:val="20"/>
                <w:szCs w:val="20"/>
              </w:rPr>
              <w:t>Dvietes palienes dabas parka apsaimniekošana un atjaunošana</w:t>
            </w:r>
            <w:r w:rsidRPr="006A1728">
              <w:rPr>
                <w:rFonts w:ascii="Calibri" w:hAnsi="Calibri" w:cs="Calibri"/>
                <w:sz w:val="20"/>
                <w:szCs w:val="20"/>
              </w:rPr>
              <w:t>” ietvaros (Indriksons</w:t>
            </w:r>
            <w:r w:rsidR="00DE0933">
              <w:rPr>
                <w:rFonts w:ascii="Calibri" w:hAnsi="Calibri" w:cs="Calibri"/>
                <w:sz w:val="20"/>
                <w:szCs w:val="20"/>
              </w:rPr>
              <w:t>, 2008;</w:t>
            </w:r>
            <w:r w:rsidRPr="006A1728">
              <w:rPr>
                <w:rFonts w:ascii="Calibri" w:hAnsi="Calibri" w:cs="Calibri"/>
                <w:sz w:val="20"/>
                <w:szCs w:val="20"/>
              </w:rPr>
              <w:t xml:space="preserve"> nepubl.). Tā gaita tika veikta pieejamās informācijas analīze</w:t>
            </w:r>
            <w:r w:rsidR="00EB374F">
              <w:rPr>
                <w:rFonts w:ascii="Calibri" w:hAnsi="Calibri" w:cs="Calibri"/>
                <w:sz w:val="20"/>
                <w:szCs w:val="20"/>
              </w:rPr>
              <w:t>s ietvaros</w:t>
            </w:r>
            <w:r w:rsidRPr="006A1728">
              <w:rPr>
                <w:rFonts w:ascii="Calibri" w:hAnsi="Calibri" w:cs="Calibri"/>
                <w:sz w:val="20"/>
                <w:szCs w:val="20"/>
              </w:rPr>
              <w:t>, apzināti arhīvu materiāli, veikti upes iztaisnotās un dabiskās gultnes topogrāfiskie uzmērījumi un hidroloģiskā priekšizpēte. Pētījuma gaitā sešās raksturīgās vietās tika veikti upes gultnes šķērsgriezuma uzmērījumi, t</w:t>
            </w:r>
            <w:r w:rsidR="002636B8" w:rsidRPr="006A1728">
              <w:rPr>
                <w:rFonts w:ascii="Calibri" w:hAnsi="Calibri" w:cs="Calibri"/>
                <w:sz w:val="20"/>
                <w:szCs w:val="20"/>
              </w:rPr>
              <w:t>.sk.</w:t>
            </w:r>
            <w:r w:rsidRPr="006A1728">
              <w:rPr>
                <w:rFonts w:ascii="Calibri" w:hAnsi="Calibri" w:cs="Calibri"/>
                <w:sz w:val="20"/>
                <w:szCs w:val="20"/>
              </w:rPr>
              <w:t xml:space="preserve"> arī gultnes dziļums un straumes ātrums, kā arī pētāmā upes posma gultnes kritums un slīpums. Rezultātā katram uzmērītajam upes posmam noteikti optimālie gultnes parametri. Vienlaicīgi uzsākts </w:t>
            </w:r>
            <w:r w:rsidR="00DE0933">
              <w:rPr>
                <w:rFonts w:ascii="Calibri" w:hAnsi="Calibri" w:cs="Calibri"/>
                <w:sz w:val="20"/>
                <w:szCs w:val="20"/>
              </w:rPr>
              <w:t>gruntsūdens līmeņu monitorings četros</w:t>
            </w:r>
            <w:r w:rsidRPr="006A1728">
              <w:rPr>
                <w:rFonts w:ascii="Calibri" w:hAnsi="Calibri" w:cs="Calibri"/>
                <w:sz w:val="20"/>
                <w:szCs w:val="20"/>
              </w:rPr>
              <w:t xml:space="preserve"> urbumos upes labajā krastā blakus atjaunojamajam upes posmam un sagatavoti pirmie konkrētie priekšlikumi Dvietes upes dabiskās gultnes atjaunošanai (Indriksons</w:t>
            </w:r>
            <w:r w:rsidR="00DE0933">
              <w:rPr>
                <w:rFonts w:ascii="Calibri" w:hAnsi="Calibri" w:cs="Calibri"/>
                <w:sz w:val="20"/>
                <w:szCs w:val="20"/>
              </w:rPr>
              <w:t>,</w:t>
            </w:r>
            <w:r w:rsidRPr="006A1728">
              <w:rPr>
                <w:rFonts w:ascii="Calibri" w:hAnsi="Calibri" w:cs="Calibri"/>
                <w:sz w:val="20"/>
                <w:szCs w:val="20"/>
              </w:rPr>
              <w:t xml:space="preserve"> 2008, nepubl.; Indriksons</w:t>
            </w:r>
            <w:r w:rsidR="00DE0933">
              <w:rPr>
                <w:rFonts w:ascii="Calibri" w:hAnsi="Calibri" w:cs="Calibri"/>
                <w:sz w:val="20"/>
                <w:szCs w:val="20"/>
              </w:rPr>
              <w:t>,</w:t>
            </w:r>
            <w:r w:rsidRPr="006A1728">
              <w:rPr>
                <w:rFonts w:ascii="Calibri" w:hAnsi="Calibri" w:cs="Calibri"/>
                <w:sz w:val="20"/>
                <w:szCs w:val="20"/>
              </w:rPr>
              <w:t xml:space="preserve"> 2010).</w:t>
            </w:r>
          </w:p>
          <w:p w14:paraId="717768D9" w14:textId="04B8608E" w:rsidR="00256ADF" w:rsidRPr="006A1728" w:rsidRDefault="00256ADF" w:rsidP="002636B8">
            <w:pPr>
              <w:spacing w:before="0" w:after="0"/>
              <w:jc w:val="both"/>
              <w:rPr>
                <w:rFonts w:ascii="Calibri" w:hAnsi="Calibri" w:cs="Calibri"/>
                <w:sz w:val="20"/>
                <w:szCs w:val="20"/>
              </w:rPr>
            </w:pPr>
            <w:r w:rsidRPr="006A1728">
              <w:rPr>
                <w:rFonts w:ascii="Calibri" w:hAnsi="Calibri" w:cs="Calibri"/>
                <w:bCs/>
                <w:sz w:val="20"/>
                <w:szCs w:val="20"/>
              </w:rPr>
              <w:t>Priekšizpēte Skuķu ezera atjaunošanai</w:t>
            </w:r>
            <w:r w:rsidRPr="006A1728">
              <w:rPr>
                <w:rFonts w:ascii="Calibri" w:hAnsi="Calibri" w:cs="Calibri"/>
                <w:sz w:val="20"/>
                <w:szCs w:val="20"/>
              </w:rPr>
              <w:t xml:space="preserve"> veikta 2009.</w:t>
            </w:r>
            <w:r w:rsidR="00DE0933">
              <w:rPr>
                <w:rFonts w:ascii="Calibri" w:hAnsi="Calibri" w:cs="Calibri"/>
                <w:sz w:val="20"/>
                <w:szCs w:val="20"/>
              </w:rPr>
              <w:t xml:space="preserve"> – </w:t>
            </w:r>
            <w:r w:rsidRPr="006A1728">
              <w:rPr>
                <w:rFonts w:ascii="Calibri" w:hAnsi="Calibri" w:cs="Calibri"/>
                <w:sz w:val="20"/>
                <w:szCs w:val="20"/>
              </w:rPr>
              <w:t>2011.</w:t>
            </w:r>
            <w:r w:rsidR="00DE0933">
              <w:rPr>
                <w:rFonts w:ascii="Calibri" w:hAnsi="Calibri" w:cs="Calibri"/>
                <w:sz w:val="20"/>
                <w:szCs w:val="20"/>
              </w:rPr>
              <w:t> </w:t>
            </w:r>
            <w:r w:rsidRPr="006A1728">
              <w:rPr>
                <w:rFonts w:ascii="Calibri" w:hAnsi="Calibri" w:cs="Calibri"/>
                <w:sz w:val="20"/>
                <w:szCs w:val="20"/>
              </w:rPr>
              <w:t>gadā Daugavpils Universitātes Profesionālās maģistra studiju programmas “Vides plānošana” absolventa Jura Uļjana maģistra darba “</w:t>
            </w:r>
            <w:r w:rsidRPr="006A1728">
              <w:rPr>
                <w:rFonts w:ascii="Calibri" w:hAnsi="Calibri" w:cs="Calibri"/>
                <w:i/>
                <w:iCs/>
                <w:sz w:val="20"/>
                <w:szCs w:val="20"/>
              </w:rPr>
              <w:t>Priekšizpēte un ieteikumi Skuķu ezera atjaunošanai</w:t>
            </w:r>
            <w:r w:rsidRPr="006A1728">
              <w:rPr>
                <w:rFonts w:ascii="Calibri" w:hAnsi="Calibri" w:cs="Calibri"/>
                <w:sz w:val="20"/>
                <w:szCs w:val="20"/>
              </w:rPr>
              <w:t>” ietvaros (Uļjans</w:t>
            </w:r>
            <w:r w:rsidR="00DE0933">
              <w:rPr>
                <w:rFonts w:ascii="Calibri" w:hAnsi="Calibri" w:cs="Calibri"/>
                <w:sz w:val="20"/>
                <w:szCs w:val="20"/>
              </w:rPr>
              <w:t>, 2011;</w:t>
            </w:r>
            <w:r w:rsidRPr="006A1728">
              <w:rPr>
                <w:rFonts w:ascii="Calibri" w:hAnsi="Calibri" w:cs="Calibri"/>
                <w:sz w:val="20"/>
                <w:szCs w:val="20"/>
              </w:rPr>
              <w:t xml:space="preserve"> nepubl.). Pētījuma gaitā apkopota un izanalizēta pieejamā informācija par Skuķu ezera ekoloģisko stāvokli, hidroloģisko režīmu un iespējamo racionālāko apsaimniekošanu; pamatota nepieciešamība ezeru atjaunot (Uļjans, Gruberts</w:t>
            </w:r>
            <w:r w:rsidR="00DE0933">
              <w:rPr>
                <w:rFonts w:ascii="Calibri" w:hAnsi="Calibri" w:cs="Calibri"/>
                <w:sz w:val="20"/>
                <w:szCs w:val="20"/>
              </w:rPr>
              <w:t>,</w:t>
            </w:r>
            <w:r w:rsidRPr="006A1728">
              <w:rPr>
                <w:rFonts w:ascii="Calibri" w:hAnsi="Calibri" w:cs="Calibri"/>
                <w:sz w:val="20"/>
                <w:szCs w:val="20"/>
              </w:rPr>
              <w:t xml:space="preserve"> 2010); noskaidrotas ezera nogulumu biezuma un ķīmiskā sastāva teritoriālās atšķirības (Uļjans, Gruberts</w:t>
            </w:r>
            <w:r w:rsidR="00DE0933">
              <w:rPr>
                <w:rFonts w:ascii="Calibri" w:hAnsi="Calibri" w:cs="Calibri"/>
                <w:sz w:val="20"/>
                <w:szCs w:val="20"/>
              </w:rPr>
              <w:t>,</w:t>
            </w:r>
            <w:r w:rsidRPr="006A1728">
              <w:rPr>
                <w:rFonts w:ascii="Calibri" w:hAnsi="Calibri" w:cs="Calibri"/>
                <w:sz w:val="20"/>
                <w:szCs w:val="20"/>
              </w:rPr>
              <w:t xml:space="preserve"> 2011a); analizētas vasaras mazūdens perioda ūdens līmeņa atjaunošanas iespējas; apzināti ūdens vides atjaunošanas </w:t>
            </w:r>
            <w:r w:rsidRPr="006A1728">
              <w:rPr>
                <w:rFonts w:ascii="Calibri" w:hAnsi="Calibri" w:cs="Calibri"/>
                <w:sz w:val="20"/>
                <w:szCs w:val="20"/>
              </w:rPr>
              <w:lastRenderedPageBreak/>
              <w:t>racionālākie tehniskie risinājumi un metodes. Pētījuma rezultātā izstrādāts vispārīgs scenārijs Skuķu ezera ūdens vides atjaunošanai, kurā iete</w:t>
            </w:r>
            <w:r w:rsidR="00582905" w:rsidRPr="006A1728">
              <w:rPr>
                <w:rFonts w:ascii="Calibri" w:hAnsi="Calibri" w:cs="Calibri"/>
                <w:sz w:val="20"/>
                <w:szCs w:val="20"/>
              </w:rPr>
              <w:t>i</w:t>
            </w:r>
            <w:r w:rsidRPr="006A1728">
              <w:rPr>
                <w:rFonts w:ascii="Calibri" w:hAnsi="Calibri" w:cs="Calibri"/>
                <w:sz w:val="20"/>
                <w:szCs w:val="20"/>
              </w:rPr>
              <w:t>kts kombinēt nelielu pakāpenisku ūdens līmeņa paaugstināšanu ezerā ar tā nogulumu virsējā slāņa daļēju izsmelšanu un niedru sakņu frēzēšanu un vēlāku izvākšanu no ezerdobes (Uļjans, Gruberts</w:t>
            </w:r>
            <w:r w:rsidR="00DE0933">
              <w:rPr>
                <w:rFonts w:ascii="Calibri" w:hAnsi="Calibri" w:cs="Calibri"/>
                <w:sz w:val="20"/>
                <w:szCs w:val="20"/>
              </w:rPr>
              <w:t>,</w:t>
            </w:r>
            <w:r w:rsidRPr="006A1728">
              <w:rPr>
                <w:rFonts w:ascii="Calibri" w:hAnsi="Calibri" w:cs="Calibri"/>
                <w:sz w:val="20"/>
                <w:szCs w:val="20"/>
              </w:rPr>
              <w:t xml:space="preserve"> 2011b).</w:t>
            </w:r>
          </w:p>
          <w:p w14:paraId="0CFE313D" w14:textId="7CE72FA9" w:rsidR="00256ADF" w:rsidRPr="006A1728" w:rsidRDefault="00DE0933" w:rsidP="00582905">
            <w:pPr>
              <w:spacing w:before="0" w:after="0"/>
              <w:jc w:val="both"/>
              <w:rPr>
                <w:rFonts w:ascii="Calibri" w:hAnsi="Calibri" w:cs="Calibri"/>
                <w:sz w:val="20"/>
                <w:szCs w:val="20"/>
              </w:rPr>
            </w:pPr>
            <w:r>
              <w:rPr>
                <w:rFonts w:ascii="Calibri" w:hAnsi="Calibri" w:cs="Calibri"/>
                <w:sz w:val="20"/>
                <w:szCs w:val="20"/>
              </w:rPr>
              <w:t>2011. </w:t>
            </w:r>
            <w:r w:rsidR="00256ADF" w:rsidRPr="006A1728">
              <w:rPr>
                <w:rFonts w:ascii="Calibri" w:hAnsi="Calibri" w:cs="Calibri"/>
                <w:sz w:val="20"/>
                <w:szCs w:val="20"/>
              </w:rPr>
              <w:t>gada 23.</w:t>
            </w:r>
            <w:r>
              <w:rPr>
                <w:rFonts w:ascii="Calibri" w:hAnsi="Calibri" w:cs="Calibri"/>
                <w:sz w:val="20"/>
                <w:szCs w:val="20"/>
              </w:rPr>
              <w:t xml:space="preserve"> – </w:t>
            </w:r>
            <w:r w:rsidR="00256ADF" w:rsidRPr="006A1728">
              <w:rPr>
                <w:rFonts w:ascii="Calibri" w:hAnsi="Calibri" w:cs="Calibri"/>
                <w:sz w:val="20"/>
                <w:szCs w:val="20"/>
              </w:rPr>
              <w:t>25.</w:t>
            </w:r>
            <w:r>
              <w:rPr>
                <w:rFonts w:ascii="Calibri" w:hAnsi="Calibri" w:cs="Calibri"/>
                <w:sz w:val="20"/>
                <w:szCs w:val="20"/>
              </w:rPr>
              <w:t> </w:t>
            </w:r>
            <w:r w:rsidR="00256ADF" w:rsidRPr="006A1728">
              <w:rPr>
                <w:rFonts w:ascii="Calibri" w:hAnsi="Calibri" w:cs="Calibri"/>
                <w:sz w:val="20"/>
                <w:szCs w:val="20"/>
              </w:rPr>
              <w:t xml:space="preserve">maijā atjaunojamo Dvietes posmu un Skuķu ezera izteku apsekoja arī upju </w:t>
            </w:r>
            <w:r>
              <w:rPr>
                <w:rFonts w:ascii="Calibri" w:hAnsi="Calibri" w:cs="Calibri"/>
                <w:sz w:val="20"/>
                <w:szCs w:val="20"/>
              </w:rPr>
              <w:t>un palieņu atjaunošanas eksperti</w:t>
            </w:r>
            <w:r w:rsidR="00256ADF" w:rsidRPr="006A1728">
              <w:rPr>
                <w:rFonts w:ascii="Calibri" w:hAnsi="Calibri" w:cs="Calibri"/>
                <w:sz w:val="20"/>
                <w:szCs w:val="20"/>
              </w:rPr>
              <w:t xml:space="preserve"> no Nīderlandes: konsultāci</w:t>
            </w:r>
            <w:r>
              <w:rPr>
                <w:rFonts w:ascii="Calibri" w:hAnsi="Calibri" w:cs="Calibri"/>
                <w:sz w:val="20"/>
                <w:szCs w:val="20"/>
              </w:rPr>
              <w:t>ju firmas “Stroming”</w:t>
            </w:r>
            <w:r w:rsidR="00256ADF" w:rsidRPr="006A1728">
              <w:rPr>
                <w:rFonts w:ascii="Calibri" w:hAnsi="Calibri" w:cs="Calibri"/>
                <w:sz w:val="20"/>
                <w:szCs w:val="20"/>
              </w:rPr>
              <w:t xml:space="preserve"> un dabiskās ganīšanas fonda “Ark Nature” pārstāvji. Apsekojuma gaitā tika spriests par Dvietes upes un Skuķu ezera mazūdens perioda līmeņa atjaunošanas iespējām un tehniskajiem risinājumiem. Tā rezultātā 2011.</w:t>
            </w:r>
            <w:r>
              <w:rPr>
                <w:rFonts w:ascii="Calibri" w:hAnsi="Calibri" w:cs="Calibri"/>
                <w:sz w:val="20"/>
                <w:szCs w:val="20"/>
              </w:rPr>
              <w:t> </w:t>
            </w:r>
            <w:r w:rsidR="00256ADF" w:rsidRPr="006A1728">
              <w:rPr>
                <w:rFonts w:ascii="Calibri" w:hAnsi="Calibri" w:cs="Calibri"/>
                <w:sz w:val="20"/>
                <w:szCs w:val="20"/>
              </w:rPr>
              <w:t>gada oktobrī tika sagatavots tehniskais ziņojums (van Winden et al.</w:t>
            </w:r>
            <w:r>
              <w:rPr>
                <w:rFonts w:ascii="Calibri" w:hAnsi="Calibri" w:cs="Calibri"/>
                <w:sz w:val="20"/>
                <w:szCs w:val="20"/>
              </w:rPr>
              <w:t>,</w:t>
            </w:r>
            <w:r w:rsidR="00256ADF" w:rsidRPr="006A1728">
              <w:rPr>
                <w:rFonts w:ascii="Calibri" w:hAnsi="Calibri" w:cs="Calibri"/>
                <w:sz w:val="20"/>
                <w:szCs w:val="20"/>
              </w:rPr>
              <w:t xml:space="preserve"> 2011, unpubl.), kas tika iesniegts VSIA “Meliorprojekts” kā vadlīnijas tehniskā projekta izstrādei (LFN 2016, un</w:t>
            </w:r>
            <w:r w:rsidR="00582905" w:rsidRPr="006A1728">
              <w:rPr>
                <w:rFonts w:ascii="Calibri" w:hAnsi="Calibri" w:cs="Calibri"/>
                <w:sz w:val="20"/>
                <w:szCs w:val="20"/>
              </w:rPr>
              <w:t xml:space="preserve"> </w:t>
            </w:r>
            <w:r w:rsidR="00256ADF" w:rsidRPr="006A1728">
              <w:rPr>
                <w:rFonts w:ascii="Calibri" w:hAnsi="Calibri" w:cs="Calibri"/>
                <w:sz w:val="20"/>
                <w:szCs w:val="20"/>
              </w:rPr>
              <w:t>publ.).</w:t>
            </w:r>
          </w:p>
          <w:p w14:paraId="0EB3B3ED" w14:textId="0B7BC7DE" w:rsidR="00256ADF" w:rsidRPr="006A1728" w:rsidRDefault="00256ADF" w:rsidP="00582905">
            <w:pPr>
              <w:spacing w:before="0" w:after="0"/>
              <w:jc w:val="both"/>
              <w:rPr>
                <w:rFonts w:ascii="Calibri" w:hAnsi="Calibri" w:cs="Calibri"/>
                <w:sz w:val="20"/>
                <w:szCs w:val="20"/>
              </w:rPr>
            </w:pPr>
            <w:r w:rsidRPr="006A1728">
              <w:rPr>
                <w:rFonts w:ascii="Calibri" w:hAnsi="Calibri" w:cs="Calibri"/>
                <w:bCs/>
                <w:sz w:val="20"/>
                <w:szCs w:val="20"/>
              </w:rPr>
              <w:t>Dvietes upes atjaunotā posma hidroloģiskā modelēšana</w:t>
            </w:r>
            <w:r w:rsidRPr="006A1728">
              <w:rPr>
                <w:rFonts w:ascii="Calibri" w:hAnsi="Calibri" w:cs="Calibri"/>
                <w:sz w:val="20"/>
                <w:szCs w:val="20"/>
              </w:rPr>
              <w:t xml:space="preserve"> veikta 2013.</w:t>
            </w:r>
            <w:r w:rsidR="00D429FE">
              <w:rPr>
                <w:rFonts w:ascii="Calibri" w:hAnsi="Calibri" w:cs="Calibri"/>
                <w:sz w:val="20"/>
                <w:szCs w:val="20"/>
              </w:rPr>
              <w:t> gadā pēc LDF</w:t>
            </w:r>
            <w:r w:rsidRPr="006A1728">
              <w:rPr>
                <w:rFonts w:ascii="Calibri" w:hAnsi="Calibri" w:cs="Calibri"/>
                <w:sz w:val="20"/>
                <w:szCs w:val="20"/>
              </w:rPr>
              <w:t xml:space="preserve"> pasūtījuma LIFE+ projekta “</w:t>
            </w:r>
            <w:r w:rsidR="00A273CF" w:rsidRPr="00A273CF">
              <w:rPr>
                <w:rFonts w:ascii="Calibri" w:hAnsi="Calibri" w:cs="Calibri"/>
                <w:sz w:val="20"/>
                <w:szCs w:val="20"/>
              </w:rPr>
              <w:t>Griezes biotopu atjaunošana Natura 2000 teritorijā Dvietes paliene</w:t>
            </w:r>
            <w:r w:rsidRPr="006A1728">
              <w:rPr>
                <w:rFonts w:ascii="Calibri" w:hAnsi="Calibri" w:cs="Calibri"/>
                <w:sz w:val="20"/>
                <w:szCs w:val="20"/>
              </w:rPr>
              <w:t>” vaja</w:t>
            </w:r>
            <w:r w:rsidR="009021B2">
              <w:rPr>
                <w:rFonts w:ascii="Calibri" w:hAnsi="Calibri" w:cs="Calibri"/>
                <w:sz w:val="20"/>
                <w:szCs w:val="20"/>
              </w:rPr>
              <w:t xml:space="preserve">dzībām. To veica SIA “Procesu </w:t>
            </w:r>
            <w:r w:rsidR="00A273CF">
              <w:rPr>
                <w:rFonts w:ascii="Calibri" w:hAnsi="Calibri" w:cs="Calibri"/>
                <w:sz w:val="20"/>
                <w:szCs w:val="20"/>
              </w:rPr>
              <w:t>analīzes</w:t>
            </w:r>
            <w:r w:rsidR="009021B2">
              <w:rPr>
                <w:rFonts w:ascii="Calibri" w:hAnsi="Calibri" w:cs="Calibri"/>
                <w:sz w:val="20"/>
                <w:szCs w:val="20"/>
              </w:rPr>
              <w:t xml:space="preserve"> un izpētes</w:t>
            </w:r>
            <w:r w:rsidR="00A273CF">
              <w:rPr>
                <w:rFonts w:ascii="Calibri" w:hAnsi="Calibri" w:cs="Calibri"/>
                <w:sz w:val="20"/>
                <w:szCs w:val="20"/>
              </w:rPr>
              <w:t xml:space="preserve"> centrs”</w:t>
            </w:r>
            <w:r w:rsidRPr="006A1728">
              <w:rPr>
                <w:rFonts w:ascii="Calibri" w:hAnsi="Calibri" w:cs="Calibri"/>
                <w:sz w:val="20"/>
                <w:szCs w:val="20"/>
              </w:rPr>
              <w:t>. Izpētes rezultātā izstrādāts matemātiskais modelis Dvietes upes d</w:t>
            </w:r>
            <w:r w:rsidR="00A273CF">
              <w:rPr>
                <w:rFonts w:ascii="Calibri" w:hAnsi="Calibri" w:cs="Calibri"/>
                <w:sz w:val="20"/>
                <w:szCs w:val="20"/>
              </w:rPr>
              <w:t>abisko meandru atjaunošanai 2,4 </w:t>
            </w:r>
            <w:r w:rsidRPr="006A1728">
              <w:rPr>
                <w:rFonts w:ascii="Calibri" w:hAnsi="Calibri" w:cs="Calibri"/>
                <w:sz w:val="20"/>
                <w:szCs w:val="20"/>
              </w:rPr>
              <w:t>km garā posmā starp Dvietes</w:t>
            </w:r>
            <w:r w:rsidR="00582905" w:rsidRPr="006A1728">
              <w:rPr>
                <w:rFonts w:ascii="Calibri" w:hAnsi="Calibri" w:cs="Calibri"/>
                <w:sz w:val="20"/>
                <w:szCs w:val="20"/>
              </w:rPr>
              <w:t xml:space="preserve"> </w:t>
            </w:r>
            <w:r w:rsidR="00A273CF">
              <w:rPr>
                <w:rFonts w:ascii="Calibri" w:hAnsi="Calibri" w:cs="Calibri"/>
                <w:sz w:val="20"/>
                <w:szCs w:val="20"/>
              </w:rPr>
              <w:t>– B</w:t>
            </w:r>
            <w:r w:rsidRPr="006A1728">
              <w:rPr>
                <w:rFonts w:ascii="Calibri" w:hAnsi="Calibri" w:cs="Calibri"/>
                <w:sz w:val="20"/>
                <w:szCs w:val="20"/>
              </w:rPr>
              <w:t>ebrenes ceļu un Skuķu ezeru, modelī ietverot arī Dvietes kreisā krasta pietekas Viesītes lejteci. Pētījuma ietvaros analizētas hidroloģiskās izmaiņas, kādas projekta teritorijā varētu rasties vasaras maz</w:t>
            </w:r>
            <w:r w:rsidR="003F2179">
              <w:rPr>
                <w:rFonts w:ascii="Calibri" w:hAnsi="Calibri" w:cs="Calibri"/>
                <w:sz w:val="20"/>
                <w:szCs w:val="20"/>
              </w:rPr>
              <w:t>ū</w:t>
            </w:r>
            <w:r w:rsidRPr="006A1728">
              <w:rPr>
                <w:rFonts w:ascii="Calibri" w:hAnsi="Calibri" w:cs="Calibri"/>
                <w:sz w:val="20"/>
                <w:szCs w:val="20"/>
              </w:rPr>
              <w:t>dens periodā saskaņā ar pieciem dažādiem atjaunojamās upes gultnes garenprofila variantiem. Galvenais secinājums, kas izdarīts modelēšanas rezultātā ir tāds, ka “</w:t>
            </w:r>
            <w:r w:rsidRPr="006A1728">
              <w:rPr>
                <w:rFonts w:ascii="Calibri" w:hAnsi="Calibri" w:cs="Calibri"/>
                <w:i/>
                <w:iCs/>
                <w:sz w:val="20"/>
                <w:szCs w:val="20"/>
              </w:rPr>
              <w:t>neviens no piedāvātajiem projekta risinājumiem neietekmē meliorācijas un drenāžas sistēmu darbību ārpus dabas parka teritorijas</w:t>
            </w:r>
            <w:r w:rsidR="00687E60">
              <w:rPr>
                <w:rFonts w:ascii="Calibri" w:hAnsi="Calibri" w:cs="Calibri"/>
                <w:sz w:val="20"/>
                <w:szCs w:val="20"/>
              </w:rPr>
              <w:t>” (P</w:t>
            </w:r>
            <w:r w:rsidR="004C516E">
              <w:rPr>
                <w:rFonts w:ascii="Calibri" w:hAnsi="Calibri" w:cs="Calibri"/>
                <w:sz w:val="20"/>
                <w:szCs w:val="20"/>
              </w:rPr>
              <w:t>rocesu analīzes un izpētes centrs</w:t>
            </w:r>
            <w:r w:rsidR="00A273CF">
              <w:rPr>
                <w:rFonts w:ascii="Calibri" w:hAnsi="Calibri" w:cs="Calibri"/>
                <w:sz w:val="20"/>
                <w:szCs w:val="20"/>
              </w:rPr>
              <w:t>,</w:t>
            </w:r>
            <w:r w:rsidRPr="006A1728">
              <w:rPr>
                <w:rFonts w:ascii="Calibri" w:hAnsi="Calibri" w:cs="Calibri"/>
                <w:sz w:val="20"/>
                <w:szCs w:val="20"/>
              </w:rPr>
              <w:t xml:space="preserve"> 2013, nepubl.). Tai pat laikā vairumā variantu vasaras mazūdens periodā tiek panākts būtisks virszemes un gruntsūdens līmeņu kāpums atjaunojamās upes gultnē visā palienes apgabalā starp Dvietes</w:t>
            </w:r>
            <w:r w:rsidR="00A273CF">
              <w:rPr>
                <w:rFonts w:ascii="Calibri" w:hAnsi="Calibri" w:cs="Calibri"/>
                <w:sz w:val="20"/>
                <w:szCs w:val="20"/>
              </w:rPr>
              <w:t xml:space="preserve"> – </w:t>
            </w:r>
            <w:r w:rsidRPr="006A1728">
              <w:rPr>
                <w:rFonts w:ascii="Calibri" w:hAnsi="Calibri" w:cs="Calibri"/>
                <w:sz w:val="20"/>
                <w:szCs w:val="20"/>
              </w:rPr>
              <w:t xml:space="preserve">Bebrenes ceļu un Skuķu ezeru. Šīs modelēšanas rezultātā </w:t>
            </w:r>
            <w:r w:rsidR="00A273CF">
              <w:rPr>
                <w:rFonts w:ascii="Calibri" w:hAnsi="Calibri" w:cs="Calibri"/>
                <w:sz w:val="20"/>
                <w:szCs w:val="20"/>
              </w:rPr>
              <w:t xml:space="preserve">SIA </w:t>
            </w:r>
            <w:r w:rsidR="00A273CF" w:rsidRPr="00A273CF">
              <w:rPr>
                <w:rFonts w:ascii="Calibri" w:hAnsi="Calibri" w:cs="Calibri"/>
                <w:sz w:val="20"/>
                <w:szCs w:val="20"/>
              </w:rPr>
              <w:t xml:space="preserve">“Procesu analīzes </w:t>
            </w:r>
            <w:r w:rsidR="009021B2" w:rsidRPr="00A273CF">
              <w:rPr>
                <w:rFonts w:ascii="Calibri" w:hAnsi="Calibri" w:cs="Calibri"/>
                <w:sz w:val="20"/>
                <w:szCs w:val="20"/>
              </w:rPr>
              <w:t xml:space="preserve">un izpētes </w:t>
            </w:r>
            <w:r w:rsidR="00A273CF" w:rsidRPr="00A273CF">
              <w:rPr>
                <w:rFonts w:ascii="Calibri" w:hAnsi="Calibri" w:cs="Calibri"/>
                <w:sz w:val="20"/>
                <w:szCs w:val="20"/>
              </w:rPr>
              <w:t>centrs”</w:t>
            </w:r>
            <w:r w:rsidRPr="006A1728">
              <w:rPr>
                <w:rFonts w:ascii="Calibri" w:hAnsi="Calibri" w:cs="Calibri"/>
                <w:sz w:val="20"/>
                <w:szCs w:val="20"/>
              </w:rPr>
              <w:t xml:space="preserve"> piedāvātais atjaunojamās Dvietes gultnes garenprofila kompromisa risinājums kļuva par pamatu Dvietes upes meandru atjaunošanas tehniskajam projektam, kuru LIFE+ projekta “</w:t>
            </w:r>
            <w:r w:rsidR="00A273CF" w:rsidRPr="00A273CF">
              <w:rPr>
                <w:rFonts w:ascii="Calibri" w:hAnsi="Calibri" w:cs="Calibri"/>
                <w:sz w:val="20"/>
                <w:szCs w:val="20"/>
              </w:rPr>
              <w:t>Griezes biotopu atjaunošana Natura 2000 teritorijā Dvietes paliene</w:t>
            </w:r>
            <w:r w:rsidRPr="006A1728">
              <w:rPr>
                <w:rFonts w:ascii="Calibri" w:hAnsi="Calibri" w:cs="Calibri"/>
                <w:sz w:val="20"/>
                <w:szCs w:val="20"/>
              </w:rPr>
              <w:t>” vajadzībām izstrādāja VSIA “Meliorprojekts” (Račinskis, Priedniece</w:t>
            </w:r>
            <w:r w:rsidR="00A273CF">
              <w:rPr>
                <w:rFonts w:ascii="Calibri" w:hAnsi="Calibri" w:cs="Calibri"/>
                <w:sz w:val="20"/>
                <w:szCs w:val="20"/>
              </w:rPr>
              <w:t>,</w:t>
            </w:r>
            <w:r w:rsidRPr="006A1728">
              <w:rPr>
                <w:rFonts w:ascii="Calibri" w:hAnsi="Calibri" w:cs="Calibri"/>
                <w:sz w:val="20"/>
                <w:szCs w:val="20"/>
              </w:rPr>
              <w:t xml:space="preserve"> 2015; LFN</w:t>
            </w:r>
            <w:r w:rsidR="00A273CF">
              <w:rPr>
                <w:rFonts w:ascii="Calibri" w:hAnsi="Calibri" w:cs="Calibri"/>
                <w:sz w:val="20"/>
                <w:szCs w:val="20"/>
              </w:rPr>
              <w:t>,</w:t>
            </w:r>
            <w:r w:rsidRPr="006A1728">
              <w:rPr>
                <w:rFonts w:ascii="Calibri" w:hAnsi="Calibri" w:cs="Calibri"/>
                <w:sz w:val="20"/>
                <w:szCs w:val="20"/>
              </w:rPr>
              <w:t xml:space="preserve"> 2016, un</w:t>
            </w:r>
            <w:r w:rsidR="003F2179">
              <w:rPr>
                <w:rFonts w:ascii="Calibri" w:hAnsi="Calibri" w:cs="Calibri"/>
                <w:sz w:val="20"/>
                <w:szCs w:val="20"/>
              </w:rPr>
              <w:t xml:space="preserve"> </w:t>
            </w:r>
            <w:r w:rsidRPr="006A1728">
              <w:rPr>
                <w:rFonts w:ascii="Calibri" w:hAnsi="Calibri" w:cs="Calibri"/>
                <w:sz w:val="20"/>
                <w:szCs w:val="20"/>
              </w:rPr>
              <w:t>publ.).</w:t>
            </w:r>
          </w:p>
          <w:p w14:paraId="74353714" w14:textId="29EDF4D8" w:rsidR="00723C5C" w:rsidRPr="006A1728" w:rsidRDefault="00256ADF" w:rsidP="007A4F73">
            <w:pPr>
              <w:spacing w:before="0" w:after="0"/>
              <w:jc w:val="both"/>
              <w:rPr>
                <w:rFonts w:ascii="Calibri" w:hAnsi="Calibri" w:cs="Calibri"/>
                <w:iCs/>
                <w:sz w:val="20"/>
                <w:szCs w:val="20"/>
              </w:rPr>
            </w:pPr>
            <w:r w:rsidRPr="006A1728">
              <w:rPr>
                <w:rFonts w:ascii="Calibri" w:hAnsi="Calibri" w:cs="Calibri"/>
                <w:sz w:val="20"/>
                <w:szCs w:val="20"/>
              </w:rPr>
              <w:t>No visa iepriekš minētā redzams, ka dabas parka “Dvietes paliene” dabas aizsardzības plānā 2005.</w:t>
            </w:r>
            <w:r w:rsidR="00A273CF">
              <w:rPr>
                <w:rFonts w:ascii="Calibri" w:hAnsi="Calibri" w:cs="Calibri"/>
                <w:sz w:val="20"/>
                <w:szCs w:val="20"/>
              </w:rPr>
              <w:t xml:space="preserve"> – </w:t>
            </w:r>
            <w:r w:rsidRPr="006A1728">
              <w:rPr>
                <w:rFonts w:ascii="Calibri" w:hAnsi="Calibri" w:cs="Calibri"/>
                <w:sz w:val="20"/>
                <w:szCs w:val="20"/>
              </w:rPr>
              <w:t>2016.</w:t>
            </w:r>
            <w:r w:rsidR="00A273CF">
              <w:rPr>
                <w:rFonts w:ascii="Calibri" w:hAnsi="Calibri" w:cs="Calibri"/>
                <w:sz w:val="20"/>
                <w:szCs w:val="20"/>
              </w:rPr>
              <w:t> </w:t>
            </w:r>
            <w:r w:rsidRPr="006A1728">
              <w:rPr>
                <w:rFonts w:ascii="Calibri" w:hAnsi="Calibri" w:cs="Calibri"/>
                <w:sz w:val="20"/>
                <w:szCs w:val="20"/>
              </w:rPr>
              <w:t>gadam formulētais ap</w:t>
            </w:r>
            <w:r w:rsidR="00A273CF">
              <w:rPr>
                <w:rFonts w:ascii="Calibri" w:hAnsi="Calibri" w:cs="Calibri"/>
                <w:sz w:val="20"/>
                <w:szCs w:val="20"/>
              </w:rPr>
              <w:t>saimniekošanas pasākums 3.2.1.2 </w:t>
            </w:r>
            <w:r w:rsidRPr="006A1728">
              <w:rPr>
                <w:rFonts w:ascii="Calibri" w:hAnsi="Calibri" w:cs="Calibri"/>
                <w:i/>
                <w:iCs/>
                <w:sz w:val="20"/>
                <w:szCs w:val="20"/>
              </w:rPr>
              <w:t xml:space="preserve"> </w:t>
            </w:r>
            <w:r w:rsidRPr="006A1728">
              <w:rPr>
                <w:rFonts w:ascii="Calibri" w:hAnsi="Calibri" w:cs="Calibri"/>
                <w:sz w:val="20"/>
                <w:szCs w:val="20"/>
              </w:rPr>
              <w:t>īstenots tikai daļēji. Pirmkārt, līdz šim detalizēti pētītas un modelētas dabiskās gultnes atjaunošanas iespējas, ieteikti efektīvākie paņēmieni un vietas, un noskaidroti optimālie ūdens līmeņi vasaras maz</w:t>
            </w:r>
            <w:r w:rsidR="003F2179">
              <w:rPr>
                <w:rFonts w:ascii="Calibri" w:hAnsi="Calibri" w:cs="Calibri"/>
                <w:sz w:val="20"/>
                <w:szCs w:val="20"/>
              </w:rPr>
              <w:t>ū</w:t>
            </w:r>
            <w:r w:rsidRPr="006A1728">
              <w:rPr>
                <w:rFonts w:ascii="Calibri" w:hAnsi="Calibri" w:cs="Calibri"/>
                <w:sz w:val="20"/>
                <w:szCs w:val="20"/>
              </w:rPr>
              <w:t>dens periodam tikai attiecībā uz Dvietes upes posmu starp Dvietes</w:t>
            </w:r>
            <w:r w:rsidR="00A273CF">
              <w:rPr>
                <w:rFonts w:ascii="Calibri" w:hAnsi="Calibri" w:cs="Calibri"/>
                <w:sz w:val="20"/>
                <w:szCs w:val="20"/>
              </w:rPr>
              <w:t xml:space="preserve"> – </w:t>
            </w:r>
            <w:r w:rsidRPr="006A1728">
              <w:rPr>
                <w:rFonts w:ascii="Calibri" w:hAnsi="Calibri" w:cs="Calibri"/>
                <w:sz w:val="20"/>
                <w:szCs w:val="20"/>
              </w:rPr>
              <w:t>Bebrenes ceļu un Skuķu ezeru. Otrkārt, līdz šim no hidroloģiskā viedokļa detālāk pētītas un analizētas tikai Skuķu ezera atjaunošanas iespējas, savukārt Dvietes ezera ūdens līmeņa atjaunošana kā arī citu Dvietes un Ilūkstes posmu hidroloģiskā modelēšana un atjaunošanas iespēju analīze līdz šim nav veikta.</w:t>
            </w:r>
          </w:p>
        </w:tc>
      </w:tr>
      <w:tr w:rsidR="00723C5C" w:rsidRPr="006A1728" w14:paraId="1C60ACE9" w14:textId="77777777" w:rsidTr="00723C5C">
        <w:tc>
          <w:tcPr>
            <w:tcW w:w="2547" w:type="dxa"/>
          </w:tcPr>
          <w:p w14:paraId="0091C42C" w14:textId="6C833B80" w:rsidR="00723C5C" w:rsidRPr="006A1728" w:rsidRDefault="000660F4" w:rsidP="00723C5C">
            <w:pPr>
              <w:spacing w:before="0" w:after="120"/>
              <w:jc w:val="both"/>
              <w:rPr>
                <w:rFonts w:ascii="Calibri" w:hAnsi="Calibri" w:cs="Calibri"/>
                <w:sz w:val="20"/>
                <w:szCs w:val="20"/>
              </w:rPr>
            </w:pPr>
            <w:r>
              <w:rPr>
                <w:rFonts w:ascii="Calibri" w:hAnsi="Calibri" w:cs="Calibri"/>
                <w:sz w:val="20"/>
                <w:szCs w:val="20"/>
              </w:rPr>
              <w:lastRenderedPageBreak/>
              <w:t>3.2.1.3. </w:t>
            </w:r>
            <w:r w:rsidR="00723C5C" w:rsidRPr="006A1728">
              <w:rPr>
                <w:rFonts w:ascii="Calibri" w:hAnsi="Calibri" w:cs="Calibri"/>
                <w:sz w:val="20"/>
                <w:szCs w:val="20"/>
              </w:rPr>
              <w:t>Izstrādāt detalizētu plānu palieņu hidrogrāfiskā tīkla un hidroloģiskā režīma atjaunošanai, un sagatavot iestrādes veicamo pasākumu tehniskajiem noteikumiem</w:t>
            </w:r>
          </w:p>
        </w:tc>
        <w:tc>
          <w:tcPr>
            <w:tcW w:w="7087" w:type="dxa"/>
          </w:tcPr>
          <w:p w14:paraId="4BEF6C81" w14:textId="5640A23B" w:rsidR="007A4F73" w:rsidRPr="006A1728" w:rsidRDefault="007A4F73" w:rsidP="007A4F73">
            <w:pPr>
              <w:spacing w:before="0" w:after="0"/>
              <w:jc w:val="both"/>
              <w:rPr>
                <w:rFonts w:ascii="Calibri" w:hAnsi="Calibri" w:cs="Calibri"/>
                <w:sz w:val="20"/>
                <w:szCs w:val="20"/>
              </w:rPr>
            </w:pPr>
            <w:r w:rsidRPr="006A1728">
              <w:rPr>
                <w:rFonts w:ascii="Calibri" w:hAnsi="Calibri" w:cs="Calibri"/>
                <w:sz w:val="20"/>
                <w:szCs w:val="20"/>
              </w:rPr>
              <w:t>Pasākumu bija plānots realizēt 2009.</w:t>
            </w:r>
            <w:r w:rsidR="000660F4">
              <w:rPr>
                <w:rFonts w:ascii="Calibri" w:hAnsi="Calibri" w:cs="Calibri"/>
                <w:sz w:val="20"/>
                <w:szCs w:val="20"/>
              </w:rPr>
              <w:t xml:space="preserve"> – </w:t>
            </w:r>
            <w:r w:rsidRPr="006A1728">
              <w:rPr>
                <w:rFonts w:ascii="Calibri" w:hAnsi="Calibri" w:cs="Calibri"/>
                <w:sz w:val="20"/>
                <w:szCs w:val="20"/>
              </w:rPr>
              <w:t>2010.</w:t>
            </w:r>
            <w:r w:rsidR="000660F4">
              <w:rPr>
                <w:rFonts w:ascii="Calibri" w:hAnsi="Calibri" w:cs="Calibri"/>
                <w:sz w:val="20"/>
                <w:szCs w:val="20"/>
              </w:rPr>
              <w:t> </w:t>
            </w:r>
            <w:r w:rsidRPr="006A1728">
              <w:rPr>
                <w:rFonts w:ascii="Calibri" w:hAnsi="Calibri" w:cs="Calibri"/>
                <w:sz w:val="20"/>
                <w:szCs w:val="20"/>
              </w:rPr>
              <w:t>gadā, piesaistot projekta izpildītāju konkursa kārtībā (Račinskis</w:t>
            </w:r>
            <w:r w:rsidR="000660F4">
              <w:rPr>
                <w:rFonts w:ascii="Calibri" w:hAnsi="Calibri" w:cs="Calibri"/>
                <w:sz w:val="20"/>
                <w:szCs w:val="20"/>
              </w:rPr>
              <w:t>,</w:t>
            </w:r>
            <w:r w:rsidRPr="006A1728">
              <w:rPr>
                <w:rFonts w:ascii="Calibri" w:hAnsi="Calibri" w:cs="Calibri"/>
                <w:sz w:val="20"/>
                <w:szCs w:val="20"/>
              </w:rPr>
              <w:t xml:space="preserve"> 2005). Te vispirms jāatsaucas uz A.</w:t>
            </w:r>
            <w:r w:rsidR="000660F4">
              <w:rPr>
                <w:rFonts w:ascii="Calibri" w:hAnsi="Calibri" w:cs="Calibri"/>
                <w:sz w:val="20"/>
                <w:szCs w:val="20"/>
              </w:rPr>
              <w:t> </w:t>
            </w:r>
            <w:r w:rsidRPr="006A1728">
              <w:rPr>
                <w:rFonts w:ascii="Calibri" w:hAnsi="Calibri" w:cs="Calibri"/>
                <w:sz w:val="20"/>
                <w:szCs w:val="20"/>
              </w:rPr>
              <w:t>Indriksona komentāros norādīto nekonsekvenci pirmā daba</w:t>
            </w:r>
            <w:r w:rsidR="000660F4">
              <w:rPr>
                <w:rFonts w:ascii="Calibri" w:hAnsi="Calibri" w:cs="Calibri"/>
                <w:sz w:val="20"/>
                <w:szCs w:val="20"/>
              </w:rPr>
              <w:t>s aizsardzības plāna 4.2. </w:t>
            </w:r>
            <w:r w:rsidRPr="006A1728">
              <w:rPr>
                <w:rFonts w:ascii="Calibri" w:hAnsi="Calibri" w:cs="Calibri"/>
                <w:sz w:val="20"/>
                <w:szCs w:val="20"/>
              </w:rPr>
              <w:t>apakšnodaļas tekstā sastopamo jēdzienu “</w:t>
            </w:r>
            <w:r w:rsidRPr="006A1728">
              <w:rPr>
                <w:rFonts w:ascii="Calibri" w:hAnsi="Calibri" w:cs="Calibri"/>
                <w:i/>
                <w:iCs/>
                <w:sz w:val="20"/>
                <w:szCs w:val="20"/>
              </w:rPr>
              <w:t>tehniskais pētījums</w:t>
            </w:r>
            <w:r w:rsidRPr="006A1728">
              <w:rPr>
                <w:rFonts w:ascii="Calibri" w:hAnsi="Calibri" w:cs="Calibri"/>
                <w:sz w:val="20"/>
                <w:szCs w:val="20"/>
              </w:rPr>
              <w:t>”, “</w:t>
            </w:r>
            <w:r w:rsidRPr="006A1728">
              <w:rPr>
                <w:rFonts w:ascii="Calibri" w:hAnsi="Calibri" w:cs="Calibri"/>
                <w:i/>
                <w:iCs/>
                <w:sz w:val="20"/>
                <w:szCs w:val="20"/>
              </w:rPr>
              <w:t>zinātniskais pētījums</w:t>
            </w:r>
            <w:r w:rsidRPr="006A1728">
              <w:rPr>
                <w:rFonts w:ascii="Calibri" w:hAnsi="Calibri" w:cs="Calibri"/>
                <w:sz w:val="20"/>
                <w:szCs w:val="20"/>
              </w:rPr>
              <w:t>” un “</w:t>
            </w:r>
            <w:r w:rsidRPr="006A1728">
              <w:rPr>
                <w:rFonts w:ascii="Calibri" w:hAnsi="Calibri" w:cs="Calibri"/>
                <w:i/>
                <w:iCs/>
                <w:sz w:val="20"/>
                <w:szCs w:val="20"/>
              </w:rPr>
              <w:t>plāns</w:t>
            </w:r>
            <w:r w:rsidRPr="006A1728">
              <w:rPr>
                <w:rFonts w:ascii="Calibri" w:hAnsi="Calibri" w:cs="Calibri"/>
                <w:sz w:val="20"/>
                <w:szCs w:val="20"/>
              </w:rPr>
              <w:t>” lietošanā (Indriksons</w:t>
            </w:r>
            <w:r w:rsidR="000660F4">
              <w:rPr>
                <w:rFonts w:ascii="Calibri" w:hAnsi="Calibri" w:cs="Calibri"/>
                <w:sz w:val="20"/>
                <w:szCs w:val="20"/>
              </w:rPr>
              <w:t>,</w:t>
            </w:r>
            <w:r w:rsidRPr="006A1728">
              <w:rPr>
                <w:rFonts w:ascii="Calibri" w:hAnsi="Calibri" w:cs="Calibri"/>
                <w:sz w:val="20"/>
                <w:szCs w:val="20"/>
              </w:rPr>
              <w:t xml:space="preserve"> 2008, nepubl.). Tāda visaptveroša detalizēta plāna dabas parka “Dvietes paliene” palieņu hidrogrāfiskā tīkla un hidroloģiskā režīma atjaunošanai šobrīd joprojām nav. Tomēr līdz šim attiecībā uz Dvietes palieni ir realizēti divi konkrēti hidrotehniska rakstura pētījumi, kas pēc būtības atbilst šī apsaimniekošanas pasākuma izpildes rādītājiem, respektīvi “</w:t>
            </w:r>
            <w:r w:rsidRPr="006A1728">
              <w:rPr>
                <w:rFonts w:ascii="Calibri" w:hAnsi="Calibri" w:cs="Calibri"/>
                <w:i/>
                <w:iCs/>
                <w:sz w:val="20"/>
                <w:szCs w:val="20"/>
              </w:rPr>
              <w:t>Dvietes upes meandru atjaunošanas hidroloģiskā priekšizpēte</w:t>
            </w:r>
            <w:r w:rsidRPr="006A1728">
              <w:rPr>
                <w:rFonts w:ascii="Calibri" w:hAnsi="Calibri" w:cs="Calibri"/>
                <w:sz w:val="20"/>
                <w:szCs w:val="20"/>
              </w:rPr>
              <w:t>” (Indriksons</w:t>
            </w:r>
            <w:r w:rsidR="000660F4">
              <w:rPr>
                <w:rFonts w:ascii="Calibri" w:hAnsi="Calibri" w:cs="Calibri"/>
                <w:sz w:val="20"/>
                <w:szCs w:val="20"/>
              </w:rPr>
              <w:t>,</w:t>
            </w:r>
            <w:r w:rsidRPr="006A1728">
              <w:rPr>
                <w:rFonts w:ascii="Calibri" w:hAnsi="Calibri" w:cs="Calibri"/>
                <w:sz w:val="20"/>
                <w:szCs w:val="20"/>
              </w:rPr>
              <w:t xml:space="preserve"> 2008, nepubl.) un “</w:t>
            </w:r>
            <w:r w:rsidRPr="006A1728">
              <w:rPr>
                <w:rFonts w:ascii="Calibri" w:hAnsi="Calibri" w:cs="Calibri"/>
                <w:i/>
                <w:iCs/>
                <w:sz w:val="20"/>
                <w:szCs w:val="20"/>
              </w:rPr>
              <w:t>Dvietes upes atjaunotā posma hidroloģiskā modelēšana</w:t>
            </w:r>
            <w:r w:rsidRPr="006A1728">
              <w:rPr>
                <w:rFonts w:ascii="Calibri" w:hAnsi="Calibri" w:cs="Calibri"/>
                <w:sz w:val="20"/>
                <w:szCs w:val="20"/>
              </w:rPr>
              <w:t>” (</w:t>
            </w:r>
            <w:r w:rsidR="00687E60">
              <w:rPr>
                <w:rFonts w:ascii="Calibri" w:hAnsi="Calibri" w:cs="Calibri"/>
                <w:sz w:val="20"/>
                <w:szCs w:val="20"/>
              </w:rPr>
              <w:t>P</w:t>
            </w:r>
            <w:r w:rsidR="004C516E">
              <w:rPr>
                <w:rFonts w:ascii="Calibri" w:hAnsi="Calibri" w:cs="Calibri"/>
                <w:sz w:val="20"/>
                <w:szCs w:val="20"/>
              </w:rPr>
              <w:t>rocesu analīzes un izpētes centrs</w:t>
            </w:r>
            <w:r w:rsidR="00DC039C">
              <w:rPr>
                <w:rFonts w:ascii="Calibri" w:hAnsi="Calibri" w:cs="Calibri"/>
                <w:sz w:val="20"/>
                <w:szCs w:val="20"/>
              </w:rPr>
              <w:t>,</w:t>
            </w:r>
            <w:r w:rsidRPr="006A1728">
              <w:rPr>
                <w:rFonts w:ascii="Calibri" w:hAnsi="Calibri" w:cs="Calibri"/>
                <w:sz w:val="20"/>
                <w:szCs w:val="20"/>
              </w:rPr>
              <w:t xml:space="preserve"> 2013, nepubl.). Vēl jāpiemin Nīderlandes upju atjaunošanas speciālistu sagatavotais tehniskais ziņojums “</w:t>
            </w:r>
            <w:r w:rsidRPr="006A1728">
              <w:rPr>
                <w:rFonts w:ascii="Calibri" w:hAnsi="Calibri" w:cs="Calibri"/>
                <w:i/>
                <w:sz w:val="20"/>
                <w:szCs w:val="20"/>
              </w:rPr>
              <w:t>Dviete river restoration</w:t>
            </w:r>
            <w:r w:rsidRPr="006A1728">
              <w:rPr>
                <w:rFonts w:ascii="Calibri" w:hAnsi="Calibri" w:cs="Calibri"/>
                <w:sz w:val="20"/>
                <w:szCs w:val="20"/>
              </w:rPr>
              <w:t xml:space="preserve">”, kas tapa pēc </w:t>
            </w:r>
            <w:r w:rsidRPr="006A1728">
              <w:rPr>
                <w:rFonts w:ascii="Calibri" w:hAnsi="Calibri" w:cs="Calibri"/>
                <w:sz w:val="20"/>
                <w:szCs w:val="20"/>
              </w:rPr>
              <w:lastRenderedPageBreak/>
              <w:t>L</w:t>
            </w:r>
            <w:r w:rsidR="00D429FE">
              <w:rPr>
                <w:rFonts w:ascii="Calibri" w:hAnsi="Calibri" w:cs="Calibri"/>
                <w:sz w:val="20"/>
                <w:szCs w:val="20"/>
              </w:rPr>
              <w:t>DF</w:t>
            </w:r>
            <w:r w:rsidRPr="006A1728">
              <w:rPr>
                <w:rFonts w:ascii="Calibri" w:hAnsi="Calibri" w:cs="Calibri"/>
                <w:sz w:val="20"/>
                <w:szCs w:val="20"/>
              </w:rPr>
              <w:t xml:space="preserve"> pasūtījuma un teritorijas apsekošanas dabā 2011.</w:t>
            </w:r>
            <w:r w:rsidR="00DC039C">
              <w:rPr>
                <w:rFonts w:ascii="Calibri" w:hAnsi="Calibri" w:cs="Calibri"/>
                <w:sz w:val="20"/>
                <w:szCs w:val="20"/>
              </w:rPr>
              <w:t> </w:t>
            </w:r>
            <w:r w:rsidRPr="006A1728">
              <w:rPr>
                <w:rFonts w:ascii="Calibri" w:hAnsi="Calibri" w:cs="Calibri"/>
                <w:sz w:val="20"/>
                <w:szCs w:val="20"/>
              </w:rPr>
              <w:t>gada maijā (van Winden et al.</w:t>
            </w:r>
            <w:r w:rsidR="00DC039C">
              <w:rPr>
                <w:rFonts w:ascii="Calibri" w:hAnsi="Calibri" w:cs="Calibri"/>
                <w:sz w:val="20"/>
                <w:szCs w:val="20"/>
              </w:rPr>
              <w:t>, 2011;</w:t>
            </w:r>
            <w:r w:rsidRPr="006A1728">
              <w:rPr>
                <w:rFonts w:ascii="Calibri" w:hAnsi="Calibri" w:cs="Calibri"/>
                <w:sz w:val="20"/>
                <w:szCs w:val="20"/>
              </w:rPr>
              <w:t xml:space="preserve"> un</w:t>
            </w:r>
            <w:r w:rsidR="003F2179">
              <w:rPr>
                <w:rFonts w:ascii="Calibri" w:hAnsi="Calibri" w:cs="Calibri"/>
                <w:sz w:val="20"/>
                <w:szCs w:val="20"/>
              </w:rPr>
              <w:t xml:space="preserve"> </w:t>
            </w:r>
            <w:r w:rsidRPr="006A1728">
              <w:rPr>
                <w:rFonts w:ascii="Calibri" w:hAnsi="Calibri" w:cs="Calibri"/>
                <w:sz w:val="20"/>
                <w:szCs w:val="20"/>
              </w:rPr>
              <w:t>publ.).</w:t>
            </w:r>
          </w:p>
          <w:p w14:paraId="3B227D36" w14:textId="1C5BEF60" w:rsidR="007A4F73" w:rsidRPr="006A1728" w:rsidRDefault="007A4F73" w:rsidP="007A4F73">
            <w:pPr>
              <w:spacing w:before="0" w:after="0"/>
              <w:jc w:val="both"/>
              <w:rPr>
                <w:rFonts w:ascii="Calibri" w:hAnsi="Calibri" w:cs="Calibri"/>
                <w:sz w:val="20"/>
                <w:szCs w:val="20"/>
              </w:rPr>
            </w:pPr>
            <w:r w:rsidRPr="006A1728">
              <w:rPr>
                <w:rFonts w:ascii="Calibri" w:hAnsi="Calibri" w:cs="Calibri"/>
                <w:sz w:val="20"/>
                <w:szCs w:val="20"/>
              </w:rPr>
              <w:t>Pirmais no tiem tika veikts pēc Latvijas Ornitoloģijas biedrības pasūtījuma un saturēja pirmos lauka pētījumu rezultātus, hidroloģiskos aprēķinus u.c. tehniska rakstura informāciju, kā arī konkrētas inženiertehniskas rekomendācijas (teorētiskas iestrādes) attiecībā uz Dvietes upes dabiskās gultnes atjaunošanu starp Dvietes</w:t>
            </w:r>
            <w:r w:rsidR="00DC039C">
              <w:rPr>
                <w:rFonts w:ascii="Calibri" w:hAnsi="Calibri" w:cs="Calibri"/>
                <w:sz w:val="20"/>
                <w:szCs w:val="20"/>
              </w:rPr>
              <w:t xml:space="preserve"> – </w:t>
            </w:r>
            <w:r w:rsidRPr="006A1728">
              <w:rPr>
                <w:rFonts w:ascii="Calibri" w:hAnsi="Calibri" w:cs="Calibri"/>
                <w:sz w:val="20"/>
                <w:szCs w:val="20"/>
              </w:rPr>
              <w:t>Bebrenes ceļu un Skuķu ezeru, tai skaitā attiecībā uz optimālajām līmeņatzīmēm, atjaunojamās gultnes šķērsgriezuma profiliem, iztaisnotās gultnes aizbēruma vietām, to konstrukcijām, izmantojamo materiālu u.t.t. (Indriksons</w:t>
            </w:r>
            <w:r w:rsidR="00DC039C">
              <w:rPr>
                <w:rFonts w:ascii="Calibri" w:hAnsi="Calibri" w:cs="Calibri"/>
                <w:sz w:val="20"/>
                <w:szCs w:val="20"/>
              </w:rPr>
              <w:t>, 2008;</w:t>
            </w:r>
            <w:r w:rsidRPr="006A1728">
              <w:rPr>
                <w:rFonts w:ascii="Calibri" w:hAnsi="Calibri" w:cs="Calibri"/>
                <w:sz w:val="20"/>
                <w:szCs w:val="20"/>
              </w:rPr>
              <w:t xml:space="preserve"> nepubl.). </w:t>
            </w:r>
          </w:p>
          <w:p w14:paraId="352A4D1F" w14:textId="24C0C6AC" w:rsidR="007A4F73" w:rsidRPr="006A1728" w:rsidRDefault="007A4F73" w:rsidP="00B97DA8">
            <w:pPr>
              <w:spacing w:before="0" w:after="0"/>
              <w:jc w:val="both"/>
              <w:rPr>
                <w:rFonts w:ascii="Calibri" w:hAnsi="Calibri" w:cs="Calibri"/>
                <w:sz w:val="20"/>
                <w:szCs w:val="20"/>
              </w:rPr>
            </w:pPr>
            <w:r w:rsidRPr="006A1728">
              <w:rPr>
                <w:rFonts w:ascii="Calibri" w:hAnsi="Calibri" w:cs="Calibri"/>
                <w:sz w:val="20"/>
                <w:szCs w:val="20"/>
              </w:rPr>
              <w:t>Tomēr sagatavošanās upes atjaunošanai sākās tikai 2011.</w:t>
            </w:r>
            <w:r w:rsidR="00DC039C">
              <w:rPr>
                <w:rFonts w:ascii="Calibri" w:hAnsi="Calibri" w:cs="Calibri"/>
                <w:sz w:val="20"/>
                <w:szCs w:val="20"/>
              </w:rPr>
              <w:t> </w:t>
            </w:r>
            <w:r w:rsidRPr="006A1728">
              <w:rPr>
                <w:rFonts w:ascii="Calibri" w:hAnsi="Calibri" w:cs="Calibri"/>
                <w:sz w:val="20"/>
                <w:szCs w:val="20"/>
              </w:rPr>
              <w:t>gadā, kad hidroloģijas eksperti no Nīderlandes apsekoja atjaunojamo upes posmu un sagatavoja savus ieteikumus un vadlīnijas (van Winden et al.</w:t>
            </w:r>
            <w:r w:rsidR="00DC039C">
              <w:rPr>
                <w:rFonts w:ascii="Calibri" w:hAnsi="Calibri" w:cs="Calibri"/>
                <w:sz w:val="20"/>
                <w:szCs w:val="20"/>
              </w:rPr>
              <w:t>, 2011;</w:t>
            </w:r>
            <w:r w:rsidRPr="006A1728">
              <w:rPr>
                <w:rFonts w:ascii="Calibri" w:hAnsi="Calibri" w:cs="Calibri"/>
                <w:sz w:val="20"/>
                <w:szCs w:val="20"/>
              </w:rPr>
              <w:t xml:space="preserve"> unpubl.), kuras tika iesniegtas VSIA “Meliorprojekts” tehniskā projekta izstrādei (Račinskis, Priedniece</w:t>
            </w:r>
            <w:r w:rsidR="00DC039C">
              <w:rPr>
                <w:rFonts w:ascii="Calibri" w:hAnsi="Calibri" w:cs="Calibri"/>
                <w:sz w:val="20"/>
                <w:szCs w:val="20"/>
              </w:rPr>
              <w:t>,</w:t>
            </w:r>
            <w:r w:rsidRPr="006A1728">
              <w:rPr>
                <w:rFonts w:ascii="Calibri" w:hAnsi="Calibri" w:cs="Calibri"/>
                <w:sz w:val="20"/>
                <w:szCs w:val="20"/>
              </w:rPr>
              <w:t xml:space="preserve"> 2015).</w:t>
            </w:r>
          </w:p>
          <w:p w14:paraId="32DD6332" w14:textId="3D8A690A" w:rsidR="007A4F73" w:rsidRPr="006A1728" w:rsidRDefault="007A4F73" w:rsidP="00B97DA8">
            <w:pPr>
              <w:spacing w:before="0" w:after="0"/>
              <w:jc w:val="both"/>
              <w:rPr>
                <w:rFonts w:ascii="Calibri" w:hAnsi="Calibri" w:cs="Calibri"/>
                <w:sz w:val="20"/>
                <w:szCs w:val="20"/>
              </w:rPr>
            </w:pPr>
            <w:r w:rsidRPr="006A1728">
              <w:rPr>
                <w:rFonts w:ascii="Calibri" w:hAnsi="Calibri" w:cs="Calibri"/>
                <w:sz w:val="20"/>
                <w:szCs w:val="20"/>
              </w:rPr>
              <w:t>Tehniskā projekta sākotnējā versija tika izstrādāta 2012</w:t>
            </w:r>
            <w:r w:rsidR="00B97DA8" w:rsidRPr="006A1728">
              <w:rPr>
                <w:rFonts w:ascii="Calibri" w:hAnsi="Calibri" w:cs="Calibri"/>
                <w:sz w:val="20"/>
                <w:szCs w:val="20"/>
              </w:rPr>
              <w:t>.</w:t>
            </w:r>
            <w:r w:rsidR="00DC039C">
              <w:rPr>
                <w:rFonts w:ascii="Calibri" w:hAnsi="Calibri" w:cs="Calibri"/>
                <w:sz w:val="20"/>
                <w:szCs w:val="20"/>
              </w:rPr>
              <w:t> </w:t>
            </w:r>
            <w:r w:rsidRPr="006A1728">
              <w:rPr>
                <w:rFonts w:ascii="Calibri" w:hAnsi="Calibri" w:cs="Calibri"/>
                <w:sz w:val="20"/>
                <w:szCs w:val="20"/>
              </w:rPr>
              <w:t>gada jūlijā (LFN 2016, un</w:t>
            </w:r>
            <w:r w:rsidR="003F2179">
              <w:rPr>
                <w:rFonts w:ascii="Calibri" w:hAnsi="Calibri" w:cs="Calibri"/>
                <w:sz w:val="20"/>
                <w:szCs w:val="20"/>
              </w:rPr>
              <w:t xml:space="preserve"> </w:t>
            </w:r>
            <w:r w:rsidRPr="006A1728">
              <w:rPr>
                <w:rFonts w:ascii="Calibri" w:hAnsi="Calibri" w:cs="Calibri"/>
                <w:sz w:val="20"/>
                <w:szCs w:val="20"/>
              </w:rPr>
              <w:t>publ.). Vairākās sanāksmēs apspriežot tehniskā projekta melnrakstu, iezīmējās krasi atšķirīgs VSIA “Meliorprojekts” un Nīderlandes hidrologu viedoklis par atjaunojamās upes gultnes hidrauliskajiem rādītājiem. Par tehniskā projekta saskaņošanas procesa “klupšanas akmeni” kļuva jautājums par upes atjaunošanas iespējamo ietekmi uz meliorācijas sistēmām ārpus dabas parka teritorijas (Račinskis, Priedniece</w:t>
            </w:r>
            <w:r w:rsidR="00DC039C">
              <w:rPr>
                <w:rFonts w:ascii="Calibri" w:hAnsi="Calibri" w:cs="Calibri"/>
                <w:sz w:val="20"/>
                <w:szCs w:val="20"/>
              </w:rPr>
              <w:t>,</w:t>
            </w:r>
            <w:r w:rsidRPr="006A1728">
              <w:rPr>
                <w:rFonts w:ascii="Calibri" w:hAnsi="Calibri" w:cs="Calibri"/>
                <w:sz w:val="20"/>
                <w:szCs w:val="20"/>
              </w:rPr>
              <w:t xml:space="preserve"> 2015; LFN 2016, un</w:t>
            </w:r>
            <w:r w:rsidR="009A249A">
              <w:rPr>
                <w:rFonts w:ascii="Calibri" w:hAnsi="Calibri" w:cs="Calibri"/>
                <w:sz w:val="20"/>
                <w:szCs w:val="20"/>
              </w:rPr>
              <w:t xml:space="preserve"> </w:t>
            </w:r>
            <w:r w:rsidRPr="006A1728">
              <w:rPr>
                <w:rFonts w:ascii="Calibri" w:hAnsi="Calibri" w:cs="Calibri"/>
                <w:sz w:val="20"/>
                <w:szCs w:val="20"/>
              </w:rPr>
              <w:t>publ.). Tāpēc projekta ietvaros 2013.</w:t>
            </w:r>
            <w:r w:rsidR="00DC039C">
              <w:rPr>
                <w:rFonts w:ascii="Calibri" w:hAnsi="Calibri" w:cs="Calibri"/>
                <w:sz w:val="20"/>
                <w:szCs w:val="20"/>
              </w:rPr>
              <w:t> </w:t>
            </w:r>
            <w:r w:rsidRPr="006A1728">
              <w:rPr>
                <w:rFonts w:ascii="Calibri" w:hAnsi="Calibri" w:cs="Calibri"/>
                <w:sz w:val="20"/>
                <w:szCs w:val="20"/>
              </w:rPr>
              <w:t>gadā tika veikta papildus hidroloģiskā priekšizpēte un matemātiskā modelēšana, kuru pēc L</w:t>
            </w:r>
            <w:r w:rsidR="00D429FE">
              <w:rPr>
                <w:rFonts w:ascii="Calibri" w:hAnsi="Calibri" w:cs="Calibri"/>
                <w:sz w:val="20"/>
                <w:szCs w:val="20"/>
              </w:rPr>
              <w:t>DF</w:t>
            </w:r>
            <w:r w:rsidRPr="006A1728">
              <w:rPr>
                <w:rFonts w:ascii="Calibri" w:hAnsi="Calibri" w:cs="Calibri"/>
                <w:sz w:val="20"/>
                <w:szCs w:val="20"/>
              </w:rPr>
              <w:t xml:space="preserve"> pasūtījuma veica “Procesu izpētes un analīzes centrs”</w:t>
            </w:r>
            <w:r w:rsidR="00B97DA8" w:rsidRPr="006A1728">
              <w:rPr>
                <w:rFonts w:ascii="Calibri" w:hAnsi="Calibri" w:cs="Calibri"/>
                <w:sz w:val="20"/>
                <w:szCs w:val="20"/>
              </w:rPr>
              <w:t xml:space="preserve"> </w:t>
            </w:r>
            <w:r w:rsidRPr="006A1728">
              <w:rPr>
                <w:rFonts w:ascii="Calibri" w:hAnsi="Calibri" w:cs="Calibri"/>
                <w:sz w:val="20"/>
                <w:szCs w:val="20"/>
              </w:rPr>
              <w:t>(</w:t>
            </w:r>
            <w:r w:rsidR="00687E60">
              <w:rPr>
                <w:rFonts w:ascii="Calibri" w:hAnsi="Calibri" w:cs="Calibri"/>
                <w:sz w:val="20"/>
                <w:szCs w:val="20"/>
              </w:rPr>
              <w:t>P</w:t>
            </w:r>
            <w:r w:rsidR="004C516E">
              <w:rPr>
                <w:rFonts w:ascii="Calibri" w:hAnsi="Calibri" w:cs="Calibri"/>
                <w:sz w:val="20"/>
                <w:szCs w:val="20"/>
              </w:rPr>
              <w:t>rocesu analīzes un izpētes centrs</w:t>
            </w:r>
            <w:r w:rsidR="00687E60">
              <w:rPr>
                <w:rFonts w:ascii="Calibri" w:hAnsi="Calibri" w:cs="Calibri"/>
                <w:sz w:val="20"/>
                <w:szCs w:val="20"/>
              </w:rPr>
              <w:t>, 2013;</w:t>
            </w:r>
            <w:r w:rsidRPr="006A1728">
              <w:rPr>
                <w:rFonts w:ascii="Calibri" w:hAnsi="Calibri" w:cs="Calibri"/>
                <w:sz w:val="20"/>
                <w:szCs w:val="20"/>
              </w:rPr>
              <w:t xml:space="preserve"> nepubl.). Šī pētījuma rezultātā izstrādātais kompromisa variants tad arī tika izmantots atjaunojamā Dvietes upes posma tehniskā projekta galīgās versijas izstrādē un saskaņošanā ar visām iesaistītajām institūcijām (Zēns</w:t>
            </w:r>
            <w:r w:rsidR="00687E60">
              <w:rPr>
                <w:rFonts w:ascii="Calibri" w:hAnsi="Calibri" w:cs="Calibri"/>
                <w:sz w:val="20"/>
                <w:szCs w:val="20"/>
              </w:rPr>
              <w:t>, 2014;</w:t>
            </w:r>
            <w:r w:rsidRPr="006A1728">
              <w:rPr>
                <w:rFonts w:ascii="Calibri" w:hAnsi="Calibri" w:cs="Calibri"/>
                <w:sz w:val="20"/>
                <w:szCs w:val="20"/>
              </w:rPr>
              <w:t xml:space="preserve"> nepubl, citēts pēc Račinskis, Priedniece</w:t>
            </w:r>
            <w:r w:rsidR="00687E60">
              <w:rPr>
                <w:rFonts w:ascii="Calibri" w:hAnsi="Calibri" w:cs="Calibri"/>
                <w:sz w:val="20"/>
                <w:szCs w:val="20"/>
              </w:rPr>
              <w:t>,</w:t>
            </w:r>
            <w:r w:rsidRPr="006A1728">
              <w:rPr>
                <w:rFonts w:ascii="Calibri" w:hAnsi="Calibri" w:cs="Calibri"/>
                <w:sz w:val="20"/>
                <w:szCs w:val="20"/>
              </w:rPr>
              <w:t xml:space="preserve"> 2015). Tehniskā projekta gala versija tika sagatavota 2013.</w:t>
            </w:r>
            <w:r w:rsidR="00687E60">
              <w:rPr>
                <w:rFonts w:ascii="Calibri" w:hAnsi="Calibri" w:cs="Calibri"/>
                <w:sz w:val="20"/>
                <w:szCs w:val="20"/>
              </w:rPr>
              <w:t> </w:t>
            </w:r>
            <w:r w:rsidRPr="006A1728">
              <w:rPr>
                <w:rFonts w:ascii="Calibri" w:hAnsi="Calibri" w:cs="Calibri"/>
                <w:sz w:val="20"/>
                <w:szCs w:val="20"/>
              </w:rPr>
              <w:t>gada jūlijā, taču 2014.</w:t>
            </w:r>
            <w:r w:rsidR="00687E60">
              <w:rPr>
                <w:rFonts w:ascii="Calibri" w:hAnsi="Calibri" w:cs="Calibri"/>
                <w:sz w:val="20"/>
                <w:szCs w:val="20"/>
              </w:rPr>
              <w:t> </w:t>
            </w:r>
            <w:r w:rsidRPr="006A1728">
              <w:rPr>
                <w:rFonts w:ascii="Calibri" w:hAnsi="Calibri" w:cs="Calibri"/>
                <w:sz w:val="20"/>
                <w:szCs w:val="20"/>
              </w:rPr>
              <w:t>gadā to nācās vēlreiz grozīt un saskaņot, ņemot vērā viena atsevišķa zemes īpašnieka nevēlēšanos projektu saskaņot (LFN</w:t>
            </w:r>
            <w:r w:rsidR="00687E60">
              <w:rPr>
                <w:rFonts w:ascii="Calibri" w:hAnsi="Calibri" w:cs="Calibri"/>
                <w:sz w:val="20"/>
                <w:szCs w:val="20"/>
              </w:rPr>
              <w:t>, 2016;</w:t>
            </w:r>
            <w:r w:rsidRPr="006A1728">
              <w:rPr>
                <w:rFonts w:ascii="Calibri" w:hAnsi="Calibri" w:cs="Calibri"/>
                <w:sz w:val="20"/>
                <w:szCs w:val="20"/>
              </w:rPr>
              <w:t xml:space="preserve"> un</w:t>
            </w:r>
            <w:r w:rsidR="009A249A">
              <w:rPr>
                <w:rFonts w:ascii="Calibri" w:hAnsi="Calibri" w:cs="Calibri"/>
                <w:sz w:val="20"/>
                <w:szCs w:val="20"/>
              </w:rPr>
              <w:t xml:space="preserve"> </w:t>
            </w:r>
            <w:r w:rsidRPr="006A1728">
              <w:rPr>
                <w:rFonts w:ascii="Calibri" w:hAnsi="Calibri" w:cs="Calibri"/>
                <w:sz w:val="20"/>
                <w:szCs w:val="20"/>
              </w:rPr>
              <w:t>publ.).</w:t>
            </w:r>
          </w:p>
          <w:p w14:paraId="731F8C92" w14:textId="7BECF9AE" w:rsidR="00723C5C" w:rsidRPr="006A1728" w:rsidRDefault="007A4F73" w:rsidP="00B97DA8">
            <w:pPr>
              <w:spacing w:before="0" w:after="0"/>
              <w:jc w:val="both"/>
              <w:rPr>
                <w:rFonts w:ascii="Calibri" w:hAnsi="Calibri" w:cs="Calibri"/>
                <w:iCs/>
                <w:sz w:val="20"/>
                <w:szCs w:val="20"/>
              </w:rPr>
            </w:pPr>
            <w:r w:rsidRPr="006A1728">
              <w:rPr>
                <w:rFonts w:ascii="Calibri" w:hAnsi="Calibri" w:cs="Calibri"/>
                <w:sz w:val="20"/>
                <w:szCs w:val="20"/>
              </w:rPr>
              <w:t>Līdz ar to var teikt, ka arī šis apsaimniekošanas pasākums ir tikai daļēji realizēts LIFE+ projekta “</w:t>
            </w:r>
            <w:r w:rsidR="00687E60" w:rsidRPr="00687E60">
              <w:rPr>
                <w:rFonts w:ascii="Calibri" w:hAnsi="Calibri" w:cs="Calibri"/>
                <w:sz w:val="20"/>
                <w:szCs w:val="20"/>
              </w:rPr>
              <w:t>Griezes biotopu atjaunošana Natura 2000 teritorijā Dvietes paliene</w:t>
            </w:r>
            <w:r w:rsidRPr="006A1728">
              <w:rPr>
                <w:rFonts w:ascii="Calibri" w:hAnsi="Calibri" w:cs="Calibri"/>
                <w:sz w:val="20"/>
                <w:szCs w:val="20"/>
              </w:rPr>
              <w:t>” ietvaros 2013.</w:t>
            </w:r>
            <w:r w:rsidR="00687E60">
              <w:rPr>
                <w:rFonts w:ascii="Calibri" w:hAnsi="Calibri" w:cs="Calibri"/>
                <w:sz w:val="20"/>
                <w:szCs w:val="20"/>
              </w:rPr>
              <w:t xml:space="preserve"> – </w:t>
            </w:r>
            <w:r w:rsidRPr="006A1728">
              <w:rPr>
                <w:rFonts w:ascii="Calibri" w:hAnsi="Calibri" w:cs="Calibri"/>
                <w:sz w:val="20"/>
                <w:szCs w:val="20"/>
              </w:rPr>
              <w:t>2015.</w:t>
            </w:r>
            <w:r w:rsidR="00687E60">
              <w:rPr>
                <w:rFonts w:ascii="Calibri" w:hAnsi="Calibri" w:cs="Calibri"/>
                <w:sz w:val="20"/>
                <w:szCs w:val="20"/>
              </w:rPr>
              <w:t> </w:t>
            </w:r>
            <w:r w:rsidRPr="006A1728">
              <w:rPr>
                <w:rFonts w:ascii="Calibri" w:hAnsi="Calibri" w:cs="Calibri"/>
                <w:sz w:val="20"/>
                <w:szCs w:val="20"/>
              </w:rPr>
              <w:t>gadā, taču tajā gūtā vērtīgā pieredze un atziņas būtu noteikti jāņem vērā, izstrādājot citu Dvietes un Ilūkstes upju posmu un palieņu hidrogrāfiskā tīkla un hidroloģiskā režīma atjaunošanas plānus un/vai tehniskos projektus (Račinskis, Priedniece</w:t>
            </w:r>
            <w:r w:rsidR="00687E60">
              <w:rPr>
                <w:rFonts w:ascii="Calibri" w:hAnsi="Calibri" w:cs="Calibri"/>
                <w:sz w:val="20"/>
                <w:szCs w:val="20"/>
              </w:rPr>
              <w:t>,</w:t>
            </w:r>
            <w:r w:rsidRPr="006A1728">
              <w:rPr>
                <w:rFonts w:ascii="Calibri" w:hAnsi="Calibri" w:cs="Calibri"/>
                <w:sz w:val="20"/>
                <w:szCs w:val="20"/>
              </w:rPr>
              <w:t xml:space="preserve"> 2015; Priedniece</w:t>
            </w:r>
            <w:r w:rsidR="00687E60">
              <w:rPr>
                <w:rFonts w:ascii="Calibri" w:hAnsi="Calibri" w:cs="Calibri"/>
                <w:sz w:val="20"/>
                <w:szCs w:val="20"/>
              </w:rPr>
              <w:t>, 2016;</w:t>
            </w:r>
            <w:r w:rsidRPr="006A1728">
              <w:rPr>
                <w:rFonts w:ascii="Calibri" w:hAnsi="Calibri" w:cs="Calibri"/>
                <w:sz w:val="20"/>
                <w:szCs w:val="20"/>
              </w:rPr>
              <w:t xml:space="preserve"> nepubl.).</w:t>
            </w:r>
          </w:p>
        </w:tc>
      </w:tr>
      <w:tr w:rsidR="00617816" w:rsidRPr="006A1728" w14:paraId="0581FAC4" w14:textId="77777777" w:rsidTr="0040075B">
        <w:tc>
          <w:tcPr>
            <w:tcW w:w="9634" w:type="dxa"/>
            <w:gridSpan w:val="2"/>
          </w:tcPr>
          <w:p w14:paraId="1BB4E355" w14:textId="437A2C8A" w:rsidR="00617816" w:rsidRPr="006A1728" w:rsidRDefault="00687E60" w:rsidP="00723C5C">
            <w:pPr>
              <w:spacing w:before="0" w:after="120"/>
              <w:jc w:val="both"/>
              <w:rPr>
                <w:rFonts w:ascii="Calibri" w:hAnsi="Calibri" w:cs="Calibri"/>
                <w:b/>
                <w:bCs/>
                <w:iCs/>
                <w:sz w:val="20"/>
                <w:szCs w:val="20"/>
              </w:rPr>
            </w:pPr>
            <w:r>
              <w:rPr>
                <w:rFonts w:ascii="Calibri" w:hAnsi="Calibri" w:cs="Calibri"/>
                <w:b/>
                <w:bCs/>
                <w:iCs/>
                <w:sz w:val="20"/>
                <w:szCs w:val="20"/>
              </w:rPr>
              <w:lastRenderedPageBreak/>
              <w:t>3.2.2. </w:t>
            </w:r>
            <w:r w:rsidR="00617816" w:rsidRPr="006A1728">
              <w:rPr>
                <w:rFonts w:ascii="Calibri" w:hAnsi="Calibri" w:cs="Calibri"/>
                <w:b/>
                <w:bCs/>
                <w:iCs/>
                <w:sz w:val="20"/>
                <w:szCs w:val="20"/>
              </w:rPr>
              <w:t>Uzsākt palieņu hidroloģijas atjaunošanas pasākumus</w:t>
            </w:r>
          </w:p>
        </w:tc>
      </w:tr>
      <w:tr w:rsidR="00617816" w:rsidRPr="006A1728" w14:paraId="76D5A904" w14:textId="77777777" w:rsidTr="00723C5C">
        <w:tc>
          <w:tcPr>
            <w:tcW w:w="2547" w:type="dxa"/>
          </w:tcPr>
          <w:p w14:paraId="38ABFCE5" w14:textId="707CA884" w:rsidR="00617816" w:rsidRPr="006A1728" w:rsidRDefault="00687E60" w:rsidP="00723C5C">
            <w:pPr>
              <w:spacing w:before="0" w:after="120"/>
              <w:jc w:val="both"/>
              <w:rPr>
                <w:rFonts w:ascii="Calibri" w:hAnsi="Calibri" w:cs="Calibri"/>
                <w:sz w:val="20"/>
                <w:szCs w:val="20"/>
              </w:rPr>
            </w:pPr>
            <w:r>
              <w:rPr>
                <w:rFonts w:ascii="Calibri" w:hAnsi="Calibri" w:cs="Calibri"/>
                <w:sz w:val="20"/>
                <w:szCs w:val="20"/>
              </w:rPr>
              <w:t>3.2.2.1. </w:t>
            </w:r>
            <w:r w:rsidR="00617816" w:rsidRPr="006A1728">
              <w:rPr>
                <w:rFonts w:ascii="Calibri" w:hAnsi="Calibri" w:cs="Calibri"/>
                <w:sz w:val="20"/>
                <w:szCs w:val="20"/>
              </w:rPr>
              <w:t xml:space="preserve">Veikt atjaunošanas plāna pasākumu saskaņošanu un noformēt nepieciešamās būvatļaujas </w:t>
            </w:r>
          </w:p>
        </w:tc>
        <w:tc>
          <w:tcPr>
            <w:tcW w:w="7087" w:type="dxa"/>
          </w:tcPr>
          <w:p w14:paraId="43C63800" w14:textId="58F6B24D" w:rsidR="00401C84" w:rsidRPr="006A1728" w:rsidRDefault="00401C84" w:rsidP="00401C84">
            <w:pPr>
              <w:spacing w:before="0" w:after="0"/>
              <w:ind w:left="-11"/>
              <w:jc w:val="both"/>
              <w:rPr>
                <w:rFonts w:ascii="Calibri" w:hAnsi="Calibri" w:cs="Calibri"/>
                <w:sz w:val="20"/>
                <w:szCs w:val="20"/>
              </w:rPr>
            </w:pPr>
            <w:r w:rsidRPr="00FC4CEC">
              <w:rPr>
                <w:rFonts w:ascii="Calibri" w:hAnsi="Calibri" w:cs="Calibri"/>
                <w:sz w:val="20"/>
                <w:szCs w:val="20"/>
              </w:rPr>
              <w:t>Pasākumu bija</w:t>
            </w:r>
            <w:r w:rsidRPr="006A1728">
              <w:rPr>
                <w:rFonts w:ascii="Calibri" w:hAnsi="Calibri" w:cs="Calibri"/>
                <w:sz w:val="20"/>
                <w:szCs w:val="20"/>
              </w:rPr>
              <w:t xml:space="preserve"> plānots realizēt 2010.</w:t>
            </w:r>
            <w:r w:rsidR="00FC4CEC">
              <w:rPr>
                <w:rFonts w:ascii="Calibri" w:hAnsi="Calibri" w:cs="Calibri"/>
                <w:sz w:val="20"/>
                <w:szCs w:val="20"/>
              </w:rPr>
              <w:t> </w:t>
            </w:r>
            <w:r w:rsidRPr="006A1728">
              <w:rPr>
                <w:rFonts w:ascii="Calibri" w:hAnsi="Calibri" w:cs="Calibri"/>
                <w:sz w:val="20"/>
                <w:szCs w:val="20"/>
              </w:rPr>
              <w:t>gadā, piesaistot projekta izpildītāju konkursa kārtībā (Račinskis</w:t>
            </w:r>
            <w:r w:rsidR="00FC4CEC">
              <w:rPr>
                <w:rFonts w:ascii="Calibri" w:hAnsi="Calibri" w:cs="Calibri"/>
                <w:sz w:val="20"/>
                <w:szCs w:val="20"/>
              </w:rPr>
              <w:t>,</w:t>
            </w:r>
            <w:r w:rsidRPr="006A1728">
              <w:rPr>
                <w:rFonts w:ascii="Calibri" w:hAnsi="Calibri" w:cs="Calibri"/>
                <w:sz w:val="20"/>
                <w:szCs w:val="20"/>
              </w:rPr>
              <w:t xml:space="preserve"> 2005). Kā jau minēts, līdz šim dabas parkā “Dvietes paliene” īstenots tikai viens hidrogrāfiskā tīkla atjaunošanas projekts, kuram bija nepieciešams veikt plānoto pasākumu saskaņošanu un noformēt būvatļaujas (Račinskis, Priedniece</w:t>
            </w:r>
            <w:r w:rsidR="00FC4CEC">
              <w:rPr>
                <w:rFonts w:ascii="Calibri" w:hAnsi="Calibri" w:cs="Calibri"/>
                <w:sz w:val="20"/>
                <w:szCs w:val="20"/>
              </w:rPr>
              <w:t>,</w:t>
            </w:r>
            <w:r w:rsidRPr="006A1728">
              <w:rPr>
                <w:rFonts w:ascii="Calibri" w:hAnsi="Calibri" w:cs="Calibri"/>
                <w:sz w:val="20"/>
                <w:szCs w:val="20"/>
              </w:rPr>
              <w:t xml:space="preserve"> 2015; LFN</w:t>
            </w:r>
            <w:r w:rsidR="00FC4CEC">
              <w:rPr>
                <w:rFonts w:ascii="Calibri" w:hAnsi="Calibri" w:cs="Calibri"/>
                <w:sz w:val="20"/>
                <w:szCs w:val="20"/>
              </w:rPr>
              <w:t>, 2016;</w:t>
            </w:r>
            <w:r w:rsidRPr="006A1728">
              <w:rPr>
                <w:rFonts w:ascii="Calibri" w:hAnsi="Calibri" w:cs="Calibri"/>
                <w:sz w:val="20"/>
                <w:szCs w:val="20"/>
              </w:rPr>
              <w:t xml:space="preserve"> un</w:t>
            </w:r>
            <w:r w:rsidR="009A249A">
              <w:rPr>
                <w:rFonts w:ascii="Calibri" w:hAnsi="Calibri" w:cs="Calibri"/>
                <w:sz w:val="20"/>
                <w:szCs w:val="20"/>
              </w:rPr>
              <w:t xml:space="preserve"> </w:t>
            </w:r>
            <w:r w:rsidRPr="006A1728">
              <w:rPr>
                <w:rFonts w:ascii="Calibri" w:hAnsi="Calibri" w:cs="Calibri"/>
                <w:sz w:val="20"/>
                <w:szCs w:val="20"/>
              </w:rPr>
              <w:t>publ.).</w:t>
            </w:r>
          </w:p>
          <w:p w14:paraId="265F2D0C" w14:textId="5DD81D69" w:rsidR="00401C84" w:rsidRPr="006A1728" w:rsidRDefault="00401C84" w:rsidP="00401C84">
            <w:pPr>
              <w:spacing w:before="0" w:after="0"/>
              <w:ind w:left="-11"/>
              <w:jc w:val="both"/>
              <w:rPr>
                <w:rFonts w:ascii="Calibri" w:hAnsi="Calibri" w:cs="Calibri"/>
                <w:sz w:val="20"/>
                <w:szCs w:val="20"/>
              </w:rPr>
            </w:pPr>
            <w:r w:rsidRPr="006A1728">
              <w:rPr>
                <w:rFonts w:ascii="Calibri" w:hAnsi="Calibri" w:cs="Calibri"/>
                <w:sz w:val="20"/>
                <w:szCs w:val="20"/>
              </w:rPr>
              <w:t>Būvdarbu saskaņošanu sākotnēji bija plānots pabeigt līdz 2012.</w:t>
            </w:r>
            <w:r w:rsidR="00FC4CEC">
              <w:rPr>
                <w:rFonts w:ascii="Calibri" w:hAnsi="Calibri" w:cs="Calibri"/>
                <w:sz w:val="20"/>
                <w:szCs w:val="20"/>
              </w:rPr>
              <w:t> </w:t>
            </w:r>
            <w:r w:rsidRPr="006A1728">
              <w:rPr>
                <w:rFonts w:ascii="Calibri" w:hAnsi="Calibri" w:cs="Calibri"/>
                <w:sz w:val="20"/>
                <w:szCs w:val="20"/>
              </w:rPr>
              <w:t>gada beigām, taču dažādu iemeslu dēļ tā noslēdzās tikai 2014.</w:t>
            </w:r>
            <w:r w:rsidR="00FC4CEC">
              <w:rPr>
                <w:rFonts w:ascii="Calibri" w:hAnsi="Calibri" w:cs="Calibri"/>
                <w:sz w:val="20"/>
                <w:szCs w:val="20"/>
              </w:rPr>
              <w:t> </w:t>
            </w:r>
            <w:r w:rsidRPr="006A1728">
              <w:rPr>
                <w:rFonts w:ascii="Calibri" w:hAnsi="Calibri" w:cs="Calibri"/>
                <w:sz w:val="20"/>
                <w:szCs w:val="20"/>
              </w:rPr>
              <w:t>gada augustā (LFN</w:t>
            </w:r>
            <w:r w:rsidR="00FC4CEC">
              <w:rPr>
                <w:rFonts w:ascii="Calibri" w:hAnsi="Calibri" w:cs="Calibri"/>
                <w:sz w:val="20"/>
                <w:szCs w:val="20"/>
              </w:rPr>
              <w:t>, 2016;</w:t>
            </w:r>
            <w:r w:rsidRPr="006A1728">
              <w:rPr>
                <w:rFonts w:ascii="Calibri" w:hAnsi="Calibri" w:cs="Calibri"/>
                <w:sz w:val="20"/>
                <w:szCs w:val="20"/>
              </w:rPr>
              <w:t xml:space="preserve"> un</w:t>
            </w:r>
            <w:r w:rsidR="009A249A">
              <w:rPr>
                <w:rFonts w:ascii="Calibri" w:hAnsi="Calibri" w:cs="Calibri"/>
                <w:sz w:val="20"/>
                <w:szCs w:val="20"/>
              </w:rPr>
              <w:t xml:space="preserve"> </w:t>
            </w:r>
            <w:r w:rsidRPr="006A1728">
              <w:rPr>
                <w:rFonts w:ascii="Calibri" w:hAnsi="Calibri" w:cs="Calibri"/>
                <w:sz w:val="20"/>
                <w:szCs w:val="20"/>
              </w:rPr>
              <w:t>publ.). Pirms projekta r</w:t>
            </w:r>
            <w:r w:rsidR="00D429FE">
              <w:rPr>
                <w:rFonts w:ascii="Calibri" w:hAnsi="Calibri" w:cs="Calibri"/>
                <w:sz w:val="20"/>
                <w:szCs w:val="20"/>
              </w:rPr>
              <w:t>ealizācijas LDF</w:t>
            </w:r>
            <w:r w:rsidRPr="006A1728">
              <w:rPr>
                <w:rFonts w:ascii="Calibri" w:hAnsi="Calibri" w:cs="Calibri"/>
                <w:sz w:val="20"/>
                <w:szCs w:val="20"/>
              </w:rPr>
              <w:t xml:space="preserve"> saņēma sākotnējo ietekmes uz vidi novērtējumu no Valsts Vides dienesta, saskaņā ar kuru Dvietes upes atjaunošanai neb</w:t>
            </w:r>
            <w:r w:rsidR="00FC4CEC">
              <w:rPr>
                <w:rFonts w:ascii="Calibri" w:hAnsi="Calibri" w:cs="Calibri"/>
                <w:sz w:val="20"/>
                <w:szCs w:val="20"/>
              </w:rPr>
              <w:t>ija nepieciešams veikt pilnu ietekmes uz vidi novērtējuma</w:t>
            </w:r>
            <w:r w:rsidRPr="006A1728">
              <w:rPr>
                <w:rFonts w:ascii="Calibri" w:hAnsi="Calibri" w:cs="Calibri"/>
                <w:sz w:val="20"/>
                <w:szCs w:val="20"/>
              </w:rPr>
              <w:t xml:space="preserve"> procedūru (Priedniece, Račinskis</w:t>
            </w:r>
            <w:r w:rsidR="00FC4CEC">
              <w:rPr>
                <w:rFonts w:ascii="Calibri" w:hAnsi="Calibri" w:cs="Calibri"/>
                <w:sz w:val="20"/>
                <w:szCs w:val="20"/>
              </w:rPr>
              <w:t>,</w:t>
            </w:r>
            <w:r w:rsidRPr="006A1728">
              <w:rPr>
                <w:rFonts w:ascii="Calibri" w:hAnsi="Calibri" w:cs="Calibri"/>
                <w:sz w:val="20"/>
                <w:szCs w:val="20"/>
              </w:rPr>
              <w:t xml:space="preserve"> 2015). P</w:t>
            </w:r>
            <w:r w:rsidR="00D429FE">
              <w:rPr>
                <w:rFonts w:ascii="Calibri" w:hAnsi="Calibri" w:cs="Calibri"/>
                <w:sz w:val="20"/>
                <w:szCs w:val="20"/>
              </w:rPr>
              <w:t>aralēli tam LDF</w:t>
            </w:r>
            <w:r w:rsidRPr="006A1728">
              <w:rPr>
                <w:rFonts w:ascii="Calibri" w:hAnsi="Calibri" w:cs="Calibri"/>
                <w:sz w:val="20"/>
                <w:szCs w:val="20"/>
              </w:rPr>
              <w:t xml:space="preserve"> no Ilūkstes novada pašvaldības saņēma arhitektūras plānošanas uzdevumu upes atjaunošanai, kā arī zivju resursu stāvokļa novērtējumu no </w:t>
            </w:r>
            <w:r w:rsidR="00FC4CEC">
              <w:rPr>
                <w:rFonts w:ascii="Calibri" w:hAnsi="Calibri" w:cs="Calibri"/>
                <w:sz w:val="20"/>
                <w:szCs w:val="20"/>
              </w:rPr>
              <w:t xml:space="preserve">Pārtikas drošības, dzīvnieku veselības un vides zinātniskā </w:t>
            </w:r>
            <w:r w:rsidRPr="006A1728">
              <w:rPr>
                <w:rFonts w:ascii="Calibri" w:hAnsi="Calibri" w:cs="Calibri"/>
                <w:sz w:val="20"/>
                <w:szCs w:val="20"/>
              </w:rPr>
              <w:t>institūta “BIOR”. 2012.</w:t>
            </w:r>
            <w:r w:rsidR="00FC4CEC">
              <w:rPr>
                <w:rFonts w:ascii="Calibri" w:hAnsi="Calibri" w:cs="Calibri"/>
                <w:sz w:val="20"/>
                <w:szCs w:val="20"/>
              </w:rPr>
              <w:t> </w:t>
            </w:r>
            <w:r w:rsidRPr="006A1728">
              <w:rPr>
                <w:rFonts w:ascii="Calibri" w:hAnsi="Calibri" w:cs="Calibri"/>
                <w:sz w:val="20"/>
                <w:szCs w:val="20"/>
              </w:rPr>
              <w:t>gada martā visas iegūtās atļaujas tika nodotas VSIA “Meliorprojekts” tehniskā projekta tālākās izstrādes vajadzībām (LFN</w:t>
            </w:r>
            <w:r w:rsidR="00FC4CEC">
              <w:rPr>
                <w:rFonts w:ascii="Calibri" w:hAnsi="Calibri" w:cs="Calibri"/>
                <w:sz w:val="20"/>
                <w:szCs w:val="20"/>
              </w:rPr>
              <w:t>, 2016;</w:t>
            </w:r>
            <w:r w:rsidRPr="006A1728">
              <w:rPr>
                <w:rFonts w:ascii="Calibri" w:hAnsi="Calibri" w:cs="Calibri"/>
                <w:sz w:val="20"/>
                <w:szCs w:val="20"/>
              </w:rPr>
              <w:t xml:space="preserve"> un</w:t>
            </w:r>
            <w:r w:rsidR="009A249A">
              <w:rPr>
                <w:rFonts w:ascii="Calibri" w:hAnsi="Calibri" w:cs="Calibri"/>
                <w:sz w:val="20"/>
                <w:szCs w:val="20"/>
              </w:rPr>
              <w:t xml:space="preserve"> </w:t>
            </w:r>
            <w:r w:rsidRPr="006A1728">
              <w:rPr>
                <w:rFonts w:ascii="Calibri" w:hAnsi="Calibri" w:cs="Calibri"/>
                <w:sz w:val="20"/>
                <w:szCs w:val="20"/>
              </w:rPr>
              <w:t>publ.).</w:t>
            </w:r>
          </w:p>
          <w:p w14:paraId="2C4FDF0E" w14:textId="4BF955BC" w:rsidR="00401C84" w:rsidRPr="006A1728" w:rsidRDefault="00401C84" w:rsidP="00401C84">
            <w:pPr>
              <w:spacing w:before="0" w:after="0"/>
              <w:ind w:left="-11"/>
              <w:jc w:val="both"/>
              <w:rPr>
                <w:rFonts w:ascii="Calibri" w:hAnsi="Calibri" w:cs="Calibri"/>
                <w:sz w:val="20"/>
                <w:szCs w:val="20"/>
              </w:rPr>
            </w:pPr>
            <w:r w:rsidRPr="006A1728">
              <w:rPr>
                <w:rFonts w:ascii="Calibri" w:hAnsi="Calibri" w:cs="Calibri"/>
                <w:sz w:val="20"/>
                <w:szCs w:val="20"/>
              </w:rPr>
              <w:t>Savukārt Dvietes upes atjaunošanas projekta saskaņošana ar zemes īpašniekiem neparedzēti ieilga. Līdz 2013.</w:t>
            </w:r>
            <w:r w:rsidR="00FC4CEC">
              <w:rPr>
                <w:rFonts w:ascii="Calibri" w:hAnsi="Calibri" w:cs="Calibri"/>
                <w:sz w:val="20"/>
                <w:szCs w:val="20"/>
              </w:rPr>
              <w:t> </w:t>
            </w:r>
            <w:r w:rsidRPr="006A1728">
              <w:rPr>
                <w:rFonts w:ascii="Calibri" w:hAnsi="Calibri" w:cs="Calibri"/>
                <w:sz w:val="20"/>
                <w:szCs w:val="20"/>
              </w:rPr>
              <w:t>gada augusta vidum to bija saskaņojuši visi iesaistītie zemes īpašnieki, izņemot vienu. Rezultātā 2014.</w:t>
            </w:r>
            <w:r w:rsidR="00FC4CEC">
              <w:rPr>
                <w:rFonts w:ascii="Calibri" w:hAnsi="Calibri" w:cs="Calibri"/>
                <w:sz w:val="20"/>
                <w:szCs w:val="20"/>
              </w:rPr>
              <w:t> </w:t>
            </w:r>
            <w:r w:rsidRPr="006A1728">
              <w:rPr>
                <w:rFonts w:ascii="Calibri" w:hAnsi="Calibri" w:cs="Calibri"/>
                <w:sz w:val="20"/>
                <w:szCs w:val="20"/>
              </w:rPr>
              <w:t xml:space="preserve">gada jūlijā tehniskā projekta finālversiju nācās vēlreiz grozīt, atsakoties no Dvietes upes </w:t>
            </w:r>
            <w:r w:rsidR="00FC4CEC">
              <w:rPr>
                <w:rFonts w:ascii="Calibri" w:hAnsi="Calibri" w:cs="Calibri"/>
                <w:sz w:val="20"/>
                <w:szCs w:val="20"/>
              </w:rPr>
              <w:t xml:space="preserve">dabiskās gultnes </w:t>
            </w:r>
            <w:r w:rsidR="00FC4CEC">
              <w:rPr>
                <w:rFonts w:ascii="Calibri" w:hAnsi="Calibri" w:cs="Calibri"/>
                <w:sz w:val="20"/>
                <w:szCs w:val="20"/>
              </w:rPr>
              <w:lastRenderedPageBreak/>
              <w:t>atjaunošanas ~0,5 </w:t>
            </w:r>
            <w:r w:rsidRPr="006A1728">
              <w:rPr>
                <w:rFonts w:ascii="Calibri" w:hAnsi="Calibri" w:cs="Calibri"/>
                <w:sz w:val="20"/>
                <w:szCs w:val="20"/>
              </w:rPr>
              <w:t>km garā posmā iepretim Bebrenes pagasta Putnu salai (Račinskis, Priedniece</w:t>
            </w:r>
            <w:r w:rsidR="00FC4CEC">
              <w:rPr>
                <w:rFonts w:ascii="Calibri" w:hAnsi="Calibri" w:cs="Calibri"/>
                <w:sz w:val="20"/>
                <w:szCs w:val="20"/>
              </w:rPr>
              <w:t>,</w:t>
            </w:r>
            <w:r w:rsidRPr="006A1728">
              <w:rPr>
                <w:rFonts w:ascii="Calibri" w:hAnsi="Calibri" w:cs="Calibri"/>
                <w:sz w:val="20"/>
                <w:szCs w:val="20"/>
              </w:rPr>
              <w:t xml:space="preserve"> 2015; LFN</w:t>
            </w:r>
            <w:r w:rsidR="00FC4CEC">
              <w:rPr>
                <w:rFonts w:ascii="Calibri" w:hAnsi="Calibri" w:cs="Calibri"/>
                <w:sz w:val="20"/>
                <w:szCs w:val="20"/>
              </w:rPr>
              <w:t>, 2016;</w:t>
            </w:r>
            <w:r w:rsidRPr="006A1728">
              <w:rPr>
                <w:rFonts w:ascii="Calibri" w:hAnsi="Calibri" w:cs="Calibri"/>
                <w:sz w:val="20"/>
                <w:szCs w:val="20"/>
              </w:rPr>
              <w:t xml:space="preserve"> un</w:t>
            </w:r>
            <w:r w:rsidR="009A249A">
              <w:rPr>
                <w:rFonts w:ascii="Calibri" w:hAnsi="Calibri" w:cs="Calibri"/>
                <w:sz w:val="20"/>
                <w:szCs w:val="20"/>
              </w:rPr>
              <w:t xml:space="preserve"> </w:t>
            </w:r>
            <w:r w:rsidRPr="006A1728">
              <w:rPr>
                <w:rFonts w:ascii="Calibri" w:hAnsi="Calibri" w:cs="Calibri"/>
                <w:sz w:val="20"/>
                <w:szCs w:val="20"/>
              </w:rPr>
              <w:t>publ.).</w:t>
            </w:r>
          </w:p>
          <w:p w14:paraId="3911B190" w14:textId="6E3F629A" w:rsidR="00617816" w:rsidRPr="006A1728" w:rsidRDefault="00401C84" w:rsidP="00FC5BAC">
            <w:pPr>
              <w:spacing w:before="0" w:after="0"/>
              <w:ind w:left="-11"/>
              <w:jc w:val="both"/>
              <w:rPr>
                <w:rFonts w:ascii="Calibri" w:hAnsi="Calibri" w:cs="Calibri"/>
                <w:iCs/>
                <w:sz w:val="20"/>
                <w:szCs w:val="20"/>
              </w:rPr>
            </w:pPr>
            <w:r w:rsidRPr="006A1728">
              <w:rPr>
                <w:rFonts w:ascii="Calibri" w:hAnsi="Calibri" w:cs="Calibri"/>
                <w:sz w:val="20"/>
                <w:szCs w:val="20"/>
              </w:rPr>
              <w:t>Visbeidzot 2014.</w:t>
            </w:r>
            <w:r w:rsidR="00FC4CEC">
              <w:rPr>
                <w:rFonts w:ascii="Calibri" w:hAnsi="Calibri" w:cs="Calibri"/>
                <w:sz w:val="20"/>
                <w:szCs w:val="20"/>
              </w:rPr>
              <w:t> </w:t>
            </w:r>
            <w:r w:rsidRPr="006A1728">
              <w:rPr>
                <w:rFonts w:ascii="Calibri" w:hAnsi="Calibri" w:cs="Calibri"/>
                <w:sz w:val="20"/>
                <w:szCs w:val="20"/>
              </w:rPr>
              <w:t>gada novembrī Ilūkstes novada būvvalde izsniedza b</w:t>
            </w:r>
            <w:r w:rsidR="00FC4CEC">
              <w:rPr>
                <w:rFonts w:ascii="Calibri" w:hAnsi="Calibri" w:cs="Calibri"/>
                <w:sz w:val="20"/>
                <w:szCs w:val="20"/>
              </w:rPr>
              <w:t>ūvatļauju upes atjaunošanai 1,7 </w:t>
            </w:r>
            <w:r w:rsidRPr="006A1728">
              <w:rPr>
                <w:rFonts w:ascii="Calibri" w:hAnsi="Calibri" w:cs="Calibri"/>
                <w:sz w:val="20"/>
                <w:szCs w:val="20"/>
              </w:rPr>
              <w:t>km garā posmā atbilstoši tehniskā projekta gala versijai (Zēns</w:t>
            </w:r>
            <w:r w:rsidR="00FC4CEC">
              <w:rPr>
                <w:rFonts w:ascii="Calibri" w:hAnsi="Calibri" w:cs="Calibri"/>
                <w:sz w:val="20"/>
                <w:szCs w:val="20"/>
              </w:rPr>
              <w:t>, 2014,</w:t>
            </w:r>
            <w:r w:rsidRPr="006A1728">
              <w:rPr>
                <w:rFonts w:ascii="Calibri" w:hAnsi="Calibri" w:cs="Calibri"/>
                <w:sz w:val="20"/>
                <w:szCs w:val="20"/>
              </w:rPr>
              <w:t xml:space="preserve"> nepubl., citēts pēc Račinskis, Priedniece</w:t>
            </w:r>
            <w:r w:rsidR="00FC4CEC">
              <w:rPr>
                <w:rFonts w:ascii="Calibri" w:hAnsi="Calibri" w:cs="Calibri"/>
                <w:sz w:val="20"/>
                <w:szCs w:val="20"/>
              </w:rPr>
              <w:t>,</w:t>
            </w:r>
            <w:r w:rsidRPr="006A1728">
              <w:rPr>
                <w:rFonts w:ascii="Calibri" w:hAnsi="Calibri" w:cs="Calibri"/>
                <w:sz w:val="20"/>
                <w:szCs w:val="20"/>
              </w:rPr>
              <w:t xml:space="preserve"> 2015). Līdz ar to var teikt, ka šis apsaimniekošanas pasākums ir ticis veiksmīgi realizēts konkrētā Dvietes upes atjaunošanas projekta ietvaros</w:t>
            </w:r>
            <w:r w:rsidR="00FC5BAC" w:rsidRPr="006A1728">
              <w:rPr>
                <w:rFonts w:ascii="Calibri" w:hAnsi="Calibri" w:cs="Calibri"/>
                <w:sz w:val="20"/>
                <w:szCs w:val="20"/>
              </w:rPr>
              <w:t xml:space="preserve">. </w:t>
            </w:r>
          </w:p>
        </w:tc>
      </w:tr>
      <w:tr w:rsidR="00617816" w:rsidRPr="006A1728" w14:paraId="400B17E5" w14:textId="77777777" w:rsidTr="00723C5C">
        <w:tc>
          <w:tcPr>
            <w:tcW w:w="2547" w:type="dxa"/>
          </w:tcPr>
          <w:p w14:paraId="59477FEB" w14:textId="49A5CC2D" w:rsidR="00617816" w:rsidRPr="006A1728" w:rsidRDefault="00FC4CEC" w:rsidP="00723C5C">
            <w:pPr>
              <w:spacing w:before="0" w:after="120"/>
              <w:jc w:val="both"/>
              <w:rPr>
                <w:rFonts w:ascii="Calibri" w:hAnsi="Calibri" w:cs="Calibri"/>
                <w:sz w:val="20"/>
                <w:szCs w:val="20"/>
              </w:rPr>
            </w:pPr>
            <w:r>
              <w:rPr>
                <w:rFonts w:ascii="Calibri" w:hAnsi="Calibri" w:cs="Calibri"/>
                <w:sz w:val="20"/>
                <w:szCs w:val="20"/>
              </w:rPr>
              <w:lastRenderedPageBreak/>
              <w:t>3.2.2.2. </w:t>
            </w:r>
            <w:r w:rsidR="00617816" w:rsidRPr="006A1728">
              <w:rPr>
                <w:rFonts w:ascii="Calibri" w:hAnsi="Calibri" w:cs="Calibri"/>
                <w:sz w:val="20"/>
                <w:szCs w:val="20"/>
              </w:rPr>
              <w:t>Uzsākt grāvju aizdambēšanu vai citus pasākumus hidroloģiskā režīma atjaunošanas plānā paredzētajās vietās</w:t>
            </w:r>
          </w:p>
        </w:tc>
        <w:tc>
          <w:tcPr>
            <w:tcW w:w="7087" w:type="dxa"/>
          </w:tcPr>
          <w:p w14:paraId="1E2126E2" w14:textId="11FFD138" w:rsidR="00FC5BAC" w:rsidRPr="006A1728" w:rsidRDefault="00FC5BAC" w:rsidP="008F4C3E">
            <w:pPr>
              <w:spacing w:before="0" w:after="0"/>
              <w:ind w:left="-11"/>
              <w:jc w:val="both"/>
              <w:rPr>
                <w:rFonts w:ascii="Calibri" w:hAnsi="Calibri" w:cs="Times New Roman"/>
                <w:sz w:val="20"/>
                <w:szCs w:val="20"/>
              </w:rPr>
            </w:pPr>
            <w:r w:rsidRPr="006A1728">
              <w:rPr>
                <w:rFonts w:ascii="Calibri" w:hAnsi="Calibri" w:cs="Times New Roman"/>
                <w:sz w:val="20"/>
                <w:szCs w:val="20"/>
              </w:rPr>
              <w:t>Pasākumu bija plānots realizēt 2010.</w:t>
            </w:r>
            <w:r w:rsidR="00FC4CEC">
              <w:rPr>
                <w:rFonts w:ascii="Calibri" w:hAnsi="Calibri" w:cs="Times New Roman"/>
                <w:sz w:val="20"/>
                <w:szCs w:val="20"/>
              </w:rPr>
              <w:t> – </w:t>
            </w:r>
            <w:r w:rsidRPr="006A1728">
              <w:rPr>
                <w:rFonts w:ascii="Calibri" w:hAnsi="Calibri" w:cs="Times New Roman"/>
                <w:sz w:val="20"/>
                <w:szCs w:val="20"/>
              </w:rPr>
              <w:t>2015.</w:t>
            </w:r>
            <w:r w:rsidR="00FC4CEC">
              <w:rPr>
                <w:rFonts w:ascii="Calibri" w:hAnsi="Calibri" w:cs="Times New Roman"/>
                <w:sz w:val="20"/>
                <w:szCs w:val="20"/>
              </w:rPr>
              <w:t> </w:t>
            </w:r>
            <w:r w:rsidRPr="006A1728">
              <w:rPr>
                <w:rFonts w:ascii="Calibri" w:hAnsi="Calibri" w:cs="Times New Roman"/>
                <w:sz w:val="20"/>
                <w:szCs w:val="20"/>
              </w:rPr>
              <w:t>gadā, piesaistot projekta izpildītāju konkursa kārtībā (Račinskis</w:t>
            </w:r>
            <w:r w:rsidR="00FC4CEC">
              <w:rPr>
                <w:rFonts w:ascii="Calibri" w:hAnsi="Calibri" w:cs="Times New Roman"/>
                <w:sz w:val="20"/>
                <w:szCs w:val="20"/>
              </w:rPr>
              <w:t>,</w:t>
            </w:r>
            <w:r w:rsidRPr="006A1728">
              <w:rPr>
                <w:rFonts w:ascii="Calibri" w:hAnsi="Calibri" w:cs="Times New Roman"/>
                <w:sz w:val="20"/>
                <w:szCs w:val="20"/>
              </w:rPr>
              <w:t xml:space="preserve"> 2005). Līdz šim Dvietes palienē ir īstenoti divi projekti, kura ietvaros veikta meliorācijas grāvju aizdambēšana un/vai citi hidroloģiskā režīma atjaunošanas pasākumi:</w:t>
            </w:r>
          </w:p>
          <w:p w14:paraId="78DD6C80" w14:textId="434F5CA9" w:rsidR="00FC5BAC" w:rsidRPr="006A1728" w:rsidRDefault="00FC5BAC" w:rsidP="00C162F1">
            <w:pPr>
              <w:widowControl w:val="0"/>
              <w:numPr>
                <w:ilvl w:val="0"/>
                <w:numId w:val="19"/>
              </w:numPr>
              <w:suppressAutoHyphens/>
              <w:spacing w:before="0" w:after="0"/>
              <w:jc w:val="both"/>
              <w:rPr>
                <w:rFonts w:ascii="Calibri" w:hAnsi="Calibri" w:cs="Times New Roman"/>
                <w:sz w:val="20"/>
                <w:szCs w:val="20"/>
              </w:rPr>
            </w:pPr>
            <w:r w:rsidRPr="006A1728">
              <w:rPr>
                <w:rFonts w:ascii="Calibri" w:hAnsi="Calibri"/>
                <w:sz w:val="20"/>
                <w:szCs w:val="20"/>
              </w:rPr>
              <w:t>L</w:t>
            </w:r>
            <w:r w:rsidR="00D429FE">
              <w:rPr>
                <w:rFonts w:ascii="Calibri" w:hAnsi="Calibri"/>
                <w:sz w:val="20"/>
                <w:szCs w:val="20"/>
              </w:rPr>
              <w:t>DF</w:t>
            </w:r>
            <w:r w:rsidRPr="006A1728">
              <w:rPr>
                <w:rFonts w:ascii="Calibri" w:hAnsi="Calibri"/>
                <w:sz w:val="20"/>
                <w:szCs w:val="20"/>
              </w:rPr>
              <w:t xml:space="preserve"> 2011.</w:t>
            </w:r>
            <w:r w:rsidR="00FC4CEC">
              <w:rPr>
                <w:rFonts w:ascii="Calibri" w:hAnsi="Calibri"/>
                <w:sz w:val="20"/>
                <w:szCs w:val="20"/>
              </w:rPr>
              <w:t xml:space="preserve"> – </w:t>
            </w:r>
            <w:r w:rsidRPr="006A1728">
              <w:rPr>
                <w:rFonts w:ascii="Calibri" w:hAnsi="Calibri"/>
                <w:sz w:val="20"/>
                <w:szCs w:val="20"/>
              </w:rPr>
              <w:t>2013.</w:t>
            </w:r>
            <w:r w:rsidR="00FC4CEC">
              <w:rPr>
                <w:rFonts w:ascii="Calibri" w:hAnsi="Calibri"/>
                <w:sz w:val="20"/>
                <w:szCs w:val="20"/>
              </w:rPr>
              <w:t> </w:t>
            </w:r>
            <w:r w:rsidRPr="006A1728">
              <w:rPr>
                <w:rFonts w:ascii="Calibri" w:hAnsi="Calibri"/>
                <w:sz w:val="20"/>
                <w:szCs w:val="20"/>
              </w:rPr>
              <w:t>gadā realizētais Latvijas-Igaunijas-Zviedrijas sadarbības projekts „</w:t>
            </w:r>
            <w:r w:rsidRPr="006A1728">
              <w:rPr>
                <w:rFonts w:ascii="Calibri" w:hAnsi="Calibri"/>
                <w:i/>
                <w:sz w:val="20"/>
                <w:szCs w:val="20"/>
              </w:rPr>
              <w:t>Meatball – Interim Phase</w:t>
            </w:r>
            <w:r w:rsidRPr="006A1728">
              <w:rPr>
                <w:rFonts w:ascii="Calibri" w:hAnsi="Calibri"/>
                <w:sz w:val="20"/>
                <w:szCs w:val="20"/>
              </w:rPr>
              <w:t>”</w:t>
            </w:r>
            <w:r w:rsidR="00FC4CEC">
              <w:rPr>
                <w:rStyle w:val="FootnoteReference"/>
                <w:rFonts w:ascii="Calibri" w:hAnsi="Calibri"/>
                <w:sz w:val="20"/>
                <w:szCs w:val="20"/>
              </w:rPr>
              <w:footnoteReference w:id="41"/>
            </w:r>
            <w:r w:rsidRPr="006A1728">
              <w:rPr>
                <w:rFonts w:ascii="Calibri" w:hAnsi="Calibri"/>
                <w:sz w:val="20"/>
                <w:szCs w:val="20"/>
              </w:rPr>
              <w:t>;</w:t>
            </w:r>
          </w:p>
          <w:p w14:paraId="61985C21" w14:textId="7B4CD68B" w:rsidR="00FC5BAC" w:rsidRPr="006A1728" w:rsidRDefault="00FC5BAC" w:rsidP="00C162F1">
            <w:pPr>
              <w:widowControl w:val="0"/>
              <w:numPr>
                <w:ilvl w:val="0"/>
                <w:numId w:val="19"/>
              </w:numPr>
              <w:suppressAutoHyphens/>
              <w:spacing w:before="0" w:after="0"/>
              <w:jc w:val="both"/>
              <w:rPr>
                <w:rFonts w:ascii="Calibri" w:hAnsi="Calibri" w:cs="Times New Roman"/>
                <w:sz w:val="20"/>
                <w:szCs w:val="20"/>
              </w:rPr>
            </w:pPr>
            <w:r w:rsidRPr="006A1728">
              <w:rPr>
                <w:rFonts w:ascii="Calibri" w:hAnsi="Calibri" w:cs="Times New Roman"/>
                <w:sz w:val="20"/>
                <w:szCs w:val="20"/>
              </w:rPr>
              <w:t>L</w:t>
            </w:r>
            <w:r w:rsidR="00D429FE">
              <w:rPr>
                <w:rFonts w:ascii="Calibri" w:hAnsi="Calibri" w:cs="Times New Roman"/>
                <w:sz w:val="20"/>
                <w:szCs w:val="20"/>
              </w:rPr>
              <w:t>DF</w:t>
            </w:r>
            <w:r w:rsidRPr="006A1728">
              <w:rPr>
                <w:rFonts w:ascii="Calibri" w:hAnsi="Calibri" w:cs="Times New Roman"/>
                <w:sz w:val="20"/>
                <w:szCs w:val="20"/>
              </w:rPr>
              <w:t xml:space="preserve"> realizētais LIFE+ projekts “</w:t>
            </w:r>
            <w:r w:rsidR="008730D0" w:rsidRPr="008730D0">
              <w:rPr>
                <w:rFonts w:ascii="Calibri" w:hAnsi="Calibri" w:cs="Times New Roman"/>
                <w:sz w:val="20"/>
                <w:szCs w:val="20"/>
              </w:rPr>
              <w:t xml:space="preserve">Griezes biotopu atjaunošana </w:t>
            </w:r>
            <w:r w:rsidR="008730D0" w:rsidRPr="008730D0">
              <w:rPr>
                <w:rFonts w:ascii="Calibri" w:hAnsi="Calibri" w:cs="Times New Roman"/>
                <w:i/>
                <w:iCs/>
                <w:sz w:val="20"/>
                <w:szCs w:val="20"/>
              </w:rPr>
              <w:t>Natura 2000</w:t>
            </w:r>
            <w:r w:rsidR="008730D0" w:rsidRPr="008730D0">
              <w:rPr>
                <w:rFonts w:ascii="Calibri" w:hAnsi="Calibri" w:cs="Times New Roman"/>
                <w:sz w:val="20"/>
                <w:szCs w:val="20"/>
              </w:rPr>
              <w:t xml:space="preserve"> teritorijā</w:t>
            </w:r>
            <w:r w:rsidRPr="006A1728">
              <w:rPr>
                <w:rFonts w:ascii="Calibri" w:hAnsi="Calibri" w:cs="Times New Roman"/>
                <w:sz w:val="20"/>
                <w:szCs w:val="20"/>
              </w:rPr>
              <w:t>” (Račinskis, Priedniece</w:t>
            </w:r>
            <w:r w:rsidR="008730D0">
              <w:rPr>
                <w:rFonts w:ascii="Calibri" w:hAnsi="Calibri" w:cs="Times New Roman"/>
                <w:sz w:val="20"/>
                <w:szCs w:val="20"/>
              </w:rPr>
              <w:t>,</w:t>
            </w:r>
            <w:r w:rsidRPr="006A1728">
              <w:rPr>
                <w:rFonts w:ascii="Calibri" w:hAnsi="Calibri" w:cs="Times New Roman"/>
                <w:sz w:val="20"/>
                <w:szCs w:val="20"/>
              </w:rPr>
              <w:t xml:space="preserve"> 2015; LFN</w:t>
            </w:r>
            <w:r w:rsidR="008730D0">
              <w:rPr>
                <w:rFonts w:ascii="Calibri" w:hAnsi="Calibri" w:cs="Times New Roman"/>
                <w:sz w:val="20"/>
                <w:szCs w:val="20"/>
              </w:rPr>
              <w:t>, 2016;</w:t>
            </w:r>
            <w:r w:rsidRPr="006A1728">
              <w:rPr>
                <w:rFonts w:ascii="Calibri" w:hAnsi="Calibri" w:cs="Times New Roman"/>
                <w:sz w:val="20"/>
                <w:szCs w:val="20"/>
              </w:rPr>
              <w:t xml:space="preserve"> un</w:t>
            </w:r>
            <w:r w:rsidR="009A249A">
              <w:rPr>
                <w:rFonts w:ascii="Calibri" w:hAnsi="Calibri" w:cs="Times New Roman"/>
                <w:sz w:val="20"/>
                <w:szCs w:val="20"/>
              </w:rPr>
              <w:t xml:space="preserve"> </w:t>
            </w:r>
            <w:r w:rsidRPr="006A1728">
              <w:rPr>
                <w:rFonts w:ascii="Calibri" w:hAnsi="Calibri" w:cs="Times New Roman"/>
                <w:sz w:val="20"/>
                <w:szCs w:val="20"/>
              </w:rPr>
              <w:t>publ.).</w:t>
            </w:r>
          </w:p>
          <w:p w14:paraId="2D133655" w14:textId="246EF675" w:rsidR="00FC5BAC" w:rsidRPr="006A1728" w:rsidRDefault="00FC5BAC" w:rsidP="007F015C">
            <w:pPr>
              <w:spacing w:before="0" w:after="0"/>
              <w:ind w:left="-11"/>
              <w:jc w:val="both"/>
              <w:rPr>
                <w:rFonts w:ascii="Calibri" w:hAnsi="Calibri" w:cs="Times New Roman"/>
                <w:sz w:val="20"/>
                <w:szCs w:val="20"/>
              </w:rPr>
            </w:pPr>
            <w:r w:rsidRPr="008730D0">
              <w:rPr>
                <w:rFonts w:ascii="Calibri" w:hAnsi="Calibri"/>
                <w:sz w:val="20"/>
                <w:szCs w:val="20"/>
              </w:rPr>
              <w:t>L</w:t>
            </w:r>
            <w:r w:rsidR="00D429FE">
              <w:rPr>
                <w:rFonts w:ascii="Calibri" w:hAnsi="Calibri"/>
                <w:sz w:val="20"/>
                <w:szCs w:val="20"/>
              </w:rPr>
              <w:t>DF</w:t>
            </w:r>
            <w:r w:rsidRPr="008730D0">
              <w:rPr>
                <w:rFonts w:ascii="Calibri" w:hAnsi="Calibri"/>
                <w:sz w:val="20"/>
                <w:szCs w:val="20"/>
              </w:rPr>
              <w:t xml:space="preserve"> projekts</w:t>
            </w:r>
            <w:r w:rsidRPr="006A1728">
              <w:rPr>
                <w:rFonts w:ascii="Calibri" w:hAnsi="Calibri"/>
                <w:sz w:val="20"/>
                <w:szCs w:val="20"/>
              </w:rPr>
              <w:t xml:space="preserve"> „</w:t>
            </w:r>
            <w:r w:rsidRPr="006A1728">
              <w:rPr>
                <w:rFonts w:ascii="Calibri" w:hAnsi="Calibri"/>
                <w:i/>
                <w:sz w:val="20"/>
                <w:szCs w:val="20"/>
              </w:rPr>
              <w:t>Meatball – Interim Phase</w:t>
            </w:r>
            <w:r w:rsidRPr="006A1728">
              <w:rPr>
                <w:rFonts w:ascii="Calibri" w:hAnsi="Calibri"/>
                <w:sz w:val="20"/>
                <w:szCs w:val="20"/>
              </w:rPr>
              <w:t>” bija vērsts uz lauksaimniecības radītās barības vielu notec</w:t>
            </w:r>
            <w:r w:rsidR="008730D0">
              <w:rPr>
                <w:rFonts w:ascii="Calibri" w:hAnsi="Calibri"/>
                <w:sz w:val="20"/>
                <w:szCs w:val="20"/>
              </w:rPr>
              <w:t>es uz Baltijas jūru mazināšanu</w:t>
            </w:r>
            <w:r w:rsidRPr="006A1728">
              <w:rPr>
                <w:rFonts w:ascii="Calibri" w:hAnsi="Calibri"/>
                <w:sz w:val="20"/>
                <w:szCs w:val="20"/>
              </w:rPr>
              <w:t>, tai skaitā uz biogēnu noteces ierobežošanu un monitoringu iepriekš izvēlētās modeļteritorijās. Viena no tām bija Jēkabpils novada Rubenes pagasta z</w:t>
            </w:r>
            <w:r w:rsidR="00655933">
              <w:rPr>
                <w:rFonts w:ascii="Calibri" w:hAnsi="Calibri"/>
                <w:sz w:val="20"/>
                <w:szCs w:val="20"/>
              </w:rPr>
              <w:t>emnieku saimniecība</w:t>
            </w:r>
            <w:r w:rsidRPr="006A1728">
              <w:rPr>
                <w:rFonts w:ascii="Calibri" w:hAnsi="Calibri"/>
                <w:sz w:val="20"/>
                <w:szCs w:val="20"/>
              </w:rPr>
              <w:t xml:space="preserve"> “Mežāres”, kura atrodas augšpus Dvietes-Bebrenes ceļa, un kur 2012.</w:t>
            </w:r>
            <w:r w:rsidR="008730D0">
              <w:rPr>
                <w:rFonts w:ascii="Calibri" w:hAnsi="Calibri"/>
                <w:sz w:val="20"/>
                <w:szCs w:val="20"/>
              </w:rPr>
              <w:t> </w:t>
            </w:r>
            <w:r w:rsidRPr="006A1728">
              <w:rPr>
                <w:rFonts w:ascii="Calibri" w:hAnsi="Calibri"/>
                <w:sz w:val="20"/>
                <w:szCs w:val="20"/>
              </w:rPr>
              <w:t>gada sākumā uz atsevišķiem meliorācijas grāvjiem tika ierīkoti trīs nelieli aizsprosti (ūdens līmeņa regulēšanas sliekšņi), kuru galvenais uzdevums bija veicināt sedimentāciju meliorācijas grāvjos (Reihmanis</w:t>
            </w:r>
            <w:r w:rsidR="008730D0">
              <w:rPr>
                <w:rFonts w:ascii="Calibri" w:hAnsi="Calibri"/>
                <w:sz w:val="20"/>
                <w:szCs w:val="20"/>
              </w:rPr>
              <w:t>, 2013;</w:t>
            </w:r>
            <w:r w:rsidRPr="006A1728">
              <w:rPr>
                <w:rFonts w:ascii="Calibri" w:hAnsi="Calibri"/>
                <w:sz w:val="20"/>
                <w:szCs w:val="20"/>
              </w:rPr>
              <w:t xml:space="preserve"> nepubl.). Lai novērtētu šo apsaimniekošanas pasākumu efektivitāti att</w:t>
            </w:r>
            <w:r w:rsidR="008730D0">
              <w:rPr>
                <w:rFonts w:ascii="Calibri" w:hAnsi="Calibri"/>
                <w:sz w:val="20"/>
                <w:szCs w:val="20"/>
              </w:rPr>
              <w:t>iecībā uz biogēnu noteci, 2012. </w:t>
            </w:r>
            <w:r w:rsidRPr="006A1728">
              <w:rPr>
                <w:rFonts w:ascii="Calibri" w:hAnsi="Calibri"/>
                <w:sz w:val="20"/>
                <w:szCs w:val="20"/>
              </w:rPr>
              <w:t>gadā augšpus un lejpus šiem aizsprostiem tika veikts virszemes ūdeņu hidroķīmiskais monitorings (Spīķe</w:t>
            </w:r>
            <w:r w:rsidR="008730D0">
              <w:rPr>
                <w:rFonts w:ascii="Calibri" w:hAnsi="Calibri"/>
                <w:sz w:val="20"/>
                <w:szCs w:val="20"/>
              </w:rPr>
              <w:t>,</w:t>
            </w:r>
            <w:r w:rsidRPr="006A1728">
              <w:rPr>
                <w:rFonts w:ascii="Calibri" w:hAnsi="Calibri"/>
                <w:sz w:val="20"/>
                <w:szCs w:val="20"/>
              </w:rPr>
              <w:t xml:space="preserve"> 2012; Spīķe</w:t>
            </w:r>
            <w:r w:rsidR="008730D0">
              <w:rPr>
                <w:rFonts w:ascii="Calibri" w:hAnsi="Calibri"/>
                <w:sz w:val="20"/>
                <w:szCs w:val="20"/>
              </w:rPr>
              <w:t>, 2013;</w:t>
            </w:r>
            <w:r w:rsidRPr="006A1728">
              <w:rPr>
                <w:rFonts w:ascii="Calibri" w:hAnsi="Calibri"/>
                <w:sz w:val="20"/>
                <w:szCs w:val="20"/>
              </w:rPr>
              <w:t xml:space="preserve"> nepubl.), un rezultātā sagatavota monitoringa atskaite, kurā izvērtēta aizsprostu ietekme uz ūdens fizikāli-ķīmiskajiem parametriem un biogēnu noteci (Gruberts</w:t>
            </w:r>
            <w:r w:rsidR="008730D0">
              <w:rPr>
                <w:rFonts w:ascii="Calibri" w:hAnsi="Calibri"/>
                <w:sz w:val="20"/>
                <w:szCs w:val="20"/>
              </w:rPr>
              <w:t>, 2013;</w:t>
            </w:r>
            <w:r w:rsidRPr="006A1728">
              <w:rPr>
                <w:rFonts w:ascii="Calibri" w:hAnsi="Calibri"/>
                <w:sz w:val="20"/>
                <w:szCs w:val="20"/>
              </w:rPr>
              <w:t xml:space="preserve"> nepubl.).</w:t>
            </w:r>
          </w:p>
          <w:p w14:paraId="55181446" w14:textId="70306926" w:rsidR="00FC5BAC" w:rsidRPr="006A1728" w:rsidRDefault="00FC5BAC" w:rsidP="007F015C">
            <w:pPr>
              <w:spacing w:before="0" w:after="0"/>
              <w:ind w:left="-11"/>
              <w:jc w:val="both"/>
              <w:rPr>
                <w:rFonts w:ascii="Calibri" w:hAnsi="Calibri" w:cs="Times New Roman"/>
                <w:sz w:val="20"/>
                <w:szCs w:val="20"/>
              </w:rPr>
            </w:pPr>
            <w:r w:rsidRPr="006A1728">
              <w:rPr>
                <w:rFonts w:ascii="Calibri" w:hAnsi="Calibri" w:cs="Times New Roman"/>
                <w:sz w:val="20"/>
                <w:szCs w:val="20"/>
              </w:rPr>
              <w:t>Savukārt LIFE+ projekts “</w:t>
            </w:r>
            <w:r w:rsidR="008730D0" w:rsidRPr="008730D0">
              <w:rPr>
                <w:rFonts w:ascii="Calibri" w:hAnsi="Calibri" w:cs="Times New Roman"/>
                <w:sz w:val="20"/>
                <w:szCs w:val="20"/>
              </w:rPr>
              <w:t xml:space="preserve">Griezes biotopu atjaunošana </w:t>
            </w:r>
            <w:r w:rsidR="008730D0" w:rsidRPr="008730D0">
              <w:rPr>
                <w:rFonts w:ascii="Calibri" w:hAnsi="Calibri" w:cs="Times New Roman"/>
                <w:i/>
                <w:iCs/>
                <w:sz w:val="20"/>
                <w:szCs w:val="20"/>
              </w:rPr>
              <w:t>Natura 2000</w:t>
            </w:r>
            <w:r w:rsidR="008730D0" w:rsidRPr="008730D0">
              <w:rPr>
                <w:rFonts w:ascii="Calibri" w:hAnsi="Calibri" w:cs="Times New Roman"/>
                <w:sz w:val="20"/>
                <w:szCs w:val="20"/>
              </w:rPr>
              <w:t xml:space="preserve"> teritorijā</w:t>
            </w:r>
            <w:r w:rsidRPr="006A1728">
              <w:rPr>
                <w:rFonts w:ascii="Calibri" w:hAnsi="Calibri" w:cs="Times New Roman"/>
                <w:sz w:val="20"/>
                <w:szCs w:val="20"/>
              </w:rPr>
              <w:t>” projektā paredzētais Dvietes upes dabiskās gultnes atjaunošanas process sākās 2014.</w:t>
            </w:r>
            <w:r w:rsidR="000007D2">
              <w:rPr>
                <w:rFonts w:ascii="Calibri" w:hAnsi="Calibri" w:cs="Times New Roman"/>
                <w:sz w:val="20"/>
                <w:szCs w:val="20"/>
              </w:rPr>
              <w:t> </w:t>
            </w:r>
            <w:r w:rsidRPr="006A1728">
              <w:rPr>
                <w:rFonts w:ascii="Calibri" w:hAnsi="Calibri" w:cs="Times New Roman"/>
                <w:sz w:val="20"/>
                <w:szCs w:val="20"/>
              </w:rPr>
              <w:t>gada decembrī ar grunts apstākļu izpēti un zemes darbu tehnikas sagatavošanu (LFN</w:t>
            </w:r>
            <w:r w:rsidR="000007D2">
              <w:rPr>
                <w:rFonts w:ascii="Calibri" w:hAnsi="Calibri" w:cs="Times New Roman"/>
                <w:sz w:val="20"/>
                <w:szCs w:val="20"/>
              </w:rPr>
              <w:t>, 2016;</w:t>
            </w:r>
            <w:r w:rsidRPr="006A1728">
              <w:rPr>
                <w:rFonts w:ascii="Calibri" w:hAnsi="Calibri" w:cs="Times New Roman"/>
                <w:sz w:val="20"/>
                <w:szCs w:val="20"/>
              </w:rPr>
              <w:t xml:space="preserve"> un</w:t>
            </w:r>
            <w:r w:rsidR="009A249A">
              <w:rPr>
                <w:rFonts w:ascii="Calibri" w:hAnsi="Calibri" w:cs="Times New Roman"/>
                <w:sz w:val="20"/>
                <w:szCs w:val="20"/>
              </w:rPr>
              <w:t xml:space="preserve"> </w:t>
            </w:r>
            <w:r w:rsidRPr="006A1728">
              <w:rPr>
                <w:rFonts w:ascii="Calibri" w:hAnsi="Calibri" w:cs="Times New Roman"/>
                <w:sz w:val="20"/>
                <w:szCs w:val="20"/>
              </w:rPr>
              <w:t>publ.). Darbi tika uzticēti uzņēmumam “FEAS” Ltd.. Lauka darbi sakās 2015.</w:t>
            </w:r>
            <w:r w:rsidR="000007D2">
              <w:rPr>
                <w:rFonts w:ascii="Calibri" w:hAnsi="Calibri" w:cs="Times New Roman"/>
                <w:sz w:val="20"/>
                <w:szCs w:val="20"/>
              </w:rPr>
              <w:t> </w:t>
            </w:r>
            <w:r w:rsidRPr="006A1728">
              <w:rPr>
                <w:rFonts w:ascii="Calibri" w:hAnsi="Calibri" w:cs="Times New Roman"/>
                <w:sz w:val="20"/>
                <w:szCs w:val="20"/>
              </w:rPr>
              <w:t>gada janvārī ar upes veco meandru attīrīšan</w:t>
            </w:r>
            <w:r w:rsidR="000007D2">
              <w:rPr>
                <w:rFonts w:ascii="Calibri" w:hAnsi="Calibri" w:cs="Times New Roman"/>
                <w:sz w:val="20"/>
                <w:szCs w:val="20"/>
              </w:rPr>
              <w:t>u un padziļināšanu aptuveni 900 </w:t>
            </w:r>
            <w:r w:rsidRPr="006A1728">
              <w:rPr>
                <w:rFonts w:ascii="Calibri" w:hAnsi="Calibri" w:cs="Times New Roman"/>
                <w:sz w:val="20"/>
                <w:szCs w:val="20"/>
              </w:rPr>
              <w:t xml:space="preserve">m garā posmā </w:t>
            </w:r>
            <w:r w:rsidR="007F015C" w:rsidRPr="006A1728">
              <w:rPr>
                <w:rFonts w:ascii="Calibri" w:hAnsi="Calibri" w:cs="Times New Roman"/>
                <w:sz w:val="20"/>
                <w:szCs w:val="20"/>
              </w:rPr>
              <w:t xml:space="preserve">Ilūkstes novada </w:t>
            </w:r>
            <w:r w:rsidRPr="006A1728">
              <w:rPr>
                <w:rFonts w:ascii="Calibri" w:hAnsi="Calibri" w:cs="Times New Roman"/>
                <w:sz w:val="20"/>
                <w:szCs w:val="20"/>
              </w:rPr>
              <w:t>Bebrenes pagasta Putnu salas tuvumā. Šim nolūkam tika izmantots ekskavators uz kāpurķēdēm, kas virzīj</w:t>
            </w:r>
            <w:r w:rsidR="009A249A">
              <w:rPr>
                <w:rFonts w:ascii="Calibri" w:hAnsi="Calibri" w:cs="Times New Roman"/>
                <w:sz w:val="20"/>
                <w:szCs w:val="20"/>
              </w:rPr>
              <w:t>ā</w:t>
            </w:r>
            <w:r w:rsidRPr="006A1728">
              <w:rPr>
                <w:rFonts w:ascii="Calibri" w:hAnsi="Calibri" w:cs="Times New Roman"/>
                <w:sz w:val="20"/>
                <w:szCs w:val="20"/>
              </w:rPr>
              <w:t>s gar atjaunojamās gultnes lab</w:t>
            </w:r>
            <w:r w:rsidR="007F015C" w:rsidRPr="006A1728">
              <w:rPr>
                <w:rFonts w:ascii="Calibri" w:hAnsi="Calibri" w:cs="Times New Roman"/>
                <w:sz w:val="20"/>
                <w:szCs w:val="20"/>
              </w:rPr>
              <w:t>o</w:t>
            </w:r>
            <w:r w:rsidRPr="006A1728">
              <w:rPr>
                <w:rFonts w:ascii="Calibri" w:hAnsi="Calibri" w:cs="Times New Roman"/>
                <w:sz w:val="20"/>
                <w:szCs w:val="20"/>
              </w:rPr>
              <w:t xml:space="preserve"> krastu augšup gar upi, pakāpeniski tīrot gultni līdz norādītajam dziļumam un vienmērīgi izkliedējot izrakto dūņu materiālu krasta joslā. Februārī tād</w:t>
            </w:r>
            <w:r w:rsidR="007F015C" w:rsidRPr="006A1728">
              <w:rPr>
                <w:rFonts w:ascii="Calibri" w:hAnsi="Calibri" w:cs="Times New Roman"/>
                <w:sz w:val="20"/>
                <w:szCs w:val="20"/>
              </w:rPr>
              <w:t>ā</w:t>
            </w:r>
            <w:r w:rsidRPr="006A1728">
              <w:rPr>
                <w:rFonts w:ascii="Calibri" w:hAnsi="Calibri" w:cs="Times New Roman"/>
                <w:sz w:val="20"/>
                <w:szCs w:val="20"/>
              </w:rPr>
              <w:t xml:space="preserve"> pašā veidā tika attīrīta arī Dvietes u</w:t>
            </w:r>
            <w:r w:rsidR="000007D2">
              <w:rPr>
                <w:rFonts w:ascii="Calibri" w:hAnsi="Calibri" w:cs="Times New Roman"/>
                <w:sz w:val="20"/>
                <w:szCs w:val="20"/>
              </w:rPr>
              <w:t>pes dabiskā gultne aptuveni 800 </w:t>
            </w:r>
            <w:r w:rsidRPr="006A1728">
              <w:rPr>
                <w:rFonts w:ascii="Calibri" w:hAnsi="Calibri" w:cs="Times New Roman"/>
                <w:sz w:val="20"/>
                <w:szCs w:val="20"/>
              </w:rPr>
              <w:t xml:space="preserve">m garā posmā </w:t>
            </w:r>
            <w:r w:rsidR="007F015C" w:rsidRPr="006A1728">
              <w:rPr>
                <w:rFonts w:ascii="Calibri" w:hAnsi="Calibri" w:cs="Times New Roman"/>
                <w:sz w:val="20"/>
                <w:szCs w:val="20"/>
              </w:rPr>
              <w:t xml:space="preserve">Ilūkstes novada </w:t>
            </w:r>
            <w:r w:rsidRPr="006A1728">
              <w:rPr>
                <w:rFonts w:ascii="Calibri" w:hAnsi="Calibri" w:cs="Times New Roman"/>
                <w:sz w:val="20"/>
                <w:szCs w:val="20"/>
              </w:rPr>
              <w:t>Dvietes pagastā augšpus agrākās ietekas Skuķu ezerā (Račinskis, Priedniece</w:t>
            </w:r>
            <w:r w:rsidR="000007D2">
              <w:rPr>
                <w:rFonts w:ascii="Calibri" w:hAnsi="Calibri" w:cs="Times New Roman"/>
                <w:sz w:val="20"/>
                <w:szCs w:val="20"/>
              </w:rPr>
              <w:t>,</w:t>
            </w:r>
            <w:r w:rsidRPr="006A1728">
              <w:rPr>
                <w:rFonts w:ascii="Calibri" w:hAnsi="Calibri" w:cs="Times New Roman"/>
                <w:sz w:val="20"/>
                <w:szCs w:val="20"/>
              </w:rPr>
              <w:t xml:space="preserve"> 2015). Martā uz savulaik iztaisnotās upes gultnes trijās vietās tika izveidoti zemes aizbērumi (dambji) straumes novirzīšanai atjaunotajā gultnē un ierīkoti divi brasli (šķērsojuma vietas lauksaimniecības tehnikai). Atbilstoši tehniskā projekta gala versijai Dvietes upes dabiskās g</w:t>
            </w:r>
            <w:r w:rsidR="000007D2">
              <w:rPr>
                <w:rFonts w:ascii="Calibri" w:hAnsi="Calibri" w:cs="Times New Roman"/>
                <w:sz w:val="20"/>
                <w:szCs w:val="20"/>
              </w:rPr>
              <w:t>ultnes atjaunošanas darbi 1,773 </w:t>
            </w:r>
            <w:r w:rsidRPr="006A1728">
              <w:rPr>
                <w:rFonts w:ascii="Calibri" w:hAnsi="Calibri" w:cs="Times New Roman"/>
                <w:sz w:val="20"/>
                <w:szCs w:val="20"/>
              </w:rPr>
              <w:t>km garā posmā tika pabeigti līdz 2015.</w:t>
            </w:r>
            <w:r w:rsidR="000007D2">
              <w:rPr>
                <w:rFonts w:ascii="Calibri" w:hAnsi="Calibri" w:cs="Times New Roman"/>
                <w:sz w:val="20"/>
                <w:szCs w:val="20"/>
              </w:rPr>
              <w:t> </w:t>
            </w:r>
            <w:r w:rsidRPr="006A1728">
              <w:rPr>
                <w:rFonts w:ascii="Calibri" w:hAnsi="Calibri" w:cs="Times New Roman"/>
                <w:sz w:val="20"/>
                <w:szCs w:val="20"/>
              </w:rPr>
              <w:t>gada 31.</w:t>
            </w:r>
            <w:r w:rsidR="000007D2">
              <w:rPr>
                <w:rFonts w:ascii="Calibri" w:hAnsi="Calibri" w:cs="Times New Roman"/>
                <w:sz w:val="20"/>
                <w:szCs w:val="20"/>
              </w:rPr>
              <w:t> </w:t>
            </w:r>
            <w:r w:rsidRPr="006A1728">
              <w:rPr>
                <w:rFonts w:ascii="Calibri" w:hAnsi="Calibri" w:cs="Times New Roman"/>
                <w:sz w:val="20"/>
                <w:szCs w:val="20"/>
              </w:rPr>
              <w:t>martam (LFN</w:t>
            </w:r>
            <w:r w:rsidR="000007D2">
              <w:rPr>
                <w:rFonts w:ascii="Calibri" w:hAnsi="Calibri" w:cs="Times New Roman"/>
                <w:sz w:val="20"/>
                <w:szCs w:val="20"/>
              </w:rPr>
              <w:t>, 2016;</w:t>
            </w:r>
            <w:r w:rsidRPr="006A1728">
              <w:rPr>
                <w:rFonts w:ascii="Calibri" w:hAnsi="Calibri" w:cs="Times New Roman"/>
                <w:sz w:val="20"/>
                <w:szCs w:val="20"/>
              </w:rPr>
              <w:t xml:space="preserve"> un</w:t>
            </w:r>
            <w:r w:rsidR="005831A1">
              <w:rPr>
                <w:rFonts w:ascii="Calibri" w:hAnsi="Calibri" w:cs="Times New Roman"/>
                <w:sz w:val="20"/>
                <w:szCs w:val="20"/>
              </w:rPr>
              <w:t xml:space="preserve"> </w:t>
            </w:r>
            <w:r w:rsidRPr="006A1728">
              <w:rPr>
                <w:rFonts w:ascii="Calibri" w:hAnsi="Calibri" w:cs="Times New Roman"/>
                <w:sz w:val="20"/>
                <w:szCs w:val="20"/>
              </w:rPr>
              <w:t>publ.).</w:t>
            </w:r>
          </w:p>
          <w:p w14:paraId="176AEB8A" w14:textId="45041883" w:rsidR="00FD7FCE" w:rsidRPr="006A1728" w:rsidRDefault="00FD7FCE" w:rsidP="003677E1">
            <w:pPr>
              <w:spacing w:before="0" w:after="0"/>
              <w:ind w:left="-11"/>
              <w:jc w:val="both"/>
              <w:rPr>
                <w:rFonts w:ascii="Calibri" w:hAnsi="Calibri" w:cs="Times New Roman"/>
                <w:sz w:val="20"/>
                <w:szCs w:val="20"/>
              </w:rPr>
            </w:pPr>
            <w:r w:rsidRPr="006A1728">
              <w:rPr>
                <w:rFonts w:ascii="Calibri" w:hAnsi="Calibri" w:cs="Times New Roman"/>
                <w:sz w:val="20"/>
                <w:szCs w:val="20"/>
              </w:rPr>
              <w:t>Pašlaik LIFE+ projekta “</w:t>
            </w:r>
            <w:r w:rsidR="000007D2" w:rsidRPr="000007D2">
              <w:rPr>
                <w:rFonts w:ascii="Calibri" w:hAnsi="Calibri" w:cs="Times New Roman"/>
                <w:sz w:val="20"/>
                <w:szCs w:val="20"/>
              </w:rPr>
              <w:t xml:space="preserve">Griezes biotopu atjaunošana </w:t>
            </w:r>
            <w:r w:rsidR="000007D2" w:rsidRPr="000007D2">
              <w:rPr>
                <w:rFonts w:ascii="Calibri" w:hAnsi="Calibri" w:cs="Times New Roman"/>
                <w:i/>
                <w:iCs/>
                <w:sz w:val="20"/>
                <w:szCs w:val="20"/>
              </w:rPr>
              <w:t>Natura 2000</w:t>
            </w:r>
            <w:r w:rsidR="000007D2" w:rsidRPr="000007D2">
              <w:rPr>
                <w:rFonts w:ascii="Calibri" w:hAnsi="Calibri" w:cs="Times New Roman"/>
                <w:sz w:val="20"/>
                <w:szCs w:val="20"/>
              </w:rPr>
              <w:t xml:space="preserve"> teritorijā</w:t>
            </w:r>
            <w:r w:rsidRPr="006A1728">
              <w:rPr>
                <w:rFonts w:ascii="Calibri" w:hAnsi="Calibri" w:cs="Times New Roman"/>
                <w:sz w:val="20"/>
                <w:szCs w:val="20"/>
              </w:rPr>
              <w:t xml:space="preserve">” ietvaros atjaunotais Dvietes upes posms </w:t>
            </w:r>
            <w:r w:rsidR="000007D2">
              <w:rPr>
                <w:rFonts w:ascii="Calibri" w:hAnsi="Calibri" w:cs="Times New Roman"/>
                <w:sz w:val="20"/>
                <w:szCs w:val="20"/>
              </w:rPr>
              <w:t>augšpus Skuķu ezera 2,3 </w:t>
            </w:r>
            <w:r w:rsidRPr="006A1728">
              <w:rPr>
                <w:rFonts w:ascii="Calibri" w:hAnsi="Calibri" w:cs="Times New Roman"/>
                <w:sz w:val="20"/>
                <w:szCs w:val="20"/>
              </w:rPr>
              <w:t>km kopgarumā ietver sevī divus dabiskos gultnes posmus (katrs 800</w:t>
            </w:r>
            <w:r w:rsidR="000007D2">
              <w:rPr>
                <w:rFonts w:ascii="Calibri" w:hAnsi="Calibri" w:cs="Times New Roman"/>
                <w:sz w:val="20"/>
                <w:szCs w:val="20"/>
              </w:rPr>
              <w:t xml:space="preserve"> – </w:t>
            </w:r>
            <w:r w:rsidRPr="006A1728">
              <w:rPr>
                <w:rFonts w:ascii="Calibri" w:hAnsi="Calibri" w:cs="Times New Roman"/>
                <w:sz w:val="20"/>
                <w:szCs w:val="20"/>
              </w:rPr>
              <w:t>9</w:t>
            </w:r>
            <w:r w:rsidR="000007D2">
              <w:rPr>
                <w:rFonts w:ascii="Calibri" w:hAnsi="Calibri" w:cs="Times New Roman"/>
                <w:sz w:val="20"/>
                <w:szCs w:val="20"/>
              </w:rPr>
              <w:t>00 </w:t>
            </w:r>
            <w:r w:rsidRPr="006A1728">
              <w:rPr>
                <w:rFonts w:ascii="Calibri" w:hAnsi="Calibri" w:cs="Times New Roman"/>
                <w:sz w:val="20"/>
                <w:szCs w:val="20"/>
              </w:rPr>
              <w:t>m garš) un vienu mākslīgu (neatjaunotu) pos</w:t>
            </w:r>
            <w:r w:rsidR="000007D2">
              <w:rPr>
                <w:rFonts w:ascii="Calibri" w:hAnsi="Calibri" w:cs="Times New Roman"/>
                <w:sz w:val="20"/>
                <w:szCs w:val="20"/>
              </w:rPr>
              <w:t>mu, pa kuru upe turpina plūst ~500 </w:t>
            </w:r>
            <w:r w:rsidRPr="006A1728">
              <w:rPr>
                <w:rFonts w:ascii="Calibri" w:hAnsi="Calibri" w:cs="Times New Roman"/>
                <w:sz w:val="20"/>
                <w:szCs w:val="20"/>
              </w:rPr>
              <w:t>m garumā (Račinskis, Priedniece</w:t>
            </w:r>
            <w:r w:rsidR="000007D2">
              <w:rPr>
                <w:rFonts w:ascii="Calibri" w:hAnsi="Calibri" w:cs="Times New Roman"/>
                <w:sz w:val="20"/>
                <w:szCs w:val="20"/>
              </w:rPr>
              <w:t>,</w:t>
            </w:r>
            <w:r w:rsidRPr="006A1728">
              <w:rPr>
                <w:rFonts w:ascii="Calibri" w:hAnsi="Calibri" w:cs="Times New Roman"/>
                <w:sz w:val="20"/>
                <w:szCs w:val="20"/>
              </w:rPr>
              <w:t xml:space="preserve"> 2015; LFN</w:t>
            </w:r>
            <w:r w:rsidR="000007D2">
              <w:rPr>
                <w:rFonts w:ascii="Calibri" w:hAnsi="Calibri" w:cs="Times New Roman"/>
                <w:sz w:val="20"/>
                <w:szCs w:val="20"/>
              </w:rPr>
              <w:t>, 2016;</w:t>
            </w:r>
            <w:r w:rsidRPr="006A1728">
              <w:rPr>
                <w:rFonts w:ascii="Calibri" w:hAnsi="Calibri" w:cs="Times New Roman"/>
                <w:sz w:val="20"/>
                <w:szCs w:val="20"/>
              </w:rPr>
              <w:t xml:space="preserve"> un</w:t>
            </w:r>
            <w:r w:rsidR="009A249A">
              <w:rPr>
                <w:rFonts w:ascii="Calibri" w:hAnsi="Calibri" w:cs="Times New Roman"/>
                <w:sz w:val="20"/>
                <w:szCs w:val="20"/>
              </w:rPr>
              <w:t xml:space="preserve"> </w:t>
            </w:r>
            <w:r w:rsidRPr="006A1728">
              <w:rPr>
                <w:rFonts w:ascii="Calibri" w:hAnsi="Calibri" w:cs="Times New Roman"/>
                <w:sz w:val="20"/>
                <w:szCs w:val="20"/>
              </w:rPr>
              <w:t>publ.). Aizbēruma dambji ir nekustīgi, blīvi šķēršļi, kas veidoti no vietējās minerālaugsnes un upes gultnes nogulumiem, un tiem nav regulējoša mehānisma, kas būtu jādarbina vai jāuztur (Priedniece</w:t>
            </w:r>
            <w:r w:rsidR="000007D2">
              <w:rPr>
                <w:rFonts w:ascii="Calibri" w:hAnsi="Calibri" w:cs="Times New Roman"/>
                <w:sz w:val="20"/>
                <w:szCs w:val="20"/>
              </w:rPr>
              <w:t>, 2016;</w:t>
            </w:r>
            <w:r w:rsidRPr="006A1728">
              <w:rPr>
                <w:rFonts w:ascii="Calibri" w:hAnsi="Calibri" w:cs="Times New Roman"/>
                <w:sz w:val="20"/>
                <w:szCs w:val="20"/>
              </w:rPr>
              <w:t xml:space="preserve"> nepubl.). Šajā projektā nea</w:t>
            </w:r>
            <w:r w:rsidR="009A249A">
              <w:rPr>
                <w:rFonts w:ascii="Calibri" w:hAnsi="Calibri" w:cs="Times New Roman"/>
                <w:sz w:val="20"/>
                <w:szCs w:val="20"/>
              </w:rPr>
              <w:t>t</w:t>
            </w:r>
            <w:r w:rsidRPr="006A1728">
              <w:rPr>
                <w:rFonts w:ascii="Calibri" w:hAnsi="Calibri" w:cs="Times New Roman"/>
                <w:sz w:val="20"/>
                <w:szCs w:val="20"/>
              </w:rPr>
              <w:t xml:space="preserve">jaunotā upes posma atjaunošana tomēr tika iekļauta tehniskā projekta finālversijas pielikumā kā vēlamā alternatīva. Tas ievērojami atvieglotu </w:t>
            </w:r>
            <w:r w:rsidRPr="006A1728">
              <w:rPr>
                <w:rFonts w:ascii="Calibri" w:hAnsi="Calibri" w:cs="Times New Roman"/>
                <w:sz w:val="20"/>
                <w:szCs w:val="20"/>
              </w:rPr>
              <w:lastRenderedPageBreak/>
              <w:t xml:space="preserve">turpmāko Dvietes dabiskās gultnes atjaunošanas saskaņošanas procesu nākotnē pie nosacījuma, ka izdodas vienoties par problemātisko zemes īpašnieku par tā attieksmes vai zemes īpašuma maiņu. </w:t>
            </w:r>
          </w:p>
          <w:p w14:paraId="27032E11" w14:textId="10A7A11B" w:rsidR="00617816" w:rsidRPr="006A1728" w:rsidRDefault="00FD7FCE" w:rsidP="003677E1">
            <w:pPr>
              <w:spacing w:before="0" w:after="0"/>
              <w:ind w:left="-11"/>
              <w:jc w:val="both"/>
              <w:rPr>
                <w:rFonts w:ascii="Calibri" w:hAnsi="Calibri" w:cs="Calibri"/>
                <w:iCs/>
                <w:sz w:val="20"/>
                <w:szCs w:val="20"/>
              </w:rPr>
            </w:pPr>
            <w:r w:rsidRPr="006A1728">
              <w:rPr>
                <w:rFonts w:ascii="Calibri" w:hAnsi="Calibri" w:cs="Times New Roman"/>
                <w:sz w:val="20"/>
                <w:szCs w:val="20"/>
              </w:rPr>
              <w:t>Neskatoties uz pēdē</w:t>
            </w:r>
            <w:r w:rsidR="009A249A">
              <w:rPr>
                <w:rFonts w:ascii="Calibri" w:hAnsi="Calibri" w:cs="Times New Roman"/>
                <w:sz w:val="20"/>
                <w:szCs w:val="20"/>
              </w:rPr>
              <w:t>j</w:t>
            </w:r>
            <w:r w:rsidRPr="006A1728">
              <w:rPr>
                <w:rFonts w:ascii="Calibri" w:hAnsi="Calibri" w:cs="Times New Roman"/>
                <w:sz w:val="20"/>
                <w:szCs w:val="20"/>
              </w:rPr>
              <w:t>ā brīža izmaiņām Dvietes upes gultnes atjaunošanas tehniskā projekta finālversijā, visi tajā paredzētie lauka darbi tika pilnībā veikti un projekta mērķis tika sasniegts (Račinskis, Priedniece</w:t>
            </w:r>
            <w:r w:rsidR="00293135">
              <w:rPr>
                <w:rFonts w:ascii="Calibri" w:hAnsi="Calibri" w:cs="Times New Roman"/>
                <w:sz w:val="20"/>
                <w:szCs w:val="20"/>
              </w:rPr>
              <w:t>,</w:t>
            </w:r>
            <w:r w:rsidRPr="006A1728">
              <w:rPr>
                <w:rFonts w:ascii="Calibri" w:hAnsi="Calibri" w:cs="Times New Roman"/>
                <w:sz w:val="20"/>
                <w:szCs w:val="20"/>
              </w:rPr>
              <w:t xml:space="preserve"> 2015; LFN</w:t>
            </w:r>
            <w:r w:rsidR="00293135">
              <w:rPr>
                <w:rFonts w:ascii="Calibri" w:hAnsi="Calibri" w:cs="Times New Roman"/>
                <w:sz w:val="20"/>
                <w:szCs w:val="20"/>
              </w:rPr>
              <w:t>, 2016;</w:t>
            </w:r>
            <w:r w:rsidRPr="006A1728">
              <w:rPr>
                <w:rFonts w:ascii="Calibri" w:hAnsi="Calibri" w:cs="Times New Roman"/>
                <w:sz w:val="20"/>
                <w:szCs w:val="20"/>
              </w:rPr>
              <w:t xml:space="preserve"> un</w:t>
            </w:r>
            <w:r w:rsidR="009A249A">
              <w:rPr>
                <w:rFonts w:ascii="Calibri" w:hAnsi="Calibri" w:cs="Times New Roman"/>
                <w:sz w:val="20"/>
                <w:szCs w:val="20"/>
              </w:rPr>
              <w:t xml:space="preserve"> </w:t>
            </w:r>
            <w:r w:rsidRPr="006A1728">
              <w:rPr>
                <w:rFonts w:ascii="Calibri" w:hAnsi="Calibri" w:cs="Times New Roman"/>
                <w:sz w:val="20"/>
                <w:szCs w:val="20"/>
              </w:rPr>
              <w:t>publ.). Līdz ar to arī šis apsaimniekošanas pasākums konkrētā tehniskā projekta ietvaros līdz 2015.</w:t>
            </w:r>
            <w:r w:rsidR="00293135">
              <w:rPr>
                <w:rFonts w:ascii="Calibri" w:hAnsi="Calibri" w:cs="Times New Roman"/>
                <w:sz w:val="20"/>
                <w:szCs w:val="20"/>
              </w:rPr>
              <w:t> </w:t>
            </w:r>
            <w:r w:rsidRPr="006A1728">
              <w:rPr>
                <w:rFonts w:ascii="Calibri" w:hAnsi="Calibri" w:cs="Times New Roman"/>
                <w:sz w:val="20"/>
                <w:szCs w:val="20"/>
              </w:rPr>
              <w:t>gada vidum tika pilnībā realizēts.</w:t>
            </w:r>
          </w:p>
        </w:tc>
      </w:tr>
      <w:tr w:rsidR="00617816" w:rsidRPr="006A1728" w14:paraId="427E960C" w14:textId="77777777" w:rsidTr="00723C5C">
        <w:tc>
          <w:tcPr>
            <w:tcW w:w="2547" w:type="dxa"/>
          </w:tcPr>
          <w:p w14:paraId="38FECE26" w14:textId="5FE21B1F" w:rsidR="00617816" w:rsidRPr="006A1728" w:rsidRDefault="00293135" w:rsidP="00723C5C">
            <w:pPr>
              <w:spacing w:before="0" w:after="120"/>
              <w:jc w:val="both"/>
              <w:rPr>
                <w:rFonts w:ascii="Calibri" w:hAnsi="Calibri" w:cs="Calibri"/>
                <w:sz w:val="20"/>
                <w:szCs w:val="20"/>
              </w:rPr>
            </w:pPr>
            <w:r>
              <w:rPr>
                <w:rFonts w:ascii="Calibri" w:hAnsi="Calibri" w:cs="Calibri"/>
                <w:sz w:val="20"/>
                <w:szCs w:val="20"/>
              </w:rPr>
              <w:lastRenderedPageBreak/>
              <w:t>3.2.2.3. </w:t>
            </w:r>
            <w:r w:rsidR="00617816" w:rsidRPr="006A1728">
              <w:rPr>
                <w:rFonts w:ascii="Calibri" w:hAnsi="Calibri" w:cs="Calibri"/>
                <w:sz w:val="20"/>
                <w:szCs w:val="20"/>
              </w:rPr>
              <w:t>Veikt dambju apsekošanu un tehniskā stāvokļa uzraudzību, un sekot pasākumu efektivitātei un ietekmei uz</w:t>
            </w:r>
            <w:r w:rsidR="00007D00" w:rsidRPr="006A1728">
              <w:rPr>
                <w:rFonts w:ascii="Calibri" w:hAnsi="Calibri" w:cs="Calibri"/>
                <w:sz w:val="20"/>
                <w:szCs w:val="20"/>
              </w:rPr>
              <w:t xml:space="preserve"> biotopu un populāciju stāvokli</w:t>
            </w:r>
          </w:p>
        </w:tc>
        <w:tc>
          <w:tcPr>
            <w:tcW w:w="7087" w:type="dxa"/>
          </w:tcPr>
          <w:p w14:paraId="4A1FF2B3" w14:textId="6D057E30" w:rsidR="00BF1A36" w:rsidRPr="006A1728" w:rsidRDefault="00BF1A36" w:rsidP="00410215">
            <w:pPr>
              <w:spacing w:before="0" w:after="0"/>
              <w:ind w:left="-11"/>
              <w:jc w:val="both"/>
              <w:rPr>
                <w:rFonts w:ascii="Calibri" w:hAnsi="Calibri" w:cs="Times New Roman"/>
                <w:sz w:val="20"/>
                <w:szCs w:val="20"/>
              </w:rPr>
            </w:pPr>
            <w:r w:rsidRPr="006A1728">
              <w:rPr>
                <w:rFonts w:ascii="Calibri" w:hAnsi="Calibri" w:cs="Times New Roman"/>
                <w:sz w:val="20"/>
                <w:szCs w:val="20"/>
              </w:rPr>
              <w:t>Pasākumu bija plānots realizēt 2010.</w:t>
            </w:r>
            <w:r w:rsidR="00293135">
              <w:rPr>
                <w:rFonts w:ascii="Calibri" w:hAnsi="Calibri" w:cs="Times New Roman"/>
                <w:sz w:val="20"/>
                <w:szCs w:val="20"/>
              </w:rPr>
              <w:t xml:space="preserve"> – </w:t>
            </w:r>
            <w:r w:rsidRPr="006A1728">
              <w:rPr>
                <w:rFonts w:ascii="Calibri" w:hAnsi="Calibri" w:cs="Times New Roman"/>
                <w:sz w:val="20"/>
                <w:szCs w:val="20"/>
              </w:rPr>
              <w:t>2015.</w:t>
            </w:r>
            <w:r w:rsidR="00293135">
              <w:rPr>
                <w:rFonts w:ascii="Calibri" w:hAnsi="Calibri" w:cs="Times New Roman"/>
                <w:sz w:val="20"/>
                <w:szCs w:val="20"/>
              </w:rPr>
              <w:t> </w:t>
            </w:r>
            <w:r w:rsidRPr="006A1728">
              <w:rPr>
                <w:rFonts w:ascii="Calibri" w:hAnsi="Calibri" w:cs="Times New Roman"/>
                <w:sz w:val="20"/>
                <w:szCs w:val="20"/>
              </w:rPr>
              <w:t>gadā saskaņā ar cenu aptauju, nenorādot konkrētu izpildītāju. Realizējot Dvietes upes dabiskās gultnes atjaunošanu LIFE+ projekta ietvaros 2015.</w:t>
            </w:r>
            <w:r w:rsidR="00293135">
              <w:rPr>
                <w:rFonts w:ascii="Calibri" w:hAnsi="Calibri" w:cs="Times New Roman"/>
                <w:sz w:val="20"/>
                <w:szCs w:val="20"/>
              </w:rPr>
              <w:t> </w:t>
            </w:r>
            <w:r w:rsidRPr="006A1728">
              <w:rPr>
                <w:rFonts w:ascii="Calibri" w:hAnsi="Calibri" w:cs="Times New Roman"/>
                <w:sz w:val="20"/>
                <w:szCs w:val="20"/>
              </w:rPr>
              <w:t>gadā saskaņā ar VSIA “Meliorprojekts” izstrādāto un realizēto tehnisko projektu (Zēns</w:t>
            </w:r>
            <w:r w:rsidR="00293135">
              <w:rPr>
                <w:rFonts w:ascii="Calibri" w:hAnsi="Calibri" w:cs="Times New Roman"/>
                <w:sz w:val="20"/>
                <w:szCs w:val="20"/>
              </w:rPr>
              <w:t>, 2014;</w:t>
            </w:r>
            <w:r w:rsidRPr="006A1728">
              <w:rPr>
                <w:rFonts w:ascii="Calibri" w:hAnsi="Calibri" w:cs="Times New Roman"/>
                <w:sz w:val="20"/>
                <w:szCs w:val="20"/>
              </w:rPr>
              <w:t xml:space="preserve"> nepubl.)</w:t>
            </w:r>
            <w:r w:rsidR="00293135">
              <w:rPr>
                <w:rFonts w:ascii="Calibri" w:hAnsi="Calibri" w:cs="Times New Roman"/>
                <w:sz w:val="20"/>
                <w:szCs w:val="20"/>
              </w:rPr>
              <w:t>,</w:t>
            </w:r>
            <w:r w:rsidRPr="006A1728">
              <w:rPr>
                <w:rFonts w:ascii="Calibri" w:hAnsi="Calibri" w:cs="Times New Roman"/>
                <w:sz w:val="20"/>
                <w:szCs w:val="20"/>
              </w:rPr>
              <w:t xml:space="preserve"> uz iztaisnot</w:t>
            </w:r>
            <w:r w:rsidR="00293135">
              <w:rPr>
                <w:rFonts w:ascii="Calibri" w:hAnsi="Calibri" w:cs="Times New Roman"/>
                <w:sz w:val="20"/>
                <w:szCs w:val="20"/>
              </w:rPr>
              <w:t>ās upes gultnes tika izveidoti trīs</w:t>
            </w:r>
            <w:r w:rsidRPr="006A1728">
              <w:rPr>
                <w:rFonts w:ascii="Calibri" w:hAnsi="Calibri" w:cs="Times New Roman"/>
                <w:sz w:val="20"/>
                <w:szCs w:val="20"/>
              </w:rPr>
              <w:t xml:space="preserve"> aizbērumi (zemes dambji), kas novirzīja straumi uz atjaunotajiem gultnes posmiem. To drošībai un ilglaicībai tika pievērsta īpaša uzmanība jau 2015.</w:t>
            </w:r>
            <w:r w:rsidR="00293135">
              <w:rPr>
                <w:rFonts w:ascii="Calibri" w:hAnsi="Calibri" w:cs="Times New Roman"/>
                <w:sz w:val="20"/>
                <w:szCs w:val="20"/>
              </w:rPr>
              <w:t> </w:t>
            </w:r>
            <w:r w:rsidRPr="006A1728">
              <w:rPr>
                <w:rFonts w:ascii="Calibri" w:hAnsi="Calibri" w:cs="Times New Roman"/>
                <w:sz w:val="20"/>
                <w:szCs w:val="20"/>
              </w:rPr>
              <w:t>gadā, projekta beigu periodā, kad tie tika vairākkārt apsekoti dabā. Apsekošanu veica projekta vadītājs un vietējais koordinators. Apsekošanas rezultātā tika secināts, ka dambji ir droši un tuvākajā laikā atjaunotajam Dvietes upes posmam uzturēšanas pasākumi nav nepieciešami (Priedniece</w:t>
            </w:r>
            <w:r w:rsidR="00293135">
              <w:rPr>
                <w:rFonts w:ascii="Calibri" w:hAnsi="Calibri" w:cs="Times New Roman"/>
                <w:sz w:val="20"/>
                <w:szCs w:val="20"/>
              </w:rPr>
              <w:t>, 2016;</w:t>
            </w:r>
            <w:r w:rsidRPr="006A1728">
              <w:rPr>
                <w:rFonts w:ascii="Calibri" w:hAnsi="Calibri" w:cs="Times New Roman"/>
                <w:sz w:val="20"/>
                <w:szCs w:val="20"/>
              </w:rPr>
              <w:t xml:space="preserve"> nepubl.). Dambju stāvoklis tika regulāri pārbaudīts arī turpmākajos gados pēc projekta beigām ganību teritorijas apsekošanas ietvaros.</w:t>
            </w:r>
          </w:p>
          <w:p w14:paraId="46AE960B" w14:textId="5CAF1BE6" w:rsidR="00BF1A36" w:rsidRPr="006A1728" w:rsidRDefault="00BF1A36" w:rsidP="00410215">
            <w:pPr>
              <w:spacing w:before="0" w:after="0"/>
              <w:jc w:val="both"/>
              <w:rPr>
                <w:rFonts w:ascii="Calibri" w:hAnsi="Calibri" w:cs="Times New Roman"/>
                <w:sz w:val="20"/>
                <w:szCs w:val="20"/>
              </w:rPr>
            </w:pPr>
            <w:r w:rsidRPr="006A1728">
              <w:rPr>
                <w:rFonts w:ascii="Calibri" w:hAnsi="Calibri" w:cs="Times New Roman"/>
                <w:sz w:val="20"/>
                <w:szCs w:val="20"/>
              </w:rPr>
              <w:t>Dvietes upes atjaunošanas pasākumu (tai skaitā dambju ierīkošanas) iespējamā ietekme uz Dvietes palienes hidroloģisko režīmu tika pētīta jau uzreiz pēc tehniskā projekta realizācijas, analizējot gruntsūdens līmeņa sezonālās svārstības monitoringa urbumos, kas tika ierīkoti Dvietes palienē pie Putnu salas 2008. un 2012.</w:t>
            </w:r>
            <w:r w:rsidR="00293135">
              <w:rPr>
                <w:rFonts w:ascii="Calibri" w:hAnsi="Calibri" w:cs="Times New Roman"/>
                <w:sz w:val="20"/>
                <w:szCs w:val="20"/>
              </w:rPr>
              <w:t> </w:t>
            </w:r>
            <w:r w:rsidRPr="006A1728">
              <w:rPr>
                <w:rFonts w:ascii="Calibri" w:hAnsi="Calibri" w:cs="Times New Roman"/>
                <w:sz w:val="20"/>
                <w:szCs w:val="20"/>
              </w:rPr>
              <w:t>gadā (Gruberts</w:t>
            </w:r>
            <w:r w:rsidR="00293135">
              <w:rPr>
                <w:rFonts w:ascii="Calibri" w:hAnsi="Calibri" w:cs="Times New Roman"/>
                <w:sz w:val="20"/>
                <w:szCs w:val="20"/>
              </w:rPr>
              <w:t>,</w:t>
            </w:r>
            <w:r w:rsidRPr="006A1728">
              <w:rPr>
                <w:rFonts w:ascii="Calibri" w:hAnsi="Calibri" w:cs="Times New Roman"/>
                <w:sz w:val="20"/>
                <w:szCs w:val="20"/>
              </w:rPr>
              <w:t xml:space="preserve"> 2015). Gruntsūdeņu un virszemes ūdeņu hidroloģiskais monitorings Dvietes palienē tika regulāri turpināts līdz 2017.</w:t>
            </w:r>
            <w:r w:rsidR="00293135">
              <w:rPr>
                <w:rFonts w:ascii="Calibri" w:hAnsi="Calibri" w:cs="Times New Roman"/>
                <w:sz w:val="20"/>
                <w:szCs w:val="20"/>
              </w:rPr>
              <w:t> </w:t>
            </w:r>
            <w:r w:rsidRPr="006A1728">
              <w:rPr>
                <w:rFonts w:ascii="Calibri" w:hAnsi="Calibri" w:cs="Times New Roman"/>
                <w:sz w:val="20"/>
                <w:szCs w:val="20"/>
              </w:rPr>
              <w:t>gadam (Minčenko</w:t>
            </w:r>
            <w:r w:rsidR="00293135">
              <w:rPr>
                <w:rFonts w:ascii="Calibri" w:hAnsi="Calibri" w:cs="Times New Roman"/>
                <w:sz w:val="20"/>
                <w:szCs w:val="20"/>
              </w:rPr>
              <w:t>, 2018;</w:t>
            </w:r>
            <w:r w:rsidRPr="006A1728">
              <w:rPr>
                <w:rFonts w:ascii="Calibri" w:hAnsi="Calibri" w:cs="Times New Roman"/>
                <w:sz w:val="20"/>
                <w:szCs w:val="20"/>
              </w:rPr>
              <w:t xml:space="preserve"> nepubl.), analizējot, kā pēc projekta realizācijas mainījies gruntsūdens līmeņu augstums un svārstību raksturs vasaras mazūdens periodā. Rezultātā tika secināts, ka novērojumu periods joprojām ir par īsu, lai pārliecinoši pierādītu upes atjaunošanas pozitīvo ietekmi uz gruntsūdens līmeni Dvietes palienē vasaras mazūdens periodā. Tomēr hidroloģiskā monitoringa rezultāti norāda uz zināmu gruntsūdens līmeņu stabilizāciju (mazākām ūdens līmeņa augstuma atšķirībām starp mērījumu vietām un īstermiņa svārstību amplitūdas samazināšanos) atjaunotajā Dvietes palienes rajonā (Minčenko</w:t>
            </w:r>
            <w:r w:rsidR="00293135">
              <w:rPr>
                <w:rFonts w:ascii="Calibri" w:hAnsi="Calibri" w:cs="Times New Roman"/>
                <w:sz w:val="20"/>
                <w:szCs w:val="20"/>
              </w:rPr>
              <w:t>, 2018;</w:t>
            </w:r>
            <w:r w:rsidRPr="006A1728">
              <w:rPr>
                <w:rFonts w:ascii="Calibri" w:hAnsi="Calibri" w:cs="Times New Roman"/>
                <w:sz w:val="20"/>
                <w:szCs w:val="20"/>
              </w:rPr>
              <w:t xml:space="preserve"> nepubl.).</w:t>
            </w:r>
          </w:p>
          <w:p w14:paraId="22376731" w14:textId="3FB3BF35" w:rsidR="00617816" w:rsidRPr="006A1728" w:rsidRDefault="00BF1A36" w:rsidP="00410215">
            <w:pPr>
              <w:spacing w:before="0" w:after="0"/>
              <w:jc w:val="both"/>
              <w:rPr>
                <w:rFonts w:ascii="Calibri" w:hAnsi="Calibri" w:cs="Calibri"/>
                <w:iCs/>
                <w:sz w:val="20"/>
                <w:szCs w:val="20"/>
              </w:rPr>
            </w:pPr>
            <w:r w:rsidRPr="006A1728">
              <w:rPr>
                <w:rFonts w:ascii="Calibri" w:hAnsi="Calibri" w:cs="Times New Roman"/>
                <w:sz w:val="20"/>
                <w:szCs w:val="20"/>
              </w:rPr>
              <w:t>Savukārt ne pirms, ne pēc šo dambju izveidošanas nav veikti detalizēti pētījumi par šo aizsprostu iespējamo ietekmi uz Dvietes upes gultnes biotopiem un hidrobiontu populāciju (sugu) sastāvu, tāpēc š</w:t>
            </w:r>
            <w:r w:rsidR="0020601C">
              <w:rPr>
                <w:rFonts w:ascii="Calibri" w:hAnsi="Calibri" w:cs="Times New Roman"/>
                <w:sz w:val="20"/>
                <w:szCs w:val="20"/>
              </w:rPr>
              <w:t>ī</w:t>
            </w:r>
            <w:r w:rsidRPr="006A1728">
              <w:rPr>
                <w:rFonts w:ascii="Calibri" w:hAnsi="Calibri" w:cs="Times New Roman"/>
                <w:sz w:val="20"/>
                <w:szCs w:val="20"/>
              </w:rPr>
              <w:t xml:space="preserve"> apsaimniekošanas pasākuma 3.2.2.3.</w:t>
            </w:r>
            <w:r w:rsidR="00293135">
              <w:rPr>
                <w:rFonts w:ascii="Calibri" w:hAnsi="Calibri" w:cs="Times New Roman"/>
                <w:sz w:val="20"/>
                <w:szCs w:val="20"/>
              </w:rPr>
              <w:t> </w:t>
            </w:r>
            <w:r w:rsidRPr="006A1728">
              <w:rPr>
                <w:rFonts w:ascii="Calibri" w:hAnsi="Calibri" w:cs="Times New Roman"/>
                <w:sz w:val="20"/>
                <w:szCs w:val="20"/>
              </w:rPr>
              <w:t>daļas izvērtējumu pašlaik nav iespējams veikt (D</w:t>
            </w:r>
            <w:r w:rsidR="00B44EF6">
              <w:rPr>
                <w:rFonts w:ascii="Calibri" w:hAnsi="Calibri" w:cs="Times New Roman"/>
                <w:sz w:val="20"/>
                <w:szCs w:val="20"/>
              </w:rPr>
              <w:t>abas aizsardzības pārvalde</w:t>
            </w:r>
            <w:r w:rsidR="00293135">
              <w:rPr>
                <w:rFonts w:ascii="Calibri" w:hAnsi="Calibri" w:cs="Times New Roman"/>
                <w:sz w:val="20"/>
                <w:szCs w:val="20"/>
              </w:rPr>
              <w:t>,</w:t>
            </w:r>
            <w:r w:rsidRPr="006A1728">
              <w:rPr>
                <w:rFonts w:ascii="Calibri" w:hAnsi="Calibri" w:cs="Times New Roman"/>
                <w:sz w:val="20"/>
                <w:szCs w:val="20"/>
              </w:rPr>
              <w:t xml:space="preserve"> 2017).</w:t>
            </w:r>
          </w:p>
        </w:tc>
      </w:tr>
      <w:tr w:rsidR="00007D00" w:rsidRPr="006A1728" w14:paraId="666E269C" w14:textId="77777777" w:rsidTr="0040075B">
        <w:tc>
          <w:tcPr>
            <w:tcW w:w="9634" w:type="dxa"/>
            <w:gridSpan w:val="2"/>
          </w:tcPr>
          <w:p w14:paraId="76D50D5A" w14:textId="6E103A37" w:rsidR="00007D00" w:rsidRPr="006A1728" w:rsidRDefault="00293135" w:rsidP="00410215">
            <w:pPr>
              <w:spacing w:before="0" w:after="0"/>
              <w:ind w:left="-11"/>
              <w:jc w:val="both"/>
              <w:rPr>
                <w:rFonts w:ascii="Calibri" w:hAnsi="Calibri" w:cs="Times New Roman"/>
                <w:b/>
                <w:bCs/>
                <w:sz w:val="20"/>
                <w:szCs w:val="20"/>
              </w:rPr>
            </w:pPr>
            <w:r>
              <w:rPr>
                <w:rFonts w:ascii="Calibri" w:hAnsi="Calibri" w:cs="Times New Roman"/>
                <w:b/>
                <w:bCs/>
                <w:sz w:val="20"/>
                <w:szCs w:val="20"/>
              </w:rPr>
              <w:t>3.2.3. </w:t>
            </w:r>
            <w:r w:rsidR="00C20926" w:rsidRPr="006A1728">
              <w:rPr>
                <w:rFonts w:ascii="Calibri" w:hAnsi="Calibri" w:cs="Times New Roman"/>
                <w:b/>
                <w:bCs/>
                <w:sz w:val="20"/>
                <w:szCs w:val="20"/>
              </w:rPr>
              <w:t>Turpināt un attīstīt zālāju apsaimniekošanas un atjaunošanas pasākumus</w:t>
            </w:r>
          </w:p>
        </w:tc>
      </w:tr>
      <w:tr w:rsidR="0024129D" w:rsidRPr="006A1728" w14:paraId="7E732955" w14:textId="77777777" w:rsidTr="00723C5C">
        <w:tc>
          <w:tcPr>
            <w:tcW w:w="2547" w:type="dxa"/>
          </w:tcPr>
          <w:p w14:paraId="7278799E" w14:textId="43417BD3" w:rsidR="0024129D" w:rsidRPr="006A1728" w:rsidRDefault="00293135" w:rsidP="00723C5C">
            <w:pPr>
              <w:spacing w:before="0" w:after="120"/>
              <w:jc w:val="both"/>
              <w:rPr>
                <w:rFonts w:ascii="Calibri" w:hAnsi="Calibri" w:cs="Calibri"/>
                <w:sz w:val="20"/>
                <w:szCs w:val="20"/>
              </w:rPr>
            </w:pPr>
            <w:r>
              <w:rPr>
                <w:rFonts w:ascii="Calibri" w:hAnsi="Calibri" w:cs="Calibri"/>
                <w:sz w:val="20"/>
                <w:szCs w:val="20"/>
              </w:rPr>
              <w:t>3.2.3.1. </w:t>
            </w:r>
            <w:r w:rsidR="0024129D" w:rsidRPr="006A1728">
              <w:rPr>
                <w:rFonts w:ascii="Calibri" w:hAnsi="Calibri" w:cs="Calibri"/>
                <w:sz w:val="20"/>
                <w:szCs w:val="20"/>
              </w:rPr>
              <w:t>Veikt pļavu vēlo pļaušanu, ievērojot dzīvniekiem draudzīgus pļaušanas termiņus un metodes</w:t>
            </w:r>
          </w:p>
        </w:tc>
        <w:tc>
          <w:tcPr>
            <w:tcW w:w="7087" w:type="dxa"/>
            <w:vMerge w:val="restart"/>
          </w:tcPr>
          <w:p w14:paraId="1E2860BC" w14:textId="37C418BD" w:rsidR="0032148C" w:rsidRPr="006A1728" w:rsidRDefault="0032148C" w:rsidP="00923A22">
            <w:pPr>
              <w:spacing w:before="0" w:after="0"/>
              <w:jc w:val="both"/>
              <w:rPr>
                <w:rFonts w:ascii="Calibri" w:hAnsi="Calibri" w:cs="Calibri"/>
                <w:sz w:val="20"/>
                <w:szCs w:val="20"/>
              </w:rPr>
            </w:pPr>
            <w:r w:rsidRPr="006A1728">
              <w:rPr>
                <w:rFonts w:ascii="Calibri" w:hAnsi="Calibri" w:cs="Calibri"/>
                <w:sz w:val="20"/>
                <w:szCs w:val="20"/>
              </w:rPr>
              <w:t>Pasākumus bija plānots realizēt laika posmā no 2006.</w:t>
            </w:r>
            <w:r w:rsidR="00293135">
              <w:rPr>
                <w:rFonts w:ascii="Calibri" w:hAnsi="Calibri" w:cs="Calibri"/>
                <w:sz w:val="20"/>
                <w:szCs w:val="20"/>
              </w:rPr>
              <w:t xml:space="preserve"> – </w:t>
            </w:r>
            <w:r w:rsidRPr="006A1728">
              <w:rPr>
                <w:rFonts w:ascii="Calibri" w:hAnsi="Calibri" w:cs="Calibri"/>
                <w:sz w:val="20"/>
                <w:szCs w:val="20"/>
              </w:rPr>
              <w:t>2015.</w:t>
            </w:r>
            <w:r w:rsidR="00293135">
              <w:rPr>
                <w:rFonts w:ascii="Calibri" w:hAnsi="Calibri" w:cs="Calibri"/>
                <w:sz w:val="20"/>
                <w:szCs w:val="20"/>
              </w:rPr>
              <w:t> </w:t>
            </w:r>
            <w:r w:rsidRPr="006A1728">
              <w:rPr>
                <w:rFonts w:ascii="Calibri" w:hAnsi="Calibri" w:cs="Calibri"/>
                <w:sz w:val="20"/>
                <w:szCs w:val="20"/>
              </w:rPr>
              <w:t>gadā, izņemot pasākumus 3.2.3.4.</w:t>
            </w:r>
            <w:r w:rsidR="000A3CB6">
              <w:rPr>
                <w:rFonts w:ascii="Calibri" w:hAnsi="Calibri" w:cs="Calibri"/>
                <w:sz w:val="20"/>
                <w:szCs w:val="20"/>
              </w:rPr>
              <w:t xml:space="preserve"> un</w:t>
            </w:r>
            <w:r w:rsidRPr="006A1728">
              <w:rPr>
                <w:rFonts w:ascii="Calibri" w:hAnsi="Calibri" w:cs="Calibri"/>
                <w:sz w:val="20"/>
                <w:szCs w:val="20"/>
              </w:rPr>
              <w:t xml:space="preserve"> 3.2.3.5., to īstenošanas termiņi bija plānoti no 2006.</w:t>
            </w:r>
            <w:r w:rsidR="00293135">
              <w:rPr>
                <w:rFonts w:ascii="Calibri" w:hAnsi="Calibri" w:cs="Calibri"/>
                <w:sz w:val="20"/>
                <w:szCs w:val="20"/>
              </w:rPr>
              <w:t xml:space="preserve"> – </w:t>
            </w:r>
            <w:r w:rsidRPr="006A1728">
              <w:rPr>
                <w:rFonts w:ascii="Calibri" w:hAnsi="Calibri" w:cs="Calibri"/>
                <w:sz w:val="20"/>
                <w:szCs w:val="20"/>
              </w:rPr>
              <w:t>2008.</w:t>
            </w:r>
            <w:r w:rsidR="00293135">
              <w:rPr>
                <w:rFonts w:ascii="Calibri" w:hAnsi="Calibri" w:cs="Calibri"/>
                <w:sz w:val="20"/>
                <w:szCs w:val="20"/>
              </w:rPr>
              <w:t> </w:t>
            </w:r>
            <w:r w:rsidRPr="006A1728">
              <w:rPr>
                <w:rFonts w:ascii="Calibri" w:hAnsi="Calibri" w:cs="Calibri"/>
                <w:sz w:val="20"/>
                <w:szCs w:val="20"/>
              </w:rPr>
              <w:t>gadam.</w:t>
            </w:r>
            <w:r w:rsidR="00AE3F85" w:rsidRPr="006A1728">
              <w:rPr>
                <w:rFonts w:ascii="Calibri" w:hAnsi="Calibri" w:cs="Calibri"/>
                <w:sz w:val="20"/>
                <w:szCs w:val="20"/>
              </w:rPr>
              <w:t xml:space="preserve"> Savukārt pasāk</w:t>
            </w:r>
            <w:r w:rsidR="00293135">
              <w:rPr>
                <w:rFonts w:ascii="Calibri" w:hAnsi="Calibri" w:cs="Calibri"/>
                <w:sz w:val="20"/>
                <w:szCs w:val="20"/>
              </w:rPr>
              <w:t xml:space="preserve">ums 3.2.3.6. tika plānots no </w:t>
            </w:r>
            <w:r w:rsidR="00AE3F85" w:rsidRPr="006A1728">
              <w:rPr>
                <w:rFonts w:ascii="Calibri" w:hAnsi="Calibri" w:cs="Calibri"/>
                <w:sz w:val="20"/>
                <w:szCs w:val="20"/>
              </w:rPr>
              <w:t>2016.</w:t>
            </w:r>
            <w:r w:rsidR="00293135">
              <w:rPr>
                <w:rFonts w:ascii="Calibri" w:hAnsi="Calibri" w:cs="Calibri"/>
                <w:sz w:val="20"/>
                <w:szCs w:val="20"/>
              </w:rPr>
              <w:t> gada janvāra</w:t>
            </w:r>
            <w:r w:rsidR="00AE3F85" w:rsidRPr="006A1728">
              <w:rPr>
                <w:rFonts w:ascii="Calibri" w:hAnsi="Calibri" w:cs="Calibri"/>
                <w:sz w:val="20"/>
                <w:szCs w:val="20"/>
              </w:rPr>
              <w:t xml:space="preserve"> līdz kamēr tas ir aktuāli.</w:t>
            </w:r>
          </w:p>
          <w:p w14:paraId="4E307BC7" w14:textId="5FAD8085" w:rsidR="0024129D" w:rsidRPr="006A1728" w:rsidRDefault="0024129D" w:rsidP="00923A22">
            <w:pPr>
              <w:spacing w:before="0" w:after="0"/>
              <w:jc w:val="both"/>
              <w:rPr>
                <w:rFonts w:ascii="Calibri" w:hAnsi="Calibri" w:cs="Calibri"/>
                <w:sz w:val="20"/>
                <w:szCs w:val="20"/>
              </w:rPr>
            </w:pPr>
            <w:r w:rsidRPr="006A1728">
              <w:rPr>
                <w:rFonts w:ascii="Calibri" w:hAnsi="Calibri" w:cs="Calibri"/>
                <w:sz w:val="20"/>
                <w:szCs w:val="20"/>
              </w:rPr>
              <w:t xml:space="preserve">Zālāju biotopu līdzšinējo apsaimniekošanu kopumā var vērtēt kā apmierinošu. Lielākā daļa zālāju dabas parka teritorijā tiek apsaimniekoti, galvenokārt pļaujot. Atsevišķās teritorijās, kur notiek noganīšana, vērojamas negatīvas ietekmes – pārganīšana un nobradāšana. </w:t>
            </w:r>
          </w:p>
          <w:p w14:paraId="350961BA" w14:textId="75738DC8" w:rsidR="0024129D" w:rsidRPr="006A1728" w:rsidRDefault="0024129D" w:rsidP="00923A22">
            <w:pPr>
              <w:spacing w:before="0" w:after="0"/>
              <w:jc w:val="both"/>
              <w:rPr>
                <w:rFonts w:ascii="Calibri" w:hAnsi="Calibri" w:cs="Calibri"/>
                <w:sz w:val="20"/>
                <w:szCs w:val="20"/>
              </w:rPr>
            </w:pPr>
            <w:r w:rsidRPr="006A1728">
              <w:rPr>
                <w:rFonts w:ascii="Calibri" w:hAnsi="Calibri" w:cs="Calibri"/>
                <w:sz w:val="20"/>
                <w:szCs w:val="20"/>
              </w:rPr>
              <w:t>Veidojot ganību lopiem vienu lielu aploku, rodas situācija, kad lopi ganās konkrētās vietās pārāk lielā intensitātē, savukārt citās vietās ganīšana</w:t>
            </w:r>
            <w:r w:rsidR="00FD145D">
              <w:rPr>
                <w:rFonts w:ascii="Calibri" w:hAnsi="Calibri" w:cs="Calibri"/>
                <w:sz w:val="20"/>
                <w:szCs w:val="20"/>
              </w:rPr>
              <w:t>s</w:t>
            </w:r>
            <w:r w:rsidRPr="006A1728">
              <w:rPr>
                <w:rFonts w:ascii="Calibri" w:hAnsi="Calibri" w:cs="Calibri"/>
                <w:sz w:val="20"/>
                <w:szCs w:val="20"/>
              </w:rPr>
              <w:t xml:space="preserve"> intensitāte ir pārāk zema. Šādā situācijā zālāja nobradāšanas rezultātā sablīvējas augsnes virskārta, un tas vairs nav spējīgs dabiski atjaunoties – samazinās vaskulāro augu sugu skaits, kas tieši ietekmē arī citu organismu daudzveidību, savukārt vietās, kur intensitāte ir pārāk maza, vērojams liels ekspansīvo sugu īpatsvars, kā arī atjaunojas nevēlams koku un krūmu apaugums. Risinājums šādai problēmai varētu būt vairāku, mazāku aploku sistēmas izveide. Brīdī, kad vienā aplokā zelmenis ir ļoti zems, lopus vēlams </w:t>
            </w:r>
            <w:r w:rsidRPr="006A1728">
              <w:rPr>
                <w:rFonts w:ascii="Calibri" w:hAnsi="Calibri" w:cs="Calibri"/>
                <w:sz w:val="20"/>
                <w:szCs w:val="20"/>
              </w:rPr>
              <w:lastRenderedPageBreak/>
              <w:t>pārdzīt uz citu aploku, ļaujot iepriekšējam ataugt. Situācijās, kad ganībās nav pietiekams barības daudzums, pieļaujama siena pievešana, taču būtiski ir katru reizi to darīt citā vietā, lai novērstu iespējamo zālāja nobradāšanu pievešanas vietā.</w:t>
            </w:r>
          </w:p>
          <w:p w14:paraId="5D84D04F" w14:textId="6D13317B" w:rsidR="008C6B13" w:rsidRDefault="008C6B13" w:rsidP="00923A22">
            <w:pPr>
              <w:spacing w:before="0" w:after="0"/>
              <w:jc w:val="both"/>
              <w:rPr>
                <w:rFonts w:ascii="Calibri" w:hAnsi="Calibri" w:cs="Calibri"/>
                <w:sz w:val="20"/>
                <w:szCs w:val="20"/>
              </w:rPr>
            </w:pPr>
            <w:r>
              <w:rPr>
                <w:rFonts w:ascii="Calibri" w:hAnsi="Calibri" w:cs="Calibri"/>
                <w:sz w:val="20"/>
                <w:szCs w:val="20"/>
              </w:rPr>
              <w:t>2003.</w:t>
            </w:r>
            <w:r w:rsidR="00FD145D">
              <w:rPr>
                <w:rFonts w:ascii="Calibri" w:hAnsi="Calibri" w:cs="Calibri"/>
                <w:sz w:val="20"/>
                <w:szCs w:val="20"/>
              </w:rPr>
              <w:t> </w:t>
            </w:r>
            <w:r>
              <w:rPr>
                <w:rFonts w:ascii="Calibri" w:hAnsi="Calibri" w:cs="Calibri"/>
                <w:sz w:val="20"/>
                <w:szCs w:val="20"/>
              </w:rPr>
              <w:t xml:space="preserve">gadā tika uzsākti pasākumi zālāju biotopu atjaunošanai </w:t>
            </w:r>
            <w:r w:rsidR="00371C6C">
              <w:rPr>
                <w:rFonts w:ascii="Calibri" w:hAnsi="Calibri" w:cs="Calibri"/>
                <w:sz w:val="20"/>
                <w:szCs w:val="20"/>
              </w:rPr>
              <w:t>nelielās platībās izcērtot krūmus.</w:t>
            </w:r>
          </w:p>
          <w:p w14:paraId="3A27AD3F" w14:textId="6C32B6E1" w:rsidR="00821F9C" w:rsidRDefault="00821F9C" w:rsidP="00923A22">
            <w:pPr>
              <w:spacing w:before="0" w:after="0"/>
              <w:jc w:val="both"/>
              <w:rPr>
                <w:rFonts w:ascii="Calibri" w:hAnsi="Calibri" w:cs="Calibri"/>
                <w:sz w:val="20"/>
                <w:szCs w:val="20"/>
              </w:rPr>
            </w:pPr>
            <w:r>
              <w:rPr>
                <w:rFonts w:ascii="Calibri" w:hAnsi="Calibri" w:cs="Calibri"/>
                <w:sz w:val="20"/>
                <w:szCs w:val="20"/>
              </w:rPr>
              <w:t>Uzreiz pēc dabas parka izveidošanas 2004.</w:t>
            </w:r>
            <w:r w:rsidR="00FD145D">
              <w:rPr>
                <w:rFonts w:ascii="Calibri" w:hAnsi="Calibri" w:cs="Calibri"/>
                <w:sz w:val="20"/>
                <w:szCs w:val="20"/>
              </w:rPr>
              <w:t> </w:t>
            </w:r>
            <w:r>
              <w:rPr>
                <w:rFonts w:ascii="Calibri" w:hAnsi="Calibri" w:cs="Calibri"/>
                <w:sz w:val="20"/>
                <w:szCs w:val="20"/>
              </w:rPr>
              <w:t>gadā Dvietes paliene bija viena no vietām, kur tika īstenots projekts “Latvijas palieņu pļavu atjaunošana ES prioritāro sugu un biotopu saglabāšanai” (2004</w:t>
            </w:r>
            <w:r w:rsidR="00FD145D">
              <w:rPr>
                <w:rFonts w:ascii="Calibri" w:hAnsi="Calibri" w:cs="Calibri"/>
                <w:sz w:val="20"/>
                <w:szCs w:val="20"/>
              </w:rPr>
              <w:t xml:space="preserve"> – </w:t>
            </w:r>
            <w:r>
              <w:rPr>
                <w:rFonts w:ascii="Calibri" w:hAnsi="Calibri" w:cs="Calibri"/>
                <w:sz w:val="20"/>
                <w:szCs w:val="20"/>
              </w:rPr>
              <w:t>2008, tā saucamais LIFE projekts PALIENES). Šī projekta ietvaros 2005.</w:t>
            </w:r>
            <w:r w:rsidR="00FD145D">
              <w:rPr>
                <w:rFonts w:ascii="Calibri" w:hAnsi="Calibri" w:cs="Calibri"/>
                <w:sz w:val="20"/>
                <w:szCs w:val="20"/>
              </w:rPr>
              <w:t> </w:t>
            </w:r>
            <w:r>
              <w:rPr>
                <w:rFonts w:ascii="Calibri" w:hAnsi="Calibri" w:cs="Calibri"/>
                <w:sz w:val="20"/>
                <w:szCs w:val="20"/>
              </w:rPr>
              <w:t>gadā tika izstrādāts arī dabas parka “Dvietes paliene” dabas aizsardzības plāns 2006.</w:t>
            </w:r>
            <w:r w:rsidR="00FD145D">
              <w:rPr>
                <w:rFonts w:ascii="Calibri" w:hAnsi="Calibri" w:cs="Calibri"/>
                <w:sz w:val="20"/>
                <w:szCs w:val="20"/>
              </w:rPr>
              <w:t xml:space="preserve"> – </w:t>
            </w:r>
            <w:r>
              <w:rPr>
                <w:rFonts w:ascii="Calibri" w:hAnsi="Calibri" w:cs="Calibri"/>
                <w:sz w:val="20"/>
                <w:szCs w:val="20"/>
              </w:rPr>
              <w:t>2015.</w:t>
            </w:r>
            <w:r w:rsidR="00FD145D">
              <w:rPr>
                <w:rFonts w:ascii="Calibri" w:hAnsi="Calibri" w:cs="Calibri"/>
                <w:sz w:val="20"/>
                <w:szCs w:val="20"/>
              </w:rPr>
              <w:t> </w:t>
            </w:r>
            <w:r>
              <w:rPr>
                <w:rFonts w:ascii="Calibri" w:hAnsi="Calibri" w:cs="Calibri"/>
                <w:sz w:val="20"/>
                <w:szCs w:val="20"/>
              </w:rPr>
              <w:t>gadam.</w:t>
            </w:r>
          </w:p>
          <w:p w14:paraId="59A6B30A" w14:textId="62C32EDD" w:rsidR="007C68E0" w:rsidRDefault="007C68E0" w:rsidP="00923A22">
            <w:pPr>
              <w:spacing w:before="0" w:after="0"/>
              <w:jc w:val="both"/>
              <w:rPr>
                <w:rFonts w:ascii="Calibri" w:hAnsi="Calibri" w:cs="Calibri"/>
                <w:sz w:val="20"/>
                <w:szCs w:val="20"/>
              </w:rPr>
            </w:pPr>
            <w:r>
              <w:rPr>
                <w:rFonts w:ascii="Calibri" w:hAnsi="Calibri" w:cs="Calibri"/>
                <w:sz w:val="20"/>
                <w:szCs w:val="20"/>
              </w:rPr>
              <w:t xml:space="preserve">Zālāju biotopu atjaunošanā </w:t>
            </w:r>
            <w:r w:rsidR="00D5398E">
              <w:rPr>
                <w:rFonts w:ascii="Calibri" w:hAnsi="Calibri" w:cs="Calibri"/>
                <w:sz w:val="20"/>
                <w:szCs w:val="20"/>
              </w:rPr>
              <w:t xml:space="preserve">Dvietes palienē </w:t>
            </w:r>
            <w:r>
              <w:rPr>
                <w:rFonts w:ascii="Calibri" w:hAnsi="Calibri" w:cs="Calibri"/>
                <w:sz w:val="20"/>
                <w:szCs w:val="20"/>
              </w:rPr>
              <w:t xml:space="preserve">tika īstenots </w:t>
            </w:r>
            <w:r w:rsidR="00D5398E">
              <w:rPr>
                <w:rFonts w:ascii="Calibri" w:hAnsi="Calibri" w:cs="Calibri"/>
                <w:sz w:val="20"/>
                <w:szCs w:val="20"/>
              </w:rPr>
              <w:t xml:space="preserve">vēl viens neliels projekts “Dvietes palienes dabas parka apsaimniekošana un atjaunošana”, ko finansēja Nīderlandes Nacionālās loterijas fonds (Dutch National Lottery Fund) un īstenoja Vogelbescherming Nederlands sadarbībā ar </w:t>
            </w:r>
            <w:r w:rsidR="00FD145D" w:rsidRPr="00FD145D">
              <w:rPr>
                <w:rFonts w:ascii="Calibri" w:hAnsi="Calibri" w:cs="Calibri"/>
                <w:sz w:val="20"/>
                <w:szCs w:val="20"/>
              </w:rPr>
              <w:t xml:space="preserve">Strichting </w:t>
            </w:r>
            <w:r w:rsidR="00D5398E">
              <w:rPr>
                <w:rFonts w:ascii="Calibri" w:hAnsi="Calibri" w:cs="Calibri"/>
                <w:sz w:val="20"/>
                <w:szCs w:val="20"/>
              </w:rPr>
              <w:t>ARK fondu no 2006. līdz 2008.</w:t>
            </w:r>
            <w:r w:rsidR="00FD145D">
              <w:rPr>
                <w:rFonts w:ascii="Calibri" w:hAnsi="Calibri" w:cs="Calibri"/>
                <w:sz w:val="20"/>
                <w:szCs w:val="20"/>
              </w:rPr>
              <w:t> </w:t>
            </w:r>
            <w:r w:rsidR="00D5398E">
              <w:rPr>
                <w:rFonts w:ascii="Calibri" w:hAnsi="Calibri" w:cs="Calibri"/>
                <w:sz w:val="20"/>
                <w:szCs w:val="20"/>
              </w:rPr>
              <w:t>gadam.</w:t>
            </w:r>
            <w:r w:rsidR="00B86C47">
              <w:rPr>
                <w:rFonts w:ascii="Calibri" w:hAnsi="Calibri" w:cs="Calibri"/>
                <w:sz w:val="20"/>
                <w:szCs w:val="20"/>
              </w:rPr>
              <w:t xml:space="preserve"> Sadarbībā ar Latvijas Ornitoloģijas biedrību un </w:t>
            </w:r>
            <w:r w:rsidR="004B52CD">
              <w:rPr>
                <w:rFonts w:ascii="Calibri" w:hAnsi="Calibri" w:cs="Calibri"/>
                <w:sz w:val="20"/>
                <w:szCs w:val="20"/>
              </w:rPr>
              <w:t>biedrību “</w:t>
            </w:r>
            <w:r w:rsidR="00B86C47">
              <w:rPr>
                <w:rFonts w:ascii="Calibri" w:hAnsi="Calibri" w:cs="Calibri"/>
                <w:sz w:val="20"/>
                <w:szCs w:val="20"/>
              </w:rPr>
              <w:t>Dv</w:t>
            </w:r>
            <w:r w:rsidR="004B52CD">
              <w:rPr>
                <w:rFonts w:ascii="Calibri" w:hAnsi="Calibri" w:cs="Calibri"/>
                <w:sz w:val="20"/>
                <w:szCs w:val="20"/>
              </w:rPr>
              <w:t>ietes senlejas pagastu apvienība”</w:t>
            </w:r>
            <w:r w:rsidR="00B86C47">
              <w:rPr>
                <w:rFonts w:ascii="Calibri" w:hAnsi="Calibri" w:cs="Calibri"/>
                <w:sz w:val="20"/>
                <w:szCs w:val="20"/>
              </w:rPr>
              <w:t xml:space="preserve"> šajā projektā ierīkoja dabas parka informācijas centru “Gulbji”, veica Dvietes upes dabiskās gultnes</w:t>
            </w:r>
            <w:r w:rsidR="009E45CD">
              <w:rPr>
                <w:rFonts w:ascii="Calibri" w:hAnsi="Calibri" w:cs="Calibri"/>
                <w:sz w:val="20"/>
                <w:szCs w:val="20"/>
              </w:rPr>
              <w:t xml:space="preserve"> hidroloģiskās atjaunošanas priekšizpēti (Indriksons</w:t>
            </w:r>
            <w:r w:rsidR="00FD145D">
              <w:rPr>
                <w:rFonts w:ascii="Calibri" w:hAnsi="Calibri" w:cs="Calibri"/>
                <w:sz w:val="20"/>
                <w:szCs w:val="20"/>
              </w:rPr>
              <w:t>,</w:t>
            </w:r>
            <w:r w:rsidR="009E45CD">
              <w:rPr>
                <w:rFonts w:ascii="Calibri" w:hAnsi="Calibri" w:cs="Calibri"/>
                <w:sz w:val="20"/>
                <w:szCs w:val="20"/>
              </w:rPr>
              <w:t xml:space="preserve"> 2008), kā arī aizsāka mērķtiecīgu zālāju noganīšanu nelielā pamesto Dvietes palienes zālāju daļā pie Putnu salas. Zālāju noganīšanai tika izvēlēti </w:t>
            </w:r>
            <w:r w:rsidR="004B5152">
              <w:rPr>
                <w:rFonts w:ascii="Calibri" w:hAnsi="Calibri" w:cs="Calibri"/>
                <w:sz w:val="20"/>
                <w:szCs w:val="20"/>
              </w:rPr>
              <w:t>“Highlander” šķirnes liellopi un “Konik” zirgi.</w:t>
            </w:r>
            <w:r w:rsidR="009E45CD">
              <w:rPr>
                <w:rFonts w:ascii="Calibri" w:hAnsi="Calibri" w:cs="Calibri"/>
                <w:sz w:val="20"/>
                <w:szCs w:val="20"/>
              </w:rPr>
              <w:t xml:space="preserve"> </w:t>
            </w:r>
          </w:p>
          <w:p w14:paraId="7C5E1DAC" w14:textId="0CE1CCC1" w:rsidR="00E96E6F" w:rsidRPr="006A1728" w:rsidRDefault="00371C6C" w:rsidP="00923A22">
            <w:pPr>
              <w:spacing w:before="0" w:after="0"/>
              <w:jc w:val="both"/>
              <w:rPr>
                <w:rFonts w:ascii="Calibri" w:hAnsi="Calibri" w:cs="Calibri"/>
                <w:sz w:val="20"/>
                <w:szCs w:val="20"/>
              </w:rPr>
            </w:pPr>
            <w:r>
              <w:rPr>
                <w:rFonts w:ascii="Calibri" w:hAnsi="Calibri" w:cs="Calibri"/>
                <w:sz w:val="20"/>
                <w:szCs w:val="20"/>
              </w:rPr>
              <w:t>2004.</w:t>
            </w:r>
            <w:r w:rsidR="00FD145D">
              <w:rPr>
                <w:rFonts w:ascii="Calibri" w:hAnsi="Calibri" w:cs="Calibri"/>
                <w:sz w:val="20"/>
                <w:szCs w:val="20"/>
              </w:rPr>
              <w:t xml:space="preserve"> – </w:t>
            </w:r>
            <w:r>
              <w:rPr>
                <w:rFonts w:ascii="Calibri" w:hAnsi="Calibri" w:cs="Calibri"/>
                <w:sz w:val="20"/>
                <w:szCs w:val="20"/>
              </w:rPr>
              <w:t>2008.</w:t>
            </w:r>
            <w:r w:rsidR="00FD145D">
              <w:rPr>
                <w:rFonts w:ascii="Calibri" w:hAnsi="Calibri" w:cs="Calibri"/>
                <w:sz w:val="20"/>
                <w:szCs w:val="20"/>
              </w:rPr>
              <w:t> </w:t>
            </w:r>
            <w:r>
              <w:rPr>
                <w:rFonts w:ascii="Calibri" w:hAnsi="Calibri" w:cs="Calibri"/>
                <w:sz w:val="20"/>
                <w:szCs w:val="20"/>
              </w:rPr>
              <w:t>gadā īstenots LIFE</w:t>
            </w:r>
            <w:r w:rsidR="008C505B">
              <w:rPr>
                <w:rFonts w:ascii="Calibri" w:hAnsi="Calibri" w:cs="Calibri"/>
                <w:sz w:val="20"/>
                <w:szCs w:val="20"/>
              </w:rPr>
              <w:t>+</w:t>
            </w:r>
            <w:r>
              <w:rPr>
                <w:rFonts w:ascii="Calibri" w:hAnsi="Calibri" w:cs="Calibri"/>
                <w:sz w:val="20"/>
                <w:szCs w:val="20"/>
              </w:rPr>
              <w:t xml:space="preserve"> programmas projekts “Latvijas palieņu pļavu atjaunošana ES prioritāro sugu un biotopu aizs</w:t>
            </w:r>
            <w:r w:rsidR="006E6247">
              <w:rPr>
                <w:rFonts w:ascii="Calibri" w:hAnsi="Calibri" w:cs="Calibri"/>
                <w:sz w:val="20"/>
                <w:szCs w:val="20"/>
              </w:rPr>
              <w:t>a</w:t>
            </w:r>
            <w:r>
              <w:rPr>
                <w:rFonts w:ascii="Calibri" w:hAnsi="Calibri" w:cs="Calibri"/>
                <w:sz w:val="20"/>
                <w:szCs w:val="20"/>
              </w:rPr>
              <w:t>rdzībai”</w:t>
            </w:r>
            <w:r w:rsidR="006E6247">
              <w:rPr>
                <w:rFonts w:ascii="Calibri" w:hAnsi="Calibri" w:cs="Calibri"/>
                <w:sz w:val="20"/>
                <w:szCs w:val="20"/>
              </w:rPr>
              <w:t xml:space="preserve">, kura ietvaros tika izcirsti krūmi un atjaunoti </w:t>
            </w:r>
            <w:r w:rsidR="00FD145D">
              <w:rPr>
                <w:rFonts w:ascii="Calibri" w:hAnsi="Calibri" w:cs="Calibri"/>
                <w:sz w:val="20"/>
                <w:szCs w:val="20"/>
              </w:rPr>
              <w:t>dabiskie zālāji vairāk nekā 160 </w:t>
            </w:r>
            <w:r w:rsidR="006E6247">
              <w:rPr>
                <w:rFonts w:ascii="Calibri" w:hAnsi="Calibri" w:cs="Calibri"/>
                <w:sz w:val="20"/>
                <w:szCs w:val="20"/>
              </w:rPr>
              <w:t xml:space="preserve">ha platībā. </w:t>
            </w:r>
            <w:r w:rsidR="00E96E6F" w:rsidRPr="006A1728">
              <w:rPr>
                <w:rFonts w:ascii="Calibri" w:hAnsi="Calibri" w:cs="Calibri"/>
                <w:sz w:val="20"/>
                <w:szCs w:val="20"/>
              </w:rPr>
              <w:t>Zālāju biotopu atjaunošana veikta nelielā projektā “Dvietes palienes dabas parka apsaimniekošana un atjaunošana” no 2006.</w:t>
            </w:r>
            <w:r w:rsidR="00206DAE">
              <w:rPr>
                <w:rFonts w:ascii="Calibri" w:hAnsi="Calibri" w:cs="Calibri"/>
                <w:sz w:val="20"/>
                <w:szCs w:val="20"/>
              </w:rPr>
              <w:t xml:space="preserve"> </w:t>
            </w:r>
            <w:r w:rsidR="00E96E6F" w:rsidRPr="006A1728">
              <w:rPr>
                <w:rFonts w:ascii="Calibri" w:hAnsi="Calibri" w:cs="Calibri"/>
                <w:sz w:val="20"/>
                <w:szCs w:val="20"/>
              </w:rPr>
              <w:t>līdz 2008.</w:t>
            </w:r>
            <w:r w:rsidR="00FD145D">
              <w:rPr>
                <w:rFonts w:ascii="Calibri" w:hAnsi="Calibri" w:cs="Calibri"/>
                <w:sz w:val="20"/>
                <w:szCs w:val="20"/>
              </w:rPr>
              <w:t> </w:t>
            </w:r>
            <w:r w:rsidR="00E96E6F" w:rsidRPr="006A1728">
              <w:rPr>
                <w:rFonts w:ascii="Calibri" w:hAnsi="Calibri" w:cs="Calibri"/>
                <w:sz w:val="20"/>
                <w:szCs w:val="20"/>
              </w:rPr>
              <w:t>gadam. Sadarbībā ar Latvijas Ornitoloģijas biedrību šajā pro</w:t>
            </w:r>
            <w:r w:rsidR="009A249A">
              <w:rPr>
                <w:rFonts w:ascii="Calibri" w:hAnsi="Calibri" w:cs="Calibri"/>
                <w:sz w:val="20"/>
                <w:szCs w:val="20"/>
              </w:rPr>
              <w:t>je</w:t>
            </w:r>
            <w:r w:rsidR="00E96E6F" w:rsidRPr="006A1728">
              <w:rPr>
                <w:rFonts w:ascii="Calibri" w:hAnsi="Calibri" w:cs="Calibri"/>
                <w:sz w:val="20"/>
                <w:szCs w:val="20"/>
              </w:rPr>
              <w:t xml:space="preserve">ktā aizsākās mērķtiecīga zālāju noganīšana ar “Konik” šķirnes zirgiem un </w:t>
            </w:r>
            <w:r w:rsidR="00A14174" w:rsidRPr="006A1728">
              <w:rPr>
                <w:rFonts w:ascii="Calibri" w:hAnsi="Calibri" w:cs="Calibri"/>
                <w:sz w:val="20"/>
                <w:szCs w:val="20"/>
              </w:rPr>
              <w:t>“Highlander” liellopiem daļā pamesto Dvietes palienes zālāju.</w:t>
            </w:r>
          </w:p>
          <w:p w14:paraId="176CB61D" w14:textId="30E04278" w:rsidR="004F4613" w:rsidRDefault="00FD145D" w:rsidP="00923A22">
            <w:pPr>
              <w:spacing w:before="0" w:after="0"/>
              <w:jc w:val="both"/>
              <w:rPr>
                <w:rFonts w:ascii="Calibri" w:hAnsi="Calibri" w:cs="Calibri"/>
                <w:sz w:val="20"/>
                <w:szCs w:val="20"/>
              </w:rPr>
            </w:pPr>
            <w:r>
              <w:rPr>
                <w:rFonts w:ascii="Calibri" w:hAnsi="Calibri" w:cs="Calibri"/>
                <w:sz w:val="20"/>
                <w:szCs w:val="20"/>
              </w:rPr>
              <w:t xml:space="preserve">No </w:t>
            </w:r>
            <w:r w:rsidR="006A58F2" w:rsidRPr="006A1728">
              <w:rPr>
                <w:rFonts w:ascii="Calibri" w:hAnsi="Calibri" w:cs="Calibri"/>
                <w:sz w:val="20"/>
                <w:szCs w:val="20"/>
              </w:rPr>
              <w:t>2010.</w:t>
            </w:r>
            <w:r>
              <w:rPr>
                <w:rFonts w:ascii="Calibri" w:hAnsi="Calibri" w:cs="Calibri"/>
                <w:sz w:val="20"/>
                <w:szCs w:val="20"/>
              </w:rPr>
              <w:t xml:space="preserve"> gada 1. oktobra līdz </w:t>
            </w:r>
            <w:r w:rsidR="006A58F2" w:rsidRPr="006A1728">
              <w:rPr>
                <w:rFonts w:ascii="Calibri" w:hAnsi="Calibri" w:cs="Calibri"/>
                <w:sz w:val="20"/>
                <w:szCs w:val="20"/>
              </w:rPr>
              <w:t>2015.</w:t>
            </w:r>
            <w:r>
              <w:rPr>
                <w:rFonts w:ascii="Calibri" w:hAnsi="Calibri" w:cs="Calibri"/>
                <w:sz w:val="20"/>
                <w:szCs w:val="20"/>
              </w:rPr>
              <w:t> gada 30. septembrim</w:t>
            </w:r>
            <w:r w:rsidR="006A58F2" w:rsidRPr="006A1728">
              <w:rPr>
                <w:rFonts w:ascii="Calibri" w:hAnsi="Calibri" w:cs="Calibri"/>
                <w:sz w:val="20"/>
                <w:szCs w:val="20"/>
              </w:rPr>
              <w:t xml:space="preserve"> tika ī</w:t>
            </w:r>
            <w:r w:rsidR="006C5F02" w:rsidRPr="006A1728">
              <w:rPr>
                <w:rFonts w:ascii="Calibri" w:hAnsi="Calibri" w:cs="Calibri"/>
                <w:sz w:val="20"/>
                <w:szCs w:val="20"/>
              </w:rPr>
              <w:t xml:space="preserve">stenots </w:t>
            </w:r>
            <w:r w:rsidR="006E6247">
              <w:rPr>
                <w:rFonts w:ascii="Calibri" w:hAnsi="Calibri" w:cs="Calibri"/>
                <w:sz w:val="20"/>
                <w:szCs w:val="20"/>
              </w:rPr>
              <w:t xml:space="preserve">vēl viens </w:t>
            </w:r>
            <w:r w:rsidR="006C5F02" w:rsidRPr="006A1728">
              <w:rPr>
                <w:rFonts w:ascii="Calibri" w:hAnsi="Calibri" w:cs="Calibri"/>
                <w:sz w:val="20"/>
                <w:szCs w:val="20"/>
              </w:rPr>
              <w:t xml:space="preserve">LIFE </w:t>
            </w:r>
            <w:r w:rsidR="00A553B5">
              <w:rPr>
                <w:rFonts w:ascii="Calibri" w:hAnsi="Calibri" w:cs="Calibri"/>
                <w:sz w:val="20"/>
                <w:szCs w:val="20"/>
              </w:rPr>
              <w:t xml:space="preserve">programmas projekts </w:t>
            </w:r>
            <w:r w:rsidR="006C5F02" w:rsidRPr="006A1728">
              <w:rPr>
                <w:rFonts w:ascii="Calibri" w:hAnsi="Calibri" w:cs="Calibri"/>
                <w:sz w:val="20"/>
                <w:szCs w:val="20"/>
              </w:rPr>
              <w:t xml:space="preserve">“Griezes biotopu atjaunošana </w:t>
            </w:r>
            <w:r w:rsidR="006C5F02" w:rsidRPr="0049408B">
              <w:rPr>
                <w:rFonts w:ascii="Calibri" w:hAnsi="Calibri" w:cs="Calibri"/>
                <w:i/>
                <w:iCs/>
                <w:sz w:val="20"/>
                <w:szCs w:val="20"/>
              </w:rPr>
              <w:t>Natura 2000</w:t>
            </w:r>
            <w:r w:rsidR="006C5F02" w:rsidRPr="006A1728">
              <w:rPr>
                <w:rFonts w:ascii="Calibri" w:hAnsi="Calibri" w:cs="Calibri"/>
                <w:sz w:val="20"/>
                <w:szCs w:val="20"/>
              </w:rPr>
              <w:t xml:space="preserve"> teritorijā</w:t>
            </w:r>
            <w:r w:rsidR="006A58F2" w:rsidRPr="006A1728">
              <w:rPr>
                <w:rFonts w:ascii="Calibri" w:hAnsi="Calibri" w:cs="Calibri"/>
                <w:sz w:val="20"/>
                <w:szCs w:val="20"/>
              </w:rPr>
              <w:t xml:space="preserve"> “Dvietes paliene”</w:t>
            </w:r>
            <w:r w:rsidR="00A553B5">
              <w:rPr>
                <w:rFonts w:ascii="Calibri" w:hAnsi="Calibri" w:cs="Calibri"/>
                <w:sz w:val="20"/>
                <w:szCs w:val="20"/>
              </w:rPr>
              <w:t>”</w:t>
            </w:r>
            <w:r w:rsidR="006A58F2" w:rsidRPr="006A1728">
              <w:rPr>
                <w:rFonts w:ascii="Calibri" w:hAnsi="Calibri" w:cs="Calibri"/>
                <w:sz w:val="20"/>
                <w:szCs w:val="20"/>
              </w:rPr>
              <w:t xml:space="preserve">, lai atjaunotu griezes </w:t>
            </w:r>
            <w:r w:rsidR="006A58F2" w:rsidRPr="006A1728">
              <w:rPr>
                <w:rFonts w:ascii="Calibri" w:hAnsi="Calibri" w:cs="Calibri"/>
                <w:i/>
                <w:iCs/>
                <w:sz w:val="20"/>
                <w:szCs w:val="20"/>
              </w:rPr>
              <w:t>Crex crex</w:t>
            </w:r>
            <w:r w:rsidR="006A58F2" w:rsidRPr="006A1728">
              <w:rPr>
                <w:rFonts w:ascii="Calibri" w:hAnsi="Calibri" w:cs="Calibri"/>
                <w:sz w:val="20"/>
                <w:szCs w:val="20"/>
              </w:rPr>
              <w:t xml:space="preserve"> ligzdošanas biotopus aizaugušajos zālājos Dvietes palienes vidusdaļā. </w:t>
            </w:r>
            <w:r w:rsidR="00847F72" w:rsidRPr="006A1728">
              <w:rPr>
                <w:rFonts w:ascii="Calibri" w:hAnsi="Calibri" w:cs="Calibri"/>
                <w:sz w:val="20"/>
                <w:szCs w:val="20"/>
              </w:rPr>
              <w:t xml:space="preserve">Ar šī projekta palīdzību tika risināta viena no dabas aizsardzības problēmām dabas parka teritorijā, kas saistīta ar zemes pamešanu, t.i., pamesto zālāju atjaunošana, </w:t>
            </w:r>
            <w:r w:rsidR="001B1482" w:rsidRPr="006A1728">
              <w:rPr>
                <w:rFonts w:ascii="Calibri" w:hAnsi="Calibri" w:cs="Calibri"/>
                <w:sz w:val="20"/>
                <w:szCs w:val="20"/>
              </w:rPr>
              <w:t>izcērtot krūmus un kokus un atjaunotās atklātās ainavas saglabāšana, ierīkojot ganības, kurās visu gadu ganās izturīgu šķirņu liellopi un zirgi. Projekta pasākumu īstenošan</w:t>
            </w:r>
            <w:r w:rsidR="000763EB">
              <w:rPr>
                <w:rFonts w:ascii="Calibri" w:hAnsi="Calibri" w:cs="Calibri"/>
                <w:sz w:val="20"/>
                <w:szCs w:val="20"/>
              </w:rPr>
              <w:t>as rezultātā tika atjaunoti 113 </w:t>
            </w:r>
            <w:r w:rsidR="001B1482" w:rsidRPr="006A1728">
              <w:rPr>
                <w:rFonts w:ascii="Calibri" w:hAnsi="Calibri" w:cs="Calibri"/>
                <w:sz w:val="20"/>
                <w:szCs w:val="20"/>
              </w:rPr>
              <w:t xml:space="preserve">ha atklātu </w:t>
            </w:r>
            <w:r w:rsidR="004F4613">
              <w:rPr>
                <w:rFonts w:ascii="Calibri" w:hAnsi="Calibri" w:cs="Calibri"/>
                <w:sz w:val="20"/>
                <w:szCs w:val="20"/>
              </w:rPr>
              <w:t xml:space="preserve">palieņu </w:t>
            </w:r>
            <w:r w:rsidR="001B1482" w:rsidRPr="006A1728">
              <w:rPr>
                <w:rFonts w:ascii="Calibri" w:hAnsi="Calibri" w:cs="Calibri"/>
                <w:sz w:val="20"/>
                <w:szCs w:val="20"/>
              </w:rPr>
              <w:t>zālāju, attīrot pamestās un aizaugušās vietas no krūmiem un kokiem</w:t>
            </w:r>
            <w:r w:rsidR="000763EB">
              <w:rPr>
                <w:rFonts w:ascii="Calibri" w:hAnsi="Calibri" w:cs="Calibri"/>
                <w:sz w:val="20"/>
                <w:szCs w:val="20"/>
              </w:rPr>
              <w:t>; 113 </w:t>
            </w:r>
            <w:r w:rsidR="00042F96" w:rsidRPr="006A1728">
              <w:rPr>
                <w:rFonts w:ascii="Calibri" w:hAnsi="Calibri" w:cs="Calibri"/>
                <w:sz w:val="20"/>
                <w:szCs w:val="20"/>
              </w:rPr>
              <w:t>ha zālāju tika iežogoti un noganīti un rezult</w:t>
            </w:r>
            <w:r w:rsidR="000763EB">
              <w:rPr>
                <w:rFonts w:ascii="Calibri" w:hAnsi="Calibri" w:cs="Calibri"/>
                <w:sz w:val="20"/>
                <w:szCs w:val="20"/>
              </w:rPr>
              <w:t>ātā tika iegūts vairāk nekā 300 </w:t>
            </w:r>
            <w:r w:rsidR="00042F96" w:rsidRPr="006A1728">
              <w:rPr>
                <w:rFonts w:ascii="Calibri" w:hAnsi="Calibri" w:cs="Calibri"/>
                <w:sz w:val="20"/>
                <w:szCs w:val="20"/>
              </w:rPr>
              <w:t xml:space="preserve">ha lielu vienlaidus atklātu zālāju platību, ko veido atjaunotās platības kopā </w:t>
            </w:r>
            <w:r w:rsidR="00C47C58" w:rsidRPr="006A1728">
              <w:rPr>
                <w:rFonts w:ascii="Calibri" w:hAnsi="Calibri" w:cs="Calibri"/>
                <w:sz w:val="20"/>
                <w:szCs w:val="20"/>
              </w:rPr>
              <w:t>ar blakus esošajiem pļavu un ganību fragmentiem.</w:t>
            </w:r>
            <w:r w:rsidR="005601D1" w:rsidRPr="006A1728">
              <w:rPr>
                <w:rFonts w:ascii="Calibri" w:hAnsi="Calibri" w:cs="Calibri"/>
                <w:sz w:val="20"/>
                <w:szCs w:val="20"/>
              </w:rPr>
              <w:t xml:space="preserve"> </w:t>
            </w:r>
          </w:p>
          <w:p w14:paraId="5F196C1B" w14:textId="36DDEF4D" w:rsidR="006C5F02" w:rsidRPr="006A1728" w:rsidRDefault="005601D1" w:rsidP="00923A22">
            <w:pPr>
              <w:spacing w:before="0" w:after="0"/>
              <w:jc w:val="both"/>
              <w:rPr>
                <w:rFonts w:ascii="Calibri" w:hAnsi="Calibri" w:cs="Calibri"/>
                <w:sz w:val="20"/>
                <w:szCs w:val="20"/>
              </w:rPr>
            </w:pPr>
            <w:r w:rsidRPr="006A1728">
              <w:rPr>
                <w:rFonts w:ascii="Calibri" w:hAnsi="Calibri" w:cs="Calibri"/>
                <w:sz w:val="20"/>
                <w:szCs w:val="20"/>
              </w:rPr>
              <w:t xml:space="preserve">Gan atjaunotos zālājus, gan zālājus visā teritorijā aizsargā </w:t>
            </w:r>
            <w:r w:rsidR="00F41F14" w:rsidRPr="006A1728">
              <w:rPr>
                <w:rFonts w:ascii="Calibri" w:hAnsi="Calibri" w:cs="Calibri"/>
                <w:sz w:val="20"/>
                <w:szCs w:val="20"/>
              </w:rPr>
              <w:t>M</w:t>
            </w:r>
            <w:r w:rsidR="00E871A1">
              <w:rPr>
                <w:rFonts w:ascii="Calibri" w:hAnsi="Calibri" w:cs="Calibri"/>
                <w:sz w:val="20"/>
                <w:szCs w:val="20"/>
              </w:rPr>
              <w:t xml:space="preserve">inistru </w:t>
            </w:r>
            <w:r w:rsidR="003B138C">
              <w:rPr>
                <w:rFonts w:ascii="Calibri" w:hAnsi="Calibri" w:cs="Calibri"/>
                <w:sz w:val="20"/>
                <w:szCs w:val="20"/>
              </w:rPr>
              <w:t>k</w:t>
            </w:r>
            <w:r w:rsidR="00E871A1">
              <w:rPr>
                <w:rFonts w:ascii="Calibri" w:hAnsi="Calibri" w:cs="Calibri"/>
                <w:sz w:val="20"/>
                <w:szCs w:val="20"/>
              </w:rPr>
              <w:t>abineta 2007.</w:t>
            </w:r>
            <w:r w:rsidR="00812B02">
              <w:rPr>
                <w:rFonts w:ascii="Calibri" w:hAnsi="Calibri" w:cs="Calibri"/>
                <w:sz w:val="20"/>
                <w:szCs w:val="20"/>
              </w:rPr>
              <w:t> </w:t>
            </w:r>
            <w:r w:rsidR="00E871A1">
              <w:rPr>
                <w:rFonts w:ascii="Calibri" w:hAnsi="Calibri" w:cs="Calibri"/>
                <w:sz w:val="20"/>
                <w:szCs w:val="20"/>
              </w:rPr>
              <w:t>gada 24.</w:t>
            </w:r>
            <w:r w:rsidR="00812B02">
              <w:rPr>
                <w:rFonts w:ascii="Calibri" w:hAnsi="Calibri" w:cs="Calibri"/>
                <w:sz w:val="20"/>
                <w:szCs w:val="20"/>
              </w:rPr>
              <w:t> </w:t>
            </w:r>
            <w:r w:rsidR="00E871A1">
              <w:rPr>
                <w:rFonts w:ascii="Calibri" w:hAnsi="Calibri" w:cs="Calibri"/>
                <w:sz w:val="20"/>
                <w:szCs w:val="20"/>
              </w:rPr>
              <w:t>aprīļa</w:t>
            </w:r>
            <w:r w:rsidR="00F41F14" w:rsidRPr="006A1728">
              <w:rPr>
                <w:rFonts w:ascii="Calibri" w:hAnsi="Calibri" w:cs="Calibri"/>
                <w:sz w:val="20"/>
                <w:szCs w:val="20"/>
              </w:rPr>
              <w:t xml:space="preserve"> noteikumi Nr.</w:t>
            </w:r>
            <w:r w:rsidR="00812B02">
              <w:rPr>
                <w:rFonts w:ascii="Calibri" w:hAnsi="Calibri" w:cs="Calibri"/>
                <w:sz w:val="20"/>
                <w:szCs w:val="20"/>
              </w:rPr>
              <w:t> 274 “D</w:t>
            </w:r>
            <w:r w:rsidR="00F41F14" w:rsidRPr="006A1728">
              <w:rPr>
                <w:rFonts w:ascii="Calibri" w:hAnsi="Calibri" w:cs="Calibri"/>
                <w:sz w:val="20"/>
                <w:szCs w:val="20"/>
              </w:rPr>
              <w:t xml:space="preserve">abas parka “Dvietes paliene” </w:t>
            </w:r>
            <w:r w:rsidR="00812B02">
              <w:rPr>
                <w:rFonts w:ascii="Calibri" w:hAnsi="Calibri" w:cs="Calibri"/>
                <w:sz w:val="20"/>
                <w:szCs w:val="20"/>
              </w:rPr>
              <w:t xml:space="preserve">individuālie </w:t>
            </w:r>
            <w:r w:rsidR="00F41F14" w:rsidRPr="006A1728">
              <w:rPr>
                <w:rFonts w:ascii="Calibri" w:hAnsi="Calibri" w:cs="Calibri"/>
                <w:sz w:val="20"/>
                <w:szCs w:val="20"/>
              </w:rPr>
              <w:t>aizsardzības un izmantošanas noteikumi”, kas ietver aizliegumu uzart palieņu un terašu pļavas.</w:t>
            </w:r>
          </w:p>
          <w:p w14:paraId="43F6EDA5" w14:textId="49B2A512" w:rsidR="0024129D" w:rsidRPr="006A1728" w:rsidRDefault="0024129D" w:rsidP="00923A22">
            <w:pPr>
              <w:spacing w:before="0" w:after="0"/>
              <w:jc w:val="both"/>
              <w:rPr>
                <w:rFonts w:ascii="Calibri" w:hAnsi="Calibri" w:cs="Calibri"/>
                <w:sz w:val="20"/>
                <w:szCs w:val="20"/>
              </w:rPr>
            </w:pPr>
            <w:r w:rsidRPr="006A1728">
              <w:rPr>
                <w:rFonts w:ascii="Calibri" w:hAnsi="Calibri" w:cs="Calibri"/>
                <w:sz w:val="20"/>
                <w:szCs w:val="20"/>
              </w:rPr>
              <w:t>Daļa zālāju dabas parka terito</w:t>
            </w:r>
            <w:r w:rsidR="00812B02">
              <w:rPr>
                <w:rFonts w:ascii="Calibri" w:hAnsi="Calibri" w:cs="Calibri"/>
                <w:sz w:val="20"/>
                <w:szCs w:val="20"/>
              </w:rPr>
              <w:t>rijā arvien netiek apsaimniekoti</w:t>
            </w:r>
            <w:r w:rsidRPr="006A1728">
              <w:rPr>
                <w:rFonts w:ascii="Calibri" w:hAnsi="Calibri" w:cs="Calibri"/>
                <w:sz w:val="20"/>
                <w:szCs w:val="20"/>
              </w:rPr>
              <w:t xml:space="preserve">. To atjaunošanas nolūkos ir nepieciešams atsākt apsaimniekošanu atkarībā no biotopa veida. Vēlamās apsaimniekošanas darbības aprakstītas </w:t>
            </w:r>
            <w:r w:rsidR="0032148C" w:rsidRPr="006A1728">
              <w:rPr>
                <w:rFonts w:ascii="Calibri" w:hAnsi="Calibri" w:cs="Calibri"/>
                <w:sz w:val="20"/>
                <w:szCs w:val="20"/>
              </w:rPr>
              <w:t>5.</w:t>
            </w:r>
            <w:r w:rsidR="00BB35BE">
              <w:rPr>
                <w:rFonts w:ascii="Calibri" w:hAnsi="Calibri" w:cs="Calibri"/>
                <w:sz w:val="20"/>
                <w:szCs w:val="20"/>
              </w:rPr>
              <w:t>2</w:t>
            </w:r>
            <w:r w:rsidR="0032148C" w:rsidRPr="006A1728">
              <w:rPr>
                <w:rFonts w:ascii="Calibri" w:hAnsi="Calibri" w:cs="Calibri"/>
                <w:sz w:val="20"/>
                <w:szCs w:val="20"/>
              </w:rPr>
              <w:t>.</w:t>
            </w:r>
            <w:r w:rsidR="00812B02">
              <w:rPr>
                <w:rFonts w:ascii="Calibri" w:hAnsi="Calibri" w:cs="Calibri"/>
                <w:sz w:val="20"/>
                <w:szCs w:val="20"/>
              </w:rPr>
              <w:t> </w:t>
            </w:r>
            <w:r w:rsidR="0032148C" w:rsidRPr="006A1728">
              <w:rPr>
                <w:rFonts w:ascii="Calibri" w:hAnsi="Calibri" w:cs="Calibri"/>
                <w:sz w:val="20"/>
                <w:szCs w:val="20"/>
              </w:rPr>
              <w:t>apakš</w:t>
            </w:r>
            <w:r w:rsidRPr="006A1728">
              <w:rPr>
                <w:rFonts w:ascii="Calibri" w:hAnsi="Calibri" w:cs="Calibri"/>
                <w:sz w:val="20"/>
                <w:szCs w:val="20"/>
              </w:rPr>
              <w:t>nodaļā</w:t>
            </w:r>
            <w:r w:rsidR="0032148C" w:rsidRPr="006A1728">
              <w:rPr>
                <w:rFonts w:ascii="Calibri" w:hAnsi="Calibri" w:cs="Calibri"/>
                <w:sz w:val="20"/>
                <w:szCs w:val="20"/>
              </w:rPr>
              <w:t>.</w:t>
            </w:r>
            <w:r w:rsidRPr="006A1728">
              <w:rPr>
                <w:rFonts w:ascii="Calibri" w:hAnsi="Calibri" w:cs="Calibri"/>
                <w:sz w:val="20"/>
                <w:szCs w:val="20"/>
              </w:rPr>
              <w:t xml:space="preserve"> </w:t>
            </w:r>
          </w:p>
          <w:p w14:paraId="559E9FB9" w14:textId="20AA8C93" w:rsidR="0024129D" w:rsidRDefault="001E7B02" w:rsidP="00923A22">
            <w:pPr>
              <w:spacing w:before="0" w:after="0"/>
              <w:jc w:val="both"/>
              <w:rPr>
                <w:rFonts w:ascii="Calibri" w:hAnsi="Calibri" w:cs="Calibri"/>
                <w:sz w:val="20"/>
                <w:szCs w:val="20"/>
                <w:shd w:val="clear" w:color="auto" w:fill="FFFFFF"/>
              </w:rPr>
            </w:pPr>
            <w:r w:rsidRPr="006A1728">
              <w:rPr>
                <w:rFonts w:ascii="Calibri" w:hAnsi="Calibri" w:cs="Calibri"/>
                <w:sz w:val="20"/>
                <w:szCs w:val="20"/>
              </w:rPr>
              <w:t>Zemju īpašnieki dabas parka teritorijā, kuru īpašumos ir konstatēti bioloģiski vērtīgi zālāji, pareizi veicot zālāju apsaimniekošanu</w:t>
            </w:r>
            <w:r w:rsidR="00812B02">
              <w:rPr>
                <w:rFonts w:ascii="Calibri" w:hAnsi="Calibri" w:cs="Calibri"/>
                <w:sz w:val="20"/>
                <w:szCs w:val="20"/>
              </w:rPr>
              <w:t>,</w:t>
            </w:r>
            <w:r w:rsidRPr="006A1728">
              <w:rPr>
                <w:rFonts w:ascii="Calibri" w:hAnsi="Calibri" w:cs="Calibri"/>
                <w:sz w:val="20"/>
                <w:szCs w:val="20"/>
              </w:rPr>
              <w:t xml:space="preserve"> var pieteikties Lauku atbalsta dienestā atbalsta maksājumiem. Zemes īpašnieks, kurš saņem atbalstu, uzņemas arī piecu gadu saistības, kas nosaka, ka ik gadu jāpiesakās atbalstam un platības atbilstoši jāapsaimnieko. Jāsaglabā apsaimniekotās platības apmērs un līdz 15.</w:t>
            </w:r>
            <w:r w:rsidR="00812B02">
              <w:rPr>
                <w:rFonts w:ascii="Calibri" w:hAnsi="Calibri" w:cs="Calibri"/>
                <w:sz w:val="20"/>
                <w:szCs w:val="20"/>
              </w:rPr>
              <w:t> </w:t>
            </w:r>
            <w:r w:rsidRPr="006A1728">
              <w:rPr>
                <w:rFonts w:ascii="Calibri" w:hAnsi="Calibri" w:cs="Calibri"/>
                <w:sz w:val="20"/>
                <w:szCs w:val="20"/>
              </w:rPr>
              <w:t>septembrim jānopļauj vai jānogana un jāapļauj pieteiktā teritorija, neveicot tajā kultivēšanas pasākumus. Ik gadu katram laukam ir jākārto lauka vēsture, norādot konkrētajā gadā veiktās apsaimniekošanas darbības. Piesakot atbalstam bioloģiski vērtīgus zālājus, ja atbalstā</w:t>
            </w:r>
            <w:r w:rsidR="00812B02">
              <w:rPr>
                <w:rFonts w:ascii="Calibri" w:hAnsi="Calibri" w:cs="Calibri"/>
                <w:sz w:val="20"/>
                <w:szCs w:val="20"/>
              </w:rPr>
              <w:t>mā platība ir ES</w:t>
            </w:r>
            <w:r w:rsidRPr="006A1728">
              <w:rPr>
                <w:rFonts w:ascii="Calibri" w:hAnsi="Calibri" w:cs="Calibri"/>
                <w:sz w:val="20"/>
                <w:szCs w:val="20"/>
              </w:rPr>
              <w:t xml:space="preserve"> nozīmes zālāju biotops, tad uzņemto saistību perioda </w:t>
            </w:r>
            <w:r w:rsidR="00812B02">
              <w:rPr>
                <w:rFonts w:ascii="Calibri" w:hAnsi="Calibri" w:cs="Calibri"/>
                <w:sz w:val="20"/>
                <w:szCs w:val="20"/>
              </w:rPr>
              <w:t xml:space="preserve">otrajā </w:t>
            </w:r>
            <w:r w:rsidR="00812B02">
              <w:rPr>
                <w:rFonts w:ascii="Calibri" w:hAnsi="Calibri" w:cs="Calibri"/>
                <w:sz w:val="20"/>
                <w:szCs w:val="20"/>
              </w:rPr>
              <w:lastRenderedPageBreak/>
              <w:t>gadā, atbalsta saņēmējam</w:t>
            </w:r>
            <w:r w:rsidRPr="006A1728">
              <w:rPr>
                <w:rFonts w:ascii="Calibri" w:hAnsi="Calibri" w:cs="Calibri"/>
                <w:sz w:val="20"/>
                <w:szCs w:val="20"/>
              </w:rPr>
              <w:t xml:space="preserve"> jāapmeklē apmācības kurss par zālāju biotopu apsaimniekošanas metodēm.</w:t>
            </w:r>
            <w:r w:rsidR="009E0EFA" w:rsidRPr="006A1728">
              <w:rPr>
                <w:rFonts w:ascii="Calibri" w:hAnsi="Calibri" w:cs="Calibri"/>
                <w:sz w:val="20"/>
                <w:szCs w:val="20"/>
              </w:rPr>
              <w:t xml:space="preserve"> </w:t>
            </w:r>
            <w:r w:rsidR="00520E34" w:rsidRPr="006A1728">
              <w:rPr>
                <w:rFonts w:ascii="Calibri" w:hAnsi="Calibri" w:cs="Calibri"/>
                <w:sz w:val="20"/>
                <w:szCs w:val="20"/>
              </w:rPr>
              <w:t>Latvijas Lauku attīstības programma 2014.</w:t>
            </w:r>
            <w:r w:rsidR="00812B02">
              <w:rPr>
                <w:rFonts w:ascii="Calibri" w:hAnsi="Calibri" w:cs="Calibri"/>
                <w:sz w:val="20"/>
                <w:szCs w:val="20"/>
              </w:rPr>
              <w:t xml:space="preserve"> – </w:t>
            </w:r>
            <w:r w:rsidR="00520E34" w:rsidRPr="006A1728">
              <w:rPr>
                <w:rFonts w:ascii="Calibri" w:hAnsi="Calibri" w:cs="Calibri"/>
                <w:sz w:val="20"/>
                <w:szCs w:val="20"/>
              </w:rPr>
              <w:t>2020.</w:t>
            </w:r>
            <w:r w:rsidR="00812B02">
              <w:rPr>
                <w:rFonts w:ascii="Calibri" w:hAnsi="Calibri" w:cs="Calibri"/>
                <w:sz w:val="20"/>
                <w:szCs w:val="20"/>
              </w:rPr>
              <w:t> </w:t>
            </w:r>
            <w:r w:rsidR="00520E34" w:rsidRPr="006A1728">
              <w:rPr>
                <w:rFonts w:ascii="Calibri" w:hAnsi="Calibri" w:cs="Calibri"/>
                <w:sz w:val="20"/>
                <w:szCs w:val="20"/>
              </w:rPr>
              <w:t xml:space="preserve">gadam ietver pasākuma “Agrovide un klimats” aktivitāti </w:t>
            </w:r>
            <w:r w:rsidR="0097792E" w:rsidRPr="006A1728">
              <w:rPr>
                <w:rFonts w:ascii="Calibri" w:hAnsi="Calibri" w:cs="Calibri"/>
                <w:sz w:val="20"/>
                <w:szCs w:val="20"/>
              </w:rPr>
              <w:t xml:space="preserve">“Bioloģiskās daudzveidības uzturēšana zālājos” (BDUZ). </w:t>
            </w:r>
            <w:r w:rsidR="0097792E" w:rsidRPr="006A1728">
              <w:rPr>
                <w:rFonts w:ascii="Calibri" w:hAnsi="Calibri" w:cs="Calibri"/>
                <w:sz w:val="20"/>
                <w:szCs w:val="20"/>
                <w:shd w:val="clear" w:color="auto" w:fill="FFFFFF"/>
              </w:rPr>
              <w:t>Īstenojot BDUZ aktivitāti ti</w:t>
            </w:r>
            <w:r w:rsidR="00BB35BE">
              <w:rPr>
                <w:rFonts w:ascii="Calibri" w:hAnsi="Calibri" w:cs="Calibri"/>
                <w:sz w:val="20"/>
                <w:szCs w:val="20"/>
                <w:shd w:val="clear" w:color="auto" w:fill="FFFFFF"/>
              </w:rPr>
              <w:t>e</w:t>
            </w:r>
            <w:r w:rsidR="0097792E" w:rsidRPr="006A1728">
              <w:rPr>
                <w:rFonts w:ascii="Calibri" w:hAnsi="Calibri" w:cs="Calibri"/>
                <w:sz w:val="20"/>
                <w:szCs w:val="20"/>
                <w:shd w:val="clear" w:color="auto" w:fill="FFFFFF"/>
              </w:rPr>
              <w:t>k veicināta bioloģiski daudzveidīgo zālāju saglabāšana, savvaļas augu, putnu populācija un ainavas uzturēšana apsaimniekotajās lauksaimniecībā izmantojamās zemes platībās.</w:t>
            </w:r>
          </w:p>
          <w:p w14:paraId="63F617AF" w14:textId="45A9D3A5" w:rsidR="00BB35BE" w:rsidRPr="006A1728" w:rsidRDefault="00BB35BE" w:rsidP="00923A22">
            <w:pPr>
              <w:spacing w:before="0" w:after="0"/>
              <w:jc w:val="both"/>
              <w:rPr>
                <w:rFonts w:ascii="Calibri" w:hAnsi="Calibri" w:cs="Calibri"/>
                <w:sz w:val="20"/>
                <w:szCs w:val="20"/>
              </w:rPr>
            </w:pPr>
            <w:r>
              <w:rPr>
                <w:rFonts w:ascii="Calibri" w:hAnsi="Calibri" w:cs="Calibri"/>
                <w:sz w:val="20"/>
                <w:szCs w:val="20"/>
                <w:shd w:val="clear" w:color="auto" w:fill="FFFFFF"/>
              </w:rPr>
              <w:t xml:space="preserve">Tāpat </w:t>
            </w:r>
            <w:r w:rsidRPr="006A1728">
              <w:rPr>
                <w:rFonts w:ascii="Calibri" w:hAnsi="Calibri" w:cs="Calibri"/>
                <w:sz w:val="20"/>
                <w:szCs w:val="20"/>
              </w:rPr>
              <w:t>zemes īpašniek</w:t>
            </w:r>
            <w:r>
              <w:rPr>
                <w:rFonts w:ascii="Calibri" w:hAnsi="Calibri" w:cs="Calibri"/>
                <w:sz w:val="20"/>
                <w:szCs w:val="20"/>
              </w:rPr>
              <w:t>iem</w:t>
            </w:r>
            <w:r w:rsidRPr="006A1728">
              <w:rPr>
                <w:rFonts w:ascii="Calibri" w:hAnsi="Calibri" w:cs="Calibri"/>
                <w:sz w:val="20"/>
                <w:szCs w:val="20"/>
              </w:rPr>
              <w:t xml:space="preserve"> un apsaimniekotāj</w:t>
            </w:r>
            <w:r>
              <w:rPr>
                <w:rFonts w:ascii="Calibri" w:hAnsi="Calibri" w:cs="Calibri"/>
                <w:sz w:val="20"/>
                <w:szCs w:val="20"/>
              </w:rPr>
              <w:t>iem tiek rīkoti izglītojoši pasākumi.</w:t>
            </w:r>
          </w:p>
          <w:p w14:paraId="12DE8A7A" w14:textId="3F32262E" w:rsidR="00AF4CB2" w:rsidRPr="006A1728" w:rsidRDefault="009E0EFA" w:rsidP="00FF253D">
            <w:pPr>
              <w:spacing w:before="0" w:after="0"/>
              <w:jc w:val="both"/>
              <w:rPr>
                <w:rFonts w:ascii="Calibri" w:hAnsi="Calibri" w:cs="Calibri"/>
                <w:sz w:val="20"/>
                <w:szCs w:val="20"/>
              </w:rPr>
            </w:pPr>
            <w:r w:rsidRPr="006A1728">
              <w:rPr>
                <w:rFonts w:ascii="Calibri" w:hAnsi="Calibri" w:cs="Calibri"/>
                <w:sz w:val="20"/>
                <w:szCs w:val="20"/>
              </w:rPr>
              <w:t>Zālāju apsaimniekošanas un atjaunošanas p</w:t>
            </w:r>
            <w:r w:rsidR="00EF2716" w:rsidRPr="006A1728">
              <w:rPr>
                <w:rFonts w:ascii="Calibri" w:hAnsi="Calibri" w:cs="Calibri"/>
                <w:sz w:val="20"/>
                <w:szCs w:val="20"/>
              </w:rPr>
              <w:t>asākumi jāturpina arī turpmāk un nosakāmi arī dabas aizsardzības plānā 20</w:t>
            </w:r>
            <w:r w:rsidR="00DB083E">
              <w:rPr>
                <w:rFonts w:ascii="Calibri" w:hAnsi="Calibri" w:cs="Calibri"/>
                <w:sz w:val="20"/>
                <w:szCs w:val="20"/>
              </w:rPr>
              <w:t>20</w:t>
            </w:r>
            <w:r w:rsidR="00EF2716" w:rsidRPr="006A1728">
              <w:rPr>
                <w:rFonts w:ascii="Calibri" w:hAnsi="Calibri" w:cs="Calibri"/>
                <w:sz w:val="20"/>
                <w:szCs w:val="20"/>
              </w:rPr>
              <w:t>.</w:t>
            </w:r>
            <w:r w:rsidR="00812B02">
              <w:rPr>
                <w:rFonts w:ascii="Calibri" w:hAnsi="Calibri" w:cs="Calibri"/>
                <w:sz w:val="20"/>
                <w:szCs w:val="20"/>
              </w:rPr>
              <w:t xml:space="preserve"> – </w:t>
            </w:r>
            <w:r w:rsidR="00EF2716" w:rsidRPr="006A1728">
              <w:rPr>
                <w:rFonts w:ascii="Calibri" w:hAnsi="Calibri" w:cs="Calibri"/>
                <w:sz w:val="20"/>
                <w:szCs w:val="20"/>
              </w:rPr>
              <w:t>203</w:t>
            </w:r>
            <w:r w:rsidR="00783C2F">
              <w:rPr>
                <w:rFonts w:ascii="Calibri" w:hAnsi="Calibri" w:cs="Calibri"/>
                <w:sz w:val="20"/>
                <w:szCs w:val="20"/>
              </w:rPr>
              <w:t>2</w:t>
            </w:r>
            <w:r w:rsidR="00EF2716" w:rsidRPr="006A1728">
              <w:rPr>
                <w:rFonts w:ascii="Calibri" w:hAnsi="Calibri" w:cs="Calibri"/>
                <w:sz w:val="20"/>
                <w:szCs w:val="20"/>
              </w:rPr>
              <w:t>.</w:t>
            </w:r>
            <w:r w:rsidR="00812B02">
              <w:rPr>
                <w:rFonts w:ascii="Calibri" w:hAnsi="Calibri" w:cs="Calibri"/>
                <w:sz w:val="20"/>
                <w:szCs w:val="20"/>
              </w:rPr>
              <w:t> </w:t>
            </w:r>
            <w:r w:rsidR="00EF2716" w:rsidRPr="006A1728">
              <w:rPr>
                <w:rFonts w:ascii="Calibri" w:hAnsi="Calibri" w:cs="Calibri"/>
                <w:sz w:val="20"/>
                <w:szCs w:val="20"/>
              </w:rPr>
              <w:t>gadam.</w:t>
            </w:r>
          </w:p>
        </w:tc>
      </w:tr>
      <w:tr w:rsidR="0024129D" w:rsidRPr="006A1728" w14:paraId="53854880" w14:textId="77777777" w:rsidTr="00723C5C">
        <w:tc>
          <w:tcPr>
            <w:tcW w:w="2547" w:type="dxa"/>
          </w:tcPr>
          <w:p w14:paraId="7C9606F1" w14:textId="7D3376C1" w:rsidR="0024129D" w:rsidRPr="006A1728" w:rsidRDefault="00293135" w:rsidP="00723C5C">
            <w:pPr>
              <w:spacing w:before="0" w:after="120"/>
              <w:jc w:val="both"/>
              <w:rPr>
                <w:rFonts w:ascii="Calibri" w:hAnsi="Calibri" w:cs="Calibri"/>
                <w:sz w:val="20"/>
                <w:szCs w:val="20"/>
              </w:rPr>
            </w:pPr>
            <w:r>
              <w:rPr>
                <w:rFonts w:ascii="Calibri" w:hAnsi="Calibri" w:cs="Calibri"/>
                <w:sz w:val="20"/>
                <w:szCs w:val="20"/>
              </w:rPr>
              <w:t>3.2.3.2. </w:t>
            </w:r>
            <w:r w:rsidR="0024129D" w:rsidRPr="006A1728">
              <w:rPr>
                <w:rFonts w:ascii="Calibri" w:hAnsi="Calibri" w:cs="Calibri"/>
                <w:sz w:val="20"/>
                <w:szCs w:val="20"/>
              </w:rPr>
              <w:t>Atjaunot un palielināt atklāto pļavu platības, veicot krūmu ciršanu un pirmreizējo pļaušanu</w:t>
            </w:r>
          </w:p>
        </w:tc>
        <w:tc>
          <w:tcPr>
            <w:tcW w:w="7087" w:type="dxa"/>
            <w:vMerge/>
          </w:tcPr>
          <w:p w14:paraId="22954503" w14:textId="77777777" w:rsidR="0024129D" w:rsidRPr="006A1728" w:rsidRDefault="0024129D" w:rsidP="00410215">
            <w:pPr>
              <w:spacing w:before="0" w:after="0"/>
              <w:ind w:left="-11"/>
              <w:jc w:val="both"/>
              <w:rPr>
                <w:rFonts w:ascii="Calibri" w:hAnsi="Calibri" w:cs="Times New Roman"/>
                <w:sz w:val="20"/>
                <w:szCs w:val="20"/>
              </w:rPr>
            </w:pPr>
          </w:p>
        </w:tc>
      </w:tr>
      <w:tr w:rsidR="0024129D" w:rsidRPr="006A1728" w14:paraId="23A1E851" w14:textId="77777777" w:rsidTr="00723C5C">
        <w:tc>
          <w:tcPr>
            <w:tcW w:w="2547" w:type="dxa"/>
          </w:tcPr>
          <w:p w14:paraId="16102479" w14:textId="08EF8B05" w:rsidR="0024129D" w:rsidRPr="006A1728" w:rsidRDefault="0024129D" w:rsidP="00723C5C">
            <w:pPr>
              <w:spacing w:before="0" w:after="120"/>
              <w:jc w:val="both"/>
              <w:rPr>
                <w:rFonts w:ascii="Calibri" w:hAnsi="Calibri" w:cs="Calibri"/>
                <w:sz w:val="20"/>
                <w:szCs w:val="20"/>
              </w:rPr>
            </w:pPr>
            <w:r w:rsidRPr="006A1728">
              <w:rPr>
                <w:rFonts w:ascii="Calibri" w:hAnsi="Calibri" w:cs="Calibri"/>
                <w:sz w:val="20"/>
                <w:szCs w:val="20"/>
              </w:rPr>
              <w:t>3.2.3.3.</w:t>
            </w:r>
            <w:r w:rsidR="00293135">
              <w:rPr>
                <w:rFonts w:ascii="Calibri" w:hAnsi="Calibri" w:cs="Calibri"/>
                <w:sz w:val="20"/>
                <w:szCs w:val="20"/>
              </w:rPr>
              <w:t> </w:t>
            </w:r>
            <w:r w:rsidRPr="006A1728">
              <w:rPr>
                <w:rFonts w:ascii="Calibri" w:hAnsi="Calibri" w:cs="Calibri"/>
                <w:sz w:val="20"/>
                <w:szCs w:val="20"/>
              </w:rPr>
              <w:t>Veikt ekstensīvo ganīšanu, īpaši kā biotopu atjaunošanas līdzekli visvairāk aizaugušajās pļavu platībās</w:t>
            </w:r>
          </w:p>
        </w:tc>
        <w:tc>
          <w:tcPr>
            <w:tcW w:w="7087" w:type="dxa"/>
            <w:vMerge/>
          </w:tcPr>
          <w:p w14:paraId="0453F31A" w14:textId="77777777" w:rsidR="0024129D" w:rsidRPr="006A1728" w:rsidRDefault="0024129D" w:rsidP="00410215">
            <w:pPr>
              <w:spacing w:before="0" w:after="0"/>
              <w:ind w:left="-11"/>
              <w:jc w:val="both"/>
              <w:rPr>
                <w:rFonts w:ascii="Calibri" w:hAnsi="Calibri" w:cs="Times New Roman"/>
                <w:sz w:val="20"/>
                <w:szCs w:val="20"/>
              </w:rPr>
            </w:pPr>
          </w:p>
        </w:tc>
      </w:tr>
      <w:tr w:rsidR="0024129D" w:rsidRPr="006A1728" w14:paraId="702C1752" w14:textId="77777777" w:rsidTr="00723C5C">
        <w:tc>
          <w:tcPr>
            <w:tcW w:w="2547" w:type="dxa"/>
          </w:tcPr>
          <w:p w14:paraId="01784135" w14:textId="012A5423" w:rsidR="0024129D" w:rsidRPr="006A1728" w:rsidRDefault="0024129D" w:rsidP="00723C5C">
            <w:pPr>
              <w:spacing w:before="0" w:after="120"/>
              <w:jc w:val="both"/>
              <w:rPr>
                <w:rFonts w:ascii="Calibri" w:hAnsi="Calibri" w:cs="Calibri"/>
                <w:sz w:val="20"/>
                <w:szCs w:val="20"/>
              </w:rPr>
            </w:pPr>
            <w:r w:rsidRPr="006A1728">
              <w:rPr>
                <w:rFonts w:ascii="Calibri" w:hAnsi="Calibri" w:cs="Calibri"/>
                <w:sz w:val="20"/>
                <w:szCs w:val="20"/>
              </w:rPr>
              <w:lastRenderedPageBreak/>
              <w:t>3.2.3.4</w:t>
            </w:r>
            <w:r w:rsidR="00293135">
              <w:rPr>
                <w:rFonts w:ascii="Calibri" w:hAnsi="Calibri" w:cs="Calibri"/>
                <w:sz w:val="20"/>
                <w:szCs w:val="20"/>
              </w:rPr>
              <w:t>. </w:t>
            </w:r>
            <w:r w:rsidRPr="006A1728">
              <w:rPr>
                <w:rFonts w:ascii="Calibri" w:hAnsi="Calibri" w:cs="Calibri"/>
                <w:sz w:val="20"/>
                <w:szCs w:val="20"/>
              </w:rPr>
              <w:t>Veikt kontrolēto dedzināšanu pļavu atjaunošanai un atbrīvošanai no apauguma ar krūmiem</w:t>
            </w:r>
          </w:p>
        </w:tc>
        <w:tc>
          <w:tcPr>
            <w:tcW w:w="7087" w:type="dxa"/>
            <w:vMerge/>
          </w:tcPr>
          <w:p w14:paraId="7D6A4027" w14:textId="77777777" w:rsidR="0024129D" w:rsidRPr="006A1728" w:rsidRDefault="0024129D" w:rsidP="00410215">
            <w:pPr>
              <w:spacing w:before="0" w:after="0"/>
              <w:ind w:left="-11"/>
              <w:jc w:val="both"/>
              <w:rPr>
                <w:rFonts w:ascii="Calibri" w:hAnsi="Calibri" w:cs="Times New Roman"/>
                <w:sz w:val="20"/>
                <w:szCs w:val="20"/>
              </w:rPr>
            </w:pPr>
          </w:p>
        </w:tc>
      </w:tr>
      <w:tr w:rsidR="0024129D" w:rsidRPr="006A1728" w14:paraId="2AFF3BA3" w14:textId="77777777" w:rsidTr="00723C5C">
        <w:tc>
          <w:tcPr>
            <w:tcW w:w="2547" w:type="dxa"/>
          </w:tcPr>
          <w:p w14:paraId="5024C3EB" w14:textId="70D92691" w:rsidR="0024129D" w:rsidRPr="006A1728" w:rsidRDefault="00293135" w:rsidP="00723C5C">
            <w:pPr>
              <w:spacing w:before="0" w:after="120"/>
              <w:jc w:val="both"/>
              <w:rPr>
                <w:rFonts w:ascii="Calibri" w:hAnsi="Calibri" w:cs="Calibri"/>
                <w:sz w:val="20"/>
                <w:szCs w:val="20"/>
              </w:rPr>
            </w:pPr>
            <w:r>
              <w:rPr>
                <w:rFonts w:ascii="Calibri" w:hAnsi="Calibri" w:cs="Calibri"/>
                <w:sz w:val="20"/>
                <w:szCs w:val="20"/>
              </w:rPr>
              <w:lastRenderedPageBreak/>
              <w:t>3.2.3.5. </w:t>
            </w:r>
            <w:r w:rsidR="0024129D" w:rsidRPr="006A1728">
              <w:rPr>
                <w:rFonts w:ascii="Calibri" w:hAnsi="Calibri" w:cs="Calibri"/>
                <w:sz w:val="20"/>
                <w:szCs w:val="20"/>
              </w:rPr>
              <w:t>Atjaunot pļavas palienes dabas lieguma zonas aramzemju vietā, atstājot tās atmatā</w:t>
            </w:r>
          </w:p>
        </w:tc>
        <w:tc>
          <w:tcPr>
            <w:tcW w:w="7087" w:type="dxa"/>
            <w:vMerge/>
          </w:tcPr>
          <w:p w14:paraId="2D7CE238" w14:textId="77777777" w:rsidR="0024129D" w:rsidRPr="006A1728" w:rsidRDefault="0024129D" w:rsidP="00410215">
            <w:pPr>
              <w:spacing w:before="0" w:after="0"/>
              <w:ind w:left="-11"/>
              <w:jc w:val="both"/>
              <w:rPr>
                <w:rFonts w:ascii="Calibri" w:hAnsi="Calibri" w:cs="Times New Roman"/>
                <w:sz w:val="20"/>
                <w:szCs w:val="20"/>
              </w:rPr>
            </w:pPr>
          </w:p>
        </w:tc>
      </w:tr>
      <w:tr w:rsidR="0024129D" w:rsidRPr="006A1728" w14:paraId="4F3F4502" w14:textId="77777777" w:rsidTr="00723C5C">
        <w:tc>
          <w:tcPr>
            <w:tcW w:w="2547" w:type="dxa"/>
          </w:tcPr>
          <w:p w14:paraId="26319F90" w14:textId="6148D043" w:rsidR="0024129D" w:rsidRPr="006A1728" w:rsidRDefault="00293135" w:rsidP="00723C5C">
            <w:pPr>
              <w:spacing w:before="0" w:after="120"/>
              <w:jc w:val="both"/>
              <w:rPr>
                <w:rFonts w:ascii="Calibri" w:hAnsi="Calibri" w:cs="Calibri"/>
                <w:sz w:val="20"/>
                <w:szCs w:val="20"/>
              </w:rPr>
            </w:pPr>
            <w:r>
              <w:rPr>
                <w:rFonts w:ascii="Calibri" w:hAnsi="Calibri" w:cs="Calibri"/>
                <w:sz w:val="20"/>
                <w:szCs w:val="20"/>
              </w:rPr>
              <w:t>3.2.3.6. </w:t>
            </w:r>
            <w:r w:rsidR="0024129D" w:rsidRPr="006A1728">
              <w:rPr>
                <w:rFonts w:ascii="Calibri" w:hAnsi="Calibri" w:cs="Calibri"/>
                <w:sz w:val="20"/>
                <w:szCs w:val="20"/>
              </w:rPr>
              <w:t>Veicināt zemes īpašnieku un apsaimniekotāju iesaistīšanos dabai draudzīgā dabas parka apsaimniekošanā</w:t>
            </w:r>
          </w:p>
        </w:tc>
        <w:tc>
          <w:tcPr>
            <w:tcW w:w="7087" w:type="dxa"/>
            <w:vMerge/>
          </w:tcPr>
          <w:p w14:paraId="58C31667" w14:textId="77777777" w:rsidR="0024129D" w:rsidRPr="006A1728" w:rsidRDefault="0024129D" w:rsidP="00410215">
            <w:pPr>
              <w:spacing w:before="0" w:after="0"/>
              <w:ind w:left="-11"/>
              <w:jc w:val="both"/>
              <w:rPr>
                <w:rFonts w:ascii="Calibri" w:hAnsi="Calibri" w:cs="Times New Roman"/>
                <w:sz w:val="20"/>
                <w:szCs w:val="20"/>
              </w:rPr>
            </w:pPr>
          </w:p>
        </w:tc>
      </w:tr>
      <w:tr w:rsidR="00190E38" w:rsidRPr="006A1728" w14:paraId="3A333AE5" w14:textId="77777777" w:rsidTr="003E42AE">
        <w:tc>
          <w:tcPr>
            <w:tcW w:w="9634" w:type="dxa"/>
            <w:gridSpan w:val="2"/>
          </w:tcPr>
          <w:p w14:paraId="4776F8CA" w14:textId="5DEFCEE5" w:rsidR="00190E38" w:rsidRPr="006A1728" w:rsidRDefault="00812B02" w:rsidP="00410215">
            <w:pPr>
              <w:spacing w:before="0" w:after="0"/>
              <w:ind w:left="-11"/>
              <w:jc w:val="both"/>
              <w:rPr>
                <w:rFonts w:ascii="Calibri" w:hAnsi="Calibri" w:cs="Times New Roman"/>
                <w:b/>
                <w:bCs/>
                <w:sz w:val="20"/>
                <w:szCs w:val="20"/>
              </w:rPr>
            </w:pPr>
            <w:r>
              <w:rPr>
                <w:rFonts w:ascii="Calibri" w:hAnsi="Calibri" w:cs="Times New Roman"/>
                <w:b/>
                <w:bCs/>
                <w:sz w:val="20"/>
                <w:szCs w:val="20"/>
              </w:rPr>
              <w:lastRenderedPageBreak/>
              <w:t>3.2.4. </w:t>
            </w:r>
            <w:r w:rsidR="005601D1" w:rsidRPr="006A1728">
              <w:rPr>
                <w:rFonts w:ascii="Calibri" w:hAnsi="Calibri" w:cs="Times New Roman"/>
                <w:b/>
                <w:bCs/>
                <w:sz w:val="20"/>
                <w:szCs w:val="20"/>
              </w:rPr>
              <w:t>Saglabāt un aizsargāt nozīmīgākos mežaudžu fragmentus</w:t>
            </w:r>
          </w:p>
        </w:tc>
      </w:tr>
      <w:tr w:rsidR="00190E38" w:rsidRPr="006A1728" w14:paraId="38A4BF31" w14:textId="77777777" w:rsidTr="00723C5C">
        <w:tc>
          <w:tcPr>
            <w:tcW w:w="2547" w:type="dxa"/>
          </w:tcPr>
          <w:p w14:paraId="4DE831A6" w14:textId="79E0395B" w:rsidR="00190E38" w:rsidRPr="006A1728" w:rsidRDefault="00812B02" w:rsidP="00723C5C">
            <w:pPr>
              <w:spacing w:before="0" w:after="120"/>
              <w:jc w:val="both"/>
              <w:rPr>
                <w:rFonts w:ascii="Calibri" w:hAnsi="Calibri" w:cs="Calibri"/>
                <w:sz w:val="20"/>
                <w:szCs w:val="20"/>
              </w:rPr>
            </w:pPr>
            <w:r>
              <w:rPr>
                <w:rFonts w:ascii="Calibri" w:hAnsi="Calibri" w:cs="Calibri"/>
                <w:sz w:val="20"/>
                <w:szCs w:val="20"/>
              </w:rPr>
              <w:t>3.2.4.1. </w:t>
            </w:r>
            <w:r w:rsidR="005601D1" w:rsidRPr="006A1728">
              <w:rPr>
                <w:rFonts w:ascii="Calibri" w:hAnsi="Calibri" w:cs="Calibri"/>
                <w:sz w:val="20"/>
                <w:szCs w:val="20"/>
              </w:rPr>
              <w:t>Neiejaukšanās dabas lieguma zonas mežaudžu dabiskajos procesos</w:t>
            </w:r>
          </w:p>
        </w:tc>
        <w:tc>
          <w:tcPr>
            <w:tcW w:w="7087" w:type="dxa"/>
          </w:tcPr>
          <w:p w14:paraId="10F945F4" w14:textId="2A05411C" w:rsidR="008542CA" w:rsidRDefault="00F41F14" w:rsidP="00923A22">
            <w:pPr>
              <w:spacing w:before="0" w:after="0"/>
              <w:ind w:left="-11"/>
              <w:jc w:val="both"/>
              <w:rPr>
                <w:rFonts w:ascii="Calibri" w:hAnsi="Calibri" w:cs="Times New Roman"/>
                <w:sz w:val="20"/>
                <w:szCs w:val="20"/>
              </w:rPr>
            </w:pPr>
            <w:r w:rsidRPr="006A1728">
              <w:rPr>
                <w:rFonts w:ascii="Calibri" w:hAnsi="Calibri" w:cs="Times New Roman"/>
                <w:sz w:val="20"/>
                <w:szCs w:val="20"/>
              </w:rPr>
              <w:t>Pasākuma izpildes termiņ</w:t>
            </w:r>
            <w:r w:rsidR="009A249A">
              <w:rPr>
                <w:rFonts w:ascii="Calibri" w:hAnsi="Calibri" w:cs="Times New Roman"/>
                <w:sz w:val="20"/>
                <w:szCs w:val="20"/>
              </w:rPr>
              <w:t>š</w:t>
            </w:r>
            <w:r w:rsidRPr="006A1728">
              <w:rPr>
                <w:rFonts w:ascii="Calibri" w:hAnsi="Calibri" w:cs="Times New Roman"/>
                <w:sz w:val="20"/>
                <w:szCs w:val="20"/>
              </w:rPr>
              <w:t xml:space="preserve"> bija plānots laika posmā no 2006. līdz 2015.</w:t>
            </w:r>
            <w:r w:rsidR="00812B02">
              <w:rPr>
                <w:rFonts w:ascii="Calibri" w:hAnsi="Calibri" w:cs="Times New Roman"/>
                <w:sz w:val="20"/>
                <w:szCs w:val="20"/>
              </w:rPr>
              <w:t> </w:t>
            </w:r>
            <w:r w:rsidRPr="006A1728">
              <w:rPr>
                <w:rFonts w:ascii="Calibri" w:hAnsi="Calibri" w:cs="Times New Roman"/>
                <w:sz w:val="20"/>
                <w:szCs w:val="20"/>
              </w:rPr>
              <w:t xml:space="preserve">gadam. </w:t>
            </w:r>
          </w:p>
          <w:p w14:paraId="4CF18B04" w14:textId="19E5520A" w:rsidR="00190E38" w:rsidRPr="006A1728" w:rsidRDefault="00C3599D" w:rsidP="00923A22">
            <w:pPr>
              <w:spacing w:before="0" w:after="0"/>
              <w:ind w:left="-11"/>
              <w:jc w:val="both"/>
              <w:rPr>
                <w:rFonts w:ascii="Calibri" w:hAnsi="Calibri" w:cs="Times New Roman"/>
                <w:sz w:val="20"/>
                <w:szCs w:val="20"/>
              </w:rPr>
            </w:pPr>
            <w:r w:rsidRPr="006A1728">
              <w:rPr>
                <w:rFonts w:ascii="Calibri" w:hAnsi="Calibri" w:cs="Times New Roman"/>
                <w:sz w:val="20"/>
                <w:szCs w:val="20"/>
              </w:rPr>
              <w:t>Šī pasākuma izp</w:t>
            </w:r>
            <w:r w:rsidR="009A249A">
              <w:rPr>
                <w:rFonts w:ascii="Calibri" w:hAnsi="Calibri" w:cs="Times New Roman"/>
                <w:sz w:val="20"/>
                <w:szCs w:val="20"/>
              </w:rPr>
              <w:t>i</w:t>
            </w:r>
            <w:r w:rsidRPr="006A1728">
              <w:rPr>
                <w:rFonts w:ascii="Calibri" w:hAnsi="Calibri" w:cs="Times New Roman"/>
                <w:sz w:val="20"/>
                <w:szCs w:val="20"/>
              </w:rPr>
              <w:t>ldes rādītājs bija</w:t>
            </w:r>
            <w:r w:rsidR="00E871A1">
              <w:rPr>
                <w:rFonts w:ascii="Calibri" w:hAnsi="Calibri" w:cs="Times New Roman"/>
                <w:sz w:val="20"/>
                <w:szCs w:val="20"/>
              </w:rPr>
              <w:t xml:space="preserve"> noteikts</w:t>
            </w:r>
            <w:r w:rsidRPr="006A1728">
              <w:rPr>
                <w:rFonts w:ascii="Calibri" w:hAnsi="Calibri" w:cs="Times New Roman"/>
                <w:sz w:val="20"/>
                <w:szCs w:val="20"/>
              </w:rPr>
              <w:t xml:space="preserve">, ka tiek </w:t>
            </w:r>
            <w:r w:rsidR="00812B02">
              <w:rPr>
                <w:rFonts w:ascii="Calibri" w:hAnsi="Calibri" w:cs="Times New Roman"/>
                <w:sz w:val="20"/>
                <w:szCs w:val="20"/>
              </w:rPr>
              <w:t>saglabātas mežaudzes vismaz 135 </w:t>
            </w:r>
            <w:r w:rsidRPr="006A1728">
              <w:rPr>
                <w:rFonts w:ascii="Calibri" w:hAnsi="Calibri" w:cs="Times New Roman"/>
                <w:sz w:val="20"/>
                <w:szCs w:val="20"/>
              </w:rPr>
              <w:t>ha platībā</w:t>
            </w:r>
            <w:r w:rsidR="00574E08" w:rsidRPr="006A1728">
              <w:rPr>
                <w:rFonts w:ascii="Calibri" w:hAnsi="Calibri" w:cs="Times New Roman"/>
                <w:sz w:val="20"/>
                <w:szCs w:val="20"/>
              </w:rPr>
              <w:t xml:space="preserve"> un ka dabas lieguma zon</w:t>
            </w:r>
            <w:r w:rsidR="00B13EAB">
              <w:rPr>
                <w:rFonts w:ascii="Calibri" w:hAnsi="Calibri" w:cs="Times New Roman"/>
                <w:sz w:val="20"/>
                <w:szCs w:val="20"/>
              </w:rPr>
              <w:t>ā esošajos</w:t>
            </w:r>
            <w:r w:rsidR="00574E08" w:rsidRPr="006A1728">
              <w:rPr>
                <w:rFonts w:ascii="Calibri" w:hAnsi="Calibri" w:cs="Times New Roman"/>
                <w:sz w:val="20"/>
                <w:szCs w:val="20"/>
              </w:rPr>
              <w:t xml:space="preserve"> mežos ligzdojoš</w:t>
            </w:r>
            <w:r w:rsidR="00B13EAB">
              <w:rPr>
                <w:rFonts w:ascii="Calibri" w:hAnsi="Calibri" w:cs="Times New Roman"/>
                <w:sz w:val="20"/>
                <w:szCs w:val="20"/>
              </w:rPr>
              <w:t>o</w:t>
            </w:r>
            <w:r w:rsidR="00574E08" w:rsidRPr="006A1728">
              <w:rPr>
                <w:rFonts w:ascii="Calibri" w:hAnsi="Calibri" w:cs="Times New Roman"/>
                <w:sz w:val="20"/>
                <w:szCs w:val="20"/>
              </w:rPr>
              <w:t xml:space="preserve"> īpaši aizsargājamo putnu sugu populācija kopš 2005.</w:t>
            </w:r>
            <w:r w:rsidR="00812B02">
              <w:rPr>
                <w:rFonts w:ascii="Calibri" w:hAnsi="Calibri" w:cs="Times New Roman"/>
                <w:sz w:val="20"/>
                <w:szCs w:val="20"/>
              </w:rPr>
              <w:t> </w:t>
            </w:r>
            <w:r w:rsidR="00574E08" w:rsidRPr="006A1728">
              <w:rPr>
                <w:rFonts w:ascii="Calibri" w:hAnsi="Calibri" w:cs="Times New Roman"/>
                <w:sz w:val="20"/>
                <w:szCs w:val="20"/>
              </w:rPr>
              <w:t>gada nav samazināju</w:t>
            </w:r>
            <w:r w:rsidR="00727B17" w:rsidRPr="006A1728">
              <w:rPr>
                <w:rFonts w:ascii="Calibri" w:hAnsi="Calibri" w:cs="Times New Roman"/>
                <w:sz w:val="20"/>
                <w:szCs w:val="20"/>
              </w:rPr>
              <w:t>sies</w:t>
            </w:r>
            <w:r w:rsidRPr="006A1728">
              <w:rPr>
                <w:rFonts w:ascii="Calibri" w:hAnsi="Calibri" w:cs="Times New Roman"/>
                <w:sz w:val="20"/>
                <w:szCs w:val="20"/>
              </w:rPr>
              <w:t>.</w:t>
            </w:r>
          </w:p>
          <w:p w14:paraId="08BB20F3" w14:textId="543B9B7F" w:rsidR="00574E08" w:rsidRDefault="000B1A68" w:rsidP="00923A22">
            <w:pPr>
              <w:spacing w:before="0" w:after="0"/>
              <w:ind w:left="-11"/>
              <w:jc w:val="both"/>
              <w:rPr>
                <w:rFonts w:ascii="Calibri" w:hAnsi="Calibri" w:cs="Calibri"/>
                <w:sz w:val="20"/>
                <w:szCs w:val="20"/>
              </w:rPr>
            </w:pPr>
            <w:r w:rsidRPr="006A1728">
              <w:rPr>
                <w:rFonts w:ascii="Calibri" w:hAnsi="Calibri" w:cs="Calibri"/>
                <w:sz w:val="20"/>
                <w:szCs w:val="20"/>
              </w:rPr>
              <w:t>Dabas parkā “Dvietes paliene” meži a</w:t>
            </w:r>
            <w:r w:rsidR="00812B02">
              <w:rPr>
                <w:rFonts w:ascii="Calibri" w:hAnsi="Calibri" w:cs="Calibri"/>
                <w:sz w:val="20"/>
                <w:szCs w:val="20"/>
              </w:rPr>
              <w:t>izņem 823,5 </w:t>
            </w:r>
            <w:r w:rsidRPr="006A1728">
              <w:rPr>
                <w:rFonts w:ascii="Calibri" w:hAnsi="Calibri" w:cs="Calibri"/>
                <w:sz w:val="20"/>
                <w:szCs w:val="20"/>
              </w:rPr>
              <w:t>ha, kas ir 16,5</w:t>
            </w:r>
            <w:r w:rsidR="00812B02">
              <w:rPr>
                <w:rFonts w:ascii="Calibri" w:hAnsi="Calibri" w:cs="Calibri"/>
                <w:sz w:val="20"/>
                <w:szCs w:val="20"/>
              </w:rPr>
              <w:t> </w:t>
            </w:r>
            <w:r w:rsidRPr="006A1728">
              <w:rPr>
                <w:rFonts w:ascii="Calibri" w:hAnsi="Calibri" w:cs="Calibri"/>
                <w:sz w:val="20"/>
                <w:szCs w:val="20"/>
              </w:rPr>
              <w:t xml:space="preserve">% no kopējās </w:t>
            </w:r>
            <w:r w:rsidR="00C3599D" w:rsidRPr="006A1728">
              <w:rPr>
                <w:rFonts w:ascii="Calibri" w:hAnsi="Calibri" w:cs="Calibri"/>
                <w:sz w:val="20"/>
                <w:szCs w:val="20"/>
              </w:rPr>
              <w:t xml:space="preserve">dabas parka </w:t>
            </w:r>
            <w:r w:rsidRPr="006A1728">
              <w:rPr>
                <w:rFonts w:ascii="Calibri" w:hAnsi="Calibri" w:cs="Calibri"/>
                <w:sz w:val="20"/>
                <w:szCs w:val="20"/>
              </w:rPr>
              <w:t>platības.</w:t>
            </w:r>
            <w:r w:rsidR="00783C2F">
              <w:rPr>
                <w:rFonts w:ascii="Calibri" w:hAnsi="Calibri" w:cs="Calibri"/>
                <w:sz w:val="20"/>
                <w:szCs w:val="20"/>
              </w:rPr>
              <w:t xml:space="preserve"> Saskaņā ar Ministru kabineta 2007.</w:t>
            </w:r>
            <w:r w:rsidR="00812B02">
              <w:rPr>
                <w:rFonts w:ascii="Calibri" w:hAnsi="Calibri" w:cs="Calibri"/>
                <w:sz w:val="20"/>
                <w:szCs w:val="20"/>
              </w:rPr>
              <w:t> </w:t>
            </w:r>
            <w:r w:rsidR="00783C2F">
              <w:rPr>
                <w:rFonts w:ascii="Calibri" w:hAnsi="Calibri" w:cs="Calibri"/>
                <w:sz w:val="20"/>
                <w:szCs w:val="20"/>
              </w:rPr>
              <w:t>gada 24.</w:t>
            </w:r>
            <w:r w:rsidR="00812B02">
              <w:rPr>
                <w:rFonts w:ascii="Calibri" w:hAnsi="Calibri" w:cs="Calibri"/>
                <w:sz w:val="20"/>
                <w:szCs w:val="20"/>
              </w:rPr>
              <w:t> </w:t>
            </w:r>
            <w:r w:rsidR="00783C2F">
              <w:rPr>
                <w:rFonts w:ascii="Calibri" w:hAnsi="Calibri" w:cs="Calibri"/>
                <w:sz w:val="20"/>
                <w:szCs w:val="20"/>
              </w:rPr>
              <w:t>aprīļa noteikumiem Nr.</w:t>
            </w:r>
            <w:r w:rsidR="00812B02">
              <w:rPr>
                <w:rFonts w:ascii="Calibri" w:hAnsi="Calibri" w:cs="Calibri"/>
                <w:sz w:val="20"/>
                <w:szCs w:val="20"/>
              </w:rPr>
              <w:t> </w:t>
            </w:r>
            <w:r w:rsidR="00783C2F">
              <w:rPr>
                <w:rFonts w:ascii="Calibri" w:hAnsi="Calibri" w:cs="Calibri"/>
                <w:sz w:val="20"/>
                <w:szCs w:val="20"/>
              </w:rPr>
              <w:t>274 “D</w:t>
            </w:r>
            <w:r w:rsidR="001D64E9">
              <w:rPr>
                <w:rFonts w:ascii="Calibri" w:hAnsi="Calibri" w:cs="Calibri"/>
                <w:sz w:val="20"/>
                <w:szCs w:val="20"/>
              </w:rPr>
              <w:t xml:space="preserve">abas parka “Dvietes paliene” individuālie aizsardzības un izmantošanas noteikumi” </w:t>
            </w:r>
            <w:r w:rsidR="00783C2F">
              <w:rPr>
                <w:rFonts w:ascii="Calibri" w:hAnsi="Calibri" w:cs="Calibri"/>
                <w:sz w:val="20"/>
                <w:szCs w:val="20"/>
              </w:rPr>
              <w:t xml:space="preserve">visi meža biotopi ir iekļauti dabas lieguma zonā, kas nozīmē stingrāku aizsardzību meža biotopu saglabāšanai. </w:t>
            </w:r>
            <w:r w:rsidR="001D64E9" w:rsidRPr="00D429FE">
              <w:rPr>
                <w:rFonts w:ascii="Calibri" w:hAnsi="Calibri" w:cs="Calibri"/>
                <w:sz w:val="20"/>
                <w:szCs w:val="20"/>
              </w:rPr>
              <w:t>2012.</w:t>
            </w:r>
            <w:r w:rsidR="00812B02" w:rsidRPr="00D429FE">
              <w:rPr>
                <w:rFonts w:ascii="Calibri" w:hAnsi="Calibri" w:cs="Calibri"/>
                <w:sz w:val="20"/>
                <w:szCs w:val="20"/>
              </w:rPr>
              <w:t> </w:t>
            </w:r>
            <w:r w:rsidR="001D64E9" w:rsidRPr="00D429FE">
              <w:rPr>
                <w:rFonts w:ascii="Calibri" w:hAnsi="Calibri" w:cs="Calibri"/>
                <w:sz w:val="20"/>
                <w:szCs w:val="20"/>
              </w:rPr>
              <w:t xml:space="preserve">gadā </w:t>
            </w:r>
            <w:r w:rsidR="00812B02" w:rsidRPr="00D429FE">
              <w:rPr>
                <w:rFonts w:ascii="Calibri" w:hAnsi="Calibri" w:cs="Calibri"/>
                <w:sz w:val="20"/>
                <w:szCs w:val="20"/>
              </w:rPr>
              <w:t xml:space="preserve">minētajos noteikumos </w:t>
            </w:r>
            <w:r w:rsidR="001D64E9" w:rsidRPr="00D429FE">
              <w:rPr>
                <w:rFonts w:ascii="Calibri" w:hAnsi="Calibri" w:cs="Calibri"/>
                <w:sz w:val="20"/>
                <w:szCs w:val="20"/>
              </w:rPr>
              <w:t>ir veikti grozījumi meža zemju saimnieciskajai darbībai, kas mazina neiejaukšanos mežaudžu</w:t>
            </w:r>
            <w:r w:rsidR="00923A22" w:rsidRPr="00D429FE">
              <w:rPr>
                <w:rFonts w:ascii="Calibri" w:hAnsi="Calibri" w:cs="Calibri"/>
                <w:sz w:val="20"/>
                <w:szCs w:val="20"/>
              </w:rPr>
              <w:t xml:space="preserve"> dabiskajos procesos.</w:t>
            </w:r>
          </w:p>
          <w:p w14:paraId="5FC58C50" w14:textId="16A51EA0" w:rsidR="00B13EAB" w:rsidRPr="006A1728" w:rsidRDefault="00B13EAB" w:rsidP="00923A22">
            <w:pPr>
              <w:spacing w:before="0" w:after="0"/>
              <w:jc w:val="both"/>
              <w:rPr>
                <w:rFonts w:ascii="Calibri" w:hAnsi="Calibri" w:cs="Calibri"/>
                <w:sz w:val="20"/>
                <w:szCs w:val="20"/>
              </w:rPr>
            </w:pPr>
            <w:r w:rsidRPr="00B13EAB">
              <w:rPr>
                <w:rFonts w:ascii="Calibri" w:hAnsi="Calibri" w:cs="Calibri"/>
                <w:sz w:val="20"/>
                <w:szCs w:val="20"/>
              </w:rPr>
              <w:t>Nav iespējams spriest par mežos ligzdojošo</w:t>
            </w:r>
            <w:r>
              <w:rPr>
                <w:rFonts w:ascii="Calibri" w:hAnsi="Calibri" w:cs="Calibri"/>
                <w:sz w:val="20"/>
                <w:szCs w:val="20"/>
              </w:rPr>
              <w:t xml:space="preserve"> īpaši aizsargājamo</w:t>
            </w:r>
            <w:r w:rsidRPr="00B13EAB">
              <w:rPr>
                <w:rFonts w:ascii="Calibri" w:hAnsi="Calibri" w:cs="Calibri"/>
                <w:sz w:val="20"/>
                <w:szCs w:val="20"/>
              </w:rPr>
              <w:t xml:space="preserve"> putnu skaita izmaiņām dabas parka teritorijā. Pirms šī dabas aizsardzības plāna </w:t>
            </w:r>
            <w:r w:rsidR="002C16BF">
              <w:rPr>
                <w:rFonts w:ascii="Calibri" w:hAnsi="Calibri" w:cs="Calibri"/>
                <w:sz w:val="20"/>
                <w:szCs w:val="20"/>
              </w:rPr>
              <w:t>2020.</w:t>
            </w:r>
            <w:r w:rsidR="00812B02">
              <w:rPr>
                <w:rFonts w:ascii="Calibri" w:hAnsi="Calibri" w:cs="Calibri"/>
                <w:sz w:val="20"/>
                <w:szCs w:val="20"/>
              </w:rPr>
              <w:t xml:space="preserve"> – </w:t>
            </w:r>
            <w:r w:rsidR="002C16BF">
              <w:rPr>
                <w:rFonts w:ascii="Calibri" w:hAnsi="Calibri" w:cs="Calibri"/>
                <w:sz w:val="20"/>
                <w:szCs w:val="20"/>
              </w:rPr>
              <w:t>2032.</w:t>
            </w:r>
            <w:r w:rsidR="00812B02">
              <w:rPr>
                <w:rFonts w:ascii="Calibri" w:hAnsi="Calibri" w:cs="Calibri"/>
                <w:sz w:val="20"/>
                <w:szCs w:val="20"/>
              </w:rPr>
              <w:t> </w:t>
            </w:r>
            <w:r w:rsidR="002C16BF">
              <w:rPr>
                <w:rFonts w:ascii="Calibri" w:hAnsi="Calibri" w:cs="Calibri"/>
                <w:sz w:val="20"/>
                <w:szCs w:val="20"/>
              </w:rPr>
              <w:t xml:space="preserve">gadam </w:t>
            </w:r>
            <w:r w:rsidRPr="00B13EAB">
              <w:rPr>
                <w:rFonts w:ascii="Calibri" w:hAnsi="Calibri" w:cs="Calibri"/>
                <w:sz w:val="20"/>
                <w:szCs w:val="20"/>
              </w:rPr>
              <w:t>uzsākšanas, mežos ligzdojošo putnu uzskaites teritorijā veiktas tikai vienu reizi 2016.</w:t>
            </w:r>
            <w:r w:rsidR="00812B02">
              <w:rPr>
                <w:rFonts w:ascii="Calibri" w:hAnsi="Calibri" w:cs="Calibri"/>
                <w:sz w:val="20"/>
                <w:szCs w:val="20"/>
              </w:rPr>
              <w:t> </w:t>
            </w:r>
            <w:r w:rsidRPr="00B13EAB">
              <w:rPr>
                <w:rFonts w:ascii="Calibri" w:hAnsi="Calibri" w:cs="Calibri"/>
                <w:sz w:val="20"/>
                <w:szCs w:val="20"/>
              </w:rPr>
              <w:t xml:space="preserve">gadā </w:t>
            </w:r>
            <w:r w:rsidRPr="0049408B">
              <w:rPr>
                <w:rFonts w:ascii="Calibri" w:hAnsi="Calibri" w:cs="Calibri"/>
                <w:i/>
                <w:iCs/>
                <w:sz w:val="20"/>
                <w:szCs w:val="20"/>
              </w:rPr>
              <w:t>Natura 2000</w:t>
            </w:r>
            <w:r w:rsidRPr="00B13EAB">
              <w:rPr>
                <w:rFonts w:ascii="Calibri" w:hAnsi="Calibri" w:cs="Calibri"/>
                <w:sz w:val="20"/>
                <w:szCs w:val="20"/>
              </w:rPr>
              <w:t xml:space="preserve"> vietu monitoringa ietvaros (viena uzskaite aprīlī – dzeņveidīgie</w:t>
            </w:r>
            <w:r w:rsidR="002C16BF">
              <w:rPr>
                <w:rFonts w:ascii="Calibri" w:hAnsi="Calibri" w:cs="Calibri"/>
                <w:sz w:val="20"/>
                <w:szCs w:val="20"/>
              </w:rPr>
              <w:t xml:space="preserve"> putni</w:t>
            </w:r>
            <w:r w:rsidRPr="00B13EAB">
              <w:rPr>
                <w:rFonts w:ascii="Calibri" w:hAnsi="Calibri" w:cs="Calibri"/>
                <w:sz w:val="20"/>
                <w:szCs w:val="20"/>
              </w:rPr>
              <w:t>, mežirbe). Iepriekšējā dabas aizsardzības plāna izstrādes gaitā mežos ligzdojošām sugām nav pievērsta pastiprināta uzmanība, vairākas Latvijā relatīvi bieži sastopamas putnu sugas netika konstatētas, bet nav pamata uzskatīt, ka to skaits ir pieaudzis.</w:t>
            </w:r>
          </w:p>
        </w:tc>
      </w:tr>
      <w:tr w:rsidR="00895A26" w:rsidRPr="006A1728" w14:paraId="6AF8A6CC" w14:textId="77777777" w:rsidTr="003E42AE">
        <w:tc>
          <w:tcPr>
            <w:tcW w:w="9634" w:type="dxa"/>
            <w:gridSpan w:val="2"/>
          </w:tcPr>
          <w:p w14:paraId="2883FFCA" w14:textId="7C259323" w:rsidR="00895A26" w:rsidRPr="006A1728" w:rsidRDefault="00812B02" w:rsidP="00410215">
            <w:pPr>
              <w:spacing w:before="0" w:after="0"/>
              <w:ind w:left="-11"/>
              <w:jc w:val="both"/>
              <w:rPr>
                <w:rFonts w:ascii="Calibri" w:hAnsi="Calibri" w:cs="Times New Roman"/>
                <w:sz w:val="20"/>
                <w:szCs w:val="20"/>
              </w:rPr>
            </w:pPr>
            <w:r>
              <w:rPr>
                <w:rFonts w:ascii="Calibri" w:hAnsi="Calibri" w:cs="Calibri"/>
                <w:b/>
                <w:sz w:val="20"/>
                <w:szCs w:val="20"/>
              </w:rPr>
              <w:t>3.2.5. </w:t>
            </w:r>
            <w:r w:rsidR="00895A26" w:rsidRPr="006A1728">
              <w:rPr>
                <w:rFonts w:ascii="Calibri" w:hAnsi="Calibri" w:cs="Calibri"/>
                <w:b/>
                <w:sz w:val="20"/>
                <w:szCs w:val="20"/>
              </w:rPr>
              <w:t>Ieviest dabas parka prioritāro biotopu un sugu populāciju monitoringu</w:t>
            </w:r>
          </w:p>
        </w:tc>
      </w:tr>
      <w:tr w:rsidR="006D1BDE" w:rsidRPr="006A1728" w14:paraId="0DD3F805" w14:textId="77777777" w:rsidTr="00723C5C">
        <w:tc>
          <w:tcPr>
            <w:tcW w:w="2547" w:type="dxa"/>
          </w:tcPr>
          <w:p w14:paraId="4EA5E480" w14:textId="090C25B5" w:rsidR="006D1BDE" w:rsidRPr="006A1728" w:rsidRDefault="00812B02" w:rsidP="00723C5C">
            <w:pPr>
              <w:spacing w:before="0" w:after="120"/>
              <w:jc w:val="both"/>
              <w:rPr>
                <w:rFonts w:ascii="Calibri" w:hAnsi="Calibri" w:cs="Calibri"/>
                <w:sz w:val="20"/>
                <w:szCs w:val="20"/>
              </w:rPr>
            </w:pPr>
            <w:r>
              <w:rPr>
                <w:rFonts w:ascii="Calibri" w:hAnsi="Calibri" w:cs="Calibri"/>
                <w:sz w:val="20"/>
                <w:szCs w:val="20"/>
              </w:rPr>
              <w:t>3.2.5.1. </w:t>
            </w:r>
            <w:r w:rsidR="006D1BDE" w:rsidRPr="006A1728">
              <w:rPr>
                <w:rFonts w:ascii="Calibri" w:hAnsi="Calibri" w:cs="Calibri"/>
                <w:sz w:val="20"/>
                <w:szCs w:val="20"/>
              </w:rPr>
              <w:t>Izstrādāt vienotu monitoringa plānu un metodiku dabas parkam prioritāro biotopu, augu un dzīvnieku populāciju stāvokļa novērtēšanai</w:t>
            </w:r>
          </w:p>
        </w:tc>
        <w:tc>
          <w:tcPr>
            <w:tcW w:w="7087" w:type="dxa"/>
            <w:vMerge w:val="restart"/>
          </w:tcPr>
          <w:p w14:paraId="15A5C2EA" w14:textId="53961664" w:rsidR="006D1BDE" w:rsidRPr="004E510C" w:rsidRDefault="0017382D" w:rsidP="007B6365">
            <w:pPr>
              <w:spacing w:before="0" w:after="0"/>
              <w:ind w:left="-11"/>
              <w:jc w:val="both"/>
              <w:rPr>
                <w:rFonts w:ascii="Calibri" w:hAnsi="Calibri" w:cs="Calibri"/>
                <w:sz w:val="20"/>
                <w:szCs w:val="20"/>
              </w:rPr>
            </w:pPr>
            <w:r w:rsidRPr="004E510C">
              <w:rPr>
                <w:rFonts w:ascii="Calibri" w:hAnsi="Calibri" w:cs="Calibri"/>
                <w:sz w:val="20"/>
                <w:szCs w:val="20"/>
              </w:rPr>
              <w:t>Ir izstrādāta valsts bioloģiskās daudzveidības monitoringa metodika. Tajā ir vienotas metodikas sugu un biotopu izpētei un stāvokļa noteikšanai.</w:t>
            </w:r>
          </w:p>
          <w:p w14:paraId="07BF0E3B" w14:textId="203BBC18" w:rsidR="000136A8" w:rsidRPr="004E510C" w:rsidRDefault="000136A8" w:rsidP="007B6365">
            <w:pPr>
              <w:spacing w:before="0" w:after="0"/>
              <w:ind w:left="-11"/>
              <w:jc w:val="both"/>
              <w:rPr>
                <w:rFonts w:ascii="Calibri" w:hAnsi="Calibri" w:cs="Calibri"/>
                <w:sz w:val="20"/>
                <w:szCs w:val="20"/>
              </w:rPr>
            </w:pPr>
            <w:r w:rsidRPr="004E510C">
              <w:rPr>
                <w:rFonts w:ascii="Calibri" w:hAnsi="Calibri" w:cs="Calibri"/>
                <w:sz w:val="20"/>
                <w:szCs w:val="20"/>
              </w:rPr>
              <w:t>Biotopu, augu un dzīvnieku populācij</w:t>
            </w:r>
            <w:r w:rsidR="002C0458" w:rsidRPr="004E510C">
              <w:rPr>
                <w:rFonts w:ascii="Calibri" w:hAnsi="Calibri" w:cs="Calibri"/>
                <w:sz w:val="20"/>
                <w:szCs w:val="20"/>
              </w:rPr>
              <w:t>u stāvokļa novērtēšana</w:t>
            </w:r>
            <w:r w:rsidRPr="004E510C">
              <w:rPr>
                <w:rFonts w:ascii="Calibri" w:hAnsi="Calibri" w:cs="Calibri"/>
                <w:sz w:val="20"/>
                <w:szCs w:val="20"/>
              </w:rPr>
              <w:t xml:space="preserve"> tiek veikta projektu izstrādes ietvaros, jaunā dabas aizsardzības plāna izstrādes ietvaros</w:t>
            </w:r>
            <w:r w:rsidR="002C0458" w:rsidRPr="004E510C">
              <w:rPr>
                <w:rFonts w:ascii="Calibri" w:hAnsi="Calibri" w:cs="Calibri"/>
                <w:sz w:val="20"/>
                <w:szCs w:val="20"/>
              </w:rPr>
              <w:t xml:space="preserve"> un sugu metodiku ietvaros (piemēram, </w:t>
            </w:r>
            <w:r w:rsidR="003908CA" w:rsidRPr="004E510C">
              <w:rPr>
                <w:rFonts w:ascii="Calibri" w:hAnsi="Calibri" w:cs="Calibri"/>
                <w:sz w:val="20"/>
                <w:szCs w:val="20"/>
              </w:rPr>
              <w:t>L</w:t>
            </w:r>
            <w:r w:rsidR="00D429FE">
              <w:rPr>
                <w:rFonts w:ascii="Calibri" w:hAnsi="Calibri" w:cs="Calibri"/>
                <w:sz w:val="20"/>
                <w:szCs w:val="20"/>
              </w:rPr>
              <w:t xml:space="preserve">atvijas </w:t>
            </w:r>
            <w:r w:rsidR="003908CA" w:rsidRPr="004E510C">
              <w:rPr>
                <w:rFonts w:ascii="Calibri" w:hAnsi="Calibri" w:cs="Calibri"/>
                <w:sz w:val="20"/>
                <w:szCs w:val="20"/>
              </w:rPr>
              <w:t>V</w:t>
            </w:r>
            <w:r w:rsidR="00D429FE">
              <w:rPr>
                <w:rFonts w:ascii="Calibri" w:hAnsi="Calibri" w:cs="Calibri"/>
                <w:sz w:val="20"/>
                <w:szCs w:val="20"/>
              </w:rPr>
              <w:t>ides aizsardzības fonda</w:t>
            </w:r>
            <w:r w:rsidR="003908CA" w:rsidRPr="004E510C">
              <w:rPr>
                <w:rFonts w:ascii="Calibri" w:hAnsi="Calibri" w:cs="Calibri"/>
                <w:sz w:val="20"/>
                <w:szCs w:val="20"/>
              </w:rPr>
              <w:t xml:space="preserve"> finansēta projekta </w:t>
            </w:r>
            <w:r w:rsidR="00F36D08" w:rsidRPr="004E510C">
              <w:rPr>
                <w:rFonts w:ascii="Calibri" w:hAnsi="Calibri" w:cs="Calibri"/>
                <w:sz w:val="20"/>
                <w:szCs w:val="20"/>
              </w:rPr>
              <w:t>“</w:t>
            </w:r>
            <w:r w:rsidR="003908CA" w:rsidRPr="004E510C">
              <w:rPr>
                <w:rFonts w:ascii="Calibri" w:hAnsi="Calibri" w:cs="Calibri"/>
                <w:sz w:val="20"/>
                <w:szCs w:val="20"/>
              </w:rPr>
              <w:t xml:space="preserve">Metodikas izstrāde un pielietošana smilšu krupja populācijas uzlabošanai </w:t>
            </w:r>
            <w:r w:rsidR="00D429FE">
              <w:rPr>
                <w:rFonts w:ascii="Calibri" w:hAnsi="Calibri" w:cs="Calibri"/>
                <w:sz w:val="20"/>
                <w:szCs w:val="20"/>
              </w:rPr>
              <w:t>izmantojot ex situ metodi” (Nr. </w:t>
            </w:r>
            <w:r w:rsidR="003908CA" w:rsidRPr="004E510C">
              <w:rPr>
                <w:rFonts w:ascii="Calibri" w:hAnsi="Calibri" w:cs="Calibri"/>
                <w:sz w:val="20"/>
                <w:szCs w:val="20"/>
              </w:rPr>
              <w:t>1-08/40 /2017)</w:t>
            </w:r>
            <w:r w:rsidRPr="004E510C">
              <w:rPr>
                <w:rFonts w:ascii="Calibri" w:hAnsi="Calibri" w:cs="Calibri"/>
                <w:sz w:val="20"/>
                <w:szCs w:val="20"/>
              </w:rPr>
              <w:t>.</w:t>
            </w:r>
          </w:p>
          <w:p w14:paraId="5D236EFA" w14:textId="2EABA2C3" w:rsidR="00B10B7B" w:rsidRDefault="00282FC8" w:rsidP="007B6365">
            <w:pPr>
              <w:autoSpaceDE w:val="0"/>
              <w:autoSpaceDN w:val="0"/>
              <w:adjustRightInd w:val="0"/>
              <w:spacing w:before="0" w:after="0"/>
              <w:jc w:val="both"/>
              <w:rPr>
                <w:rFonts w:ascii="Calibri" w:eastAsiaTheme="minorHAnsi" w:hAnsi="Calibri" w:cs="Calibri"/>
                <w:color w:val="000000"/>
                <w:sz w:val="20"/>
                <w:szCs w:val="20"/>
              </w:rPr>
            </w:pPr>
            <w:r w:rsidRPr="004E510C">
              <w:rPr>
                <w:rFonts w:ascii="Calibri" w:hAnsi="Calibri" w:cs="Calibri"/>
                <w:sz w:val="20"/>
                <w:szCs w:val="20"/>
              </w:rPr>
              <w:t xml:space="preserve">Vides risinājumu institūts projekta </w:t>
            </w:r>
            <w:r w:rsidR="00FE0BD7">
              <w:rPr>
                <w:rFonts w:ascii="Calibri" w:hAnsi="Calibri" w:cs="Calibri"/>
                <w:sz w:val="20"/>
                <w:szCs w:val="20"/>
              </w:rPr>
              <w:t xml:space="preserve">LIFE+ projekta </w:t>
            </w:r>
            <w:r w:rsidR="00B10B7B" w:rsidRPr="004E510C">
              <w:rPr>
                <w:rFonts w:ascii="Calibri" w:hAnsi="Calibri" w:cs="Calibri"/>
                <w:sz w:val="20"/>
                <w:szCs w:val="20"/>
              </w:rPr>
              <w:t>“</w:t>
            </w:r>
            <w:r w:rsidRPr="004E510C">
              <w:rPr>
                <w:rFonts w:ascii="Calibri" w:eastAsiaTheme="minorHAnsi" w:hAnsi="Calibri" w:cs="Calibri"/>
                <w:color w:val="000000"/>
                <w:sz w:val="20"/>
                <w:szCs w:val="20"/>
              </w:rPr>
              <w:t xml:space="preserve">Griezes biotopu atjaunošana </w:t>
            </w:r>
            <w:r w:rsidRPr="0049408B">
              <w:rPr>
                <w:rFonts w:ascii="Calibri" w:eastAsiaTheme="minorHAnsi" w:hAnsi="Calibri" w:cs="Calibri"/>
                <w:i/>
                <w:iCs/>
                <w:color w:val="000000"/>
                <w:sz w:val="20"/>
                <w:szCs w:val="20"/>
              </w:rPr>
              <w:t>Natura 2000</w:t>
            </w:r>
            <w:r w:rsidRPr="004E510C">
              <w:rPr>
                <w:rFonts w:ascii="Calibri" w:eastAsiaTheme="minorHAnsi" w:hAnsi="Calibri" w:cs="Calibri"/>
                <w:color w:val="000000"/>
                <w:sz w:val="20"/>
                <w:szCs w:val="20"/>
              </w:rPr>
              <w:t xml:space="preserve"> teritorijā Dvietes paliene” ietvaros izstrādājis sugas biotopu modeli Dvietes dabas parkā (Abaja</w:t>
            </w:r>
            <w:r w:rsidR="00D429FE">
              <w:rPr>
                <w:rFonts w:ascii="Calibri" w:eastAsiaTheme="minorHAnsi" w:hAnsi="Calibri" w:cs="Calibri"/>
                <w:color w:val="000000"/>
                <w:sz w:val="20"/>
                <w:szCs w:val="20"/>
              </w:rPr>
              <w:t>,</w:t>
            </w:r>
            <w:r w:rsidRPr="004E510C">
              <w:rPr>
                <w:rFonts w:ascii="Calibri" w:eastAsiaTheme="minorHAnsi" w:hAnsi="Calibri" w:cs="Calibri"/>
                <w:color w:val="000000"/>
                <w:sz w:val="20"/>
                <w:szCs w:val="20"/>
              </w:rPr>
              <w:t xml:space="preserve"> 2013).</w:t>
            </w:r>
          </w:p>
          <w:p w14:paraId="14B6594D" w14:textId="798D14BB" w:rsidR="009E4B6F" w:rsidRPr="004E510C" w:rsidRDefault="009E4B6F" w:rsidP="007B6365">
            <w:pPr>
              <w:autoSpaceDE w:val="0"/>
              <w:autoSpaceDN w:val="0"/>
              <w:adjustRightInd w:val="0"/>
              <w:spacing w:before="0" w:after="0"/>
              <w:jc w:val="both"/>
              <w:rPr>
                <w:rFonts w:ascii="Calibri" w:eastAsiaTheme="minorHAnsi" w:hAnsi="Calibri" w:cs="Calibri"/>
                <w:color w:val="000000"/>
                <w:sz w:val="20"/>
                <w:szCs w:val="20"/>
              </w:rPr>
            </w:pPr>
            <w:r>
              <w:rPr>
                <w:rFonts w:ascii="Calibri" w:eastAsiaTheme="minorHAnsi" w:hAnsi="Calibri" w:cs="Calibri"/>
                <w:color w:val="000000"/>
                <w:sz w:val="20"/>
                <w:szCs w:val="20"/>
              </w:rPr>
              <w:t xml:space="preserve">Veikts pētījums “Griezes </w:t>
            </w:r>
            <w:r w:rsidRPr="009E4B6F">
              <w:rPr>
                <w:rFonts w:ascii="Calibri" w:eastAsiaTheme="minorHAnsi" w:hAnsi="Calibri" w:cs="Calibri"/>
                <w:i/>
                <w:iCs/>
                <w:color w:val="000000"/>
                <w:sz w:val="20"/>
                <w:szCs w:val="20"/>
              </w:rPr>
              <w:t>Crex crex</w:t>
            </w:r>
            <w:r>
              <w:rPr>
                <w:rFonts w:ascii="Calibri" w:eastAsiaTheme="minorHAnsi" w:hAnsi="Calibri" w:cs="Calibri"/>
                <w:color w:val="000000"/>
                <w:sz w:val="20"/>
                <w:szCs w:val="20"/>
              </w:rPr>
              <w:t xml:space="preserve"> un citu lauksaimniecības </w:t>
            </w:r>
            <w:r w:rsidR="006E7222">
              <w:rPr>
                <w:rFonts w:ascii="Calibri" w:eastAsiaTheme="minorHAnsi" w:hAnsi="Calibri" w:cs="Calibri"/>
                <w:color w:val="000000"/>
                <w:sz w:val="20"/>
                <w:szCs w:val="20"/>
              </w:rPr>
              <w:t>zemēs</w:t>
            </w:r>
            <w:r w:rsidR="00C67140">
              <w:rPr>
                <w:rFonts w:ascii="Calibri" w:eastAsiaTheme="minorHAnsi" w:hAnsi="Calibri" w:cs="Calibri"/>
                <w:color w:val="000000"/>
                <w:sz w:val="20"/>
                <w:szCs w:val="20"/>
              </w:rPr>
              <w:t xml:space="preserve"> sastopamo naktsputnu skaita pārmaiņas Dvietes palienes dabas parkā no 2006. līdz 2016.</w:t>
            </w:r>
            <w:r w:rsidR="00D429FE">
              <w:rPr>
                <w:rFonts w:ascii="Calibri" w:eastAsiaTheme="minorHAnsi" w:hAnsi="Calibri" w:cs="Calibri"/>
                <w:color w:val="000000"/>
                <w:sz w:val="20"/>
                <w:szCs w:val="20"/>
              </w:rPr>
              <w:t> g</w:t>
            </w:r>
            <w:r w:rsidR="00C67140">
              <w:rPr>
                <w:rFonts w:ascii="Calibri" w:eastAsiaTheme="minorHAnsi" w:hAnsi="Calibri" w:cs="Calibri"/>
                <w:color w:val="000000"/>
                <w:sz w:val="20"/>
                <w:szCs w:val="20"/>
              </w:rPr>
              <w:t>adam</w:t>
            </w:r>
            <w:r w:rsidR="00D429FE">
              <w:rPr>
                <w:rFonts w:ascii="Calibri" w:eastAsiaTheme="minorHAnsi" w:hAnsi="Calibri" w:cs="Calibri"/>
                <w:color w:val="000000"/>
                <w:sz w:val="20"/>
                <w:szCs w:val="20"/>
              </w:rPr>
              <w:t>”</w:t>
            </w:r>
            <w:r w:rsidR="00C67140">
              <w:rPr>
                <w:rFonts w:ascii="Calibri" w:eastAsiaTheme="minorHAnsi" w:hAnsi="Calibri" w:cs="Calibri"/>
                <w:color w:val="000000"/>
                <w:sz w:val="20"/>
                <w:szCs w:val="20"/>
              </w:rPr>
              <w:t>.</w:t>
            </w:r>
          </w:p>
          <w:p w14:paraId="7044EECD" w14:textId="70ED1F3C" w:rsidR="005831E6" w:rsidRDefault="00B10B7B" w:rsidP="007B6365">
            <w:pPr>
              <w:autoSpaceDE w:val="0"/>
              <w:autoSpaceDN w:val="0"/>
              <w:adjustRightInd w:val="0"/>
              <w:spacing w:before="0" w:after="0"/>
              <w:jc w:val="both"/>
              <w:rPr>
                <w:rFonts w:ascii="Calibri" w:hAnsi="Calibri" w:cs="Calibri"/>
                <w:sz w:val="20"/>
                <w:szCs w:val="20"/>
              </w:rPr>
            </w:pPr>
            <w:r w:rsidRPr="004E510C">
              <w:rPr>
                <w:rFonts w:ascii="Calibri" w:hAnsi="Calibri" w:cs="Calibri"/>
                <w:sz w:val="20"/>
                <w:szCs w:val="20"/>
              </w:rPr>
              <w:t>Laika periodā no 2008. līdz 2016.</w:t>
            </w:r>
            <w:r w:rsidR="00D429FE">
              <w:rPr>
                <w:rFonts w:ascii="Calibri" w:hAnsi="Calibri" w:cs="Calibri"/>
                <w:sz w:val="20"/>
                <w:szCs w:val="20"/>
              </w:rPr>
              <w:t> </w:t>
            </w:r>
            <w:r w:rsidRPr="004E510C">
              <w:rPr>
                <w:rFonts w:ascii="Calibri" w:hAnsi="Calibri" w:cs="Calibri"/>
                <w:sz w:val="20"/>
                <w:szCs w:val="20"/>
              </w:rPr>
              <w:t xml:space="preserve">gadam teritorijā veiktas atsevišķu putnu sugu vai sugu grupu uzskaites </w:t>
            </w:r>
            <w:r w:rsidRPr="0049408B">
              <w:rPr>
                <w:rFonts w:ascii="Calibri" w:hAnsi="Calibri" w:cs="Calibri"/>
                <w:i/>
                <w:iCs/>
                <w:sz w:val="20"/>
                <w:szCs w:val="20"/>
              </w:rPr>
              <w:t>Natura 2000</w:t>
            </w:r>
            <w:r w:rsidRPr="004E510C">
              <w:rPr>
                <w:rFonts w:ascii="Calibri" w:hAnsi="Calibri" w:cs="Calibri"/>
                <w:sz w:val="20"/>
                <w:szCs w:val="20"/>
              </w:rPr>
              <w:t xml:space="preserve"> vietu monitoringa</w:t>
            </w:r>
            <w:r w:rsidR="00D429FE">
              <w:rPr>
                <w:rFonts w:ascii="Calibri" w:hAnsi="Calibri" w:cs="Calibri"/>
                <w:sz w:val="20"/>
                <w:szCs w:val="20"/>
              </w:rPr>
              <w:t xml:space="preserve"> ietvaros (projekta vadītājs R. </w:t>
            </w:r>
            <w:r w:rsidRPr="004E510C">
              <w:rPr>
                <w:rFonts w:ascii="Calibri" w:hAnsi="Calibri" w:cs="Calibri"/>
                <w:sz w:val="20"/>
                <w:szCs w:val="20"/>
              </w:rPr>
              <w:t>Lebuss).</w:t>
            </w:r>
          </w:p>
          <w:p w14:paraId="4D3BE52E" w14:textId="3F6EBFE8" w:rsidR="0017382D" w:rsidRPr="004E510C" w:rsidRDefault="00537D1D" w:rsidP="007B6365">
            <w:pPr>
              <w:autoSpaceDE w:val="0"/>
              <w:autoSpaceDN w:val="0"/>
              <w:adjustRightInd w:val="0"/>
              <w:spacing w:before="0" w:after="0"/>
              <w:jc w:val="both"/>
              <w:rPr>
                <w:rFonts w:ascii="Calibri" w:hAnsi="Calibri" w:cs="Calibri"/>
                <w:sz w:val="20"/>
                <w:szCs w:val="20"/>
              </w:rPr>
            </w:pPr>
            <w:r w:rsidRPr="004E510C">
              <w:rPr>
                <w:rFonts w:ascii="Calibri" w:hAnsi="Calibri" w:cs="Calibri"/>
                <w:sz w:val="20"/>
                <w:szCs w:val="20"/>
              </w:rPr>
              <w:t>V</w:t>
            </w:r>
            <w:r w:rsidR="0017382D" w:rsidRPr="004E510C">
              <w:rPr>
                <w:rFonts w:ascii="Calibri" w:hAnsi="Calibri" w:cs="Calibri"/>
                <w:sz w:val="20"/>
                <w:szCs w:val="20"/>
              </w:rPr>
              <w:t xml:space="preserve">alsts monitoringa programmas ietvaros veikts </w:t>
            </w:r>
            <w:r w:rsidR="0017382D" w:rsidRPr="0049408B">
              <w:rPr>
                <w:rFonts w:ascii="Calibri" w:hAnsi="Calibri" w:cs="Calibri"/>
                <w:i/>
                <w:iCs/>
                <w:sz w:val="20"/>
                <w:szCs w:val="20"/>
              </w:rPr>
              <w:t>Natura 2000</w:t>
            </w:r>
            <w:r w:rsidR="0017382D" w:rsidRPr="004E510C">
              <w:rPr>
                <w:rFonts w:ascii="Calibri" w:hAnsi="Calibri" w:cs="Calibri"/>
                <w:sz w:val="20"/>
                <w:szCs w:val="20"/>
              </w:rPr>
              <w:t xml:space="preserve"> bezmugurkaulnieku monitorings, putnu, augu monitorings u.c. monit</w:t>
            </w:r>
            <w:r w:rsidR="004E510C" w:rsidRPr="004E510C">
              <w:rPr>
                <w:rFonts w:ascii="Calibri" w:hAnsi="Calibri" w:cs="Calibri"/>
                <w:sz w:val="20"/>
                <w:szCs w:val="20"/>
              </w:rPr>
              <w:t>o</w:t>
            </w:r>
            <w:r w:rsidR="0017382D" w:rsidRPr="004E510C">
              <w:rPr>
                <w:rFonts w:ascii="Calibri" w:hAnsi="Calibri" w:cs="Calibri"/>
                <w:sz w:val="20"/>
                <w:szCs w:val="20"/>
              </w:rPr>
              <w:t>ringi</w:t>
            </w:r>
            <w:r w:rsidR="004E510C" w:rsidRPr="004E510C">
              <w:rPr>
                <w:rFonts w:ascii="Calibri" w:hAnsi="Calibri" w:cs="Calibri"/>
                <w:sz w:val="20"/>
                <w:szCs w:val="20"/>
              </w:rPr>
              <w:t>.</w:t>
            </w:r>
            <w:r w:rsidR="0017382D" w:rsidRPr="004E510C">
              <w:rPr>
                <w:rFonts w:ascii="Calibri" w:hAnsi="Calibri" w:cs="Calibri"/>
                <w:sz w:val="20"/>
                <w:szCs w:val="20"/>
              </w:rPr>
              <w:t xml:space="preserve"> </w:t>
            </w:r>
          </w:p>
        </w:tc>
      </w:tr>
      <w:tr w:rsidR="006D1BDE" w:rsidRPr="006A1728" w14:paraId="47881901" w14:textId="77777777" w:rsidTr="00723C5C">
        <w:tc>
          <w:tcPr>
            <w:tcW w:w="2547" w:type="dxa"/>
          </w:tcPr>
          <w:p w14:paraId="6B026418" w14:textId="0E3802EE" w:rsidR="006D1BDE" w:rsidRPr="006A1728" w:rsidRDefault="00812B02" w:rsidP="00723C5C">
            <w:pPr>
              <w:spacing w:before="0" w:after="120"/>
              <w:jc w:val="both"/>
              <w:rPr>
                <w:rFonts w:ascii="Calibri" w:hAnsi="Calibri" w:cs="Calibri"/>
                <w:sz w:val="20"/>
                <w:szCs w:val="20"/>
              </w:rPr>
            </w:pPr>
            <w:r>
              <w:rPr>
                <w:rFonts w:ascii="Calibri" w:hAnsi="Calibri" w:cs="Calibri"/>
                <w:sz w:val="20"/>
                <w:szCs w:val="20"/>
              </w:rPr>
              <w:t>3.2.5.2. </w:t>
            </w:r>
            <w:r w:rsidR="006D1BDE" w:rsidRPr="006A1728">
              <w:rPr>
                <w:rFonts w:ascii="Calibri" w:hAnsi="Calibri" w:cs="Calibri"/>
                <w:sz w:val="20"/>
                <w:szCs w:val="20"/>
              </w:rPr>
              <w:t>Veikt teritorijas dabas vērtību monitoringu</w:t>
            </w:r>
          </w:p>
        </w:tc>
        <w:tc>
          <w:tcPr>
            <w:tcW w:w="7087" w:type="dxa"/>
            <w:vMerge/>
          </w:tcPr>
          <w:p w14:paraId="55C6D28C" w14:textId="77777777" w:rsidR="006D1BDE" w:rsidRPr="006A1728" w:rsidRDefault="006D1BDE" w:rsidP="00410215">
            <w:pPr>
              <w:spacing w:before="0" w:after="0"/>
              <w:ind w:left="-11"/>
              <w:jc w:val="both"/>
              <w:rPr>
                <w:rFonts w:ascii="Calibri" w:hAnsi="Calibri" w:cs="Times New Roman"/>
                <w:sz w:val="20"/>
                <w:szCs w:val="20"/>
              </w:rPr>
            </w:pPr>
          </w:p>
        </w:tc>
      </w:tr>
      <w:tr w:rsidR="00BB292D" w:rsidRPr="006A1728" w14:paraId="3BB01AD1" w14:textId="77777777" w:rsidTr="003E42AE">
        <w:tc>
          <w:tcPr>
            <w:tcW w:w="9634" w:type="dxa"/>
            <w:gridSpan w:val="2"/>
          </w:tcPr>
          <w:p w14:paraId="0AAA2091" w14:textId="2DED53FC" w:rsidR="00BB292D" w:rsidRPr="006A1728" w:rsidRDefault="00D429FE" w:rsidP="00410215">
            <w:pPr>
              <w:spacing w:before="0" w:after="0"/>
              <w:ind w:left="-11"/>
              <w:jc w:val="both"/>
              <w:rPr>
                <w:rFonts w:ascii="Calibri" w:hAnsi="Calibri" w:cs="Times New Roman"/>
                <w:sz w:val="20"/>
                <w:szCs w:val="20"/>
              </w:rPr>
            </w:pPr>
            <w:r>
              <w:rPr>
                <w:rFonts w:ascii="Calibri" w:hAnsi="Calibri" w:cs="Times New Roman"/>
                <w:b/>
                <w:sz w:val="20"/>
                <w:szCs w:val="20"/>
              </w:rPr>
              <w:t>3.2.6. </w:t>
            </w:r>
            <w:r w:rsidR="00BB292D" w:rsidRPr="006A1728">
              <w:rPr>
                <w:rFonts w:ascii="Calibri" w:hAnsi="Calibri" w:cs="Calibri"/>
                <w:b/>
                <w:sz w:val="20"/>
                <w:szCs w:val="20"/>
              </w:rPr>
              <w:t>Attīstīt organizāciju dabas parka teritorijas pārraudzīšanai un apsaimniekošanas koordinēšanai</w:t>
            </w:r>
          </w:p>
        </w:tc>
      </w:tr>
      <w:tr w:rsidR="00BB292D" w:rsidRPr="006A1728" w14:paraId="174EB215" w14:textId="77777777" w:rsidTr="00723C5C">
        <w:tc>
          <w:tcPr>
            <w:tcW w:w="2547" w:type="dxa"/>
          </w:tcPr>
          <w:p w14:paraId="3731ECC8" w14:textId="3E979073" w:rsidR="00BB292D" w:rsidRPr="006A1728" w:rsidRDefault="00D429FE" w:rsidP="00723C5C">
            <w:pPr>
              <w:spacing w:before="0" w:after="120"/>
              <w:jc w:val="both"/>
              <w:rPr>
                <w:rFonts w:ascii="Calibri" w:hAnsi="Calibri" w:cs="Calibri"/>
                <w:sz w:val="20"/>
                <w:szCs w:val="20"/>
              </w:rPr>
            </w:pPr>
            <w:r>
              <w:rPr>
                <w:rFonts w:ascii="Calibri" w:hAnsi="Calibri" w:cs="Calibri"/>
                <w:sz w:val="20"/>
                <w:szCs w:val="20"/>
              </w:rPr>
              <w:t>3.2.6.1. </w:t>
            </w:r>
            <w:r w:rsidR="00BB292D" w:rsidRPr="006A1728">
              <w:rPr>
                <w:rFonts w:ascii="Calibri" w:hAnsi="Calibri" w:cs="Calibri"/>
                <w:sz w:val="20"/>
                <w:szCs w:val="20"/>
              </w:rPr>
              <w:t>Deleģēt dabas aizsardzības plāna ieviešanas koordinēšanas funkcijas sabiedriskajai organizācijai "Dvietes senle</w:t>
            </w:r>
            <w:r>
              <w:rPr>
                <w:rFonts w:ascii="Calibri" w:hAnsi="Calibri" w:cs="Calibri"/>
                <w:sz w:val="20"/>
                <w:szCs w:val="20"/>
              </w:rPr>
              <w:t xml:space="preserve">jas pašvaldību </w:t>
            </w:r>
            <w:r>
              <w:rPr>
                <w:rFonts w:ascii="Calibri" w:hAnsi="Calibri" w:cs="Calibri"/>
                <w:sz w:val="20"/>
                <w:szCs w:val="20"/>
              </w:rPr>
              <w:lastRenderedPageBreak/>
              <w:t>apvienība"</w:t>
            </w:r>
          </w:p>
        </w:tc>
        <w:tc>
          <w:tcPr>
            <w:tcW w:w="7087" w:type="dxa"/>
          </w:tcPr>
          <w:p w14:paraId="3F67793C" w14:textId="2D31199A" w:rsidR="001A3CD9" w:rsidRPr="006A1728" w:rsidRDefault="00C555BC" w:rsidP="001A3CD9">
            <w:pPr>
              <w:spacing w:before="0" w:after="0"/>
              <w:jc w:val="both"/>
              <w:rPr>
                <w:rStyle w:val="Hyperlink"/>
                <w:rFonts w:ascii="Calibri" w:hAnsi="Calibri" w:cs="Calibri"/>
                <w:color w:val="auto"/>
                <w:sz w:val="20"/>
                <w:szCs w:val="20"/>
                <w:u w:val="none"/>
                <w:shd w:val="clear" w:color="auto" w:fill="FFFFFF"/>
              </w:rPr>
            </w:pPr>
            <w:r w:rsidRPr="003D702F">
              <w:rPr>
                <w:rFonts w:ascii="Calibri" w:hAnsi="Calibri" w:cs="Times New Roman"/>
                <w:sz w:val="20"/>
                <w:szCs w:val="20"/>
              </w:rPr>
              <w:lastRenderedPageBreak/>
              <w:t>Pasākums tiek īstenots.</w:t>
            </w:r>
            <w:r w:rsidRPr="006A1728">
              <w:rPr>
                <w:rFonts w:ascii="Calibri" w:hAnsi="Calibri" w:cs="Times New Roman"/>
                <w:sz w:val="20"/>
                <w:szCs w:val="20"/>
              </w:rPr>
              <w:t xml:space="preserve"> </w:t>
            </w:r>
            <w:r w:rsidR="001A3CD9" w:rsidRPr="006A1728">
              <w:rPr>
                <w:rStyle w:val="Hyperlink"/>
                <w:rFonts w:ascii="Calibri" w:hAnsi="Calibri" w:cs="Calibri"/>
                <w:color w:val="auto"/>
                <w:sz w:val="20"/>
                <w:szCs w:val="20"/>
                <w:u w:val="none"/>
                <w:shd w:val="clear" w:color="auto" w:fill="FFFFFF"/>
              </w:rPr>
              <w:t xml:space="preserve">Bez valsts un pašvaldību institūcijām dabas parka teritorijā līdzdarbojas sabiedriskā organizācija “Dvietes senlejas pagastu apvienība”, </w:t>
            </w:r>
            <w:r w:rsidR="001A3CD9" w:rsidRPr="006A1728">
              <w:rPr>
                <w:rFonts w:ascii="Calibri" w:hAnsi="Calibri" w:cs="Calibri"/>
                <w:sz w:val="20"/>
                <w:szCs w:val="20"/>
              </w:rPr>
              <w:t xml:space="preserve">kas uz brīvprātības principiem apvieno Dvietes senlejas un Dvietes upes sateces baseina novadu pašvaldības kopīgu mērķu sasniegšanai. </w:t>
            </w:r>
            <w:r w:rsidR="004B52CD">
              <w:rPr>
                <w:rFonts w:ascii="Calibri" w:hAnsi="Calibri" w:cs="Calibri"/>
                <w:sz w:val="20"/>
                <w:szCs w:val="20"/>
              </w:rPr>
              <w:t xml:space="preserve">Biedrības </w:t>
            </w:r>
            <w:r w:rsidR="001A3CD9" w:rsidRPr="006A1728">
              <w:rPr>
                <w:rFonts w:ascii="Calibri" w:hAnsi="Calibri" w:cs="Calibri"/>
                <w:sz w:val="20"/>
                <w:szCs w:val="20"/>
              </w:rPr>
              <w:t>“</w:t>
            </w:r>
            <w:r w:rsidR="001A3CD9" w:rsidRPr="006A1728">
              <w:rPr>
                <w:rStyle w:val="Hyperlink"/>
                <w:rFonts w:ascii="Calibri" w:hAnsi="Calibri" w:cs="Calibri"/>
                <w:color w:val="auto"/>
                <w:sz w:val="20"/>
                <w:szCs w:val="20"/>
                <w:u w:val="none"/>
                <w:shd w:val="clear" w:color="auto" w:fill="FFFFFF"/>
              </w:rPr>
              <w:t>Dvi</w:t>
            </w:r>
            <w:r w:rsidR="004B52CD">
              <w:rPr>
                <w:rStyle w:val="Hyperlink"/>
                <w:rFonts w:ascii="Calibri" w:hAnsi="Calibri" w:cs="Calibri"/>
                <w:color w:val="auto"/>
                <w:sz w:val="20"/>
                <w:szCs w:val="20"/>
                <w:u w:val="none"/>
                <w:shd w:val="clear" w:color="auto" w:fill="FFFFFF"/>
              </w:rPr>
              <w:t>etes senlejas pagastu apvienība</w:t>
            </w:r>
            <w:r w:rsidR="001A3CD9" w:rsidRPr="006A1728">
              <w:rPr>
                <w:rStyle w:val="Hyperlink"/>
                <w:rFonts w:ascii="Calibri" w:hAnsi="Calibri" w:cs="Calibri"/>
                <w:color w:val="auto"/>
                <w:sz w:val="20"/>
                <w:szCs w:val="20"/>
                <w:u w:val="none"/>
                <w:shd w:val="clear" w:color="auto" w:fill="FFFFFF"/>
              </w:rPr>
              <w:t xml:space="preserve">” mērķi ir: </w:t>
            </w:r>
          </w:p>
          <w:p w14:paraId="7FA2D22E" w14:textId="77777777" w:rsidR="001A3CD9" w:rsidRPr="006A1728" w:rsidRDefault="001A3CD9" w:rsidP="001A3CD9">
            <w:pPr>
              <w:pStyle w:val="ListParagraph"/>
              <w:numPr>
                <w:ilvl w:val="0"/>
                <w:numId w:val="3"/>
              </w:numPr>
              <w:spacing w:after="0" w:line="240" w:lineRule="auto"/>
              <w:ind w:left="714" w:hanging="357"/>
              <w:contextualSpacing w:val="0"/>
              <w:jc w:val="both"/>
              <w:rPr>
                <w:rFonts w:ascii="Calibri" w:hAnsi="Calibri" w:cs="Calibri"/>
                <w:sz w:val="20"/>
                <w:szCs w:val="20"/>
                <w:shd w:val="clear" w:color="auto" w:fill="FFFFFF"/>
                <w:lang w:val="lv-LV"/>
              </w:rPr>
            </w:pPr>
            <w:r w:rsidRPr="006A1728">
              <w:rPr>
                <w:rFonts w:ascii="Calibri" w:hAnsi="Calibri" w:cs="Calibri"/>
                <w:sz w:val="20"/>
                <w:szCs w:val="20"/>
                <w:lang w:val="lv-LV"/>
              </w:rPr>
              <w:t xml:space="preserve">Dvietes senlejas bioloģiskās daudzveidības un kultūrvēsturiskā mantojuma </w:t>
            </w:r>
            <w:r w:rsidRPr="006A1728">
              <w:rPr>
                <w:rFonts w:ascii="Calibri" w:hAnsi="Calibri" w:cs="Calibri"/>
                <w:sz w:val="20"/>
                <w:szCs w:val="20"/>
                <w:lang w:val="lv-LV"/>
              </w:rPr>
              <w:lastRenderedPageBreak/>
              <w:t>saglabāšana un aizsardzība;</w:t>
            </w:r>
          </w:p>
          <w:p w14:paraId="24661EF5" w14:textId="77777777" w:rsidR="001A3CD9" w:rsidRPr="006A1728" w:rsidRDefault="001A3CD9" w:rsidP="001A3CD9">
            <w:pPr>
              <w:pStyle w:val="ListParagraph"/>
              <w:numPr>
                <w:ilvl w:val="0"/>
                <w:numId w:val="3"/>
              </w:numPr>
              <w:autoSpaceDE w:val="0"/>
              <w:autoSpaceDN w:val="0"/>
              <w:adjustRightInd w:val="0"/>
              <w:spacing w:after="0" w:line="240" w:lineRule="auto"/>
              <w:jc w:val="both"/>
              <w:rPr>
                <w:rFonts w:ascii="Calibri" w:hAnsi="Calibri" w:cs="Calibri"/>
                <w:color w:val="000000"/>
                <w:sz w:val="20"/>
                <w:szCs w:val="20"/>
                <w:lang w:val="lv-LV"/>
              </w:rPr>
            </w:pPr>
            <w:r w:rsidRPr="006A1728">
              <w:rPr>
                <w:rFonts w:ascii="Calibri" w:hAnsi="Calibri" w:cs="Calibri"/>
                <w:color w:val="000000"/>
                <w:sz w:val="20"/>
                <w:szCs w:val="20"/>
                <w:lang w:val="lv-LV"/>
              </w:rPr>
              <w:t>sabiedrības informēšana un izglītošana par dabas un kultūrvēsturiskajām vērtībām un veselīgu dzīvesveidu;</w:t>
            </w:r>
          </w:p>
          <w:p w14:paraId="7CBE545F" w14:textId="77777777" w:rsidR="001A3CD9" w:rsidRPr="006A1728" w:rsidRDefault="001A3CD9" w:rsidP="001A3CD9">
            <w:pPr>
              <w:pStyle w:val="ListParagraph"/>
              <w:numPr>
                <w:ilvl w:val="0"/>
                <w:numId w:val="3"/>
              </w:numPr>
              <w:spacing w:after="0" w:line="240" w:lineRule="auto"/>
              <w:ind w:left="714" w:hanging="357"/>
              <w:contextualSpacing w:val="0"/>
              <w:jc w:val="both"/>
              <w:rPr>
                <w:rFonts w:ascii="Calibri" w:hAnsi="Calibri" w:cs="Calibri"/>
                <w:sz w:val="20"/>
                <w:szCs w:val="20"/>
                <w:shd w:val="clear" w:color="auto" w:fill="FFFFFF"/>
                <w:lang w:val="lv-LV"/>
              </w:rPr>
            </w:pPr>
            <w:r w:rsidRPr="006A1728">
              <w:rPr>
                <w:rFonts w:ascii="Calibri" w:hAnsi="Calibri" w:cs="Calibri"/>
                <w:color w:val="000000"/>
                <w:sz w:val="20"/>
                <w:szCs w:val="20"/>
                <w:lang w:val="lv-LV"/>
              </w:rPr>
              <w:t>dabas parka ‘’Dvietes paliene’’ dabas aizsardzības plāna pasākumu realizācija;</w:t>
            </w:r>
          </w:p>
          <w:p w14:paraId="2CB7C9A2" w14:textId="77777777" w:rsidR="001A3CD9" w:rsidRPr="006A1728" w:rsidRDefault="001A3CD9" w:rsidP="001A3CD9">
            <w:pPr>
              <w:pStyle w:val="ListParagraph"/>
              <w:numPr>
                <w:ilvl w:val="0"/>
                <w:numId w:val="3"/>
              </w:numPr>
              <w:spacing w:after="0" w:line="240" w:lineRule="auto"/>
              <w:ind w:left="714" w:hanging="357"/>
              <w:contextualSpacing w:val="0"/>
              <w:jc w:val="both"/>
              <w:rPr>
                <w:rFonts w:ascii="Calibri" w:hAnsi="Calibri" w:cs="Calibri"/>
                <w:sz w:val="20"/>
                <w:szCs w:val="20"/>
                <w:shd w:val="clear" w:color="auto" w:fill="FFFFFF"/>
                <w:lang w:val="lv-LV"/>
              </w:rPr>
            </w:pPr>
            <w:r w:rsidRPr="006A1728">
              <w:rPr>
                <w:rFonts w:ascii="Calibri" w:hAnsi="Calibri" w:cs="Calibri"/>
                <w:color w:val="000000"/>
                <w:sz w:val="20"/>
                <w:szCs w:val="20"/>
                <w:lang w:val="lv-LV"/>
              </w:rPr>
              <w:t>ekotūrisma attīstības veicināšana Dvietes senlejā un tās apkārtnē;</w:t>
            </w:r>
          </w:p>
          <w:p w14:paraId="21BF0EEA" w14:textId="77777777" w:rsidR="001A3CD9" w:rsidRPr="006A1728" w:rsidRDefault="001A3CD9" w:rsidP="001A3CD9">
            <w:pPr>
              <w:pStyle w:val="ListParagraph"/>
              <w:numPr>
                <w:ilvl w:val="0"/>
                <w:numId w:val="3"/>
              </w:numPr>
              <w:spacing w:after="0" w:line="240" w:lineRule="auto"/>
              <w:ind w:left="714" w:hanging="357"/>
              <w:contextualSpacing w:val="0"/>
              <w:jc w:val="both"/>
              <w:rPr>
                <w:rFonts w:ascii="Calibri" w:hAnsi="Calibri" w:cs="Calibri"/>
                <w:sz w:val="20"/>
                <w:szCs w:val="20"/>
                <w:shd w:val="clear" w:color="auto" w:fill="FFFFFF"/>
                <w:lang w:val="lv-LV"/>
              </w:rPr>
            </w:pPr>
            <w:r w:rsidRPr="006A1728">
              <w:rPr>
                <w:rFonts w:ascii="Calibri" w:hAnsi="Calibri" w:cs="Calibri"/>
                <w:color w:val="000000"/>
                <w:sz w:val="20"/>
                <w:szCs w:val="20"/>
                <w:lang w:val="lv-LV"/>
              </w:rPr>
              <w:t>tradicionālās Latvijas lauku ainavas aizsardzība un saglabāšana.</w:t>
            </w:r>
          </w:p>
          <w:p w14:paraId="11557AA4" w14:textId="2965A45F" w:rsidR="008251E1" w:rsidRPr="006A1728" w:rsidRDefault="00E01344" w:rsidP="00FF253D">
            <w:pPr>
              <w:spacing w:before="0" w:after="0"/>
              <w:ind w:left="-11"/>
              <w:jc w:val="both"/>
              <w:rPr>
                <w:rFonts w:ascii="Calibri" w:hAnsi="Calibri" w:cs="Times New Roman"/>
                <w:sz w:val="20"/>
                <w:szCs w:val="20"/>
              </w:rPr>
            </w:pPr>
            <w:r w:rsidRPr="006A1728">
              <w:rPr>
                <w:rFonts w:ascii="Calibri" w:hAnsi="Calibri" w:cs="Times New Roman"/>
                <w:sz w:val="20"/>
                <w:szCs w:val="20"/>
              </w:rPr>
              <w:t xml:space="preserve">LIFE+ projekta </w:t>
            </w:r>
            <w:r w:rsidR="003D702F" w:rsidRPr="003D702F">
              <w:rPr>
                <w:rFonts w:ascii="Calibri" w:hAnsi="Calibri" w:cs="Times New Roman"/>
                <w:sz w:val="20"/>
                <w:szCs w:val="20"/>
              </w:rPr>
              <w:t xml:space="preserve">“Griezes biotopu atjaunošana </w:t>
            </w:r>
            <w:r w:rsidR="003D702F" w:rsidRPr="003D702F">
              <w:rPr>
                <w:rFonts w:ascii="Calibri" w:hAnsi="Calibri" w:cs="Times New Roman"/>
                <w:i/>
                <w:iCs/>
                <w:sz w:val="20"/>
                <w:szCs w:val="20"/>
              </w:rPr>
              <w:t>Natura 2000</w:t>
            </w:r>
            <w:r w:rsidR="003D702F" w:rsidRPr="003D702F">
              <w:rPr>
                <w:rFonts w:ascii="Calibri" w:hAnsi="Calibri" w:cs="Times New Roman"/>
                <w:sz w:val="20"/>
                <w:szCs w:val="20"/>
              </w:rPr>
              <w:t xml:space="preserve"> teritorijā Dvietes paliene”</w:t>
            </w:r>
            <w:r w:rsidRPr="006A1728">
              <w:rPr>
                <w:rFonts w:ascii="Calibri" w:hAnsi="Calibri" w:cs="Times New Roman"/>
                <w:sz w:val="20"/>
                <w:szCs w:val="20"/>
              </w:rPr>
              <w:t xml:space="preserve"> ietvaro</w:t>
            </w:r>
            <w:r w:rsidRPr="006A1728">
              <w:rPr>
                <w:rFonts w:ascii="Calibri" w:hAnsi="Calibri" w:cs="Calibri"/>
                <w:sz w:val="20"/>
                <w:szCs w:val="20"/>
              </w:rPr>
              <w:t xml:space="preserve">s </w:t>
            </w:r>
            <w:r w:rsidR="00C94BF8" w:rsidRPr="006A1728">
              <w:rPr>
                <w:rFonts w:ascii="Calibri" w:hAnsi="Calibri" w:cs="Calibri"/>
                <w:sz w:val="20"/>
                <w:szCs w:val="20"/>
              </w:rPr>
              <w:t>atsevišķu</w:t>
            </w:r>
            <w:r w:rsidR="00C94BF8" w:rsidRPr="006A1728">
              <w:rPr>
                <w:rFonts w:cs="Times New Roman"/>
              </w:rPr>
              <w:t xml:space="preserve"> </w:t>
            </w:r>
            <w:r w:rsidRPr="006A1728">
              <w:rPr>
                <w:rFonts w:ascii="Calibri" w:hAnsi="Calibri" w:cs="Times New Roman"/>
                <w:sz w:val="20"/>
                <w:szCs w:val="20"/>
              </w:rPr>
              <w:t xml:space="preserve">īstenoto pasākumu turpmākā uzraudzība un apsaimniekošana ir deleģēta </w:t>
            </w:r>
            <w:r w:rsidRPr="006A1728">
              <w:rPr>
                <w:rStyle w:val="Hyperlink"/>
                <w:rFonts w:ascii="Calibri" w:hAnsi="Calibri" w:cs="Calibri"/>
                <w:color w:val="auto"/>
                <w:sz w:val="20"/>
                <w:szCs w:val="20"/>
                <w:u w:val="none"/>
                <w:shd w:val="clear" w:color="auto" w:fill="FFFFFF"/>
              </w:rPr>
              <w:t>sabiedriskai organizācijai “Dvietes senlejas pagastu apvienība” un Ilūkstes novada pašvaldībai</w:t>
            </w:r>
            <w:r w:rsidR="00C94BF8" w:rsidRPr="006A1728">
              <w:rPr>
                <w:rStyle w:val="Hyperlink"/>
                <w:rFonts w:ascii="Calibri" w:hAnsi="Calibri" w:cs="Calibri"/>
                <w:color w:val="auto"/>
                <w:sz w:val="20"/>
                <w:szCs w:val="20"/>
                <w:u w:val="none"/>
                <w:shd w:val="clear" w:color="auto" w:fill="FFFFFF"/>
              </w:rPr>
              <w:t xml:space="preserve">. </w:t>
            </w:r>
            <w:r w:rsidR="004B52CD">
              <w:rPr>
                <w:rStyle w:val="Hyperlink"/>
                <w:rFonts w:ascii="Calibri" w:hAnsi="Calibri" w:cs="Calibri"/>
                <w:color w:val="auto"/>
                <w:sz w:val="20"/>
                <w:szCs w:val="20"/>
                <w:u w:val="none"/>
                <w:shd w:val="clear" w:color="auto" w:fill="FFFFFF"/>
              </w:rPr>
              <w:t xml:space="preserve">Biedrība </w:t>
            </w:r>
            <w:r w:rsidR="003D702F">
              <w:rPr>
                <w:rStyle w:val="Hyperlink"/>
                <w:rFonts w:ascii="Calibri" w:hAnsi="Calibri" w:cs="Calibri"/>
                <w:color w:val="auto"/>
                <w:sz w:val="20"/>
                <w:szCs w:val="20"/>
                <w:u w:val="none"/>
                <w:shd w:val="clear" w:color="auto" w:fill="FFFFFF"/>
              </w:rPr>
              <w:t>“</w:t>
            </w:r>
            <w:r w:rsidR="00C94BF8" w:rsidRPr="006A1728">
              <w:rPr>
                <w:rStyle w:val="Hyperlink"/>
                <w:rFonts w:ascii="Calibri" w:hAnsi="Calibri" w:cs="Calibri"/>
                <w:color w:val="auto"/>
                <w:sz w:val="20"/>
                <w:szCs w:val="20"/>
                <w:u w:val="none"/>
                <w:shd w:val="clear" w:color="auto" w:fill="FFFFFF"/>
              </w:rPr>
              <w:t>D</w:t>
            </w:r>
            <w:r w:rsidR="003D702F">
              <w:rPr>
                <w:rStyle w:val="Hyperlink"/>
                <w:rFonts w:ascii="Calibri" w:hAnsi="Calibri" w:cs="Calibri"/>
                <w:color w:val="auto"/>
                <w:sz w:val="20"/>
                <w:szCs w:val="20"/>
                <w:u w:val="none"/>
                <w:shd w:val="clear" w:color="auto" w:fill="FFFFFF"/>
              </w:rPr>
              <w:t>vietes senlejas pagastu apvienība”</w:t>
            </w:r>
            <w:r w:rsidR="00C94BF8" w:rsidRPr="006A1728">
              <w:rPr>
                <w:rStyle w:val="Hyperlink"/>
                <w:rFonts w:ascii="Calibri" w:hAnsi="Calibri" w:cs="Calibri"/>
                <w:color w:val="auto"/>
                <w:sz w:val="20"/>
                <w:szCs w:val="20"/>
                <w:u w:val="none"/>
                <w:shd w:val="clear" w:color="auto" w:fill="FFFFFF"/>
              </w:rPr>
              <w:t xml:space="preserve"> sekmīgi koordinē teritorijas izpētes un apsaimniekošanas pasākumus, piesaistot tam atbilstošus sadarbības partnerus, projektus un nepieciešamo finansējumu.</w:t>
            </w:r>
          </w:p>
        </w:tc>
      </w:tr>
      <w:tr w:rsidR="008B6A65" w:rsidRPr="006A1728" w14:paraId="5C053D0E" w14:textId="77777777" w:rsidTr="003E42AE">
        <w:tc>
          <w:tcPr>
            <w:tcW w:w="9634" w:type="dxa"/>
            <w:gridSpan w:val="2"/>
          </w:tcPr>
          <w:p w14:paraId="29206D13" w14:textId="4598E297" w:rsidR="008B6A65" w:rsidRPr="006A1728" w:rsidRDefault="003D702F" w:rsidP="001A3CD9">
            <w:pPr>
              <w:spacing w:before="0" w:after="0"/>
              <w:jc w:val="both"/>
              <w:rPr>
                <w:rFonts w:ascii="Calibri" w:hAnsi="Calibri" w:cs="Times New Roman"/>
                <w:sz w:val="20"/>
                <w:szCs w:val="20"/>
              </w:rPr>
            </w:pPr>
            <w:r>
              <w:rPr>
                <w:rFonts w:ascii="Calibri" w:hAnsi="Calibri" w:cs="Calibri"/>
                <w:b/>
                <w:sz w:val="20"/>
                <w:szCs w:val="20"/>
              </w:rPr>
              <w:lastRenderedPageBreak/>
              <w:t>3.2.7. </w:t>
            </w:r>
            <w:r w:rsidR="008B6A65" w:rsidRPr="006A1728">
              <w:rPr>
                <w:rFonts w:ascii="Calibri" w:hAnsi="Calibri" w:cs="Calibri"/>
                <w:b/>
                <w:sz w:val="20"/>
                <w:szCs w:val="20"/>
              </w:rPr>
              <w:t>Precizēt, labot un iezīmēt dabas parka teritorijas robežas</w:t>
            </w:r>
          </w:p>
        </w:tc>
      </w:tr>
      <w:tr w:rsidR="008B6A65" w:rsidRPr="006A1728" w14:paraId="059C6028" w14:textId="77777777" w:rsidTr="00723C5C">
        <w:tc>
          <w:tcPr>
            <w:tcW w:w="2547" w:type="dxa"/>
          </w:tcPr>
          <w:p w14:paraId="3789FCA4" w14:textId="5EF00C7A" w:rsidR="008B6A65" w:rsidRPr="006A1728" w:rsidRDefault="003D702F" w:rsidP="00723C5C">
            <w:pPr>
              <w:spacing w:before="0" w:after="120"/>
              <w:jc w:val="both"/>
              <w:rPr>
                <w:rFonts w:ascii="Calibri" w:hAnsi="Calibri" w:cs="Calibri"/>
                <w:sz w:val="20"/>
                <w:szCs w:val="20"/>
              </w:rPr>
            </w:pPr>
            <w:r>
              <w:rPr>
                <w:rFonts w:ascii="Calibri" w:hAnsi="Calibri" w:cs="Calibri"/>
                <w:sz w:val="20"/>
                <w:szCs w:val="20"/>
              </w:rPr>
              <w:t>3.2.7.1. </w:t>
            </w:r>
            <w:r w:rsidR="008B6A65" w:rsidRPr="006A1728">
              <w:rPr>
                <w:rFonts w:ascii="Calibri" w:hAnsi="Calibri" w:cs="Calibri"/>
                <w:sz w:val="20"/>
                <w:szCs w:val="20"/>
              </w:rPr>
              <w:t>Izvietot dabas parka esošo robežu marķējošās zīmes un informatīvās zīmes</w:t>
            </w:r>
          </w:p>
        </w:tc>
        <w:tc>
          <w:tcPr>
            <w:tcW w:w="7087" w:type="dxa"/>
          </w:tcPr>
          <w:p w14:paraId="2B07B1F1" w14:textId="508F2558" w:rsidR="008B6A65" w:rsidRPr="006A1728" w:rsidRDefault="002D1543" w:rsidP="001A3CD9">
            <w:pPr>
              <w:spacing w:before="0" w:after="0"/>
              <w:jc w:val="both"/>
              <w:rPr>
                <w:rFonts w:ascii="Calibri" w:hAnsi="Calibri" w:cs="Times New Roman"/>
                <w:sz w:val="20"/>
                <w:szCs w:val="20"/>
              </w:rPr>
            </w:pPr>
            <w:r w:rsidRPr="006A1728">
              <w:rPr>
                <w:rFonts w:ascii="Calibri" w:hAnsi="Calibri" w:cs="Times New Roman"/>
                <w:sz w:val="20"/>
                <w:szCs w:val="20"/>
              </w:rPr>
              <w:t xml:space="preserve">Pasākums īstenots, ir izvietotas </w:t>
            </w:r>
            <w:r w:rsidR="007B6365">
              <w:rPr>
                <w:rFonts w:ascii="Calibri" w:hAnsi="Calibri" w:cs="Times New Roman"/>
                <w:sz w:val="20"/>
                <w:szCs w:val="20"/>
              </w:rPr>
              <w:t xml:space="preserve">esošo </w:t>
            </w:r>
            <w:r w:rsidRPr="006A1728">
              <w:rPr>
                <w:rFonts w:ascii="Calibri" w:hAnsi="Calibri" w:cs="Times New Roman"/>
                <w:sz w:val="20"/>
                <w:szCs w:val="20"/>
              </w:rPr>
              <w:t>dabas parka robež</w:t>
            </w:r>
            <w:r w:rsidR="007B6365">
              <w:rPr>
                <w:rFonts w:ascii="Calibri" w:hAnsi="Calibri" w:cs="Times New Roman"/>
                <w:sz w:val="20"/>
                <w:szCs w:val="20"/>
              </w:rPr>
              <w:t>u</w:t>
            </w:r>
            <w:r w:rsidRPr="006A1728">
              <w:rPr>
                <w:rFonts w:ascii="Calibri" w:hAnsi="Calibri" w:cs="Times New Roman"/>
                <w:sz w:val="20"/>
                <w:szCs w:val="20"/>
              </w:rPr>
              <w:t xml:space="preserve"> marķējuma zīmes, informatīvās zīmes</w:t>
            </w:r>
            <w:r w:rsidR="00B954C4" w:rsidRPr="006A1728">
              <w:rPr>
                <w:rFonts w:ascii="Calibri" w:hAnsi="Calibri" w:cs="Times New Roman"/>
                <w:sz w:val="20"/>
                <w:szCs w:val="20"/>
              </w:rPr>
              <w:t xml:space="preserve"> jeb norādes</w:t>
            </w:r>
            <w:r w:rsidRPr="006A1728">
              <w:rPr>
                <w:rFonts w:ascii="Calibri" w:hAnsi="Calibri" w:cs="Times New Roman"/>
                <w:sz w:val="20"/>
                <w:szCs w:val="20"/>
              </w:rPr>
              <w:t xml:space="preserve"> un </w:t>
            </w:r>
            <w:r w:rsidR="00B954C4" w:rsidRPr="006A1728">
              <w:rPr>
                <w:rFonts w:ascii="Calibri" w:hAnsi="Calibri" w:cs="Times New Roman"/>
                <w:sz w:val="20"/>
                <w:szCs w:val="20"/>
              </w:rPr>
              <w:t xml:space="preserve">informatīvie </w:t>
            </w:r>
            <w:r w:rsidRPr="006A1728">
              <w:rPr>
                <w:rFonts w:ascii="Calibri" w:hAnsi="Calibri" w:cs="Times New Roman"/>
                <w:sz w:val="20"/>
                <w:szCs w:val="20"/>
              </w:rPr>
              <w:t>stendi</w:t>
            </w:r>
            <w:r w:rsidR="00B954C4" w:rsidRPr="006A1728">
              <w:rPr>
                <w:rFonts w:ascii="Calibri" w:hAnsi="Calibri" w:cs="Times New Roman"/>
                <w:sz w:val="20"/>
                <w:szCs w:val="20"/>
              </w:rPr>
              <w:t xml:space="preserve"> (uzstādīti arī ārpus dabas parka teritorijas robežas)</w:t>
            </w:r>
            <w:r w:rsidR="003D702F">
              <w:rPr>
                <w:rFonts w:ascii="Calibri" w:hAnsi="Calibri" w:cs="Times New Roman"/>
                <w:sz w:val="20"/>
                <w:szCs w:val="20"/>
              </w:rPr>
              <w:t xml:space="preserve"> </w:t>
            </w:r>
            <w:r w:rsidR="00FB0ED9" w:rsidRPr="006A1728">
              <w:rPr>
                <w:rFonts w:ascii="Calibri" w:hAnsi="Calibri" w:cs="Times New Roman"/>
                <w:sz w:val="20"/>
                <w:szCs w:val="20"/>
              </w:rPr>
              <w:t>un velomaršruta zīmes</w:t>
            </w:r>
            <w:r w:rsidR="00B954C4" w:rsidRPr="006A1728">
              <w:rPr>
                <w:rFonts w:ascii="Calibri" w:hAnsi="Calibri" w:cs="Times New Roman"/>
                <w:sz w:val="20"/>
                <w:szCs w:val="20"/>
              </w:rPr>
              <w:t>.</w:t>
            </w:r>
            <w:r w:rsidR="00A96F52" w:rsidRPr="006A1728">
              <w:rPr>
                <w:rFonts w:ascii="Calibri" w:hAnsi="Calibri" w:cs="Times New Roman"/>
                <w:sz w:val="20"/>
                <w:szCs w:val="20"/>
              </w:rPr>
              <w:t xml:space="preserve"> Esoš</w:t>
            </w:r>
            <w:r w:rsidR="005831A1">
              <w:rPr>
                <w:rFonts w:ascii="Calibri" w:hAnsi="Calibri" w:cs="Times New Roman"/>
                <w:sz w:val="20"/>
                <w:szCs w:val="20"/>
              </w:rPr>
              <w:t>ais</w:t>
            </w:r>
            <w:r w:rsidR="00A96F52" w:rsidRPr="006A1728">
              <w:rPr>
                <w:rFonts w:ascii="Calibri" w:hAnsi="Calibri" w:cs="Times New Roman"/>
                <w:sz w:val="20"/>
                <w:szCs w:val="20"/>
              </w:rPr>
              <w:t xml:space="preserve"> publiskās infra</w:t>
            </w:r>
            <w:r w:rsidR="00360591">
              <w:rPr>
                <w:rFonts w:ascii="Calibri" w:hAnsi="Calibri" w:cs="Times New Roman"/>
                <w:sz w:val="20"/>
                <w:szCs w:val="20"/>
              </w:rPr>
              <w:t>st</w:t>
            </w:r>
            <w:r w:rsidR="00A96F52" w:rsidRPr="006A1728">
              <w:rPr>
                <w:rFonts w:ascii="Calibri" w:hAnsi="Calibri" w:cs="Times New Roman"/>
                <w:sz w:val="20"/>
                <w:szCs w:val="20"/>
              </w:rPr>
              <w:t xml:space="preserve">ruktūras izvietojums skatāms Pielikuma </w:t>
            </w:r>
            <w:r w:rsidR="005831A1">
              <w:rPr>
                <w:rFonts w:ascii="Calibri" w:hAnsi="Calibri" w:cs="Times New Roman"/>
                <w:sz w:val="20"/>
                <w:szCs w:val="20"/>
              </w:rPr>
              <w:t xml:space="preserve">“Grafiskā daļa” </w:t>
            </w:r>
            <w:r w:rsidR="00A96F52" w:rsidRPr="006A1728">
              <w:rPr>
                <w:rFonts w:ascii="Calibri" w:hAnsi="Calibri" w:cs="Times New Roman"/>
                <w:sz w:val="20"/>
                <w:szCs w:val="20"/>
              </w:rPr>
              <w:t>12.</w:t>
            </w:r>
            <w:r w:rsidR="003D702F">
              <w:rPr>
                <w:rFonts w:ascii="Calibri" w:hAnsi="Calibri" w:cs="Times New Roman"/>
                <w:sz w:val="20"/>
                <w:szCs w:val="20"/>
              </w:rPr>
              <w:t> </w:t>
            </w:r>
            <w:r w:rsidR="00A96F52" w:rsidRPr="006A1728">
              <w:rPr>
                <w:rFonts w:ascii="Calibri" w:hAnsi="Calibri" w:cs="Times New Roman"/>
                <w:sz w:val="20"/>
                <w:szCs w:val="20"/>
              </w:rPr>
              <w:t>attēlā.</w:t>
            </w:r>
          </w:p>
          <w:p w14:paraId="43AE0255" w14:textId="1E987F61" w:rsidR="00B954C4" w:rsidRPr="006A1728" w:rsidRDefault="00B954C4" w:rsidP="001A3CD9">
            <w:pPr>
              <w:spacing w:before="0" w:after="0"/>
              <w:jc w:val="both"/>
              <w:rPr>
                <w:rFonts w:ascii="Calibri" w:hAnsi="Calibri" w:cs="Times New Roman"/>
                <w:sz w:val="20"/>
                <w:szCs w:val="20"/>
              </w:rPr>
            </w:pPr>
            <w:r w:rsidRPr="006A1728">
              <w:rPr>
                <w:rFonts w:ascii="Calibri" w:hAnsi="Calibri" w:cs="Times New Roman"/>
                <w:sz w:val="20"/>
                <w:szCs w:val="20"/>
              </w:rPr>
              <w:t>2019.</w:t>
            </w:r>
            <w:r w:rsidR="003D702F">
              <w:rPr>
                <w:rFonts w:ascii="Calibri" w:hAnsi="Calibri" w:cs="Times New Roman"/>
                <w:sz w:val="20"/>
                <w:szCs w:val="20"/>
              </w:rPr>
              <w:t> </w:t>
            </w:r>
            <w:r w:rsidRPr="006A1728">
              <w:rPr>
                <w:rFonts w:ascii="Calibri" w:hAnsi="Calibri" w:cs="Times New Roman"/>
                <w:sz w:val="20"/>
                <w:szCs w:val="20"/>
              </w:rPr>
              <w:t>gada pavasarī apsekojot dabas parka teritoriju, apzināta esošā situācija ar informatīvām norādēm dabā, to salīdzinot ar dabas datu pārvaldības sistēmā “Ozols” datiem</w:t>
            </w:r>
            <w:r w:rsidR="00A96F52" w:rsidRPr="006A1728">
              <w:rPr>
                <w:rFonts w:ascii="Calibri" w:hAnsi="Calibri" w:cs="Times New Roman"/>
                <w:sz w:val="20"/>
                <w:szCs w:val="20"/>
              </w:rPr>
              <w:t xml:space="preserve">, kā rezultātā </w:t>
            </w:r>
            <w:r w:rsidR="0062706A" w:rsidRPr="006A1728">
              <w:rPr>
                <w:rFonts w:ascii="Calibri" w:hAnsi="Calibri" w:cs="Times New Roman"/>
                <w:sz w:val="20"/>
                <w:szCs w:val="20"/>
              </w:rPr>
              <w:t xml:space="preserve">arī jaunajā dabas aizsardzības plānā </w:t>
            </w:r>
            <w:r w:rsidR="00A96F52" w:rsidRPr="006A1728">
              <w:rPr>
                <w:rFonts w:ascii="Calibri" w:hAnsi="Calibri" w:cs="Times New Roman"/>
                <w:sz w:val="20"/>
                <w:szCs w:val="20"/>
              </w:rPr>
              <w:t>tiek plānoti pasākumi dabas parka robežu marķējošo zīmju un informatīvo zīmju</w:t>
            </w:r>
            <w:r w:rsidR="007B6365">
              <w:rPr>
                <w:rFonts w:ascii="Calibri" w:hAnsi="Calibri" w:cs="Times New Roman"/>
                <w:sz w:val="20"/>
                <w:szCs w:val="20"/>
              </w:rPr>
              <w:t xml:space="preserve"> un</w:t>
            </w:r>
            <w:r w:rsidR="00A96F52" w:rsidRPr="006A1728">
              <w:rPr>
                <w:rFonts w:ascii="Calibri" w:hAnsi="Calibri" w:cs="Times New Roman"/>
                <w:sz w:val="20"/>
                <w:szCs w:val="20"/>
              </w:rPr>
              <w:t xml:space="preserve"> stendu izvietošanai</w:t>
            </w:r>
            <w:r w:rsidR="00CF5724" w:rsidRPr="006A1728">
              <w:rPr>
                <w:rFonts w:ascii="Calibri" w:hAnsi="Calibri" w:cs="Times New Roman"/>
                <w:sz w:val="20"/>
                <w:szCs w:val="20"/>
              </w:rPr>
              <w:t>, ņemot vērā arī dabas parka teritorijas robežas paplašināšanu</w:t>
            </w:r>
            <w:r w:rsidR="00A96F52" w:rsidRPr="006A1728">
              <w:rPr>
                <w:rFonts w:ascii="Calibri" w:hAnsi="Calibri" w:cs="Times New Roman"/>
                <w:sz w:val="20"/>
                <w:szCs w:val="20"/>
              </w:rPr>
              <w:t>.</w:t>
            </w:r>
          </w:p>
        </w:tc>
      </w:tr>
      <w:tr w:rsidR="008B6A65" w:rsidRPr="006A1728" w14:paraId="4D15370A" w14:textId="77777777" w:rsidTr="00723C5C">
        <w:tc>
          <w:tcPr>
            <w:tcW w:w="2547" w:type="dxa"/>
          </w:tcPr>
          <w:p w14:paraId="2C24C6F2" w14:textId="607007BB" w:rsidR="008B6A65" w:rsidRPr="006A1728" w:rsidRDefault="003D702F" w:rsidP="00723C5C">
            <w:pPr>
              <w:spacing w:before="0" w:after="120"/>
              <w:jc w:val="both"/>
              <w:rPr>
                <w:rFonts w:ascii="Calibri" w:hAnsi="Calibri" w:cs="Calibri"/>
                <w:sz w:val="20"/>
                <w:szCs w:val="20"/>
              </w:rPr>
            </w:pPr>
            <w:r>
              <w:rPr>
                <w:rFonts w:ascii="Calibri" w:hAnsi="Calibri" w:cs="Calibri"/>
                <w:sz w:val="20"/>
                <w:szCs w:val="20"/>
              </w:rPr>
              <w:t>3.2.7.2. </w:t>
            </w:r>
            <w:r w:rsidR="002D1543" w:rsidRPr="006A1728">
              <w:rPr>
                <w:rFonts w:ascii="Calibri" w:hAnsi="Calibri" w:cs="Calibri"/>
                <w:sz w:val="20"/>
                <w:szCs w:val="20"/>
              </w:rPr>
              <w:t>Pārbaudīt un novērtēt dabas parka robežu loģiskumu un atsevišķu ārpusē esošu biotopu fragmentu dabas aizsardzības nozīmi</w:t>
            </w:r>
          </w:p>
        </w:tc>
        <w:tc>
          <w:tcPr>
            <w:tcW w:w="7087" w:type="dxa"/>
          </w:tcPr>
          <w:p w14:paraId="19F0FC8C" w14:textId="72C59BEE" w:rsidR="008B6A65" w:rsidRPr="006A1728" w:rsidRDefault="00335F7C" w:rsidP="001A3CD9">
            <w:pPr>
              <w:spacing w:before="0" w:after="0"/>
              <w:jc w:val="both"/>
              <w:rPr>
                <w:rFonts w:ascii="Calibri" w:hAnsi="Calibri" w:cs="Times New Roman"/>
                <w:sz w:val="20"/>
                <w:szCs w:val="20"/>
              </w:rPr>
            </w:pPr>
            <w:r w:rsidRPr="006A1728">
              <w:rPr>
                <w:rFonts w:ascii="Calibri" w:hAnsi="Calibri" w:cs="Times New Roman"/>
                <w:sz w:val="20"/>
                <w:szCs w:val="20"/>
              </w:rPr>
              <w:t xml:space="preserve">Pasākums ir veikts daļēji. Ir veikta dabas parkam ārpusē </w:t>
            </w:r>
            <w:r w:rsidR="00983314">
              <w:rPr>
                <w:rFonts w:ascii="Calibri" w:hAnsi="Calibri" w:cs="Times New Roman"/>
                <w:sz w:val="20"/>
                <w:szCs w:val="20"/>
              </w:rPr>
              <w:t>dabas vērību apzināšana un novērtēšana (</w:t>
            </w:r>
            <w:r w:rsidRPr="006A1728">
              <w:rPr>
                <w:rFonts w:ascii="Calibri" w:hAnsi="Calibri" w:cs="Times New Roman"/>
                <w:sz w:val="20"/>
                <w:szCs w:val="20"/>
              </w:rPr>
              <w:t>biotopu</w:t>
            </w:r>
            <w:r w:rsidR="00983314">
              <w:rPr>
                <w:rFonts w:ascii="Calibri" w:hAnsi="Calibri" w:cs="Times New Roman"/>
                <w:sz w:val="20"/>
                <w:szCs w:val="20"/>
              </w:rPr>
              <w:t xml:space="preserve">, sugu </w:t>
            </w:r>
            <w:r w:rsidRPr="006A1728">
              <w:rPr>
                <w:rFonts w:ascii="Calibri" w:hAnsi="Calibri" w:cs="Times New Roman"/>
                <w:sz w:val="20"/>
                <w:szCs w:val="20"/>
              </w:rPr>
              <w:t>apsekošana un novērtēšana</w:t>
            </w:r>
            <w:r w:rsidR="00983314">
              <w:rPr>
                <w:rFonts w:ascii="Calibri" w:hAnsi="Calibri" w:cs="Times New Roman"/>
                <w:sz w:val="20"/>
                <w:szCs w:val="20"/>
              </w:rPr>
              <w:t>)</w:t>
            </w:r>
            <w:r w:rsidRPr="006A1728">
              <w:rPr>
                <w:rFonts w:ascii="Calibri" w:hAnsi="Calibri" w:cs="Times New Roman"/>
                <w:sz w:val="20"/>
                <w:szCs w:val="20"/>
              </w:rPr>
              <w:t xml:space="preserve">, </w:t>
            </w:r>
            <w:r w:rsidR="00983314">
              <w:rPr>
                <w:rFonts w:ascii="Calibri" w:hAnsi="Calibri" w:cs="Times New Roman"/>
                <w:sz w:val="20"/>
                <w:szCs w:val="20"/>
              </w:rPr>
              <w:t xml:space="preserve">kā rezultātā jaunajā dabas aizsardzības plānā tiek paredzēts pasākums dabas parka teritorijas paplašināšanai. </w:t>
            </w:r>
            <w:r w:rsidR="00544F4B">
              <w:rPr>
                <w:rFonts w:ascii="Calibri" w:hAnsi="Calibri" w:cs="Times New Roman"/>
                <w:sz w:val="20"/>
                <w:szCs w:val="20"/>
              </w:rPr>
              <w:t>Izstrādājot dabas parka individuālo aizsard</w:t>
            </w:r>
            <w:r w:rsidR="003D702F">
              <w:rPr>
                <w:rFonts w:ascii="Calibri" w:hAnsi="Calibri" w:cs="Times New Roman"/>
                <w:sz w:val="20"/>
                <w:szCs w:val="20"/>
              </w:rPr>
              <w:t>zības un izmantošanas noteikumu</w:t>
            </w:r>
            <w:r w:rsidRPr="006A1728">
              <w:rPr>
                <w:rFonts w:ascii="Calibri" w:hAnsi="Calibri" w:cs="Times New Roman"/>
                <w:sz w:val="20"/>
                <w:szCs w:val="20"/>
              </w:rPr>
              <w:t xml:space="preserve"> </w:t>
            </w:r>
            <w:r w:rsidR="00544F4B">
              <w:rPr>
                <w:rFonts w:ascii="Calibri" w:hAnsi="Calibri" w:cs="Times New Roman"/>
                <w:sz w:val="20"/>
                <w:szCs w:val="20"/>
              </w:rPr>
              <w:t>grozījumus 2012.</w:t>
            </w:r>
            <w:r w:rsidR="003D702F">
              <w:rPr>
                <w:rFonts w:ascii="Calibri" w:hAnsi="Calibri" w:cs="Times New Roman"/>
                <w:sz w:val="20"/>
                <w:szCs w:val="20"/>
              </w:rPr>
              <w:t> </w:t>
            </w:r>
            <w:r w:rsidR="00544F4B">
              <w:rPr>
                <w:rFonts w:ascii="Calibri" w:hAnsi="Calibri" w:cs="Times New Roman"/>
                <w:sz w:val="20"/>
                <w:szCs w:val="20"/>
              </w:rPr>
              <w:t xml:space="preserve">gadā, nav veikta dabas parka robežu pārskatīšana un to loģiska noteikšana, ņemot vērā </w:t>
            </w:r>
            <w:r w:rsidR="005E4EC5">
              <w:rPr>
                <w:rFonts w:ascii="Calibri" w:hAnsi="Calibri" w:cs="Times New Roman"/>
                <w:sz w:val="20"/>
                <w:szCs w:val="20"/>
              </w:rPr>
              <w:t>nekustamo īpašumu zemes vienību robežas, autoceļu un ceļu zemes vienību robežas u.c. apstākļus.</w:t>
            </w:r>
          </w:p>
        </w:tc>
      </w:tr>
      <w:tr w:rsidR="002D1543" w:rsidRPr="006A1728" w14:paraId="30F36220" w14:textId="77777777" w:rsidTr="00723C5C">
        <w:tc>
          <w:tcPr>
            <w:tcW w:w="2547" w:type="dxa"/>
          </w:tcPr>
          <w:p w14:paraId="5EC6E8DE" w14:textId="5B9455D8" w:rsidR="002D1543" w:rsidRPr="006A1728" w:rsidRDefault="003D702F" w:rsidP="00723C5C">
            <w:pPr>
              <w:spacing w:before="0" w:after="120"/>
              <w:jc w:val="both"/>
              <w:rPr>
                <w:rFonts w:ascii="Calibri" w:hAnsi="Calibri" w:cs="Calibri"/>
                <w:sz w:val="20"/>
                <w:szCs w:val="20"/>
              </w:rPr>
            </w:pPr>
            <w:r>
              <w:rPr>
                <w:rFonts w:ascii="Calibri" w:hAnsi="Calibri" w:cs="Calibri"/>
                <w:sz w:val="20"/>
                <w:szCs w:val="20"/>
              </w:rPr>
              <w:t>3.2.7.3. </w:t>
            </w:r>
            <w:r w:rsidR="002D1543" w:rsidRPr="006A1728">
              <w:rPr>
                <w:rFonts w:ascii="Calibri" w:hAnsi="Calibri" w:cs="Calibri"/>
                <w:sz w:val="20"/>
                <w:szCs w:val="20"/>
              </w:rPr>
              <w:t>Veikt nepieciešamos teritorijas robežu grozījumus</w:t>
            </w:r>
          </w:p>
        </w:tc>
        <w:tc>
          <w:tcPr>
            <w:tcW w:w="7087" w:type="dxa"/>
          </w:tcPr>
          <w:p w14:paraId="3099405E" w14:textId="77777777" w:rsidR="002D1543" w:rsidRPr="006A1728" w:rsidRDefault="00D6180E" w:rsidP="001A3CD9">
            <w:pPr>
              <w:spacing w:before="0" w:after="0"/>
              <w:jc w:val="both"/>
              <w:rPr>
                <w:rFonts w:ascii="Calibri" w:hAnsi="Calibri" w:cs="Times New Roman"/>
                <w:sz w:val="20"/>
                <w:szCs w:val="20"/>
              </w:rPr>
            </w:pPr>
            <w:r w:rsidRPr="006A1728">
              <w:rPr>
                <w:rFonts w:ascii="Calibri" w:hAnsi="Calibri" w:cs="Times New Roman"/>
                <w:sz w:val="20"/>
                <w:szCs w:val="20"/>
              </w:rPr>
              <w:t>Pasākums nav veikts.</w:t>
            </w:r>
          </w:p>
          <w:p w14:paraId="0FE074F4" w14:textId="677CFC84" w:rsidR="004E510C" w:rsidRPr="006A1728" w:rsidRDefault="00D6180E" w:rsidP="00A67611">
            <w:pPr>
              <w:spacing w:before="0" w:after="0"/>
              <w:jc w:val="both"/>
              <w:rPr>
                <w:rFonts w:ascii="Calibri" w:hAnsi="Calibri" w:cs="Times New Roman"/>
                <w:sz w:val="20"/>
                <w:szCs w:val="20"/>
              </w:rPr>
            </w:pPr>
            <w:r w:rsidRPr="006A1728">
              <w:rPr>
                <w:rFonts w:ascii="Calibri" w:hAnsi="Calibri" w:cs="Times New Roman"/>
                <w:sz w:val="20"/>
                <w:szCs w:val="20"/>
              </w:rPr>
              <w:t xml:space="preserve">Pasākums tiek iekļauts jaunajā dabas aizsardzības plānā, priekšlikums </w:t>
            </w:r>
            <w:r w:rsidR="005E4EC5">
              <w:rPr>
                <w:rFonts w:ascii="Calibri" w:hAnsi="Calibri" w:cs="Times New Roman"/>
                <w:sz w:val="20"/>
                <w:szCs w:val="20"/>
              </w:rPr>
              <w:t xml:space="preserve">dabas </w:t>
            </w:r>
            <w:r w:rsidR="003D702F">
              <w:rPr>
                <w:rFonts w:ascii="Calibri" w:hAnsi="Calibri" w:cs="Times New Roman"/>
                <w:sz w:val="20"/>
                <w:szCs w:val="20"/>
              </w:rPr>
              <w:t>parka teritorijai pievienot trīs</w:t>
            </w:r>
            <w:r w:rsidRPr="006A1728">
              <w:rPr>
                <w:rFonts w:ascii="Calibri" w:hAnsi="Calibri" w:cs="Times New Roman"/>
                <w:sz w:val="20"/>
                <w:szCs w:val="20"/>
              </w:rPr>
              <w:t xml:space="preserve"> teritorijas (Ziemeļu gals (Kaldabruņa), Viesītes </w:t>
            </w:r>
            <w:r w:rsidR="00635224" w:rsidRPr="006A1728">
              <w:rPr>
                <w:rFonts w:ascii="Calibri" w:hAnsi="Calibri" w:cs="Times New Roman"/>
                <w:sz w:val="20"/>
                <w:szCs w:val="20"/>
              </w:rPr>
              <w:t>upes paliene</w:t>
            </w:r>
            <w:r w:rsidR="00762053" w:rsidRPr="006A1728">
              <w:rPr>
                <w:rFonts w:ascii="Calibri" w:hAnsi="Calibri" w:cs="Times New Roman"/>
                <w:sz w:val="20"/>
                <w:szCs w:val="20"/>
              </w:rPr>
              <w:t xml:space="preserve"> ar piegulošām teritorijām,</w:t>
            </w:r>
            <w:r w:rsidR="00635224" w:rsidRPr="006A1728">
              <w:rPr>
                <w:rFonts w:ascii="Calibri" w:hAnsi="Calibri" w:cs="Times New Roman"/>
                <w:sz w:val="20"/>
                <w:szCs w:val="20"/>
              </w:rPr>
              <w:t xml:space="preserve"> </w:t>
            </w:r>
            <w:r w:rsidR="00762053" w:rsidRPr="006A1728">
              <w:rPr>
                <w:rFonts w:ascii="Calibri" w:hAnsi="Calibri" w:cs="Times New Roman"/>
                <w:sz w:val="20"/>
                <w:szCs w:val="20"/>
              </w:rPr>
              <w:t>Ilūkstes upes paliene ar piegulošām teritorijām</w:t>
            </w:r>
            <w:r w:rsidR="00CA5E28">
              <w:rPr>
                <w:rFonts w:ascii="Calibri" w:hAnsi="Calibri" w:cs="Times New Roman"/>
                <w:sz w:val="20"/>
                <w:szCs w:val="20"/>
              </w:rPr>
              <w:t>)</w:t>
            </w:r>
            <w:r w:rsidR="00635224" w:rsidRPr="006A1728">
              <w:rPr>
                <w:rFonts w:ascii="Calibri" w:hAnsi="Calibri" w:cs="Times New Roman"/>
                <w:sz w:val="20"/>
                <w:szCs w:val="20"/>
              </w:rPr>
              <w:t xml:space="preserve">. Pārskatītās un grozītās dabas parka robežas ir </w:t>
            </w:r>
            <w:r w:rsidR="00CA5E28">
              <w:rPr>
                <w:rFonts w:ascii="Calibri" w:hAnsi="Calibri" w:cs="Times New Roman"/>
                <w:sz w:val="20"/>
                <w:szCs w:val="20"/>
              </w:rPr>
              <w:t xml:space="preserve">noteiktas un attēlotas </w:t>
            </w:r>
            <w:r w:rsidR="00635224" w:rsidRPr="006A1728">
              <w:rPr>
                <w:rFonts w:ascii="Calibri" w:hAnsi="Calibri" w:cs="Times New Roman"/>
                <w:sz w:val="20"/>
                <w:szCs w:val="20"/>
              </w:rPr>
              <w:t>pamatotas, loģiskas un dabā saskatāmas.</w:t>
            </w:r>
          </w:p>
        </w:tc>
      </w:tr>
      <w:tr w:rsidR="00A500C0" w:rsidRPr="006A1728" w14:paraId="4E5EBF77" w14:textId="77777777" w:rsidTr="003E42AE">
        <w:tc>
          <w:tcPr>
            <w:tcW w:w="9634" w:type="dxa"/>
            <w:gridSpan w:val="2"/>
          </w:tcPr>
          <w:p w14:paraId="6322F004" w14:textId="5E215C7A" w:rsidR="00A500C0" w:rsidRPr="006A1728" w:rsidRDefault="003D702F" w:rsidP="00A500C0">
            <w:pPr>
              <w:spacing w:before="0" w:after="0"/>
              <w:jc w:val="both"/>
              <w:rPr>
                <w:rFonts w:ascii="Calibri" w:hAnsi="Calibri" w:cs="Times New Roman"/>
                <w:sz w:val="20"/>
                <w:szCs w:val="20"/>
              </w:rPr>
            </w:pPr>
            <w:r>
              <w:rPr>
                <w:rFonts w:ascii="Calibri" w:hAnsi="Calibri" w:cs="Calibri"/>
                <w:b/>
                <w:sz w:val="20"/>
                <w:szCs w:val="20"/>
              </w:rPr>
              <w:t>3.2.8. </w:t>
            </w:r>
            <w:r w:rsidR="00A31B37" w:rsidRPr="006A1728">
              <w:rPr>
                <w:rFonts w:ascii="Calibri" w:hAnsi="Calibri" w:cs="Calibri"/>
                <w:b/>
                <w:sz w:val="20"/>
                <w:szCs w:val="20"/>
              </w:rPr>
              <w:t>T</w:t>
            </w:r>
            <w:r w:rsidR="00A500C0" w:rsidRPr="006A1728">
              <w:rPr>
                <w:rFonts w:ascii="Calibri" w:hAnsi="Calibri" w:cs="Calibri"/>
                <w:b/>
                <w:sz w:val="20"/>
                <w:szCs w:val="20"/>
              </w:rPr>
              <w:t>urpināt apzināt dabas parka faunas, floras, ainavas, kultūrvēsturiskās un sociāli ekonomiskās vērtības</w:t>
            </w:r>
          </w:p>
        </w:tc>
      </w:tr>
      <w:tr w:rsidR="00A500C0" w:rsidRPr="006A1728" w14:paraId="37BEB28E" w14:textId="77777777" w:rsidTr="00723C5C">
        <w:tc>
          <w:tcPr>
            <w:tcW w:w="2547" w:type="dxa"/>
          </w:tcPr>
          <w:p w14:paraId="0C311E1E" w14:textId="46821367" w:rsidR="00A500C0" w:rsidRPr="006A1728" w:rsidRDefault="003D702F" w:rsidP="00A500C0">
            <w:pPr>
              <w:spacing w:before="0" w:after="120"/>
              <w:jc w:val="both"/>
              <w:rPr>
                <w:rFonts w:ascii="Calibri" w:hAnsi="Calibri" w:cs="Calibri"/>
                <w:sz w:val="20"/>
                <w:szCs w:val="20"/>
              </w:rPr>
            </w:pPr>
            <w:r>
              <w:rPr>
                <w:rFonts w:ascii="Calibri" w:hAnsi="Calibri" w:cs="Calibri"/>
                <w:sz w:val="20"/>
                <w:szCs w:val="20"/>
              </w:rPr>
              <w:t>3.2.8.1. </w:t>
            </w:r>
            <w:r w:rsidR="00A500C0" w:rsidRPr="006A1728">
              <w:rPr>
                <w:rFonts w:ascii="Calibri" w:hAnsi="Calibri" w:cs="Calibri"/>
                <w:sz w:val="20"/>
                <w:szCs w:val="20"/>
              </w:rPr>
              <w:t>Veicināt zinātnisko pētījumu un izglītības pasākumu attīstību dabas parkā</w:t>
            </w:r>
          </w:p>
        </w:tc>
        <w:tc>
          <w:tcPr>
            <w:tcW w:w="7087" w:type="dxa"/>
          </w:tcPr>
          <w:p w14:paraId="790AFECD" w14:textId="77777777" w:rsidR="00A500C0" w:rsidRDefault="00A31B37" w:rsidP="00A500C0">
            <w:pPr>
              <w:spacing w:before="0" w:after="0"/>
              <w:jc w:val="both"/>
              <w:rPr>
                <w:rFonts w:ascii="Calibri" w:hAnsi="Calibri" w:cs="Times New Roman"/>
                <w:sz w:val="20"/>
                <w:szCs w:val="20"/>
              </w:rPr>
            </w:pPr>
            <w:r w:rsidRPr="006A1728">
              <w:rPr>
                <w:rFonts w:ascii="Calibri" w:hAnsi="Calibri" w:cs="Times New Roman"/>
                <w:sz w:val="20"/>
                <w:szCs w:val="20"/>
              </w:rPr>
              <w:t>Pasākums tiek īstenots. Pasākums ir uzskatāms par pastāvīgi veicamu</w:t>
            </w:r>
            <w:r w:rsidR="007A47BB" w:rsidRPr="006A1728">
              <w:rPr>
                <w:rFonts w:ascii="Calibri" w:hAnsi="Calibri" w:cs="Times New Roman"/>
                <w:sz w:val="20"/>
                <w:szCs w:val="20"/>
              </w:rPr>
              <w:t>.</w:t>
            </w:r>
          </w:p>
          <w:p w14:paraId="535D276F" w14:textId="2FADE7BB" w:rsidR="003908CA" w:rsidRPr="006A1728" w:rsidRDefault="003908CA" w:rsidP="00A500C0">
            <w:pPr>
              <w:spacing w:before="0" w:after="0"/>
              <w:jc w:val="both"/>
              <w:rPr>
                <w:rFonts w:ascii="Calibri" w:hAnsi="Calibri" w:cs="Times New Roman"/>
                <w:sz w:val="20"/>
                <w:szCs w:val="20"/>
              </w:rPr>
            </w:pPr>
            <w:r>
              <w:rPr>
                <w:rFonts w:ascii="Calibri" w:hAnsi="Calibri" w:cs="Times New Roman"/>
                <w:sz w:val="20"/>
                <w:szCs w:val="20"/>
              </w:rPr>
              <w:t xml:space="preserve">Informācijas centrā “Gulbji” notiek </w:t>
            </w:r>
            <w:r w:rsidR="00447359">
              <w:rPr>
                <w:rFonts w:ascii="Calibri" w:hAnsi="Calibri" w:cs="Times New Roman"/>
                <w:sz w:val="20"/>
                <w:szCs w:val="20"/>
              </w:rPr>
              <w:t xml:space="preserve">dažādi </w:t>
            </w:r>
            <w:r>
              <w:rPr>
                <w:rFonts w:ascii="Calibri" w:hAnsi="Calibri" w:cs="Times New Roman"/>
                <w:sz w:val="20"/>
                <w:szCs w:val="20"/>
              </w:rPr>
              <w:t>vides izglītības pasākumi.</w:t>
            </w:r>
          </w:p>
        </w:tc>
      </w:tr>
      <w:tr w:rsidR="00A500C0" w:rsidRPr="006A1728" w14:paraId="6EB50CD8" w14:textId="77777777" w:rsidTr="00723C5C">
        <w:tc>
          <w:tcPr>
            <w:tcW w:w="2547" w:type="dxa"/>
          </w:tcPr>
          <w:p w14:paraId="38444EEC" w14:textId="3B468406" w:rsidR="00A500C0" w:rsidRPr="006A1728" w:rsidRDefault="003D702F" w:rsidP="00A500C0">
            <w:pPr>
              <w:spacing w:before="0" w:after="120"/>
              <w:jc w:val="both"/>
              <w:rPr>
                <w:rFonts w:ascii="Calibri" w:hAnsi="Calibri" w:cs="Calibri"/>
                <w:sz w:val="20"/>
                <w:szCs w:val="20"/>
              </w:rPr>
            </w:pPr>
            <w:r>
              <w:rPr>
                <w:rFonts w:ascii="Calibri" w:hAnsi="Calibri" w:cs="Calibri"/>
                <w:sz w:val="20"/>
                <w:szCs w:val="20"/>
              </w:rPr>
              <w:t>3.2.8.2. </w:t>
            </w:r>
            <w:r w:rsidR="00A500C0" w:rsidRPr="006A1728">
              <w:rPr>
                <w:rFonts w:ascii="Calibri" w:hAnsi="Calibri" w:cs="Calibri"/>
                <w:sz w:val="20"/>
                <w:szCs w:val="20"/>
              </w:rPr>
              <w:t>Izstrādāt kārtību informācijas apkopošanai par dabas parkā veikto gadījuma novērojumu un pētījumu rezultātiem</w:t>
            </w:r>
          </w:p>
        </w:tc>
        <w:tc>
          <w:tcPr>
            <w:tcW w:w="7087" w:type="dxa"/>
          </w:tcPr>
          <w:p w14:paraId="2F947E11" w14:textId="4DF05760" w:rsidR="00A500C0" w:rsidRPr="006A1728" w:rsidRDefault="007A47BB" w:rsidP="00A500C0">
            <w:pPr>
              <w:spacing w:before="0" w:after="0"/>
              <w:jc w:val="both"/>
              <w:rPr>
                <w:rFonts w:ascii="Calibri" w:hAnsi="Calibri" w:cs="Times New Roman"/>
                <w:sz w:val="20"/>
                <w:szCs w:val="20"/>
              </w:rPr>
            </w:pPr>
            <w:r w:rsidRPr="006A1728">
              <w:rPr>
                <w:rFonts w:ascii="Calibri" w:hAnsi="Calibri" w:cs="Times New Roman"/>
                <w:sz w:val="20"/>
                <w:szCs w:val="20"/>
              </w:rPr>
              <w:t xml:space="preserve">Pasākums daļēji īstenots, kārtība par informācijas apkopošanu nav izstrādāta, </w:t>
            </w:r>
            <w:r w:rsidR="00121AC3" w:rsidRPr="006A1728">
              <w:rPr>
                <w:rFonts w:ascii="Calibri" w:hAnsi="Calibri" w:cs="Times New Roman"/>
                <w:sz w:val="20"/>
                <w:szCs w:val="20"/>
              </w:rPr>
              <w:t xml:space="preserve">informācijas uzkrāšana saišu veidā vai centralizēti uzkrāta vienuviet tiek nodrošināta dabas pārvaldības sistēmā “Ozols”, bet ne visa informācija sistēmā tiek uzkrāta. Tiek apzinātas dabas </w:t>
            </w:r>
            <w:r w:rsidR="006600C8" w:rsidRPr="006A1728">
              <w:rPr>
                <w:rFonts w:ascii="Calibri" w:hAnsi="Calibri" w:cs="Times New Roman"/>
                <w:sz w:val="20"/>
                <w:szCs w:val="20"/>
              </w:rPr>
              <w:t>parka faunas, floras, ainavas, kultūrvēsturiskās un sociāli ekonomiskās vērtības ar dažādu projektu īstenošanu, u.c. veidos.</w:t>
            </w:r>
          </w:p>
        </w:tc>
      </w:tr>
      <w:tr w:rsidR="00A500C0" w:rsidRPr="006A1728" w14:paraId="13B6E75B" w14:textId="77777777" w:rsidTr="003E42AE">
        <w:tc>
          <w:tcPr>
            <w:tcW w:w="9634" w:type="dxa"/>
            <w:gridSpan w:val="2"/>
          </w:tcPr>
          <w:p w14:paraId="14B58B8A" w14:textId="0FB4319D" w:rsidR="00A500C0" w:rsidRPr="006A1728" w:rsidRDefault="003D702F" w:rsidP="00A500C0">
            <w:pPr>
              <w:spacing w:before="0" w:after="0"/>
              <w:jc w:val="both"/>
              <w:rPr>
                <w:rFonts w:ascii="Calibri" w:hAnsi="Calibri" w:cs="Times New Roman"/>
                <w:sz w:val="20"/>
                <w:szCs w:val="20"/>
              </w:rPr>
            </w:pPr>
            <w:r>
              <w:rPr>
                <w:rFonts w:ascii="Calibri" w:hAnsi="Calibri" w:cs="Calibri"/>
                <w:b/>
                <w:sz w:val="20"/>
                <w:szCs w:val="20"/>
              </w:rPr>
              <w:t>3.2.9. </w:t>
            </w:r>
            <w:r w:rsidR="00A500C0" w:rsidRPr="006A1728">
              <w:rPr>
                <w:rFonts w:ascii="Calibri" w:hAnsi="Calibri" w:cs="Calibri"/>
                <w:b/>
                <w:sz w:val="20"/>
                <w:szCs w:val="20"/>
              </w:rPr>
              <w:t>Attīstīt un uzturēt vidi nenoplicinoša un labi organizēta tūrisma infrastruktūru</w:t>
            </w:r>
          </w:p>
        </w:tc>
      </w:tr>
      <w:tr w:rsidR="00A500C0" w:rsidRPr="006A1728" w14:paraId="12DE64E6" w14:textId="77777777" w:rsidTr="00723C5C">
        <w:tc>
          <w:tcPr>
            <w:tcW w:w="2547" w:type="dxa"/>
          </w:tcPr>
          <w:p w14:paraId="31A1B0F9" w14:textId="42340DC8" w:rsidR="00A500C0" w:rsidRPr="006A1728" w:rsidRDefault="003D702F" w:rsidP="00A500C0">
            <w:pPr>
              <w:spacing w:before="0" w:after="120"/>
              <w:jc w:val="both"/>
              <w:rPr>
                <w:rFonts w:ascii="Calibri" w:hAnsi="Calibri" w:cs="Calibri"/>
                <w:sz w:val="20"/>
                <w:szCs w:val="20"/>
              </w:rPr>
            </w:pPr>
            <w:r>
              <w:rPr>
                <w:rFonts w:ascii="Calibri" w:hAnsi="Calibri" w:cs="Calibri"/>
                <w:sz w:val="20"/>
                <w:szCs w:val="20"/>
              </w:rPr>
              <w:t>3.2.9.1. </w:t>
            </w:r>
            <w:r w:rsidR="007C67C4" w:rsidRPr="006A1728">
              <w:rPr>
                <w:rFonts w:ascii="Calibri" w:hAnsi="Calibri" w:cs="Calibri"/>
                <w:sz w:val="20"/>
                <w:szCs w:val="20"/>
              </w:rPr>
              <w:t>Veikt padziļinātu atpūtas un tūrisma iespēju novērtējumu un izstrādāt plānu atbilstošas infrastruktūras</w:t>
            </w:r>
            <w:r w:rsidR="005463AA">
              <w:rPr>
                <w:rFonts w:ascii="Calibri" w:hAnsi="Calibri" w:cs="Calibri"/>
                <w:sz w:val="20"/>
                <w:szCs w:val="20"/>
              </w:rPr>
              <w:t xml:space="preserve"> ierīkošanai dabas parkā</w:t>
            </w:r>
          </w:p>
        </w:tc>
        <w:tc>
          <w:tcPr>
            <w:tcW w:w="7087" w:type="dxa"/>
          </w:tcPr>
          <w:p w14:paraId="366BBFFE" w14:textId="77777777" w:rsidR="00A500C0" w:rsidRPr="00C11231" w:rsidRDefault="00C33796" w:rsidP="00A500C0">
            <w:pPr>
              <w:spacing w:before="0" w:after="0"/>
              <w:jc w:val="both"/>
              <w:rPr>
                <w:rFonts w:ascii="Calibri" w:hAnsi="Calibri" w:cs="Times New Roman"/>
                <w:sz w:val="20"/>
                <w:szCs w:val="20"/>
              </w:rPr>
            </w:pPr>
            <w:r w:rsidRPr="00C11231">
              <w:rPr>
                <w:rFonts w:ascii="Calibri" w:hAnsi="Calibri" w:cs="Times New Roman"/>
                <w:sz w:val="20"/>
                <w:szCs w:val="20"/>
              </w:rPr>
              <w:t>Pasākums īstenots</w:t>
            </w:r>
            <w:r w:rsidR="005463AA" w:rsidRPr="00C11231">
              <w:rPr>
                <w:rFonts w:ascii="Calibri" w:hAnsi="Calibri" w:cs="Times New Roman"/>
                <w:sz w:val="20"/>
                <w:szCs w:val="20"/>
              </w:rPr>
              <w:t>,</w:t>
            </w:r>
            <w:r w:rsidRPr="00C11231">
              <w:rPr>
                <w:rFonts w:ascii="Calibri" w:hAnsi="Calibri" w:cs="Times New Roman"/>
                <w:sz w:val="20"/>
                <w:szCs w:val="20"/>
              </w:rPr>
              <w:t xml:space="preserve"> izstrādā</w:t>
            </w:r>
            <w:r w:rsidR="005463AA" w:rsidRPr="00C11231">
              <w:rPr>
                <w:rFonts w:ascii="Calibri" w:hAnsi="Calibri" w:cs="Times New Roman"/>
                <w:sz w:val="20"/>
                <w:szCs w:val="20"/>
              </w:rPr>
              <w:t>ts</w:t>
            </w:r>
            <w:r w:rsidRPr="00C11231">
              <w:rPr>
                <w:rFonts w:ascii="Calibri" w:hAnsi="Calibri" w:cs="Times New Roman"/>
                <w:sz w:val="20"/>
                <w:szCs w:val="20"/>
              </w:rPr>
              <w:t xml:space="preserve"> “Dvietes palienes dabas parka tūrisma attīstības plāns 2011 – 2020”, kas izstrādāts Latvijas Lauku tūrisma asociācijas “Lauku ceļotājs” un Latvijas Dabas fonda realizētā Eiropas Ekonomiskās zonas un Norvēģijas finan</w:t>
            </w:r>
            <w:r w:rsidR="00AB6CE8" w:rsidRPr="00C11231">
              <w:rPr>
                <w:rFonts w:ascii="Calibri" w:hAnsi="Calibri" w:cs="Times New Roman"/>
                <w:sz w:val="20"/>
                <w:szCs w:val="20"/>
              </w:rPr>
              <w:t>šu</w:t>
            </w:r>
            <w:r w:rsidRPr="00C11231">
              <w:rPr>
                <w:rFonts w:ascii="Calibri" w:hAnsi="Calibri" w:cs="Times New Roman"/>
                <w:sz w:val="20"/>
                <w:szCs w:val="20"/>
              </w:rPr>
              <w:t xml:space="preserve"> instrumenta finansēta projekta “Ilgtspējīga dabas resursu</w:t>
            </w:r>
            <w:r w:rsidR="00AB6CE8" w:rsidRPr="00C11231">
              <w:rPr>
                <w:rFonts w:ascii="Calibri" w:hAnsi="Calibri" w:cs="Times New Roman"/>
                <w:sz w:val="20"/>
                <w:szCs w:val="20"/>
              </w:rPr>
              <w:t xml:space="preserve"> izmantošana un apsaimniekošana </w:t>
            </w:r>
            <w:r w:rsidR="00AB6CE8" w:rsidRPr="0049408B">
              <w:rPr>
                <w:rFonts w:ascii="Calibri" w:hAnsi="Calibri" w:cs="Times New Roman"/>
                <w:i/>
                <w:iCs/>
                <w:sz w:val="20"/>
                <w:szCs w:val="20"/>
              </w:rPr>
              <w:t>Natura 2000</w:t>
            </w:r>
            <w:r w:rsidR="00AB6CE8" w:rsidRPr="00C11231">
              <w:rPr>
                <w:rFonts w:ascii="Calibri" w:hAnsi="Calibri" w:cs="Times New Roman"/>
                <w:sz w:val="20"/>
                <w:szCs w:val="20"/>
              </w:rPr>
              <w:t xml:space="preserve"> teritorijās – populāros un potenciālos tūrisma galamērķos” ietvaros. </w:t>
            </w:r>
          </w:p>
          <w:p w14:paraId="1B1C0EDE" w14:textId="36C89C59" w:rsidR="00C11231" w:rsidRPr="00C11231" w:rsidRDefault="00C11231" w:rsidP="00A500C0">
            <w:pPr>
              <w:spacing w:before="0" w:after="0"/>
              <w:jc w:val="both"/>
              <w:rPr>
                <w:rFonts w:ascii="Calibri" w:hAnsi="Calibri" w:cs="Times New Roman"/>
                <w:sz w:val="20"/>
                <w:szCs w:val="20"/>
              </w:rPr>
            </w:pPr>
            <w:r w:rsidRPr="00C11231">
              <w:rPr>
                <w:rFonts w:ascii="Calibri" w:hAnsi="Calibri" w:cs="Times New Roman"/>
                <w:sz w:val="20"/>
                <w:szCs w:val="20"/>
              </w:rPr>
              <w:t xml:space="preserve">Dvietes </w:t>
            </w:r>
            <w:r w:rsidR="00AE6EC8">
              <w:rPr>
                <w:rFonts w:ascii="Calibri" w:hAnsi="Calibri" w:cs="Times New Roman"/>
                <w:sz w:val="20"/>
                <w:szCs w:val="20"/>
              </w:rPr>
              <w:t>palienes</w:t>
            </w:r>
            <w:r w:rsidRPr="00C11231">
              <w:rPr>
                <w:rFonts w:ascii="Calibri" w:hAnsi="Calibri" w:cs="Times New Roman"/>
                <w:sz w:val="20"/>
                <w:szCs w:val="20"/>
              </w:rPr>
              <w:t xml:space="preserve"> informācijas centrs “Gulbji” piedāvā tūrisma informāciju un </w:t>
            </w:r>
            <w:r w:rsidRPr="00C11231">
              <w:rPr>
                <w:rFonts w:ascii="Calibri" w:hAnsi="Calibri" w:cs="Times New Roman"/>
                <w:sz w:val="20"/>
                <w:szCs w:val="20"/>
              </w:rPr>
              <w:lastRenderedPageBreak/>
              <w:t>pakalpojumus:</w:t>
            </w:r>
          </w:p>
          <w:p w14:paraId="210729EB" w14:textId="7B4EC323" w:rsidR="00C11231" w:rsidRPr="00C11231" w:rsidRDefault="00C11231" w:rsidP="00C162F1">
            <w:pPr>
              <w:pStyle w:val="ListParagraph"/>
              <w:numPr>
                <w:ilvl w:val="0"/>
                <w:numId w:val="22"/>
              </w:numPr>
              <w:spacing w:after="0"/>
              <w:jc w:val="both"/>
              <w:rPr>
                <w:rFonts w:ascii="Calibri" w:hAnsi="Calibri" w:cs="Times New Roman"/>
                <w:sz w:val="20"/>
                <w:szCs w:val="20"/>
                <w:lang w:val="lv-LV"/>
              </w:rPr>
            </w:pPr>
            <w:r w:rsidRPr="00C11231">
              <w:rPr>
                <w:rFonts w:ascii="Calibri" w:hAnsi="Calibri" w:cs="Times New Roman"/>
                <w:sz w:val="20"/>
                <w:szCs w:val="20"/>
                <w:lang w:val="lv-LV"/>
              </w:rPr>
              <w:t>informācij</w:t>
            </w:r>
            <w:r w:rsidR="00091E29">
              <w:rPr>
                <w:rFonts w:ascii="Calibri" w:hAnsi="Calibri" w:cs="Times New Roman"/>
                <w:sz w:val="20"/>
                <w:szCs w:val="20"/>
                <w:lang w:val="lv-LV"/>
              </w:rPr>
              <w:t>u</w:t>
            </w:r>
            <w:r w:rsidRPr="00C11231">
              <w:rPr>
                <w:rFonts w:ascii="Calibri" w:hAnsi="Calibri" w:cs="Times New Roman"/>
                <w:sz w:val="20"/>
                <w:szCs w:val="20"/>
                <w:lang w:val="lv-LV"/>
              </w:rPr>
              <w:t xml:space="preserve"> ceļotājiem par dabas parku;</w:t>
            </w:r>
          </w:p>
          <w:p w14:paraId="0812B156" w14:textId="72037C29" w:rsidR="00C11231" w:rsidRPr="00C11231" w:rsidRDefault="00C11231" w:rsidP="00C162F1">
            <w:pPr>
              <w:pStyle w:val="ListParagraph"/>
              <w:numPr>
                <w:ilvl w:val="0"/>
                <w:numId w:val="22"/>
              </w:numPr>
              <w:spacing w:after="0"/>
              <w:jc w:val="both"/>
              <w:rPr>
                <w:rFonts w:ascii="Calibri" w:hAnsi="Calibri" w:cs="Times New Roman"/>
                <w:sz w:val="20"/>
                <w:szCs w:val="20"/>
                <w:lang w:val="lv-LV"/>
              </w:rPr>
            </w:pPr>
            <w:r w:rsidRPr="00C11231">
              <w:rPr>
                <w:rFonts w:ascii="Calibri" w:hAnsi="Calibri" w:cs="Times New Roman"/>
                <w:sz w:val="20"/>
                <w:szCs w:val="20"/>
                <w:lang w:val="lv-LV"/>
              </w:rPr>
              <w:t>kartes, ceļvežus u.c. tūrisma prospektus;</w:t>
            </w:r>
          </w:p>
          <w:p w14:paraId="0C0FA5B3" w14:textId="64FE1BBC" w:rsidR="00C11231" w:rsidRPr="00C11231" w:rsidRDefault="00C11231" w:rsidP="00C162F1">
            <w:pPr>
              <w:pStyle w:val="ListParagraph"/>
              <w:numPr>
                <w:ilvl w:val="0"/>
                <w:numId w:val="22"/>
              </w:numPr>
              <w:spacing w:after="0"/>
              <w:jc w:val="both"/>
              <w:rPr>
                <w:rFonts w:ascii="Calibri" w:hAnsi="Calibri" w:cs="Times New Roman"/>
                <w:sz w:val="20"/>
                <w:szCs w:val="20"/>
                <w:lang w:val="lv-LV"/>
              </w:rPr>
            </w:pPr>
            <w:r w:rsidRPr="00C11231">
              <w:rPr>
                <w:rFonts w:ascii="Calibri" w:hAnsi="Calibri" w:cs="Times New Roman"/>
                <w:sz w:val="20"/>
                <w:szCs w:val="20"/>
                <w:lang w:val="lv-LV"/>
              </w:rPr>
              <w:t>semināri par dabas tēmām, veselīgu dzīve</w:t>
            </w:r>
            <w:r>
              <w:rPr>
                <w:rFonts w:ascii="Calibri" w:hAnsi="Calibri" w:cs="Times New Roman"/>
                <w:sz w:val="20"/>
                <w:szCs w:val="20"/>
                <w:lang w:val="lv-LV"/>
              </w:rPr>
              <w:t>s</w:t>
            </w:r>
            <w:r w:rsidRPr="00C11231">
              <w:rPr>
                <w:rFonts w:ascii="Calibri" w:hAnsi="Calibri" w:cs="Times New Roman"/>
                <w:sz w:val="20"/>
                <w:szCs w:val="20"/>
                <w:lang w:val="lv-LV"/>
              </w:rPr>
              <w:t>veidu un zaļo dzīvesziņu u.c.;</w:t>
            </w:r>
          </w:p>
          <w:p w14:paraId="7BFC8B21" w14:textId="77777777" w:rsidR="00C11231" w:rsidRPr="00C11231" w:rsidRDefault="00C11231" w:rsidP="00C162F1">
            <w:pPr>
              <w:pStyle w:val="ListParagraph"/>
              <w:numPr>
                <w:ilvl w:val="0"/>
                <w:numId w:val="22"/>
              </w:numPr>
              <w:spacing w:after="0"/>
              <w:jc w:val="both"/>
              <w:rPr>
                <w:rFonts w:ascii="Calibri" w:hAnsi="Calibri" w:cs="Times New Roman"/>
                <w:sz w:val="20"/>
                <w:szCs w:val="20"/>
                <w:lang w:val="lv-LV"/>
              </w:rPr>
            </w:pPr>
            <w:r w:rsidRPr="00C11231">
              <w:rPr>
                <w:rFonts w:ascii="Calibri" w:hAnsi="Calibri" w:cs="Times New Roman"/>
                <w:sz w:val="20"/>
                <w:szCs w:val="20"/>
                <w:lang w:val="lv-LV"/>
              </w:rPr>
              <w:t>vides klases pasākumus;</w:t>
            </w:r>
          </w:p>
          <w:p w14:paraId="230F0924" w14:textId="57334580" w:rsidR="00C11231" w:rsidRPr="00C11231" w:rsidRDefault="00C11231" w:rsidP="00C162F1">
            <w:pPr>
              <w:pStyle w:val="ListParagraph"/>
              <w:numPr>
                <w:ilvl w:val="0"/>
                <w:numId w:val="22"/>
              </w:numPr>
              <w:spacing w:after="0"/>
              <w:jc w:val="both"/>
              <w:rPr>
                <w:rFonts w:ascii="Calibri" w:hAnsi="Calibri" w:cs="Times New Roman"/>
                <w:sz w:val="20"/>
                <w:szCs w:val="20"/>
                <w:lang w:val="lv-LV"/>
              </w:rPr>
            </w:pPr>
            <w:r w:rsidRPr="00C11231">
              <w:rPr>
                <w:rFonts w:ascii="Calibri" w:hAnsi="Calibri" w:cs="Times New Roman"/>
                <w:sz w:val="20"/>
                <w:szCs w:val="20"/>
                <w:lang w:val="lv-LV"/>
              </w:rPr>
              <w:t>vietējo amatnieku darinājumus un suvenīrus.</w:t>
            </w:r>
          </w:p>
        </w:tc>
      </w:tr>
      <w:tr w:rsidR="007C67C4" w:rsidRPr="006A1728" w14:paraId="102489AD" w14:textId="77777777" w:rsidTr="00723C5C">
        <w:tc>
          <w:tcPr>
            <w:tcW w:w="2547" w:type="dxa"/>
          </w:tcPr>
          <w:p w14:paraId="7B59DB75" w14:textId="6F9F20D3" w:rsidR="007C67C4" w:rsidRPr="006A1728" w:rsidRDefault="003D702F" w:rsidP="00A500C0">
            <w:pPr>
              <w:spacing w:before="0" w:after="120"/>
              <w:jc w:val="both"/>
              <w:rPr>
                <w:rFonts w:ascii="Calibri" w:hAnsi="Calibri" w:cs="Calibri"/>
                <w:sz w:val="20"/>
                <w:szCs w:val="20"/>
              </w:rPr>
            </w:pPr>
            <w:r>
              <w:rPr>
                <w:rFonts w:ascii="Calibri" w:hAnsi="Calibri" w:cs="Calibri"/>
                <w:sz w:val="20"/>
                <w:szCs w:val="20"/>
              </w:rPr>
              <w:lastRenderedPageBreak/>
              <w:t>3.2.9.2. </w:t>
            </w:r>
            <w:r w:rsidR="007C67C4" w:rsidRPr="006A1728">
              <w:rPr>
                <w:rFonts w:ascii="Calibri" w:hAnsi="Calibri" w:cs="Calibri"/>
                <w:sz w:val="20"/>
                <w:szCs w:val="20"/>
              </w:rPr>
              <w:t>Ierīkot, uzraudzīt un apkalpot infrastruktūru</w:t>
            </w:r>
          </w:p>
        </w:tc>
        <w:tc>
          <w:tcPr>
            <w:tcW w:w="7087" w:type="dxa"/>
          </w:tcPr>
          <w:p w14:paraId="186F5C1C" w14:textId="2939427C" w:rsidR="007C67C4" w:rsidRPr="006A1728" w:rsidRDefault="00A31B37" w:rsidP="00A500C0">
            <w:pPr>
              <w:spacing w:before="0" w:after="0"/>
              <w:jc w:val="both"/>
              <w:rPr>
                <w:rFonts w:ascii="Calibri" w:hAnsi="Calibri" w:cs="Times New Roman"/>
                <w:sz w:val="20"/>
                <w:szCs w:val="20"/>
              </w:rPr>
            </w:pPr>
            <w:r w:rsidRPr="006A1728">
              <w:rPr>
                <w:rFonts w:ascii="Calibri" w:hAnsi="Calibri" w:cs="Calibri"/>
                <w:sz w:val="20"/>
                <w:szCs w:val="20"/>
              </w:rPr>
              <w:t>Pasākums tiek īstenots.</w:t>
            </w:r>
            <w:r w:rsidR="00BC044B" w:rsidRPr="006A1728">
              <w:rPr>
                <w:rFonts w:ascii="Calibri" w:hAnsi="Calibri" w:cs="Calibri"/>
                <w:sz w:val="20"/>
                <w:szCs w:val="20"/>
              </w:rPr>
              <w:t xml:space="preserve"> </w:t>
            </w:r>
            <w:r w:rsidR="00BC044B" w:rsidRPr="006A1728">
              <w:rPr>
                <w:rFonts w:ascii="Calibri" w:hAnsi="Calibri" w:cs="Times New Roman"/>
                <w:sz w:val="20"/>
                <w:szCs w:val="20"/>
              </w:rPr>
              <w:t>Pasākums ir uzskatāms par pastāvīgi veicamu, jo ļoti svarīgi ir veikt esošās publ</w:t>
            </w:r>
            <w:r w:rsidR="00360591">
              <w:rPr>
                <w:rFonts w:ascii="Calibri" w:hAnsi="Calibri" w:cs="Times New Roman"/>
                <w:sz w:val="20"/>
                <w:szCs w:val="20"/>
              </w:rPr>
              <w:t>i</w:t>
            </w:r>
            <w:r w:rsidR="00BC044B" w:rsidRPr="006A1728">
              <w:rPr>
                <w:rFonts w:ascii="Calibri" w:hAnsi="Calibri" w:cs="Times New Roman"/>
                <w:sz w:val="20"/>
                <w:szCs w:val="20"/>
              </w:rPr>
              <w:t>skās infrastruktūras regulāru apsaimniekošanu, lai nodro</w:t>
            </w:r>
            <w:r w:rsidR="00360591">
              <w:rPr>
                <w:rFonts w:ascii="Calibri" w:hAnsi="Calibri" w:cs="Times New Roman"/>
                <w:sz w:val="20"/>
                <w:szCs w:val="20"/>
              </w:rPr>
              <w:t>šin</w:t>
            </w:r>
            <w:r w:rsidR="00BC044B" w:rsidRPr="006A1728">
              <w:rPr>
                <w:rFonts w:ascii="Calibri" w:hAnsi="Calibri" w:cs="Times New Roman"/>
                <w:sz w:val="20"/>
                <w:szCs w:val="20"/>
              </w:rPr>
              <w:t>ātu to ilgtspēju</w:t>
            </w:r>
            <w:r w:rsidR="00CB6600">
              <w:rPr>
                <w:rFonts w:ascii="Calibri" w:hAnsi="Calibri" w:cs="Times New Roman"/>
                <w:sz w:val="20"/>
                <w:szCs w:val="20"/>
              </w:rPr>
              <w:t xml:space="preserve"> un drošumu</w:t>
            </w:r>
            <w:r w:rsidR="00447359">
              <w:rPr>
                <w:rFonts w:ascii="Calibri" w:hAnsi="Calibri" w:cs="Times New Roman"/>
                <w:sz w:val="20"/>
                <w:szCs w:val="20"/>
              </w:rPr>
              <w:t xml:space="preserve">, kā arī </w:t>
            </w:r>
            <w:r w:rsidR="001E33EA">
              <w:rPr>
                <w:rFonts w:ascii="Calibri" w:hAnsi="Calibri" w:cs="Times New Roman"/>
                <w:sz w:val="20"/>
                <w:szCs w:val="20"/>
              </w:rPr>
              <w:t xml:space="preserve">ierīkot jaunas publiskas teritorijas ar atbilstošu </w:t>
            </w:r>
            <w:r w:rsidR="006D3EFA">
              <w:rPr>
                <w:rFonts w:ascii="Calibri" w:hAnsi="Calibri" w:cs="Times New Roman"/>
                <w:sz w:val="20"/>
                <w:szCs w:val="20"/>
              </w:rPr>
              <w:t xml:space="preserve">dabas tūrisma </w:t>
            </w:r>
            <w:r w:rsidR="001E33EA">
              <w:rPr>
                <w:rFonts w:ascii="Calibri" w:hAnsi="Calibri" w:cs="Times New Roman"/>
                <w:sz w:val="20"/>
                <w:szCs w:val="20"/>
              </w:rPr>
              <w:t>infrastruktūru</w:t>
            </w:r>
            <w:r w:rsidR="00CB6600">
              <w:rPr>
                <w:rFonts w:ascii="Calibri" w:hAnsi="Calibri" w:cs="Times New Roman"/>
                <w:sz w:val="20"/>
                <w:szCs w:val="20"/>
              </w:rPr>
              <w:t>, kas mazinātu teritorijā antropogēno slodzi</w:t>
            </w:r>
            <w:r w:rsidR="00BC044B" w:rsidRPr="006A1728">
              <w:rPr>
                <w:rFonts w:ascii="Calibri" w:hAnsi="Calibri" w:cs="Times New Roman"/>
                <w:sz w:val="20"/>
                <w:szCs w:val="20"/>
              </w:rPr>
              <w:t>.</w:t>
            </w:r>
          </w:p>
          <w:p w14:paraId="5C3A2028" w14:textId="300F9346" w:rsidR="00054DCF" w:rsidRDefault="00054DCF" w:rsidP="00A500C0">
            <w:pPr>
              <w:spacing w:before="0" w:after="0"/>
              <w:jc w:val="both"/>
              <w:rPr>
                <w:rFonts w:ascii="Calibri" w:hAnsi="Calibri" w:cs="Times New Roman"/>
                <w:sz w:val="20"/>
                <w:szCs w:val="20"/>
              </w:rPr>
            </w:pPr>
            <w:r w:rsidRPr="006A1728">
              <w:rPr>
                <w:rFonts w:ascii="Calibri" w:hAnsi="Calibri" w:cs="Times New Roman"/>
                <w:sz w:val="20"/>
                <w:szCs w:val="20"/>
              </w:rPr>
              <w:t xml:space="preserve">Ir ierīkotas autostāvvietas, </w:t>
            </w:r>
            <w:r w:rsidR="00ED5FB4">
              <w:rPr>
                <w:rFonts w:ascii="Calibri" w:hAnsi="Calibri" w:cs="Times New Roman"/>
                <w:sz w:val="20"/>
                <w:szCs w:val="20"/>
              </w:rPr>
              <w:t xml:space="preserve">takas, t.sk. zirgu izjādes taka, </w:t>
            </w:r>
            <w:r w:rsidRPr="006A1728">
              <w:rPr>
                <w:rFonts w:ascii="Calibri" w:hAnsi="Calibri" w:cs="Times New Roman"/>
                <w:sz w:val="20"/>
                <w:szCs w:val="20"/>
              </w:rPr>
              <w:t>skatu torņi</w:t>
            </w:r>
            <w:r w:rsidR="003D702F">
              <w:rPr>
                <w:rFonts w:ascii="Calibri" w:hAnsi="Calibri" w:cs="Times New Roman"/>
                <w:sz w:val="20"/>
                <w:szCs w:val="20"/>
              </w:rPr>
              <w:t xml:space="preserve"> (divi</w:t>
            </w:r>
            <w:r w:rsidR="00ED5FB4">
              <w:rPr>
                <w:rFonts w:ascii="Calibri" w:hAnsi="Calibri" w:cs="Times New Roman"/>
                <w:sz w:val="20"/>
                <w:szCs w:val="20"/>
              </w:rPr>
              <w:t>)</w:t>
            </w:r>
            <w:r w:rsidRPr="006A1728">
              <w:rPr>
                <w:rFonts w:ascii="Calibri" w:hAnsi="Calibri" w:cs="Times New Roman"/>
                <w:sz w:val="20"/>
                <w:szCs w:val="20"/>
              </w:rPr>
              <w:t>, skatu platforma</w:t>
            </w:r>
            <w:r w:rsidR="003D702F">
              <w:rPr>
                <w:rFonts w:ascii="Calibri" w:hAnsi="Calibri" w:cs="Times New Roman"/>
                <w:sz w:val="20"/>
                <w:szCs w:val="20"/>
              </w:rPr>
              <w:t xml:space="preserve"> (viena</w:t>
            </w:r>
            <w:r w:rsidR="00ED5FB4">
              <w:rPr>
                <w:rFonts w:ascii="Calibri" w:hAnsi="Calibri" w:cs="Times New Roman"/>
                <w:sz w:val="20"/>
                <w:szCs w:val="20"/>
              </w:rPr>
              <w:t>)</w:t>
            </w:r>
            <w:r w:rsidRPr="006A1728">
              <w:rPr>
                <w:rFonts w:ascii="Calibri" w:hAnsi="Calibri" w:cs="Times New Roman"/>
                <w:sz w:val="20"/>
                <w:szCs w:val="20"/>
              </w:rPr>
              <w:t xml:space="preserve">, uzstādītas informatīvās zīmes, norādes, velomaršruta norādes zīmes, uzstādītas atkritumu </w:t>
            </w:r>
            <w:r w:rsidR="00ED5FB4">
              <w:rPr>
                <w:rFonts w:ascii="Calibri" w:hAnsi="Calibri" w:cs="Times New Roman"/>
                <w:sz w:val="20"/>
                <w:szCs w:val="20"/>
              </w:rPr>
              <w:t>tvertne/</w:t>
            </w:r>
            <w:r w:rsidRPr="006A1728">
              <w:rPr>
                <w:rFonts w:ascii="Calibri" w:hAnsi="Calibri" w:cs="Times New Roman"/>
                <w:sz w:val="20"/>
                <w:szCs w:val="20"/>
              </w:rPr>
              <w:t>urnas</w:t>
            </w:r>
            <w:r w:rsidR="0071784E">
              <w:rPr>
                <w:rFonts w:ascii="Calibri" w:hAnsi="Calibri" w:cs="Times New Roman"/>
                <w:sz w:val="20"/>
                <w:szCs w:val="20"/>
              </w:rPr>
              <w:t>,</w:t>
            </w:r>
            <w:r w:rsidRPr="006A1728">
              <w:rPr>
                <w:rFonts w:ascii="Calibri" w:hAnsi="Calibri" w:cs="Times New Roman"/>
                <w:sz w:val="20"/>
                <w:szCs w:val="20"/>
              </w:rPr>
              <w:t xml:space="preserve"> publ</w:t>
            </w:r>
            <w:r w:rsidR="00360591">
              <w:rPr>
                <w:rFonts w:ascii="Calibri" w:hAnsi="Calibri" w:cs="Times New Roman"/>
                <w:sz w:val="20"/>
                <w:szCs w:val="20"/>
              </w:rPr>
              <w:t>is</w:t>
            </w:r>
            <w:r w:rsidRPr="006A1728">
              <w:rPr>
                <w:rFonts w:ascii="Calibri" w:hAnsi="Calibri" w:cs="Times New Roman"/>
                <w:sz w:val="20"/>
                <w:szCs w:val="20"/>
              </w:rPr>
              <w:t>kās labierīcības</w:t>
            </w:r>
            <w:r w:rsidR="00ED5FB4">
              <w:rPr>
                <w:rFonts w:ascii="Calibri" w:hAnsi="Calibri" w:cs="Times New Roman"/>
                <w:sz w:val="20"/>
                <w:szCs w:val="20"/>
              </w:rPr>
              <w:t>.</w:t>
            </w:r>
          </w:p>
          <w:p w14:paraId="742F4945" w14:textId="5F819717" w:rsidR="001E33EA" w:rsidRPr="00AE6EC8" w:rsidRDefault="00AE6EC8" w:rsidP="00C162F1">
            <w:pPr>
              <w:pStyle w:val="ListParagraph"/>
              <w:numPr>
                <w:ilvl w:val="0"/>
                <w:numId w:val="22"/>
              </w:numPr>
              <w:spacing w:after="0"/>
              <w:jc w:val="both"/>
              <w:rPr>
                <w:rFonts w:ascii="Calibri" w:hAnsi="Calibri" w:cs="Times New Roman"/>
                <w:sz w:val="20"/>
                <w:szCs w:val="20"/>
                <w:lang w:val="lv-LV"/>
              </w:rPr>
            </w:pPr>
            <w:r w:rsidRPr="00AE6EC8">
              <w:rPr>
                <w:rFonts w:ascii="Calibri" w:hAnsi="Calibri" w:cs="Times New Roman"/>
                <w:sz w:val="20"/>
                <w:szCs w:val="20"/>
                <w:lang w:val="lv-LV"/>
              </w:rPr>
              <w:t xml:space="preserve">Dvietes palienes </w:t>
            </w:r>
            <w:r w:rsidR="001E33EA" w:rsidRPr="00AE6EC8">
              <w:rPr>
                <w:rFonts w:ascii="Calibri" w:hAnsi="Calibri" w:cs="Times New Roman"/>
                <w:sz w:val="20"/>
                <w:szCs w:val="20"/>
                <w:lang w:val="lv-LV"/>
              </w:rPr>
              <w:t xml:space="preserve">informācijas centrs “Gulbji”, apsaimnieko </w:t>
            </w:r>
            <w:r w:rsidR="004B52CD">
              <w:rPr>
                <w:rFonts w:ascii="Calibri" w:hAnsi="Calibri" w:cs="Times New Roman"/>
                <w:sz w:val="20"/>
                <w:szCs w:val="20"/>
                <w:lang w:val="lv-LV"/>
              </w:rPr>
              <w:t>biedrība</w:t>
            </w:r>
            <w:r w:rsidR="003D702F">
              <w:rPr>
                <w:rFonts w:ascii="Calibri" w:hAnsi="Calibri" w:cs="Times New Roman"/>
                <w:sz w:val="20"/>
                <w:szCs w:val="20"/>
                <w:lang w:val="lv-LV"/>
              </w:rPr>
              <w:t>“</w:t>
            </w:r>
            <w:r w:rsidR="001E33EA" w:rsidRPr="00AE6EC8">
              <w:rPr>
                <w:rFonts w:ascii="Calibri" w:hAnsi="Calibri" w:cs="Times New Roman"/>
                <w:sz w:val="20"/>
                <w:szCs w:val="20"/>
                <w:lang w:val="lv-LV"/>
              </w:rPr>
              <w:t>D</w:t>
            </w:r>
            <w:r w:rsidR="003D702F">
              <w:rPr>
                <w:rFonts w:ascii="Calibri" w:hAnsi="Calibri" w:cs="Times New Roman"/>
                <w:sz w:val="20"/>
                <w:szCs w:val="20"/>
                <w:lang w:val="lv-LV"/>
              </w:rPr>
              <w:t>vietes senlejas pagastu apvienība”</w:t>
            </w:r>
            <w:r w:rsidR="001E33EA" w:rsidRPr="00AE6EC8">
              <w:rPr>
                <w:rFonts w:ascii="Calibri" w:hAnsi="Calibri" w:cs="Times New Roman"/>
                <w:sz w:val="20"/>
                <w:szCs w:val="20"/>
                <w:lang w:val="lv-LV"/>
              </w:rPr>
              <w:t>;</w:t>
            </w:r>
          </w:p>
          <w:p w14:paraId="46B9D2C6" w14:textId="30CF94D1" w:rsidR="001E33EA" w:rsidRPr="00AE6EC8" w:rsidRDefault="001E33EA" w:rsidP="00C162F1">
            <w:pPr>
              <w:pStyle w:val="ListParagraph"/>
              <w:numPr>
                <w:ilvl w:val="0"/>
                <w:numId w:val="22"/>
              </w:numPr>
              <w:spacing w:after="0"/>
              <w:jc w:val="both"/>
              <w:rPr>
                <w:rStyle w:val="Hyperlink"/>
                <w:rFonts w:ascii="Calibri" w:hAnsi="Calibri" w:cs="Times New Roman"/>
                <w:color w:val="auto"/>
                <w:sz w:val="20"/>
                <w:szCs w:val="20"/>
                <w:u w:val="none"/>
                <w:lang w:val="lv-LV"/>
              </w:rPr>
            </w:pPr>
            <w:r w:rsidRPr="00AE6EC8">
              <w:rPr>
                <w:rFonts w:ascii="Calibri" w:hAnsi="Calibri" w:cs="Times New Roman"/>
                <w:sz w:val="20"/>
                <w:szCs w:val="20"/>
                <w:lang w:val="lv-LV"/>
              </w:rPr>
              <w:t xml:space="preserve">skatu platforma Putnu salā, apsaimnieko </w:t>
            </w:r>
            <w:r w:rsidR="004B52CD">
              <w:rPr>
                <w:rFonts w:ascii="Calibri" w:hAnsi="Calibri" w:cs="Times New Roman"/>
                <w:sz w:val="20"/>
                <w:szCs w:val="20"/>
                <w:lang w:val="lv-LV"/>
              </w:rPr>
              <w:t xml:space="preserve">biedrība </w:t>
            </w:r>
            <w:r w:rsidR="007F4618">
              <w:rPr>
                <w:rFonts w:ascii="Calibri" w:hAnsi="Calibri" w:cs="Times New Roman"/>
                <w:sz w:val="20"/>
                <w:szCs w:val="20"/>
                <w:lang w:val="lv-LV"/>
              </w:rPr>
              <w:t>“</w:t>
            </w:r>
            <w:r w:rsidRPr="00AE6EC8">
              <w:rPr>
                <w:rStyle w:val="Hyperlink"/>
                <w:rFonts w:ascii="Calibri" w:hAnsi="Calibri" w:cs="Calibri"/>
                <w:color w:val="auto"/>
                <w:sz w:val="20"/>
                <w:szCs w:val="20"/>
                <w:u w:val="none"/>
                <w:shd w:val="clear" w:color="auto" w:fill="FFFFFF"/>
                <w:lang w:val="lv-LV"/>
              </w:rPr>
              <w:t>D</w:t>
            </w:r>
            <w:r w:rsidR="007F4618">
              <w:rPr>
                <w:rStyle w:val="Hyperlink"/>
                <w:rFonts w:ascii="Calibri" w:hAnsi="Calibri" w:cs="Calibri"/>
                <w:color w:val="auto"/>
                <w:sz w:val="20"/>
                <w:szCs w:val="20"/>
                <w:u w:val="none"/>
                <w:shd w:val="clear" w:color="auto" w:fill="FFFFFF"/>
                <w:lang w:val="lv-LV"/>
              </w:rPr>
              <w:t>vietes senlejas pagastu apvienība”</w:t>
            </w:r>
            <w:r w:rsidRPr="00AE6EC8">
              <w:rPr>
                <w:rStyle w:val="Hyperlink"/>
                <w:rFonts w:ascii="Calibri" w:hAnsi="Calibri" w:cs="Calibri"/>
                <w:color w:val="auto"/>
                <w:sz w:val="20"/>
                <w:szCs w:val="20"/>
                <w:u w:val="none"/>
                <w:shd w:val="clear" w:color="auto" w:fill="FFFFFF"/>
                <w:lang w:val="lv-LV"/>
              </w:rPr>
              <w:t>;</w:t>
            </w:r>
          </w:p>
          <w:p w14:paraId="27930E4D" w14:textId="046D2B32" w:rsidR="001E33EA" w:rsidRPr="00AE6EC8" w:rsidRDefault="006D3EFA" w:rsidP="00C162F1">
            <w:pPr>
              <w:pStyle w:val="ListParagraph"/>
              <w:numPr>
                <w:ilvl w:val="0"/>
                <w:numId w:val="22"/>
              </w:numPr>
              <w:spacing w:after="0"/>
              <w:jc w:val="both"/>
              <w:rPr>
                <w:rFonts w:ascii="Calibri" w:hAnsi="Calibri" w:cs="Times New Roman"/>
                <w:sz w:val="20"/>
                <w:szCs w:val="20"/>
                <w:lang w:val="lv-LV"/>
              </w:rPr>
            </w:pPr>
            <w:r w:rsidRPr="00AE6EC8">
              <w:rPr>
                <w:rFonts w:ascii="Calibri" w:hAnsi="Calibri" w:cs="Times New Roman"/>
                <w:sz w:val="20"/>
                <w:szCs w:val="20"/>
                <w:lang w:val="lv-LV"/>
              </w:rPr>
              <w:t>putnu novērošanas tornis un inform</w:t>
            </w:r>
            <w:r w:rsidR="007F4618">
              <w:rPr>
                <w:rFonts w:ascii="Calibri" w:hAnsi="Calibri" w:cs="Times New Roman"/>
                <w:sz w:val="20"/>
                <w:szCs w:val="20"/>
                <w:lang w:val="lv-LV"/>
              </w:rPr>
              <w:t>ācijas stends pie Skuķu ezera dienvidrietumu</w:t>
            </w:r>
            <w:r w:rsidRPr="00AE6EC8">
              <w:rPr>
                <w:rFonts w:ascii="Calibri" w:hAnsi="Calibri" w:cs="Times New Roman"/>
                <w:sz w:val="20"/>
                <w:szCs w:val="20"/>
                <w:lang w:val="lv-LV"/>
              </w:rPr>
              <w:t xml:space="preserve"> daļā, apsaimnieko </w:t>
            </w:r>
            <w:r w:rsidR="004B52CD">
              <w:rPr>
                <w:rFonts w:ascii="Calibri" w:hAnsi="Calibri" w:cs="Times New Roman"/>
                <w:sz w:val="20"/>
                <w:szCs w:val="20"/>
                <w:lang w:val="lv-LV"/>
              </w:rPr>
              <w:t xml:space="preserve">biedrība </w:t>
            </w:r>
            <w:r w:rsidR="007F4618">
              <w:rPr>
                <w:rFonts w:ascii="Calibri" w:hAnsi="Calibri" w:cs="Times New Roman"/>
                <w:sz w:val="20"/>
                <w:szCs w:val="20"/>
                <w:lang w:val="lv-LV"/>
              </w:rPr>
              <w:t>“</w:t>
            </w:r>
            <w:r w:rsidRPr="00AE6EC8">
              <w:rPr>
                <w:rFonts w:ascii="Calibri" w:hAnsi="Calibri" w:cs="Times New Roman"/>
                <w:sz w:val="20"/>
                <w:szCs w:val="20"/>
                <w:lang w:val="lv-LV"/>
              </w:rPr>
              <w:t>D</w:t>
            </w:r>
            <w:r w:rsidR="007F4618">
              <w:rPr>
                <w:rFonts w:ascii="Calibri" w:hAnsi="Calibri" w:cs="Times New Roman"/>
                <w:sz w:val="20"/>
                <w:szCs w:val="20"/>
                <w:lang w:val="lv-LV"/>
              </w:rPr>
              <w:t>vietes senlejas pagastu apvienība”</w:t>
            </w:r>
            <w:r w:rsidRPr="00AE6EC8">
              <w:rPr>
                <w:rFonts w:ascii="Calibri" w:hAnsi="Calibri" w:cs="Times New Roman"/>
                <w:sz w:val="20"/>
                <w:szCs w:val="20"/>
                <w:lang w:val="lv-LV"/>
              </w:rPr>
              <w:t>;</w:t>
            </w:r>
          </w:p>
          <w:p w14:paraId="19DDC541" w14:textId="3A158E20" w:rsidR="006D3EFA" w:rsidRPr="00AE6EC8" w:rsidRDefault="006D3EFA" w:rsidP="00C162F1">
            <w:pPr>
              <w:pStyle w:val="ListParagraph"/>
              <w:numPr>
                <w:ilvl w:val="0"/>
                <w:numId w:val="22"/>
              </w:numPr>
              <w:spacing w:after="0"/>
              <w:jc w:val="both"/>
              <w:rPr>
                <w:rFonts w:ascii="Calibri" w:hAnsi="Calibri" w:cs="Times New Roman"/>
                <w:sz w:val="20"/>
                <w:szCs w:val="20"/>
                <w:lang w:val="lv-LV"/>
              </w:rPr>
            </w:pPr>
            <w:r w:rsidRPr="00AE6EC8">
              <w:rPr>
                <w:rFonts w:ascii="Calibri" w:hAnsi="Calibri" w:cs="Times New Roman"/>
                <w:sz w:val="20"/>
                <w:szCs w:val="20"/>
                <w:lang w:val="lv-LV"/>
              </w:rPr>
              <w:t>putnu novērošanas tornis un infor</w:t>
            </w:r>
            <w:r w:rsidR="007F4618">
              <w:rPr>
                <w:rFonts w:ascii="Calibri" w:hAnsi="Calibri" w:cs="Times New Roman"/>
                <w:sz w:val="20"/>
                <w:szCs w:val="20"/>
                <w:lang w:val="lv-LV"/>
              </w:rPr>
              <w:t>mācijas stends pie Skuķu ezera ziemeļu</w:t>
            </w:r>
            <w:r w:rsidRPr="00AE6EC8">
              <w:rPr>
                <w:rFonts w:ascii="Calibri" w:hAnsi="Calibri" w:cs="Times New Roman"/>
                <w:sz w:val="20"/>
                <w:szCs w:val="20"/>
                <w:lang w:val="lv-LV"/>
              </w:rPr>
              <w:t xml:space="preserve"> daļā, apsaimnieko </w:t>
            </w:r>
            <w:r w:rsidR="007F4618">
              <w:rPr>
                <w:rFonts w:ascii="Calibri" w:hAnsi="Calibri" w:cs="Times New Roman"/>
                <w:sz w:val="20"/>
                <w:szCs w:val="20"/>
                <w:lang w:val="lv-LV"/>
              </w:rPr>
              <w:t>Dabas aizsardzības pārvaldes</w:t>
            </w:r>
            <w:r w:rsidRPr="00AE6EC8">
              <w:rPr>
                <w:rFonts w:ascii="Calibri" w:hAnsi="Calibri" w:cs="Times New Roman"/>
                <w:sz w:val="20"/>
                <w:szCs w:val="20"/>
                <w:lang w:val="lv-LV"/>
              </w:rPr>
              <w:t xml:space="preserve"> Latgales reģionālā administrācija</w:t>
            </w:r>
            <w:r w:rsidR="00AE6EC8" w:rsidRPr="00AE6EC8">
              <w:rPr>
                <w:rFonts w:ascii="Calibri" w:hAnsi="Calibri" w:cs="Times New Roman"/>
                <w:sz w:val="20"/>
                <w:szCs w:val="20"/>
                <w:lang w:val="lv-LV"/>
              </w:rPr>
              <w:t>. Šis tornis uzbūvēts 2013.</w:t>
            </w:r>
            <w:r w:rsidR="007F4618">
              <w:rPr>
                <w:rFonts w:ascii="Calibri" w:hAnsi="Calibri" w:cs="Times New Roman"/>
                <w:sz w:val="20"/>
                <w:szCs w:val="20"/>
                <w:lang w:val="lv-LV"/>
              </w:rPr>
              <w:t> </w:t>
            </w:r>
            <w:r w:rsidR="00AE6EC8" w:rsidRPr="00AE6EC8">
              <w:rPr>
                <w:rFonts w:ascii="Calibri" w:hAnsi="Calibri" w:cs="Times New Roman"/>
                <w:sz w:val="20"/>
                <w:szCs w:val="20"/>
                <w:lang w:val="lv-LV"/>
              </w:rPr>
              <w:t>gadā projekta “Antropogēno slodzi samazinošās un informatīvās infra</w:t>
            </w:r>
            <w:r w:rsidR="00AE6EC8">
              <w:rPr>
                <w:rFonts w:ascii="Calibri" w:hAnsi="Calibri" w:cs="Times New Roman"/>
                <w:sz w:val="20"/>
                <w:szCs w:val="20"/>
                <w:lang w:val="lv-LV"/>
              </w:rPr>
              <w:t>st</w:t>
            </w:r>
            <w:r w:rsidR="00AE6EC8" w:rsidRPr="00AE6EC8">
              <w:rPr>
                <w:rFonts w:ascii="Calibri" w:hAnsi="Calibri" w:cs="Times New Roman"/>
                <w:sz w:val="20"/>
                <w:szCs w:val="20"/>
                <w:lang w:val="lv-LV"/>
              </w:rPr>
              <w:t xml:space="preserve">ruktūras izveide </w:t>
            </w:r>
            <w:r w:rsidR="00AE6EC8" w:rsidRPr="0049408B">
              <w:rPr>
                <w:rFonts w:ascii="Calibri" w:hAnsi="Calibri" w:cs="Times New Roman"/>
                <w:i/>
                <w:iCs/>
                <w:sz w:val="20"/>
                <w:szCs w:val="20"/>
                <w:lang w:val="lv-LV"/>
              </w:rPr>
              <w:t>Natura 2000</w:t>
            </w:r>
            <w:r w:rsidR="00AE6EC8" w:rsidRPr="00AE6EC8">
              <w:rPr>
                <w:rFonts w:ascii="Calibri" w:hAnsi="Calibri" w:cs="Times New Roman"/>
                <w:sz w:val="20"/>
                <w:szCs w:val="20"/>
                <w:lang w:val="lv-LV"/>
              </w:rPr>
              <w:t xml:space="preserve"> teritorijā” ietvaros;</w:t>
            </w:r>
          </w:p>
          <w:p w14:paraId="414506D9" w14:textId="09896077" w:rsidR="003908CA" w:rsidRPr="00E64CE0" w:rsidRDefault="00CB6600" w:rsidP="00C162F1">
            <w:pPr>
              <w:pStyle w:val="ListParagraph"/>
              <w:numPr>
                <w:ilvl w:val="0"/>
                <w:numId w:val="22"/>
              </w:numPr>
              <w:spacing w:after="0" w:line="240" w:lineRule="auto"/>
              <w:ind w:left="714" w:hanging="357"/>
              <w:contextualSpacing w:val="0"/>
              <w:jc w:val="both"/>
              <w:rPr>
                <w:rFonts w:ascii="Calibri" w:hAnsi="Calibri" w:cs="Times New Roman"/>
                <w:sz w:val="20"/>
                <w:szCs w:val="20"/>
                <w:lang w:val="lv-LV"/>
              </w:rPr>
            </w:pPr>
            <w:r w:rsidRPr="00CB6600">
              <w:rPr>
                <w:rFonts w:ascii="Calibri" w:hAnsi="Calibri" w:cs="Times New Roman"/>
                <w:sz w:val="20"/>
                <w:szCs w:val="20"/>
                <w:lang w:val="lv-LV"/>
              </w:rPr>
              <w:t>labiekārtota atpūtas vieta netālu no Vezānu mājām pie ieejas uz putnu novēr</w:t>
            </w:r>
            <w:r w:rsidR="007F4618">
              <w:rPr>
                <w:rFonts w:ascii="Calibri" w:hAnsi="Calibri" w:cs="Times New Roman"/>
                <w:sz w:val="20"/>
                <w:szCs w:val="20"/>
                <w:lang w:val="lv-LV"/>
              </w:rPr>
              <w:t>ošanas skatu torni Skuķu ezera ziemeļu</w:t>
            </w:r>
            <w:r w:rsidRPr="00CB6600">
              <w:rPr>
                <w:rFonts w:ascii="Calibri" w:hAnsi="Calibri" w:cs="Times New Roman"/>
                <w:sz w:val="20"/>
                <w:szCs w:val="20"/>
                <w:lang w:val="lv-LV"/>
              </w:rPr>
              <w:t xml:space="preserve"> daļā.</w:t>
            </w:r>
          </w:p>
        </w:tc>
      </w:tr>
      <w:tr w:rsidR="007C67C4" w:rsidRPr="006A1728" w14:paraId="696B6997" w14:textId="77777777" w:rsidTr="003E42AE">
        <w:tc>
          <w:tcPr>
            <w:tcW w:w="9634" w:type="dxa"/>
            <w:gridSpan w:val="2"/>
          </w:tcPr>
          <w:p w14:paraId="3F7E4009" w14:textId="080BC3D5" w:rsidR="007C67C4" w:rsidRPr="006A1728" w:rsidRDefault="007F4618" w:rsidP="00A500C0">
            <w:pPr>
              <w:spacing w:before="0" w:after="0"/>
              <w:jc w:val="both"/>
              <w:rPr>
                <w:rFonts w:ascii="Calibri" w:hAnsi="Calibri" w:cs="Calibri"/>
                <w:sz w:val="20"/>
                <w:szCs w:val="20"/>
              </w:rPr>
            </w:pPr>
            <w:r>
              <w:rPr>
                <w:rFonts w:ascii="Calibri" w:hAnsi="Calibri" w:cs="Calibri"/>
                <w:b/>
                <w:sz w:val="20"/>
                <w:szCs w:val="20"/>
              </w:rPr>
              <w:t>3.2.10. </w:t>
            </w:r>
            <w:r w:rsidR="007C67C4" w:rsidRPr="006A1728">
              <w:rPr>
                <w:rFonts w:ascii="Calibri" w:hAnsi="Calibri" w:cs="Calibri"/>
                <w:b/>
                <w:sz w:val="20"/>
                <w:szCs w:val="20"/>
              </w:rPr>
              <w:t>Veicināt teritorijas atpazīstamību Latvijā un ārzemēs</w:t>
            </w:r>
          </w:p>
        </w:tc>
      </w:tr>
      <w:tr w:rsidR="007C67C4" w:rsidRPr="006A1728" w14:paraId="4CAAE4CF" w14:textId="77777777" w:rsidTr="00723C5C">
        <w:tc>
          <w:tcPr>
            <w:tcW w:w="2547" w:type="dxa"/>
          </w:tcPr>
          <w:p w14:paraId="646C9165" w14:textId="1754E0DF" w:rsidR="007C67C4" w:rsidRPr="006A1728" w:rsidRDefault="007C67C4" w:rsidP="00A500C0">
            <w:pPr>
              <w:spacing w:before="0" w:after="120"/>
              <w:jc w:val="both"/>
              <w:rPr>
                <w:rFonts w:ascii="Calibri" w:hAnsi="Calibri" w:cs="Calibri"/>
                <w:sz w:val="20"/>
                <w:szCs w:val="20"/>
              </w:rPr>
            </w:pPr>
            <w:r w:rsidRPr="006A1728">
              <w:rPr>
                <w:rFonts w:ascii="Calibri" w:hAnsi="Calibri" w:cs="Calibri"/>
                <w:sz w:val="20"/>
                <w:szCs w:val="20"/>
              </w:rPr>
              <w:t>3.2.10.</w:t>
            </w:r>
            <w:r w:rsidR="00773467" w:rsidRPr="006A1728">
              <w:rPr>
                <w:rFonts w:ascii="Calibri" w:hAnsi="Calibri" w:cs="Calibri"/>
                <w:sz w:val="20"/>
                <w:szCs w:val="20"/>
              </w:rPr>
              <w:t>1.</w:t>
            </w:r>
            <w:r w:rsidR="007F4618">
              <w:rPr>
                <w:rFonts w:ascii="Calibri" w:hAnsi="Calibri" w:cs="Calibri"/>
                <w:sz w:val="20"/>
                <w:szCs w:val="20"/>
              </w:rPr>
              <w:t> </w:t>
            </w:r>
            <w:r w:rsidRPr="006A1728">
              <w:rPr>
                <w:rFonts w:ascii="Calibri" w:hAnsi="Calibri" w:cs="Calibri"/>
                <w:sz w:val="20"/>
                <w:szCs w:val="20"/>
              </w:rPr>
              <w:t>Popularizēt Dvietes palieni kā ievērojamu dabas tūrisma un atpūtas vietu</w:t>
            </w:r>
          </w:p>
        </w:tc>
        <w:tc>
          <w:tcPr>
            <w:tcW w:w="7087" w:type="dxa"/>
          </w:tcPr>
          <w:p w14:paraId="3412B4B2" w14:textId="5CEBBE0C" w:rsidR="007C67C4" w:rsidRPr="006A1728" w:rsidRDefault="007C67C4">
            <w:pPr>
              <w:spacing w:before="0" w:after="0"/>
              <w:jc w:val="both"/>
              <w:rPr>
                <w:rFonts w:ascii="Calibri" w:hAnsi="Calibri" w:cs="Calibri"/>
                <w:sz w:val="20"/>
                <w:szCs w:val="20"/>
              </w:rPr>
            </w:pPr>
            <w:r w:rsidRPr="006A1728">
              <w:rPr>
                <w:rFonts w:ascii="Calibri" w:hAnsi="Calibri" w:cs="Calibri"/>
                <w:sz w:val="20"/>
                <w:szCs w:val="20"/>
              </w:rPr>
              <w:t xml:space="preserve">Pasākums tiek īstenots, bet šo pasākumu var uzskatīt par pastāvīgi veicamu, </w:t>
            </w:r>
            <w:r w:rsidR="001E33EA">
              <w:rPr>
                <w:rFonts w:ascii="Calibri" w:hAnsi="Calibri" w:cs="Calibri"/>
                <w:sz w:val="20"/>
                <w:szCs w:val="20"/>
              </w:rPr>
              <w:t xml:space="preserve">aktualizējot un </w:t>
            </w:r>
            <w:r w:rsidRPr="006A1728">
              <w:rPr>
                <w:rFonts w:ascii="Calibri" w:hAnsi="Calibri" w:cs="Calibri"/>
                <w:sz w:val="20"/>
                <w:szCs w:val="20"/>
              </w:rPr>
              <w:t xml:space="preserve">papildinot </w:t>
            </w:r>
            <w:r w:rsidR="00773467" w:rsidRPr="006A1728">
              <w:rPr>
                <w:rFonts w:ascii="Calibri" w:hAnsi="Calibri" w:cs="Calibri"/>
                <w:sz w:val="20"/>
                <w:szCs w:val="20"/>
              </w:rPr>
              <w:t>tīmekļvietni par dabas parku, izdodo</w:t>
            </w:r>
            <w:r w:rsidR="00360591">
              <w:rPr>
                <w:rFonts w:ascii="Calibri" w:hAnsi="Calibri" w:cs="Calibri"/>
                <w:sz w:val="20"/>
                <w:szCs w:val="20"/>
              </w:rPr>
              <w:t>t</w:t>
            </w:r>
            <w:r w:rsidR="00773467" w:rsidRPr="006A1728">
              <w:rPr>
                <w:rFonts w:ascii="Calibri" w:hAnsi="Calibri" w:cs="Calibri"/>
                <w:sz w:val="20"/>
                <w:szCs w:val="20"/>
              </w:rPr>
              <w:t xml:space="preserve"> jaunus bukletus u.c. informatīvos materiālus, kā arī rīkojot izglītojošus un kultūras pasākumus.</w:t>
            </w:r>
          </w:p>
        </w:tc>
      </w:tr>
    </w:tbl>
    <w:p w14:paraId="173900AB" w14:textId="77777777" w:rsidR="004E510C" w:rsidRDefault="004E510C" w:rsidP="00B96DCA">
      <w:pPr>
        <w:spacing w:before="0" w:after="120"/>
        <w:jc w:val="both"/>
        <w:rPr>
          <w:rFonts w:ascii="Calibri" w:hAnsi="Calibri" w:cs="Calibri"/>
          <w:sz w:val="22"/>
        </w:rPr>
      </w:pPr>
    </w:p>
    <w:p w14:paraId="69A4C9EA" w14:textId="24810241" w:rsidR="007F13F1" w:rsidRPr="006A1728" w:rsidRDefault="00311F9C" w:rsidP="002A79E8">
      <w:pPr>
        <w:pStyle w:val="Heading2"/>
      </w:pPr>
      <w:bookmarkStart w:id="76" w:name="_Toc41908990"/>
      <w:r w:rsidRPr="006A1728">
        <w:t>5</w:t>
      </w:r>
      <w:r w:rsidR="007F4618">
        <w:t>.2. </w:t>
      </w:r>
      <w:r w:rsidR="00E60CE4" w:rsidRPr="006A1728">
        <w:t>DABAS PARKA</w:t>
      </w:r>
      <w:r w:rsidR="000D2D2F" w:rsidRPr="006A1728">
        <w:t xml:space="preserve"> APSAIMNIEKOŠANAS ILGTERMIŅA UN ĪSTERMIŅA MĒRĶI PLĀNĀ NOTEIKTAJAM APSAIMNIEKOŠANAS PERIODAM</w:t>
      </w:r>
      <w:bookmarkEnd w:id="76"/>
    </w:p>
    <w:p w14:paraId="7E34EE65" w14:textId="461A16BC" w:rsidR="003E6C8D" w:rsidRPr="00FF1398" w:rsidRDefault="003E6C8D" w:rsidP="00FF1398">
      <w:pPr>
        <w:spacing w:before="0" w:after="120"/>
        <w:jc w:val="both"/>
        <w:rPr>
          <w:rFonts w:ascii="Calibri" w:hAnsi="Calibri" w:cs="Calibri"/>
          <w:sz w:val="22"/>
        </w:rPr>
      </w:pPr>
      <w:r w:rsidRPr="00FF1398">
        <w:rPr>
          <w:rFonts w:ascii="Calibri" w:hAnsi="Calibri" w:cs="Calibri"/>
          <w:sz w:val="22"/>
        </w:rPr>
        <w:t xml:space="preserve">Dabas aizsardzības plāna uzdevums ir definēt iespējamos </w:t>
      </w:r>
      <w:r w:rsidR="001D0D47" w:rsidRPr="00FF1398">
        <w:rPr>
          <w:rFonts w:ascii="Calibri" w:hAnsi="Calibri" w:cs="Calibri"/>
          <w:sz w:val="22"/>
        </w:rPr>
        <w:t xml:space="preserve">apsaimniekošanas </w:t>
      </w:r>
      <w:r w:rsidRPr="00FF1398">
        <w:rPr>
          <w:rFonts w:ascii="Calibri" w:hAnsi="Calibri" w:cs="Calibri"/>
          <w:sz w:val="22"/>
        </w:rPr>
        <w:t xml:space="preserve">pasākumus dabas vērtību </w:t>
      </w:r>
      <w:r w:rsidR="00FA7B3D" w:rsidRPr="00FF1398">
        <w:rPr>
          <w:rFonts w:ascii="Calibri" w:hAnsi="Calibri" w:cs="Calibri"/>
          <w:sz w:val="22"/>
        </w:rPr>
        <w:t xml:space="preserve">un kultūrvēsturisko vērtību </w:t>
      </w:r>
      <w:r w:rsidR="00C76E07" w:rsidRPr="00FF1398">
        <w:rPr>
          <w:rFonts w:ascii="Calibri" w:hAnsi="Calibri" w:cs="Calibri"/>
          <w:sz w:val="22"/>
        </w:rPr>
        <w:t xml:space="preserve">saglabāšanai un </w:t>
      </w:r>
      <w:r w:rsidRPr="00FF1398">
        <w:rPr>
          <w:rFonts w:ascii="Calibri" w:hAnsi="Calibri" w:cs="Calibri"/>
          <w:sz w:val="22"/>
        </w:rPr>
        <w:t>atjaunošanai dabas parkā “Dvietes paliene”</w:t>
      </w:r>
      <w:r w:rsidR="009D14A5" w:rsidRPr="00FF1398">
        <w:rPr>
          <w:rFonts w:ascii="Calibri" w:hAnsi="Calibri" w:cs="Calibri"/>
          <w:sz w:val="22"/>
        </w:rPr>
        <w:t>, lai uzlabotu teritorijā esošo dabas vērtību stāvokli un kvalitāti</w:t>
      </w:r>
      <w:r w:rsidRPr="00FF1398">
        <w:rPr>
          <w:rFonts w:ascii="Calibri" w:hAnsi="Calibri" w:cs="Calibri"/>
          <w:sz w:val="22"/>
        </w:rPr>
        <w:t>.</w:t>
      </w:r>
    </w:p>
    <w:p w14:paraId="1C27B228" w14:textId="47AD57D8" w:rsidR="0028000C" w:rsidRPr="00FF1398" w:rsidRDefault="0028000C" w:rsidP="00FF1398">
      <w:pPr>
        <w:spacing w:before="0" w:after="120"/>
        <w:jc w:val="both"/>
        <w:rPr>
          <w:rFonts w:ascii="Calibri" w:hAnsi="Calibri" w:cs="Calibri"/>
          <w:sz w:val="22"/>
        </w:rPr>
      </w:pPr>
      <w:r w:rsidRPr="00FF1398">
        <w:rPr>
          <w:rFonts w:ascii="Calibri" w:hAnsi="Calibri" w:cs="Calibri"/>
          <w:sz w:val="22"/>
        </w:rPr>
        <w:t>Izvirzot teritorijas apsaimniekošanas mērķus turpmākajam 12 gadu periodam un nosakot konkrētus veicamos apsaimniekošanas pasākumus, tika ņemts vērā teritorijas pašreizējais stāvoklis, pastāvošie draudi teritorijai raksturīg</w:t>
      </w:r>
      <w:r w:rsidR="00DB744D">
        <w:rPr>
          <w:rFonts w:ascii="Calibri" w:hAnsi="Calibri" w:cs="Calibri"/>
          <w:sz w:val="22"/>
        </w:rPr>
        <w:t>ā</w:t>
      </w:r>
      <w:r w:rsidRPr="00FF1398">
        <w:rPr>
          <w:rFonts w:ascii="Calibri" w:hAnsi="Calibri" w:cs="Calibri"/>
          <w:sz w:val="22"/>
        </w:rPr>
        <w:t>s bioloģiskās daudzveidības saglabāšanai un citi faktori.</w:t>
      </w:r>
    </w:p>
    <w:p w14:paraId="720A7C92" w14:textId="5F26B064" w:rsidR="006610AC" w:rsidRDefault="006610AC" w:rsidP="00FF1398">
      <w:pPr>
        <w:spacing w:before="0" w:after="120"/>
        <w:jc w:val="both"/>
        <w:rPr>
          <w:rFonts w:ascii="Calibri" w:hAnsi="Calibri" w:cs="Calibri"/>
          <w:sz w:val="22"/>
        </w:rPr>
      </w:pPr>
      <w:r w:rsidRPr="00FF1398">
        <w:rPr>
          <w:rFonts w:ascii="Calibri" w:hAnsi="Calibri" w:cs="Calibri"/>
          <w:sz w:val="22"/>
        </w:rPr>
        <w:t>Nozīmīgākais apsaimniekošanas pasākums, kuru nepieciešams īstenot ir zālāju atbilstoša apsaimniekošana, galvenokārt ar ekstensīvu lauksaimniecību noganot vai pļaujot. Pasākum</w:t>
      </w:r>
      <w:r w:rsidR="00174280">
        <w:rPr>
          <w:rFonts w:ascii="Calibri" w:hAnsi="Calibri" w:cs="Calibri"/>
          <w:sz w:val="22"/>
        </w:rPr>
        <w:t>i</w:t>
      </w:r>
      <w:r w:rsidR="007F4618">
        <w:rPr>
          <w:rFonts w:ascii="Calibri" w:hAnsi="Calibri" w:cs="Calibri"/>
          <w:sz w:val="22"/>
        </w:rPr>
        <w:t xml:space="preserve"> nodrošināmi</w:t>
      </w:r>
      <w:r w:rsidRPr="00FF1398">
        <w:rPr>
          <w:rFonts w:ascii="Calibri" w:hAnsi="Calibri" w:cs="Calibri"/>
          <w:sz w:val="22"/>
        </w:rPr>
        <w:t xml:space="preserve"> esošajās īpaši aizsargājamo zālāju biotopu platībās, kā arī lauksaimniecības zemju platībās, kas šobrīd neatbilst šim statusam, bet ir novērtētas kā potenciāli bioloģiski vērtīgi zālāji.</w:t>
      </w:r>
      <w:r w:rsidR="00174280">
        <w:rPr>
          <w:rFonts w:ascii="Calibri" w:hAnsi="Calibri" w:cs="Calibri"/>
          <w:sz w:val="22"/>
        </w:rPr>
        <w:t xml:space="preserve"> </w:t>
      </w:r>
      <w:r w:rsidR="00565EE2">
        <w:rPr>
          <w:rFonts w:ascii="Calibri" w:hAnsi="Calibri" w:cs="Calibri"/>
          <w:sz w:val="22"/>
        </w:rPr>
        <w:t>Primāri svarīga ir bioloģiski vērtīgo zālāju apsaimniekošana, lai tos saglabātu un uzturētu labā kvalitātē.</w:t>
      </w:r>
    </w:p>
    <w:p w14:paraId="3CCCED1E" w14:textId="06B30FD7" w:rsidR="00565EE2" w:rsidRPr="00FF1398" w:rsidRDefault="00565EE2" w:rsidP="00FF1398">
      <w:pPr>
        <w:spacing w:before="0" w:after="120"/>
        <w:jc w:val="both"/>
        <w:rPr>
          <w:rFonts w:ascii="Calibri" w:hAnsi="Calibri" w:cs="Calibri"/>
          <w:sz w:val="22"/>
        </w:rPr>
      </w:pPr>
      <w:r>
        <w:rPr>
          <w:rFonts w:ascii="Calibri" w:hAnsi="Calibri" w:cs="Calibri"/>
          <w:sz w:val="22"/>
        </w:rPr>
        <w:t>Realizējot dabas aizsardzības plānā noteiktos biotopu un sugu apsaimniekošanas pasākumus</w:t>
      </w:r>
      <w:r w:rsidR="00D951A3">
        <w:rPr>
          <w:rFonts w:ascii="Calibri" w:hAnsi="Calibri" w:cs="Calibri"/>
          <w:sz w:val="22"/>
        </w:rPr>
        <w:t xml:space="preserve">, tiks nodrošināts labvēlīgs aizsardzības statuss aizsargājamo un tipisko augu un dzīvnieku populācijām, vienlaikus </w:t>
      </w:r>
      <w:r w:rsidR="00D951A3">
        <w:rPr>
          <w:rFonts w:ascii="Calibri" w:hAnsi="Calibri" w:cs="Calibri"/>
          <w:sz w:val="22"/>
        </w:rPr>
        <w:lastRenderedPageBreak/>
        <w:t>pieļaujot teritoriju izmantot rekreācijai (makšķerēšanai, medībām, tūrismam), ciktāl tas nav pretrunā ar dabas aizsardzības mērķiem.</w:t>
      </w:r>
    </w:p>
    <w:p w14:paraId="2DB4DAC5" w14:textId="15D391ED" w:rsidR="006610AC" w:rsidRPr="00FF1398" w:rsidRDefault="006610AC" w:rsidP="00FF1398">
      <w:pPr>
        <w:spacing w:before="0" w:after="120"/>
        <w:jc w:val="both"/>
        <w:rPr>
          <w:rFonts w:ascii="Calibri" w:hAnsi="Calibri" w:cs="Calibri"/>
          <w:sz w:val="22"/>
          <w:highlight w:val="yellow"/>
        </w:rPr>
      </w:pPr>
      <w:r w:rsidRPr="00FF1398">
        <w:rPr>
          <w:rFonts w:ascii="Calibri" w:hAnsi="Calibri" w:cs="Calibri"/>
          <w:sz w:val="22"/>
        </w:rPr>
        <w:t>Būtiski ir saglabāt meža biotopu platības, neveicot tajās mežsaimniecisko darbību (galvenās cirtes veikšanu) meža biotopos, kā arī mežaudzēs saglabāt kritalas un stāvošus sausos kokus</w:t>
      </w:r>
      <w:r w:rsidR="00891DF0">
        <w:rPr>
          <w:rFonts w:ascii="Calibri" w:hAnsi="Calibri" w:cs="Calibri"/>
          <w:sz w:val="22"/>
        </w:rPr>
        <w:t>.</w:t>
      </w:r>
      <w:r w:rsidR="00945329">
        <w:rPr>
          <w:rFonts w:ascii="Calibri" w:hAnsi="Calibri" w:cs="Calibri"/>
          <w:sz w:val="22"/>
        </w:rPr>
        <w:t xml:space="preserve"> Galvenais apsaimniekošanas pasākuma mērķis ir saglabāt meža biotopu fragmentus, kas nodrošina dzīves vidi </w:t>
      </w:r>
      <w:r w:rsidR="00835ACD">
        <w:rPr>
          <w:rFonts w:ascii="Calibri" w:hAnsi="Calibri" w:cs="Calibri"/>
          <w:sz w:val="22"/>
        </w:rPr>
        <w:t>īpaši aizsargājamām un retajām sugām.</w:t>
      </w:r>
    </w:p>
    <w:p w14:paraId="2ACA4B3B" w14:textId="582EC375" w:rsidR="006610AC" w:rsidRDefault="00FF1398" w:rsidP="0028000C">
      <w:pPr>
        <w:spacing w:before="0" w:after="120"/>
        <w:jc w:val="both"/>
        <w:rPr>
          <w:rFonts w:asciiTheme="minorHAnsi" w:hAnsiTheme="minorHAnsi" w:cstheme="minorHAnsi"/>
          <w:sz w:val="22"/>
        </w:rPr>
      </w:pPr>
      <w:r>
        <w:rPr>
          <w:rFonts w:asciiTheme="minorHAnsi" w:hAnsiTheme="minorHAnsi" w:cstheme="minorHAnsi"/>
          <w:sz w:val="22"/>
        </w:rPr>
        <w:t>Arī šajā dabas aizsardzības plāna periodā laika posmā no 2020.</w:t>
      </w:r>
      <w:r w:rsidR="00D60879">
        <w:rPr>
          <w:rFonts w:asciiTheme="minorHAnsi" w:hAnsiTheme="minorHAnsi" w:cstheme="minorHAnsi"/>
          <w:sz w:val="22"/>
        </w:rPr>
        <w:t> </w:t>
      </w:r>
      <w:r>
        <w:rPr>
          <w:rFonts w:asciiTheme="minorHAnsi" w:hAnsiTheme="minorHAnsi" w:cstheme="minorHAnsi"/>
          <w:sz w:val="22"/>
        </w:rPr>
        <w:t>gada līdz 2032.</w:t>
      </w:r>
      <w:r w:rsidR="00D60879">
        <w:rPr>
          <w:rFonts w:asciiTheme="minorHAnsi" w:hAnsiTheme="minorHAnsi" w:cstheme="minorHAnsi"/>
          <w:sz w:val="22"/>
        </w:rPr>
        <w:t> </w:t>
      </w:r>
      <w:r>
        <w:rPr>
          <w:rFonts w:asciiTheme="minorHAnsi" w:hAnsiTheme="minorHAnsi" w:cstheme="minorHAnsi"/>
          <w:sz w:val="22"/>
        </w:rPr>
        <w:t>gadam tiek plānot</w:t>
      </w:r>
      <w:r w:rsidR="00BD603B">
        <w:rPr>
          <w:rFonts w:asciiTheme="minorHAnsi" w:hAnsiTheme="minorHAnsi" w:cstheme="minorHAnsi"/>
          <w:sz w:val="22"/>
        </w:rPr>
        <w:t>i apsaimniekošanas pasākumi, lai saglabātu dabiski funkcionējošas Dvietes un Ilūkstes upju palienes ar atjaunotu hidrogrāfisko tīklu.</w:t>
      </w:r>
    </w:p>
    <w:p w14:paraId="1F1923EC" w14:textId="7091EA91" w:rsidR="00C42E51" w:rsidRDefault="00C42E51" w:rsidP="00572052">
      <w:pPr>
        <w:spacing w:before="0" w:after="120"/>
        <w:jc w:val="both"/>
        <w:rPr>
          <w:rFonts w:ascii="Calibri" w:hAnsi="Calibri" w:cs="Calibri"/>
          <w:sz w:val="22"/>
        </w:rPr>
      </w:pPr>
      <w:r>
        <w:rPr>
          <w:rFonts w:ascii="Calibri" w:hAnsi="Calibri" w:cs="Calibri"/>
          <w:sz w:val="22"/>
        </w:rPr>
        <w:t>Dabas park</w:t>
      </w:r>
      <w:r w:rsidR="002F5F0A">
        <w:rPr>
          <w:rFonts w:ascii="Calibri" w:hAnsi="Calibri" w:cs="Calibri"/>
          <w:sz w:val="22"/>
        </w:rPr>
        <w:t>s</w:t>
      </w:r>
      <w:r>
        <w:rPr>
          <w:rFonts w:ascii="Calibri" w:hAnsi="Calibri" w:cs="Calibri"/>
          <w:sz w:val="22"/>
        </w:rPr>
        <w:t xml:space="preserve"> </w:t>
      </w:r>
      <w:r w:rsidR="002F5F0A">
        <w:rPr>
          <w:rFonts w:ascii="Calibri" w:hAnsi="Calibri" w:cs="Calibri"/>
          <w:sz w:val="22"/>
        </w:rPr>
        <w:t xml:space="preserve">“Dvietes paliene” ir populārs tūrisma galamērķis. </w:t>
      </w:r>
      <w:r w:rsidRPr="00C42E51">
        <w:rPr>
          <w:rFonts w:ascii="Calibri" w:hAnsi="Calibri" w:cs="Calibri"/>
          <w:sz w:val="22"/>
        </w:rPr>
        <w:t xml:space="preserve">Dabas parka teritorijā </w:t>
      </w:r>
      <w:r w:rsidR="00947F52">
        <w:rPr>
          <w:rFonts w:ascii="Calibri" w:hAnsi="Calibri" w:cs="Calibri"/>
          <w:sz w:val="22"/>
        </w:rPr>
        <w:t xml:space="preserve">jau pašlaik </w:t>
      </w:r>
      <w:r w:rsidRPr="00C42E51">
        <w:rPr>
          <w:rFonts w:ascii="Calibri" w:hAnsi="Calibri" w:cs="Calibri"/>
          <w:sz w:val="22"/>
        </w:rPr>
        <w:t>tiek attīstīta un uzturēta vidi nenoplicinoša un labi organizēta tūrisma infrastruktūra</w:t>
      </w:r>
      <w:r w:rsidR="00947F52">
        <w:rPr>
          <w:rFonts w:ascii="Calibri" w:hAnsi="Calibri" w:cs="Calibri"/>
          <w:sz w:val="22"/>
        </w:rPr>
        <w:t>, bet ņemot vērā teritorij</w:t>
      </w:r>
      <w:r w:rsidR="00174280">
        <w:rPr>
          <w:rFonts w:ascii="Calibri" w:hAnsi="Calibri" w:cs="Calibri"/>
          <w:sz w:val="22"/>
        </w:rPr>
        <w:t>u kā</w:t>
      </w:r>
      <w:r w:rsidR="00947F52">
        <w:rPr>
          <w:rFonts w:ascii="Calibri" w:hAnsi="Calibri" w:cs="Calibri"/>
          <w:sz w:val="22"/>
        </w:rPr>
        <w:t xml:space="preserve"> tūrisma </w:t>
      </w:r>
      <w:r w:rsidR="00174280">
        <w:rPr>
          <w:rFonts w:ascii="Calibri" w:hAnsi="Calibri" w:cs="Calibri"/>
          <w:sz w:val="22"/>
        </w:rPr>
        <w:t>galamērķi un teritorijas popularitāti, ir jāturpina tūrisma infrastruktūras attīstība un uzturēšana.</w:t>
      </w:r>
    </w:p>
    <w:p w14:paraId="6108C36C" w14:textId="59A81B85" w:rsidR="0044728F" w:rsidRPr="0044728F" w:rsidRDefault="0044728F" w:rsidP="0044728F">
      <w:pPr>
        <w:spacing w:before="0" w:after="120"/>
        <w:jc w:val="both"/>
        <w:rPr>
          <w:rFonts w:ascii="Calibri" w:hAnsi="Calibri" w:cs="Calibri"/>
          <w:b/>
          <w:bCs/>
          <w:color w:val="00B050"/>
          <w:sz w:val="22"/>
        </w:rPr>
      </w:pPr>
      <w:r w:rsidRPr="0044728F">
        <w:rPr>
          <w:rFonts w:ascii="Calibri" w:hAnsi="Calibri" w:cs="Calibri"/>
          <w:b/>
          <w:bCs/>
          <w:color w:val="00B050"/>
          <w:sz w:val="22"/>
        </w:rPr>
        <w:t>Ilgtermiņa mērķis</w:t>
      </w:r>
    </w:p>
    <w:p w14:paraId="5391EA74" w14:textId="45E535CF" w:rsidR="0044728F" w:rsidRDefault="0044728F" w:rsidP="0044728F">
      <w:pPr>
        <w:spacing w:before="0" w:after="120"/>
        <w:jc w:val="both"/>
        <w:rPr>
          <w:rFonts w:ascii="Calibri" w:hAnsi="Calibri" w:cs="Calibri"/>
          <w:sz w:val="22"/>
        </w:rPr>
      </w:pPr>
      <w:r w:rsidRPr="004603E7">
        <w:rPr>
          <w:rFonts w:ascii="Calibri" w:hAnsi="Calibri" w:cs="Calibri"/>
          <w:sz w:val="22"/>
        </w:rPr>
        <w:t xml:space="preserve">Dabas parka </w:t>
      </w:r>
      <w:r>
        <w:rPr>
          <w:rFonts w:ascii="Calibri" w:hAnsi="Calibri" w:cs="Calibri"/>
          <w:sz w:val="22"/>
        </w:rPr>
        <w:t>“</w:t>
      </w:r>
      <w:r w:rsidRPr="004603E7">
        <w:rPr>
          <w:rFonts w:ascii="Calibri" w:hAnsi="Calibri" w:cs="Calibri"/>
          <w:sz w:val="22"/>
        </w:rPr>
        <w:t>Dvietes paliene</w:t>
      </w:r>
      <w:r>
        <w:rPr>
          <w:rFonts w:ascii="Calibri" w:hAnsi="Calibri" w:cs="Calibri"/>
          <w:sz w:val="22"/>
        </w:rPr>
        <w:t xml:space="preserve">” galvenais </w:t>
      </w:r>
      <w:r w:rsidRPr="004603E7">
        <w:rPr>
          <w:rFonts w:ascii="Calibri" w:hAnsi="Calibri" w:cs="Calibri"/>
          <w:sz w:val="22"/>
        </w:rPr>
        <w:t xml:space="preserve">mērķis </w:t>
      </w:r>
      <w:r>
        <w:rPr>
          <w:rFonts w:ascii="Calibri" w:hAnsi="Calibri" w:cs="Calibri"/>
          <w:sz w:val="22"/>
        </w:rPr>
        <w:t xml:space="preserve">jeb vīzija </w:t>
      </w:r>
      <w:r w:rsidRPr="004603E7">
        <w:rPr>
          <w:rFonts w:ascii="Calibri" w:hAnsi="Calibri" w:cs="Calibri"/>
          <w:sz w:val="22"/>
        </w:rPr>
        <w:t>ir saglabāt dabas parku kā dabisk</w:t>
      </w:r>
      <w:r w:rsidR="00DB083E">
        <w:rPr>
          <w:rFonts w:ascii="Calibri" w:hAnsi="Calibri" w:cs="Calibri"/>
          <w:sz w:val="22"/>
        </w:rPr>
        <w:t>as</w:t>
      </w:r>
      <w:r w:rsidRPr="004603E7">
        <w:rPr>
          <w:rFonts w:ascii="Calibri" w:hAnsi="Calibri" w:cs="Calibri"/>
          <w:sz w:val="22"/>
        </w:rPr>
        <w:t xml:space="preserve"> palie</w:t>
      </w:r>
      <w:r w:rsidR="00DB083E">
        <w:rPr>
          <w:rFonts w:ascii="Calibri" w:hAnsi="Calibri" w:cs="Calibri"/>
          <w:sz w:val="22"/>
        </w:rPr>
        <w:t>nes</w:t>
      </w:r>
      <w:r w:rsidRPr="004603E7">
        <w:rPr>
          <w:rFonts w:ascii="Calibri" w:hAnsi="Calibri" w:cs="Calibri"/>
          <w:sz w:val="22"/>
        </w:rPr>
        <w:t xml:space="preserve"> ekosistēm</w:t>
      </w:r>
      <w:r w:rsidR="00DB083E">
        <w:rPr>
          <w:rFonts w:ascii="Calibri" w:hAnsi="Calibri" w:cs="Calibri"/>
          <w:sz w:val="22"/>
        </w:rPr>
        <w:t>as</w:t>
      </w:r>
      <w:r w:rsidRPr="004603E7">
        <w:rPr>
          <w:rFonts w:ascii="Calibri" w:hAnsi="Calibri" w:cs="Calibri"/>
          <w:sz w:val="22"/>
        </w:rPr>
        <w:t xml:space="preserve"> paraugu jeb etalonu Latvijā un Eiropā, vienlaikus ļaujot teritoriju izmantot saimnieciskajai darbībai, tūrismam un rekreācijai, ciktāl tas nav pretrunā ar dabas aizsardzības mērķiem.</w:t>
      </w:r>
      <w:r>
        <w:rPr>
          <w:rFonts w:ascii="Calibri" w:hAnsi="Calibri" w:cs="Calibri"/>
          <w:sz w:val="22"/>
        </w:rPr>
        <w:t xml:space="preserve"> </w:t>
      </w:r>
    </w:p>
    <w:p w14:paraId="246BB881" w14:textId="09373C66" w:rsidR="0044728F" w:rsidRPr="00CD4B00" w:rsidRDefault="00CD4B00" w:rsidP="0028000C">
      <w:pPr>
        <w:spacing w:before="0" w:after="120"/>
        <w:jc w:val="both"/>
        <w:rPr>
          <w:rFonts w:asciiTheme="minorHAnsi" w:hAnsiTheme="minorHAnsi" w:cstheme="minorHAnsi"/>
          <w:b/>
          <w:bCs/>
          <w:color w:val="00B050"/>
          <w:sz w:val="22"/>
        </w:rPr>
      </w:pPr>
      <w:r w:rsidRPr="00CD4B00">
        <w:rPr>
          <w:rFonts w:asciiTheme="minorHAnsi" w:hAnsiTheme="minorHAnsi" w:cstheme="minorHAnsi"/>
          <w:b/>
          <w:bCs/>
          <w:color w:val="00B050"/>
          <w:sz w:val="22"/>
        </w:rPr>
        <w:t>Īstermiņa mērķi</w:t>
      </w:r>
    </w:p>
    <w:p w14:paraId="0E198689" w14:textId="5D2B4F60" w:rsidR="005B6606" w:rsidRDefault="00142E31" w:rsidP="005B6606">
      <w:pPr>
        <w:spacing w:before="120"/>
        <w:jc w:val="both"/>
        <w:rPr>
          <w:rFonts w:asciiTheme="minorHAnsi" w:hAnsiTheme="minorHAnsi"/>
          <w:sz w:val="22"/>
        </w:rPr>
      </w:pPr>
      <w:r w:rsidRPr="00FB38C3">
        <w:rPr>
          <w:rFonts w:ascii="Calibri" w:hAnsi="Calibri" w:cs="Calibri"/>
          <w:sz w:val="22"/>
        </w:rPr>
        <w:t xml:space="preserve">Viens no būtiskākajiem nosacījumiem, lai veicinātu ilgtermiņa uzstādījuma jeb mērķa sasniegšanu, ir noteikt īstermiņa mērķus dabas parka “Dvietes paliene” teritorijas dabas vērtību, kultūrvēsturiskās vērtības un citu vērtību aizsardzībai, saglabāšanai un izmantošanai. </w:t>
      </w:r>
      <w:r w:rsidR="005B6606" w:rsidRPr="008C4F13">
        <w:rPr>
          <w:rFonts w:asciiTheme="minorHAnsi" w:hAnsiTheme="minorHAnsi"/>
          <w:sz w:val="22"/>
        </w:rPr>
        <w:t xml:space="preserve">Šajā </w:t>
      </w:r>
      <w:r w:rsidR="005B6606">
        <w:rPr>
          <w:rFonts w:asciiTheme="minorHAnsi" w:hAnsiTheme="minorHAnsi"/>
          <w:sz w:val="22"/>
        </w:rPr>
        <w:t>apakš</w:t>
      </w:r>
      <w:r w:rsidR="005B6606" w:rsidRPr="008C4F13">
        <w:rPr>
          <w:rFonts w:asciiTheme="minorHAnsi" w:hAnsiTheme="minorHAnsi"/>
          <w:sz w:val="22"/>
        </w:rPr>
        <w:t xml:space="preserve">nodaļā ir uzskaitīti īstermiņa mērķi turpmākajiem 12 gadiem, kurus ir vēlams sasniegt dabas aizsardzības plāna </w:t>
      </w:r>
      <w:r w:rsidR="00B10E29">
        <w:rPr>
          <w:rFonts w:asciiTheme="minorHAnsi" w:hAnsiTheme="minorHAnsi"/>
          <w:sz w:val="22"/>
        </w:rPr>
        <w:t>īstenošanas</w:t>
      </w:r>
      <w:r w:rsidR="005B6606" w:rsidRPr="008C4F13">
        <w:rPr>
          <w:rFonts w:asciiTheme="minorHAnsi" w:hAnsiTheme="minorHAnsi"/>
          <w:sz w:val="22"/>
        </w:rPr>
        <w:t xml:space="preserve"> laikā un kas ir kā nosacījums, lai sasniegtu ideālo </w:t>
      </w:r>
      <w:r w:rsidR="00B10E29">
        <w:rPr>
          <w:rFonts w:asciiTheme="minorHAnsi" w:hAnsiTheme="minorHAnsi"/>
          <w:sz w:val="22"/>
        </w:rPr>
        <w:t xml:space="preserve">dabas parka </w:t>
      </w:r>
      <w:r w:rsidR="005B6606" w:rsidRPr="008C4F13">
        <w:rPr>
          <w:rFonts w:asciiTheme="minorHAnsi" w:hAnsiTheme="minorHAnsi"/>
          <w:sz w:val="22"/>
        </w:rPr>
        <w:t xml:space="preserve">teritorijas apsaimniekošanas </w:t>
      </w:r>
      <w:r w:rsidR="005B6606" w:rsidRPr="00D809EA">
        <w:rPr>
          <w:rFonts w:asciiTheme="minorHAnsi" w:hAnsiTheme="minorHAnsi"/>
          <w:sz w:val="22"/>
        </w:rPr>
        <w:t>mērķ</w:t>
      </w:r>
      <w:r w:rsidR="005B6606">
        <w:rPr>
          <w:rFonts w:asciiTheme="minorHAnsi" w:hAnsiTheme="minorHAnsi"/>
          <w:sz w:val="22"/>
        </w:rPr>
        <w:t>i</w:t>
      </w:r>
      <w:r w:rsidR="005B6606" w:rsidRPr="00D809EA">
        <w:rPr>
          <w:rFonts w:asciiTheme="minorHAnsi" w:hAnsiTheme="minorHAnsi"/>
          <w:sz w:val="22"/>
        </w:rPr>
        <w:t xml:space="preserve"> vai tuvotos to sasniegšanai</w:t>
      </w:r>
      <w:r w:rsidR="00F526B7">
        <w:rPr>
          <w:rFonts w:asciiTheme="minorHAnsi" w:hAnsiTheme="minorHAnsi"/>
          <w:sz w:val="22"/>
        </w:rPr>
        <w:t>.</w:t>
      </w:r>
    </w:p>
    <w:p w14:paraId="6190F8B4" w14:textId="3951E312" w:rsidR="00B10E29" w:rsidRPr="0062753A" w:rsidRDefault="00B10E29" w:rsidP="00250F77">
      <w:pPr>
        <w:spacing w:before="0" w:after="120"/>
        <w:jc w:val="both"/>
        <w:rPr>
          <w:rFonts w:ascii="Calibri" w:hAnsi="Calibri" w:cs="Calibri"/>
          <w:sz w:val="22"/>
        </w:rPr>
      </w:pPr>
      <w:r w:rsidRPr="0062753A">
        <w:rPr>
          <w:rFonts w:ascii="Calibri" w:hAnsi="Calibri" w:cs="Calibri"/>
          <w:sz w:val="22"/>
        </w:rPr>
        <w:t>Plānošanas periodā galvenie īstermiņa mērķi tiek sadalīti vairākās grupās</w:t>
      </w:r>
      <w:r w:rsidR="0062753A" w:rsidRPr="0062753A">
        <w:rPr>
          <w:rFonts w:ascii="Calibri" w:hAnsi="Calibri" w:cs="Calibri"/>
          <w:sz w:val="22"/>
        </w:rPr>
        <w:t>:</w:t>
      </w:r>
    </w:p>
    <w:p w14:paraId="1C7619A5" w14:textId="77777777" w:rsidR="0062753A" w:rsidRPr="0062753A" w:rsidRDefault="0062753A" w:rsidP="0062753A">
      <w:pPr>
        <w:spacing w:before="0" w:after="0"/>
        <w:jc w:val="both"/>
        <w:rPr>
          <w:rFonts w:ascii="Calibri" w:hAnsi="Calibri" w:cs="Calibri"/>
          <w:sz w:val="22"/>
        </w:rPr>
      </w:pPr>
      <w:r w:rsidRPr="0062753A">
        <w:rPr>
          <w:rFonts w:ascii="Calibri" w:hAnsi="Calibri" w:cs="Calibri"/>
          <w:sz w:val="22"/>
        </w:rPr>
        <w:t xml:space="preserve">A. Administratīvie un organizatoriskie mērķi </w:t>
      </w:r>
    </w:p>
    <w:p w14:paraId="397BED3B" w14:textId="4AB52CF8" w:rsidR="0062753A" w:rsidRPr="0062753A" w:rsidRDefault="0062753A" w:rsidP="0062753A">
      <w:pPr>
        <w:spacing w:before="0" w:after="0"/>
        <w:jc w:val="both"/>
        <w:rPr>
          <w:rFonts w:ascii="Calibri" w:hAnsi="Calibri" w:cs="Calibri"/>
          <w:sz w:val="22"/>
        </w:rPr>
      </w:pPr>
      <w:r w:rsidRPr="0062753A">
        <w:rPr>
          <w:rFonts w:ascii="Calibri" w:hAnsi="Calibri" w:cs="Calibri"/>
          <w:sz w:val="22"/>
        </w:rPr>
        <w:t>B. Hidrogrāfija un hidroloģija</w:t>
      </w:r>
    </w:p>
    <w:p w14:paraId="27B4380C" w14:textId="77777777" w:rsidR="0062753A" w:rsidRPr="0062753A" w:rsidRDefault="0062753A" w:rsidP="0062753A">
      <w:pPr>
        <w:spacing w:before="0" w:after="0"/>
        <w:jc w:val="both"/>
        <w:rPr>
          <w:rFonts w:ascii="Calibri" w:hAnsi="Calibri" w:cs="Calibri"/>
          <w:sz w:val="22"/>
        </w:rPr>
      </w:pPr>
      <w:r w:rsidRPr="0062753A">
        <w:rPr>
          <w:rFonts w:ascii="Calibri" w:hAnsi="Calibri" w:cs="Calibri"/>
          <w:sz w:val="22"/>
        </w:rPr>
        <w:t>C. Dabas vērtību aizsardzība un apsaimniekošana</w:t>
      </w:r>
    </w:p>
    <w:p w14:paraId="64BA38AE" w14:textId="77777777" w:rsidR="0062753A" w:rsidRPr="0062753A" w:rsidRDefault="0062753A" w:rsidP="0062753A">
      <w:pPr>
        <w:spacing w:before="0" w:after="0"/>
        <w:jc w:val="both"/>
        <w:rPr>
          <w:rFonts w:ascii="Calibri" w:hAnsi="Calibri" w:cs="Calibri"/>
          <w:sz w:val="22"/>
        </w:rPr>
      </w:pPr>
      <w:r w:rsidRPr="0062753A">
        <w:rPr>
          <w:rFonts w:ascii="Calibri" w:hAnsi="Calibri" w:cs="Calibri"/>
          <w:sz w:val="22"/>
        </w:rPr>
        <w:t>D. Sabiedrības informēšana un izglītošana</w:t>
      </w:r>
    </w:p>
    <w:p w14:paraId="1580EA6E" w14:textId="013A1E37" w:rsidR="0062753A" w:rsidRDefault="0062753A" w:rsidP="0062753A">
      <w:pPr>
        <w:spacing w:before="0" w:after="0"/>
        <w:jc w:val="both"/>
        <w:rPr>
          <w:rFonts w:ascii="Calibri" w:hAnsi="Calibri" w:cs="Calibri"/>
          <w:sz w:val="22"/>
        </w:rPr>
      </w:pPr>
      <w:r>
        <w:rPr>
          <w:rFonts w:ascii="Calibri" w:hAnsi="Calibri" w:cs="Calibri"/>
          <w:sz w:val="22"/>
        </w:rPr>
        <w:t>E</w:t>
      </w:r>
      <w:r w:rsidRPr="0062753A">
        <w:rPr>
          <w:rFonts w:ascii="Calibri" w:hAnsi="Calibri" w:cs="Calibri"/>
          <w:sz w:val="22"/>
        </w:rPr>
        <w:t>. Izpēte un monitorings</w:t>
      </w:r>
    </w:p>
    <w:p w14:paraId="2DA5C6AC" w14:textId="4E021429" w:rsidR="0062753A" w:rsidRPr="00D809EA" w:rsidRDefault="0062753A" w:rsidP="0083264D">
      <w:pPr>
        <w:spacing w:before="0" w:after="120"/>
        <w:jc w:val="both"/>
        <w:rPr>
          <w:rFonts w:asciiTheme="minorHAnsi" w:hAnsiTheme="minorHAnsi"/>
          <w:sz w:val="22"/>
        </w:rPr>
      </w:pPr>
      <w:r>
        <w:rPr>
          <w:rFonts w:ascii="Calibri" w:hAnsi="Calibri" w:cs="Calibri"/>
          <w:sz w:val="22"/>
        </w:rPr>
        <w:t>F. Rekreācija un tūrisms</w:t>
      </w:r>
    </w:p>
    <w:p w14:paraId="516127AB" w14:textId="79D8DD97" w:rsidR="009A2CAB" w:rsidRPr="001F7981" w:rsidRDefault="009A2CAB" w:rsidP="0059759B">
      <w:pPr>
        <w:spacing w:before="0" w:after="120"/>
        <w:jc w:val="right"/>
        <w:rPr>
          <w:rFonts w:ascii="Calibri" w:hAnsi="Calibri" w:cs="Calibri"/>
          <w:i/>
          <w:iCs/>
          <w:sz w:val="20"/>
          <w:szCs w:val="20"/>
        </w:rPr>
      </w:pPr>
    </w:p>
    <w:tbl>
      <w:tblPr>
        <w:tblStyle w:val="TableGrid"/>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317"/>
      </w:tblGrid>
      <w:tr w:rsidR="009A2CAB" w:rsidRPr="005A4199" w14:paraId="16BFC099" w14:textId="77777777" w:rsidTr="0049408B">
        <w:tc>
          <w:tcPr>
            <w:tcW w:w="2547" w:type="dxa"/>
          </w:tcPr>
          <w:p w14:paraId="211ACCDD" w14:textId="4A451284" w:rsidR="009A2CAB" w:rsidRPr="001F7981" w:rsidRDefault="0059759B" w:rsidP="0049408B">
            <w:pPr>
              <w:pStyle w:val="ListParagraph"/>
              <w:numPr>
                <w:ilvl w:val="0"/>
                <w:numId w:val="39"/>
              </w:numPr>
              <w:spacing w:after="0"/>
              <w:ind w:left="317" w:hanging="284"/>
              <w:rPr>
                <w:rFonts w:ascii="Calibri" w:hAnsi="Calibri" w:cs="Calibri"/>
                <w:lang w:val="lv-LV"/>
              </w:rPr>
            </w:pPr>
            <w:r w:rsidRPr="001F7981">
              <w:rPr>
                <w:rFonts w:ascii="Calibri" w:hAnsi="Calibri" w:cs="Calibri"/>
                <w:lang w:val="lv-LV"/>
              </w:rPr>
              <w:t>Administrat</w:t>
            </w:r>
            <w:r w:rsidR="00466E5F" w:rsidRPr="001F7981">
              <w:rPr>
                <w:rFonts w:ascii="Calibri" w:hAnsi="Calibri" w:cs="Calibri"/>
                <w:lang w:val="lv-LV"/>
              </w:rPr>
              <w:t>ī</w:t>
            </w:r>
            <w:r w:rsidRPr="001F7981">
              <w:rPr>
                <w:rFonts w:ascii="Calibri" w:hAnsi="Calibri" w:cs="Calibri"/>
                <w:lang w:val="lv-LV"/>
              </w:rPr>
              <w:t>vie</w:t>
            </w:r>
            <w:r w:rsidR="009A2CAB" w:rsidRPr="001F7981">
              <w:rPr>
                <w:rFonts w:ascii="Calibri" w:hAnsi="Calibri" w:cs="Calibri"/>
                <w:lang w:val="lv-LV"/>
              </w:rPr>
              <w:t xml:space="preserve"> un organizatoriskie </w:t>
            </w:r>
          </w:p>
        </w:tc>
        <w:tc>
          <w:tcPr>
            <w:tcW w:w="7317" w:type="dxa"/>
          </w:tcPr>
          <w:p w14:paraId="467A7579" w14:textId="3AE0D277" w:rsidR="009A2CAB" w:rsidRPr="001F7981" w:rsidRDefault="00C033FD" w:rsidP="00295804">
            <w:pPr>
              <w:spacing w:before="0" w:after="0"/>
              <w:rPr>
                <w:rFonts w:ascii="Calibri" w:hAnsi="Calibri" w:cs="Calibri"/>
                <w:sz w:val="22"/>
              </w:rPr>
            </w:pPr>
            <w:r w:rsidRPr="001F7981">
              <w:rPr>
                <w:rFonts w:ascii="Calibri" w:hAnsi="Calibri" w:cs="Calibri"/>
                <w:sz w:val="22"/>
              </w:rPr>
              <w:t xml:space="preserve">A. (1.) </w:t>
            </w:r>
            <w:r w:rsidR="00C66FF9" w:rsidRPr="001F7981">
              <w:rPr>
                <w:rFonts w:ascii="Calibri" w:hAnsi="Calibri" w:cs="Calibri"/>
                <w:sz w:val="22"/>
              </w:rPr>
              <w:t xml:space="preserve">Precizēt dabas parka </w:t>
            </w:r>
            <w:r w:rsidR="00250F77">
              <w:rPr>
                <w:rFonts w:ascii="Calibri" w:hAnsi="Calibri" w:cs="Calibri"/>
                <w:sz w:val="22"/>
              </w:rPr>
              <w:t xml:space="preserve">“Dvietes paliene” </w:t>
            </w:r>
            <w:r w:rsidR="00C66FF9" w:rsidRPr="001F7981">
              <w:rPr>
                <w:rFonts w:ascii="Calibri" w:hAnsi="Calibri" w:cs="Calibri"/>
                <w:sz w:val="22"/>
              </w:rPr>
              <w:t>teritorijas robežas</w:t>
            </w:r>
          </w:p>
          <w:p w14:paraId="49B98627" w14:textId="4C19A189" w:rsidR="009A2CAB" w:rsidRPr="001F7981" w:rsidRDefault="00C033FD" w:rsidP="00295804">
            <w:pPr>
              <w:spacing w:before="0" w:after="0"/>
              <w:rPr>
                <w:rFonts w:ascii="Calibri" w:hAnsi="Calibri" w:cs="Calibri"/>
                <w:sz w:val="22"/>
              </w:rPr>
            </w:pPr>
            <w:r w:rsidRPr="001F7981">
              <w:rPr>
                <w:rFonts w:ascii="Calibri" w:hAnsi="Calibri" w:cs="Calibri"/>
                <w:sz w:val="22"/>
              </w:rPr>
              <w:t xml:space="preserve">A. (2.) </w:t>
            </w:r>
            <w:r w:rsidR="001E640A">
              <w:rPr>
                <w:rFonts w:ascii="Calibri" w:hAnsi="Calibri" w:cs="Calibri"/>
                <w:sz w:val="22"/>
              </w:rPr>
              <w:t>Virzīt un apstiprināt d</w:t>
            </w:r>
            <w:r w:rsidR="00B504E1" w:rsidRPr="001F7981">
              <w:rPr>
                <w:rFonts w:ascii="Calibri" w:hAnsi="Calibri" w:cs="Calibri"/>
                <w:sz w:val="22"/>
              </w:rPr>
              <w:t>abas parka “Dvietes paliene” individuālo aizsardzības un izmantošanas noteikumu projekt</w:t>
            </w:r>
            <w:r w:rsidR="001E640A">
              <w:rPr>
                <w:rFonts w:ascii="Calibri" w:hAnsi="Calibri" w:cs="Calibri"/>
                <w:sz w:val="22"/>
              </w:rPr>
              <w:t>u</w:t>
            </w:r>
            <w:r w:rsidR="00B504E1" w:rsidRPr="001F7981">
              <w:rPr>
                <w:rFonts w:ascii="Calibri" w:hAnsi="Calibri" w:cs="Calibri"/>
                <w:sz w:val="22"/>
              </w:rPr>
              <w:t xml:space="preserve"> Ministru kabinetā</w:t>
            </w:r>
          </w:p>
          <w:p w14:paraId="62F9730E" w14:textId="33C1432C" w:rsidR="00C75E07" w:rsidRPr="001F7981" w:rsidRDefault="00C033FD" w:rsidP="00295804">
            <w:pPr>
              <w:spacing w:before="0" w:after="0"/>
              <w:rPr>
                <w:rFonts w:ascii="Calibri" w:hAnsi="Calibri" w:cs="Calibri"/>
                <w:sz w:val="22"/>
              </w:rPr>
            </w:pPr>
            <w:r w:rsidRPr="001F7981">
              <w:rPr>
                <w:rFonts w:ascii="Calibri" w:hAnsi="Calibri" w:cs="Calibri"/>
                <w:sz w:val="22"/>
              </w:rPr>
              <w:t>A.</w:t>
            </w:r>
            <w:r w:rsidR="00012391" w:rsidRPr="001F7981">
              <w:rPr>
                <w:rFonts w:ascii="Calibri" w:hAnsi="Calibri" w:cs="Calibri"/>
                <w:sz w:val="22"/>
              </w:rPr>
              <w:t xml:space="preserve"> </w:t>
            </w:r>
            <w:r w:rsidRPr="001F7981">
              <w:rPr>
                <w:rFonts w:ascii="Calibri" w:hAnsi="Calibri" w:cs="Calibri"/>
                <w:sz w:val="22"/>
              </w:rPr>
              <w:t>(3.)</w:t>
            </w:r>
            <w:r w:rsidR="00246C41" w:rsidRPr="001F7981">
              <w:rPr>
                <w:rFonts w:ascii="Calibri" w:hAnsi="Calibri" w:cs="Calibri"/>
                <w:sz w:val="22"/>
              </w:rPr>
              <w:t xml:space="preserve"> </w:t>
            </w:r>
            <w:r w:rsidR="00C75E07" w:rsidRPr="001F7981">
              <w:rPr>
                <w:rFonts w:ascii="Calibri" w:hAnsi="Calibri" w:cs="Calibri"/>
                <w:sz w:val="22"/>
              </w:rPr>
              <w:t>Attīstīt organizāciju dabas parka teritorijas pārraudzīšanai un apsaimniekošanas koordinēšanai</w:t>
            </w:r>
          </w:p>
        </w:tc>
      </w:tr>
      <w:tr w:rsidR="00C31236" w:rsidRPr="005A4199" w14:paraId="59364911" w14:textId="77777777" w:rsidTr="0049408B">
        <w:tc>
          <w:tcPr>
            <w:tcW w:w="2547" w:type="dxa"/>
          </w:tcPr>
          <w:p w14:paraId="5B371093" w14:textId="6EA01EF5" w:rsidR="00C31236" w:rsidRPr="00483356" w:rsidRDefault="00C31236" w:rsidP="0049408B">
            <w:pPr>
              <w:pStyle w:val="ListParagraph"/>
              <w:numPr>
                <w:ilvl w:val="0"/>
                <w:numId w:val="39"/>
              </w:numPr>
              <w:spacing w:after="0"/>
              <w:ind w:left="318" w:hanging="284"/>
              <w:rPr>
                <w:rFonts w:ascii="Calibri" w:hAnsi="Calibri" w:cs="Calibri"/>
                <w:lang w:val="lv-LV"/>
              </w:rPr>
            </w:pPr>
            <w:r w:rsidRPr="00483356">
              <w:rPr>
                <w:rFonts w:ascii="Calibri" w:hAnsi="Calibri" w:cs="Calibri"/>
                <w:lang w:val="lv-LV"/>
              </w:rPr>
              <w:t>Hidrogrāfi</w:t>
            </w:r>
            <w:r w:rsidR="00BA16C6" w:rsidRPr="00483356">
              <w:rPr>
                <w:rFonts w:ascii="Calibri" w:hAnsi="Calibri" w:cs="Calibri"/>
                <w:lang w:val="lv-LV"/>
              </w:rPr>
              <w:t>ja un hidroloģija</w:t>
            </w:r>
          </w:p>
        </w:tc>
        <w:tc>
          <w:tcPr>
            <w:tcW w:w="7317" w:type="dxa"/>
          </w:tcPr>
          <w:p w14:paraId="54F38F25" w14:textId="4A8A5C96" w:rsidR="002955E0" w:rsidRDefault="00C033FD" w:rsidP="00012391">
            <w:pPr>
              <w:spacing w:before="0" w:after="0"/>
              <w:rPr>
                <w:rFonts w:asciiTheme="minorHAnsi" w:hAnsiTheme="minorHAnsi" w:cstheme="minorHAnsi"/>
                <w:sz w:val="22"/>
              </w:rPr>
            </w:pPr>
            <w:r w:rsidRPr="001F7981">
              <w:rPr>
                <w:rFonts w:asciiTheme="minorHAnsi" w:hAnsiTheme="minorHAnsi" w:cstheme="minorHAnsi"/>
                <w:sz w:val="22"/>
              </w:rPr>
              <w:t>B.</w:t>
            </w:r>
            <w:r w:rsidR="00D17525" w:rsidRPr="001F7981">
              <w:rPr>
                <w:rFonts w:asciiTheme="minorHAnsi" w:hAnsiTheme="minorHAnsi" w:cstheme="minorHAnsi"/>
                <w:sz w:val="22"/>
              </w:rPr>
              <w:t xml:space="preserve"> </w:t>
            </w:r>
            <w:r w:rsidRPr="001F7981">
              <w:rPr>
                <w:rFonts w:asciiTheme="minorHAnsi" w:hAnsiTheme="minorHAnsi" w:cstheme="minorHAnsi"/>
                <w:sz w:val="22"/>
              </w:rPr>
              <w:t xml:space="preserve">(1.) </w:t>
            </w:r>
            <w:r w:rsidR="00264D83" w:rsidRPr="001F7981">
              <w:rPr>
                <w:rFonts w:asciiTheme="minorHAnsi" w:hAnsiTheme="minorHAnsi" w:cstheme="minorHAnsi"/>
                <w:sz w:val="22"/>
              </w:rPr>
              <w:t>Veikt</w:t>
            </w:r>
            <w:r w:rsidR="002955E0" w:rsidRPr="001F7981">
              <w:rPr>
                <w:rFonts w:ascii="Calibri" w:hAnsi="Calibri" w:cs="Calibri"/>
                <w:sz w:val="22"/>
              </w:rPr>
              <w:t xml:space="preserve"> Dvietes un Ilūkstes upju palie</w:t>
            </w:r>
            <w:r w:rsidR="00264D83" w:rsidRPr="001F7981">
              <w:rPr>
                <w:rFonts w:ascii="Calibri" w:hAnsi="Calibri" w:cs="Calibri"/>
                <w:sz w:val="22"/>
              </w:rPr>
              <w:t>ņu</w:t>
            </w:r>
            <w:r w:rsidR="002955E0" w:rsidRPr="001F7981">
              <w:rPr>
                <w:rFonts w:ascii="Calibri" w:hAnsi="Calibri" w:cs="Calibri"/>
                <w:sz w:val="22"/>
              </w:rPr>
              <w:t xml:space="preserve"> hidrogrāfisk</w:t>
            </w:r>
            <w:r w:rsidR="00264D83" w:rsidRPr="001F7981">
              <w:rPr>
                <w:rFonts w:ascii="Calibri" w:hAnsi="Calibri" w:cs="Calibri"/>
                <w:sz w:val="22"/>
              </w:rPr>
              <w:t>ā</w:t>
            </w:r>
            <w:r w:rsidR="002955E0" w:rsidRPr="001F7981">
              <w:rPr>
                <w:rFonts w:ascii="Calibri" w:hAnsi="Calibri" w:cs="Calibri"/>
                <w:sz w:val="22"/>
              </w:rPr>
              <w:t xml:space="preserve"> tīkl</w:t>
            </w:r>
            <w:r w:rsidR="00264D83" w:rsidRPr="001F7981">
              <w:rPr>
                <w:rFonts w:ascii="Calibri" w:hAnsi="Calibri" w:cs="Calibri"/>
                <w:sz w:val="22"/>
              </w:rPr>
              <w:t>a atjaunošanas pasākumus</w:t>
            </w:r>
            <w:r w:rsidR="002955E0" w:rsidRPr="001F7981">
              <w:rPr>
                <w:rFonts w:asciiTheme="minorHAnsi" w:hAnsiTheme="minorHAnsi" w:cstheme="minorHAnsi"/>
                <w:sz w:val="22"/>
              </w:rPr>
              <w:t xml:space="preserve"> </w:t>
            </w:r>
          </w:p>
          <w:p w14:paraId="390EC700" w14:textId="1F80899F" w:rsidR="00E8143F" w:rsidRDefault="00E8143F" w:rsidP="00012391">
            <w:pPr>
              <w:spacing w:before="0" w:after="0"/>
              <w:rPr>
                <w:rFonts w:asciiTheme="minorHAnsi" w:hAnsiTheme="minorHAnsi" w:cstheme="minorHAnsi"/>
                <w:sz w:val="22"/>
              </w:rPr>
            </w:pPr>
            <w:r>
              <w:rPr>
                <w:rFonts w:asciiTheme="minorHAnsi" w:hAnsiTheme="minorHAnsi" w:cstheme="minorHAnsi"/>
                <w:sz w:val="22"/>
              </w:rPr>
              <w:t xml:space="preserve">B.(2.) </w:t>
            </w:r>
            <w:r w:rsidRPr="00C033FD">
              <w:rPr>
                <w:rFonts w:asciiTheme="minorHAnsi" w:hAnsiTheme="minorHAnsi" w:cstheme="minorHAnsi"/>
                <w:sz w:val="22"/>
              </w:rPr>
              <w:t>Samazināt Dvietes un Ilūkstes palieņu izžūšanas risku vasaras mazūdens periodā</w:t>
            </w:r>
          </w:p>
          <w:p w14:paraId="6A83B150" w14:textId="44AD0D90" w:rsidR="00040501" w:rsidRPr="001F7981" w:rsidRDefault="00E8143F" w:rsidP="00295804">
            <w:pPr>
              <w:spacing w:before="0" w:after="0"/>
              <w:rPr>
                <w:rFonts w:ascii="Calibri" w:hAnsi="Calibri" w:cs="Calibri"/>
                <w:sz w:val="22"/>
              </w:rPr>
            </w:pPr>
            <w:r>
              <w:rPr>
                <w:rFonts w:asciiTheme="minorHAnsi" w:hAnsiTheme="minorHAnsi" w:cstheme="minorHAnsi"/>
                <w:sz w:val="22"/>
              </w:rPr>
              <w:t xml:space="preserve">B.(3.) </w:t>
            </w:r>
            <w:r w:rsidR="00295804" w:rsidRPr="00C033FD">
              <w:rPr>
                <w:rFonts w:asciiTheme="minorHAnsi" w:hAnsiTheme="minorHAnsi" w:cstheme="minorHAnsi"/>
                <w:sz w:val="22"/>
              </w:rPr>
              <w:t>Novērst Skuķu un Dvietes ezeru izžūšanu vasaras un ziemas mazūdens periodos</w:t>
            </w:r>
          </w:p>
        </w:tc>
      </w:tr>
      <w:tr w:rsidR="009A2CAB" w:rsidRPr="005A4199" w14:paraId="56D345B8" w14:textId="77777777" w:rsidTr="0049408B">
        <w:tc>
          <w:tcPr>
            <w:tcW w:w="2547" w:type="dxa"/>
          </w:tcPr>
          <w:p w14:paraId="554C5F42" w14:textId="5CC62088" w:rsidR="009A2CAB" w:rsidRPr="00E64CE0" w:rsidRDefault="009A2CAB" w:rsidP="0049408B">
            <w:pPr>
              <w:pStyle w:val="ListParagraph"/>
              <w:numPr>
                <w:ilvl w:val="0"/>
                <w:numId w:val="39"/>
              </w:numPr>
              <w:spacing w:after="0"/>
              <w:ind w:left="318" w:hanging="284"/>
              <w:rPr>
                <w:rFonts w:ascii="Calibri" w:hAnsi="Calibri" w:cs="Calibri"/>
                <w:lang w:val="lv-LV"/>
              </w:rPr>
            </w:pPr>
            <w:r w:rsidRPr="00233048">
              <w:rPr>
                <w:rFonts w:ascii="Calibri" w:hAnsi="Calibri" w:cs="Calibri"/>
                <w:lang w:val="lv-LV"/>
              </w:rPr>
              <w:t xml:space="preserve">Dabas vērtību </w:t>
            </w:r>
            <w:r w:rsidR="0099052F" w:rsidRPr="00233048">
              <w:rPr>
                <w:rFonts w:ascii="Calibri" w:hAnsi="Calibri" w:cs="Calibri"/>
                <w:lang w:val="lv-LV"/>
              </w:rPr>
              <w:t>aizsardzība un apsaimniekošana</w:t>
            </w:r>
          </w:p>
        </w:tc>
        <w:tc>
          <w:tcPr>
            <w:tcW w:w="7317" w:type="dxa"/>
          </w:tcPr>
          <w:p w14:paraId="045432C2" w14:textId="7F9D2A89" w:rsidR="00F25B69" w:rsidRPr="00233048" w:rsidRDefault="00C033FD" w:rsidP="00012391">
            <w:pPr>
              <w:spacing w:before="0" w:after="0"/>
              <w:rPr>
                <w:rFonts w:ascii="Calibri" w:hAnsi="Calibri" w:cs="Calibri"/>
                <w:bCs/>
                <w:sz w:val="22"/>
              </w:rPr>
            </w:pPr>
            <w:r w:rsidRPr="00233048">
              <w:rPr>
                <w:rFonts w:ascii="Calibri" w:hAnsi="Calibri" w:cs="Calibri"/>
                <w:bCs/>
                <w:sz w:val="22"/>
              </w:rPr>
              <w:t>C.</w:t>
            </w:r>
            <w:r w:rsidR="00D17525" w:rsidRPr="00233048">
              <w:rPr>
                <w:rFonts w:ascii="Calibri" w:hAnsi="Calibri" w:cs="Calibri"/>
                <w:bCs/>
                <w:sz w:val="22"/>
              </w:rPr>
              <w:t xml:space="preserve"> </w:t>
            </w:r>
            <w:r w:rsidRPr="00233048">
              <w:rPr>
                <w:rFonts w:ascii="Calibri" w:hAnsi="Calibri" w:cs="Calibri"/>
                <w:bCs/>
                <w:sz w:val="22"/>
              </w:rPr>
              <w:t>(1.)</w:t>
            </w:r>
            <w:r w:rsidR="00246C41" w:rsidRPr="00233048">
              <w:rPr>
                <w:rFonts w:ascii="Calibri" w:hAnsi="Calibri" w:cs="Calibri"/>
                <w:bCs/>
                <w:sz w:val="22"/>
              </w:rPr>
              <w:t xml:space="preserve"> </w:t>
            </w:r>
            <w:r w:rsidR="00126199">
              <w:rPr>
                <w:rFonts w:ascii="Calibri" w:hAnsi="Calibri" w:cs="Calibri"/>
                <w:bCs/>
                <w:sz w:val="22"/>
              </w:rPr>
              <w:t>Sekmēt potenciāli bioloģisko z</w:t>
            </w:r>
            <w:r w:rsidR="00F25B69" w:rsidRPr="00233048">
              <w:rPr>
                <w:rFonts w:ascii="Calibri" w:hAnsi="Calibri" w:cs="Calibri"/>
                <w:bCs/>
                <w:sz w:val="22"/>
              </w:rPr>
              <w:t>ālāju biotopu platību palielināšan</w:t>
            </w:r>
            <w:r w:rsidR="00D60879">
              <w:rPr>
                <w:rFonts w:ascii="Calibri" w:hAnsi="Calibri" w:cs="Calibri"/>
                <w:bCs/>
                <w:sz w:val="22"/>
              </w:rPr>
              <w:t>u 159,28 </w:t>
            </w:r>
            <w:r w:rsidR="00126199">
              <w:rPr>
                <w:rFonts w:ascii="Calibri" w:hAnsi="Calibri" w:cs="Calibri"/>
                <w:bCs/>
                <w:sz w:val="22"/>
              </w:rPr>
              <w:t>ha platībā</w:t>
            </w:r>
            <w:r w:rsidR="00F25B69" w:rsidRPr="00233048">
              <w:rPr>
                <w:rFonts w:ascii="Calibri" w:hAnsi="Calibri" w:cs="Calibri"/>
                <w:bCs/>
                <w:sz w:val="22"/>
              </w:rPr>
              <w:t xml:space="preserve"> un esošo biotopu uzturēšan</w:t>
            </w:r>
            <w:r w:rsidR="009F7893">
              <w:rPr>
                <w:rFonts w:ascii="Calibri" w:hAnsi="Calibri" w:cs="Calibri"/>
                <w:bCs/>
                <w:sz w:val="22"/>
              </w:rPr>
              <w:t>u</w:t>
            </w:r>
            <w:r w:rsidR="00F25B69" w:rsidRPr="00233048">
              <w:rPr>
                <w:rFonts w:ascii="Calibri" w:hAnsi="Calibri" w:cs="Calibri"/>
                <w:bCs/>
                <w:sz w:val="22"/>
              </w:rPr>
              <w:t xml:space="preserve"> un kvalitātes uzlabošan</w:t>
            </w:r>
            <w:r w:rsidR="00D60879">
              <w:rPr>
                <w:rFonts w:ascii="Calibri" w:hAnsi="Calibri" w:cs="Calibri"/>
                <w:bCs/>
                <w:sz w:val="22"/>
              </w:rPr>
              <w:t>u 1100,39 </w:t>
            </w:r>
            <w:r w:rsidR="00126199">
              <w:rPr>
                <w:rFonts w:ascii="Calibri" w:hAnsi="Calibri" w:cs="Calibri"/>
                <w:bCs/>
                <w:sz w:val="22"/>
              </w:rPr>
              <w:t>ha platībā</w:t>
            </w:r>
            <w:r w:rsidR="009F7893">
              <w:rPr>
                <w:rFonts w:ascii="Calibri" w:hAnsi="Calibri" w:cs="Calibri"/>
                <w:bCs/>
                <w:sz w:val="22"/>
              </w:rPr>
              <w:t>, īstenojot apsaimniekošanas pasākumus</w:t>
            </w:r>
            <w:r w:rsidR="00F25B69" w:rsidRPr="00233048">
              <w:rPr>
                <w:rFonts w:ascii="Calibri" w:hAnsi="Calibri" w:cs="Calibri"/>
                <w:bCs/>
                <w:sz w:val="22"/>
              </w:rPr>
              <w:t xml:space="preserve"> </w:t>
            </w:r>
          </w:p>
          <w:p w14:paraId="12973D0A" w14:textId="027B9411" w:rsidR="00A44117" w:rsidRPr="00126199" w:rsidRDefault="00C033FD" w:rsidP="00012391">
            <w:pPr>
              <w:spacing w:before="0" w:after="0"/>
              <w:rPr>
                <w:rFonts w:ascii="Calibri" w:hAnsi="Calibri" w:cs="Calibri"/>
                <w:sz w:val="22"/>
              </w:rPr>
            </w:pPr>
            <w:r w:rsidRPr="00233048">
              <w:rPr>
                <w:rFonts w:ascii="Calibri" w:hAnsi="Calibri" w:cs="Calibri"/>
                <w:sz w:val="22"/>
              </w:rPr>
              <w:t>C.</w:t>
            </w:r>
            <w:r w:rsidR="00D17525" w:rsidRPr="00233048">
              <w:rPr>
                <w:rFonts w:ascii="Calibri" w:hAnsi="Calibri" w:cs="Calibri"/>
                <w:sz w:val="22"/>
              </w:rPr>
              <w:t xml:space="preserve"> </w:t>
            </w:r>
            <w:r w:rsidRPr="00233048">
              <w:rPr>
                <w:rFonts w:ascii="Calibri" w:hAnsi="Calibri" w:cs="Calibri"/>
                <w:sz w:val="22"/>
              </w:rPr>
              <w:t xml:space="preserve">(2.) </w:t>
            </w:r>
            <w:r w:rsidR="00126199" w:rsidRPr="00126199">
              <w:rPr>
                <w:rFonts w:ascii="Calibri" w:hAnsi="Calibri" w:cs="Calibri"/>
                <w:sz w:val="22"/>
              </w:rPr>
              <w:t>Sekmēt meža bioto</w:t>
            </w:r>
            <w:r w:rsidR="00D60879">
              <w:rPr>
                <w:rFonts w:ascii="Calibri" w:hAnsi="Calibri" w:cs="Calibri"/>
                <w:sz w:val="22"/>
              </w:rPr>
              <w:t>pu kvalitātes uzlabošanos 78,86 </w:t>
            </w:r>
            <w:r w:rsidR="00126199" w:rsidRPr="00126199">
              <w:rPr>
                <w:rFonts w:ascii="Calibri" w:hAnsi="Calibri" w:cs="Calibri"/>
                <w:sz w:val="22"/>
              </w:rPr>
              <w:t>ha platībā, īstenojot apsaimniekošanas pasākumus</w:t>
            </w:r>
          </w:p>
          <w:p w14:paraId="6949FF47" w14:textId="02750360" w:rsidR="003F32E7" w:rsidRPr="00233048" w:rsidRDefault="00C033FD" w:rsidP="00012391">
            <w:pPr>
              <w:spacing w:before="0" w:after="0"/>
              <w:rPr>
                <w:rFonts w:ascii="Calibri" w:hAnsi="Calibri" w:cs="Calibri"/>
                <w:sz w:val="22"/>
              </w:rPr>
            </w:pPr>
            <w:r w:rsidRPr="00233048">
              <w:rPr>
                <w:rFonts w:ascii="Calibri" w:hAnsi="Calibri" w:cs="Calibri"/>
                <w:sz w:val="22"/>
              </w:rPr>
              <w:lastRenderedPageBreak/>
              <w:t>C.</w:t>
            </w:r>
            <w:r w:rsidR="00D17525" w:rsidRPr="00233048">
              <w:rPr>
                <w:rFonts w:ascii="Calibri" w:hAnsi="Calibri" w:cs="Calibri"/>
                <w:sz w:val="22"/>
              </w:rPr>
              <w:t xml:space="preserve"> </w:t>
            </w:r>
            <w:r w:rsidRPr="00233048">
              <w:rPr>
                <w:rFonts w:ascii="Calibri" w:hAnsi="Calibri" w:cs="Calibri"/>
                <w:sz w:val="22"/>
              </w:rPr>
              <w:t>(3.)</w:t>
            </w:r>
            <w:r w:rsidR="00246C41" w:rsidRPr="00233048">
              <w:rPr>
                <w:rFonts w:ascii="Calibri" w:hAnsi="Calibri" w:cs="Calibri"/>
                <w:sz w:val="22"/>
              </w:rPr>
              <w:t xml:space="preserve"> </w:t>
            </w:r>
            <w:r w:rsidR="009F7893" w:rsidRPr="009F7893">
              <w:rPr>
                <w:rFonts w:ascii="Calibri" w:hAnsi="Calibri" w:cs="Calibri"/>
                <w:sz w:val="22"/>
              </w:rPr>
              <w:t>Uzturēt retajām un aizsargājamajām sugām piemērotas dzīvotnes platības</w:t>
            </w:r>
          </w:p>
        </w:tc>
      </w:tr>
      <w:tr w:rsidR="009A2CAB" w:rsidRPr="005A4199" w14:paraId="5B13A79C" w14:textId="77777777" w:rsidTr="0049408B">
        <w:tc>
          <w:tcPr>
            <w:tcW w:w="2547" w:type="dxa"/>
          </w:tcPr>
          <w:p w14:paraId="02269883" w14:textId="19BE9142" w:rsidR="009A2CAB" w:rsidRPr="00233048" w:rsidRDefault="009A2CAB" w:rsidP="0049408B">
            <w:pPr>
              <w:pStyle w:val="ListParagraph"/>
              <w:numPr>
                <w:ilvl w:val="0"/>
                <w:numId w:val="39"/>
              </w:numPr>
              <w:spacing w:after="0"/>
              <w:ind w:left="318" w:hanging="284"/>
              <w:rPr>
                <w:rFonts w:ascii="Calibri" w:hAnsi="Calibri" w:cs="Calibri"/>
                <w:lang w:val="lv-LV"/>
              </w:rPr>
            </w:pPr>
            <w:r w:rsidRPr="00233048">
              <w:rPr>
                <w:rFonts w:ascii="Calibri" w:hAnsi="Calibri" w:cs="Calibri"/>
                <w:lang w:val="lv-LV"/>
              </w:rPr>
              <w:lastRenderedPageBreak/>
              <w:t xml:space="preserve">Sabiedrības </w:t>
            </w:r>
            <w:r w:rsidR="0062753A">
              <w:rPr>
                <w:rFonts w:ascii="Calibri" w:hAnsi="Calibri" w:cs="Calibri"/>
                <w:lang w:val="lv-LV"/>
              </w:rPr>
              <w:t xml:space="preserve">informēšana un </w:t>
            </w:r>
            <w:r w:rsidRPr="00233048">
              <w:rPr>
                <w:rFonts w:ascii="Calibri" w:hAnsi="Calibri" w:cs="Calibri"/>
                <w:lang w:val="lv-LV"/>
              </w:rPr>
              <w:t>izglītošana</w:t>
            </w:r>
          </w:p>
        </w:tc>
        <w:tc>
          <w:tcPr>
            <w:tcW w:w="7317" w:type="dxa"/>
          </w:tcPr>
          <w:p w14:paraId="57E08323" w14:textId="62CF7E32" w:rsidR="009A2CAB" w:rsidRPr="00233048" w:rsidRDefault="00C033FD" w:rsidP="00C033FD">
            <w:pPr>
              <w:spacing w:before="0" w:after="0"/>
              <w:rPr>
                <w:rFonts w:ascii="Calibri" w:hAnsi="Calibri" w:cs="Calibri"/>
                <w:sz w:val="22"/>
              </w:rPr>
            </w:pPr>
            <w:r w:rsidRPr="00233048">
              <w:rPr>
                <w:rFonts w:ascii="Calibri" w:hAnsi="Calibri" w:cs="Calibri"/>
                <w:sz w:val="22"/>
              </w:rPr>
              <w:t>D.</w:t>
            </w:r>
            <w:r w:rsidR="00D17525" w:rsidRPr="00233048">
              <w:rPr>
                <w:rFonts w:ascii="Calibri" w:hAnsi="Calibri" w:cs="Calibri"/>
                <w:sz w:val="22"/>
              </w:rPr>
              <w:t xml:space="preserve"> </w:t>
            </w:r>
            <w:r w:rsidRPr="00233048">
              <w:rPr>
                <w:rFonts w:ascii="Calibri" w:hAnsi="Calibri" w:cs="Calibri"/>
                <w:sz w:val="22"/>
              </w:rPr>
              <w:t>(1.)</w:t>
            </w:r>
            <w:r w:rsidR="00246C41" w:rsidRPr="00233048">
              <w:rPr>
                <w:rFonts w:ascii="Calibri" w:hAnsi="Calibri" w:cs="Calibri"/>
                <w:sz w:val="22"/>
              </w:rPr>
              <w:t xml:space="preserve"> </w:t>
            </w:r>
            <w:r w:rsidR="00466E5F" w:rsidRPr="00233048">
              <w:rPr>
                <w:rFonts w:ascii="Calibri" w:hAnsi="Calibri" w:cs="Calibri"/>
                <w:sz w:val="22"/>
              </w:rPr>
              <w:t>Nodrošināt a</w:t>
            </w:r>
            <w:r w:rsidR="00F25B69" w:rsidRPr="00233048">
              <w:rPr>
                <w:rFonts w:ascii="Calibri" w:hAnsi="Calibri" w:cs="Calibri"/>
                <w:sz w:val="22"/>
              </w:rPr>
              <w:t>tbilstošas infrastruktūras izveid</w:t>
            </w:r>
            <w:r w:rsidR="00466E5F" w:rsidRPr="00233048">
              <w:rPr>
                <w:rFonts w:ascii="Calibri" w:hAnsi="Calibri" w:cs="Calibri"/>
                <w:sz w:val="22"/>
              </w:rPr>
              <w:t>i</w:t>
            </w:r>
            <w:r w:rsidR="00F25B69" w:rsidRPr="00233048">
              <w:rPr>
                <w:rFonts w:ascii="Calibri" w:hAnsi="Calibri" w:cs="Calibri"/>
                <w:sz w:val="22"/>
              </w:rPr>
              <w:t xml:space="preserve"> sabiedrības izglītošanas un informēšanas nodrošināšanai</w:t>
            </w:r>
          </w:p>
        </w:tc>
      </w:tr>
      <w:tr w:rsidR="009A2CAB" w:rsidRPr="005A4199" w14:paraId="5220B064" w14:textId="77777777" w:rsidTr="0049408B">
        <w:tc>
          <w:tcPr>
            <w:tcW w:w="2547" w:type="dxa"/>
          </w:tcPr>
          <w:p w14:paraId="1C11F9F8" w14:textId="647652A5" w:rsidR="009A2CAB" w:rsidRPr="00233048" w:rsidRDefault="00267BE4" w:rsidP="0049408B">
            <w:pPr>
              <w:pStyle w:val="ListParagraph"/>
              <w:numPr>
                <w:ilvl w:val="0"/>
                <w:numId w:val="39"/>
              </w:numPr>
              <w:spacing w:after="0"/>
              <w:ind w:left="318" w:hanging="284"/>
              <w:rPr>
                <w:rFonts w:ascii="Calibri" w:hAnsi="Calibri" w:cs="Calibri"/>
                <w:lang w:val="lv-LV"/>
              </w:rPr>
            </w:pPr>
            <w:r w:rsidRPr="00233048">
              <w:rPr>
                <w:rFonts w:ascii="Calibri" w:hAnsi="Calibri" w:cs="Calibri"/>
                <w:lang w:val="lv-LV"/>
              </w:rPr>
              <w:t>I</w:t>
            </w:r>
            <w:r w:rsidR="009A2CAB" w:rsidRPr="00233048">
              <w:rPr>
                <w:rFonts w:ascii="Calibri" w:hAnsi="Calibri" w:cs="Calibri"/>
                <w:lang w:val="lv-LV"/>
              </w:rPr>
              <w:t>zpēte un monitorings</w:t>
            </w:r>
          </w:p>
        </w:tc>
        <w:tc>
          <w:tcPr>
            <w:tcW w:w="7317" w:type="dxa"/>
          </w:tcPr>
          <w:p w14:paraId="49E12516" w14:textId="17828FF1" w:rsidR="009A2CAB" w:rsidRPr="00233048" w:rsidRDefault="00C033FD" w:rsidP="00C033FD">
            <w:pPr>
              <w:spacing w:before="0" w:after="0"/>
              <w:rPr>
                <w:rFonts w:asciiTheme="minorHAnsi" w:hAnsiTheme="minorHAnsi"/>
                <w:sz w:val="22"/>
              </w:rPr>
            </w:pPr>
            <w:r w:rsidRPr="00233048">
              <w:rPr>
                <w:rFonts w:ascii="Calibri" w:hAnsi="Calibri" w:cs="Calibri"/>
                <w:sz w:val="22"/>
              </w:rPr>
              <w:t>E.</w:t>
            </w:r>
            <w:r w:rsidR="00D17525" w:rsidRPr="00233048">
              <w:rPr>
                <w:rFonts w:ascii="Calibri" w:hAnsi="Calibri" w:cs="Calibri"/>
                <w:sz w:val="22"/>
              </w:rPr>
              <w:t xml:space="preserve"> </w:t>
            </w:r>
            <w:r w:rsidRPr="00233048">
              <w:rPr>
                <w:rFonts w:ascii="Calibri" w:hAnsi="Calibri" w:cs="Calibri"/>
                <w:sz w:val="22"/>
              </w:rPr>
              <w:t>(1.)</w:t>
            </w:r>
            <w:r w:rsidR="00246C41" w:rsidRPr="00233048">
              <w:rPr>
                <w:rFonts w:ascii="Calibri" w:hAnsi="Calibri" w:cs="Calibri"/>
                <w:sz w:val="22"/>
              </w:rPr>
              <w:t xml:space="preserve"> </w:t>
            </w:r>
            <w:r w:rsidR="00267BE4" w:rsidRPr="00233048">
              <w:rPr>
                <w:rFonts w:asciiTheme="minorHAnsi" w:hAnsiTheme="minorHAnsi"/>
                <w:sz w:val="22"/>
              </w:rPr>
              <w:t>Veikt apsaimniekošanas pasākumu efektivitātes monitoringu</w:t>
            </w:r>
          </w:p>
          <w:p w14:paraId="06D8DBEF" w14:textId="2424E38C" w:rsidR="00267BE4" w:rsidRPr="00233048" w:rsidRDefault="00267BE4" w:rsidP="00C033FD">
            <w:pPr>
              <w:spacing w:before="0" w:after="0"/>
              <w:rPr>
                <w:rFonts w:ascii="Calibri" w:hAnsi="Calibri" w:cs="Calibri"/>
                <w:sz w:val="22"/>
              </w:rPr>
            </w:pPr>
            <w:r w:rsidRPr="00233048">
              <w:rPr>
                <w:rFonts w:ascii="Calibri" w:hAnsi="Calibri" w:cs="Calibri"/>
                <w:sz w:val="22"/>
              </w:rPr>
              <w:t xml:space="preserve">E. (2.) </w:t>
            </w:r>
            <w:r w:rsidRPr="00233048">
              <w:rPr>
                <w:rFonts w:asciiTheme="minorHAnsi" w:hAnsiTheme="minorHAnsi"/>
                <w:sz w:val="22"/>
              </w:rPr>
              <w:t>Veikt reto un aizsargājamo sugu monitoringu un ekoloģiskos pētījumus</w:t>
            </w:r>
          </w:p>
          <w:p w14:paraId="09B3CF34" w14:textId="26DB65E7" w:rsidR="009B39D0" w:rsidRPr="00233048" w:rsidRDefault="009B39D0" w:rsidP="00C033FD">
            <w:pPr>
              <w:pStyle w:val="ListParagraph"/>
              <w:spacing w:after="0" w:line="240" w:lineRule="auto"/>
              <w:ind w:left="360"/>
              <w:contextualSpacing w:val="0"/>
              <w:rPr>
                <w:rFonts w:ascii="Calibri" w:hAnsi="Calibri" w:cs="Calibri"/>
                <w:lang w:val="lv-LV"/>
              </w:rPr>
            </w:pPr>
          </w:p>
        </w:tc>
      </w:tr>
      <w:tr w:rsidR="009A2CAB" w:rsidRPr="009A2CAB" w14:paraId="0EE8F86C" w14:textId="77777777" w:rsidTr="0049408B">
        <w:tc>
          <w:tcPr>
            <w:tcW w:w="2547" w:type="dxa"/>
          </w:tcPr>
          <w:p w14:paraId="4B1BD680" w14:textId="30B1511E" w:rsidR="009A2CAB" w:rsidRPr="00233048" w:rsidRDefault="349EC36F" w:rsidP="0049408B">
            <w:pPr>
              <w:pStyle w:val="ListParagraph"/>
              <w:numPr>
                <w:ilvl w:val="0"/>
                <w:numId w:val="39"/>
              </w:numPr>
              <w:spacing w:after="0"/>
              <w:ind w:left="318" w:hanging="284"/>
              <w:rPr>
                <w:rFonts w:ascii="Calibri" w:hAnsi="Calibri" w:cs="Calibri"/>
                <w:lang w:val="lv-LV"/>
              </w:rPr>
            </w:pPr>
            <w:r w:rsidRPr="363A3CBD">
              <w:rPr>
                <w:rFonts w:ascii="Calibri" w:hAnsi="Calibri" w:cs="Calibri"/>
                <w:lang w:val="lv-LV"/>
              </w:rPr>
              <w:t>Rekreācija un tūrisms</w:t>
            </w:r>
          </w:p>
        </w:tc>
        <w:tc>
          <w:tcPr>
            <w:tcW w:w="7317" w:type="dxa"/>
          </w:tcPr>
          <w:p w14:paraId="2693CB3F" w14:textId="41E8B6EF" w:rsidR="006B02E5" w:rsidRPr="00233048" w:rsidRDefault="00C033FD" w:rsidP="00C033FD">
            <w:pPr>
              <w:spacing w:before="0" w:after="0"/>
              <w:rPr>
                <w:rFonts w:ascii="Calibri" w:hAnsi="Calibri" w:cs="Calibri"/>
                <w:sz w:val="22"/>
              </w:rPr>
            </w:pPr>
            <w:r w:rsidRPr="00233048">
              <w:rPr>
                <w:rFonts w:ascii="Calibri" w:hAnsi="Calibri" w:cs="Calibri"/>
                <w:sz w:val="22"/>
              </w:rPr>
              <w:t>F.</w:t>
            </w:r>
            <w:r w:rsidR="00D17525" w:rsidRPr="00233048">
              <w:rPr>
                <w:rFonts w:ascii="Calibri" w:hAnsi="Calibri" w:cs="Calibri"/>
                <w:sz w:val="22"/>
              </w:rPr>
              <w:t xml:space="preserve"> </w:t>
            </w:r>
            <w:r w:rsidRPr="00233048">
              <w:rPr>
                <w:rFonts w:ascii="Calibri" w:hAnsi="Calibri" w:cs="Calibri"/>
                <w:sz w:val="22"/>
              </w:rPr>
              <w:t>(1.)</w:t>
            </w:r>
            <w:r w:rsidR="00246C41" w:rsidRPr="00233048">
              <w:rPr>
                <w:rFonts w:ascii="Calibri" w:hAnsi="Calibri" w:cs="Calibri"/>
                <w:sz w:val="22"/>
              </w:rPr>
              <w:t xml:space="preserve"> </w:t>
            </w:r>
            <w:r w:rsidR="00267BE4" w:rsidRPr="00233048">
              <w:rPr>
                <w:rFonts w:ascii="Calibri" w:hAnsi="Calibri" w:cs="Calibri"/>
                <w:sz w:val="22"/>
              </w:rPr>
              <w:t xml:space="preserve">Papildināt un uzturēt </w:t>
            </w:r>
            <w:r w:rsidR="00922088">
              <w:rPr>
                <w:rFonts w:ascii="Calibri" w:hAnsi="Calibri" w:cs="Calibri"/>
                <w:sz w:val="22"/>
              </w:rPr>
              <w:t>rekreācijas</w:t>
            </w:r>
            <w:r w:rsidR="002955E0" w:rsidRPr="00233048">
              <w:rPr>
                <w:rFonts w:ascii="Calibri" w:hAnsi="Calibri" w:cs="Calibri"/>
                <w:sz w:val="22"/>
              </w:rPr>
              <w:t xml:space="preserve"> un ekotūrisma infrastruktūru</w:t>
            </w:r>
          </w:p>
        </w:tc>
      </w:tr>
    </w:tbl>
    <w:p w14:paraId="4C27A5CC" w14:textId="65ADAF05" w:rsidR="007F13F1" w:rsidRPr="006A1728" w:rsidRDefault="00311F9C" w:rsidP="002A79E8">
      <w:pPr>
        <w:pStyle w:val="Heading2"/>
      </w:pPr>
      <w:bookmarkStart w:id="77" w:name="_Toc41908991"/>
      <w:r>
        <w:t>5</w:t>
      </w:r>
      <w:r w:rsidR="00F9445D">
        <w:t>.</w:t>
      </w:r>
      <w:r w:rsidR="00B704D0">
        <w:t>3</w:t>
      </w:r>
      <w:r w:rsidR="00F9445D">
        <w:t>.</w:t>
      </w:r>
      <w:r w:rsidR="00D60879">
        <w:t> </w:t>
      </w:r>
      <w:r w:rsidR="000D2D2F">
        <w:t>APSAIMNIEKOŠANAS PASĀKUMI</w:t>
      </w:r>
      <w:bookmarkEnd w:id="77"/>
    </w:p>
    <w:p w14:paraId="7E13321D" w14:textId="16167CDC" w:rsidR="000461AC" w:rsidRPr="00875116" w:rsidRDefault="000C4E03" w:rsidP="000461AC">
      <w:pPr>
        <w:spacing w:before="0" w:after="120"/>
        <w:jc w:val="both"/>
        <w:rPr>
          <w:rFonts w:ascii="Calibri" w:hAnsi="Calibri" w:cs="Calibri"/>
          <w:sz w:val="22"/>
        </w:rPr>
      </w:pPr>
      <w:r>
        <w:rPr>
          <w:rFonts w:ascii="Calibri" w:hAnsi="Calibri" w:cs="Calibri"/>
          <w:sz w:val="22"/>
        </w:rPr>
        <w:t xml:space="preserve">Lai nodrošinātu izvirzīto ilgtermiņa mērķi un īstermiņa mērķus, izstrādāts dabas parka apsaimniekošanas pasākumu plāns, kas paredz pasākumus </w:t>
      </w:r>
      <w:r w:rsidR="00A67611">
        <w:rPr>
          <w:rFonts w:ascii="Calibri" w:hAnsi="Calibri" w:cs="Calibri"/>
          <w:sz w:val="22"/>
        </w:rPr>
        <w:t xml:space="preserve">dabas parka “Dvietes paliene” konstatēto </w:t>
      </w:r>
      <w:r>
        <w:rPr>
          <w:rFonts w:ascii="Calibri" w:hAnsi="Calibri" w:cs="Calibri"/>
          <w:sz w:val="22"/>
        </w:rPr>
        <w:t>dabas vērtību aizsardzībai un saglabāšanai.</w:t>
      </w:r>
      <w:r w:rsidR="000461AC" w:rsidRPr="000461AC">
        <w:rPr>
          <w:rFonts w:ascii="Calibri" w:hAnsi="Calibri" w:cs="Calibri"/>
          <w:sz w:val="22"/>
        </w:rPr>
        <w:t xml:space="preserve"> </w:t>
      </w:r>
      <w:r w:rsidR="00875116" w:rsidRPr="00875116">
        <w:rPr>
          <w:rFonts w:ascii="Calibri" w:hAnsi="Calibri" w:cs="Calibri"/>
          <w:sz w:val="22"/>
        </w:rPr>
        <w:t>Apsaimniekošanas pasākumi ir plānoti laika periodam n</w:t>
      </w:r>
      <w:r w:rsidR="00D60879">
        <w:rPr>
          <w:rFonts w:ascii="Calibri" w:hAnsi="Calibri" w:cs="Calibri"/>
          <w:sz w:val="22"/>
        </w:rPr>
        <w:t>o 2020. gada līdz 2032. </w:t>
      </w:r>
      <w:r w:rsidR="00875116" w:rsidRPr="00875116">
        <w:rPr>
          <w:rFonts w:ascii="Calibri" w:hAnsi="Calibri" w:cs="Calibri"/>
          <w:sz w:val="22"/>
        </w:rPr>
        <w:t>gadam.</w:t>
      </w:r>
    </w:p>
    <w:p w14:paraId="432A71C6" w14:textId="361223B2" w:rsidR="001B0D5C" w:rsidRDefault="001B0D5C" w:rsidP="00EF0B9F">
      <w:pPr>
        <w:spacing w:before="0" w:after="120"/>
        <w:jc w:val="both"/>
        <w:rPr>
          <w:rFonts w:ascii="Calibri" w:hAnsi="Calibri" w:cs="Calibri"/>
          <w:sz w:val="22"/>
        </w:rPr>
      </w:pPr>
      <w:r>
        <w:rPr>
          <w:rFonts w:ascii="Calibri" w:hAnsi="Calibri" w:cs="Calibri"/>
          <w:sz w:val="22"/>
        </w:rPr>
        <w:t>Apsaimniekošanas pasākumu kopsavilkums skatāms 5.</w:t>
      </w:r>
      <w:r w:rsidR="001E640A">
        <w:rPr>
          <w:rFonts w:ascii="Calibri" w:hAnsi="Calibri" w:cs="Calibri"/>
          <w:sz w:val="22"/>
        </w:rPr>
        <w:t>2</w:t>
      </w:r>
      <w:r>
        <w:rPr>
          <w:rFonts w:ascii="Calibri" w:hAnsi="Calibri" w:cs="Calibri"/>
          <w:sz w:val="22"/>
        </w:rPr>
        <w:t>.</w:t>
      </w:r>
      <w:r w:rsidR="00D60879">
        <w:rPr>
          <w:rFonts w:ascii="Calibri" w:hAnsi="Calibri" w:cs="Calibri"/>
          <w:sz w:val="22"/>
        </w:rPr>
        <w:t> </w:t>
      </w:r>
      <w:r>
        <w:rPr>
          <w:rFonts w:ascii="Calibri" w:hAnsi="Calibri" w:cs="Calibri"/>
          <w:sz w:val="22"/>
        </w:rPr>
        <w:t>tabulā, kas ir lietojama kopā ar apsaimniekošanas pasākumu aprakstu un detalizēto infrastruktūras objektu un biotopu apsaimniekošanas pasākumu karti</w:t>
      </w:r>
      <w:r w:rsidR="00835ACD">
        <w:rPr>
          <w:rFonts w:ascii="Calibri" w:hAnsi="Calibri" w:cs="Calibri"/>
          <w:sz w:val="22"/>
        </w:rPr>
        <w:t>,</w:t>
      </w:r>
      <w:r>
        <w:rPr>
          <w:rFonts w:ascii="Calibri" w:hAnsi="Calibri" w:cs="Calibri"/>
          <w:sz w:val="22"/>
        </w:rPr>
        <w:t xml:space="preserve"> skatīt Pielikuma </w:t>
      </w:r>
      <w:r w:rsidR="002D3D7A">
        <w:rPr>
          <w:rFonts w:ascii="Calibri" w:hAnsi="Calibri" w:cs="Calibri"/>
          <w:sz w:val="22"/>
        </w:rPr>
        <w:t xml:space="preserve">“Grafiskā daļa” </w:t>
      </w:r>
      <w:r>
        <w:rPr>
          <w:rFonts w:ascii="Calibri" w:hAnsi="Calibri" w:cs="Calibri"/>
          <w:sz w:val="22"/>
        </w:rPr>
        <w:t>25. un 26.</w:t>
      </w:r>
      <w:r w:rsidR="00D60879">
        <w:rPr>
          <w:rFonts w:ascii="Calibri" w:hAnsi="Calibri" w:cs="Calibri"/>
          <w:sz w:val="22"/>
        </w:rPr>
        <w:t> </w:t>
      </w:r>
      <w:r>
        <w:rPr>
          <w:rFonts w:ascii="Calibri" w:hAnsi="Calibri" w:cs="Calibri"/>
          <w:sz w:val="22"/>
        </w:rPr>
        <w:t>attēlu.</w:t>
      </w:r>
    </w:p>
    <w:p w14:paraId="21B34877" w14:textId="70F02DEA" w:rsidR="00875116" w:rsidRPr="0031240B" w:rsidRDefault="00875116" w:rsidP="00EF0B9F">
      <w:pPr>
        <w:spacing w:before="0" w:after="120"/>
        <w:jc w:val="both"/>
        <w:rPr>
          <w:rFonts w:ascii="Calibri" w:hAnsi="Calibri" w:cs="Calibri"/>
          <w:sz w:val="22"/>
        </w:rPr>
      </w:pPr>
      <w:r w:rsidRPr="0031240B">
        <w:rPr>
          <w:rFonts w:ascii="Calibri" w:hAnsi="Calibri" w:cs="Calibri"/>
          <w:sz w:val="22"/>
        </w:rPr>
        <w:t>5.2.</w:t>
      </w:r>
      <w:r w:rsidR="00D60879">
        <w:rPr>
          <w:rFonts w:ascii="Calibri" w:hAnsi="Calibri" w:cs="Calibri"/>
          <w:sz w:val="22"/>
        </w:rPr>
        <w:t> </w:t>
      </w:r>
      <w:r w:rsidRPr="0031240B">
        <w:rPr>
          <w:rFonts w:ascii="Calibri" w:hAnsi="Calibri" w:cs="Calibri"/>
          <w:sz w:val="22"/>
        </w:rPr>
        <w:t>tabulā ir sniegta katra apsaimniekošanas pasākuma prioritāte, izpildes termiņš, iespējamais finansējuma avots, aptuvenais finansējuma apjoms, ja tāds ir nepieciešams un ja to var aprēķināt. Katrs pasākums ir attiecināts uz konkrētu īstermiņa mērķi, un tiek norādīti tā izpildes rādītāji.</w:t>
      </w:r>
    </w:p>
    <w:p w14:paraId="3313BC70" w14:textId="719EEE5A" w:rsidR="009110C0" w:rsidRDefault="00AA1952" w:rsidP="00312B0C">
      <w:pPr>
        <w:spacing w:before="0" w:after="0"/>
        <w:jc w:val="both"/>
        <w:rPr>
          <w:rFonts w:ascii="Calibri" w:hAnsi="Calibri" w:cs="Calibri"/>
          <w:sz w:val="22"/>
        </w:rPr>
      </w:pPr>
      <w:r w:rsidRPr="00A82930">
        <w:rPr>
          <w:rFonts w:ascii="Calibri" w:hAnsi="Calibri" w:cs="Calibri"/>
          <w:sz w:val="22"/>
        </w:rPr>
        <w:t xml:space="preserve">Katrs plānotais apsaimniekošanas pasākums novērtēts pēc to būtiskuma, </w:t>
      </w:r>
      <w:r w:rsidR="00312B0C">
        <w:rPr>
          <w:rFonts w:ascii="Calibri" w:hAnsi="Calibri" w:cs="Calibri"/>
          <w:sz w:val="22"/>
        </w:rPr>
        <w:t>nosakot prioritātes</w:t>
      </w:r>
      <w:r w:rsidR="009110C0" w:rsidRPr="009110C0">
        <w:rPr>
          <w:rFonts w:ascii="Calibri" w:hAnsi="Calibri" w:cs="Calibri"/>
          <w:sz w:val="22"/>
        </w:rPr>
        <w:t xml:space="preserve"> šādā dalījumā: </w:t>
      </w:r>
    </w:p>
    <w:p w14:paraId="4A9D69D4" w14:textId="5DA44B2E" w:rsidR="009110C0" w:rsidRDefault="009110C0" w:rsidP="00EF0B9F">
      <w:pPr>
        <w:keepNext/>
        <w:keepLines/>
        <w:spacing w:before="0" w:after="0"/>
        <w:jc w:val="both"/>
        <w:rPr>
          <w:rFonts w:ascii="Calibri" w:hAnsi="Calibri" w:cs="Calibri"/>
          <w:sz w:val="22"/>
        </w:rPr>
      </w:pPr>
      <w:r w:rsidRPr="009110C0">
        <w:rPr>
          <w:rFonts w:ascii="Calibri" w:hAnsi="Calibri" w:cs="Calibri"/>
          <w:sz w:val="22"/>
        </w:rPr>
        <w:t xml:space="preserve">I </w:t>
      </w:r>
      <w:r w:rsidR="003F32E7">
        <w:rPr>
          <w:rFonts w:ascii="Calibri" w:hAnsi="Calibri" w:cs="Calibri"/>
          <w:sz w:val="22"/>
        </w:rPr>
        <w:t>–</w:t>
      </w:r>
      <w:r w:rsidRPr="009110C0">
        <w:rPr>
          <w:rFonts w:ascii="Calibri" w:hAnsi="Calibri" w:cs="Calibri"/>
          <w:sz w:val="22"/>
        </w:rPr>
        <w:t xml:space="preserve"> augstākā prioritāte, neatliekami, neaizstājami nepieciešams plāna ieviešanai</w:t>
      </w:r>
    </w:p>
    <w:p w14:paraId="3C5B2116" w14:textId="25F6DADD" w:rsidR="009110C0" w:rsidRDefault="009110C0" w:rsidP="00EF0B9F">
      <w:pPr>
        <w:keepNext/>
        <w:keepLines/>
        <w:spacing w:before="0" w:after="0"/>
        <w:jc w:val="both"/>
        <w:rPr>
          <w:rFonts w:ascii="Calibri" w:hAnsi="Calibri" w:cs="Calibri"/>
          <w:sz w:val="22"/>
        </w:rPr>
      </w:pPr>
      <w:r w:rsidRPr="009110C0">
        <w:rPr>
          <w:rFonts w:ascii="Calibri" w:hAnsi="Calibri" w:cs="Calibri"/>
          <w:sz w:val="22"/>
        </w:rPr>
        <w:t xml:space="preserve">II </w:t>
      </w:r>
      <w:r w:rsidR="003F32E7">
        <w:rPr>
          <w:rFonts w:ascii="Calibri" w:hAnsi="Calibri" w:cs="Calibri"/>
          <w:sz w:val="22"/>
        </w:rPr>
        <w:t>–</w:t>
      </w:r>
      <w:r w:rsidRPr="009110C0">
        <w:rPr>
          <w:rFonts w:ascii="Calibri" w:hAnsi="Calibri" w:cs="Calibri"/>
          <w:sz w:val="22"/>
        </w:rPr>
        <w:t xml:space="preserve"> vidēja prioritāte, svarīgi plāna ieviešanai</w:t>
      </w:r>
    </w:p>
    <w:p w14:paraId="7503F65B" w14:textId="7C55EFFA" w:rsidR="009110C0" w:rsidRPr="009110C0" w:rsidRDefault="009110C0" w:rsidP="00EF0B9F">
      <w:pPr>
        <w:keepNext/>
        <w:keepLines/>
        <w:spacing w:before="0" w:after="0"/>
        <w:jc w:val="both"/>
        <w:rPr>
          <w:rFonts w:ascii="Calibri" w:hAnsi="Calibri" w:cs="Calibri"/>
          <w:sz w:val="22"/>
        </w:rPr>
      </w:pPr>
      <w:r w:rsidRPr="009110C0">
        <w:rPr>
          <w:rFonts w:ascii="Calibri" w:hAnsi="Calibri" w:cs="Calibri"/>
          <w:sz w:val="22"/>
        </w:rPr>
        <w:t xml:space="preserve">III </w:t>
      </w:r>
      <w:r w:rsidR="003F32E7">
        <w:rPr>
          <w:rFonts w:ascii="Calibri" w:hAnsi="Calibri" w:cs="Calibri"/>
          <w:sz w:val="22"/>
        </w:rPr>
        <w:t>–</w:t>
      </w:r>
      <w:r w:rsidRPr="009110C0">
        <w:rPr>
          <w:rFonts w:ascii="Calibri" w:hAnsi="Calibri" w:cs="Calibri"/>
          <w:sz w:val="22"/>
        </w:rPr>
        <w:t xml:space="preserve"> zemākā prioritāte, pasākumu var atlikt uz plānošanas perioda vidu; vēlams īstenot laikā līdz perioda beigām</w:t>
      </w:r>
    </w:p>
    <w:p w14:paraId="18A64045" w14:textId="77777777" w:rsidR="00C033FD" w:rsidRDefault="00C033FD" w:rsidP="009110C0">
      <w:pPr>
        <w:keepNext/>
        <w:keepLines/>
        <w:spacing w:before="0" w:after="120"/>
        <w:jc w:val="right"/>
        <w:rPr>
          <w:rFonts w:ascii="Calibri" w:hAnsi="Calibri" w:cs="Calibri"/>
          <w:i/>
          <w:iCs/>
          <w:sz w:val="20"/>
          <w:szCs w:val="20"/>
        </w:rPr>
        <w:sectPr w:rsidR="00C033FD" w:rsidSect="000A6745">
          <w:headerReference w:type="default" r:id="rId61"/>
          <w:footerReference w:type="default" r:id="rId62"/>
          <w:pgSz w:w="11906" w:h="16838"/>
          <w:pgMar w:top="1418" w:right="1134" w:bottom="1418" w:left="1134" w:header="709" w:footer="709" w:gutter="0"/>
          <w:cols w:space="708"/>
          <w:titlePg/>
          <w:docGrid w:linePitch="360"/>
        </w:sectPr>
      </w:pPr>
    </w:p>
    <w:p w14:paraId="21043B9A" w14:textId="491E6A6F" w:rsidR="00AA1952" w:rsidRPr="00A82930" w:rsidRDefault="00AA1952" w:rsidP="009110C0">
      <w:pPr>
        <w:keepNext/>
        <w:keepLines/>
        <w:spacing w:before="0" w:after="120"/>
        <w:jc w:val="right"/>
        <w:rPr>
          <w:rFonts w:ascii="Calibri" w:hAnsi="Calibri" w:cs="Calibri"/>
          <w:i/>
          <w:iCs/>
          <w:sz w:val="20"/>
          <w:szCs w:val="20"/>
        </w:rPr>
      </w:pPr>
      <w:r w:rsidRPr="00A82930">
        <w:rPr>
          <w:rFonts w:ascii="Calibri" w:hAnsi="Calibri" w:cs="Calibri"/>
          <w:i/>
          <w:iCs/>
          <w:sz w:val="20"/>
          <w:szCs w:val="20"/>
        </w:rPr>
        <w:lastRenderedPageBreak/>
        <w:t>5.</w:t>
      </w:r>
      <w:r w:rsidR="00875116">
        <w:rPr>
          <w:rFonts w:ascii="Calibri" w:hAnsi="Calibri" w:cs="Calibri"/>
          <w:i/>
          <w:iCs/>
          <w:sz w:val="20"/>
          <w:szCs w:val="20"/>
        </w:rPr>
        <w:t>2</w:t>
      </w:r>
      <w:r w:rsidRPr="00A82930">
        <w:rPr>
          <w:rFonts w:ascii="Calibri" w:hAnsi="Calibri" w:cs="Calibri"/>
          <w:i/>
          <w:iCs/>
          <w:sz w:val="20"/>
          <w:szCs w:val="20"/>
        </w:rPr>
        <w:t>.</w:t>
      </w:r>
      <w:r w:rsidR="00D60879">
        <w:rPr>
          <w:rFonts w:ascii="Calibri" w:hAnsi="Calibri" w:cs="Calibri"/>
          <w:i/>
          <w:iCs/>
          <w:sz w:val="20"/>
          <w:szCs w:val="20"/>
        </w:rPr>
        <w:t> </w:t>
      </w:r>
      <w:r w:rsidRPr="00A82930">
        <w:rPr>
          <w:rFonts w:ascii="Calibri" w:hAnsi="Calibri" w:cs="Calibri"/>
          <w:i/>
          <w:iCs/>
          <w:sz w:val="20"/>
          <w:szCs w:val="20"/>
        </w:rPr>
        <w:t xml:space="preserve">tabula. </w:t>
      </w:r>
      <w:r w:rsidR="00CD3396" w:rsidRPr="00C033FD">
        <w:rPr>
          <w:rFonts w:ascii="Calibri" w:hAnsi="Calibri" w:cs="Calibri"/>
          <w:b/>
          <w:bCs/>
          <w:i/>
          <w:iCs/>
          <w:sz w:val="20"/>
          <w:szCs w:val="20"/>
        </w:rPr>
        <w:t>Plānotie a</w:t>
      </w:r>
      <w:r w:rsidRPr="00C033FD">
        <w:rPr>
          <w:rFonts w:ascii="Calibri" w:hAnsi="Calibri" w:cs="Calibri"/>
          <w:b/>
          <w:bCs/>
          <w:i/>
          <w:iCs/>
          <w:sz w:val="20"/>
          <w:szCs w:val="20"/>
        </w:rPr>
        <w:t>psaimniekošanas</w:t>
      </w:r>
      <w:r w:rsidRPr="00A82930">
        <w:rPr>
          <w:rFonts w:ascii="Calibri" w:hAnsi="Calibri" w:cs="Calibri"/>
          <w:b/>
          <w:bCs/>
          <w:i/>
          <w:iCs/>
          <w:sz w:val="20"/>
          <w:szCs w:val="20"/>
        </w:rPr>
        <w:t xml:space="preserve"> pasākumi</w:t>
      </w:r>
      <w:r w:rsidR="0031240B">
        <w:rPr>
          <w:rFonts w:ascii="Calibri" w:hAnsi="Calibri" w:cs="Calibri"/>
          <w:b/>
          <w:bCs/>
          <w:i/>
          <w:iCs/>
          <w:sz w:val="20"/>
          <w:szCs w:val="20"/>
        </w:rPr>
        <w:t xml:space="preserve"> dabas parkā “Dvietes paliene”</w:t>
      </w:r>
    </w:p>
    <w:tbl>
      <w:tblPr>
        <w:tblStyle w:val="TableGrid"/>
        <w:tblW w:w="14596" w:type="dxa"/>
        <w:tblLook w:val="04A0" w:firstRow="1" w:lastRow="0" w:firstColumn="1" w:lastColumn="0" w:noHBand="0" w:noVBand="1"/>
      </w:tblPr>
      <w:tblGrid>
        <w:gridCol w:w="1150"/>
        <w:gridCol w:w="1088"/>
        <w:gridCol w:w="3044"/>
        <w:gridCol w:w="1512"/>
        <w:gridCol w:w="1845"/>
        <w:gridCol w:w="1544"/>
        <w:gridCol w:w="1682"/>
        <w:gridCol w:w="2731"/>
      </w:tblGrid>
      <w:tr w:rsidR="00B83D36" w:rsidRPr="00AA1952" w14:paraId="5961CEDA" w14:textId="45A9358C" w:rsidTr="7294525A">
        <w:trPr>
          <w:tblHeader/>
        </w:trPr>
        <w:tc>
          <w:tcPr>
            <w:tcW w:w="1150" w:type="dxa"/>
            <w:shd w:val="clear" w:color="auto" w:fill="auto"/>
            <w:vAlign w:val="center"/>
          </w:tcPr>
          <w:p w14:paraId="3A6F50A6" w14:textId="5EE971B2" w:rsidR="004F099E" w:rsidRPr="00AA1952" w:rsidRDefault="004F099E" w:rsidP="005A2860">
            <w:pPr>
              <w:keepNext/>
              <w:keepLines/>
              <w:spacing w:before="0" w:after="0"/>
              <w:jc w:val="center"/>
              <w:rPr>
                <w:rFonts w:ascii="Calibri" w:hAnsi="Calibri" w:cs="Calibri"/>
                <w:b/>
                <w:sz w:val="22"/>
              </w:rPr>
            </w:pPr>
            <w:r>
              <w:rPr>
                <w:rFonts w:ascii="Calibri" w:hAnsi="Calibri" w:cs="Calibri"/>
                <w:b/>
                <w:sz w:val="22"/>
              </w:rPr>
              <w:t>Pasākuma Nr.p.k.</w:t>
            </w:r>
          </w:p>
        </w:tc>
        <w:tc>
          <w:tcPr>
            <w:tcW w:w="1088" w:type="dxa"/>
            <w:vAlign w:val="center"/>
          </w:tcPr>
          <w:p w14:paraId="2447E1DD" w14:textId="57E838A4" w:rsidR="004F099E" w:rsidRPr="00AA1952" w:rsidRDefault="004F099E" w:rsidP="005A2860">
            <w:pPr>
              <w:keepNext/>
              <w:keepLines/>
              <w:spacing w:before="0" w:after="0"/>
              <w:jc w:val="center"/>
              <w:rPr>
                <w:rFonts w:ascii="Calibri" w:hAnsi="Calibri" w:cs="Calibri"/>
                <w:b/>
                <w:sz w:val="22"/>
              </w:rPr>
            </w:pPr>
            <w:r>
              <w:rPr>
                <w:rFonts w:ascii="Calibri" w:hAnsi="Calibri" w:cs="Calibri"/>
                <w:b/>
                <w:sz w:val="22"/>
              </w:rPr>
              <w:t>Īstermiņa mērķa nr.</w:t>
            </w:r>
          </w:p>
        </w:tc>
        <w:tc>
          <w:tcPr>
            <w:tcW w:w="3044" w:type="dxa"/>
            <w:shd w:val="clear" w:color="auto" w:fill="auto"/>
            <w:vAlign w:val="center"/>
          </w:tcPr>
          <w:p w14:paraId="5B75B1A4" w14:textId="1F4E921B" w:rsidR="004F099E" w:rsidRPr="00AA1952" w:rsidRDefault="004F099E" w:rsidP="005A2860">
            <w:pPr>
              <w:keepNext/>
              <w:keepLines/>
              <w:spacing w:before="0" w:after="0"/>
              <w:jc w:val="center"/>
              <w:rPr>
                <w:rFonts w:ascii="Calibri" w:hAnsi="Calibri" w:cs="Calibri"/>
                <w:b/>
                <w:sz w:val="22"/>
              </w:rPr>
            </w:pPr>
            <w:r w:rsidRPr="00AA1952">
              <w:rPr>
                <w:rFonts w:ascii="Calibri" w:hAnsi="Calibri" w:cs="Calibri"/>
                <w:b/>
                <w:sz w:val="22"/>
              </w:rPr>
              <w:t>Apsaimniekošanas pasākums</w:t>
            </w:r>
          </w:p>
        </w:tc>
        <w:tc>
          <w:tcPr>
            <w:tcW w:w="1512" w:type="dxa"/>
            <w:shd w:val="clear" w:color="auto" w:fill="auto"/>
            <w:vAlign w:val="center"/>
          </w:tcPr>
          <w:p w14:paraId="36BF459C" w14:textId="77777777" w:rsidR="00600E69" w:rsidRDefault="004F099E" w:rsidP="005A2860">
            <w:pPr>
              <w:keepNext/>
              <w:keepLines/>
              <w:spacing w:before="0" w:after="0"/>
              <w:jc w:val="center"/>
              <w:rPr>
                <w:rFonts w:ascii="Calibri" w:hAnsi="Calibri" w:cs="Calibri"/>
                <w:b/>
                <w:sz w:val="22"/>
              </w:rPr>
            </w:pPr>
            <w:r w:rsidRPr="00AA1952">
              <w:rPr>
                <w:rFonts w:ascii="Calibri" w:hAnsi="Calibri" w:cs="Calibri"/>
                <w:b/>
                <w:sz w:val="22"/>
              </w:rPr>
              <w:t xml:space="preserve">Pasākuma </w:t>
            </w:r>
            <w:r w:rsidR="00600E69">
              <w:rPr>
                <w:rFonts w:ascii="Calibri" w:hAnsi="Calibri" w:cs="Calibri"/>
                <w:b/>
                <w:sz w:val="22"/>
              </w:rPr>
              <w:t>iespējamais</w:t>
            </w:r>
          </w:p>
          <w:p w14:paraId="4D2CC967" w14:textId="2E20ADFB" w:rsidR="004F099E" w:rsidRPr="00AA1952" w:rsidRDefault="004F099E" w:rsidP="005A2860">
            <w:pPr>
              <w:keepNext/>
              <w:keepLines/>
              <w:spacing w:before="0" w:after="0"/>
              <w:jc w:val="center"/>
              <w:rPr>
                <w:rFonts w:ascii="Calibri" w:hAnsi="Calibri" w:cs="Calibri"/>
                <w:b/>
                <w:sz w:val="22"/>
              </w:rPr>
            </w:pPr>
            <w:r w:rsidRPr="00AA1952">
              <w:rPr>
                <w:rFonts w:ascii="Calibri" w:hAnsi="Calibri" w:cs="Calibri"/>
                <w:b/>
                <w:sz w:val="22"/>
              </w:rPr>
              <w:t>izpildītājs</w:t>
            </w:r>
          </w:p>
        </w:tc>
        <w:tc>
          <w:tcPr>
            <w:tcW w:w="1845" w:type="dxa"/>
            <w:shd w:val="clear" w:color="auto" w:fill="auto"/>
            <w:vAlign w:val="center"/>
          </w:tcPr>
          <w:p w14:paraId="4A3752AD" w14:textId="0C36CF25" w:rsidR="004F099E" w:rsidRPr="00AA1952" w:rsidRDefault="004F099E" w:rsidP="005A2860">
            <w:pPr>
              <w:keepNext/>
              <w:keepLines/>
              <w:spacing w:before="0" w:after="0"/>
              <w:jc w:val="center"/>
              <w:rPr>
                <w:rFonts w:ascii="Calibri" w:hAnsi="Calibri" w:cs="Calibri"/>
                <w:b/>
                <w:sz w:val="22"/>
              </w:rPr>
            </w:pPr>
            <w:r w:rsidRPr="00AA1952">
              <w:rPr>
                <w:rFonts w:ascii="Calibri" w:hAnsi="Calibri" w:cs="Calibri"/>
                <w:b/>
                <w:sz w:val="22"/>
              </w:rPr>
              <w:t>Prioritāte</w:t>
            </w:r>
            <w:r>
              <w:rPr>
                <w:rFonts w:ascii="Calibri" w:hAnsi="Calibri" w:cs="Calibri"/>
                <w:b/>
                <w:sz w:val="22"/>
              </w:rPr>
              <w:t>, izpildes termiņš</w:t>
            </w:r>
          </w:p>
        </w:tc>
        <w:tc>
          <w:tcPr>
            <w:tcW w:w="1544" w:type="dxa"/>
            <w:shd w:val="clear" w:color="auto" w:fill="auto"/>
            <w:vAlign w:val="center"/>
          </w:tcPr>
          <w:p w14:paraId="476BA405" w14:textId="6EED16D3" w:rsidR="004F099E" w:rsidRPr="00AA1952" w:rsidRDefault="004F099E" w:rsidP="005A2860">
            <w:pPr>
              <w:keepNext/>
              <w:keepLines/>
              <w:spacing w:before="0" w:after="0"/>
              <w:jc w:val="center"/>
              <w:rPr>
                <w:rFonts w:ascii="Calibri" w:hAnsi="Calibri" w:cs="Calibri"/>
                <w:b/>
                <w:sz w:val="22"/>
              </w:rPr>
            </w:pPr>
            <w:r w:rsidRPr="00AA1952">
              <w:rPr>
                <w:rFonts w:ascii="Calibri" w:hAnsi="Calibri" w:cs="Calibri"/>
                <w:b/>
                <w:sz w:val="22"/>
              </w:rPr>
              <w:t>Iespējamais finan</w:t>
            </w:r>
            <w:r w:rsidR="00FE09A8">
              <w:rPr>
                <w:rFonts w:ascii="Calibri" w:hAnsi="Calibri" w:cs="Calibri"/>
                <w:b/>
                <w:sz w:val="22"/>
              </w:rPr>
              <w:t>sētājs</w:t>
            </w:r>
          </w:p>
        </w:tc>
        <w:tc>
          <w:tcPr>
            <w:tcW w:w="1682" w:type="dxa"/>
            <w:shd w:val="clear" w:color="auto" w:fill="auto"/>
            <w:vAlign w:val="center"/>
          </w:tcPr>
          <w:p w14:paraId="0780203F" w14:textId="1E504362" w:rsidR="004F099E" w:rsidRPr="00AA1952" w:rsidRDefault="00EF7827" w:rsidP="005A2860">
            <w:pPr>
              <w:keepNext/>
              <w:keepLines/>
              <w:spacing w:before="0" w:after="0"/>
              <w:jc w:val="center"/>
              <w:rPr>
                <w:rFonts w:ascii="Calibri" w:hAnsi="Calibri" w:cs="Calibri"/>
                <w:b/>
                <w:sz w:val="22"/>
              </w:rPr>
            </w:pPr>
            <w:r>
              <w:rPr>
                <w:rFonts w:ascii="Calibri" w:hAnsi="Calibri" w:cs="Calibri"/>
                <w:b/>
                <w:sz w:val="22"/>
              </w:rPr>
              <w:t>Iespējamās izmaksas</w:t>
            </w:r>
          </w:p>
        </w:tc>
        <w:tc>
          <w:tcPr>
            <w:tcW w:w="2731" w:type="dxa"/>
            <w:vAlign w:val="center"/>
          </w:tcPr>
          <w:p w14:paraId="07782297" w14:textId="3026D4F2" w:rsidR="004F099E" w:rsidRPr="00AA1952" w:rsidRDefault="004F099E" w:rsidP="005A2860">
            <w:pPr>
              <w:keepNext/>
              <w:keepLines/>
              <w:spacing w:before="0" w:after="0"/>
              <w:jc w:val="center"/>
              <w:rPr>
                <w:rFonts w:ascii="Calibri" w:hAnsi="Calibri" w:cs="Calibri"/>
                <w:b/>
                <w:sz w:val="22"/>
              </w:rPr>
            </w:pPr>
            <w:r>
              <w:rPr>
                <w:rFonts w:ascii="Calibri" w:hAnsi="Calibri" w:cs="Calibri"/>
                <w:b/>
                <w:sz w:val="22"/>
              </w:rPr>
              <w:t>Izpildes rādītāji</w:t>
            </w:r>
          </w:p>
        </w:tc>
      </w:tr>
      <w:tr w:rsidR="004F099E" w:rsidRPr="00AA1952" w14:paraId="78E195CD" w14:textId="77777777" w:rsidTr="7294525A">
        <w:tc>
          <w:tcPr>
            <w:tcW w:w="14596" w:type="dxa"/>
            <w:gridSpan w:val="8"/>
          </w:tcPr>
          <w:p w14:paraId="52754B96" w14:textId="52459E45" w:rsidR="004F099E" w:rsidRPr="004A0315" w:rsidRDefault="00393FC0" w:rsidP="00393FC0">
            <w:pPr>
              <w:spacing w:before="0" w:after="0"/>
              <w:rPr>
                <w:rFonts w:ascii="Calibri" w:hAnsi="Calibri" w:cs="Calibri"/>
                <w:b/>
                <w:bCs/>
                <w:color w:val="538135" w:themeColor="accent6" w:themeShade="BF"/>
                <w:sz w:val="22"/>
              </w:rPr>
            </w:pPr>
            <w:r w:rsidRPr="004A0315">
              <w:rPr>
                <w:rFonts w:ascii="Calibri" w:hAnsi="Calibri" w:cs="Calibri"/>
                <w:b/>
                <w:bCs/>
                <w:color w:val="538135" w:themeColor="accent6" w:themeShade="BF"/>
                <w:sz w:val="22"/>
              </w:rPr>
              <w:t xml:space="preserve">A </w:t>
            </w:r>
            <w:r w:rsidR="007F7054">
              <w:rPr>
                <w:rFonts w:ascii="Calibri" w:hAnsi="Calibri" w:cs="Calibri"/>
                <w:b/>
                <w:bCs/>
                <w:color w:val="538135" w:themeColor="accent6" w:themeShade="BF"/>
                <w:sz w:val="22"/>
              </w:rPr>
              <w:t>–</w:t>
            </w:r>
            <w:r w:rsidRPr="004A0315">
              <w:rPr>
                <w:rFonts w:ascii="Calibri" w:hAnsi="Calibri" w:cs="Calibri"/>
                <w:b/>
                <w:bCs/>
                <w:color w:val="538135" w:themeColor="accent6" w:themeShade="BF"/>
                <w:sz w:val="22"/>
              </w:rPr>
              <w:t xml:space="preserve"> </w:t>
            </w:r>
            <w:r w:rsidR="00466E5F">
              <w:rPr>
                <w:rFonts w:ascii="Calibri" w:hAnsi="Calibri" w:cs="Calibri"/>
                <w:b/>
                <w:bCs/>
                <w:color w:val="538135" w:themeColor="accent6" w:themeShade="BF"/>
                <w:sz w:val="22"/>
              </w:rPr>
              <w:t>Administratīvie</w:t>
            </w:r>
            <w:r w:rsidR="004F099E" w:rsidRPr="004A0315">
              <w:rPr>
                <w:rFonts w:ascii="Calibri" w:hAnsi="Calibri" w:cs="Calibri"/>
                <w:b/>
                <w:bCs/>
                <w:color w:val="538135" w:themeColor="accent6" w:themeShade="BF"/>
                <w:sz w:val="22"/>
              </w:rPr>
              <w:t xml:space="preserve"> un organizatoriskie pasākumi</w:t>
            </w:r>
          </w:p>
        </w:tc>
      </w:tr>
      <w:tr w:rsidR="00B83D36" w:rsidRPr="00AA1952" w14:paraId="5F3BA36C" w14:textId="4ED673A0" w:rsidTr="7294525A">
        <w:tc>
          <w:tcPr>
            <w:tcW w:w="1150" w:type="dxa"/>
          </w:tcPr>
          <w:p w14:paraId="25EADB1C" w14:textId="10F1C634" w:rsidR="004F099E" w:rsidRPr="00AA1952" w:rsidRDefault="00F055B1" w:rsidP="003C5BE1">
            <w:pPr>
              <w:spacing w:before="0" w:after="0"/>
              <w:rPr>
                <w:rFonts w:ascii="Calibri" w:hAnsi="Calibri" w:cs="Calibri"/>
                <w:sz w:val="22"/>
              </w:rPr>
            </w:pPr>
            <w:r>
              <w:rPr>
                <w:rFonts w:ascii="Calibri" w:hAnsi="Calibri" w:cs="Calibri"/>
                <w:sz w:val="22"/>
              </w:rPr>
              <w:t>A</w:t>
            </w:r>
            <w:r w:rsidR="004F099E" w:rsidRPr="00AA1952">
              <w:rPr>
                <w:rFonts w:ascii="Calibri" w:hAnsi="Calibri" w:cs="Calibri"/>
                <w:sz w:val="22"/>
              </w:rPr>
              <w:t>.</w:t>
            </w:r>
            <w:r w:rsidR="004F099E">
              <w:rPr>
                <w:rFonts w:ascii="Calibri" w:hAnsi="Calibri" w:cs="Calibri"/>
                <w:sz w:val="22"/>
              </w:rPr>
              <w:t>1.1</w:t>
            </w:r>
            <w:r w:rsidR="004F099E" w:rsidRPr="00AA1952">
              <w:rPr>
                <w:rFonts w:ascii="Calibri" w:hAnsi="Calibri" w:cs="Calibri"/>
                <w:sz w:val="22"/>
              </w:rPr>
              <w:t>.</w:t>
            </w:r>
          </w:p>
        </w:tc>
        <w:tc>
          <w:tcPr>
            <w:tcW w:w="1088" w:type="dxa"/>
          </w:tcPr>
          <w:p w14:paraId="2A27C98E" w14:textId="5CEF8ED2" w:rsidR="004F099E" w:rsidRPr="00054505" w:rsidRDefault="00012391" w:rsidP="000F32B2">
            <w:pPr>
              <w:spacing w:before="0" w:after="0"/>
              <w:jc w:val="both"/>
              <w:rPr>
                <w:rFonts w:ascii="Calibri" w:hAnsi="Calibri" w:cs="Calibri"/>
                <w:sz w:val="22"/>
              </w:rPr>
            </w:pPr>
            <w:r>
              <w:rPr>
                <w:rFonts w:ascii="Calibri" w:hAnsi="Calibri" w:cs="Calibri"/>
                <w:sz w:val="22"/>
              </w:rPr>
              <w:t>A.(1.)</w:t>
            </w:r>
          </w:p>
        </w:tc>
        <w:tc>
          <w:tcPr>
            <w:tcW w:w="3044" w:type="dxa"/>
          </w:tcPr>
          <w:p w14:paraId="3DE48BC3" w14:textId="38B1D4BE" w:rsidR="004F099E" w:rsidRPr="00054505" w:rsidRDefault="004F099E" w:rsidP="000F32B2">
            <w:pPr>
              <w:spacing w:before="0" w:after="0"/>
              <w:jc w:val="both"/>
              <w:rPr>
                <w:rFonts w:ascii="Calibri" w:hAnsi="Calibri" w:cs="Calibri"/>
                <w:sz w:val="22"/>
              </w:rPr>
            </w:pPr>
            <w:r w:rsidRPr="00054505">
              <w:rPr>
                <w:rFonts w:ascii="Calibri" w:hAnsi="Calibri" w:cs="Calibri"/>
                <w:sz w:val="22"/>
              </w:rPr>
              <w:t xml:space="preserve">Izvietot dabas parka </w:t>
            </w:r>
            <w:r>
              <w:rPr>
                <w:rFonts w:ascii="Calibri" w:hAnsi="Calibri" w:cs="Calibri"/>
                <w:sz w:val="22"/>
              </w:rPr>
              <w:t xml:space="preserve">teritorijas </w:t>
            </w:r>
            <w:r w:rsidRPr="00054505">
              <w:rPr>
                <w:rFonts w:ascii="Calibri" w:hAnsi="Calibri" w:cs="Calibri"/>
                <w:sz w:val="22"/>
              </w:rPr>
              <w:t xml:space="preserve">esošo robežu </w:t>
            </w:r>
            <w:r>
              <w:rPr>
                <w:rFonts w:ascii="Calibri" w:hAnsi="Calibri" w:cs="Calibri"/>
                <w:sz w:val="22"/>
              </w:rPr>
              <w:t xml:space="preserve">un perspektīvo paplašināmo robežu </w:t>
            </w:r>
            <w:r w:rsidR="000F02C5">
              <w:rPr>
                <w:rFonts w:ascii="Calibri" w:hAnsi="Calibri" w:cs="Calibri"/>
                <w:sz w:val="22"/>
              </w:rPr>
              <w:t>speciālās informatīvās</w:t>
            </w:r>
            <w:r w:rsidRPr="00054505">
              <w:rPr>
                <w:rFonts w:ascii="Calibri" w:hAnsi="Calibri" w:cs="Calibri"/>
                <w:sz w:val="22"/>
              </w:rPr>
              <w:t xml:space="preserve"> zīmes </w:t>
            </w:r>
            <w:r>
              <w:rPr>
                <w:rFonts w:ascii="Calibri" w:hAnsi="Calibri" w:cs="Calibri"/>
                <w:sz w:val="22"/>
              </w:rPr>
              <w:t>un veikt to uzturēšanu</w:t>
            </w:r>
          </w:p>
        </w:tc>
        <w:tc>
          <w:tcPr>
            <w:tcW w:w="1512" w:type="dxa"/>
          </w:tcPr>
          <w:p w14:paraId="03D29E15" w14:textId="143D05C8" w:rsidR="004F099E" w:rsidRPr="00AA1952" w:rsidRDefault="004F099E" w:rsidP="003C5BE1">
            <w:pPr>
              <w:spacing w:before="0" w:after="0"/>
              <w:rPr>
                <w:rFonts w:ascii="Calibri" w:hAnsi="Calibri" w:cs="Calibri"/>
                <w:sz w:val="22"/>
              </w:rPr>
            </w:pPr>
            <w:r w:rsidRPr="00AA1952">
              <w:rPr>
                <w:rFonts w:ascii="Calibri" w:hAnsi="Calibri" w:cs="Calibri"/>
                <w:sz w:val="22"/>
              </w:rPr>
              <w:t>DAP</w:t>
            </w:r>
            <w:r>
              <w:rPr>
                <w:rFonts w:ascii="Calibri" w:hAnsi="Calibri" w:cs="Calibri"/>
                <w:sz w:val="22"/>
              </w:rPr>
              <w:t>,</w:t>
            </w:r>
            <w:r w:rsidR="00E17CF8">
              <w:rPr>
                <w:rFonts w:ascii="Calibri" w:hAnsi="Calibri" w:cs="Calibri"/>
                <w:sz w:val="22"/>
              </w:rPr>
              <w:t xml:space="preserve"> pašvaldības,</w:t>
            </w:r>
            <w:r w:rsidR="007F7054">
              <w:rPr>
                <w:rFonts w:ascii="Calibri" w:hAnsi="Calibri" w:cs="Calibri"/>
                <w:sz w:val="22"/>
              </w:rPr>
              <w:t xml:space="preserve"> </w:t>
            </w:r>
            <w:r w:rsidR="004B52CD">
              <w:rPr>
                <w:rFonts w:ascii="Calibri" w:hAnsi="Calibri" w:cs="Calibri"/>
                <w:sz w:val="22"/>
              </w:rPr>
              <w:t xml:space="preserve">biedrība </w:t>
            </w:r>
            <w:r w:rsidR="007F7054">
              <w:rPr>
                <w:rFonts w:ascii="Calibri" w:hAnsi="Calibri" w:cs="Calibri"/>
                <w:sz w:val="22"/>
              </w:rPr>
              <w:t>“Dvietes senlejas pagastu apvienība”</w:t>
            </w:r>
          </w:p>
        </w:tc>
        <w:tc>
          <w:tcPr>
            <w:tcW w:w="1845" w:type="dxa"/>
          </w:tcPr>
          <w:p w14:paraId="0CE16AD5" w14:textId="1470A5A0" w:rsidR="004F099E" w:rsidRDefault="00E17CF8" w:rsidP="003C5BE1">
            <w:pPr>
              <w:spacing w:before="0" w:after="0"/>
              <w:rPr>
                <w:rFonts w:ascii="Calibri" w:hAnsi="Calibri" w:cs="Calibri"/>
                <w:sz w:val="22"/>
              </w:rPr>
            </w:pPr>
            <w:r>
              <w:rPr>
                <w:rFonts w:ascii="Calibri" w:hAnsi="Calibri" w:cs="Calibri"/>
                <w:sz w:val="22"/>
              </w:rPr>
              <w:t>I</w:t>
            </w:r>
            <w:r w:rsidR="00EB353E">
              <w:rPr>
                <w:rFonts w:ascii="Calibri" w:hAnsi="Calibri" w:cs="Calibri"/>
                <w:sz w:val="22"/>
              </w:rPr>
              <w:t>,</w:t>
            </w:r>
          </w:p>
          <w:p w14:paraId="1D60ED90" w14:textId="4C88AB30" w:rsidR="00EB353E" w:rsidRDefault="00A97CD0" w:rsidP="003C5BE1">
            <w:pPr>
              <w:spacing w:before="0" w:after="0"/>
              <w:rPr>
                <w:rFonts w:ascii="Calibri" w:hAnsi="Calibri" w:cs="Calibri"/>
                <w:sz w:val="22"/>
              </w:rPr>
            </w:pPr>
            <w:r>
              <w:rPr>
                <w:rFonts w:ascii="Calibri" w:hAnsi="Calibri" w:cs="Calibri"/>
                <w:sz w:val="22"/>
              </w:rPr>
              <w:t>patstāvīgi</w:t>
            </w:r>
          </w:p>
          <w:p w14:paraId="42074C84" w14:textId="569EDD4D" w:rsidR="004F099E" w:rsidRPr="00AA1952" w:rsidRDefault="004F099E" w:rsidP="003C5BE1">
            <w:pPr>
              <w:spacing w:before="0" w:after="0"/>
              <w:rPr>
                <w:rFonts w:ascii="Calibri" w:hAnsi="Calibri" w:cs="Calibri"/>
                <w:sz w:val="22"/>
              </w:rPr>
            </w:pPr>
          </w:p>
        </w:tc>
        <w:tc>
          <w:tcPr>
            <w:tcW w:w="1544" w:type="dxa"/>
          </w:tcPr>
          <w:p w14:paraId="2D0F4955" w14:textId="1E673A7F" w:rsidR="004F099E" w:rsidRPr="00E17CF8" w:rsidRDefault="00E17CF8" w:rsidP="003C5BE1">
            <w:pPr>
              <w:spacing w:before="0" w:after="0"/>
              <w:rPr>
                <w:rFonts w:ascii="Calibri" w:hAnsi="Calibri" w:cs="Calibri"/>
                <w:sz w:val="22"/>
              </w:rPr>
            </w:pPr>
            <w:r w:rsidRPr="00E17CF8">
              <w:rPr>
                <w:rFonts w:asciiTheme="minorHAnsi" w:eastAsia="Arial Unicode MS" w:hAnsiTheme="minorHAnsi" w:cstheme="minorHAnsi"/>
                <w:sz w:val="22"/>
              </w:rPr>
              <w:t>DAP, pašvaldība, projektu finansējums</w:t>
            </w:r>
          </w:p>
        </w:tc>
        <w:tc>
          <w:tcPr>
            <w:tcW w:w="1682" w:type="dxa"/>
          </w:tcPr>
          <w:p w14:paraId="3E7D1281" w14:textId="56D6A35D" w:rsidR="004F099E" w:rsidRPr="00AA1952" w:rsidRDefault="00E17CF8" w:rsidP="003C5BE1">
            <w:pPr>
              <w:spacing w:before="0" w:after="0"/>
              <w:rPr>
                <w:rFonts w:ascii="Calibri" w:hAnsi="Calibri" w:cs="Calibri"/>
                <w:sz w:val="22"/>
              </w:rPr>
            </w:pPr>
            <w:r>
              <w:rPr>
                <w:rFonts w:ascii="Calibri" w:hAnsi="Calibri" w:cs="Calibri"/>
                <w:sz w:val="22"/>
              </w:rPr>
              <w:t>Precīzi nav nosakāmas</w:t>
            </w:r>
          </w:p>
        </w:tc>
        <w:tc>
          <w:tcPr>
            <w:tcW w:w="2731" w:type="dxa"/>
          </w:tcPr>
          <w:p w14:paraId="17B238CC" w14:textId="4C0E7E12" w:rsidR="004F099E" w:rsidRDefault="00B948E0" w:rsidP="003C5BE1">
            <w:pPr>
              <w:spacing w:before="0" w:after="0"/>
              <w:rPr>
                <w:rFonts w:ascii="Calibri" w:hAnsi="Calibri" w:cs="Calibri"/>
                <w:sz w:val="22"/>
              </w:rPr>
            </w:pPr>
            <w:r>
              <w:rPr>
                <w:rFonts w:ascii="Calibri" w:hAnsi="Calibri" w:cs="Calibri"/>
                <w:sz w:val="22"/>
              </w:rPr>
              <w:t xml:space="preserve">Uzturētas esošās </w:t>
            </w:r>
            <w:r w:rsidR="000C6909">
              <w:rPr>
                <w:rFonts w:ascii="Calibri" w:hAnsi="Calibri" w:cs="Calibri"/>
                <w:sz w:val="22"/>
              </w:rPr>
              <w:t>dabas parka robežzīmes – 71 ga</w:t>
            </w:r>
            <w:r w:rsidR="007F7054">
              <w:rPr>
                <w:rFonts w:ascii="Calibri" w:hAnsi="Calibri" w:cs="Calibri"/>
                <w:sz w:val="22"/>
              </w:rPr>
              <w:t>bals</w:t>
            </w:r>
            <w:r w:rsidR="000C6909">
              <w:rPr>
                <w:rFonts w:ascii="Calibri" w:hAnsi="Calibri" w:cs="Calibri"/>
                <w:sz w:val="22"/>
              </w:rPr>
              <w:t xml:space="preserve">, jaunu dabas parka </w:t>
            </w:r>
            <w:r w:rsidR="007F7054">
              <w:rPr>
                <w:rFonts w:ascii="Calibri" w:hAnsi="Calibri" w:cs="Calibri"/>
                <w:sz w:val="22"/>
              </w:rPr>
              <w:t>robežzīmju uzstādīšana – 33 gabali</w:t>
            </w:r>
          </w:p>
          <w:p w14:paraId="141EB14C" w14:textId="2B39A30E" w:rsidR="001F7981" w:rsidRPr="001F7981" w:rsidRDefault="001F7981" w:rsidP="003C5BE1">
            <w:pPr>
              <w:spacing w:before="0" w:after="0"/>
              <w:rPr>
                <w:rFonts w:ascii="Calibri" w:hAnsi="Calibri" w:cs="Calibri"/>
                <w:sz w:val="22"/>
              </w:rPr>
            </w:pPr>
            <w:r w:rsidRPr="001F7981">
              <w:rPr>
                <w:rFonts w:ascii="Calibri" w:eastAsia="Arial Unicode MS" w:hAnsi="Calibri" w:cs="Calibri"/>
                <w:sz w:val="22"/>
              </w:rPr>
              <w:t>Dabas parka robeža skaidri apzīmēta dabā.</w:t>
            </w:r>
          </w:p>
        </w:tc>
      </w:tr>
      <w:tr w:rsidR="00B83D36" w:rsidRPr="00AA1952" w14:paraId="00720A04" w14:textId="788460DC" w:rsidTr="7294525A">
        <w:tc>
          <w:tcPr>
            <w:tcW w:w="1150" w:type="dxa"/>
          </w:tcPr>
          <w:p w14:paraId="0DF947CB" w14:textId="2BCF4F1F" w:rsidR="00FE09A8" w:rsidRPr="00AA1952" w:rsidRDefault="00FE09A8" w:rsidP="00FE09A8">
            <w:pPr>
              <w:spacing w:before="0" w:after="0"/>
              <w:rPr>
                <w:rFonts w:ascii="Calibri" w:hAnsi="Calibri" w:cs="Calibri"/>
                <w:sz w:val="22"/>
              </w:rPr>
            </w:pPr>
            <w:r>
              <w:rPr>
                <w:rFonts w:ascii="Calibri" w:hAnsi="Calibri" w:cs="Calibri"/>
                <w:sz w:val="22"/>
              </w:rPr>
              <w:t>A</w:t>
            </w:r>
            <w:r w:rsidRPr="00AA1952">
              <w:rPr>
                <w:rFonts w:ascii="Calibri" w:hAnsi="Calibri" w:cs="Calibri"/>
                <w:sz w:val="22"/>
              </w:rPr>
              <w:t>.</w:t>
            </w:r>
            <w:r>
              <w:rPr>
                <w:rFonts w:ascii="Calibri" w:hAnsi="Calibri" w:cs="Calibri"/>
                <w:sz w:val="22"/>
              </w:rPr>
              <w:t>2.1</w:t>
            </w:r>
            <w:r w:rsidRPr="00AA1952">
              <w:rPr>
                <w:rFonts w:ascii="Calibri" w:hAnsi="Calibri" w:cs="Calibri"/>
                <w:sz w:val="22"/>
              </w:rPr>
              <w:t>.</w:t>
            </w:r>
          </w:p>
        </w:tc>
        <w:tc>
          <w:tcPr>
            <w:tcW w:w="1088" w:type="dxa"/>
          </w:tcPr>
          <w:p w14:paraId="11BA63D5" w14:textId="77777777" w:rsidR="00FE09A8" w:rsidRDefault="00FE09A8" w:rsidP="00FE09A8">
            <w:pPr>
              <w:spacing w:before="0" w:after="0"/>
              <w:jc w:val="both"/>
              <w:rPr>
                <w:rFonts w:ascii="Calibri" w:hAnsi="Calibri" w:cs="Calibri"/>
                <w:sz w:val="22"/>
              </w:rPr>
            </w:pPr>
            <w:r>
              <w:rPr>
                <w:rFonts w:ascii="Calibri" w:hAnsi="Calibri" w:cs="Calibri"/>
                <w:sz w:val="22"/>
              </w:rPr>
              <w:t>A.(1.)</w:t>
            </w:r>
          </w:p>
          <w:p w14:paraId="76335EF7" w14:textId="0568B40D" w:rsidR="00963CC6" w:rsidRDefault="00963CC6" w:rsidP="00FE09A8">
            <w:pPr>
              <w:spacing w:before="0" w:after="0"/>
              <w:jc w:val="both"/>
              <w:rPr>
                <w:rFonts w:ascii="Calibri" w:hAnsi="Calibri" w:cs="Calibri"/>
                <w:sz w:val="22"/>
              </w:rPr>
            </w:pPr>
            <w:r>
              <w:rPr>
                <w:rFonts w:ascii="Calibri" w:hAnsi="Calibri" w:cs="Calibri"/>
                <w:sz w:val="22"/>
              </w:rPr>
              <w:t>A.(2.)</w:t>
            </w:r>
          </w:p>
        </w:tc>
        <w:tc>
          <w:tcPr>
            <w:tcW w:w="3044" w:type="dxa"/>
          </w:tcPr>
          <w:p w14:paraId="2F43FD41" w14:textId="68423613" w:rsidR="00FE09A8" w:rsidRPr="00AA1952" w:rsidRDefault="00FE09A8" w:rsidP="00FE09A8">
            <w:pPr>
              <w:spacing w:before="0" w:after="0"/>
              <w:jc w:val="both"/>
              <w:rPr>
                <w:rFonts w:ascii="Calibri" w:hAnsi="Calibri" w:cs="Calibri"/>
                <w:sz w:val="22"/>
              </w:rPr>
            </w:pPr>
            <w:r>
              <w:rPr>
                <w:rFonts w:ascii="Calibri" w:hAnsi="Calibri" w:cs="Calibri"/>
                <w:sz w:val="22"/>
              </w:rPr>
              <w:t xml:space="preserve">Veikt dabas parka </w:t>
            </w:r>
            <w:r w:rsidR="00B948E0">
              <w:rPr>
                <w:rFonts w:ascii="Calibri" w:hAnsi="Calibri" w:cs="Calibri"/>
                <w:sz w:val="22"/>
              </w:rPr>
              <w:t xml:space="preserve">ārējās </w:t>
            </w:r>
            <w:r>
              <w:rPr>
                <w:rFonts w:ascii="Calibri" w:hAnsi="Calibri" w:cs="Calibri"/>
                <w:sz w:val="22"/>
              </w:rPr>
              <w:t>robežas grozījumus normatīvajos aktos</w:t>
            </w:r>
          </w:p>
        </w:tc>
        <w:tc>
          <w:tcPr>
            <w:tcW w:w="1512" w:type="dxa"/>
          </w:tcPr>
          <w:p w14:paraId="5E577D87" w14:textId="70C08101" w:rsidR="00FE09A8" w:rsidRPr="00AA1952" w:rsidRDefault="00FE09A8" w:rsidP="00FE09A8">
            <w:pPr>
              <w:spacing w:before="0" w:after="0"/>
              <w:rPr>
                <w:rFonts w:ascii="Calibri" w:hAnsi="Calibri" w:cs="Calibri"/>
                <w:sz w:val="22"/>
              </w:rPr>
            </w:pPr>
            <w:r w:rsidRPr="00AA1952">
              <w:rPr>
                <w:rFonts w:ascii="Calibri" w:hAnsi="Calibri" w:cs="Calibri"/>
                <w:sz w:val="22"/>
              </w:rPr>
              <w:t>DAP</w:t>
            </w:r>
            <w:r>
              <w:rPr>
                <w:rFonts w:ascii="Calibri" w:hAnsi="Calibri" w:cs="Calibri"/>
                <w:sz w:val="22"/>
              </w:rPr>
              <w:t>, VARAM</w:t>
            </w:r>
          </w:p>
        </w:tc>
        <w:tc>
          <w:tcPr>
            <w:tcW w:w="1845" w:type="dxa"/>
          </w:tcPr>
          <w:p w14:paraId="15A675BD" w14:textId="137A5D40" w:rsidR="00FE09A8" w:rsidRDefault="00621ED9" w:rsidP="00FE09A8">
            <w:pPr>
              <w:spacing w:before="0" w:after="0"/>
              <w:rPr>
                <w:rFonts w:ascii="Calibri" w:hAnsi="Calibri" w:cs="Calibri"/>
                <w:sz w:val="22"/>
              </w:rPr>
            </w:pPr>
            <w:r>
              <w:rPr>
                <w:rFonts w:ascii="Calibri" w:hAnsi="Calibri" w:cs="Calibri"/>
                <w:sz w:val="22"/>
              </w:rPr>
              <w:t>I</w:t>
            </w:r>
            <w:r w:rsidR="00FE09A8">
              <w:rPr>
                <w:rFonts w:ascii="Calibri" w:hAnsi="Calibri" w:cs="Calibri"/>
                <w:sz w:val="22"/>
              </w:rPr>
              <w:t>I,</w:t>
            </w:r>
          </w:p>
          <w:p w14:paraId="5D7798DB" w14:textId="01498052" w:rsidR="00FE09A8" w:rsidRPr="00AA1952" w:rsidRDefault="00FE09A8" w:rsidP="00FE09A8">
            <w:pPr>
              <w:spacing w:before="0" w:after="0"/>
              <w:rPr>
                <w:rFonts w:ascii="Calibri" w:hAnsi="Calibri" w:cs="Calibri"/>
                <w:sz w:val="22"/>
              </w:rPr>
            </w:pPr>
            <w:r w:rsidRPr="00AA1952">
              <w:rPr>
                <w:rFonts w:ascii="Calibri" w:hAnsi="Calibri" w:cs="Calibri"/>
                <w:sz w:val="22"/>
              </w:rPr>
              <w:t>202</w:t>
            </w:r>
            <w:r w:rsidR="00B948E0">
              <w:rPr>
                <w:rFonts w:ascii="Calibri" w:hAnsi="Calibri" w:cs="Calibri"/>
                <w:sz w:val="22"/>
              </w:rPr>
              <w:t>6</w:t>
            </w:r>
            <w:r>
              <w:rPr>
                <w:rFonts w:ascii="Calibri" w:hAnsi="Calibri" w:cs="Calibri"/>
                <w:sz w:val="22"/>
              </w:rPr>
              <w:t>.</w:t>
            </w:r>
          </w:p>
        </w:tc>
        <w:tc>
          <w:tcPr>
            <w:tcW w:w="1544" w:type="dxa"/>
          </w:tcPr>
          <w:p w14:paraId="502FEA37" w14:textId="6307676E" w:rsidR="00FE09A8" w:rsidRPr="00AA1952" w:rsidRDefault="00FE09A8" w:rsidP="00FE09A8">
            <w:pPr>
              <w:spacing w:before="0" w:after="0"/>
              <w:rPr>
                <w:rFonts w:ascii="Calibri" w:hAnsi="Calibri" w:cs="Calibri"/>
                <w:sz w:val="22"/>
              </w:rPr>
            </w:pPr>
            <w:r w:rsidRPr="00AA1952">
              <w:rPr>
                <w:rFonts w:ascii="Calibri" w:hAnsi="Calibri" w:cs="Calibri"/>
                <w:sz w:val="22"/>
              </w:rPr>
              <w:t>DA</w:t>
            </w:r>
            <w:r>
              <w:rPr>
                <w:rFonts w:ascii="Calibri" w:hAnsi="Calibri" w:cs="Calibri"/>
                <w:sz w:val="22"/>
              </w:rPr>
              <w:t>P, VARAM</w:t>
            </w:r>
          </w:p>
        </w:tc>
        <w:tc>
          <w:tcPr>
            <w:tcW w:w="1682" w:type="dxa"/>
          </w:tcPr>
          <w:p w14:paraId="593925F5" w14:textId="3D120FF2" w:rsidR="00FE09A8" w:rsidRPr="00AA1952" w:rsidRDefault="00FE09A8" w:rsidP="00FE09A8">
            <w:pPr>
              <w:spacing w:before="0" w:after="0"/>
              <w:rPr>
                <w:rFonts w:ascii="Calibri" w:hAnsi="Calibri" w:cs="Calibri"/>
                <w:sz w:val="22"/>
              </w:rPr>
            </w:pPr>
            <w:r>
              <w:rPr>
                <w:rFonts w:ascii="Calibri" w:hAnsi="Calibri" w:cs="Calibri"/>
                <w:sz w:val="22"/>
              </w:rPr>
              <w:t>Administratīvās izmaksas</w:t>
            </w:r>
          </w:p>
        </w:tc>
        <w:tc>
          <w:tcPr>
            <w:tcW w:w="2731" w:type="dxa"/>
          </w:tcPr>
          <w:p w14:paraId="68D88873" w14:textId="650F134F" w:rsidR="00FE09A8" w:rsidRDefault="00B948E0" w:rsidP="00FE09A8">
            <w:pPr>
              <w:spacing w:before="0" w:after="0"/>
              <w:rPr>
                <w:rFonts w:ascii="Calibri" w:hAnsi="Calibri" w:cs="Calibri"/>
                <w:sz w:val="22"/>
              </w:rPr>
            </w:pPr>
            <w:r w:rsidRPr="005674A5">
              <w:rPr>
                <w:rFonts w:ascii="Calibri" w:hAnsi="Calibri" w:cs="Calibri"/>
                <w:sz w:val="22"/>
              </w:rPr>
              <w:t>Veiktas izmaiņas normatīvajo</w:t>
            </w:r>
            <w:r w:rsidR="007F7054">
              <w:rPr>
                <w:rFonts w:ascii="Calibri" w:hAnsi="Calibri" w:cs="Calibri"/>
                <w:sz w:val="22"/>
              </w:rPr>
              <w:t xml:space="preserve">s aktos, pārskatot dabas parka </w:t>
            </w:r>
            <w:r w:rsidRPr="005674A5">
              <w:rPr>
                <w:rFonts w:ascii="Calibri" w:hAnsi="Calibri" w:cs="Calibri"/>
                <w:sz w:val="22"/>
              </w:rPr>
              <w:t>“Dvietes paliene” ārējās robežas un tās precizējot, kā arī dabas parku paplašinot ar ekoloģiski saistītiem palieņu zālājiem</w:t>
            </w:r>
            <w:r w:rsidR="009A508D" w:rsidRPr="005674A5">
              <w:rPr>
                <w:rFonts w:ascii="Calibri" w:hAnsi="Calibri" w:cs="Calibri"/>
                <w:sz w:val="22"/>
              </w:rPr>
              <w:t>.</w:t>
            </w:r>
          </w:p>
          <w:p w14:paraId="0984D73B" w14:textId="5AE6B843" w:rsidR="005674A5" w:rsidRPr="005674A5" w:rsidRDefault="005674A5">
            <w:pPr>
              <w:spacing w:before="0" w:after="0"/>
              <w:rPr>
                <w:rFonts w:ascii="Calibri" w:hAnsi="Calibri" w:cs="Calibri"/>
                <w:sz w:val="22"/>
              </w:rPr>
            </w:pPr>
            <w:r w:rsidRPr="005674A5">
              <w:rPr>
                <w:rFonts w:ascii="Calibri" w:hAnsi="Calibri" w:cs="Calibri"/>
                <w:sz w:val="22"/>
              </w:rPr>
              <w:t>Veikti grozījumi M</w:t>
            </w:r>
            <w:r>
              <w:rPr>
                <w:rFonts w:ascii="Calibri" w:hAnsi="Calibri" w:cs="Calibri"/>
                <w:sz w:val="22"/>
              </w:rPr>
              <w:t>inistru kabineta</w:t>
            </w:r>
            <w:r w:rsidRPr="005674A5">
              <w:rPr>
                <w:rFonts w:ascii="Calibri" w:hAnsi="Calibri" w:cs="Calibri"/>
                <w:sz w:val="22"/>
              </w:rPr>
              <w:t xml:space="preserve"> 1999.</w:t>
            </w:r>
            <w:r w:rsidR="007F7054">
              <w:rPr>
                <w:rFonts w:ascii="Calibri" w:hAnsi="Calibri" w:cs="Calibri"/>
                <w:sz w:val="22"/>
              </w:rPr>
              <w:t> </w:t>
            </w:r>
            <w:r w:rsidRPr="005674A5">
              <w:rPr>
                <w:rFonts w:ascii="Calibri" w:hAnsi="Calibri" w:cs="Calibri"/>
                <w:sz w:val="22"/>
              </w:rPr>
              <w:t>gada 9.</w:t>
            </w:r>
            <w:r w:rsidR="007F7054">
              <w:rPr>
                <w:rFonts w:ascii="Calibri" w:hAnsi="Calibri" w:cs="Calibri"/>
                <w:sz w:val="22"/>
              </w:rPr>
              <w:t> </w:t>
            </w:r>
            <w:r w:rsidRPr="005674A5">
              <w:rPr>
                <w:rFonts w:ascii="Calibri" w:hAnsi="Calibri" w:cs="Calibri"/>
                <w:sz w:val="22"/>
              </w:rPr>
              <w:t>marta noteikumu Nr.</w:t>
            </w:r>
            <w:r w:rsidR="007F7054">
              <w:rPr>
                <w:rFonts w:ascii="Calibri" w:hAnsi="Calibri" w:cs="Calibri"/>
                <w:sz w:val="22"/>
              </w:rPr>
              <w:t> </w:t>
            </w:r>
            <w:r w:rsidRPr="005674A5">
              <w:rPr>
                <w:rFonts w:ascii="Calibri" w:hAnsi="Calibri" w:cs="Calibri"/>
                <w:sz w:val="22"/>
              </w:rPr>
              <w:t xml:space="preserve">83 </w:t>
            </w:r>
            <w:r>
              <w:rPr>
                <w:rFonts w:ascii="Calibri" w:hAnsi="Calibri" w:cs="Calibri"/>
                <w:sz w:val="22"/>
              </w:rPr>
              <w:t>“</w:t>
            </w:r>
            <w:r w:rsidR="00A71619">
              <w:rPr>
                <w:rFonts w:ascii="Calibri" w:hAnsi="Calibri" w:cs="Calibri"/>
                <w:sz w:val="22"/>
              </w:rPr>
              <w:t>Noteikumi p</w:t>
            </w:r>
            <w:r w:rsidRPr="005674A5">
              <w:rPr>
                <w:rFonts w:ascii="Calibri" w:hAnsi="Calibri" w:cs="Calibri"/>
                <w:sz w:val="22"/>
              </w:rPr>
              <w:t>ar dabas parkiem</w:t>
            </w:r>
            <w:r w:rsidR="007F7054">
              <w:rPr>
                <w:rFonts w:ascii="Calibri" w:hAnsi="Calibri" w:cs="Calibri"/>
                <w:sz w:val="22"/>
              </w:rPr>
              <w:t xml:space="preserve">” </w:t>
            </w:r>
            <w:r w:rsidR="0027478F">
              <w:rPr>
                <w:rFonts w:ascii="Calibri" w:hAnsi="Calibri" w:cs="Calibri"/>
                <w:sz w:val="22"/>
              </w:rPr>
              <w:t>28</w:t>
            </w:r>
            <w:r w:rsidRPr="005674A5">
              <w:rPr>
                <w:rFonts w:ascii="Calibri" w:hAnsi="Calibri" w:cs="Calibri"/>
                <w:sz w:val="22"/>
              </w:rPr>
              <w:t>.</w:t>
            </w:r>
            <w:r w:rsidR="007F7054">
              <w:rPr>
                <w:rFonts w:ascii="Calibri" w:hAnsi="Calibri" w:cs="Calibri"/>
                <w:sz w:val="22"/>
              </w:rPr>
              <w:t> </w:t>
            </w:r>
            <w:r w:rsidRPr="005674A5">
              <w:rPr>
                <w:rFonts w:ascii="Calibri" w:hAnsi="Calibri" w:cs="Calibri"/>
                <w:sz w:val="22"/>
              </w:rPr>
              <w:t>pielikumā, precizējot dabas parka ārējās robežas.</w:t>
            </w:r>
          </w:p>
        </w:tc>
      </w:tr>
      <w:tr w:rsidR="00B83D36" w:rsidRPr="00AA1952" w14:paraId="3129F6DB" w14:textId="484196EC" w:rsidTr="7294525A">
        <w:tc>
          <w:tcPr>
            <w:tcW w:w="1150" w:type="dxa"/>
          </w:tcPr>
          <w:p w14:paraId="649C5FBE" w14:textId="7AD99D57" w:rsidR="00FE09A8" w:rsidRPr="00AA1952" w:rsidRDefault="00FE09A8" w:rsidP="00FE09A8">
            <w:pPr>
              <w:spacing w:before="0" w:after="0"/>
              <w:rPr>
                <w:rFonts w:ascii="Calibri" w:hAnsi="Calibri" w:cs="Calibri"/>
                <w:sz w:val="22"/>
              </w:rPr>
            </w:pPr>
            <w:r>
              <w:rPr>
                <w:rFonts w:ascii="Calibri" w:hAnsi="Calibri" w:cs="Calibri"/>
                <w:sz w:val="22"/>
              </w:rPr>
              <w:t>A.2.</w:t>
            </w:r>
            <w:r w:rsidR="00604A12">
              <w:rPr>
                <w:rFonts w:ascii="Calibri" w:hAnsi="Calibri" w:cs="Calibri"/>
                <w:sz w:val="22"/>
              </w:rPr>
              <w:t>2.</w:t>
            </w:r>
          </w:p>
        </w:tc>
        <w:tc>
          <w:tcPr>
            <w:tcW w:w="1088" w:type="dxa"/>
          </w:tcPr>
          <w:p w14:paraId="45CAA4AC" w14:textId="316F1966" w:rsidR="00FE09A8" w:rsidRDefault="00FE09A8" w:rsidP="00FE09A8">
            <w:pPr>
              <w:spacing w:before="0" w:after="0"/>
              <w:jc w:val="both"/>
              <w:rPr>
                <w:rFonts w:ascii="Calibri" w:hAnsi="Calibri" w:cs="Calibri"/>
                <w:sz w:val="22"/>
              </w:rPr>
            </w:pPr>
            <w:r>
              <w:rPr>
                <w:rFonts w:ascii="Calibri" w:hAnsi="Calibri" w:cs="Calibri"/>
                <w:sz w:val="22"/>
              </w:rPr>
              <w:t>A.(2.)</w:t>
            </w:r>
          </w:p>
        </w:tc>
        <w:tc>
          <w:tcPr>
            <w:tcW w:w="3044" w:type="dxa"/>
          </w:tcPr>
          <w:p w14:paraId="5E11E839" w14:textId="1FBAEBD2" w:rsidR="00FE09A8" w:rsidRDefault="00FE09A8" w:rsidP="00FE09A8">
            <w:pPr>
              <w:spacing w:before="0" w:after="0"/>
              <w:jc w:val="both"/>
              <w:rPr>
                <w:rFonts w:ascii="Calibri" w:hAnsi="Calibri" w:cs="Calibri"/>
                <w:sz w:val="22"/>
              </w:rPr>
            </w:pPr>
            <w:r>
              <w:rPr>
                <w:rFonts w:ascii="Calibri" w:hAnsi="Calibri" w:cs="Calibri"/>
                <w:sz w:val="22"/>
              </w:rPr>
              <w:t>Dabas parka “Dvietes paliene” individuālo aizsardzības un izmantošanas noteikumu projekta virzīšana un apstiprināšana Ministru kabinetā</w:t>
            </w:r>
          </w:p>
        </w:tc>
        <w:tc>
          <w:tcPr>
            <w:tcW w:w="1512" w:type="dxa"/>
          </w:tcPr>
          <w:p w14:paraId="7006A846" w14:textId="481EE069" w:rsidR="00FE09A8" w:rsidRPr="00AA1952" w:rsidRDefault="00FE09A8" w:rsidP="00FE09A8">
            <w:pPr>
              <w:spacing w:before="0" w:after="0"/>
              <w:rPr>
                <w:rFonts w:ascii="Calibri" w:hAnsi="Calibri" w:cs="Calibri"/>
                <w:sz w:val="22"/>
              </w:rPr>
            </w:pPr>
            <w:r>
              <w:rPr>
                <w:rFonts w:ascii="Calibri" w:hAnsi="Calibri" w:cs="Calibri"/>
                <w:sz w:val="22"/>
              </w:rPr>
              <w:t>VARAM</w:t>
            </w:r>
          </w:p>
        </w:tc>
        <w:tc>
          <w:tcPr>
            <w:tcW w:w="1845" w:type="dxa"/>
          </w:tcPr>
          <w:p w14:paraId="3381C2F5" w14:textId="77777777" w:rsidR="00FE09A8" w:rsidRDefault="00FE09A8" w:rsidP="00FE09A8">
            <w:pPr>
              <w:spacing w:before="0" w:after="0"/>
              <w:rPr>
                <w:rFonts w:ascii="Calibri" w:hAnsi="Calibri" w:cs="Calibri"/>
                <w:sz w:val="22"/>
              </w:rPr>
            </w:pPr>
            <w:r>
              <w:rPr>
                <w:rFonts w:ascii="Calibri" w:hAnsi="Calibri" w:cs="Calibri"/>
                <w:sz w:val="22"/>
              </w:rPr>
              <w:t>I,</w:t>
            </w:r>
          </w:p>
          <w:p w14:paraId="4A726FE7" w14:textId="6B976395" w:rsidR="00FE09A8" w:rsidRPr="00AA1952" w:rsidRDefault="00FE09A8" w:rsidP="00FE09A8">
            <w:pPr>
              <w:spacing w:before="0" w:after="0"/>
              <w:rPr>
                <w:rFonts w:ascii="Calibri" w:hAnsi="Calibri" w:cs="Calibri"/>
                <w:sz w:val="22"/>
              </w:rPr>
            </w:pPr>
            <w:r>
              <w:rPr>
                <w:rFonts w:ascii="Calibri" w:hAnsi="Calibri" w:cs="Calibri"/>
                <w:sz w:val="22"/>
              </w:rPr>
              <w:t>2020. – 203</w:t>
            </w:r>
            <w:r w:rsidR="0031240B">
              <w:rPr>
                <w:rFonts w:ascii="Calibri" w:hAnsi="Calibri" w:cs="Calibri"/>
                <w:sz w:val="22"/>
              </w:rPr>
              <w:t>2</w:t>
            </w:r>
            <w:r>
              <w:rPr>
                <w:rFonts w:ascii="Calibri" w:hAnsi="Calibri" w:cs="Calibri"/>
                <w:sz w:val="22"/>
              </w:rPr>
              <w:t>.</w:t>
            </w:r>
          </w:p>
        </w:tc>
        <w:tc>
          <w:tcPr>
            <w:tcW w:w="1544" w:type="dxa"/>
          </w:tcPr>
          <w:p w14:paraId="233BCF1B" w14:textId="79F1C26D" w:rsidR="00FE09A8" w:rsidRPr="00AA1952" w:rsidRDefault="00FE09A8" w:rsidP="00FE09A8">
            <w:pPr>
              <w:spacing w:before="0" w:after="0"/>
              <w:rPr>
                <w:rFonts w:ascii="Calibri" w:hAnsi="Calibri" w:cs="Calibri"/>
                <w:sz w:val="22"/>
              </w:rPr>
            </w:pPr>
            <w:r>
              <w:rPr>
                <w:rFonts w:ascii="Calibri" w:hAnsi="Calibri" w:cs="Calibri"/>
                <w:sz w:val="22"/>
              </w:rPr>
              <w:t>VARAM</w:t>
            </w:r>
          </w:p>
        </w:tc>
        <w:tc>
          <w:tcPr>
            <w:tcW w:w="1682" w:type="dxa"/>
          </w:tcPr>
          <w:p w14:paraId="4884FEA6" w14:textId="0DBA7BC9" w:rsidR="00FE09A8" w:rsidRPr="00AA1952" w:rsidRDefault="00FE09A8" w:rsidP="00FE09A8">
            <w:pPr>
              <w:spacing w:before="0" w:after="0"/>
              <w:rPr>
                <w:rFonts w:ascii="Calibri" w:hAnsi="Calibri" w:cs="Calibri"/>
                <w:sz w:val="22"/>
              </w:rPr>
            </w:pPr>
            <w:r>
              <w:rPr>
                <w:rFonts w:ascii="Calibri" w:hAnsi="Calibri" w:cs="Calibri"/>
                <w:sz w:val="22"/>
              </w:rPr>
              <w:t>Administratīvās izmaksas</w:t>
            </w:r>
          </w:p>
        </w:tc>
        <w:tc>
          <w:tcPr>
            <w:tcW w:w="2731" w:type="dxa"/>
          </w:tcPr>
          <w:p w14:paraId="32859158" w14:textId="77777777" w:rsidR="00FE09A8" w:rsidRPr="005674A5" w:rsidRDefault="00FE09A8" w:rsidP="00FE09A8">
            <w:pPr>
              <w:spacing w:before="0" w:after="0"/>
              <w:rPr>
                <w:rFonts w:ascii="Calibri" w:hAnsi="Calibri" w:cs="Calibri"/>
                <w:sz w:val="22"/>
              </w:rPr>
            </w:pPr>
            <w:r w:rsidRPr="005674A5">
              <w:rPr>
                <w:rFonts w:ascii="Calibri" w:hAnsi="Calibri" w:cs="Calibri"/>
                <w:sz w:val="22"/>
              </w:rPr>
              <w:t>Apstiprināti</w:t>
            </w:r>
            <w:r w:rsidR="000C6909" w:rsidRPr="005674A5">
              <w:rPr>
                <w:rFonts w:ascii="Calibri" w:hAnsi="Calibri" w:cs="Calibri"/>
                <w:sz w:val="22"/>
              </w:rPr>
              <w:t xml:space="preserve"> jauni dabas parka “Dvietes paliene” individuālie</w:t>
            </w:r>
            <w:r w:rsidRPr="005674A5">
              <w:rPr>
                <w:rFonts w:ascii="Calibri" w:hAnsi="Calibri" w:cs="Calibri"/>
                <w:sz w:val="22"/>
              </w:rPr>
              <w:t xml:space="preserve"> aizsardzības un </w:t>
            </w:r>
            <w:r w:rsidR="000C6909" w:rsidRPr="005674A5">
              <w:rPr>
                <w:rFonts w:ascii="Calibri" w:hAnsi="Calibri" w:cs="Calibri"/>
                <w:sz w:val="22"/>
              </w:rPr>
              <w:t>izmantošanas noteikumi</w:t>
            </w:r>
            <w:r w:rsidRPr="005674A5">
              <w:rPr>
                <w:rFonts w:ascii="Calibri" w:hAnsi="Calibri" w:cs="Calibri"/>
                <w:sz w:val="22"/>
              </w:rPr>
              <w:t>.</w:t>
            </w:r>
          </w:p>
          <w:p w14:paraId="1747C72F" w14:textId="6037BD60" w:rsidR="005674A5" w:rsidRPr="005674A5" w:rsidRDefault="005674A5">
            <w:pPr>
              <w:spacing w:before="0" w:after="0"/>
              <w:rPr>
                <w:rFonts w:ascii="Calibri" w:hAnsi="Calibri" w:cs="Calibri"/>
                <w:sz w:val="22"/>
              </w:rPr>
            </w:pPr>
            <w:r w:rsidRPr="005674A5">
              <w:rPr>
                <w:rFonts w:ascii="Calibri" w:hAnsi="Calibri" w:cs="Calibri"/>
                <w:sz w:val="22"/>
              </w:rPr>
              <w:t>Veikti grozījumi M</w:t>
            </w:r>
            <w:r>
              <w:rPr>
                <w:rFonts w:ascii="Calibri" w:hAnsi="Calibri" w:cs="Calibri"/>
                <w:sz w:val="22"/>
              </w:rPr>
              <w:t>inistru kabineta</w:t>
            </w:r>
            <w:r w:rsidRPr="005674A5">
              <w:rPr>
                <w:rFonts w:ascii="Calibri" w:hAnsi="Calibri" w:cs="Calibri"/>
                <w:sz w:val="22"/>
              </w:rPr>
              <w:t xml:space="preserve"> 1999.</w:t>
            </w:r>
            <w:r w:rsidR="007F7054">
              <w:rPr>
                <w:rFonts w:ascii="Calibri" w:hAnsi="Calibri" w:cs="Calibri"/>
                <w:sz w:val="22"/>
              </w:rPr>
              <w:t> </w:t>
            </w:r>
            <w:r w:rsidRPr="005674A5">
              <w:rPr>
                <w:rFonts w:ascii="Calibri" w:hAnsi="Calibri" w:cs="Calibri"/>
                <w:sz w:val="22"/>
              </w:rPr>
              <w:t>gada 9.</w:t>
            </w:r>
            <w:r w:rsidR="007F7054">
              <w:rPr>
                <w:rFonts w:ascii="Calibri" w:hAnsi="Calibri" w:cs="Calibri"/>
                <w:sz w:val="22"/>
              </w:rPr>
              <w:t> </w:t>
            </w:r>
            <w:r w:rsidRPr="005674A5">
              <w:rPr>
                <w:rFonts w:ascii="Calibri" w:hAnsi="Calibri" w:cs="Calibri"/>
                <w:sz w:val="22"/>
              </w:rPr>
              <w:t>marta noteikumu Nr.</w:t>
            </w:r>
            <w:r w:rsidR="007F7054">
              <w:rPr>
                <w:rFonts w:ascii="Calibri" w:hAnsi="Calibri" w:cs="Calibri"/>
                <w:sz w:val="22"/>
              </w:rPr>
              <w:t> </w:t>
            </w:r>
            <w:r w:rsidRPr="005674A5">
              <w:rPr>
                <w:rFonts w:ascii="Calibri" w:hAnsi="Calibri" w:cs="Calibri"/>
                <w:sz w:val="22"/>
              </w:rPr>
              <w:t xml:space="preserve">83 </w:t>
            </w:r>
            <w:r>
              <w:rPr>
                <w:rFonts w:ascii="Calibri" w:hAnsi="Calibri" w:cs="Calibri"/>
                <w:sz w:val="22"/>
              </w:rPr>
              <w:t>“</w:t>
            </w:r>
            <w:r w:rsidR="00A71619">
              <w:rPr>
                <w:rFonts w:ascii="Calibri" w:hAnsi="Calibri" w:cs="Calibri"/>
                <w:sz w:val="22"/>
              </w:rPr>
              <w:t xml:space="preserve">Noteikumi par </w:t>
            </w:r>
            <w:r w:rsidR="007F7054">
              <w:rPr>
                <w:rFonts w:ascii="Calibri" w:hAnsi="Calibri" w:cs="Calibri"/>
                <w:sz w:val="22"/>
              </w:rPr>
              <w:t xml:space="preserve">dabas </w:t>
            </w:r>
            <w:r w:rsidR="007F7054">
              <w:rPr>
                <w:rFonts w:ascii="Calibri" w:hAnsi="Calibri" w:cs="Calibri"/>
                <w:sz w:val="22"/>
              </w:rPr>
              <w:lastRenderedPageBreak/>
              <w:t>parkiem”</w:t>
            </w:r>
            <w:r w:rsidRPr="005674A5">
              <w:rPr>
                <w:rFonts w:ascii="Calibri" w:hAnsi="Calibri" w:cs="Calibri"/>
                <w:sz w:val="22"/>
              </w:rPr>
              <w:t xml:space="preserve"> </w:t>
            </w:r>
            <w:r w:rsidR="0027478F">
              <w:rPr>
                <w:rFonts w:ascii="Calibri" w:hAnsi="Calibri" w:cs="Calibri"/>
                <w:sz w:val="22"/>
              </w:rPr>
              <w:t>28</w:t>
            </w:r>
            <w:r w:rsidRPr="005674A5">
              <w:rPr>
                <w:rFonts w:ascii="Calibri" w:hAnsi="Calibri" w:cs="Calibri"/>
                <w:sz w:val="22"/>
              </w:rPr>
              <w:t>.</w:t>
            </w:r>
            <w:r w:rsidR="007F7054">
              <w:rPr>
                <w:rFonts w:ascii="Calibri" w:hAnsi="Calibri" w:cs="Calibri"/>
                <w:sz w:val="22"/>
              </w:rPr>
              <w:t> </w:t>
            </w:r>
            <w:r w:rsidRPr="005674A5">
              <w:rPr>
                <w:rFonts w:ascii="Calibri" w:hAnsi="Calibri" w:cs="Calibri"/>
                <w:sz w:val="22"/>
              </w:rPr>
              <w:t>pielikumā, precizējot dabas parka ārējās robežas.</w:t>
            </w:r>
          </w:p>
        </w:tc>
      </w:tr>
      <w:tr w:rsidR="00B83D36" w:rsidRPr="00AA1952" w14:paraId="3DD78F40" w14:textId="63A53F1F" w:rsidTr="7294525A">
        <w:tc>
          <w:tcPr>
            <w:tcW w:w="1150" w:type="dxa"/>
          </w:tcPr>
          <w:p w14:paraId="035CA3DA" w14:textId="7CEDB29D" w:rsidR="00FE09A8" w:rsidRDefault="00FE09A8" w:rsidP="00FE09A8">
            <w:pPr>
              <w:spacing w:before="0" w:after="0"/>
              <w:rPr>
                <w:rFonts w:ascii="Calibri" w:hAnsi="Calibri" w:cs="Calibri"/>
                <w:sz w:val="22"/>
              </w:rPr>
            </w:pPr>
            <w:r>
              <w:rPr>
                <w:rFonts w:ascii="Calibri" w:hAnsi="Calibri" w:cs="Calibri"/>
                <w:sz w:val="22"/>
              </w:rPr>
              <w:lastRenderedPageBreak/>
              <w:t>A.</w:t>
            </w:r>
            <w:r w:rsidR="00604A12">
              <w:rPr>
                <w:rFonts w:ascii="Calibri" w:hAnsi="Calibri" w:cs="Calibri"/>
                <w:sz w:val="22"/>
              </w:rPr>
              <w:t>3.1.</w:t>
            </w:r>
          </w:p>
        </w:tc>
        <w:tc>
          <w:tcPr>
            <w:tcW w:w="1088" w:type="dxa"/>
          </w:tcPr>
          <w:p w14:paraId="4CD4FCDA" w14:textId="2F4AE956" w:rsidR="00FE09A8" w:rsidRDefault="00FE09A8" w:rsidP="00FE09A8">
            <w:pPr>
              <w:spacing w:before="0" w:after="0"/>
              <w:jc w:val="both"/>
              <w:rPr>
                <w:rFonts w:ascii="Calibri" w:hAnsi="Calibri" w:cs="Calibri"/>
                <w:sz w:val="22"/>
              </w:rPr>
            </w:pPr>
            <w:r>
              <w:rPr>
                <w:rFonts w:ascii="Calibri" w:hAnsi="Calibri" w:cs="Calibri"/>
                <w:sz w:val="22"/>
              </w:rPr>
              <w:t>A.(3.)</w:t>
            </w:r>
          </w:p>
        </w:tc>
        <w:tc>
          <w:tcPr>
            <w:tcW w:w="3044" w:type="dxa"/>
          </w:tcPr>
          <w:p w14:paraId="14069A78" w14:textId="2CF35E55" w:rsidR="00FE09A8" w:rsidRDefault="00FE09A8" w:rsidP="00FE09A8">
            <w:pPr>
              <w:spacing w:before="0" w:after="0"/>
              <w:jc w:val="both"/>
              <w:rPr>
                <w:rFonts w:ascii="Calibri" w:hAnsi="Calibri" w:cs="Calibri"/>
                <w:sz w:val="22"/>
              </w:rPr>
            </w:pPr>
            <w:r>
              <w:rPr>
                <w:rFonts w:ascii="Calibri" w:hAnsi="Calibri" w:cs="Calibri"/>
                <w:sz w:val="22"/>
              </w:rPr>
              <w:t>Biedrības “Dvietes senlej</w:t>
            </w:r>
            <w:r w:rsidR="007F7054">
              <w:rPr>
                <w:rFonts w:ascii="Calibri" w:hAnsi="Calibri" w:cs="Calibri"/>
                <w:sz w:val="22"/>
              </w:rPr>
              <w:t>as pagastu apvienība”</w:t>
            </w:r>
            <w:r>
              <w:rPr>
                <w:rFonts w:ascii="Calibri" w:hAnsi="Calibri" w:cs="Calibri"/>
                <w:sz w:val="22"/>
              </w:rPr>
              <w:t xml:space="preserve"> finansiālās un cilvēkresursu kapacitātes paaugstināšana</w:t>
            </w:r>
          </w:p>
        </w:tc>
        <w:tc>
          <w:tcPr>
            <w:tcW w:w="1512" w:type="dxa"/>
          </w:tcPr>
          <w:p w14:paraId="5C60B0E1" w14:textId="627854CD" w:rsidR="00FE09A8" w:rsidRDefault="004B52CD" w:rsidP="00FE09A8">
            <w:pPr>
              <w:spacing w:before="0" w:after="0"/>
              <w:rPr>
                <w:rFonts w:ascii="Calibri" w:hAnsi="Calibri" w:cs="Calibri"/>
                <w:sz w:val="22"/>
              </w:rPr>
            </w:pPr>
            <w:r>
              <w:rPr>
                <w:rFonts w:ascii="Calibri" w:hAnsi="Calibri" w:cs="Calibri"/>
                <w:sz w:val="22"/>
              </w:rPr>
              <w:t xml:space="preserve">Biedrība </w:t>
            </w:r>
            <w:r w:rsidR="007F7054">
              <w:rPr>
                <w:rFonts w:ascii="Calibri" w:hAnsi="Calibri" w:cs="Calibri"/>
                <w:sz w:val="22"/>
              </w:rPr>
              <w:t>“Dvietes senlejas pagastu apvienība”</w:t>
            </w:r>
            <w:r w:rsidR="003E3BFB">
              <w:rPr>
                <w:rFonts w:ascii="Calibri" w:hAnsi="Calibri" w:cs="Calibri"/>
                <w:sz w:val="22"/>
              </w:rPr>
              <w:t>, paš</w:t>
            </w:r>
            <w:r w:rsidR="00621ED9">
              <w:rPr>
                <w:rFonts w:ascii="Calibri" w:hAnsi="Calibri" w:cs="Calibri"/>
                <w:sz w:val="22"/>
              </w:rPr>
              <w:t>v</w:t>
            </w:r>
            <w:r w:rsidR="003E3BFB">
              <w:rPr>
                <w:rFonts w:ascii="Calibri" w:hAnsi="Calibri" w:cs="Calibri"/>
                <w:sz w:val="22"/>
              </w:rPr>
              <w:t>aldība</w:t>
            </w:r>
          </w:p>
        </w:tc>
        <w:tc>
          <w:tcPr>
            <w:tcW w:w="1845" w:type="dxa"/>
          </w:tcPr>
          <w:p w14:paraId="51388DBB" w14:textId="77777777" w:rsidR="00FE09A8" w:rsidRDefault="00FE09A8" w:rsidP="00FE09A8">
            <w:pPr>
              <w:spacing w:before="0" w:after="0"/>
              <w:rPr>
                <w:rFonts w:ascii="Calibri" w:hAnsi="Calibri" w:cs="Calibri"/>
                <w:sz w:val="22"/>
              </w:rPr>
            </w:pPr>
            <w:r>
              <w:rPr>
                <w:rFonts w:ascii="Calibri" w:hAnsi="Calibri" w:cs="Calibri"/>
                <w:sz w:val="22"/>
              </w:rPr>
              <w:t>II,</w:t>
            </w:r>
          </w:p>
          <w:p w14:paraId="046E85ED" w14:textId="50AE29CD" w:rsidR="00FE09A8" w:rsidRDefault="00FE09A8" w:rsidP="00FE09A8">
            <w:pPr>
              <w:spacing w:before="0" w:after="0"/>
              <w:rPr>
                <w:rFonts w:ascii="Calibri" w:hAnsi="Calibri" w:cs="Calibri"/>
                <w:sz w:val="22"/>
              </w:rPr>
            </w:pPr>
            <w:r>
              <w:rPr>
                <w:rFonts w:ascii="Calibri" w:hAnsi="Calibri" w:cs="Calibri"/>
                <w:sz w:val="22"/>
              </w:rPr>
              <w:t>2020. – 203</w:t>
            </w:r>
            <w:r w:rsidR="0031240B">
              <w:rPr>
                <w:rFonts w:ascii="Calibri" w:hAnsi="Calibri" w:cs="Calibri"/>
                <w:sz w:val="22"/>
              </w:rPr>
              <w:t>2</w:t>
            </w:r>
            <w:r>
              <w:rPr>
                <w:rFonts w:ascii="Calibri" w:hAnsi="Calibri" w:cs="Calibri"/>
                <w:sz w:val="22"/>
              </w:rPr>
              <w:t>.</w:t>
            </w:r>
          </w:p>
        </w:tc>
        <w:tc>
          <w:tcPr>
            <w:tcW w:w="1544" w:type="dxa"/>
          </w:tcPr>
          <w:p w14:paraId="1F1494F0" w14:textId="202E737B" w:rsidR="00FE09A8" w:rsidRDefault="00FE09A8" w:rsidP="00FE09A8">
            <w:pPr>
              <w:spacing w:before="0" w:after="0"/>
              <w:rPr>
                <w:rFonts w:ascii="Calibri" w:hAnsi="Calibri" w:cs="Calibri"/>
                <w:sz w:val="22"/>
              </w:rPr>
            </w:pPr>
            <w:r>
              <w:rPr>
                <w:rFonts w:ascii="Calibri" w:hAnsi="Calibri" w:cs="Calibri"/>
                <w:sz w:val="22"/>
              </w:rPr>
              <w:t>Valsts, pašvaldību, dažādu fondu finansējums</w:t>
            </w:r>
          </w:p>
        </w:tc>
        <w:tc>
          <w:tcPr>
            <w:tcW w:w="1682" w:type="dxa"/>
          </w:tcPr>
          <w:p w14:paraId="73A28BBC" w14:textId="1A034092" w:rsidR="00FE09A8" w:rsidRDefault="00FE09A8" w:rsidP="00FE09A8">
            <w:pPr>
              <w:spacing w:before="0" w:after="0"/>
              <w:rPr>
                <w:rFonts w:ascii="Calibri" w:hAnsi="Calibri" w:cs="Calibri"/>
                <w:sz w:val="22"/>
              </w:rPr>
            </w:pPr>
            <w:r>
              <w:rPr>
                <w:rFonts w:ascii="Calibri" w:hAnsi="Calibri" w:cs="Calibri"/>
                <w:sz w:val="22"/>
              </w:rPr>
              <w:t>Precīzi nav nosakāmas</w:t>
            </w:r>
          </w:p>
        </w:tc>
        <w:tc>
          <w:tcPr>
            <w:tcW w:w="2731" w:type="dxa"/>
          </w:tcPr>
          <w:p w14:paraId="5573646C" w14:textId="484F9C1C" w:rsidR="001E710F" w:rsidRDefault="004B52CD" w:rsidP="00EE7119">
            <w:pPr>
              <w:spacing w:before="0" w:after="0"/>
              <w:rPr>
                <w:rFonts w:ascii="Calibri" w:hAnsi="Calibri" w:cs="Calibri"/>
                <w:sz w:val="22"/>
              </w:rPr>
            </w:pPr>
            <w:r>
              <w:rPr>
                <w:rFonts w:ascii="Calibri" w:hAnsi="Calibri" w:cs="Calibri"/>
                <w:sz w:val="22"/>
              </w:rPr>
              <w:t xml:space="preserve">Biedrība </w:t>
            </w:r>
            <w:r w:rsidR="007F7054">
              <w:rPr>
                <w:rFonts w:ascii="Calibri" w:hAnsi="Calibri" w:cs="Calibri"/>
                <w:sz w:val="22"/>
              </w:rPr>
              <w:t>“Dvietes senlejas pagastu apvienība”</w:t>
            </w:r>
            <w:r w:rsidR="00FE09A8">
              <w:rPr>
                <w:rFonts w:ascii="Calibri" w:hAnsi="Calibri" w:cs="Calibri"/>
                <w:sz w:val="22"/>
              </w:rPr>
              <w:t xml:space="preserve"> sekmīgi koordinē dabas parka teritorijas izpētes, izglītojošus un apsaimniekošanas pasākumus, piesaistot tam nepieciešamos cilvēkresursus un atbilstošu</w:t>
            </w:r>
            <w:r w:rsidR="00065528">
              <w:rPr>
                <w:rFonts w:ascii="Calibri" w:hAnsi="Calibri" w:cs="Calibri"/>
                <w:sz w:val="22"/>
              </w:rPr>
              <w:t>s sadarbības partnerus, projektus un nepieciešamo finansējumu.</w:t>
            </w:r>
          </w:p>
        </w:tc>
      </w:tr>
      <w:tr w:rsidR="00FE09A8" w:rsidRPr="00AA1952" w14:paraId="4A8ED7AF" w14:textId="77777777" w:rsidTr="7294525A">
        <w:tc>
          <w:tcPr>
            <w:tcW w:w="14596" w:type="dxa"/>
            <w:gridSpan w:val="8"/>
          </w:tcPr>
          <w:p w14:paraId="3B9B295E" w14:textId="6F3A7C5D" w:rsidR="00FE09A8" w:rsidRPr="00CF4C03" w:rsidRDefault="00FE09A8" w:rsidP="00FE09A8">
            <w:pPr>
              <w:spacing w:before="0" w:after="0"/>
              <w:rPr>
                <w:rFonts w:ascii="Calibri" w:hAnsi="Calibri" w:cs="Calibri"/>
                <w:b/>
                <w:bCs/>
                <w:sz w:val="22"/>
              </w:rPr>
            </w:pPr>
            <w:r w:rsidRPr="004A0315">
              <w:rPr>
                <w:rFonts w:ascii="Calibri" w:hAnsi="Calibri" w:cs="Calibri"/>
                <w:b/>
                <w:bCs/>
                <w:color w:val="538135" w:themeColor="accent6" w:themeShade="BF"/>
                <w:sz w:val="22"/>
              </w:rPr>
              <w:t xml:space="preserve">B </w:t>
            </w:r>
            <w:r w:rsidR="007F7054">
              <w:rPr>
                <w:rFonts w:ascii="Calibri" w:hAnsi="Calibri" w:cs="Calibri"/>
                <w:b/>
                <w:bCs/>
                <w:color w:val="538135" w:themeColor="accent6" w:themeShade="BF"/>
                <w:sz w:val="22"/>
              </w:rPr>
              <w:t>–</w:t>
            </w:r>
            <w:r w:rsidRPr="004A0315">
              <w:rPr>
                <w:rFonts w:ascii="Calibri" w:hAnsi="Calibri" w:cs="Calibri"/>
                <w:b/>
                <w:bCs/>
                <w:color w:val="538135" w:themeColor="accent6" w:themeShade="BF"/>
                <w:sz w:val="22"/>
              </w:rPr>
              <w:t xml:space="preserve"> Hidrogrāfija</w:t>
            </w:r>
            <w:r w:rsidR="00856C86">
              <w:rPr>
                <w:rFonts w:ascii="Calibri" w:hAnsi="Calibri" w:cs="Calibri"/>
                <w:b/>
                <w:bCs/>
                <w:color w:val="538135" w:themeColor="accent6" w:themeShade="BF"/>
                <w:sz w:val="22"/>
              </w:rPr>
              <w:t>s</w:t>
            </w:r>
            <w:r w:rsidRPr="004A0315">
              <w:rPr>
                <w:rFonts w:ascii="Calibri" w:hAnsi="Calibri" w:cs="Calibri"/>
                <w:b/>
                <w:bCs/>
                <w:color w:val="538135" w:themeColor="accent6" w:themeShade="BF"/>
                <w:sz w:val="22"/>
              </w:rPr>
              <w:t xml:space="preserve"> un hidroloģija</w:t>
            </w:r>
            <w:r w:rsidR="00856C86">
              <w:rPr>
                <w:rFonts w:ascii="Calibri" w:hAnsi="Calibri" w:cs="Calibri"/>
                <w:b/>
                <w:bCs/>
                <w:color w:val="538135" w:themeColor="accent6" w:themeShade="BF"/>
                <w:sz w:val="22"/>
              </w:rPr>
              <w:t>s apsaimniekošanas pasākumi</w:t>
            </w:r>
          </w:p>
        </w:tc>
      </w:tr>
      <w:tr w:rsidR="00B83D36" w:rsidRPr="00AA1952" w14:paraId="5E6F1324" w14:textId="4146F92D" w:rsidTr="7294525A">
        <w:tc>
          <w:tcPr>
            <w:tcW w:w="1150" w:type="dxa"/>
          </w:tcPr>
          <w:p w14:paraId="1D160A78" w14:textId="631BF3AB" w:rsidR="00FE09A8" w:rsidRPr="00AA1952" w:rsidRDefault="00FE09A8" w:rsidP="00FE09A8">
            <w:pPr>
              <w:spacing w:before="0" w:after="0"/>
              <w:rPr>
                <w:rFonts w:ascii="Calibri" w:hAnsi="Calibri" w:cs="Calibri"/>
                <w:sz w:val="22"/>
              </w:rPr>
            </w:pPr>
            <w:r>
              <w:rPr>
                <w:rFonts w:ascii="Calibri" w:hAnsi="Calibri" w:cs="Calibri"/>
                <w:sz w:val="22"/>
              </w:rPr>
              <w:t>B.1.1.</w:t>
            </w:r>
          </w:p>
        </w:tc>
        <w:tc>
          <w:tcPr>
            <w:tcW w:w="1088" w:type="dxa"/>
          </w:tcPr>
          <w:p w14:paraId="12CCBEBA" w14:textId="198A7D16" w:rsidR="00FE09A8" w:rsidRPr="009C3055" w:rsidRDefault="00FE09A8" w:rsidP="00FE09A8">
            <w:pPr>
              <w:spacing w:before="0" w:after="0"/>
              <w:jc w:val="both"/>
              <w:rPr>
                <w:rFonts w:ascii="Calibri" w:hAnsi="Calibri" w:cs="Calibri"/>
                <w:sz w:val="22"/>
              </w:rPr>
            </w:pPr>
            <w:r>
              <w:rPr>
                <w:rFonts w:ascii="Calibri" w:hAnsi="Calibri" w:cs="Calibri"/>
                <w:sz w:val="22"/>
              </w:rPr>
              <w:t>B.(1.)</w:t>
            </w:r>
          </w:p>
        </w:tc>
        <w:tc>
          <w:tcPr>
            <w:tcW w:w="3044" w:type="dxa"/>
          </w:tcPr>
          <w:p w14:paraId="719C6021" w14:textId="5C54C6F9" w:rsidR="00FE09A8" w:rsidRPr="009C3055" w:rsidRDefault="00FE09A8" w:rsidP="00FE09A8">
            <w:pPr>
              <w:spacing w:before="0" w:after="0"/>
              <w:jc w:val="both"/>
              <w:rPr>
                <w:rFonts w:ascii="Calibri" w:hAnsi="Calibri" w:cs="Calibri"/>
                <w:sz w:val="22"/>
              </w:rPr>
            </w:pPr>
            <w:r w:rsidRPr="009C3055">
              <w:rPr>
                <w:rFonts w:ascii="Calibri" w:hAnsi="Calibri" w:cs="Calibri"/>
                <w:sz w:val="22"/>
              </w:rPr>
              <w:t>Pārskatīt un nepieciešamības gadījumā aktualizēt LIFE+ projektā “</w:t>
            </w:r>
            <w:r w:rsidR="007F7054" w:rsidRPr="007F7054">
              <w:rPr>
                <w:rFonts w:ascii="Calibri" w:hAnsi="Calibri" w:cs="Calibri"/>
                <w:sz w:val="22"/>
              </w:rPr>
              <w:t xml:space="preserve">Griezes biotopu atjaunošana </w:t>
            </w:r>
            <w:r w:rsidR="007F7054" w:rsidRPr="007F7054">
              <w:rPr>
                <w:rFonts w:ascii="Calibri" w:hAnsi="Calibri" w:cs="Calibri"/>
                <w:i/>
                <w:iCs/>
                <w:sz w:val="22"/>
              </w:rPr>
              <w:t>Natura 2000</w:t>
            </w:r>
            <w:r w:rsidR="007F7054">
              <w:rPr>
                <w:rFonts w:ascii="Calibri" w:hAnsi="Calibri" w:cs="Calibri"/>
                <w:sz w:val="22"/>
              </w:rPr>
              <w:t xml:space="preserve"> teritorijā Dvietes paliene</w:t>
            </w:r>
            <w:r w:rsidRPr="009C3055">
              <w:rPr>
                <w:rFonts w:ascii="Calibri" w:hAnsi="Calibri" w:cs="Calibri"/>
                <w:sz w:val="22"/>
              </w:rPr>
              <w:t>” ietvaros izstrādāto</w:t>
            </w:r>
            <w:r>
              <w:rPr>
                <w:rFonts w:ascii="Calibri" w:hAnsi="Calibri" w:cs="Calibri"/>
                <w:sz w:val="22"/>
              </w:rPr>
              <w:t>,</w:t>
            </w:r>
            <w:r w:rsidRPr="009C3055">
              <w:rPr>
                <w:rFonts w:ascii="Calibri" w:hAnsi="Calibri" w:cs="Calibri"/>
                <w:sz w:val="22"/>
              </w:rPr>
              <w:t xml:space="preserve"> bet nerealizēto tehniskā projekta daļu, kas attiecas uz līdz šim neatjaunoto Dvietes upes gultni augšpus Skuķu ezera</w:t>
            </w:r>
          </w:p>
        </w:tc>
        <w:tc>
          <w:tcPr>
            <w:tcW w:w="1512" w:type="dxa"/>
          </w:tcPr>
          <w:p w14:paraId="1720B738" w14:textId="296B2DAC" w:rsidR="00FE09A8" w:rsidRPr="00AA1952" w:rsidRDefault="002736B9" w:rsidP="00FE09A8">
            <w:pPr>
              <w:spacing w:before="0" w:after="0"/>
              <w:rPr>
                <w:rFonts w:ascii="Calibri" w:hAnsi="Calibri" w:cs="Calibri"/>
                <w:sz w:val="22"/>
              </w:rPr>
            </w:pPr>
            <w:r>
              <w:rPr>
                <w:rFonts w:ascii="Calibri" w:hAnsi="Calibri" w:cs="Calibri"/>
                <w:sz w:val="22"/>
              </w:rPr>
              <w:t>NVO</w:t>
            </w:r>
            <w:r w:rsidR="000632F9">
              <w:rPr>
                <w:rFonts w:ascii="Calibri" w:hAnsi="Calibri" w:cs="Calibri"/>
                <w:sz w:val="22"/>
              </w:rPr>
              <w:t>, pašvaldība</w:t>
            </w:r>
          </w:p>
        </w:tc>
        <w:tc>
          <w:tcPr>
            <w:tcW w:w="1845" w:type="dxa"/>
          </w:tcPr>
          <w:p w14:paraId="660AC48D" w14:textId="77777777" w:rsidR="00FE09A8" w:rsidRDefault="00FE09A8" w:rsidP="00FE09A8">
            <w:pPr>
              <w:spacing w:before="0" w:after="0"/>
              <w:rPr>
                <w:rFonts w:ascii="Calibri" w:hAnsi="Calibri" w:cs="Calibri"/>
                <w:sz w:val="22"/>
              </w:rPr>
            </w:pPr>
            <w:r>
              <w:rPr>
                <w:rFonts w:ascii="Calibri" w:hAnsi="Calibri" w:cs="Calibri"/>
                <w:sz w:val="22"/>
              </w:rPr>
              <w:t>II</w:t>
            </w:r>
            <w:r w:rsidR="0016702F">
              <w:rPr>
                <w:rFonts w:ascii="Calibri" w:hAnsi="Calibri" w:cs="Calibri"/>
                <w:sz w:val="22"/>
              </w:rPr>
              <w:t>,</w:t>
            </w:r>
          </w:p>
          <w:p w14:paraId="5D21A21A" w14:textId="5366B933" w:rsidR="0016702F" w:rsidRPr="00AA1952" w:rsidRDefault="0016702F" w:rsidP="00FE09A8">
            <w:pPr>
              <w:spacing w:before="0" w:after="0"/>
              <w:rPr>
                <w:rFonts w:ascii="Calibri" w:hAnsi="Calibri" w:cs="Calibri"/>
                <w:sz w:val="22"/>
              </w:rPr>
            </w:pPr>
            <w:r>
              <w:rPr>
                <w:rFonts w:ascii="Calibri" w:hAnsi="Calibri" w:cs="Calibri"/>
                <w:sz w:val="22"/>
              </w:rPr>
              <w:t xml:space="preserve">2020. </w:t>
            </w:r>
            <w:r w:rsidR="007F7054">
              <w:rPr>
                <w:rFonts w:ascii="Calibri" w:hAnsi="Calibri" w:cs="Calibri"/>
                <w:sz w:val="22"/>
              </w:rPr>
              <w:t xml:space="preserve">– </w:t>
            </w:r>
            <w:r>
              <w:rPr>
                <w:rFonts w:ascii="Calibri" w:hAnsi="Calibri" w:cs="Calibri"/>
                <w:sz w:val="22"/>
              </w:rPr>
              <w:t>203</w:t>
            </w:r>
            <w:r w:rsidR="009D04C8">
              <w:rPr>
                <w:rFonts w:ascii="Calibri" w:hAnsi="Calibri" w:cs="Calibri"/>
                <w:sz w:val="22"/>
              </w:rPr>
              <w:t>2.</w:t>
            </w:r>
          </w:p>
        </w:tc>
        <w:tc>
          <w:tcPr>
            <w:tcW w:w="1544" w:type="dxa"/>
          </w:tcPr>
          <w:p w14:paraId="6E54B993" w14:textId="743395F3" w:rsidR="00FE09A8" w:rsidRPr="00AA1952" w:rsidRDefault="00CF66BA" w:rsidP="00FE09A8">
            <w:pPr>
              <w:spacing w:before="0" w:after="0"/>
              <w:rPr>
                <w:rFonts w:ascii="Calibri" w:hAnsi="Calibri" w:cs="Calibri"/>
                <w:sz w:val="22"/>
              </w:rPr>
            </w:pPr>
            <w:r>
              <w:rPr>
                <w:rFonts w:ascii="Calibri" w:hAnsi="Calibri" w:cs="Calibri"/>
                <w:sz w:val="22"/>
              </w:rPr>
              <w:t>P</w:t>
            </w:r>
            <w:r w:rsidR="00EE7119">
              <w:rPr>
                <w:rFonts w:ascii="Calibri" w:hAnsi="Calibri" w:cs="Calibri"/>
                <w:sz w:val="22"/>
              </w:rPr>
              <w:t>ašvaldības, dažādu fondu finansējums</w:t>
            </w:r>
          </w:p>
        </w:tc>
        <w:tc>
          <w:tcPr>
            <w:tcW w:w="1682" w:type="dxa"/>
          </w:tcPr>
          <w:p w14:paraId="43603F74" w14:textId="4CE2BD6B" w:rsidR="00FE09A8" w:rsidRPr="0016702F" w:rsidRDefault="0016702F" w:rsidP="00FE09A8">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5AD20192" w14:textId="13AC887B" w:rsidR="00FE09A8" w:rsidRDefault="00FF09C3" w:rsidP="00FE09A8">
            <w:pPr>
              <w:spacing w:before="0" w:after="0"/>
              <w:rPr>
                <w:rFonts w:ascii="Calibri" w:hAnsi="Calibri" w:cs="Calibri"/>
                <w:sz w:val="22"/>
              </w:rPr>
            </w:pPr>
            <w:r>
              <w:rPr>
                <w:rFonts w:ascii="Calibri" w:hAnsi="Calibri" w:cs="Calibri"/>
                <w:sz w:val="22"/>
              </w:rPr>
              <w:t>Pārskatīta un nepieciešamības gadījumā aktualizēta tehniskā projekta daļa</w:t>
            </w:r>
            <w:r w:rsidR="00AE2785">
              <w:rPr>
                <w:rFonts w:ascii="Calibri" w:hAnsi="Calibri" w:cs="Calibri"/>
                <w:sz w:val="22"/>
              </w:rPr>
              <w:t>, kas satur detalizētu informāciju par hidroloģiskā režīma atjaunošanas inženiertehniskajiem pasākumiem, to veikšanas metodēm</w:t>
            </w:r>
            <w:r>
              <w:rPr>
                <w:rFonts w:ascii="Calibri" w:hAnsi="Calibri" w:cs="Calibri"/>
                <w:sz w:val="22"/>
              </w:rPr>
              <w:t>.</w:t>
            </w:r>
          </w:p>
        </w:tc>
      </w:tr>
      <w:tr w:rsidR="00B83D36" w:rsidRPr="00AA1952" w14:paraId="3F4C2497" w14:textId="45933028" w:rsidTr="7294525A">
        <w:tc>
          <w:tcPr>
            <w:tcW w:w="1150" w:type="dxa"/>
          </w:tcPr>
          <w:p w14:paraId="745E55F3" w14:textId="31139E95" w:rsidR="0016702F" w:rsidRDefault="0016702F" w:rsidP="0016702F">
            <w:pPr>
              <w:spacing w:before="0" w:after="0"/>
              <w:rPr>
                <w:rFonts w:ascii="Calibri" w:hAnsi="Calibri" w:cs="Calibri"/>
                <w:sz w:val="22"/>
              </w:rPr>
            </w:pPr>
            <w:r>
              <w:rPr>
                <w:rFonts w:ascii="Calibri" w:hAnsi="Calibri" w:cs="Calibri"/>
                <w:sz w:val="22"/>
              </w:rPr>
              <w:t>B.1.2.</w:t>
            </w:r>
          </w:p>
        </w:tc>
        <w:tc>
          <w:tcPr>
            <w:tcW w:w="1088" w:type="dxa"/>
          </w:tcPr>
          <w:p w14:paraId="2CC785F9" w14:textId="191BDEC2" w:rsidR="0016702F" w:rsidRPr="009C3055" w:rsidRDefault="0016702F" w:rsidP="0016702F">
            <w:pPr>
              <w:spacing w:before="0" w:after="0"/>
              <w:jc w:val="both"/>
              <w:rPr>
                <w:rFonts w:ascii="Calibri" w:hAnsi="Calibri" w:cs="Calibri"/>
                <w:sz w:val="22"/>
              </w:rPr>
            </w:pPr>
            <w:r>
              <w:rPr>
                <w:rFonts w:ascii="Calibri" w:hAnsi="Calibri" w:cs="Calibri"/>
                <w:sz w:val="22"/>
              </w:rPr>
              <w:t>B.(1.)</w:t>
            </w:r>
          </w:p>
        </w:tc>
        <w:tc>
          <w:tcPr>
            <w:tcW w:w="3044" w:type="dxa"/>
          </w:tcPr>
          <w:p w14:paraId="62143F31" w14:textId="53BDA09D" w:rsidR="0016702F" w:rsidRPr="009C3055" w:rsidRDefault="0016702F" w:rsidP="0016702F">
            <w:pPr>
              <w:spacing w:before="0" w:after="0"/>
              <w:jc w:val="both"/>
              <w:rPr>
                <w:rFonts w:ascii="Calibri" w:hAnsi="Calibri" w:cs="Calibri"/>
                <w:sz w:val="22"/>
              </w:rPr>
            </w:pPr>
            <w:r w:rsidRPr="009C3055">
              <w:rPr>
                <w:rFonts w:ascii="Calibri" w:hAnsi="Calibri" w:cs="Calibri"/>
                <w:sz w:val="22"/>
              </w:rPr>
              <w:t xml:space="preserve">Saskaņot līdz šim neatjaunotās Dvietes upes dabiskās gultnes atjaunošanas tehnisko projektu ar zemes īpašniekiem un atbildīgajām valsts institūcijām, noformēt nepieciešamās </w:t>
            </w:r>
            <w:r w:rsidRPr="009C3055">
              <w:rPr>
                <w:rFonts w:ascii="Calibri" w:hAnsi="Calibri" w:cs="Calibri"/>
                <w:sz w:val="22"/>
              </w:rPr>
              <w:lastRenderedPageBreak/>
              <w:t>būvatļaujas un veikt Dvietes upes dabiskās gultnes atjaunošanu atbilstoši tehniskajam projektam</w:t>
            </w:r>
          </w:p>
        </w:tc>
        <w:tc>
          <w:tcPr>
            <w:tcW w:w="1512" w:type="dxa"/>
          </w:tcPr>
          <w:p w14:paraId="3DC914A4" w14:textId="683EB2BB" w:rsidR="0016702F" w:rsidRPr="00AA1952" w:rsidRDefault="000632F9" w:rsidP="0016702F">
            <w:pPr>
              <w:spacing w:before="0" w:after="0"/>
              <w:rPr>
                <w:rFonts w:ascii="Calibri" w:hAnsi="Calibri" w:cs="Calibri"/>
                <w:sz w:val="22"/>
              </w:rPr>
            </w:pPr>
            <w:r>
              <w:rPr>
                <w:rFonts w:ascii="Calibri" w:hAnsi="Calibri" w:cs="Calibri"/>
                <w:sz w:val="22"/>
              </w:rPr>
              <w:lastRenderedPageBreak/>
              <w:t>NVO, pašvaldība</w:t>
            </w:r>
          </w:p>
        </w:tc>
        <w:tc>
          <w:tcPr>
            <w:tcW w:w="1845" w:type="dxa"/>
          </w:tcPr>
          <w:p w14:paraId="5D1F413F" w14:textId="0E64F1A7" w:rsidR="0016702F" w:rsidRDefault="0016702F" w:rsidP="0016702F">
            <w:pPr>
              <w:spacing w:before="0" w:after="0"/>
              <w:rPr>
                <w:rFonts w:ascii="Calibri" w:hAnsi="Calibri" w:cs="Calibri"/>
                <w:sz w:val="22"/>
              </w:rPr>
            </w:pPr>
            <w:r>
              <w:rPr>
                <w:rFonts w:ascii="Calibri" w:hAnsi="Calibri" w:cs="Calibri"/>
                <w:sz w:val="22"/>
              </w:rPr>
              <w:t>II,</w:t>
            </w:r>
          </w:p>
          <w:p w14:paraId="6629A93F" w14:textId="243B80BA" w:rsidR="0016702F" w:rsidRPr="00AA1952" w:rsidRDefault="0016702F" w:rsidP="0016702F">
            <w:pPr>
              <w:spacing w:before="0" w:after="0"/>
              <w:rPr>
                <w:rFonts w:ascii="Calibri" w:hAnsi="Calibri" w:cs="Calibri"/>
                <w:sz w:val="22"/>
              </w:rPr>
            </w:pPr>
            <w:r>
              <w:rPr>
                <w:rFonts w:ascii="Calibri" w:hAnsi="Calibri" w:cs="Calibri"/>
                <w:sz w:val="22"/>
              </w:rPr>
              <w:t xml:space="preserve">2020. </w:t>
            </w:r>
            <w:r w:rsidR="007F7054">
              <w:rPr>
                <w:rFonts w:ascii="Calibri" w:hAnsi="Calibri" w:cs="Calibri"/>
                <w:sz w:val="22"/>
              </w:rPr>
              <w:t xml:space="preserve">–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674ED5A3" w14:textId="13CF0549" w:rsidR="0016702F" w:rsidRPr="002D3D7A" w:rsidRDefault="00CF66BA" w:rsidP="0016702F">
            <w:pPr>
              <w:spacing w:before="0" w:after="0"/>
              <w:rPr>
                <w:rFonts w:ascii="Calibri" w:hAnsi="Calibri" w:cs="Calibri"/>
                <w:sz w:val="22"/>
                <w:highlight w:val="yellow"/>
              </w:rPr>
            </w:pPr>
            <w:r>
              <w:rPr>
                <w:rFonts w:ascii="Calibri" w:hAnsi="Calibri" w:cs="Calibri"/>
                <w:sz w:val="22"/>
              </w:rPr>
              <w:t>Pašvaldības, dažādu fondu finansējums</w:t>
            </w:r>
          </w:p>
        </w:tc>
        <w:tc>
          <w:tcPr>
            <w:tcW w:w="1682" w:type="dxa"/>
          </w:tcPr>
          <w:p w14:paraId="5666C2CD" w14:textId="6694C330" w:rsidR="0016702F" w:rsidRPr="0016702F" w:rsidRDefault="0016702F"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3AAB3A82" w14:textId="683A9559" w:rsidR="0016702F" w:rsidRDefault="00FF09C3" w:rsidP="0016702F">
            <w:pPr>
              <w:spacing w:before="0" w:after="0"/>
              <w:rPr>
                <w:rFonts w:ascii="Calibri" w:hAnsi="Calibri" w:cs="Calibri"/>
                <w:sz w:val="22"/>
              </w:rPr>
            </w:pPr>
            <w:r>
              <w:rPr>
                <w:rFonts w:ascii="Calibri" w:hAnsi="Calibri" w:cs="Calibri"/>
                <w:sz w:val="22"/>
              </w:rPr>
              <w:t xml:space="preserve">Veikta </w:t>
            </w:r>
            <w:r w:rsidR="00910CF9">
              <w:rPr>
                <w:rFonts w:ascii="Calibri" w:hAnsi="Calibri" w:cs="Calibri"/>
                <w:sz w:val="22"/>
              </w:rPr>
              <w:t xml:space="preserve">Dvietes upes </w:t>
            </w:r>
            <w:r>
              <w:rPr>
                <w:rFonts w:ascii="Calibri" w:hAnsi="Calibri" w:cs="Calibri"/>
                <w:sz w:val="22"/>
              </w:rPr>
              <w:t>hidroloģiskā režīma uzlabošanas pasākumu īstenošanai nepieciešamā saskaņošana</w:t>
            </w:r>
            <w:r w:rsidR="00910CF9">
              <w:rPr>
                <w:rFonts w:ascii="Calibri" w:hAnsi="Calibri" w:cs="Calibri"/>
                <w:sz w:val="22"/>
              </w:rPr>
              <w:t xml:space="preserve"> ar zemes īpašniekiem (lietotājiem) un </w:t>
            </w:r>
            <w:r w:rsidR="00910CF9">
              <w:rPr>
                <w:rFonts w:ascii="Calibri" w:hAnsi="Calibri" w:cs="Calibri"/>
                <w:sz w:val="22"/>
              </w:rPr>
              <w:lastRenderedPageBreak/>
              <w:t>atbildīgajām valsts institūcijām, sa</w:t>
            </w:r>
            <w:r w:rsidR="00EE6059">
              <w:rPr>
                <w:rFonts w:ascii="Calibri" w:hAnsi="Calibri" w:cs="Calibri"/>
                <w:sz w:val="22"/>
              </w:rPr>
              <w:t>ņemti tehniskie noteikumi un būvatļaujas</w:t>
            </w:r>
            <w:r>
              <w:rPr>
                <w:rFonts w:ascii="Calibri" w:hAnsi="Calibri" w:cs="Calibri"/>
                <w:sz w:val="22"/>
              </w:rPr>
              <w:t>.</w:t>
            </w:r>
          </w:p>
        </w:tc>
      </w:tr>
      <w:tr w:rsidR="00B83D36" w:rsidRPr="00AA1952" w14:paraId="389BBCC2" w14:textId="55F06E1C" w:rsidTr="7294525A">
        <w:tc>
          <w:tcPr>
            <w:tcW w:w="1150" w:type="dxa"/>
          </w:tcPr>
          <w:p w14:paraId="0860A7DD" w14:textId="37202BD1" w:rsidR="0016702F" w:rsidRDefault="0016702F" w:rsidP="0016702F">
            <w:pPr>
              <w:spacing w:before="0" w:after="0"/>
              <w:rPr>
                <w:rFonts w:ascii="Calibri" w:hAnsi="Calibri" w:cs="Calibri"/>
                <w:sz w:val="22"/>
              </w:rPr>
            </w:pPr>
            <w:r>
              <w:rPr>
                <w:rFonts w:ascii="Calibri" w:hAnsi="Calibri" w:cs="Calibri"/>
                <w:sz w:val="22"/>
              </w:rPr>
              <w:lastRenderedPageBreak/>
              <w:t>B.1.3.</w:t>
            </w:r>
          </w:p>
        </w:tc>
        <w:tc>
          <w:tcPr>
            <w:tcW w:w="1088" w:type="dxa"/>
          </w:tcPr>
          <w:p w14:paraId="730D44BE" w14:textId="77777777" w:rsidR="0016702F" w:rsidRDefault="0016702F" w:rsidP="0016702F">
            <w:pPr>
              <w:spacing w:before="0" w:after="0"/>
              <w:jc w:val="both"/>
              <w:rPr>
                <w:rFonts w:ascii="Calibri" w:hAnsi="Calibri" w:cs="Calibri"/>
                <w:sz w:val="22"/>
              </w:rPr>
            </w:pPr>
            <w:r>
              <w:rPr>
                <w:rFonts w:ascii="Calibri" w:hAnsi="Calibri" w:cs="Calibri"/>
                <w:sz w:val="22"/>
              </w:rPr>
              <w:t>B.(1.)</w:t>
            </w:r>
          </w:p>
          <w:p w14:paraId="1A723D51" w14:textId="1A45EEB4" w:rsidR="00963CC6" w:rsidRPr="009C3055" w:rsidRDefault="00963CC6" w:rsidP="0016702F">
            <w:pPr>
              <w:spacing w:before="0" w:after="0"/>
              <w:jc w:val="both"/>
              <w:rPr>
                <w:rFonts w:ascii="Calibri" w:hAnsi="Calibri" w:cs="Calibri"/>
                <w:sz w:val="22"/>
              </w:rPr>
            </w:pPr>
            <w:r>
              <w:rPr>
                <w:rFonts w:ascii="Calibri" w:hAnsi="Calibri" w:cs="Calibri"/>
                <w:sz w:val="22"/>
              </w:rPr>
              <w:t>E.(1.)</w:t>
            </w:r>
          </w:p>
        </w:tc>
        <w:tc>
          <w:tcPr>
            <w:tcW w:w="3044" w:type="dxa"/>
          </w:tcPr>
          <w:p w14:paraId="7F147989" w14:textId="7D6B5A40" w:rsidR="0016702F" w:rsidRPr="009C3055" w:rsidRDefault="0016702F" w:rsidP="0016702F">
            <w:pPr>
              <w:spacing w:before="0" w:after="0"/>
              <w:jc w:val="both"/>
              <w:rPr>
                <w:rFonts w:ascii="Calibri" w:hAnsi="Calibri" w:cs="Calibri"/>
                <w:sz w:val="22"/>
              </w:rPr>
            </w:pPr>
            <w:r w:rsidRPr="009C3055">
              <w:rPr>
                <w:rFonts w:ascii="Calibri" w:hAnsi="Calibri" w:cs="Calibri"/>
                <w:sz w:val="22"/>
              </w:rPr>
              <w:t>Atsākt regulāru pazemes ūdens līmeņu hidroloģisko monitoringu atjaunojamās Dvietes upes gultnes rajonā un novērtēt Dvietes upes gultnes atjaunošanas pasākumu efektivitāti attiecībā uz gruntsūdens līmeņu stabilizāciju Dvietes palienē</w:t>
            </w:r>
          </w:p>
        </w:tc>
        <w:tc>
          <w:tcPr>
            <w:tcW w:w="1512" w:type="dxa"/>
          </w:tcPr>
          <w:p w14:paraId="4F877C12" w14:textId="60BE172D" w:rsidR="0016702F" w:rsidRPr="002736B9" w:rsidRDefault="009845F0" w:rsidP="0016702F">
            <w:pPr>
              <w:spacing w:before="0" w:after="0"/>
              <w:rPr>
                <w:rFonts w:ascii="Calibri" w:hAnsi="Calibri" w:cs="Calibri"/>
                <w:sz w:val="22"/>
                <w:highlight w:val="yellow"/>
              </w:rPr>
            </w:pPr>
            <w:r>
              <w:rPr>
                <w:rFonts w:ascii="Calibri" w:hAnsi="Calibri" w:cs="Calibri"/>
                <w:sz w:val="22"/>
              </w:rPr>
              <w:t xml:space="preserve">NVO, </w:t>
            </w:r>
            <w:r w:rsidR="005A04D4">
              <w:rPr>
                <w:rFonts w:ascii="Calibri" w:hAnsi="Calibri" w:cs="Calibri"/>
                <w:sz w:val="22"/>
              </w:rPr>
              <w:t xml:space="preserve">augstākās izglītības </w:t>
            </w:r>
            <w:r>
              <w:rPr>
                <w:rFonts w:ascii="Calibri" w:hAnsi="Calibri" w:cs="Calibri"/>
                <w:sz w:val="22"/>
              </w:rPr>
              <w:t>mācību iestāde, zinātnis</w:t>
            </w:r>
            <w:r w:rsidR="00963CC6">
              <w:rPr>
                <w:rFonts w:ascii="Calibri" w:hAnsi="Calibri" w:cs="Calibri"/>
                <w:sz w:val="22"/>
              </w:rPr>
              <w:t>kā</w:t>
            </w:r>
            <w:r w:rsidR="00860F3D">
              <w:rPr>
                <w:rFonts w:ascii="Calibri" w:hAnsi="Calibri" w:cs="Calibri"/>
                <w:sz w:val="22"/>
              </w:rPr>
              <w:t xml:space="preserve"> </w:t>
            </w:r>
            <w:r>
              <w:rPr>
                <w:rFonts w:ascii="Calibri" w:hAnsi="Calibri" w:cs="Calibri"/>
                <w:sz w:val="22"/>
              </w:rPr>
              <w:t>institūcija</w:t>
            </w:r>
          </w:p>
        </w:tc>
        <w:tc>
          <w:tcPr>
            <w:tcW w:w="1845" w:type="dxa"/>
          </w:tcPr>
          <w:p w14:paraId="12B6EDAB" w14:textId="77777777" w:rsidR="0016702F" w:rsidRDefault="0016702F" w:rsidP="0016702F">
            <w:pPr>
              <w:spacing w:before="0" w:after="0"/>
              <w:rPr>
                <w:rFonts w:ascii="Calibri" w:hAnsi="Calibri" w:cs="Calibri"/>
                <w:sz w:val="22"/>
              </w:rPr>
            </w:pPr>
            <w:r>
              <w:rPr>
                <w:rFonts w:ascii="Calibri" w:hAnsi="Calibri" w:cs="Calibri"/>
                <w:sz w:val="22"/>
              </w:rPr>
              <w:t>II,</w:t>
            </w:r>
          </w:p>
          <w:p w14:paraId="1BAFAFC2" w14:textId="0BEA9C3D" w:rsidR="0016702F" w:rsidRPr="00AA1952" w:rsidRDefault="0016702F" w:rsidP="0016702F">
            <w:pPr>
              <w:spacing w:before="0" w:after="0"/>
              <w:rPr>
                <w:rFonts w:ascii="Calibri" w:hAnsi="Calibri" w:cs="Calibri"/>
                <w:sz w:val="22"/>
              </w:rPr>
            </w:pPr>
            <w:r>
              <w:rPr>
                <w:rFonts w:ascii="Calibri" w:hAnsi="Calibri" w:cs="Calibri"/>
                <w:sz w:val="22"/>
              </w:rPr>
              <w:t>2020.</w:t>
            </w:r>
            <w:r w:rsidR="007F7054">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3DF66A90" w14:textId="4C7E0DAD"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w:t>
            </w:r>
          </w:p>
        </w:tc>
        <w:tc>
          <w:tcPr>
            <w:tcW w:w="1682" w:type="dxa"/>
          </w:tcPr>
          <w:p w14:paraId="3162DBEC" w14:textId="213DD4DA" w:rsidR="0016702F" w:rsidRPr="0016702F" w:rsidRDefault="0016702F"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03BCFCB2" w14:textId="26619C46" w:rsidR="0016702F" w:rsidRDefault="000A1E17" w:rsidP="0016702F">
            <w:pPr>
              <w:spacing w:before="0" w:after="0"/>
              <w:rPr>
                <w:rFonts w:ascii="Calibri" w:hAnsi="Calibri" w:cs="Calibri"/>
                <w:sz w:val="22"/>
              </w:rPr>
            </w:pPr>
            <w:r>
              <w:rPr>
                <w:rFonts w:ascii="Calibri" w:hAnsi="Calibri" w:cs="Calibri"/>
                <w:sz w:val="22"/>
              </w:rPr>
              <w:t>Atsākts pazemes ūdens līmeņa hidroloģiskais monitorings atjaunotās Dvietes upes gultnes rajonā un novērtēta projekta īstenoto pasākumu efektivitāte.</w:t>
            </w:r>
          </w:p>
        </w:tc>
      </w:tr>
      <w:tr w:rsidR="00B83D36" w:rsidRPr="00AA1952" w14:paraId="08DCF2EC" w14:textId="0436E7F3" w:rsidTr="7294525A">
        <w:tc>
          <w:tcPr>
            <w:tcW w:w="1150" w:type="dxa"/>
          </w:tcPr>
          <w:p w14:paraId="213223E0" w14:textId="4EBC67EC" w:rsidR="0016702F" w:rsidRDefault="0016702F" w:rsidP="0016702F">
            <w:pPr>
              <w:spacing w:before="0" w:after="0"/>
              <w:rPr>
                <w:rFonts w:ascii="Calibri" w:hAnsi="Calibri" w:cs="Calibri"/>
                <w:sz w:val="22"/>
              </w:rPr>
            </w:pPr>
            <w:r>
              <w:rPr>
                <w:rFonts w:ascii="Calibri" w:hAnsi="Calibri" w:cs="Calibri"/>
                <w:sz w:val="22"/>
              </w:rPr>
              <w:t>B.1.4.</w:t>
            </w:r>
          </w:p>
        </w:tc>
        <w:tc>
          <w:tcPr>
            <w:tcW w:w="1088" w:type="dxa"/>
          </w:tcPr>
          <w:p w14:paraId="42CABA89" w14:textId="127BB43D" w:rsidR="0016702F" w:rsidRPr="009C3055" w:rsidRDefault="0016702F" w:rsidP="0016702F">
            <w:pPr>
              <w:spacing w:before="0" w:after="0"/>
              <w:rPr>
                <w:rFonts w:ascii="Calibri" w:hAnsi="Calibri" w:cs="Calibri"/>
                <w:sz w:val="22"/>
              </w:rPr>
            </w:pPr>
            <w:r>
              <w:rPr>
                <w:rFonts w:ascii="Calibri" w:hAnsi="Calibri" w:cs="Calibri"/>
                <w:sz w:val="22"/>
              </w:rPr>
              <w:t>B.(1.)</w:t>
            </w:r>
          </w:p>
        </w:tc>
        <w:tc>
          <w:tcPr>
            <w:tcW w:w="3044" w:type="dxa"/>
          </w:tcPr>
          <w:p w14:paraId="1B96FBC7" w14:textId="2BA70DD7" w:rsidR="0016702F" w:rsidRPr="009C3055" w:rsidRDefault="0016702F" w:rsidP="0016702F">
            <w:pPr>
              <w:spacing w:before="0" w:after="0"/>
              <w:rPr>
                <w:rFonts w:ascii="Calibri" w:hAnsi="Calibri" w:cs="Calibri"/>
                <w:sz w:val="22"/>
              </w:rPr>
            </w:pPr>
            <w:r w:rsidRPr="009C3055">
              <w:rPr>
                <w:rFonts w:ascii="Calibri" w:hAnsi="Calibri" w:cs="Calibri"/>
                <w:sz w:val="22"/>
              </w:rPr>
              <w:t>Veikt kompleksu atjaunojamā upes gultnes posma hidrobioloģisko izpēti pirms un pēc atjaunošanas pasākumu realizācijas un novērtēt to ietekmi uz upes gultnes biotopiem un bioloģisko daudzveidību</w:t>
            </w:r>
          </w:p>
        </w:tc>
        <w:tc>
          <w:tcPr>
            <w:tcW w:w="1512" w:type="dxa"/>
          </w:tcPr>
          <w:p w14:paraId="0A45CC00" w14:textId="4106CD70" w:rsidR="0016702F" w:rsidRPr="00AA1952" w:rsidRDefault="009845F0" w:rsidP="0016702F">
            <w:pPr>
              <w:spacing w:before="0" w:after="0"/>
              <w:rPr>
                <w:rFonts w:ascii="Calibri" w:hAnsi="Calibri" w:cs="Calibri"/>
                <w:sz w:val="22"/>
              </w:rPr>
            </w:pPr>
            <w:r>
              <w:rPr>
                <w:rFonts w:ascii="Calibri" w:hAnsi="Calibri" w:cs="Calibri"/>
                <w:sz w:val="22"/>
              </w:rPr>
              <w:t xml:space="preserve">NVO, </w:t>
            </w:r>
            <w:r w:rsidR="005A04D4">
              <w:rPr>
                <w:rFonts w:ascii="Calibri" w:hAnsi="Calibri" w:cs="Calibri"/>
                <w:sz w:val="22"/>
              </w:rPr>
              <w:t>augstākās izglītības mācību iestāde</w:t>
            </w:r>
            <w:r>
              <w:rPr>
                <w:rFonts w:ascii="Calibri" w:hAnsi="Calibri" w:cs="Calibri"/>
                <w:sz w:val="22"/>
              </w:rPr>
              <w:t>, zinātnisk</w:t>
            </w:r>
            <w:r w:rsidR="00860F3D">
              <w:rPr>
                <w:rFonts w:ascii="Calibri" w:hAnsi="Calibri" w:cs="Calibri"/>
                <w:sz w:val="22"/>
              </w:rPr>
              <w:t>ā</w:t>
            </w:r>
            <w:r>
              <w:rPr>
                <w:rFonts w:ascii="Calibri" w:hAnsi="Calibri" w:cs="Calibri"/>
                <w:sz w:val="22"/>
              </w:rPr>
              <w:t xml:space="preserve"> institūcija</w:t>
            </w:r>
          </w:p>
        </w:tc>
        <w:tc>
          <w:tcPr>
            <w:tcW w:w="1845" w:type="dxa"/>
          </w:tcPr>
          <w:p w14:paraId="330E3A88" w14:textId="77777777" w:rsidR="0016702F" w:rsidRDefault="0016702F" w:rsidP="0016702F">
            <w:pPr>
              <w:spacing w:before="0" w:after="0"/>
              <w:rPr>
                <w:rFonts w:ascii="Calibri" w:hAnsi="Calibri" w:cs="Calibri"/>
                <w:sz w:val="22"/>
              </w:rPr>
            </w:pPr>
            <w:r>
              <w:rPr>
                <w:rFonts w:ascii="Calibri" w:hAnsi="Calibri" w:cs="Calibri"/>
                <w:sz w:val="22"/>
              </w:rPr>
              <w:t xml:space="preserve">II, </w:t>
            </w:r>
          </w:p>
          <w:p w14:paraId="32AFD326" w14:textId="750D35D5" w:rsidR="0016702F" w:rsidRPr="00AA1952" w:rsidRDefault="0016702F" w:rsidP="0016702F">
            <w:pPr>
              <w:spacing w:before="0" w:after="0"/>
              <w:rPr>
                <w:rFonts w:ascii="Calibri" w:hAnsi="Calibri" w:cs="Calibri"/>
                <w:sz w:val="22"/>
              </w:rPr>
            </w:pPr>
            <w:r>
              <w:rPr>
                <w:rFonts w:ascii="Calibri" w:hAnsi="Calibri" w:cs="Calibri"/>
                <w:sz w:val="22"/>
              </w:rPr>
              <w:t>2020.</w:t>
            </w:r>
            <w:r w:rsidR="007F7054">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E4426A8" w14:textId="575DA0DF"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w:t>
            </w:r>
          </w:p>
        </w:tc>
        <w:tc>
          <w:tcPr>
            <w:tcW w:w="1682" w:type="dxa"/>
          </w:tcPr>
          <w:p w14:paraId="378BCA4E" w14:textId="725AB3DB" w:rsidR="0016702F" w:rsidRPr="0016702F" w:rsidRDefault="0016702F"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496CF9FE" w14:textId="727D7397" w:rsidR="0016702F" w:rsidRDefault="005124F6" w:rsidP="0016702F">
            <w:pPr>
              <w:spacing w:before="0" w:after="0"/>
              <w:rPr>
                <w:rFonts w:ascii="Calibri" w:hAnsi="Calibri" w:cs="Calibri"/>
                <w:sz w:val="22"/>
              </w:rPr>
            </w:pPr>
            <w:r w:rsidRPr="009C3055">
              <w:rPr>
                <w:rFonts w:ascii="Calibri" w:hAnsi="Calibri" w:cs="Calibri"/>
                <w:sz w:val="22"/>
              </w:rPr>
              <w:t>Veikt</w:t>
            </w:r>
            <w:r>
              <w:rPr>
                <w:rFonts w:ascii="Calibri" w:hAnsi="Calibri" w:cs="Calibri"/>
                <w:sz w:val="22"/>
              </w:rPr>
              <w:t>a</w:t>
            </w:r>
            <w:r w:rsidRPr="009C3055">
              <w:rPr>
                <w:rFonts w:ascii="Calibri" w:hAnsi="Calibri" w:cs="Calibri"/>
                <w:sz w:val="22"/>
              </w:rPr>
              <w:t xml:space="preserve"> kompleks</w:t>
            </w:r>
            <w:r>
              <w:rPr>
                <w:rFonts w:ascii="Calibri" w:hAnsi="Calibri" w:cs="Calibri"/>
                <w:sz w:val="22"/>
              </w:rPr>
              <w:t>a</w:t>
            </w:r>
            <w:r w:rsidRPr="009C3055">
              <w:rPr>
                <w:rFonts w:ascii="Calibri" w:hAnsi="Calibri" w:cs="Calibri"/>
                <w:sz w:val="22"/>
              </w:rPr>
              <w:t xml:space="preserve"> atjaunojamā upes gultnes posma hidrobioloģisk</w:t>
            </w:r>
            <w:r>
              <w:rPr>
                <w:rFonts w:ascii="Calibri" w:hAnsi="Calibri" w:cs="Calibri"/>
                <w:sz w:val="22"/>
              </w:rPr>
              <w:t>ā</w:t>
            </w:r>
            <w:r w:rsidRPr="009C3055">
              <w:rPr>
                <w:rFonts w:ascii="Calibri" w:hAnsi="Calibri" w:cs="Calibri"/>
                <w:sz w:val="22"/>
              </w:rPr>
              <w:t xml:space="preserve"> izpēt</w:t>
            </w:r>
            <w:r>
              <w:rPr>
                <w:rFonts w:ascii="Calibri" w:hAnsi="Calibri" w:cs="Calibri"/>
                <w:sz w:val="22"/>
              </w:rPr>
              <w:t>e.</w:t>
            </w:r>
          </w:p>
        </w:tc>
      </w:tr>
      <w:tr w:rsidR="00B83D36" w:rsidRPr="00AA1952" w14:paraId="5A000871" w14:textId="2D7E776D" w:rsidTr="7294525A">
        <w:tc>
          <w:tcPr>
            <w:tcW w:w="1150" w:type="dxa"/>
          </w:tcPr>
          <w:p w14:paraId="036623DC" w14:textId="46C9686E" w:rsidR="0016702F" w:rsidRDefault="0016702F" w:rsidP="0016702F">
            <w:pPr>
              <w:spacing w:before="0" w:after="0"/>
              <w:rPr>
                <w:rFonts w:ascii="Calibri" w:hAnsi="Calibri" w:cs="Calibri"/>
                <w:sz w:val="22"/>
              </w:rPr>
            </w:pPr>
            <w:r>
              <w:rPr>
                <w:rFonts w:ascii="Calibri" w:hAnsi="Calibri" w:cs="Calibri"/>
                <w:sz w:val="22"/>
              </w:rPr>
              <w:t>B.2.1.</w:t>
            </w:r>
          </w:p>
        </w:tc>
        <w:tc>
          <w:tcPr>
            <w:tcW w:w="1088" w:type="dxa"/>
          </w:tcPr>
          <w:p w14:paraId="1B38DE34" w14:textId="768F26A9" w:rsidR="0016702F" w:rsidRPr="003C5BE1" w:rsidRDefault="0016702F" w:rsidP="0016702F">
            <w:pPr>
              <w:spacing w:before="0" w:after="0"/>
              <w:rPr>
                <w:rFonts w:ascii="Calibri" w:hAnsi="Calibri" w:cs="Calibri"/>
                <w:sz w:val="22"/>
              </w:rPr>
            </w:pPr>
            <w:r>
              <w:rPr>
                <w:rFonts w:ascii="Calibri" w:hAnsi="Calibri" w:cs="Calibri"/>
                <w:sz w:val="22"/>
              </w:rPr>
              <w:t>B.(2.)</w:t>
            </w:r>
          </w:p>
        </w:tc>
        <w:tc>
          <w:tcPr>
            <w:tcW w:w="3044" w:type="dxa"/>
          </w:tcPr>
          <w:p w14:paraId="007A5943" w14:textId="5DDDA612" w:rsidR="0016702F" w:rsidRPr="003C5BE1" w:rsidRDefault="0016702F" w:rsidP="0016702F">
            <w:pPr>
              <w:spacing w:before="0" w:after="0"/>
              <w:rPr>
                <w:rFonts w:ascii="Calibri" w:hAnsi="Calibri" w:cs="Calibri"/>
                <w:sz w:val="22"/>
              </w:rPr>
            </w:pPr>
            <w:r w:rsidRPr="003C5BE1">
              <w:rPr>
                <w:rFonts w:ascii="Calibri" w:hAnsi="Calibri" w:cs="Calibri"/>
                <w:sz w:val="22"/>
              </w:rPr>
              <w:t>Veikt hidroloģisko modelēšanu aizdambēšanai izvēlēto meliorācijas grāvju ietekmes teritorijās un sagatavot detalizētas rekomendācijas tehniskā projekta izstrādei</w:t>
            </w:r>
          </w:p>
        </w:tc>
        <w:tc>
          <w:tcPr>
            <w:tcW w:w="1512" w:type="dxa"/>
          </w:tcPr>
          <w:p w14:paraId="70BF1B7F" w14:textId="33D6FC6D" w:rsidR="0016702F" w:rsidRPr="002736B9" w:rsidRDefault="009845F0" w:rsidP="0016702F">
            <w:pPr>
              <w:spacing w:before="0" w:after="0"/>
              <w:rPr>
                <w:rFonts w:ascii="Calibri" w:hAnsi="Calibri" w:cs="Calibri"/>
                <w:sz w:val="22"/>
                <w:highlight w:val="yellow"/>
              </w:rPr>
            </w:pPr>
            <w:r w:rsidRPr="009845F0">
              <w:rPr>
                <w:rFonts w:ascii="Calibri" w:hAnsi="Calibri" w:cs="Calibri"/>
                <w:sz w:val="22"/>
              </w:rPr>
              <w:t xml:space="preserve">NVO, </w:t>
            </w:r>
            <w:r w:rsidR="005A04D4">
              <w:rPr>
                <w:rFonts w:ascii="Calibri" w:hAnsi="Calibri" w:cs="Calibri"/>
                <w:sz w:val="22"/>
              </w:rPr>
              <w:t xml:space="preserve">augstākās izglītības mācību iestāde, </w:t>
            </w:r>
            <w:r w:rsidR="00860F3D">
              <w:rPr>
                <w:rFonts w:ascii="Calibri" w:hAnsi="Calibri" w:cs="Calibri"/>
                <w:sz w:val="22"/>
              </w:rPr>
              <w:t>zinātniskā institūcija</w:t>
            </w:r>
          </w:p>
        </w:tc>
        <w:tc>
          <w:tcPr>
            <w:tcW w:w="1845" w:type="dxa"/>
          </w:tcPr>
          <w:p w14:paraId="41C0CA96" w14:textId="77777777" w:rsidR="0016702F" w:rsidRDefault="0016702F" w:rsidP="0016702F">
            <w:pPr>
              <w:spacing w:before="0" w:after="0"/>
              <w:rPr>
                <w:rFonts w:ascii="Calibri" w:hAnsi="Calibri" w:cs="Calibri"/>
                <w:sz w:val="22"/>
              </w:rPr>
            </w:pPr>
            <w:r>
              <w:rPr>
                <w:rFonts w:ascii="Calibri" w:hAnsi="Calibri" w:cs="Calibri"/>
                <w:sz w:val="22"/>
              </w:rPr>
              <w:t xml:space="preserve">II, </w:t>
            </w:r>
          </w:p>
          <w:p w14:paraId="6E8EC29C" w14:textId="337CC48A" w:rsidR="0016702F" w:rsidRPr="00AA1952" w:rsidRDefault="0016702F" w:rsidP="0016702F">
            <w:pPr>
              <w:spacing w:before="0" w:after="0"/>
              <w:rPr>
                <w:rFonts w:ascii="Calibri" w:hAnsi="Calibri" w:cs="Calibri"/>
                <w:sz w:val="22"/>
              </w:rPr>
            </w:pPr>
            <w:r>
              <w:rPr>
                <w:rFonts w:ascii="Calibri" w:hAnsi="Calibri" w:cs="Calibri"/>
                <w:sz w:val="22"/>
              </w:rPr>
              <w:t>2020.</w:t>
            </w:r>
            <w:r w:rsidR="007F7054">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75CCD9AC" w14:textId="72437F04"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w:t>
            </w:r>
          </w:p>
        </w:tc>
        <w:tc>
          <w:tcPr>
            <w:tcW w:w="1682" w:type="dxa"/>
          </w:tcPr>
          <w:p w14:paraId="4EC79731" w14:textId="473F5529" w:rsidR="0016702F" w:rsidRPr="00AA1952" w:rsidRDefault="0016702F"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67B85FA5" w14:textId="548C9E39" w:rsidR="0016702F" w:rsidRDefault="005124F6" w:rsidP="0016702F">
            <w:pPr>
              <w:spacing w:before="0" w:after="0"/>
              <w:rPr>
                <w:rFonts w:ascii="Calibri" w:hAnsi="Calibri" w:cs="Calibri"/>
                <w:sz w:val="22"/>
              </w:rPr>
            </w:pPr>
            <w:r w:rsidRPr="003C5BE1">
              <w:rPr>
                <w:rFonts w:ascii="Calibri" w:hAnsi="Calibri" w:cs="Calibri"/>
                <w:sz w:val="22"/>
              </w:rPr>
              <w:t>Veikt</w:t>
            </w:r>
            <w:r>
              <w:rPr>
                <w:rFonts w:ascii="Calibri" w:hAnsi="Calibri" w:cs="Calibri"/>
                <w:sz w:val="22"/>
              </w:rPr>
              <w:t>a</w:t>
            </w:r>
            <w:r w:rsidRPr="003C5BE1">
              <w:rPr>
                <w:rFonts w:ascii="Calibri" w:hAnsi="Calibri" w:cs="Calibri"/>
                <w:sz w:val="22"/>
              </w:rPr>
              <w:t xml:space="preserve"> hidroloģisk</w:t>
            </w:r>
            <w:r>
              <w:rPr>
                <w:rFonts w:ascii="Calibri" w:hAnsi="Calibri" w:cs="Calibri"/>
                <w:sz w:val="22"/>
              </w:rPr>
              <w:t xml:space="preserve">ā </w:t>
            </w:r>
            <w:r w:rsidRPr="003C5BE1">
              <w:rPr>
                <w:rFonts w:ascii="Calibri" w:hAnsi="Calibri" w:cs="Calibri"/>
                <w:sz w:val="22"/>
              </w:rPr>
              <w:t>modelēšan</w:t>
            </w:r>
            <w:r>
              <w:rPr>
                <w:rFonts w:ascii="Calibri" w:hAnsi="Calibri" w:cs="Calibri"/>
                <w:sz w:val="22"/>
              </w:rPr>
              <w:t>a</w:t>
            </w:r>
            <w:r w:rsidRPr="003C5BE1">
              <w:rPr>
                <w:rFonts w:ascii="Calibri" w:hAnsi="Calibri" w:cs="Calibri"/>
                <w:sz w:val="22"/>
              </w:rPr>
              <w:t xml:space="preserve"> aizdambēšanai izvēlēto meliorācijas grāvju ietekmes teritorijās</w:t>
            </w:r>
            <w:r w:rsidR="00305A54">
              <w:rPr>
                <w:rFonts w:ascii="Calibri" w:hAnsi="Calibri" w:cs="Calibri"/>
                <w:sz w:val="22"/>
              </w:rPr>
              <w:t>, kas noteiktas</w:t>
            </w:r>
            <w:r w:rsidR="00846AD1">
              <w:rPr>
                <w:rFonts w:ascii="Calibri" w:hAnsi="Calibri" w:cs="Calibri"/>
                <w:sz w:val="22"/>
              </w:rPr>
              <w:t xml:space="preserve"> 5.9.</w:t>
            </w:r>
            <w:r w:rsidR="007F7054">
              <w:rPr>
                <w:rFonts w:ascii="Calibri" w:hAnsi="Calibri" w:cs="Calibri"/>
                <w:sz w:val="22"/>
              </w:rPr>
              <w:t> </w:t>
            </w:r>
            <w:r w:rsidR="00846AD1">
              <w:rPr>
                <w:rFonts w:ascii="Calibri" w:hAnsi="Calibri" w:cs="Calibri"/>
                <w:sz w:val="22"/>
              </w:rPr>
              <w:t>attēl</w:t>
            </w:r>
            <w:r w:rsidR="00305A54">
              <w:rPr>
                <w:rFonts w:ascii="Calibri" w:hAnsi="Calibri" w:cs="Calibri"/>
                <w:sz w:val="22"/>
              </w:rPr>
              <w:t>ā</w:t>
            </w:r>
            <w:r>
              <w:rPr>
                <w:rFonts w:ascii="Calibri" w:hAnsi="Calibri" w:cs="Calibri"/>
                <w:sz w:val="22"/>
              </w:rPr>
              <w:t>.</w:t>
            </w:r>
          </w:p>
        </w:tc>
      </w:tr>
      <w:tr w:rsidR="00B83D36" w:rsidRPr="00AA1952" w14:paraId="171F24A7" w14:textId="273A2EFC" w:rsidTr="7294525A">
        <w:tc>
          <w:tcPr>
            <w:tcW w:w="1150" w:type="dxa"/>
          </w:tcPr>
          <w:p w14:paraId="4DC0811B" w14:textId="1383C4B1" w:rsidR="0016702F" w:rsidRDefault="0016702F" w:rsidP="0016702F">
            <w:pPr>
              <w:spacing w:before="0" w:after="0"/>
              <w:rPr>
                <w:rFonts w:ascii="Calibri" w:hAnsi="Calibri" w:cs="Calibri"/>
                <w:sz w:val="22"/>
              </w:rPr>
            </w:pPr>
            <w:r>
              <w:rPr>
                <w:rFonts w:ascii="Calibri" w:hAnsi="Calibri" w:cs="Calibri"/>
                <w:sz w:val="22"/>
              </w:rPr>
              <w:t>B.2.2.</w:t>
            </w:r>
          </w:p>
        </w:tc>
        <w:tc>
          <w:tcPr>
            <w:tcW w:w="1088" w:type="dxa"/>
          </w:tcPr>
          <w:p w14:paraId="7A17B874" w14:textId="3D561753" w:rsidR="0016702F" w:rsidRPr="003C5BE1" w:rsidRDefault="0016702F" w:rsidP="0016702F">
            <w:pPr>
              <w:spacing w:before="0" w:after="0"/>
              <w:rPr>
                <w:rFonts w:ascii="Calibri" w:hAnsi="Calibri" w:cs="Calibri"/>
                <w:sz w:val="22"/>
              </w:rPr>
            </w:pPr>
            <w:r>
              <w:rPr>
                <w:rFonts w:ascii="Calibri" w:hAnsi="Calibri" w:cs="Calibri"/>
                <w:sz w:val="22"/>
              </w:rPr>
              <w:t>B.(2.)</w:t>
            </w:r>
          </w:p>
        </w:tc>
        <w:tc>
          <w:tcPr>
            <w:tcW w:w="3044" w:type="dxa"/>
          </w:tcPr>
          <w:p w14:paraId="6D25D96C" w14:textId="40EA98BD" w:rsidR="0016702F" w:rsidRPr="003C5BE1" w:rsidRDefault="0016702F" w:rsidP="0016702F">
            <w:pPr>
              <w:spacing w:before="0" w:after="0"/>
              <w:rPr>
                <w:rFonts w:ascii="Calibri" w:hAnsi="Calibri" w:cs="Calibri"/>
                <w:sz w:val="22"/>
              </w:rPr>
            </w:pPr>
            <w:r w:rsidRPr="003C5BE1">
              <w:rPr>
                <w:rFonts w:ascii="Calibri" w:hAnsi="Calibri" w:cs="Calibri"/>
                <w:sz w:val="22"/>
              </w:rPr>
              <w:t>Izstrādāt Dvietes un Ilūkstes palieņu meliorācijas grāv</w:t>
            </w:r>
            <w:r w:rsidR="000A1E17">
              <w:rPr>
                <w:rFonts w:ascii="Calibri" w:hAnsi="Calibri" w:cs="Calibri"/>
                <w:sz w:val="22"/>
              </w:rPr>
              <w:t>j</w:t>
            </w:r>
            <w:r w:rsidRPr="003C5BE1">
              <w:rPr>
                <w:rFonts w:ascii="Calibri" w:hAnsi="Calibri" w:cs="Calibri"/>
                <w:sz w:val="22"/>
              </w:rPr>
              <w:t xml:space="preserve">u aizdambēšanas tehniskos projektus, veikt nepieciešamos </w:t>
            </w:r>
            <w:r w:rsidRPr="003C5BE1">
              <w:rPr>
                <w:rFonts w:ascii="Calibri" w:hAnsi="Calibri" w:cs="Calibri"/>
                <w:sz w:val="22"/>
              </w:rPr>
              <w:lastRenderedPageBreak/>
              <w:t>saskaņošanas darbus ar zemes īpašniekiem un valsts institūcijām un veikt meliorācijas grāvju aizdambēšanu izvēlētajās prioritārajās vietās</w:t>
            </w:r>
          </w:p>
        </w:tc>
        <w:tc>
          <w:tcPr>
            <w:tcW w:w="1512" w:type="dxa"/>
          </w:tcPr>
          <w:p w14:paraId="601304A9" w14:textId="250042EB" w:rsidR="0016702F" w:rsidRPr="002736B9" w:rsidRDefault="003E3BFB" w:rsidP="0016702F">
            <w:pPr>
              <w:spacing w:before="0" w:after="0"/>
              <w:rPr>
                <w:rFonts w:ascii="Calibri" w:hAnsi="Calibri" w:cs="Calibri"/>
                <w:sz w:val="22"/>
                <w:highlight w:val="yellow"/>
              </w:rPr>
            </w:pPr>
            <w:r w:rsidRPr="003E3BFB">
              <w:rPr>
                <w:rFonts w:ascii="Calibri" w:hAnsi="Calibri" w:cs="Calibri"/>
                <w:sz w:val="22"/>
              </w:rPr>
              <w:lastRenderedPageBreak/>
              <w:t>NVO, pašvaldība</w:t>
            </w:r>
          </w:p>
        </w:tc>
        <w:tc>
          <w:tcPr>
            <w:tcW w:w="1845" w:type="dxa"/>
          </w:tcPr>
          <w:p w14:paraId="6D30AA89" w14:textId="77777777" w:rsidR="0016702F" w:rsidRDefault="0016702F" w:rsidP="0016702F">
            <w:pPr>
              <w:spacing w:before="0" w:after="0"/>
              <w:rPr>
                <w:rFonts w:ascii="Calibri" w:hAnsi="Calibri" w:cs="Calibri"/>
                <w:sz w:val="22"/>
              </w:rPr>
            </w:pPr>
            <w:r>
              <w:rPr>
                <w:rFonts w:ascii="Calibri" w:hAnsi="Calibri" w:cs="Calibri"/>
                <w:sz w:val="22"/>
              </w:rPr>
              <w:t>II,</w:t>
            </w:r>
          </w:p>
          <w:p w14:paraId="54A6AE1F" w14:textId="7B8075FB" w:rsidR="0016702F" w:rsidRPr="00AA1952" w:rsidRDefault="0016702F" w:rsidP="0016702F">
            <w:pPr>
              <w:spacing w:before="0" w:after="0"/>
              <w:rPr>
                <w:rFonts w:ascii="Calibri" w:hAnsi="Calibri" w:cs="Calibri"/>
                <w:sz w:val="22"/>
              </w:rPr>
            </w:pPr>
            <w:r>
              <w:rPr>
                <w:rFonts w:ascii="Calibri" w:hAnsi="Calibri" w:cs="Calibri"/>
                <w:sz w:val="22"/>
              </w:rPr>
              <w:t>2020.</w:t>
            </w:r>
            <w:r w:rsidR="007F7054">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972B63A" w14:textId="3F1FFEAD"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 pašvaldības</w:t>
            </w:r>
          </w:p>
        </w:tc>
        <w:tc>
          <w:tcPr>
            <w:tcW w:w="1682" w:type="dxa"/>
          </w:tcPr>
          <w:p w14:paraId="60C5962D" w14:textId="63B2D6E4" w:rsidR="0016702F" w:rsidRPr="00AA1952" w:rsidRDefault="0016702F"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7E293E8D" w14:textId="7FC495F5" w:rsidR="0016702F" w:rsidRDefault="00F16EFE" w:rsidP="0016702F">
            <w:pPr>
              <w:spacing w:before="0" w:after="0"/>
              <w:rPr>
                <w:rFonts w:ascii="Calibri" w:hAnsi="Calibri" w:cs="Calibri"/>
                <w:sz w:val="22"/>
              </w:rPr>
            </w:pPr>
            <w:r w:rsidRPr="003C5BE1">
              <w:rPr>
                <w:rFonts w:ascii="Calibri" w:hAnsi="Calibri" w:cs="Calibri"/>
                <w:sz w:val="22"/>
              </w:rPr>
              <w:t>Izstrādāt</w:t>
            </w:r>
            <w:r w:rsidR="005124F6">
              <w:rPr>
                <w:rFonts w:ascii="Calibri" w:hAnsi="Calibri" w:cs="Calibri"/>
                <w:sz w:val="22"/>
              </w:rPr>
              <w:t>i</w:t>
            </w:r>
            <w:r w:rsidRPr="003C5BE1">
              <w:rPr>
                <w:rFonts w:ascii="Calibri" w:hAnsi="Calibri" w:cs="Calibri"/>
                <w:sz w:val="22"/>
              </w:rPr>
              <w:t xml:space="preserve"> Dvietes un Ilūkstes palieņu meliorācijas grāv</w:t>
            </w:r>
            <w:r>
              <w:rPr>
                <w:rFonts w:ascii="Calibri" w:hAnsi="Calibri" w:cs="Calibri"/>
                <w:sz w:val="22"/>
              </w:rPr>
              <w:t>j</w:t>
            </w:r>
            <w:r w:rsidRPr="003C5BE1">
              <w:rPr>
                <w:rFonts w:ascii="Calibri" w:hAnsi="Calibri" w:cs="Calibri"/>
                <w:sz w:val="22"/>
              </w:rPr>
              <w:t>u aizdambēšanas tehnisk</w:t>
            </w:r>
            <w:r w:rsidR="005124F6">
              <w:rPr>
                <w:rFonts w:ascii="Calibri" w:hAnsi="Calibri" w:cs="Calibri"/>
                <w:sz w:val="22"/>
              </w:rPr>
              <w:t xml:space="preserve">ie </w:t>
            </w:r>
            <w:r w:rsidRPr="003C5BE1">
              <w:rPr>
                <w:rFonts w:ascii="Calibri" w:hAnsi="Calibri" w:cs="Calibri"/>
                <w:sz w:val="22"/>
              </w:rPr>
              <w:t>projekt</w:t>
            </w:r>
            <w:r w:rsidR="005124F6">
              <w:rPr>
                <w:rFonts w:ascii="Calibri" w:hAnsi="Calibri" w:cs="Calibri"/>
                <w:sz w:val="22"/>
              </w:rPr>
              <w:t>i</w:t>
            </w:r>
            <w:r w:rsidR="0078648C">
              <w:rPr>
                <w:rFonts w:ascii="Calibri" w:hAnsi="Calibri" w:cs="Calibri"/>
                <w:sz w:val="22"/>
              </w:rPr>
              <w:t xml:space="preserve">, veikti </w:t>
            </w:r>
            <w:r w:rsidR="0078648C">
              <w:rPr>
                <w:rFonts w:ascii="Calibri" w:hAnsi="Calibri" w:cs="Calibri"/>
                <w:sz w:val="22"/>
              </w:rPr>
              <w:lastRenderedPageBreak/>
              <w:t xml:space="preserve">saskaņošanas darbi un uzsākta </w:t>
            </w:r>
            <w:r w:rsidR="0078648C" w:rsidRPr="003C5BE1">
              <w:rPr>
                <w:rFonts w:ascii="Calibri" w:hAnsi="Calibri" w:cs="Calibri"/>
                <w:sz w:val="22"/>
              </w:rPr>
              <w:t>meliorācijas grāvju aizdambēšan</w:t>
            </w:r>
            <w:r w:rsidR="0078648C">
              <w:rPr>
                <w:rFonts w:ascii="Calibri" w:hAnsi="Calibri" w:cs="Calibri"/>
                <w:sz w:val="22"/>
              </w:rPr>
              <w:t>a</w:t>
            </w:r>
            <w:r w:rsidR="005124F6">
              <w:rPr>
                <w:rFonts w:ascii="Calibri" w:hAnsi="Calibri" w:cs="Calibri"/>
                <w:sz w:val="22"/>
              </w:rPr>
              <w:t>.</w:t>
            </w:r>
          </w:p>
        </w:tc>
      </w:tr>
      <w:tr w:rsidR="00B83D36" w:rsidRPr="00AA1952" w14:paraId="39ED6C91" w14:textId="0F51B298" w:rsidTr="7294525A">
        <w:tc>
          <w:tcPr>
            <w:tcW w:w="1150" w:type="dxa"/>
          </w:tcPr>
          <w:p w14:paraId="4BEBF222" w14:textId="5AF56B2F" w:rsidR="0016702F" w:rsidRDefault="0016702F" w:rsidP="0016702F">
            <w:pPr>
              <w:spacing w:before="0" w:after="0"/>
              <w:rPr>
                <w:rFonts w:ascii="Calibri" w:hAnsi="Calibri" w:cs="Calibri"/>
                <w:sz w:val="22"/>
              </w:rPr>
            </w:pPr>
            <w:r>
              <w:rPr>
                <w:rFonts w:ascii="Calibri" w:hAnsi="Calibri" w:cs="Calibri"/>
                <w:sz w:val="22"/>
              </w:rPr>
              <w:lastRenderedPageBreak/>
              <w:t>B.2.3.</w:t>
            </w:r>
          </w:p>
        </w:tc>
        <w:tc>
          <w:tcPr>
            <w:tcW w:w="1088" w:type="dxa"/>
          </w:tcPr>
          <w:p w14:paraId="204686C9" w14:textId="566A1715" w:rsidR="0016702F" w:rsidRPr="003C5BE1" w:rsidRDefault="0016702F" w:rsidP="0016702F">
            <w:pPr>
              <w:spacing w:before="0" w:after="0"/>
              <w:rPr>
                <w:rFonts w:ascii="Calibri" w:hAnsi="Calibri" w:cs="Calibri"/>
                <w:sz w:val="22"/>
              </w:rPr>
            </w:pPr>
            <w:r>
              <w:rPr>
                <w:rFonts w:ascii="Calibri" w:hAnsi="Calibri" w:cs="Calibri"/>
                <w:sz w:val="22"/>
              </w:rPr>
              <w:t>B.(2.)</w:t>
            </w:r>
          </w:p>
        </w:tc>
        <w:tc>
          <w:tcPr>
            <w:tcW w:w="3044" w:type="dxa"/>
          </w:tcPr>
          <w:p w14:paraId="35B4DFDD" w14:textId="7B0C41D5" w:rsidR="0016702F" w:rsidRPr="003C5BE1" w:rsidRDefault="0016702F" w:rsidP="0016702F">
            <w:pPr>
              <w:spacing w:before="0" w:after="0"/>
              <w:rPr>
                <w:rFonts w:ascii="Calibri" w:hAnsi="Calibri" w:cs="Calibri"/>
                <w:sz w:val="22"/>
              </w:rPr>
            </w:pPr>
            <w:r w:rsidRPr="00E52F21">
              <w:rPr>
                <w:rFonts w:ascii="Calibri" w:hAnsi="Calibri" w:cs="Calibri"/>
                <w:sz w:val="22"/>
              </w:rPr>
              <w:t>Veikt regulāru</w:t>
            </w:r>
            <w:r w:rsidRPr="003C5BE1">
              <w:rPr>
                <w:rFonts w:ascii="Calibri" w:hAnsi="Calibri" w:cs="Calibri"/>
                <w:sz w:val="22"/>
              </w:rPr>
              <w:t xml:space="preserve"> aizdambēto meliorācijas sistēmu slūžu tehniskā stāvokļa kontroli un uzstādinājuma līmeņu regulēšanu atkarībā no hidrometeoroloģiskajiem apstākļiem</w:t>
            </w:r>
          </w:p>
        </w:tc>
        <w:tc>
          <w:tcPr>
            <w:tcW w:w="1512" w:type="dxa"/>
          </w:tcPr>
          <w:p w14:paraId="76FCEF22" w14:textId="62DB46F1" w:rsidR="0016702F" w:rsidRPr="002736B9" w:rsidRDefault="0078648C" w:rsidP="0016702F">
            <w:pPr>
              <w:spacing w:before="0" w:after="0"/>
              <w:rPr>
                <w:rFonts w:ascii="Calibri" w:hAnsi="Calibri" w:cs="Calibri"/>
                <w:sz w:val="22"/>
                <w:highlight w:val="yellow"/>
              </w:rPr>
            </w:pPr>
            <w:r w:rsidRPr="003E3BFB">
              <w:rPr>
                <w:rFonts w:ascii="Calibri" w:hAnsi="Calibri" w:cs="Calibri"/>
                <w:sz w:val="22"/>
              </w:rPr>
              <w:t>NVO, pašvaldība</w:t>
            </w:r>
          </w:p>
        </w:tc>
        <w:tc>
          <w:tcPr>
            <w:tcW w:w="1845" w:type="dxa"/>
          </w:tcPr>
          <w:p w14:paraId="2A9F9525" w14:textId="77777777" w:rsidR="0016702F" w:rsidRDefault="0016702F" w:rsidP="0016702F">
            <w:pPr>
              <w:spacing w:before="0" w:after="0"/>
              <w:rPr>
                <w:rFonts w:ascii="Calibri" w:hAnsi="Calibri" w:cs="Calibri"/>
                <w:sz w:val="22"/>
              </w:rPr>
            </w:pPr>
            <w:r>
              <w:rPr>
                <w:rFonts w:ascii="Calibri" w:hAnsi="Calibri" w:cs="Calibri"/>
                <w:sz w:val="22"/>
              </w:rPr>
              <w:t>II,</w:t>
            </w:r>
          </w:p>
          <w:p w14:paraId="606EE0FD" w14:textId="15F3BF4E" w:rsidR="0016702F" w:rsidRPr="00AA1952" w:rsidRDefault="0016702F"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8BA2AA5" w14:textId="2CCA0004"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 pašvaldības</w:t>
            </w:r>
          </w:p>
        </w:tc>
        <w:tc>
          <w:tcPr>
            <w:tcW w:w="1682" w:type="dxa"/>
          </w:tcPr>
          <w:p w14:paraId="3902C286" w14:textId="5EEAD03A" w:rsidR="0016702F" w:rsidRPr="00AA1952" w:rsidRDefault="0016702F"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4C3D1F00" w14:textId="12843CF9" w:rsidR="0016702F" w:rsidRDefault="00F16EFE" w:rsidP="0016702F">
            <w:pPr>
              <w:spacing w:before="0" w:after="0"/>
              <w:rPr>
                <w:rFonts w:ascii="Calibri" w:hAnsi="Calibri" w:cs="Calibri"/>
                <w:sz w:val="22"/>
              </w:rPr>
            </w:pPr>
            <w:r w:rsidRPr="003C5BE1">
              <w:rPr>
                <w:rFonts w:ascii="Calibri" w:hAnsi="Calibri" w:cs="Calibri"/>
                <w:sz w:val="22"/>
              </w:rPr>
              <w:t>Veikt</w:t>
            </w:r>
            <w:r>
              <w:rPr>
                <w:rFonts w:ascii="Calibri" w:hAnsi="Calibri" w:cs="Calibri"/>
                <w:sz w:val="22"/>
              </w:rPr>
              <w:t>a</w:t>
            </w:r>
            <w:r w:rsidRPr="003C5BE1">
              <w:rPr>
                <w:rFonts w:ascii="Calibri" w:hAnsi="Calibri" w:cs="Calibri"/>
                <w:sz w:val="22"/>
              </w:rPr>
              <w:t xml:space="preserve"> regulār</w:t>
            </w:r>
            <w:r>
              <w:rPr>
                <w:rFonts w:ascii="Calibri" w:hAnsi="Calibri" w:cs="Calibri"/>
                <w:sz w:val="22"/>
              </w:rPr>
              <w:t xml:space="preserve">a </w:t>
            </w:r>
            <w:r w:rsidRPr="003C5BE1">
              <w:rPr>
                <w:rFonts w:ascii="Calibri" w:hAnsi="Calibri" w:cs="Calibri"/>
                <w:sz w:val="22"/>
              </w:rPr>
              <w:t>aizdambēto meliorācijas sistēmu slūžu tehniskā stāvokļa kontrol</w:t>
            </w:r>
            <w:r>
              <w:rPr>
                <w:rFonts w:ascii="Calibri" w:hAnsi="Calibri" w:cs="Calibri"/>
                <w:sz w:val="22"/>
              </w:rPr>
              <w:t>e.</w:t>
            </w:r>
          </w:p>
        </w:tc>
      </w:tr>
      <w:tr w:rsidR="00B83D36" w:rsidRPr="00AA1952" w14:paraId="608D369C" w14:textId="5FDB1C2A" w:rsidTr="7294525A">
        <w:tc>
          <w:tcPr>
            <w:tcW w:w="1150" w:type="dxa"/>
          </w:tcPr>
          <w:p w14:paraId="3407E74E" w14:textId="4A42D059" w:rsidR="0016702F" w:rsidRDefault="0016702F" w:rsidP="0016702F">
            <w:pPr>
              <w:spacing w:before="0" w:after="0"/>
              <w:rPr>
                <w:rFonts w:ascii="Calibri" w:hAnsi="Calibri" w:cs="Calibri"/>
                <w:sz w:val="22"/>
              </w:rPr>
            </w:pPr>
            <w:r>
              <w:rPr>
                <w:rFonts w:ascii="Calibri" w:hAnsi="Calibri" w:cs="Calibri"/>
                <w:sz w:val="22"/>
              </w:rPr>
              <w:t>B.2.4.</w:t>
            </w:r>
          </w:p>
        </w:tc>
        <w:tc>
          <w:tcPr>
            <w:tcW w:w="1088" w:type="dxa"/>
          </w:tcPr>
          <w:p w14:paraId="245C8D1F" w14:textId="77777777" w:rsidR="0016702F" w:rsidRDefault="0016702F" w:rsidP="0016702F">
            <w:pPr>
              <w:spacing w:before="0" w:after="0"/>
              <w:rPr>
                <w:rFonts w:ascii="Calibri" w:hAnsi="Calibri" w:cs="Calibri"/>
                <w:sz w:val="22"/>
              </w:rPr>
            </w:pPr>
            <w:r>
              <w:rPr>
                <w:rFonts w:ascii="Calibri" w:hAnsi="Calibri" w:cs="Calibri"/>
                <w:sz w:val="22"/>
              </w:rPr>
              <w:t>B.(2.)</w:t>
            </w:r>
          </w:p>
          <w:p w14:paraId="399FBD5C" w14:textId="1B72605D" w:rsidR="008A7F67" w:rsidRPr="003C5BE1" w:rsidRDefault="008A7F67" w:rsidP="0016702F">
            <w:pPr>
              <w:spacing w:before="0" w:after="0"/>
              <w:rPr>
                <w:rFonts w:ascii="Calibri" w:hAnsi="Calibri" w:cs="Calibri"/>
                <w:sz w:val="22"/>
              </w:rPr>
            </w:pPr>
            <w:r>
              <w:rPr>
                <w:rFonts w:ascii="Calibri" w:hAnsi="Calibri" w:cs="Calibri"/>
                <w:sz w:val="22"/>
              </w:rPr>
              <w:t>E.(1.)</w:t>
            </w:r>
          </w:p>
        </w:tc>
        <w:tc>
          <w:tcPr>
            <w:tcW w:w="3044" w:type="dxa"/>
          </w:tcPr>
          <w:p w14:paraId="2E415F99" w14:textId="4CAD90FB" w:rsidR="0016702F" w:rsidRPr="003C5BE1" w:rsidRDefault="0016702F" w:rsidP="0016702F">
            <w:pPr>
              <w:spacing w:before="0" w:after="0"/>
              <w:rPr>
                <w:rFonts w:ascii="Calibri" w:hAnsi="Calibri" w:cs="Calibri"/>
                <w:sz w:val="22"/>
              </w:rPr>
            </w:pPr>
            <w:r w:rsidRPr="003C5BE1">
              <w:rPr>
                <w:rFonts w:ascii="Calibri" w:hAnsi="Calibri" w:cs="Calibri"/>
                <w:sz w:val="22"/>
              </w:rPr>
              <w:t>Novērtēt meliorācijas grāvju aizdambēšanas pasākumu efektivitāti un ietekmi uz palieņu augšņu mitruma režīmu vasaras mazūdens periodā</w:t>
            </w:r>
          </w:p>
        </w:tc>
        <w:tc>
          <w:tcPr>
            <w:tcW w:w="1512" w:type="dxa"/>
          </w:tcPr>
          <w:p w14:paraId="1CFD3645" w14:textId="746F0FE2" w:rsidR="0016702F" w:rsidRPr="002736B9" w:rsidRDefault="008A7F67" w:rsidP="0016702F">
            <w:pPr>
              <w:spacing w:before="0" w:after="0"/>
              <w:rPr>
                <w:rFonts w:ascii="Calibri" w:hAnsi="Calibri" w:cs="Calibri"/>
                <w:sz w:val="22"/>
                <w:highlight w:val="yellow"/>
              </w:rPr>
            </w:pPr>
            <w:r w:rsidRPr="008A7F67">
              <w:rPr>
                <w:rFonts w:ascii="Calibri" w:hAnsi="Calibri" w:cs="Calibri"/>
                <w:sz w:val="22"/>
              </w:rPr>
              <w:t>NVO, DAP</w:t>
            </w:r>
          </w:p>
        </w:tc>
        <w:tc>
          <w:tcPr>
            <w:tcW w:w="1845" w:type="dxa"/>
          </w:tcPr>
          <w:p w14:paraId="6C4A80A3" w14:textId="77777777" w:rsidR="0016702F" w:rsidRDefault="0016702F" w:rsidP="0016702F">
            <w:pPr>
              <w:spacing w:before="0" w:after="0"/>
              <w:rPr>
                <w:rFonts w:ascii="Calibri" w:hAnsi="Calibri" w:cs="Calibri"/>
                <w:sz w:val="22"/>
              </w:rPr>
            </w:pPr>
            <w:r>
              <w:rPr>
                <w:rFonts w:ascii="Calibri" w:hAnsi="Calibri" w:cs="Calibri"/>
                <w:sz w:val="22"/>
              </w:rPr>
              <w:t>II,</w:t>
            </w:r>
          </w:p>
          <w:p w14:paraId="3917A5B2" w14:textId="20B23689" w:rsidR="0016702F" w:rsidRPr="00AA1952" w:rsidRDefault="0016702F"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5B3C7315" w14:textId="6C209188"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 valsts</w:t>
            </w:r>
          </w:p>
        </w:tc>
        <w:tc>
          <w:tcPr>
            <w:tcW w:w="1682" w:type="dxa"/>
          </w:tcPr>
          <w:p w14:paraId="3917C92B" w14:textId="3ED1C0A0" w:rsidR="0016702F" w:rsidRPr="00AA1952" w:rsidRDefault="0016702F"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73D456F0" w14:textId="582475B8" w:rsidR="0016702F" w:rsidRDefault="00F16EFE" w:rsidP="0016702F">
            <w:pPr>
              <w:spacing w:before="0" w:after="0"/>
              <w:rPr>
                <w:rFonts w:ascii="Calibri" w:hAnsi="Calibri" w:cs="Calibri"/>
                <w:sz w:val="22"/>
              </w:rPr>
            </w:pPr>
            <w:r w:rsidRPr="003C5BE1">
              <w:rPr>
                <w:rFonts w:ascii="Calibri" w:hAnsi="Calibri" w:cs="Calibri"/>
                <w:sz w:val="22"/>
              </w:rPr>
              <w:t>Novērtēt</w:t>
            </w:r>
            <w:r>
              <w:rPr>
                <w:rFonts w:ascii="Calibri" w:hAnsi="Calibri" w:cs="Calibri"/>
                <w:sz w:val="22"/>
              </w:rPr>
              <w:t>a</w:t>
            </w:r>
            <w:r w:rsidRPr="003C5BE1">
              <w:rPr>
                <w:rFonts w:ascii="Calibri" w:hAnsi="Calibri" w:cs="Calibri"/>
                <w:sz w:val="22"/>
              </w:rPr>
              <w:t xml:space="preserve"> meliorācijas grāvju aizdambēšanas pasākumu efektivitāt</w:t>
            </w:r>
            <w:r>
              <w:rPr>
                <w:rFonts w:ascii="Calibri" w:hAnsi="Calibri" w:cs="Calibri"/>
                <w:sz w:val="22"/>
              </w:rPr>
              <w:t>e.</w:t>
            </w:r>
          </w:p>
        </w:tc>
      </w:tr>
      <w:tr w:rsidR="00B83D36" w:rsidRPr="00AA1952" w14:paraId="5E998F91" w14:textId="7D89C8E7" w:rsidTr="7294525A">
        <w:tc>
          <w:tcPr>
            <w:tcW w:w="1150" w:type="dxa"/>
          </w:tcPr>
          <w:p w14:paraId="05EA33BF" w14:textId="578E5D42" w:rsidR="0016702F" w:rsidRDefault="0016702F" w:rsidP="0016702F">
            <w:pPr>
              <w:spacing w:before="0" w:after="0"/>
              <w:rPr>
                <w:rFonts w:ascii="Calibri" w:hAnsi="Calibri" w:cs="Calibri"/>
                <w:sz w:val="22"/>
              </w:rPr>
            </w:pPr>
            <w:r>
              <w:rPr>
                <w:rFonts w:ascii="Calibri" w:hAnsi="Calibri" w:cs="Calibri"/>
                <w:sz w:val="22"/>
              </w:rPr>
              <w:t>B.3.1.</w:t>
            </w:r>
          </w:p>
        </w:tc>
        <w:tc>
          <w:tcPr>
            <w:tcW w:w="1088" w:type="dxa"/>
          </w:tcPr>
          <w:p w14:paraId="5C199CEF" w14:textId="77777777" w:rsidR="0016702F" w:rsidRDefault="0016702F" w:rsidP="0016702F">
            <w:pPr>
              <w:spacing w:before="0" w:after="0"/>
              <w:rPr>
                <w:rFonts w:ascii="Calibri" w:hAnsi="Calibri" w:cs="Calibri"/>
                <w:sz w:val="22"/>
              </w:rPr>
            </w:pPr>
            <w:r>
              <w:rPr>
                <w:rFonts w:ascii="Calibri" w:hAnsi="Calibri" w:cs="Calibri"/>
                <w:sz w:val="22"/>
              </w:rPr>
              <w:t>B.(3.)</w:t>
            </w:r>
          </w:p>
          <w:p w14:paraId="118CAE00" w14:textId="09A05B41" w:rsidR="00EE3B72" w:rsidRPr="003C5BE1" w:rsidRDefault="00EE3B72" w:rsidP="0016702F">
            <w:pPr>
              <w:spacing w:before="0" w:after="0"/>
              <w:rPr>
                <w:rFonts w:ascii="Calibri" w:hAnsi="Calibri" w:cs="Calibri"/>
                <w:sz w:val="22"/>
              </w:rPr>
            </w:pPr>
            <w:r>
              <w:rPr>
                <w:rFonts w:ascii="Calibri" w:hAnsi="Calibri" w:cs="Calibri"/>
                <w:sz w:val="22"/>
              </w:rPr>
              <w:t>E.(3.)</w:t>
            </w:r>
          </w:p>
        </w:tc>
        <w:tc>
          <w:tcPr>
            <w:tcW w:w="3044" w:type="dxa"/>
          </w:tcPr>
          <w:p w14:paraId="04CFD9CB" w14:textId="7246648F" w:rsidR="0016702F" w:rsidRPr="003C5BE1" w:rsidRDefault="0016702F" w:rsidP="0016702F">
            <w:pPr>
              <w:spacing w:before="0" w:after="0"/>
              <w:rPr>
                <w:rFonts w:ascii="Calibri" w:hAnsi="Calibri" w:cs="Calibri"/>
                <w:sz w:val="22"/>
              </w:rPr>
            </w:pPr>
            <w:r w:rsidRPr="003C5BE1">
              <w:rPr>
                <w:rFonts w:ascii="Calibri" w:hAnsi="Calibri" w:cs="Calibri"/>
                <w:sz w:val="22"/>
              </w:rPr>
              <w:t>Veikt kompleksu hidroekoloģisku pētījumu par Dvietes un Skuķu ezera trofijas pakāpi, bioloģisko daudzveidību, ūdens sastāvu un kvalitāti vasaras un ziemas mazūdens periodos un modelēt sagaidāmās izmaiņas pēc ūdens līmeņa atjaunošanas</w:t>
            </w:r>
          </w:p>
        </w:tc>
        <w:tc>
          <w:tcPr>
            <w:tcW w:w="1512" w:type="dxa"/>
          </w:tcPr>
          <w:p w14:paraId="34E2E516" w14:textId="01C5A69B" w:rsidR="0016702F" w:rsidRPr="002736B9" w:rsidRDefault="008A7F67" w:rsidP="0016702F">
            <w:pPr>
              <w:spacing w:before="0" w:after="0"/>
              <w:rPr>
                <w:rFonts w:ascii="Calibri" w:hAnsi="Calibri" w:cs="Calibri"/>
                <w:sz w:val="22"/>
                <w:highlight w:val="yellow"/>
              </w:rPr>
            </w:pPr>
            <w:r w:rsidRPr="008A7F67">
              <w:rPr>
                <w:rFonts w:ascii="Calibri" w:hAnsi="Calibri" w:cs="Calibri"/>
                <w:sz w:val="22"/>
              </w:rPr>
              <w:t>NVO, zinātniskā institūcija</w:t>
            </w:r>
            <w:r w:rsidR="00E13134">
              <w:rPr>
                <w:rFonts w:ascii="Calibri" w:hAnsi="Calibri" w:cs="Calibri"/>
                <w:sz w:val="22"/>
              </w:rPr>
              <w:t>, LVĢMC</w:t>
            </w:r>
            <w:r w:rsidR="00B83D36">
              <w:rPr>
                <w:rFonts w:ascii="Calibri" w:hAnsi="Calibri" w:cs="Calibri"/>
                <w:sz w:val="22"/>
              </w:rPr>
              <w:t>, augstākās izglītības iestāde</w:t>
            </w:r>
          </w:p>
        </w:tc>
        <w:tc>
          <w:tcPr>
            <w:tcW w:w="1845" w:type="dxa"/>
          </w:tcPr>
          <w:p w14:paraId="58674625" w14:textId="77777777" w:rsidR="0016702F" w:rsidRDefault="0016702F" w:rsidP="0016702F">
            <w:pPr>
              <w:spacing w:before="0" w:after="0"/>
              <w:rPr>
                <w:rFonts w:ascii="Calibri" w:hAnsi="Calibri" w:cs="Calibri"/>
                <w:sz w:val="22"/>
              </w:rPr>
            </w:pPr>
            <w:r>
              <w:rPr>
                <w:rFonts w:ascii="Calibri" w:hAnsi="Calibri" w:cs="Calibri"/>
                <w:sz w:val="22"/>
              </w:rPr>
              <w:t>III</w:t>
            </w:r>
            <w:r w:rsidR="007629AD">
              <w:rPr>
                <w:rFonts w:ascii="Calibri" w:hAnsi="Calibri" w:cs="Calibri"/>
                <w:sz w:val="22"/>
              </w:rPr>
              <w:t xml:space="preserve">, </w:t>
            </w:r>
          </w:p>
          <w:p w14:paraId="7F7B5A80" w14:textId="670BA456" w:rsidR="007629AD" w:rsidRPr="00AA1952" w:rsidRDefault="007629AD"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3A4BD4B7" w14:textId="7189E665"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w:t>
            </w:r>
          </w:p>
        </w:tc>
        <w:tc>
          <w:tcPr>
            <w:tcW w:w="1682" w:type="dxa"/>
          </w:tcPr>
          <w:p w14:paraId="0A2C3FD5" w14:textId="1FC51A3A" w:rsidR="0016702F" w:rsidRPr="00AA1952" w:rsidRDefault="007629AD"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29ED31E4" w14:textId="28540EA1" w:rsidR="0016702F" w:rsidRDefault="00B201C0" w:rsidP="0016702F">
            <w:pPr>
              <w:spacing w:before="0" w:after="0"/>
              <w:rPr>
                <w:rFonts w:ascii="Calibri" w:hAnsi="Calibri" w:cs="Calibri"/>
                <w:sz w:val="22"/>
              </w:rPr>
            </w:pPr>
            <w:r w:rsidRPr="003C5BE1">
              <w:rPr>
                <w:rFonts w:ascii="Calibri" w:hAnsi="Calibri" w:cs="Calibri"/>
                <w:sz w:val="22"/>
              </w:rPr>
              <w:t>Veikt</w:t>
            </w:r>
            <w:r>
              <w:rPr>
                <w:rFonts w:ascii="Calibri" w:hAnsi="Calibri" w:cs="Calibri"/>
                <w:sz w:val="22"/>
              </w:rPr>
              <w:t>s</w:t>
            </w:r>
            <w:r w:rsidRPr="003C5BE1">
              <w:rPr>
                <w:rFonts w:ascii="Calibri" w:hAnsi="Calibri" w:cs="Calibri"/>
                <w:sz w:val="22"/>
              </w:rPr>
              <w:t xml:space="preserve"> kompleks</w:t>
            </w:r>
            <w:r>
              <w:rPr>
                <w:rFonts w:ascii="Calibri" w:hAnsi="Calibri" w:cs="Calibri"/>
                <w:sz w:val="22"/>
              </w:rPr>
              <w:t>s</w:t>
            </w:r>
            <w:r w:rsidRPr="003C5BE1">
              <w:rPr>
                <w:rFonts w:ascii="Calibri" w:hAnsi="Calibri" w:cs="Calibri"/>
                <w:sz w:val="22"/>
              </w:rPr>
              <w:t xml:space="preserve"> hidroekoloģisk</w:t>
            </w:r>
            <w:r>
              <w:rPr>
                <w:rFonts w:ascii="Calibri" w:hAnsi="Calibri" w:cs="Calibri"/>
                <w:sz w:val="22"/>
              </w:rPr>
              <w:t xml:space="preserve">s </w:t>
            </w:r>
            <w:r w:rsidRPr="003C5BE1">
              <w:rPr>
                <w:rFonts w:ascii="Calibri" w:hAnsi="Calibri" w:cs="Calibri"/>
                <w:sz w:val="22"/>
              </w:rPr>
              <w:t>pētījum</w:t>
            </w:r>
            <w:r>
              <w:rPr>
                <w:rFonts w:ascii="Calibri" w:hAnsi="Calibri" w:cs="Calibri"/>
                <w:sz w:val="22"/>
              </w:rPr>
              <w:t>s</w:t>
            </w:r>
            <w:r w:rsidR="00E13134">
              <w:rPr>
                <w:rFonts w:ascii="Calibri" w:hAnsi="Calibri" w:cs="Calibri"/>
                <w:sz w:val="22"/>
              </w:rPr>
              <w:t xml:space="preserve"> ezeros.</w:t>
            </w:r>
          </w:p>
        </w:tc>
      </w:tr>
      <w:tr w:rsidR="00B83D36" w:rsidRPr="00AA1952" w14:paraId="47B07B7B" w14:textId="0B9FC7EE" w:rsidTr="7294525A">
        <w:tc>
          <w:tcPr>
            <w:tcW w:w="1150" w:type="dxa"/>
          </w:tcPr>
          <w:p w14:paraId="01E530AC" w14:textId="75D1DC29" w:rsidR="0016702F" w:rsidRDefault="0016702F" w:rsidP="0016702F">
            <w:pPr>
              <w:spacing w:before="0" w:after="0"/>
              <w:rPr>
                <w:rFonts w:ascii="Calibri" w:hAnsi="Calibri" w:cs="Calibri"/>
                <w:sz w:val="22"/>
              </w:rPr>
            </w:pPr>
            <w:r>
              <w:rPr>
                <w:rFonts w:ascii="Calibri" w:hAnsi="Calibri" w:cs="Calibri"/>
                <w:sz w:val="22"/>
              </w:rPr>
              <w:t>B.3.2.</w:t>
            </w:r>
          </w:p>
        </w:tc>
        <w:tc>
          <w:tcPr>
            <w:tcW w:w="1088" w:type="dxa"/>
          </w:tcPr>
          <w:p w14:paraId="46D143A6" w14:textId="43C860C1" w:rsidR="0016702F" w:rsidRPr="003C5BE1" w:rsidRDefault="0016702F" w:rsidP="0016702F">
            <w:pPr>
              <w:spacing w:before="0" w:after="0"/>
              <w:rPr>
                <w:rFonts w:ascii="Calibri" w:hAnsi="Calibri" w:cs="Calibri"/>
                <w:sz w:val="22"/>
              </w:rPr>
            </w:pPr>
            <w:r>
              <w:rPr>
                <w:rFonts w:ascii="Calibri" w:hAnsi="Calibri" w:cs="Calibri"/>
                <w:sz w:val="22"/>
              </w:rPr>
              <w:t>B.(3.)</w:t>
            </w:r>
          </w:p>
        </w:tc>
        <w:tc>
          <w:tcPr>
            <w:tcW w:w="3044" w:type="dxa"/>
          </w:tcPr>
          <w:p w14:paraId="5088E3F7" w14:textId="5CFBE6C7" w:rsidR="0016702F" w:rsidRPr="003C5BE1" w:rsidRDefault="0016702F" w:rsidP="0016702F">
            <w:pPr>
              <w:spacing w:before="0" w:after="0"/>
              <w:rPr>
                <w:rFonts w:ascii="Calibri" w:hAnsi="Calibri" w:cs="Calibri"/>
                <w:sz w:val="22"/>
              </w:rPr>
            </w:pPr>
            <w:r w:rsidRPr="003C5BE1">
              <w:rPr>
                <w:rFonts w:ascii="Calibri" w:hAnsi="Calibri" w:cs="Calibri"/>
                <w:sz w:val="22"/>
              </w:rPr>
              <w:t xml:space="preserve">Veikt abu ezeru ūdens līmeņa atjaunošanas seku hidroloģisko modelēšanu atbilstoši izvēlētajām līmeņatzīmēm un </w:t>
            </w:r>
            <w:r w:rsidRPr="003C5BE1">
              <w:rPr>
                <w:rFonts w:ascii="Calibri" w:hAnsi="Calibri" w:cs="Calibri"/>
                <w:sz w:val="22"/>
              </w:rPr>
              <w:lastRenderedPageBreak/>
              <w:t>prognozēt iespējamo ietekmi uz palieņu pļavu biotopiem, augsnēm un hidrogrāfisko tīklu</w:t>
            </w:r>
          </w:p>
        </w:tc>
        <w:tc>
          <w:tcPr>
            <w:tcW w:w="1512" w:type="dxa"/>
          </w:tcPr>
          <w:p w14:paraId="2E9E5E64" w14:textId="1E4E581A" w:rsidR="0016702F" w:rsidRPr="00AA1952" w:rsidRDefault="00E13134" w:rsidP="0016702F">
            <w:pPr>
              <w:spacing w:before="0" w:after="0"/>
              <w:rPr>
                <w:rFonts w:ascii="Calibri" w:hAnsi="Calibri" w:cs="Calibri"/>
                <w:sz w:val="22"/>
              </w:rPr>
            </w:pPr>
            <w:r w:rsidRPr="008A7F67">
              <w:rPr>
                <w:rFonts w:ascii="Calibri" w:hAnsi="Calibri" w:cs="Calibri"/>
                <w:sz w:val="22"/>
              </w:rPr>
              <w:lastRenderedPageBreak/>
              <w:t>NVO, zinātniskā institūcija</w:t>
            </w:r>
          </w:p>
        </w:tc>
        <w:tc>
          <w:tcPr>
            <w:tcW w:w="1845" w:type="dxa"/>
          </w:tcPr>
          <w:p w14:paraId="655837A5" w14:textId="77777777" w:rsidR="0016702F" w:rsidRDefault="0016702F" w:rsidP="0016702F">
            <w:pPr>
              <w:spacing w:before="0" w:after="0"/>
              <w:rPr>
                <w:rFonts w:ascii="Calibri" w:hAnsi="Calibri" w:cs="Calibri"/>
                <w:sz w:val="22"/>
              </w:rPr>
            </w:pPr>
            <w:r>
              <w:rPr>
                <w:rFonts w:ascii="Calibri" w:hAnsi="Calibri" w:cs="Calibri"/>
                <w:sz w:val="22"/>
              </w:rPr>
              <w:t>III</w:t>
            </w:r>
            <w:r w:rsidR="007629AD">
              <w:rPr>
                <w:rFonts w:ascii="Calibri" w:hAnsi="Calibri" w:cs="Calibri"/>
                <w:sz w:val="22"/>
              </w:rPr>
              <w:t>,</w:t>
            </w:r>
          </w:p>
          <w:p w14:paraId="0C97DCC7" w14:textId="2DE8E4AC" w:rsidR="007629AD" w:rsidRPr="00AA1952" w:rsidRDefault="007629AD"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38FD657B" w14:textId="6BD85E85"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w:t>
            </w:r>
          </w:p>
        </w:tc>
        <w:tc>
          <w:tcPr>
            <w:tcW w:w="1682" w:type="dxa"/>
          </w:tcPr>
          <w:p w14:paraId="6C2AF972" w14:textId="678BE6BA" w:rsidR="0016702F" w:rsidRPr="00AA1952" w:rsidRDefault="007629AD"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0BC5AF9C" w14:textId="537793EE" w:rsidR="0016702F" w:rsidRDefault="00B201C0" w:rsidP="0016702F">
            <w:pPr>
              <w:spacing w:before="0" w:after="0"/>
              <w:rPr>
                <w:rFonts w:ascii="Calibri" w:hAnsi="Calibri" w:cs="Calibri"/>
                <w:sz w:val="22"/>
              </w:rPr>
            </w:pPr>
            <w:r w:rsidRPr="003C5BE1">
              <w:rPr>
                <w:rFonts w:ascii="Calibri" w:hAnsi="Calibri" w:cs="Calibri"/>
                <w:sz w:val="22"/>
              </w:rPr>
              <w:t>Veikt</w:t>
            </w:r>
            <w:r>
              <w:rPr>
                <w:rFonts w:ascii="Calibri" w:hAnsi="Calibri" w:cs="Calibri"/>
                <w:sz w:val="22"/>
              </w:rPr>
              <w:t>a</w:t>
            </w:r>
            <w:r w:rsidRPr="003C5BE1">
              <w:rPr>
                <w:rFonts w:ascii="Calibri" w:hAnsi="Calibri" w:cs="Calibri"/>
                <w:sz w:val="22"/>
              </w:rPr>
              <w:t xml:space="preserve"> abu ezeru ūdens līmeņa atjaunošanas seku hidroloģisk</w:t>
            </w:r>
            <w:r>
              <w:rPr>
                <w:rFonts w:ascii="Calibri" w:hAnsi="Calibri" w:cs="Calibri"/>
                <w:sz w:val="22"/>
              </w:rPr>
              <w:t xml:space="preserve">ā </w:t>
            </w:r>
            <w:r w:rsidRPr="003C5BE1">
              <w:rPr>
                <w:rFonts w:ascii="Calibri" w:hAnsi="Calibri" w:cs="Calibri"/>
                <w:sz w:val="22"/>
              </w:rPr>
              <w:t>modelēšan</w:t>
            </w:r>
            <w:r>
              <w:rPr>
                <w:rFonts w:ascii="Calibri" w:hAnsi="Calibri" w:cs="Calibri"/>
                <w:sz w:val="22"/>
              </w:rPr>
              <w:t xml:space="preserve">a un prognozēta iespējamā </w:t>
            </w:r>
            <w:r>
              <w:rPr>
                <w:rFonts w:ascii="Calibri" w:hAnsi="Calibri" w:cs="Calibri"/>
                <w:sz w:val="22"/>
              </w:rPr>
              <w:lastRenderedPageBreak/>
              <w:t xml:space="preserve">ietekme uz </w:t>
            </w:r>
            <w:r w:rsidRPr="003C5BE1">
              <w:rPr>
                <w:rFonts w:ascii="Calibri" w:hAnsi="Calibri" w:cs="Calibri"/>
                <w:sz w:val="22"/>
              </w:rPr>
              <w:t>palieņu pļavu biotopiem, augsnēm un hidrogrāfisko tīklu</w:t>
            </w:r>
            <w:r>
              <w:rPr>
                <w:rFonts w:ascii="Calibri" w:hAnsi="Calibri" w:cs="Calibri"/>
                <w:sz w:val="22"/>
              </w:rPr>
              <w:t xml:space="preserve">. </w:t>
            </w:r>
          </w:p>
        </w:tc>
      </w:tr>
      <w:tr w:rsidR="00B83D36" w:rsidRPr="00AA1952" w14:paraId="249E70A3" w14:textId="39EEA55A" w:rsidTr="7294525A">
        <w:tc>
          <w:tcPr>
            <w:tcW w:w="1150" w:type="dxa"/>
          </w:tcPr>
          <w:p w14:paraId="50C6960D" w14:textId="67F8F331" w:rsidR="0016702F" w:rsidRDefault="0016702F" w:rsidP="0016702F">
            <w:pPr>
              <w:spacing w:before="0" w:after="0"/>
              <w:rPr>
                <w:rFonts w:ascii="Calibri" w:hAnsi="Calibri" w:cs="Calibri"/>
                <w:sz w:val="22"/>
              </w:rPr>
            </w:pPr>
            <w:r>
              <w:rPr>
                <w:rFonts w:ascii="Calibri" w:hAnsi="Calibri" w:cs="Calibri"/>
                <w:sz w:val="22"/>
              </w:rPr>
              <w:lastRenderedPageBreak/>
              <w:t>B.3.3.</w:t>
            </w:r>
          </w:p>
        </w:tc>
        <w:tc>
          <w:tcPr>
            <w:tcW w:w="1088" w:type="dxa"/>
          </w:tcPr>
          <w:p w14:paraId="2652D3AF" w14:textId="6377F9CD" w:rsidR="0016702F" w:rsidRPr="003C5BE1" w:rsidRDefault="0016702F" w:rsidP="0016702F">
            <w:pPr>
              <w:spacing w:before="0" w:after="0"/>
              <w:rPr>
                <w:rFonts w:ascii="Calibri" w:hAnsi="Calibri" w:cs="Calibri"/>
                <w:sz w:val="22"/>
              </w:rPr>
            </w:pPr>
            <w:r>
              <w:rPr>
                <w:rFonts w:ascii="Calibri" w:hAnsi="Calibri" w:cs="Calibri"/>
                <w:sz w:val="22"/>
              </w:rPr>
              <w:t>B.(3.)</w:t>
            </w:r>
          </w:p>
        </w:tc>
        <w:tc>
          <w:tcPr>
            <w:tcW w:w="3044" w:type="dxa"/>
          </w:tcPr>
          <w:p w14:paraId="6D774BE8" w14:textId="651D0B99" w:rsidR="0016702F" w:rsidRPr="003C5BE1" w:rsidRDefault="0016702F" w:rsidP="0016702F">
            <w:pPr>
              <w:spacing w:before="0" w:after="0"/>
              <w:rPr>
                <w:rFonts w:ascii="Calibri" w:hAnsi="Calibri" w:cs="Calibri"/>
                <w:sz w:val="22"/>
              </w:rPr>
            </w:pPr>
            <w:r w:rsidRPr="003C5BE1">
              <w:rPr>
                <w:rFonts w:ascii="Calibri" w:hAnsi="Calibri" w:cs="Calibri"/>
                <w:sz w:val="22"/>
              </w:rPr>
              <w:t>Ņemot vērā kompleksās izpētes un modelēšanas rezultātus un citu valstu pieredzi seklo ezeru atjaunošanā, izvēlēties visatbilstošākās metodes un vietas Dvietes upes iztaisnotās gultnes (Dvietes kanāla) aizdambēšanai un Dvietes un Skuķu ezera mazūdens perioda līmeņu stabilizēšanai</w:t>
            </w:r>
          </w:p>
        </w:tc>
        <w:tc>
          <w:tcPr>
            <w:tcW w:w="1512" w:type="dxa"/>
          </w:tcPr>
          <w:p w14:paraId="14A805A9" w14:textId="2EB3A80A" w:rsidR="0016702F" w:rsidRPr="00AA1952" w:rsidRDefault="00B83D36" w:rsidP="0016702F">
            <w:pPr>
              <w:spacing w:before="0" w:after="0"/>
              <w:rPr>
                <w:rFonts w:ascii="Calibri" w:hAnsi="Calibri" w:cs="Calibri"/>
                <w:sz w:val="22"/>
              </w:rPr>
            </w:pPr>
            <w:r w:rsidRPr="008A7F67">
              <w:rPr>
                <w:rFonts w:ascii="Calibri" w:hAnsi="Calibri" w:cs="Calibri"/>
                <w:sz w:val="22"/>
              </w:rPr>
              <w:t>NVO, zinātniskā institūcija</w:t>
            </w:r>
          </w:p>
        </w:tc>
        <w:tc>
          <w:tcPr>
            <w:tcW w:w="1845" w:type="dxa"/>
          </w:tcPr>
          <w:p w14:paraId="05AFDFF5" w14:textId="77777777" w:rsidR="0016702F" w:rsidRDefault="0016702F" w:rsidP="0016702F">
            <w:pPr>
              <w:spacing w:before="0" w:after="0"/>
              <w:rPr>
                <w:rFonts w:ascii="Calibri" w:hAnsi="Calibri" w:cs="Calibri"/>
                <w:sz w:val="22"/>
              </w:rPr>
            </w:pPr>
            <w:r>
              <w:rPr>
                <w:rFonts w:ascii="Calibri" w:hAnsi="Calibri" w:cs="Calibri"/>
                <w:sz w:val="22"/>
              </w:rPr>
              <w:t>III</w:t>
            </w:r>
            <w:r w:rsidR="007629AD">
              <w:rPr>
                <w:rFonts w:ascii="Calibri" w:hAnsi="Calibri" w:cs="Calibri"/>
                <w:sz w:val="22"/>
              </w:rPr>
              <w:t>,</w:t>
            </w:r>
          </w:p>
          <w:p w14:paraId="0CEDD9F9" w14:textId="30C0BD30" w:rsidR="007629AD" w:rsidRPr="00AA1952" w:rsidRDefault="007629AD"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BCFD411" w14:textId="65CA17B3" w:rsidR="0016702F" w:rsidRPr="002D3D7A" w:rsidRDefault="00723AC3" w:rsidP="0016702F">
            <w:pPr>
              <w:spacing w:before="0" w:after="0"/>
              <w:rPr>
                <w:rFonts w:ascii="Calibri" w:hAnsi="Calibri" w:cs="Calibri"/>
                <w:sz w:val="22"/>
                <w:highlight w:val="yellow"/>
              </w:rPr>
            </w:pPr>
            <w:r>
              <w:rPr>
                <w:rFonts w:ascii="Calibri" w:hAnsi="Calibri" w:cs="Calibri"/>
                <w:sz w:val="22"/>
              </w:rPr>
              <w:t>Dažādu fondu finansējums</w:t>
            </w:r>
          </w:p>
        </w:tc>
        <w:tc>
          <w:tcPr>
            <w:tcW w:w="1682" w:type="dxa"/>
          </w:tcPr>
          <w:p w14:paraId="0F0742E8" w14:textId="7D1F6E98" w:rsidR="0016702F" w:rsidRPr="00AA1952" w:rsidRDefault="007629AD"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134A3195" w14:textId="55012813" w:rsidR="0016702F" w:rsidRDefault="00B83D36" w:rsidP="0016702F">
            <w:pPr>
              <w:spacing w:before="0" w:after="0"/>
              <w:rPr>
                <w:rFonts w:ascii="Calibri" w:hAnsi="Calibri" w:cs="Calibri"/>
                <w:sz w:val="22"/>
              </w:rPr>
            </w:pPr>
            <w:r w:rsidRPr="003C5BE1">
              <w:rPr>
                <w:rFonts w:ascii="Calibri" w:hAnsi="Calibri" w:cs="Calibri"/>
                <w:sz w:val="22"/>
              </w:rPr>
              <w:t>Izvēlēt</w:t>
            </w:r>
            <w:r>
              <w:rPr>
                <w:rFonts w:ascii="Calibri" w:hAnsi="Calibri" w:cs="Calibri"/>
                <w:sz w:val="22"/>
              </w:rPr>
              <w:t xml:space="preserve">as </w:t>
            </w:r>
            <w:r w:rsidRPr="003C5BE1">
              <w:rPr>
                <w:rFonts w:ascii="Calibri" w:hAnsi="Calibri" w:cs="Calibri"/>
                <w:sz w:val="22"/>
              </w:rPr>
              <w:t>visatbilstošākās metodes un vietas Dvietes upes iztaisnotās gultnes (Dvietes kanāla) aizdambēšanai un Dvietes un Skuķu ezera mazūdens perioda līmeņu stabilizēšanai</w:t>
            </w:r>
          </w:p>
        </w:tc>
      </w:tr>
      <w:tr w:rsidR="00B83D36" w:rsidRPr="00AA1952" w14:paraId="09291F8D" w14:textId="205CEA56" w:rsidTr="7294525A">
        <w:tc>
          <w:tcPr>
            <w:tcW w:w="1150" w:type="dxa"/>
          </w:tcPr>
          <w:p w14:paraId="1812D30A" w14:textId="6A262C26" w:rsidR="0016702F" w:rsidRDefault="0016702F" w:rsidP="0016702F">
            <w:pPr>
              <w:spacing w:before="0" w:after="0"/>
              <w:rPr>
                <w:rFonts w:ascii="Calibri" w:hAnsi="Calibri" w:cs="Calibri"/>
                <w:sz w:val="22"/>
              </w:rPr>
            </w:pPr>
            <w:r>
              <w:rPr>
                <w:rFonts w:ascii="Calibri" w:hAnsi="Calibri" w:cs="Calibri"/>
                <w:sz w:val="22"/>
              </w:rPr>
              <w:t>B.3.4.</w:t>
            </w:r>
          </w:p>
        </w:tc>
        <w:tc>
          <w:tcPr>
            <w:tcW w:w="1088" w:type="dxa"/>
          </w:tcPr>
          <w:p w14:paraId="6E934A51" w14:textId="3874C20E" w:rsidR="0016702F" w:rsidRPr="003C5BE1" w:rsidRDefault="0016702F" w:rsidP="0016702F">
            <w:pPr>
              <w:spacing w:before="0" w:after="0"/>
              <w:rPr>
                <w:rFonts w:ascii="Calibri" w:hAnsi="Calibri" w:cs="Calibri"/>
                <w:sz w:val="22"/>
              </w:rPr>
            </w:pPr>
            <w:r>
              <w:rPr>
                <w:rFonts w:ascii="Calibri" w:hAnsi="Calibri" w:cs="Calibri"/>
                <w:sz w:val="22"/>
              </w:rPr>
              <w:t>B.(3.)</w:t>
            </w:r>
          </w:p>
        </w:tc>
        <w:tc>
          <w:tcPr>
            <w:tcW w:w="3044" w:type="dxa"/>
          </w:tcPr>
          <w:p w14:paraId="2536D803" w14:textId="528FB804" w:rsidR="0016702F" w:rsidRPr="003C5BE1" w:rsidRDefault="0016702F" w:rsidP="0016702F">
            <w:pPr>
              <w:spacing w:before="0" w:after="0"/>
              <w:rPr>
                <w:rFonts w:ascii="Calibri" w:hAnsi="Calibri" w:cs="Calibri"/>
                <w:sz w:val="22"/>
              </w:rPr>
            </w:pPr>
            <w:r w:rsidRPr="003C5BE1">
              <w:rPr>
                <w:rFonts w:ascii="Calibri" w:hAnsi="Calibri" w:cs="Calibri"/>
                <w:sz w:val="22"/>
              </w:rPr>
              <w:t>Izstrādāt tehnisko projektu Dvietes un Skuķu ezera mazūdens perioda līmeņu stabilizēšanai, saskaņot to ar zemes īpašniekiem un valsts institūcijām, noformēt nepieciešamās būvatļaujas un veikt Dvietes kanāla aizdambēšanu izvēlētajās vietās</w:t>
            </w:r>
          </w:p>
        </w:tc>
        <w:tc>
          <w:tcPr>
            <w:tcW w:w="1512" w:type="dxa"/>
          </w:tcPr>
          <w:p w14:paraId="4409B977" w14:textId="576C2A26" w:rsidR="0016702F" w:rsidRPr="00AA1952" w:rsidRDefault="00A46887" w:rsidP="0016702F">
            <w:pPr>
              <w:spacing w:before="0" w:after="0"/>
              <w:rPr>
                <w:rFonts w:ascii="Calibri" w:hAnsi="Calibri" w:cs="Calibri"/>
                <w:sz w:val="22"/>
              </w:rPr>
            </w:pPr>
            <w:r>
              <w:rPr>
                <w:rFonts w:ascii="Calibri" w:hAnsi="Calibri" w:cs="Calibri"/>
                <w:sz w:val="22"/>
              </w:rPr>
              <w:t>NVO, zinātniskā institūcija</w:t>
            </w:r>
          </w:p>
        </w:tc>
        <w:tc>
          <w:tcPr>
            <w:tcW w:w="1845" w:type="dxa"/>
          </w:tcPr>
          <w:p w14:paraId="0FA2630B" w14:textId="77777777" w:rsidR="0016702F" w:rsidRDefault="0016702F" w:rsidP="0016702F">
            <w:pPr>
              <w:spacing w:before="0" w:after="0"/>
              <w:rPr>
                <w:rFonts w:ascii="Calibri" w:hAnsi="Calibri" w:cs="Calibri"/>
                <w:sz w:val="22"/>
              </w:rPr>
            </w:pPr>
            <w:r>
              <w:rPr>
                <w:rFonts w:ascii="Calibri" w:hAnsi="Calibri" w:cs="Calibri"/>
                <w:sz w:val="22"/>
              </w:rPr>
              <w:t>III</w:t>
            </w:r>
            <w:r w:rsidR="007629AD">
              <w:rPr>
                <w:rFonts w:ascii="Calibri" w:hAnsi="Calibri" w:cs="Calibri"/>
                <w:sz w:val="22"/>
              </w:rPr>
              <w:t xml:space="preserve">, </w:t>
            </w:r>
          </w:p>
          <w:p w14:paraId="441CE3EB" w14:textId="5D3CFC9C" w:rsidR="007629AD" w:rsidRPr="00AA1952" w:rsidRDefault="007629AD"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23609879" w14:textId="1AC28909" w:rsidR="0016702F" w:rsidRPr="002D3D7A" w:rsidRDefault="005514DF" w:rsidP="0016702F">
            <w:pPr>
              <w:spacing w:before="0" w:after="0"/>
              <w:rPr>
                <w:rFonts w:ascii="Calibri" w:hAnsi="Calibri" w:cs="Calibri"/>
                <w:sz w:val="22"/>
                <w:highlight w:val="yellow"/>
              </w:rPr>
            </w:pPr>
            <w:r>
              <w:rPr>
                <w:rFonts w:ascii="Calibri" w:hAnsi="Calibri" w:cs="Calibri"/>
                <w:sz w:val="22"/>
              </w:rPr>
              <w:t>Dažādu fondu finansējums</w:t>
            </w:r>
          </w:p>
        </w:tc>
        <w:tc>
          <w:tcPr>
            <w:tcW w:w="1682" w:type="dxa"/>
          </w:tcPr>
          <w:p w14:paraId="4BC6153A" w14:textId="39E2B52E" w:rsidR="0016702F" w:rsidRPr="00AA1952" w:rsidRDefault="007629AD" w:rsidP="0016702F">
            <w:pPr>
              <w:spacing w:before="0" w:after="0"/>
              <w:rPr>
                <w:rFonts w:ascii="Calibri" w:hAnsi="Calibri" w:cs="Calibri"/>
                <w:sz w:val="22"/>
              </w:rPr>
            </w:pPr>
            <w:r w:rsidRPr="0016702F">
              <w:rPr>
                <w:rFonts w:asciiTheme="minorHAnsi" w:eastAsia="Arial Unicode MS" w:hAnsiTheme="minorHAnsi" w:cstheme="minorHAnsi"/>
                <w:sz w:val="22"/>
              </w:rPr>
              <w:t>Precīzi nav nosakāmas</w:t>
            </w:r>
          </w:p>
        </w:tc>
        <w:tc>
          <w:tcPr>
            <w:tcW w:w="2731" w:type="dxa"/>
          </w:tcPr>
          <w:p w14:paraId="5298C3E3" w14:textId="77777777" w:rsidR="0016702F" w:rsidRDefault="00C77EE8" w:rsidP="0016702F">
            <w:pPr>
              <w:spacing w:before="0" w:after="0"/>
              <w:rPr>
                <w:rFonts w:ascii="Calibri" w:hAnsi="Calibri" w:cs="Calibri"/>
                <w:sz w:val="22"/>
              </w:rPr>
            </w:pPr>
            <w:r>
              <w:rPr>
                <w:rFonts w:ascii="Calibri" w:hAnsi="Calibri" w:cs="Calibri"/>
                <w:sz w:val="22"/>
              </w:rPr>
              <w:t>Izstrādāts tehniskais projekts</w:t>
            </w:r>
            <w:r w:rsidR="00B201C0">
              <w:rPr>
                <w:rFonts w:ascii="Calibri" w:hAnsi="Calibri" w:cs="Calibri"/>
                <w:sz w:val="22"/>
              </w:rPr>
              <w:t>.</w:t>
            </w:r>
          </w:p>
          <w:p w14:paraId="2796AA7A" w14:textId="070F2EBF" w:rsidR="00A46887" w:rsidRDefault="00A46887" w:rsidP="0016702F">
            <w:pPr>
              <w:spacing w:before="0" w:after="0"/>
              <w:rPr>
                <w:rFonts w:ascii="Calibri" w:hAnsi="Calibri" w:cs="Calibri"/>
                <w:sz w:val="22"/>
              </w:rPr>
            </w:pPr>
            <w:r>
              <w:rPr>
                <w:rFonts w:ascii="Calibri" w:hAnsi="Calibri" w:cs="Calibri"/>
                <w:sz w:val="22"/>
              </w:rPr>
              <w:t>Veikta nepieciešamā pasākuma īstenošanai nepieciešamā saskaņošana un saņemti tehniskie noteikumi un būvatļauja.</w:t>
            </w:r>
          </w:p>
        </w:tc>
      </w:tr>
      <w:tr w:rsidR="00B83D36" w:rsidRPr="00AA1952" w14:paraId="1A020443" w14:textId="5A16DDDD" w:rsidTr="7294525A">
        <w:tc>
          <w:tcPr>
            <w:tcW w:w="1150" w:type="dxa"/>
          </w:tcPr>
          <w:p w14:paraId="6F31CCB2" w14:textId="5A98A542" w:rsidR="0016702F" w:rsidRDefault="0016702F" w:rsidP="0016702F">
            <w:pPr>
              <w:spacing w:before="0" w:after="0"/>
              <w:rPr>
                <w:rFonts w:ascii="Calibri" w:hAnsi="Calibri" w:cs="Calibri"/>
                <w:sz w:val="22"/>
              </w:rPr>
            </w:pPr>
            <w:r>
              <w:rPr>
                <w:rFonts w:ascii="Calibri" w:hAnsi="Calibri" w:cs="Calibri"/>
                <w:sz w:val="22"/>
              </w:rPr>
              <w:t>B.3.5.</w:t>
            </w:r>
          </w:p>
        </w:tc>
        <w:tc>
          <w:tcPr>
            <w:tcW w:w="1088" w:type="dxa"/>
          </w:tcPr>
          <w:p w14:paraId="7072A941" w14:textId="520DF959" w:rsidR="0016702F" w:rsidRPr="003C5BE1" w:rsidRDefault="0016702F" w:rsidP="0016702F">
            <w:pPr>
              <w:spacing w:before="0" w:after="0"/>
              <w:rPr>
                <w:rFonts w:ascii="Calibri" w:hAnsi="Calibri" w:cs="Calibri"/>
                <w:sz w:val="22"/>
              </w:rPr>
            </w:pPr>
            <w:r>
              <w:rPr>
                <w:rFonts w:ascii="Calibri" w:hAnsi="Calibri" w:cs="Calibri"/>
                <w:sz w:val="22"/>
              </w:rPr>
              <w:t>B.(3.)</w:t>
            </w:r>
          </w:p>
        </w:tc>
        <w:tc>
          <w:tcPr>
            <w:tcW w:w="3044" w:type="dxa"/>
          </w:tcPr>
          <w:p w14:paraId="6486C3C5" w14:textId="2396EF9A" w:rsidR="0016702F" w:rsidRPr="003C5BE1" w:rsidRDefault="0016702F" w:rsidP="0016702F">
            <w:pPr>
              <w:spacing w:before="0" w:after="0"/>
              <w:rPr>
                <w:rFonts w:ascii="Calibri" w:hAnsi="Calibri" w:cs="Calibri"/>
                <w:sz w:val="22"/>
              </w:rPr>
            </w:pPr>
            <w:r w:rsidRPr="003C5BE1">
              <w:rPr>
                <w:rFonts w:ascii="Calibri" w:hAnsi="Calibri" w:cs="Calibri"/>
                <w:sz w:val="22"/>
              </w:rPr>
              <w:t xml:space="preserve">Uzsākt Dvietes un Skuķu ezera ekoloģiskā stāvokļa un ūdens kvalitātes monitoringu pēc ūdens līmeņu stabilizēšanas pasākumu realizācijas, novērtēt to efektivitāti un ietekmi uz Dvietes palienes biotopiem, veģetāciju, augsnēm un </w:t>
            </w:r>
            <w:r w:rsidRPr="003C5BE1">
              <w:rPr>
                <w:rFonts w:ascii="Calibri" w:hAnsi="Calibri" w:cs="Calibri"/>
                <w:sz w:val="22"/>
              </w:rPr>
              <w:lastRenderedPageBreak/>
              <w:t>hidrogrāfisko tīklu</w:t>
            </w:r>
          </w:p>
        </w:tc>
        <w:tc>
          <w:tcPr>
            <w:tcW w:w="1512" w:type="dxa"/>
          </w:tcPr>
          <w:p w14:paraId="21114731" w14:textId="31236464" w:rsidR="0016702F" w:rsidRPr="00C77EE8" w:rsidRDefault="00C77EE8" w:rsidP="0016702F">
            <w:pPr>
              <w:spacing w:before="0" w:after="0"/>
              <w:rPr>
                <w:rFonts w:ascii="Calibri" w:hAnsi="Calibri" w:cs="Calibri"/>
                <w:sz w:val="22"/>
              </w:rPr>
            </w:pPr>
            <w:r w:rsidRPr="00C77EE8">
              <w:rPr>
                <w:rFonts w:asciiTheme="minorHAnsi" w:hAnsiTheme="minorHAnsi" w:cstheme="minorHAnsi"/>
                <w:sz w:val="22"/>
              </w:rPr>
              <w:lastRenderedPageBreak/>
              <w:t>NVO, LVĢMC, zinātniskās institūcijas</w:t>
            </w:r>
            <w:r w:rsidR="00B83D36">
              <w:rPr>
                <w:rFonts w:asciiTheme="minorHAnsi" w:hAnsiTheme="minorHAnsi" w:cstheme="minorHAnsi"/>
                <w:sz w:val="22"/>
              </w:rPr>
              <w:t>, DAP</w:t>
            </w:r>
          </w:p>
        </w:tc>
        <w:tc>
          <w:tcPr>
            <w:tcW w:w="1845" w:type="dxa"/>
          </w:tcPr>
          <w:p w14:paraId="1697DD2E" w14:textId="77777777" w:rsidR="0016702F" w:rsidRDefault="0016702F" w:rsidP="0016702F">
            <w:pPr>
              <w:spacing w:before="0" w:after="0"/>
              <w:rPr>
                <w:rFonts w:ascii="Calibri" w:hAnsi="Calibri" w:cs="Calibri"/>
                <w:sz w:val="22"/>
              </w:rPr>
            </w:pPr>
            <w:r>
              <w:rPr>
                <w:rFonts w:ascii="Calibri" w:hAnsi="Calibri" w:cs="Calibri"/>
                <w:sz w:val="22"/>
              </w:rPr>
              <w:t>III</w:t>
            </w:r>
            <w:r w:rsidR="007629AD">
              <w:rPr>
                <w:rFonts w:ascii="Calibri" w:hAnsi="Calibri" w:cs="Calibri"/>
                <w:sz w:val="22"/>
              </w:rPr>
              <w:t>,</w:t>
            </w:r>
          </w:p>
          <w:p w14:paraId="2EE4E87C" w14:textId="4FA56F77" w:rsidR="007629AD" w:rsidRPr="00AA1952" w:rsidRDefault="007629AD"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EB7B40A" w14:textId="71268CC2" w:rsidR="0016702F" w:rsidRPr="00C77EE8" w:rsidRDefault="00C77EE8" w:rsidP="0016702F">
            <w:pPr>
              <w:spacing w:before="0" w:after="0"/>
              <w:rPr>
                <w:rFonts w:ascii="Calibri" w:hAnsi="Calibri" w:cs="Calibri"/>
                <w:sz w:val="22"/>
              </w:rPr>
            </w:pPr>
            <w:r w:rsidRPr="00C77EE8">
              <w:rPr>
                <w:rFonts w:asciiTheme="minorHAnsi" w:hAnsiTheme="minorHAnsi" w:cstheme="minorHAnsi"/>
                <w:sz w:val="22"/>
              </w:rPr>
              <w:t>DAP, NVO, zinātniskās institūcijas</w:t>
            </w:r>
          </w:p>
        </w:tc>
        <w:tc>
          <w:tcPr>
            <w:tcW w:w="1682" w:type="dxa"/>
          </w:tcPr>
          <w:p w14:paraId="0882B90E" w14:textId="24298BF3" w:rsidR="0016702F" w:rsidRPr="007629AD" w:rsidRDefault="007629AD" w:rsidP="00C77EE8">
            <w:pPr>
              <w:pStyle w:val="ListParagraph"/>
              <w:spacing w:after="120" w:line="240" w:lineRule="auto"/>
              <w:ind w:left="0"/>
              <w:contextualSpacing w:val="0"/>
              <w:rPr>
                <w:rFonts w:ascii="Calibri" w:hAnsi="Calibri" w:cs="Calibri"/>
                <w:lang w:val="lv-LV"/>
              </w:rPr>
            </w:pPr>
            <w:r w:rsidRPr="007629AD">
              <w:rPr>
                <w:rFonts w:eastAsia="Arial Unicode MS" w:cstheme="minorHAnsi"/>
                <w:lang w:val="lv-LV"/>
              </w:rPr>
              <w:t>Precīzi nav nosakāmas</w:t>
            </w:r>
          </w:p>
        </w:tc>
        <w:tc>
          <w:tcPr>
            <w:tcW w:w="2731" w:type="dxa"/>
          </w:tcPr>
          <w:p w14:paraId="3A4A556E" w14:textId="253617DB" w:rsidR="0016702F" w:rsidRDefault="00C77EE8" w:rsidP="0016702F">
            <w:pPr>
              <w:spacing w:before="0" w:after="0"/>
              <w:rPr>
                <w:rFonts w:ascii="Calibri" w:hAnsi="Calibri" w:cs="Calibri"/>
                <w:sz w:val="22"/>
              </w:rPr>
            </w:pPr>
            <w:r>
              <w:rPr>
                <w:rFonts w:ascii="Calibri" w:hAnsi="Calibri" w:cs="Calibri"/>
                <w:sz w:val="22"/>
              </w:rPr>
              <w:t>Veikts ezeru ekoloģiskā stāvokļa un ūdens kvalitātes monitorings.</w:t>
            </w:r>
          </w:p>
        </w:tc>
      </w:tr>
      <w:tr w:rsidR="0016702F" w:rsidRPr="00AA1952" w14:paraId="765E366B" w14:textId="77777777" w:rsidTr="7294525A">
        <w:tc>
          <w:tcPr>
            <w:tcW w:w="14596" w:type="dxa"/>
            <w:gridSpan w:val="8"/>
          </w:tcPr>
          <w:p w14:paraId="66D78D8D" w14:textId="575D30F6" w:rsidR="0016702F" w:rsidRPr="00273FAE" w:rsidRDefault="0016702F" w:rsidP="0016702F">
            <w:pPr>
              <w:pStyle w:val="Default"/>
              <w:rPr>
                <w:rFonts w:ascii="Calibri" w:hAnsi="Calibri" w:cs="Calibri"/>
                <w:b/>
                <w:iCs/>
                <w:sz w:val="22"/>
                <w:szCs w:val="22"/>
              </w:rPr>
            </w:pPr>
            <w:r w:rsidRPr="004A0315">
              <w:rPr>
                <w:rFonts w:ascii="Calibri" w:hAnsi="Calibri" w:cs="Calibri"/>
                <w:b/>
                <w:iCs/>
                <w:color w:val="538135" w:themeColor="accent6" w:themeShade="BF"/>
                <w:sz w:val="22"/>
                <w:szCs w:val="22"/>
              </w:rPr>
              <w:lastRenderedPageBreak/>
              <w:t>C</w:t>
            </w:r>
            <w:r w:rsidR="00E52F21">
              <w:rPr>
                <w:rFonts w:ascii="Calibri" w:hAnsi="Calibri" w:cs="Calibri"/>
                <w:b/>
                <w:iCs/>
                <w:color w:val="538135" w:themeColor="accent6" w:themeShade="BF"/>
                <w:sz w:val="22"/>
                <w:szCs w:val="22"/>
              </w:rPr>
              <w:t xml:space="preserve"> –</w:t>
            </w:r>
            <w:r w:rsidRPr="004A0315">
              <w:rPr>
                <w:rFonts w:ascii="Calibri" w:hAnsi="Calibri" w:cs="Calibri"/>
                <w:b/>
                <w:iCs/>
                <w:color w:val="538135" w:themeColor="accent6" w:themeShade="BF"/>
                <w:sz w:val="22"/>
                <w:szCs w:val="22"/>
              </w:rPr>
              <w:t xml:space="preserve"> Dabas vērtību aizsardzība</w:t>
            </w:r>
            <w:r w:rsidR="00AE63B6">
              <w:rPr>
                <w:rFonts w:ascii="Calibri" w:hAnsi="Calibri" w:cs="Calibri"/>
                <w:b/>
                <w:iCs/>
                <w:color w:val="538135" w:themeColor="accent6" w:themeShade="BF"/>
                <w:sz w:val="22"/>
                <w:szCs w:val="22"/>
              </w:rPr>
              <w:t>s</w:t>
            </w:r>
            <w:r w:rsidRPr="004A0315">
              <w:rPr>
                <w:rFonts w:ascii="Calibri" w:hAnsi="Calibri" w:cs="Calibri"/>
                <w:b/>
                <w:iCs/>
                <w:color w:val="538135" w:themeColor="accent6" w:themeShade="BF"/>
                <w:sz w:val="22"/>
                <w:szCs w:val="22"/>
              </w:rPr>
              <w:t xml:space="preserve"> un apsaimniekošana</w:t>
            </w:r>
            <w:r w:rsidR="00AE63B6">
              <w:rPr>
                <w:rFonts w:ascii="Calibri" w:hAnsi="Calibri" w:cs="Calibri"/>
                <w:b/>
                <w:iCs/>
                <w:color w:val="538135" w:themeColor="accent6" w:themeShade="BF"/>
                <w:sz w:val="22"/>
                <w:szCs w:val="22"/>
              </w:rPr>
              <w:t>s pasākumi</w:t>
            </w:r>
            <w:r w:rsidRPr="004A0315">
              <w:rPr>
                <w:rFonts w:ascii="Calibri" w:hAnsi="Calibri" w:cs="Calibri"/>
                <w:b/>
                <w:iCs/>
                <w:color w:val="538135" w:themeColor="accent6" w:themeShade="BF"/>
                <w:sz w:val="22"/>
                <w:szCs w:val="22"/>
              </w:rPr>
              <w:t xml:space="preserve"> </w:t>
            </w:r>
          </w:p>
        </w:tc>
      </w:tr>
      <w:tr w:rsidR="00B83D36" w:rsidRPr="00AA1952" w14:paraId="73B389F2" w14:textId="63EE9346" w:rsidTr="7294525A">
        <w:tc>
          <w:tcPr>
            <w:tcW w:w="1150" w:type="dxa"/>
          </w:tcPr>
          <w:p w14:paraId="175AA773" w14:textId="52AF9F3F" w:rsidR="0016702F" w:rsidRPr="00AA1952" w:rsidRDefault="0016702F" w:rsidP="0016702F">
            <w:pPr>
              <w:spacing w:before="0" w:after="0"/>
              <w:rPr>
                <w:rFonts w:ascii="Calibri" w:hAnsi="Calibri" w:cs="Calibri"/>
                <w:sz w:val="22"/>
              </w:rPr>
            </w:pPr>
            <w:r>
              <w:rPr>
                <w:rFonts w:ascii="Calibri" w:hAnsi="Calibri" w:cs="Calibri"/>
                <w:sz w:val="22"/>
              </w:rPr>
              <w:t>C.1.1.</w:t>
            </w:r>
          </w:p>
        </w:tc>
        <w:tc>
          <w:tcPr>
            <w:tcW w:w="1088" w:type="dxa"/>
          </w:tcPr>
          <w:p w14:paraId="43F68B52" w14:textId="0D2BF9C5" w:rsidR="0016702F" w:rsidRPr="00753569" w:rsidRDefault="0016702F" w:rsidP="0016702F">
            <w:pPr>
              <w:spacing w:before="0" w:after="0"/>
              <w:rPr>
                <w:rFonts w:ascii="Calibri" w:hAnsi="Calibri" w:cs="Calibri"/>
                <w:bCs/>
                <w:sz w:val="22"/>
              </w:rPr>
            </w:pPr>
            <w:r>
              <w:rPr>
                <w:rFonts w:ascii="Calibri" w:hAnsi="Calibri" w:cs="Calibri"/>
                <w:bCs/>
                <w:sz w:val="22"/>
              </w:rPr>
              <w:t>C.(1.)</w:t>
            </w:r>
          </w:p>
        </w:tc>
        <w:tc>
          <w:tcPr>
            <w:tcW w:w="3044" w:type="dxa"/>
          </w:tcPr>
          <w:p w14:paraId="0BD6B4EE" w14:textId="6FA26481" w:rsidR="0016702F" w:rsidRPr="00753569" w:rsidRDefault="0016702F" w:rsidP="0016702F">
            <w:pPr>
              <w:spacing w:before="0" w:after="0"/>
              <w:rPr>
                <w:rFonts w:ascii="Calibri" w:hAnsi="Calibri" w:cs="Calibri"/>
                <w:bCs/>
                <w:sz w:val="22"/>
              </w:rPr>
            </w:pPr>
            <w:r w:rsidRPr="00753569">
              <w:rPr>
                <w:rFonts w:ascii="Calibri" w:hAnsi="Calibri" w:cs="Calibri"/>
                <w:bCs/>
                <w:sz w:val="22"/>
              </w:rPr>
              <w:t>Atjaunojoša pļaušana un ganīšana</w:t>
            </w:r>
          </w:p>
        </w:tc>
        <w:tc>
          <w:tcPr>
            <w:tcW w:w="1512" w:type="dxa"/>
          </w:tcPr>
          <w:p w14:paraId="46E7D33F" w14:textId="4038120A" w:rsidR="0016702F" w:rsidRPr="00AA1952" w:rsidRDefault="0016702F" w:rsidP="0016702F">
            <w:pPr>
              <w:spacing w:before="0" w:after="0"/>
              <w:rPr>
                <w:rFonts w:ascii="Calibri" w:hAnsi="Calibri" w:cs="Calibri"/>
                <w:sz w:val="22"/>
              </w:rPr>
            </w:pPr>
            <w:r w:rsidRPr="00FC2D32">
              <w:rPr>
                <w:rFonts w:asciiTheme="minorHAnsi" w:hAnsiTheme="minorHAnsi" w:cstheme="minorHAnsi"/>
                <w:sz w:val="22"/>
              </w:rPr>
              <w:t xml:space="preserve">Zemes īpašnieki, </w:t>
            </w:r>
            <w:r>
              <w:rPr>
                <w:rFonts w:asciiTheme="minorHAnsi" w:hAnsiTheme="minorHAnsi" w:cstheme="minorHAnsi"/>
                <w:sz w:val="22"/>
              </w:rPr>
              <w:t xml:space="preserve">nomnieki, </w:t>
            </w:r>
            <w:r w:rsidRPr="00FC2D32">
              <w:rPr>
                <w:rFonts w:asciiTheme="minorHAnsi" w:hAnsiTheme="minorHAnsi" w:cstheme="minorHAnsi"/>
                <w:sz w:val="22"/>
              </w:rPr>
              <w:t>pašvaldība</w:t>
            </w:r>
          </w:p>
        </w:tc>
        <w:tc>
          <w:tcPr>
            <w:tcW w:w="1845" w:type="dxa"/>
          </w:tcPr>
          <w:p w14:paraId="2BD2AAB9" w14:textId="77777777" w:rsidR="0016702F" w:rsidRDefault="0016702F" w:rsidP="0016702F">
            <w:pPr>
              <w:spacing w:before="0" w:after="0"/>
              <w:rPr>
                <w:rFonts w:ascii="Calibri" w:hAnsi="Calibri" w:cs="Calibri"/>
                <w:sz w:val="22"/>
              </w:rPr>
            </w:pPr>
            <w:r>
              <w:rPr>
                <w:rFonts w:ascii="Calibri" w:hAnsi="Calibri" w:cs="Calibri"/>
                <w:sz w:val="22"/>
              </w:rPr>
              <w:t>I</w:t>
            </w:r>
            <w:r w:rsidR="007629AD">
              <w:rPr>
                <w:rFonts w:ascii="Calibri" w:hAnsi="Calibri" w:cs="Calibri"/>
                <w:sz w:val="22"/>
              </w:rPr>
              <w:t>,</w:t>
            </w:r>
          </w:p>
          <w:p w14:paraId="469FE7FC" w14:textId="744F3614" w:rsidR="007629AD" w:rsidRPr="00AA1952" w:rsidRDefault="007629AD"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7F938F0D" w14:textId="75E69A17" w:rsidR="0016702F" w:rsidRPr="00AA1952" w:rsidRDefault="0016702F" w:rsidP="00EC2A12">
            <w:pPr>
              <w:spacing w:before="0" w:after="0"/>
              <w:rPr>
                <w:rFonts w:ascii="Calibri" w:hAnsi="Calibri" w:cs="Calibri"/>
                <w:sz w:val="22"/>
              </w:rPr>
            </w:pPr>
            <w:r w:rsidRPr="00123D7A">
              <w:rPr>
                <w:rFonts w:asciiTheme="minorHAnsi" w:hAnsiTheme="minorHAnsi" w:cstheme="minorHAnsi"/>
                <w:sz w:val="22"/>
              </w:rPr>
              <w:t>Zemes īpašnieki, pašvaldības, LA</w:t>
            </w:r>
            <w:r w:rsidR="002721E4">
              <w:rPr>
                <w:rFonts w:asciiTheme="minorHAnsi" w:hAnsiTheme="minorHAnsi" w:cstheme="minorHAnsi"/>
                <w:sz w:val="22"/>
              </w:rPr>
              <w:t>P maksājumi</w:t>
            </w:r>
          </w:p>
        </w:tc>
        <w:tc>
          <w:tcPr>
            <w:tcW w:w="1682" w:type="dxa"/>
          </w:tcPr>
          <w:p w14:paraId="5AE3E420" w14:textId="6D153A74" w:rsidR="0016702F" w:rsidRPr="00AA1952" w:rsidRDefault="002721E4" w:rsidP="0016702F">
            <w:pPr>
              <w:spacing w:before="0" w:after="0"/>
              <w:rPr>
                <w:rFonts w:ascii="Calibri" w:hAnsi="Calibri" w:cs="Calibri"/>
                <w:sz w:val="22"/>
              </w:rPr>
            </w:pPr>
            <w:r>
              <w:rPr>
                <w:rFonts w:ascii="Calibri" w:hAnsi="Calibri" w:cs="Calibri"/>
                <w:sz w:val="22"/>
              </w:rPr>
              <w:t>Precīzi nav nosakāms</w:t>
            </w:r>
          </w:p>
        </w:tc>
        <w:tc>
          <w:tcPr>
            <w:tcW w:w="2731" w:type="dxa"/>
          </w:tcPr>
          <w:p w14:paraId="5294CE3A" w14:textId="669E58ED" w:rsidR="0016702F" w:rsidRDefault="7E43721B" w:rsidP="7294525A">
            <w:pPr>
              <w:spacing w:before="0" w:after="0"/>
              <w:rPr>
                <w:rFonts w:ascii="Calibri" w:hAnsi="Calibri" w:cs="Calibri"/>
                <w:sz w:val="22"/>
              </w:rPr>
            </w:pPr>
            <w:r w:rsidRPr="7294525A">
              <w:rPr>
                <w:rFonts w:ascii="Calibri" w:hAnsi="Calibri" w:cs="Calibri"/>
                <w:sz w:val="22"/>
              </w:rPr>
              <w:t>Ir veikta a</w:t>
            </w:r>
            <w:r w:rsidR="5AEE6F4E" w:rsidRPr="7294525A">
              <w:rPr>
                <w:rFonts w:ascii="Calibri" w:hAnsi="Calibri" w:cs="Calibri"/>
                <w:sz w:val="22"/>
              </w:rPr>
              <w:t>tjaunojoša</w:t>
            </w:r>
            <w:r w:rsidR="5AEE6F4E" w:rsidRPr="7294525A">
              <w:rPr>
                <w:rFonts w:ascii="Calibri" w:hAnsi="Calibri" w:cs="Calibri"/>
                <w:spacing w:val="-11"/>
                <w:sz w:val="22"/>
              </w:rPr>
              <w:t xml:space="preserve"> </w:t>
            </w:r>
            <w:r w:rsidR="5AEE6F4E" w:rsidRPr="7294525A">
              <w:rPr>
                <w:rFonts w:ascii="Calibri" w:hAnsi="Calibri" w:cs="Calibri"/>
                <w:sz w:val="22"/>
              </w:rPr>
              <w:t>pļaušana</w:t>
            </w:r>
            <w:r w:rsidR="5AEE6F4E" w:rsidRPr="7294525A">
              <w:rPr>
                <w:rFonts w:ascii="Calibri" w:hAnsi="Calibri" w:cs="Calibri"/>
                <w:spacing w:val="-11"/>
                <w:sz w:val="22"/>
              </w:rPr>
              <w:t xml:space="preserve"> </w:t>
            </w:r>
            <w:r w:rsidR="5AEE6F4E" w:rsidRPr="7294525A">
              <w:rPr>
                <w:rFonts w:ascii="Calibri" w:hAnsi="Calibri" w:cs="Calibri"/>
                <w:sz w:val="22"/>
              </w:rPr>
              <w:t>un</w:t>
            </w:r>
            <w:r w:rsidR="5AEE6F4E" w:rsidRPr="7294525A">
              <w:rPr>
                <w:rFonts w:ascii="Calibri" w:hAnsi="Calibri" w:cs="Calibri"/>
                <w:spacing w:val="-10"/>
                <w:sz w:val="22"/>
              </w:rPr>
              <w:t xml:space="preserve"> </w:t>
            </w:r>
            <w:r w:rsidR="5AEE6F4E" w:rsidRPr="7294525A">
              <w:rPr>
                <w:rFonts w:ascii="Calibri" w:hAnsi="Calibri" w:cs="Calibri"/>
                <w:sz w:val="22"/>
              </w:rPr>
              <w:t xml:space="preserve">ganīšana </w:t>
            </w:r>
            <w:r w:rsidRPr="7294525A">
              <w:rPr>
                <w:rFonts w:ascii="Calibri" w:hAnsi="Calibri" w:cs="Calibri"/>
                <w:sz w:val="22"/>
              </w:rPr>
              <w:t xml:space="preserve">aptuveni </w:t>
            </w:r>
            <w:r w:rsidR="5AEE6F4E" w:rsidRPr="7294525A">
              <w:rPr>
                <w:rFonts w:ascii="Calibri" w:hAnsi="Calibri" w:cs="Calibri"/>
                <w:sz w:val="22"/>
              </w:rPr>
              <w:t>3</w:t>
            </w:r>
            <w:r w:rsidR="00E61261">
              <w:rPr>
                <w:rFonts w:ascii="Calibri" w:hAnsi="Calibri" w:cs="Calibri"/>
                <w:sz w:val="22"/>
              </w:rPr>
              <w:t>17,89</w:t>
            </w:r>
            <w:r w:rsidR="00E52F21">
              <w:rPr>
                <w:rFonts w:ascii="Calibri" w:hAnsi="Calibri" w:cs="Calibri"/>
                <w:sz w:val="22"/>
              </w:rPr>
              <w:t> </w:t>
            </w:r>
            <w:r w:rsidRPr="7294525A">
              <w:rPr>
                <w:rFonts w:ascii="Calibri" w:hAnsi="Calibri" w:cs="Calibri"/>
                <w:sz w:val="22"/>
              </w:rPr>
              <w:t>ha zālāju biotopu platībā.</w:t>
            </w:r>
          </w:p>
        </w:tc>
      </w:tr>
      <w:tr w:rsidR="00B83D36" w:rsidRPr="00AA1952" w14:paraId="16E9FE11" w14:textId="31B87331" w:rsidTr="7294525A">
        <w:tc>
          <w:tcPr>
            <w:tcW w:w="1150" w:type="dxa"/>
          </w:tcPr>
          <w:p w14:paraId="49BFFF73" w14:textId="6C49726C" w:rsidR="0016702F" w:rsidRPr="00AA1952" w:rsidRDefault="0016702F" w:rsidP="0016702F">
            <w:pPr>
              <w:spacing w:before="0" w:after="0"/>
              <w:rPr>
                <w:rFonts w:ascii="Calibri" w:hAnsi="Calibri" w:cs="Calibri"/>
                <w:sz w:val="22"/>
              </w:rPr>
            </w:pPr>
            <w:r>
              <w:rPr>
                <w:rFonts w:ascii="Calibri" w:hAnsi="Calibri" w:cs="Calibri"/>
                <w:sz w:val="22"/>
              </w:rPr>
              <w:t>C.1.2.</w:t>
            </w:r>
          </w:p>
        </w:tc>
        <w:tc>
          <w:tcPr>
            <w:tcW w:w="1088" w:type="dxa"/>
          </w:tcPr>
          <w:p w14:paraId="42D3615F" w14:textId="38311FE2" w:rsidR="0016702F" w:rsidRPr="00753569" w:rsidRDefault="0016702F" w:rsidP="0016702F">
            <w:pPr>
              <w:spacing w:before="0" w:after="0"/>
              <w:rPr>
                <w:rFonts w:ascii="Calibri" w:hAnsi="Calibri" w:cs="Calibri"/>
                <w:bCs/>
                <w:sz w:val="22"/>
              </w:rPr>
            </w:pPr>
            <w:r>
              <w:rPr>
                <w:rFonts w:ascii="Calibri" w:hAnsi="Calibri" w:cs="Calibri"/>
                <w:bCs/>
                <w:sz w:val="22"/>
              </w:rPr>
              <w:t>C.(1.)</w:t>
            </w:r>
          </w:p>
        </w:tc>
        <w:tc>
          <w:tcPr>
            <w:tcW w:w="3044" w:type="dxa"/>
          </w:tcPr>
          <w:p w14:paraId="65B7C667" w14:textId="644B9657" w:rsidR="0016702F" w:rsidRPr="00753569" w:rsidRDefault="0016702F" w:rsidP="0016702F">
            <w:pPr>
              <w:spacing w:before="0" w:after="0"/>
              <w:rPr>
                <w:rFonts w:ascii="Calibri" w:hAnsi="Calibri" w:cs="Calibri"/>
                <w:bCs/>
                <w:sz w:val="22"/>
              </w:rPr>
            </w:pPr>
            <w:r w:rsidRPr="00753569">
              <w:rPr>
                <w:rFonts w:ascii="Calibri" w:hAnsi="Calibri" w:cs="Calibri"/>
                <w:bCs/>
                <w:sz w:val="22"/>
              </w:rPr>
              <w:t>Kūlas un sūnu novākšana un zālāja virsas – ciņu, skudru pūžņu, kurmju rakumu un mežacūku rakumu – nolīdzināšana</w:t>
            </w:r>
          </w:p>
        </w:tc>
        <w:tc>
          <w:tcPr>
            <w:tcW w:w="1512" w:type="dxa"/>
          </w:tcPr>
          <w:p w14:paraId="56433F46" w14:textId="4218DD67" w:rsidR="0016702F" w:rsidRPr="00AA1952" w:rsidRDefault="0016702F" w:rsidP="0016702F">
            <w:pPr>
              <w:spacing w:before="0" w:after="0"/>
              <w:rPr>
                <w:rFonts w:ascii="Calibri" w:hAnsi="Calibri" w:cs="Calibri"/>
                <w:sz w:val="22"/>
              </w:rPr>
            </w:pPr>
            <w:r w:rsidRPr="00FC2D32">
              <w:rPr>
                <w:rFonts w:asciiTheme="minorHAnsi" w:hAnsiTheme="minorHAnsi" w:cstheme="minorHAnsi"/>
                <w:sz w:val="22"/>
              </w:rPr>
              <w:t xml:space="preserve">Zemes īpašnieki, </w:t>
            </w:r>
            <w:r>
              <w:rPr>
                <w:rFonts w:asciiTheme="minorHAnsi" w:hAnsiTheme="minorHAnsi" w:cstheme="minorHAnsi"/>
                <w:sz w:val="22"/>
              </w:rPr>
              <w:t xml:space="preserve">nomnieki, </w:t>
            </w:r>
            <w:r w:rsidRPr="00FC2D32">
              <w:rPr>
                <w:rFonts w:asciiTheme="minorHAnsi" w:hAnsiTheme="minorHAnsi" w:cstheme="minorHAnsi"/>
                <w:sz w:val="22"/>
              </w:rPr>
              <w:t>pašvaldība</w:t>
            </w:r>
          </w:p>
        </w:tc>
        <w:tc>
          <w:tcPr>
            <w:tcW w:w="1845" w:type="dxa"/>
          </w:tcPr>
          <w:p w14:paraId="12097F2E" w14:textId="77777777" w:rsidR="0016702F" w:rsidRDefault="0016702F" w:rsidP="0016702F">
            <w:pPr>
              <w:spacing w:before="0" w:after="0"/>
              <w:rPr>
                <w:rFonts w:ascii="Calibri" w:hAnsi="Calibri" w:cs="Calibri"/>
                <w:sz w:val="22"/>
              </w:rPr>
            </w:pPr>
            <w:r>
              <w:rPr>
                <w:rFonts w:ascii="Calibri" w:hAnsi="Calibri" w:cs="Calibri"/>
                <w:sz w:val="22"/>
              </w:rPr>
              <w:t>I</w:t>
            </w:r>
            <w:r w:rsidR="002721E4">
              <w:rPr>
                <w:rFonts w:ascii="Calibri" w:hAnsi="Calibri" w:cs="Calibri"/>
                <w:sz w:val="22"/>
              </w:rPr>
              <w:t>,</w:t>
            </w:r>
          </w:p>
          <w:p w14:paraId="6CDF42CF" w14:textId="55525DF1" w:rsidR="002721E4" w:rsidRPr="00AA1952" w:rsidRDefault="002721E4"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4C12EBFF" w14:textId="71746CCE" w:rsidR="0016702F" w:rsidRPr="00AA1952" w:rsidRDefault="0016702F" w:rsidP="0016702F">
            <w:pPr>
              <w:spacing w:before="0" w:after="0"/>
              <w:rPr>
                <w:rFonts w:ascii="Calibri" w:hAnsi="Calibri" w:cs="Calibri"/>
                <w:sz w:val="22"/>
              </w:rPr>
            </w:pPr>
            <w:r w:rsidRPr="00C523B1">
              <w:rPr>
                <w:rFonts w:asciiTheme="minorHAnsi" w:hAnsiTheme="minorHAnsi" w:cstheme="minorHAnsi"/>
                <w:sz w:val="22"/>
              </w:rPr>
              <w:t>Zemes īpašnieki, pašvaldības, LA</w:t>
            </w:r>
            <w:r w:rsidR="002721E4">
              <w:rPr>
                <w:rFonts w:asciiTheme="minorHAnsi" w:hAnsiTheme="minorHAnsi" w:cstheme="minorHAnsi"/>
                <w:sz w:val="22"/>
              </w:rPr>
              <w:t>P maksājumi</w:t>
            </w:r>
          </w:p>
        </w:tc>
        <w:tc>
          <w:tcPr>
            <w:tcW w:w="1682" w:type="dxa"/>
          </w:tcPr>
          <w:p w14:paraId="0CF46597" w14:textId="1D8EDA73" w:rsidR="0016702F" w:rsidRPr="00AA1952" w:rsidRDefault="00301C02" w:rsidP="0016702F">
            <w:pPr>
              <w:spacing w:before="0" w:after="0"/>
              <w:rPr>
                <w:rFonts w:ascii="Calibri" w:hAnsi="Calibri" w:cs="Calibri"/>
                <w:sz w:val="22"/>
              </w:rPr>
            </w:pPr>
            <w:r>
              <w:rPr>
                <w:rFonts w:ascii="Calibri" w:hAnsi="Calibri" w:cs="Calibri"/>
                <w:sz w:val="22"/>
              </w:rPr>
              <w:t>Precīzi nav nosakāms</w:t>
            </w:r>
          </w:p>
        </w:tc>
        <w:tc>
          <w:tcPr>
            <w:tcW w:w="2731" w:type="dxa"/>
          </w:tcPr>
          <w:p w14:paraId="0C27FCC4" w14:textId="70B5648E" w:rsidR="0016702F" w:rsidRDefault="0012010A" w:rsidP="0016702F">
            <w:pPr>
              <w:spacing w:before="0" w:after="0"/>
              <w:rPr>
                <w:rFonts w:ascii="Calibri" w:hAnsi="Calibri" w:cs="Calibri"/>
                <w:sz w:val="22"/>
              </w:rPr>
            </w:pPr>
            <w:r>
              <w:rPr>
                <w:rFonts w:ascii="Calibri" w:hAnsi="Calibri" w:cs="Calibri"/>
                <w:sz w:val="22"/>
              </w:rPr>
              <w:t>Apsaimniekošanas pas</w:t>
            </w:r>
            <w:r w:rsidR="00E52F21">
              <w:rPr>
                <w:rFonts w:ascii="Calibri" w:hAnsi="Calibri" w:cs="Calibri"/>
                <w:sz w:val="22"/>
              </w:rPr>
              <w:t>ākums veikts 56,14 </w:t>
            </w:r>
            <w:r>
              <w:rPr>
                <w:rFonts w:ascii="Calibri" w:hAnsi="Calibri" w:cs="Calibri"/>
                <w:sz w:val="22"/>
              </w:rPr>
              <w:t xml:space="preserve">ha </w:t>
            </w:r>
            <w:r w:rsidR="00A03B89">
              <w:rPr>
                <w:rFonts w:ascii="Calibri" w:hAnsi="Calibri" w:cs="Calibri"/>
                <w:sz w:val="22"/>
              </w:rPr>
              <w:t xml:space="preserve">zālāju biotopu </w:t>
            </w:r>
            <w:r>
              <w:rPr>
                <w:rFonts w:ascii="Calibri" w:hAnsi="Calibri" w:cs="Calibri"/>
                <w:sz w:val="22"/>
              </w:rPr>
              <w:t>platībā.</w:t>
            </w:r>
          </w:p>
        </w:tc>
      </w:tr>
      <w:tr w:rsidR="00B83D36" w:rsidRPr="00AA1952" w14:paraId="4CA3A30A" w14:textId="75189622" w:rsidTr="7294525A">
        <w:tc>
          <w:tcPr>
            <w:tcW w:w="1150" w:type="dxa"/>
          </w:tcPr>
          <w:p w14:paraId="29C48C19" w14:textId="6E695D20" w:rsidR="0016702F" w:rsidRPr="00AA1952" w:rsidRDefault="0016702F" w:rsidP="0016702F">
            <w:pPr>
              <w:spacing w:before="0" w:after="0"/>
              <w:rPr>
                <w:rFonts w:ascii="Calibri" w:hAnsi="Calibri" w:cs="Calibri"/>
                <w:sz w:val="22"/>
              </w:rPr>
            </w:pPr>
            <w:r>
              <w:rPr>
                <w:rFonts w:ascii="Calibri" w:hAnsi="Calibri" w:cs="Calibri"/>
                <w:sz w:val="22"/>
              </w:rPr>
              <w:t>C.1.3.</w:t>
            </w:r>
          </w:p>
        </w:tc>
        <w:tc>
          <w:tcPr>
            <w:tcW w:w="1088" w:type="dxa"/>
          </w:tcPr>
          <w:p w14:paraId="5C84CF7D" w14:textId="21F04B68" w:rsidR="0016702F" w:rsidRPr="00753569" w:rsidRDefault="0016702F" w:rsidP="0016702F">
            <w:pPr>
              <w:spacing w:before="0" w:after="0"/>
              <w:rPr>
                <w:rFonts w:ascii="Calibri" w:hAnsi="Calibri" w:cs="Calibri"/>
                <w:bCs/>
                <w:sz w:val="22"/>
              </w:rPr>
            </w:pPr>
            <w:r>
              <w:rPr>
                <w:rFonts w:ascii="Calibri" w:hAnsi="Calibri" w:cs="Calibri"/>
                <w:bCs/>
                <w:sz w:val="22"/>
              </w:rPr>
              <w:t>C.(1.)</w:t>
            </w:r>
          </w:p>
        </w:tc>
        <w:tc>
          <w:tcPr>
            <w:tcW w:w="3044" w:type="dxa"/>
          </w:tcPr>
          <w:p w14:paraId="743F5E37" w14:textId="424B4437" w:rsidR="0016702F" w:rsidRPr="00753569" w:rsidRDefault="0016702F" w:rsidP="0016702F">
            <w:pPr>
              <w:spacing w:before="0" w:after="0"/>
              <w:rPr>
                <w:rFonts w:ascii="Calibri" w:hAnsi="Calibri" w:cs="Calibri"/>
                <w:bCs/>
                <w:sz w:val="22"/>
              </w:rPr>
            </w:pPr>
            <w:r w:rsidRPr="00753569">
              <w:rPr>
                <w:rFonts w:ascii="Calibri" w:hAnsi="Calibri" w:cs="Calibri"/>
                <w:bCs/>
                <w:sz w:val="22"/>
              </w:rPr>
              <w:t>Koku un krūmu apauguma novākšana</w:t>
            </w:r>
          </w:p>
        </w:tc>
        <w:tc>
          <w:tcPr>
            <w:tcW w:w="1512" w:type="dxa"/>
          </w:tcPr>
          <w:p w14:paraId="3E0E5A98" w14:textId="4EF2951B" w:rsidR="0016702F" w:rsidRPr="00AA1952" w:rsidRDefault="0016702F" w:rsidP="0016702F">
            <w:pPr>
              <w:spacing w:before="0" w:after="0"/>
              <w:rPr>
                <w:rFonts w:ascii="Calibri" w:hAnsi="Calibri" w:cs="Calibri"/>
                <w:sz w:val="22"/>
              </w:rPr>
            </w:pPr>
            <w:r w:rsidRPr="00FC2D32">
              <w:rPr>
                <w:rFonts w:asciiTheme="minorHAnsi" w:hAnsiTheme="minorHAnsi" w:cstheme="minorHAnsi"/>
                <w:sz w:val="22"/>
              </w:rPr>
              <w:t xml:space="preserve">Zemes īpašnieki, </w:t>
            </w:r>
            <w:r>
              <w:rPr>
                <w:rFonts w:asciiTheme="minorHAnsi" w:hAnsiTheme="minorHAnsi" w:cstheme="minorHAnsi"/>
                <w:sz w:val="22"/>
              </w:rPr>
              <w:t xml:space="preserve">nomnieki, </w:t>
            </w:r>
            <w:r w:rsidRPr="00FC2D32">
              <w:rPr>
                <w:rFonts w:asciiTheme="minorHAnsi" w:hAnsiTheme="minorHAnsi" w:cstheme="minorHAnsi"/>
                <w:sz w:val="22"/>
              </w:rPr>
              <w:t>pašvaldība</w:t>
            </w:r>
          </w:p>
        </w:tc>
        <w:tc>
          <w:tcPr>
            <w:tcW w:w="1845" w:type="dxa"/>
          </w:tcPr>
          <w:p w14:paraId="0CC6686D" w14:textId="77777777" w:rsidR="0016702F" w:rsidRDefault="0016702F" w:rsidP="0016702F">
            <w:pPr>
              <w:spacing w:before="0" w:after="0"/>
              <w:rPr>
                <w:rFonts w:ascii="Calibri" w:hAnsi="Calibri" w:cs="Calibri"/>
                <w:sz w:val="22"/>
              </w:rPr>
            </w:pPr>
            <w:r>
              <w:rPr>
                <w:rFonts w:ascii="Calibri" w:hAnsi="Calibri" w:cs="Calibri"/>
                <w:sz w:val="22"/>
              </w:rPr>
              <w:t>I</w:t>
            </w:r>
            <w:r w:rsidR="00301C02">
              <w:rPr>
                <w:rFonts w:ascii="Calibri" w:hAnsi="Calibri" w:cs="Calibri"/>
                <w:sz w:val="22"/>
              </w:rPr>
              <w:t>,</w:t>
            </w:r>
          </w:p>
          <w:p w14:paraId="47B64160" w14:textId="5B971FEF" w:rsidR="00301C02" w:rsidRPr="00AA1952" w:rsidRDefault="00301C02"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35F6D6A5" w14:textId="12887282" w:rsidR="0016702F" w:rsidRPr="00AA1952" w:rsidRDefault="0016702F" w:rsidP="0016702F">
            <w:pPr>
              <w:spacing w:before="0" w:after="0"/>
              <w:rPr>
                <w:rFonts w:ascii="Calibri" w:hAnsi="Calibri" w:cs="Calibri"/>
                <w:sz w:val="22"/>
              </w:rPr>
            </w:pPr>
            <w:r w:rsidRPr="00C523B1">
              <w:rPr>
                <w:rFonts w:asciiTheme="minorHAnsi" w:hAnsiTheme="minorHAnsi" w:cstheme="minorHAnsi"/>
                <w:sz w:val="22"/>
              </w:rPr>
              <w:t>Zemes īpašnieki, pašvaldības, LA</w:t>
            </w:r>
            <w:r w:rsidR="002721E4">
              <w:rPr>
                <w:rFonts w:asciiTheme="minorHAnsi" w:hAnsiTheme="minorHAnsi" w:cstheme="minorHAnsi"/>
                <w:sz w:val="22"/>
              </w:rPr>
              <w:t>P maksājumi</w:t>
            </w:r>
          </w:p>
        </w:tc>
        <w:tc>
          <w:tcPr>
            <w:tcW w:w="1682" w:type="dxa"/>
          </w:tcPr>
          <w:p w14:paraId="59953874" w14:textId="0C5F3DE1" w:rsidR="0016702F" w:rsidRPr="00AA1952" w:rsidRDefault="00301C02" w:rsidP="0016702F">
            <w:pPr>
              <w:spacing w:before="0" w:after="0"/>
              <w:rPr>
                <w:rFonts w:ascii="Calibri" w:hAnsi="Calibri" w:cs="Calibri"/>
                <w:sz w:val="22"/>
              </w:rPr>
            </w:pPr>
            <w:r>
              <w:rPr>
                <w:rFonts w:ascii="Calibri" w:hAnsi="Calibri" w:cs="Calibri"/>
                <w:sz w:val="22"/>
              </w:rPr>
              <w:t>Precīzi nav nosakāms</w:t>
            </w:r>
          </w:p>
        </w:tc>
        <w:tc>
          <w:tcPr>
            <w:tcW w:w="2731" w:type="dxa"/>
          </w:tcPr>
          <w:p w14:paraId="4B4499A0" w14:textId="5582B76C" w:rsidR="0016702F" w:rsidRPr="0012010A" w:rsidRDefault="0012010A" w:rsidP="0016702F">
            <w:pPr>
              <w:spacing w:before="0" w:after="0"/>
              <w:rPr>
                <w:rFonts w:ascii="Calibri" w:hAnsi="Calibri" w:cs="Calibri"/>
                <w:sz w:val="22"/>
              </w:rPr>
            </w:pPr>
            <w:r w:rsidRPr="0012010A">
              <w:rPr>
                <w:rFonts w:asciiTheme="minorHAnsi" w:hAnsiTheme="minorHAnsi" w:cstheme="minorHAnsi"/>
                <w:sz w:val="22"/>
              </w:rPr>
              <w:t xml:space="preserve">Ir veikta atsevišķu koku un krūmu izciršana </w:t>
            </w:r>
            <w:r w:rsidR="00494DB0">
              <w:rPr>
                <w:rFonts w:asciiTheme="minorHAnsi" w:hAnsiTheme="minorHAnsi" w:cstheme="minorHAnsi"/>
                <w:sz w:val="22"/>
              </w:rPr>
              <w:t>261,54</w:t>
            </w:r>
            <w:r w:rsidR="00E52F21">
              <w:rPr>
                <w:rFonts w:asciiTheme="minorHAnsi" w:hAnsiTheme="minorHAnsi" w:cstheme="minorHAnsi"/>
                <w:sz w:val="22"/>
              </w:rPr>
              <w:t> </w:t>
            </w:r>
            <w:r w:rsidRPr="0012010A">
              <w:rPr>
                <w:rFonts w:asciiTheme="minorHAnsi" w:hAnsiTheme="minorHAnsi" w:cstheme="minorHAnsi"/>
                <w:sz w:val="22"/>
              </w:rPr>
              <w:t>ha zālāju biotop</w:t>
            </w:r>
            <w:r w:rsidR="00A03B89">
              <w:rPr>
                <w:rFonts w:asciiTheme="minorHAnsi" w:hAnsiTheme="minorHAnsi" w:cstheme="minorHAnsi"/>
                <w:sz w:val="22"/>
              </w:rPr>
              <w:t>os</w:t>
            </w:r>
            <w:r w:rsidR="00494DB0">
              <w:rPr>
                <w:rFonts w:asciiTheme="minorHAnsi" w:hAnsiTheme="minorHAnsi" w:cstheme="minorHAnsi"/>
                <w:sz w:val="22"/>
              </w:rPr>
              <w:t>.</w:t>
            </w:r>
          </w:p>
        </w:tc>
      </w:tr>
      <w:tr w:rsidR="00B83D36" w:rsidRPr="00AA1952" w14:paraId="228B2006" w14:textId="21C671F5" w:rsidTr="7294525A">
        <w:tc>
          <w:tcPr>
            <w:tcW w:w="1150" w:type="dxa"/>
          </w:tcPr>
          <w:p w14:paraId="3CB29BDD" w14:textId="719001B0" w:rsidR="0016702F" w:rsidRPr="00AA1952" w:rsidRDefault="0016702F" w:rsidP="0016702F">
            <w:pPr>
              <w:spacing w:before="0" w:after="0"/>
              <w:rPr>
                <w:rFonts w:ascii="Calibri" w:hAnsi="Calibri" w:cs="Calibri"/>
                <w:sz w:val="22"/>
              </w:rPr>
            </w:pPr>
            <w:r>
              <w:rPr>
                <w:rFonts w:ascii="Calibri" w:hAnsi="Calibri" w:cs="Calibri"/>
                <w:sz w:val="22"/>
              </w:rPr>
              <w:t>C.1.4.</w:t>
            </w:r>
          </w:p>
        </w:tc>
        <w:tc>
          <w:tcPr>
            <w:tcW w:w="1088" w:type="dxa"/>
          </w:tcPr>
          <w:p w14:paraId="2B66BB92" w14:textId="77777777" w:rsidR="0016702F" w:rsidRDefault="0016702F" w:rsidP="0016702F">
            <w:pPr>
              <w:spacing w:before="0" w:after="0"/>
              <w:rPr>
                <w:rFonts w:ascii="Calibri" w:hAnsi="Calibri" w:cs="Calibri"/>
                <w:bCs/>
                <w:sz w:val="22"/>
              </w:rPr>
            </w:pPr>
            <w:r>
              <w:rPr>
                <w:rFonts w:ascii="Calibri" w:hAnsi="Calibri" w:cs="Calibri"/>
                <w:bCs/>
                <w:sz w:val="22"/>
              </w:rPr>
              <w:t>C.(1.)</w:t>
            </w:r>
          </w:p>
          <w:p w14:paraId="4BBAE366" w14:textId="7482BCB9" w:rsidR="0078648C" w:rsidRPr="00753569" w:rsidRDefault="0078648C" w:rsidP="0016702F">
            <w:pPr>
              <w:spacing w:before="0" w:after="0"/>
              <w:rPr>
                <w:rFonts w:ascii="Calibri" w:hAnsi="Calibri" w:cs="Calibri"/>
                <w:bCs/>
                <w:sz w:val="22"/>
              </w:rPr>
            </w:pPr>
            <w:r>
              <w:rPr>
                <w:rFonts w:ascii="Calibri" w:hAnsi="Calibri" w:cs="Calibri"/>
                <w:bCs/>
                <w:sz w:val="22"/>
              </w:rPr>
              <w:t>B.(2.)</w:t>
            </w:r>
          </w:p>
        </w:tc>
        <w:tc>
          <w:tcPr>
            <w:tcW w:w="3044" w:type="dxa"/>
          </w:tcPr>
          <w:p w14:paraId="195CD093" w14:textId="6E18E29F" w:rsidR="0016702F" w:rsidRPr="00753569" w:rsidRDefault="0016702F" w:rsidP="0016702F">
            <w:pPr>
              <w:spacing w:before="0" w:after="0"/>
              <w:rPr>
                <w:rFonts w:ascii="Calibri" w:hAnsi="Calibri" w:cs="Calibri"/>
                <w:bCs/>
                <w:sz w:val="22"/>
              </w:rPr>
            </w:pPr>
            <w:r w:rsidRPr="00753569">
              <w:rPr>
                <w:rFonts w:ascii="Calibri" w:hAnsi="Calibri" w:cs="Calibri"/>
                <w:bCs/>
                <w:sz w:val="22"/>
              </w:rPr>
              <w:t>Mitruma režīma atjaunošana</w:t>
            </w:r>
          </w:p>
        </w:tc>
        <w:tc>
          <w:tcPr>
            <w:tcW w:w="1512" w:type="dxa"/>
          </w:tcPr>
          <w:p w14:paraId="18BA4ACE" w14:textId="4B4EFABC" w:rsidR="0016702F" w:rsidRPr="00AA1952" w:rsidRDefault="0016702F" w:rsidP="0016702F">
            <w:pPr>
              <w:spacing w:before="0" w:after="0"/>
              <w:rPr>
                <w:rFonts w:ascii="Calibri" w:hAnsi="Calibri" w:cs="Calibri"/>
                <w:sz w:val="22"/>
              </w:rPr>
            </w:pPr>
            <w:r w:rsidRPr="00FC2D32">
              <w:rPr>
                <w:rFonts w:asciiTheme="minorHAnsi" w:hAnsiTheme="minorHAnsi" w:cstheme="minorHAnsi"/>
                <w:sz w:val="22"/>
              </w:rPr>
              <w:t xml:space="preserve">Zemes īpašnieki, </w:t>
            </w:r>
            <w:r>
              <w:rPr>
                <w:rFonts w:asciiTheme="minorHAnsi" w:hAnsiTheme="minorHAnsi" w:cstheme="minorHAnsi"/>
                <w:sz w:val="22"/>
              </w:rPr>
              <w:t xml:space="preserve">nomnieki, </w:t>
            </w:r>
            <w:r w:rsidRPr="00FC2D32">
              <w:rPr>
                <w:rFonts w:asciiTheme="minorHAnsi" w:hAnsiTheme="minorHAnsi" w:cstheme="minorHAnsi"/>
                <w:sz w:val="22"/>
              </w:rPr>
              <w:t>pašvaldība</w:t>
            </w:r>
          </w:p>
        </w:tc>
        <w:tc>
          <w:tcPr>
            <w:tcW w:w="1845" w:type="dxa"/>
          </w:tcPr>
          <w:p w14:paraId="0FC48E5E" w14:textId="77777777" w:rsidR="0016702F" w:rsidRDefault="0016702F" w:rsidP="0016702F">
            <w:pPr>
              <w:spacing w:before="0" w:after="0"/>
              <w:rPr>
                <w:rFonts w:ascii="Calibri" w:hAnsi="Calibri" w:cs="Calibri"/>
                <w:sz w:val="22"/>
              </w:rPr>
            </w:pPr>
            <w:r>
              <w:rPr>
                <w:rFonts w:ascii="Calibri" w:hAnsi="Calibri" w:cs="Calibri"/>
                <w:sz w:val="22"/>
              </w:rPr>
              <w:t>I</w:t>
            </w:r>
            <w:r w:rsidR="00301C02">
              <w:rPr>
                <w:rFonts w:ascii="Calibri" w:hAnsi="Calibri" w:cs="Calibri"/>
                <w:sz w:val="22"/>
              </w:rPr>
              <w:t>,</w:t>
            </w:r>
          </w:p>
          <w:p w14:paraId="3DD48B8A" w14:textId="03609D7C" w:rsidR="00301C02" w:rsidRPr="00AA1952" w:rsidRDefault="00301C02"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DFA0AA5" w14:textId="0B42A59E" w:rsidR="0016702F" w:rsidRPr="00AA1952" w:rsidRDefault="0016702F" w:rsidP="0016702F">
            <w:pPr>
              <w:spacing w:before="0" w:after="0"/>
              <w:rPr>
                <w:rFonts w:ascii="Calibri" w:hAnsi="Calibri" w:cs="Calibri"/>
                <w:sz w:val="22"/>
              </w:rPr>
            </w:pPr>
            <w:r w:rsidRPr="00C523B1">
              <w:rPr>
                <w:rFonts w:asciiTheme="minorHAnsi" w:hAnsiTheme="minorHAnsi" w:cstheme="minorHAnsi"/>
                <w:sz w:val="22"/>
              </w:rPr>
              <w:t>Zemes īpašnieki, pašvaldības, LA</w:t>
            </w:r>
            <w:r w:rsidR="00301C02">
              <w:rPr>
                <w:rFonts w:asciiTheme="minorHAnsi" w:hAnsiTheme="minorHAnsi" w:cstheme="minorHAnsi"/>
                <w:sz w:val="22"/>
              </w:rPr>
              <w:t>P maksājumi</w:t>
            </w:r>
          </w:p>
        </w:tc>
        <w:tc>
          <w:tcPr>
            <w:tcW w:w="1682" w:type="dxa"/>
          </w:tcPr>
          <w:p w14:paraId="1C7729CB" w14:textId="323E9ACA" w:rsidR="0016702F" w:rsidRPr="00AA1952" w:rsidRDefault="00301C02" w:rsidP="0016702F">
            <w:pPr>
              <w:spacing w:before="0" w:after="0"/>
              <w:rPr>
                <w:rFonts w:ascii="Calibri" w:hAnsi="Calibri" w:cs="Calibri"/>
                <w:sz w:val="22"/>
              </w:rPr>
            </w:pPr>
            <w:r>
              <w:rPr>
                <w:rFonts w:ascii="Calibri" w:hAnsi="Calibri" w:cs="Calibri"/>
                <w:sz w:val="22"/>
              </w:rPr>
              <w:t>Precīzi nav nosakāms</w:t>
            </w:r>
          </w:p>
        </w:tc>
        <w:tc>
          <w:tcPr>
            <w:tcW w:w="2731" w:type="dxa"/>
          </w:tcPr>
          <w:p w14:paraId="550E8DE2" w14:textId="39DAFD5E" w:rsidR="0016702F" w:rsidRPr="00653680" w:rsidRDefault="00E52F21" w:rsidP="0016702F">
            <w:pPr>
              <w:spacing w:before="0" w:after="0"/>
              <w:rPr>
                <w:rFonts w:ascii="Calibri" w:hAnsi="Calibri" w:cs="Calibri"/>
                <w:sz w:val="22"/>
              </w:rPr>
            </w:pPr>
            <w:r>
              <w:rPr>
                <w:rFonts w:ascii="Calibri" w:hAnsi="Calibri" w:cs="Calibri"/>
                <w:sz w:val="22"/>
              </w:rPr>
              <w:t>Vismaz 93,01 </w:t>
            </w:r>
            <w:r w:rsidR="00A03B89">
              <w:rPr>
                <w:rFonts w:ascii="Calibri" w:hAnsi="Calibri" w:cs="Calibri"/>
                <w:sz w:val="22"/>
              </w:rPr>
              <w:t>ha zālāju biotopu platībā ir veikta mitruma režīma atjaunošana</w:t>
            </w:r>
            <w:r w:rsidR="00C10F03">
              <w:rPr>
                <w:rFonts w:ascii="Calibri" w:hAnsi="Calibri" w:cs="Calibri"/>
                <w:sz w:val="22"/>
              </w:rPr>
              <w:t>, aizdambējot dambi</w:t>
            </w:r>
            <w:r w:rsidR="00A03B89">
              <w:rPr>
                <w:rFonts w:ascii="Calibri" w:hAnsi="Calibri" w:cs="Calibri"/>
                <w:sz w:val="22"/>
              </w:rPr>
              <w:t>.</w:t>
            </w:r>
          </w:p>
        </w:tc>
      </w:tr>
      <w:tr w:rsidR="00B83D36" w:rsidRPr="00AA1952" w14:paraId="1ADCB78E" w14:textId="2A65F4B0" w:rsidTr="7294525A">
        <w:tc>
          <w:tcPr>
            <w:tcW w:w="1150" w:type="dxa"/>
          </w:tcPr>
          <w:p w14:paraId="4E584066" w14:textId="0AD0D6E7" w:rsidR="00301C02" w:rsidRPr="00AA1952" w:rsidRDefault="00301C02" w:rsidP="00301C02">
            <w:pPr>
              <w:spacing w:before="0" w:after="0"/>
              <w:rPr>
                <w:rFonts w:ascii="Calibri" w:hAnsi="Calibri" w:cs="Calibri"/>
                <w:sz w:val="22"/>
              </w:rPr>
            </w:pPr>
            <w:r>
              <w:rPr>
                <w:rFonts w:ascii="Calibri" w:hAnsi="Calibri" w:cs="Calibri"/>
                <w:sz w:val="22"/>
              </w:rPr>
              <w:t>C.1.5.</w:t>
            </w:r>
          </w:p>
        </w:tc>
        <w:tc>
          <w:tcPr>
            <w:tcW w:w="1088" w:type="dxa"/>
          </w:tcPr>
          <w:p w14:paraId="6ECF2BF6" w14:textId="133430EC" w:rsidR="00301C02" w:rsidRPr="00753569" w:rsidRDefault="00301C02" w:rsidP="00301C02">
            <w:pPr>
              <w:spacing w:before="0" w:after="0"/>
              <w:rPr>
                <w:rFonts w:ascii="Calibri" w:hAnsi="Calibri" w:cs="Calibri"/>
                <w:bCs/>
                <w:sz w:val="22"/>
              </w:rPr>
            </w:pPr>
            <w:r>
              <w:rPr>
                <w:rFonts w:ascii="Calibri" w:hAnsi="Calibri" w:cs="Calibri"/>
                <w:bCs/>
                <w:sz w:val="22"/>
              </w:rPr>
              <w:t>C.(1.)</w:t>
            </w:r>
          </w:p>
        </w:tc>
        <w:tc>
          <w:tcPr>
            <w:tcW w:w="3044" w:type="dxa"/>
          </w:tcPr>
          <w:p w14:paraId="2AAB6811" w14:textId="5BB2A0C9" w:rsidR="00301C02" w:rsidRPr="00753569" w:rsidRDefault="00301C02" w:rsidP="00301C02">
            <w:pPr>
              <w:spacing w:before="0" w:after="0"/>
              <w:rPr>
                <w:rFonts w:ascii="Calibri" w:hAnsi="Calibri" w:cs="Calibri"/>
                <w:bCs/>
                <w:sz w:val="22"/>
              </w:rPr>
            </w:pPr>
            <w:r w:rsidRPr="00753569">
              <w:rPr>
                <w:rFonts w:ascii="Calibri" w:hAnsi="Calibri" w:cs="Calibri"/>
                <w:bCs/>
                <w:sz w:val="22"/>
              </w:rPr>
              <w:t>Augsnes auglības samazināšana</w:t>
            </w:r>
          </w:p>
        </w:tc>
        <w:tc>
          <w:tcPr>
            <w:tcW w:w="1512" w:type="dxa"/>
          </w:tcPr>
          <w:p w14:paraId="0CC413F1" w14:textId="2FF5D48A" w:rsidR="00301C02" w:rsidRPr="00AA1952" w:rsidRDefault="00301C02" w:rsidP="00301C02">
            <w:pPr>
              <w:spacing w:before="0" w:after="0"/>
              <w:rPr>
                <w:rFonts w:ascii="Calibri" w:hAnsi="Calibri" w:cs="Calibri"/>
                <w:sz w:val="22"/>
              </w:rPr>
            </w:pPr>
            <w:r w:rsidRPr="00FC2D32">
              <w:rPr>
                <w:rFonts w:asciiTheme="minorHAnsi" w:hAnsiTheme="minorHAnsi" w:cstheme="minorHAnsi"/>
                <w:sz w:val="22"/>
              </w:rPr>
              <w:t xml:space="preserve">Zemes īpašnieki, </w:t>
            </w:r>
            <w:r>
              <w:rPr>
                <w:rFonts w:asciiTheme="minorHAnsi" w:hAnsiTheme="minorHAnsi" w:cstheme="minorHAnsi"/>
                <w:sz w:val="22"/>
              </w:rPr>
              <w:t xml:space="preserve">nomnieki, </w:t>
            </w:r>
            <w:r w:rsidRPr="00FC2D32">
              <w:rPr>
                <w:rFonts w:asciiTheme="minorHAnsi" w:hAnsiTheme="minorHAnsi" w:cstheme="minorHAnsi"/>
                <w:sz w:val="22"/>
              </w:rPr>
              <w:t>pašvaldība</w:t>
            </w:r>
          </w:p>
        </w:tc>
        <w:tc>
          <w:tcPr>
            <w:tcW w:w="1845" w:type="dxa"/>
          </w:tcPr>
          <w:p w14:paraId="452D442A" w14:textId="77777777" w:rsidR="00301C02" w:rsidRDefault="00301C02" w:rsidP="00301C02">
            <w:pPr>
              <w:spacing w:before="0" w:after="0"/>
              <w:rPr>
                <w:rFonts w:ascii="Calibri" w:hAnsi="Calibri" w:cs="Calibri"/>
                <w:sz w:val="22"/>
              </w:rPr>
            </w:pPr>
            <w:r>
              <w:rPr>
                <w:rFonts w:ascii="Calibri" w:hAnsi="Calibri" w:cs="Calibri"/>
                <w:sz w:val="22"/>
              </w:rPr>
              <w:t>I,</w:t>
            </w:r>
          </w:p>
          <w:p w14:paraId="593DCE21" w14:textId="05860C54" w:rsidR="00301C02" w:rsidRPr="00AA1952" w:rsidRDefault="00301C02" w:rsidP="00301C02">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3319B011" w14:textId="01841D08" w:rsidR="00301C02" w:rsidRPr="00AA1952" w:rsidRDefault="00301C02" w:rsidP="00301C02">
            <w:pPr>
              <w:spacing w:before="0" w:after="0"/>
              <w:rPr>
                <w:rFonts w:ascii="Calibri" w:hAnsi="Calibri" w:cs="Calibri"/>
                <w:sz w:val="22"/>
              </w:rPr>
            </w:pPr>
            <w:r w:rsidRPr="00C523B1">
              <w:rPr>
                <w:rFonts w:asciiTheme="minorHAnsi" w:hAnsiTheme="minorHAnsi" w:cstheme="minorHAnsi"/>
                <w:sz w:val="22"/>
              </w:rPr>
              <w:t>Zemes īpašnieki, pašvaldības, LA</w:t>
            </w:r>
            <w:r>
              <w:rPr>
                <w:rFonts w:asciiTheme="minorHAnsi" w:hAnsiTheme="minorHAnsi" w:cstheme="minorHAnsi"/>
                <w:sz w:val="22"/>
              </w:rPr>
              <w:t>P maksājumi</w:t>
            </w:r>
          </w:p>
        </w:tc>
        <w:tc>
          <w:tcPr>
            <w:tcW w:w="1682" w:type="dxa"/>
          </w:tcPr>
          <w:p w14:paraId="7B843B1D" w14:textId="49ADAFC8" w:rsidR="00301C02" w:rsidRPr="00AA1952" w:rsidRDefault="00301C02" w:rsidP="00301C02">
            <w:pPr>
              <w:spacing w:before="0" w:after="0"/>
              <w:rPr>
                <w:rFonts w:ascii="Calibri" w:hAnsi="Calibri" w:cs="Calibri"/>
                <w:sz w:val="22"/>
              </w:rPr>
            </w:pPr>
            <w:r w:rsidRPr="00D30CC7">
              <w:rPr>
                <w:rFonts w:ascii="Calibri" w:hAnsi="Calibri" w:cs="Calibri"/>
                <w:sz w:val="22"/>
              </w:rPr>
              <w:t>Precīzi nav nosakāms</w:t>
            </w:r>
          </w:p>
        </w:tc>
        <w:tc>
          <w:tcPr>
            <w:tcW w:w="2731" w:type="dxa"/>
          </w:tcPr>
          <w:p w14:paraId="2468D8C2" w14:textId="77537BEC" w:rsidR="00301C02" w:rsidRPr="00653680" w:rsidRDefault="0900631E" w:rsidP="7294525A">
            <w:pPr>
              <w:spacing w:before="0" w:after="0"/>
              <w:rPr>
                <w:rFonts w:ascii="Calibri" w:hAnsi="Calibri" w:cs="Calibri"/>
                <w:sz w:val="22"/>
              </w:rPr>
            </w:pPr>
            <w:r w:rsidRPr="7294525A">
              <w:rPr>
                <w:rFonts w:ascii="Calibri" w:hAnsi="Calibri" w:cs="Calibri"/>
                <w:sz w:val="22"/>
              </w:rPr>
              <w:t>Augsnes auglības samazināšana veikta vismaz 7</w:t>
            </w:r>
            <w:r w:rsidR="00E61261">
              <w:rPr>
                <w:rFonts w:ascii="Calibri" w:hAnsi="Calibri" w:cs="Calibri"/>
                <w:sz w:val="22"/>
              </w:rPr>
              <w:t>3,04</w:t>
            </w:r>
            <w:r w:rsidR="00E52F21">
              <w:rPr>
                <w:rFonts w:ascii="Calibri" w:hAnsi="Calibri" w:cs="Calibri"/>
                <w:sz w:val="22"/>
              </w:rPr>
              <w:t> </w:t>
            </w:r>
            <w:r w:rsidRPr="7294525A">
              <w:rPr>
                <w:rFonts w:ascii="Calibri" w:hAnsi="Calibri" w:cs="Calibri"/>
                <w:sz w:val="22"/>
              </w:rPr>
              <w:t>ha platībā.</w:t>
            </w:r>
          </w:p>
        </w:tc>
      </w:tr>
      <w:tr w:rsidR="00B83D36" w:rsidRPr="00AA1952" w14:paraId="790ABBAC" w14:textId="655055A1" w:rsidTr="7294525A">
        <w:tc>
          <w:tcPr>
            <w:tcW w:w="1150" w:type="dxa"/>
          </w:tcPr>
          <w:p w14:paraId="207A8B58" w14:textId="3FC4889E" w:rsidR="00301C02" w:rsidRPr="00AA1952" w:rsidRDefault="00301C02" w:rsidP="00301C02">
            <w:pPr>
              <w:spacing w:before="0" w:after="0"/>
              <w:rPr>
                <w:rFonts w:ascii="Calibri" w:hAnsi="Calibri" w:cs="Calibri"/>
                <w:sz w:val="22"/>
              </w:rPr>
            </w:pPr>
            <w:r>
              <w:rPr>
                <w:rFonts w:ascii="Calibri" w:hAnsi="Calibri" w:cs="Calibri"/>
                <w:sz w:val="22"/>
              </w:rPr>
              <w:t>C.1.6.</w:t>
            </w:r>
          </w:p>
        </w:tc>
        <w:tc>
          <w:tcPr>
            <w:tcW w:w="1088" w:type="dxa"/>
          </w:tcPr>
          <w:p w14:paraId="6C10F7CD" w14:textId="5BCCD2AF" w:rsidR="00301C02" w:rsidRPr="00753569" w:rsidRDefault="00301C02" w:rsidP="00301C02">
            <w:pPr>
              <w:spacing w:before="0" w:after="0"/>
              <w:rPr>
                <w:rFonts w:ascii="Calibri" w:hAnsi="Calibri" w:cs="Calibri"/>
                <w:bCs/>
                <w:sz w:val="22"/>
              </w:rPr>
            </w:pPr>
            <w:r>
              <w:rPr>
                <w:rFonts w:ascii="Calibri" w:hAnsi="Calibri" w:cs="Calibri"/>
                <w:bCs/>
                <w:sz w:val="22"/>
              </w:rPr>
              <w:t>C.(1.)</w:t>
            </w:r>
          </w:p>
        </w:tc>
        <w:tc>
          <w:tcPr>
            <w:tcW w:w="3044" w:type="dxa"/>
          </w:tcPr>
          <w:p w14:paraId="184070C2" w14:textId="1CD6809E" w:rsidR="00301C02" w:rsidRPr="00753569" w:rsidRDefault="00301C02" w:rsidP="00301C02">
            <w:pPr>
              <w:spacing w:before="0" w:after="0"/>
              <w:rPr>
                <w:rFonts w:ascii="Calibri" w:hAnsi="Calibri" w:cs="Calibri"/>
                <w:bCs/>
                <w:sz w:val="22"/>
              </w:rPr>
            </w:pPr>
            <w:r w:rsidRPr="00753569">
              <w:rPr>
                <w:rFonts w:ascii="Calibri" w:hAnsi="Calibri" w:cs="Calibri"/>
                <w:bCs/>
                <w:sz w:val="22"/>
              </w:rPr>
              <w:t>Augu sastāva mērķtiecīga veidošana</w:t>
            </w:r>
          </w:p>
        </w:tc>
        <w:tc>
          <w:tcPr>
            <w:tcW w:w="1512" w:type="dxa"/>
          </w:tcPr>
          <w:p w14:paraId="7B328862" w14:textId="04E78E99" w:rsidR="00301C02" w:rsidRPr="00AA1952" w:rsidRDefault="00301C02" w:rsidP="00301C02">
            <w:pPr>
              <w:spacing w:before="0" w:after="0"/>
              <w:rPr>
                <w:rFonts w:ascii="Calibri" w:hAnsi="Calibri" w:cs="Calibri"/>
                <w:sz w:val="22"/>
              </w:rPr>
            </w:pPr>
            <w:r w:rsidRPr="00F067EF">
              <w:rPr>
                <w:rFonts w:asciiTheme="minorHAnsi" w:hAnsiTheme="minorHAnsi" w:cstheme="minorHAnsi"/>
                <w:sz w:val="22"/>
              </w:rPr>
              <w:t>Zemes īpašnieki, nomnieki, pašvaldība</w:t>
            </w:r>
          </w:p>
        </w:tc>
        <w:tc>
          <w:tcPr>
            <w:tcW w:w="1845" w:type="dxa"/>
          </w:tcPr>
          <w:p w14:paraId="30187A22" w14:textId="77777777" w:rsidR="00301C02" w:rsidRDefault="00301C02" w:rsidP="00301C02">
            <w:pPr>
              <w:spacing w:before="0" w:after="0"/>
              <w:rPr>
                <w:rFonts w:ascii="Calibri" w:hAnsi="Calibri" w:cs="Calibri"/>
                <w:sz w:val="22"/>
              </w:rPr>
            </w:pPr>
            <w:r>
              <w:rPr>
                <w:rFonts w:ascii="Calibri" w:hAnsi="Calibri" w:cs="Calibri"/>
                <w:sz w:val="22"/>
              </w:rPr>
              <w:t>I,</w:t>
            </w:r>
          </w:p>
          <w:p w14:paraId="5CA7037F" w14:textId="710EAFD5" w:rsidR="00301C02" w:rsidRPr="00AA1952" w:rsidRDefault="00301C02" w:rsidP="00301C02">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0E3E0E8F" w14:textId="1A689766" w:rsidR="00301C02" w:rsidRPr="00AA1952" w:rsidRDefault="00301C02" w:rsidP="00301C02">
            <w:pPr>
              <w:spacing w:before="0" w:after="0"/>
              <w:rPr>
                <w:rFonts w:ascii="Calibri" w:hAnsi="Calibri" w:cs="Calibri"/>
                <w:sz w:val="22"/>
              </w:rPr>
            </w:pPr>
            <w:r w:rsidRPr="00C523B1">
              <w:rPr>
                <w:rFonts w:asciiTheme="minorHAnsi" w:hAnsiTheme="minorHAnsi" w:cstheme="minorHAnsi"/>
                <w:sz w:val="22"/>
              </w:rPr>
              <w:t>Zemes īpašnieki, pašvaldības,</w:t>
            </w:r>
            <w:r w:rsidR="00E52F21">
              <w:rPr>
                <w:rFonts w:asciiTheme="minorHAnsi" w:hAnsiTheme="minorHAnsi" w:cstheme="minorHAnsi"/>
                <w:sz w:val="22"/>
              </w:rPr>
              <w:t xml:space="preserve"> </w:t>
            </w:r>
            <w:r w:rsidRPr="00C523B1">
              <w:rPr>
                <w:rFonts w:asciiTheme="minorHAnsi" w:hAnsiTheme="minorHAnsi" w:cstheme="minorHAnsi"/>
                <w:sz w:val="22"/>
              </w:rPr>
              <w:t>LA</w:t>
            </w:r>
            <w:r>
              <w:rPr>
                <w:rFonts w:asciiTheme="minorHAnsi" w:hAnsiTheme="minorHAnsi" w:cstheme="minorHAnsi"/>
                <w:sz w:val="22"/>
              </w:rPr>
              <w:t>P maksājumi</w:t>
            </w:r>
          </w:p>
        </w:tc>
        <w:tc>
          <w:tcPr>
            <w:tcW w:w="1682" w:type="dxa"/>
          </w:tcPr>
          <w:p w14:paraId="7DC13B3E" w14:textId="77B69E77" w:rsidR="00301C02" w:rsidRPr="00AA1952" w:rsidRDefault="00301C02" w:rsidP="00301C02">
            <w:pPr>
              <w:spacing w:before="0" w:after="0"/>
              <w:rPr>
                <w:rFonts w:ascii="Calibri" w:hAnsi="Calibri" w:cs="Calibri"/>
                <w:sz w:val="22"/>
              </w:rPr>
            </w:pPr>
            <w:r w:rsidRPr="00D30CC7">
              <w:rPr>
                <w:rFonts w:ascii="Calibri" w:hAnsi="Calibri" w:cs="Calibri"/>
                <w:sz w:val="22"/>
              </w:rPr>
              <w:t>Precīzi nav nosakāms</w:t>
            </w:r>
          </w:p>
        </w:tc>
        <w:tc>
          <w:tcPr>
            <w:tcW w:w="2731" w:type="dxa"/>
          </w:tcPr>
          <w:p w14:paraId="55F1E272" w14:textId="51E5CDBD" w:rsidR="00301C02" w:rsidRPr="00653680" w:rsidRDefault="00E52F21" w:rsidP="00301C02">
            <w:pPr>
              <w:spacing w:before="0" w:after="0"/>
              <w:rPr>
                <w:rFonts w:ascii="Calibri" w:hAnsi="Calibri" w:cs="Calibri"/>
                <w:sz w:val="22"/>
              </w:rPr>
            </w:pPr>
            <w:r>
              <w:rPr>
                <w:rFonts w:ascii="Calibri" w:hAnsi="Calibri" w:cs="Calibri"/>
                <w:sz w:val="22"/>
              </w:rPr>
              <w:t>Vismaz 109,05 </w:t>
            </w:r>
            <w:r w:rsidR="003860B0">
              <w:rPr>
                <w:rFonts w:ascii="Calibri" w:hAnsi="Calibri" w:cs="Calibri"/>
                <w:sz w:val="22"/>
              </w:rPr>
              <w:t>ha zālāju biotopu platībā veikta augu sastāva mērķtiecīga veidošana</w:t>
            </w:r>
            <w:r w:rsidR="00553872">
              <w:rPr>
                <w:rFonts w:ascii="Calibri" w:hAnsi="Calibri" w:cs="Calibri"/>
                <w:sz w:val="22"/>
              </w:rPr>
              <w:t>, palielināsies sugu daudzveidība zālājā.</w:t>
            </w:r>
          </w:p>
        </w:tc>
      </w:tr>
      <w:tr w:rsidR="00B83D36" w:rsidRPr="00AA1952" w14:paraId="71BC4638" w14:textId="3B890AE7" w:rsidTr="7294525A">
        <w:tc>
          <w:tcPr>
            <w:tcW w:w="1150" w:type="dxa"/>
          </w:tcPr>
          <w:p w14:paraId="2BCEA2F5" w14:textId="4E9611E5" w:rsidR="00301C02" w:rsidRPr="00AA1952" w:rsidRDefault="00301C02" w:rsidP="00301C02">
            <w:pPr>
              <w:spacing w:before="0" w:after="0"/>
              <w:rPr>
                <w:rFonts w:ascii="Calibri" w:hAnsi="Calibri" w:cs="Calibri"/>
                <w:sz w:val="22"/>
              </w:rPr>
            </w:pPr>
            <w:r>
              <w:rPr>
                <w:rFonts w:ascii="Calibri" w:hAnsi="Calibri" w:cs="Calibri"/>
                <w:sz w:val="22"/>
              </w:rPr>
              <w:lastRenderedPageBreak/>
              <w:t>C.1.7.</w:t>
            </w:r>
          </w:p>
        </w:tc>
        <w:tc>
          <w:tcPr>
            <w:tcW w:w="1088" w:type="dxa"/>
          </w:tcPr>
          <w:p w14:paraId="1C650F4B" w14:textId="032B4415" w:rsidR="00301C02" w:rsidRPr="00753569" w:rsidRDefault="00301C02" w:rsidP="00301C02">
            <w:pPr>
              <w:spacing w:before="0" w:after="0"/>
              <w:rPr>
                <w:rFonts w:ascii="Calibri" w:hAnsi="Calibri" w:cs="Calibri"/>
                <w:bCs/>
                <w:sz w:val="22"/>
              </w:rPr>
            </w:pPr>
            <w:r>
              <w:rPr>
                <w:rFonts w:ascii="Calibri" w:hAnsi="Calibri" w:cs="Calibri"/>
                <w:bCs/>
                <w:sz w:val="22"/>
              </w:rPr>
              <w:t>C.(1.)</w:t>
            </w:r>
          </w:p>
        </w:tc>
        <w:tc>
          <w:tcPr>
            <w:tcW w:w="3044" w:type="dxa"/>
          </w:tcPr>
          <w:p w14:paraId="314E5304" w14:textId="61FF5B79" w:rsidR="00301C02" w:rsidRPr="00753569" w:rsidRDefault="00301C02" w:rsidP="00301C02">
            <w:pPr>
              <w:spacing w:before="0" w:after="0"/>
              <w:rPr>
                <w:rFonts w:ascii="Calibri" w:hAnsi="Calibri" w:cs="Calibri"/>
                <w:bCs/>
                <w:sz w:val="22"/>
              </w:rPr>
            </w:pPr>
            <w:r w:rsidRPr="00753569">
              <w:rPr>
                <w:rFonts w:ascii="Calibri" w:hAnsi="Calibri" w:cs="Calibri"/>
                <w:bCs/>
                <w:sz w:val="22"/>
              </w:rPr>
              <w:t>Ekspansīvu sugu ierobežošana</w:t>
            </w:r>
          </w:p>
        </w:tc>
        <w:tc>
          <w:tcPr>
            <w:tcW w:w="1512" w:type="dxa"/>
          </w:tcPr>
          <w:p w14:paraId="64F85F3C" w14:textId="74DFBE64" w:rsidR="00301C02" w:rsidRPr="00AA1952" w:rsidRDefault="00301C02" w:rsidP="00301C02">
            <w:pPr>
              <w:spacing w:before="0" w:after="0"/>
              <w:rPr>
                <w:rFonts w:ascii="Calibri" w:hAnsi="Calibri" w:cs="Calibri"/>
                <w:sz w:val="22"/>
              </w:rPr>
            </w:pPr>
            <w:r w:rsidRPr="00F067EF">
              <w:rPr>
                <w:rFonts w:asciiTheme="minorHAnsi" w:hAnsiTheme="minorHAnsi" w:cstheme="minorHAnsi"/>
                <w:sz w:val="22"/>
              </w:rPr>
              <w:t>Zemes īpašnieki, nomnieki, pašvaldība</w:t>
            </w:r>
          </w:p>
        </w:tc>
        <w:tc>
          <w:tcPr>
            <w:tcW w:w="1845" w:type="dxa"/>
          </w:tcPr>
          <w:p w14:paraId="1CD0D38E" w14:textId="77777777" w:rsidR="00301C02" w:rsidRDefault="00301C02" w:rsidP="00301C02">
            <w:pPr>
              <w:spacing w:before="0" w:after="0"/>
              <w:rPr>
                <w:rFonts w:ascii="Calibri" w:hAnsi="Calibri" w:cs="Calibri"/>
                <w:sz w:val="22"/>
              </w:rPr>
            </w:pPr>
            <w:r>
              <w:rPr>
                <w:rFonts w:ascii="Calibri" w:hAnsi="Calibri" w:cs="Calibri"/>
                <w:sz w:val="22"/>
              </w:rPr>
              <w:t>I,</w:t>
            </w:r>
          </w:p>
          <w:p w14:paraId="276A7157" w14:textId="592A1741" w:rsidR="00301C02" w:rsidRPr="00AA1952" w:rsidRDefault="00301C02" w:rsidP="00301C02">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398AE9B4" w14:textId="15C5BCBC" w:rsidR="00301C02" w:rsidRPr="00AA1952" w:rsidRDefault="00301C02" w:rsidP="00301C02">
            <w:pPr>
              <w:spacing w:before="0" w:after="0"/>
              <w:rPr>
                <w:rFonts w:ascii="Calibri" w:hAnsi="Calibri" w:cs="Calibri"/>
                <w:sz w:val="22"/>
              </w:rPr>
            </w:pPr>
            <w:r w:rsidRPr="00C523B1">
              <w:rPr>
                <w:rFonts w:asciiTheme="minorHAnsi" w:hAnsiTheme="minorHAnsi" w:cstheme="minorHAnsi"/>
                <w:sz w:val="22"/>
              </w:rPr>
              <w:t>Zemes īpašnieki, pašvaldības, LAD</w:t>
            </w:r>
          </w:p>
        </w:tc>
        <w:tc>
          <w:tcPr>
            <w:tcW w:w="1682" w:type="dxa"/>
          </w:tcPr>
          <w:p w14:paraId="213462BA" w14:textId="77A84290" w:rsidR="00301C02" w:rsidRPr="00AA1952" w:rsidRDefault="00301C02" w:rsidP="00301C02">
            <w:pPr>
              <w:spacing w:before="0" w:after="0"/>
              <w:rPr>
                <w:rFonts w:ascii="Calibri" w:hAnsi="Calibri" w:cs="Calibri"/>
                <w:sz w:val="22"/>
              </w:rPr>
            </w:pPr>
            <w:r w:rsidRPr="00C84B67">
              <w:rPr>
                <w:rFonts w:ascii="Calibri" w:hAnsi="Calibri" w:cs="Calibri"/>
                <w:sz w:val="22"/>
              </w:rPr>
              <w:t>Precīzi nav nosakāmas</w:t>
            </w:r>
          </w:p>
        </w:tc>
        <w:tc>
          <w:tcPr>
            <w:tcW w:w="2731" w:type="dxa"/>
          </w:tcPr>
          <w:p w14:paraId="13741171" w14:textId="0E4AB535" w:rsidR="00301C02" w:rsidRPr="00653680" w:rsidRDefault="00A03B89" w:rsidP="00301C02">
            <w:pPr>
              <w:spacing w:before="0" w:after="0"/>
              <w:rPr>
                <w:rFonts w:ascii="Calibri" w:hAnsi="Calibri" w:cs="Calibri"/>
                <w:sz w:val="22"/>
              </w:rPr>
            </w:pPr>
            <w:r>
              <w:rPr>
                <w:rFonts w:ascii="Calibri" w:hAnsi="Calibri" w:cs="Calibri"/>
                <w:sz w:val="22"/>
              </w:rPr>
              <w:t>Veikta ekspansīvu</w:t>
            </w:r>
            <w:r w:rsidR="00E52F21">
              <w:rPr>
                <w:rFonts w:ascii="Calibri" w:hAnsi="Calibri" w:cs="Calibri"/>
                <w:sz w:val="22"/>
              </w:rPr>
              <w:t xml:space="preserve"> sugu ierobežošana vismaz 66,82 </w:t>
            </w:r>
            <w:r>
              <w:rPr>
                <w:rFonts w:ascii="Calibri" w:hAnsi="Calibri" w:cs="Calibri"/>
                <w:sz w:val="22"/>
              </w:rPr>
              <w:t>ha platībā</w:t>
            </w:r>
            <w:r w:rsidR="00553872">
              <w:rPr>
                <w:rFonts w:ascii="Calibri" w:hAnsi="Calibri" w:cs="Calibri"/>
                <w:sz w:val="22"/>
              </w:rPr>
              <w:t>, palielināsies sugu daudzveidība zālājā.</w:t>
            </w:r>
          </w:p>
        </w:tc>
      </w:tr>
      <w:tr w:rsidR="00B83D36" w:rsidRPr="00AA1952" w14:paraId="47A60F5E" w14:textId="66CDE780" w:rsidTr="7294525A">
        <w:tc>
          <w:tcPr>
            <w:tcW w:w="1150" w:type="dxa"/>
          </w:tcPr>
          <w:p w14:paraId="5EDECB94" w14:textId="29F890D0" w:rsidR="00301C02" w:rsidRPr="00AA1952" w:rsidRDefault="00301C02" w:rsidP="00301C02">
            <w:pPr>
              <w:spacing w:before="0" w:after="0"/>
              <w:rPr>
                <w:rFonts w:ascii="Calibri" w:hAnsi="Calibri" w:cs="Calibri"/>
                <w:sz w:val="22"/>
              </w:rPr>
            </w:pPr>
            <w:r>
              <w:rPr>
                <w:rFonts w:ascii="Calibri" w:hAnsi="Calibri" w:cs="Calibri"/>
                <w:sz w:val="22"/>
              </w:rPr>
              <w:t>C.1.8.</w:t>
            </w:r>
          </w:p>
        </w:tc>
        <w:tc>
          <w:tcPr>
            <w:tcW w:w="1088" w:type="dxa"/>
          </w:tcPr>
          <w:p w14:paraId="1CD7747D" w14:textId="4F446AFB" w:rsidR="00301C02" w:rsidRPr="00753569" w:rsidRDefault="00301C02" w:rsidP="00301C02">
            <w:pPr>
              <w:spacing w:before="0" w:after="0"/>
              <w:rPr>
                <w:rFonts w:ascii="Calibri" w:hAnsi="Calibri" w:cs="Calibri"/>
                <w:bCs/>
                <w:sz w:val="22"/>
              </w:rPr>
            </w:pPr>
            <w:r>
              <w:rPr>
                <w:rFonts w:ascii="Calibri" w:hAnsi="Calibri" w:cs="Calibri"/>
                <w:bCs/>
                <w:sz w:val="22"/>
              </w:rPr>
              <w:t>C.(1.)</w:t>
            </w:r>
          </w:p>
        </w:tc>
        <w:tc>
          <w:tcPr>
            <w:tcW w:w="3044" w:type="dxa"/>
          </w:tcPr>
          <w:p w14:paraId="2434C2B6" w14:textId="6C087E05" w:rsidR="00301C02" w:rsidRPr="00753569" w:rsidRDefault="00301C02" w:rsidP="00301C02">
            <w:pPr>
              <w:spacing w:before="0" w:after="0"/>
              <w:rPr>
                <w:rFonts w:ascii="Calibri" w:hAnsi="Calibri" w:cs="Calibri"/>
                <w:bCs/>
                <w:sz w:val="22"/>
              </w:rPr>
            </w:pPr>
            <w:r w:rsidRPr="00753569">
              <w:rPr>
                <w:rFonts w:ascii="Calibri" w:hAnsi="Calibri" w:cs="Calibri"/>
                <w:bCs/>
                <w:sz w:val="22"/>
              </w:rPr>
              <w:t>Invazīvu sugu ierobežošana</w:t>
            </w:r>
          </w:p>
        </w:tc>
        <w:tc>
          <w:tcPr>
            <w:tcW w:w="1512" w:type="dxa"/>
          </w:tcPr>
          <w:p w14:paraId="171E80B5" w14:textId="4697ECCD" w:rsidR="00301C02" w:rsidRPr="00AA1952" w:rsidRDefault="00301C02" w:rsidP="00301C02">
            <w:pPr>
              <w:spacing w:before="0" w:after="0"/>
              <w:rPr>
                <w:rFonts w:ascii="Calibri" w:hAnsi="Calibri" w:cs="Calibri"/>
                <w:sz w:val="22"/>
              </w:rPr>
            </w:pPr>
            <w:r w:rsidRPr="00F067EF">
              <w:rPr>
                <w:rFonts w:asciiTheme="minorHAnsi" w:hAnsiTheme="minorHAnsi" w:cstheme="minorHAnsi"/>
                <w:sz w:val="22"/>
              </w:rPr>
              <w:t>Zemes īpašnieki, nomnieki, pašvaldība</w:t>
            </w:r>
          </w:p>
        </w:tc>
        <w:tc>
          <w:tcPr>
            <w:tcW w:w="1845" w:type="dxa"/>
          </w:tcPr>
          <w:p w14:paraId="50DFB028" w14:textId="77777777" w:rsidR="00301C02" w:rsidRDefault="00301C02" w:rsidP="00301C02">
            <w:pPr>
              <w:spacing w:before="0" w:after="0"/>
              <w:rPr>
                <w:rFonts w:ascii="Calibri" w:hAnsi="Calibri" w:cs="Calibri"/>
                <w:sz w:val="22"/>
              </w:rPr>
            </w:pPr>
            <w:r>
              <w:rPr>
                <w:rFonts w:ascii="Calibri" w:hAnsi="Calibri" w:cs="Calibri"/>
                <w:sz w:val="22"/>
              </w:rPr>
              <w:t>I,</w:t>
            </w:r>
          </w:p>
          <w:p w14:paraId="083C6943" w14:textId="6EE860AA" w:rsidR="00301C02" w:rsidRPr="00AA1952" w:rsidRDefault="00301C02" w:rsidP="00301C02">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09EEA16" w14:textId="5DE62447" w:rsidR="00301C02" w:rsidRPr="00AA1952" w:rsidRDefault="00301C02" w:rsidP="00301C02">
            <w:pPr>
              <w:spacing w:before="0" w:after="0"/>
              <w:rPr>
                <w:rFonts w:ascii="Calibri" w:hAnsi="Calibri" w:cs="Calibri"/>
                <w:sz w:val="22"/>
              </w:rPr>
            </w:pPr>
            <w:r w:rsidRPr="00C523B1">
              <w:rPr>
                <w:rFonts w:asciiTheme="minorHAnsi" w:hAnsiTheme="minorHAnsi" w:cstheme="minorHAnsi"/>
                <w:sz w:val="22"/>
              </w:rPr>
              <w:t>Zemes īpašnieki, pašvaldības, LAD</w:t>
            </w:r>
          </w:p>
        </w:tc>
        <w:tc>
          <w:tcPr>
            <w:tcW w:w="1682" w:type="dxa"/>
          </w:tcPr>
          <w:p w14:paraId="3B87110E" w14:textId="01FFB565" w:rsidR="00301C02" w:rsidRPr="00AA1952" w:rsidRDefault="00301C02" w:rsidP="00301C02">
            <w:pPr>
              <w:spacing w:before="0" w:after="0"/>
              <w:rPr>
                <w:rFonts w:ascii="Calibri" w:hAnsi="Calibri" w:cs="Calibri"/>
                <w:sz w:val="22"/>
              </w:rPr>
            </w:pPr>
            <w:r w:rsidRPr="00C84B67">
              <w:rPr>
                <w:rFonts w:ascii="Calibri" w:hAnsi="Calibri" w:cs="Calibri"/>
                <w:sz w:val="22"/>
              </w:rPr>
              <w:t>Precīzi nav nosakāmas</w:t>
            </w:r>
          </w:p>
        </w:tc>
        <w:tc>
          <w:tcPr>
            <w:tcW w:w="2731" w:type="dxa"/>
          </w:tcPr>
          <w:p w14:paraId="04371656" w14:textId="6F613C1D" w:rsidR="00301C02" w:rsidRPr="00A03B89" w:rsidRDefault="00494DB0" w:rsidP="00301C02">
            <w:pPr>
              <w:spacing w:before="0" w:after="0"/>
              <w:rPr>
                <w:rFonts w:ascii="Calibri" w:hAnsi="Calibri" w:cs="Calibri"/>
                <w:sz w:val="22"/>
              </w:rPr>
            </w:pPr>
            <w:r w:rsidRPr="00A03B89">
              <w:rPr>
                <w:rFonts w:asciiTheme="minorHAnsi" w:hAnsiTheme="minorHAnsi" w:cstheme="minorHAnsi"/>
                <w:sz w:val="22"/>
              </w:rPr>
              <w:t>Būtiski mazināta invazīv</w:t>
            </w:r>
            <w:r w:rsidR="00A03B89">
              <w:rPr>
                <w:rFonts w:asciiTheme="minorHAnsi" w:hAnsiTheme="minorHAnsi" w:cstheme="minorHAnsi"/>
                <w:sz w:val="22"/>
              </w:rPr>
              <w:t>u</w:t>
            </w:r>
            <w:r w:rsidRPr="00A03B89">
              <w:rPr>
                <w:rFonts w:asciiTheme="minorHAnsi" w:hAnsiTheme="minorHAnsi" w:cstheme="minorHAnsi"/>
                <w:sz w:val="22"/>
              </w:rPr>
              <w:t xml:space="preserve"> sug</w:t>
            </w:r>
            <w:r w:rsidR="00A03B89">
              <w:rPr>
                <w:rFonts w:asciiTheme="minorHAnsi" w:hAnsiTheme="minorHAnsi" w:cstheme="minorHAnsi"/>
                <w:sz w:val="22"/>
              </w:rPr>
              <w:t>u</w:t>
            </w:r>
            <w:r w:rsidRPr="00A03B89">
              <w:rPr>
                <w:rFonts w:asciiTheme="minorHAnsi" w:hAnsiTheme="minorHAnsi" w:cstheme="minorHAnsi"/>
                <w:sz w:val="22"/>
              </w:rPr>
              <w:t xml:space="preserve"> izplatība vismaz </w:t>
            </w:r>
            <w:r w:rsidR="00A03B89" w:rsidRPr="00A03B89">
              <w:rPr>
                <w:rFonts w:asciiTheme="minorHAnsi" w:hAnsiTheme="minorHAnsi" w:cstheme="minorHAnsi"/>
                <w:sz w:val="22"/>
              </w:rPr>
              <w:t>119,26</w:t>
            </w:r>
            <w:r w:rsidR="00E52F21">
              <w:rPr>
                <w:rFonts w:asciiTheme="minorHAnsi" w:hAnsiTheme="minorHAnsi" w:cstheme="minorHAnsi"/>
                <w:sz w:val="22"/>
              </w:rPr>
              <w:t> </w:t>
            </w:r>
            <w:r w:rsidRPr="00A03B89">
              <w:rPr>
                <w:rFonts w:asciiTheme="minorHAnsi" w:hAnsiTheme="minorHAnsi" w:cstheme="minorHAnsi"/>
                <w:sz w:val="22"/>
              </w:rPr>
              <w:t>ha platībā</w:t>
            </w:r>
            <w:r w:rsidR="00553872">
              <w:rPr>
                <w:rFonts w:asciiTheme="minorHAnsi" w:hAnsiTheme="minorHAnsi" w:cstheme="minorHAnsi"/>
                <w:sz w:val="22"/>
              </w:rPr>
              <w:t xml:space="preserve">, </w:t>
            </w:r>
            <w:r w:rsidR="00553872">
              <w:rPr>
                <w:rFonts w:ascii="Calibri" w:hAnsi="Calibri" w:cs="Calibri"/>
                <w:sz w:val="22"/>
              </w:rPr>
              <w:t>palielināsies sugu daudzveidība zālājā</w:t>
            </w:r>
            <w:r w:rsidRPr="00A03B89">
              <w:rPr>
                <w:rFonts w:asciiTheme="minorHAnsi" w:hAnsiTheme="minorHAnsi" w:cstheme="minorHAnsi"/>
                <w:sz w:val="22"/>
              </w:rPr>
              <w:t>.</w:t>
            </w:r>
          </w:p>
        </w:tc>
      </w:tr>
      <w:tr w:rsidR="00B83D36" w:rsidRPr="00AA1952" w14:paraId="03AA818C" w14:textId="506085E2" w:rsidTr="7294525A">
        <w:tc>
          <w:tcPr>
            <w:tcW w:w="1150" w:type="dxa"/>
          </w:tcPr>
          <w:p w14:paraId="46E814AA" w14:textId="24870146" w:rsidR="00301C02" w:rsidRDefault="004A0315" w:rsidP="00301C02">
            <w:pPr>
              <w:spacing w:before="0" w:after="0"/>
              <w:rPr>
                <w:rFonts w:ascii="Calibri" w:hAnsi="Calibri" w:cs="Calibri"/>
                <w:sz w:val="22"/>
              </w:rPr>
            </w:pPr>
            <w:r>
              <w:rPr>
                <w:rFonts w:ascii="Calibri" w:hAnsi="Calibri" w:cs="Calibri"/>
                <w:sz w:val="22"/>
              </w:rPr>
              <w:t>C</w:t>
            </w:r>
            <w:r w:rsidR="00301C02">
              <w:rPr>
                <w:rFonts w:ascii="Calibri" w:hAnsi="Calibri" w:cs="Calibri"/>
                <w:sz w:val="22"/>
              </w:rPr>
              <w:t>.1.9.</w:t>
            </w:r>
          </w:p>
        </w:tc>
        <w:tc>
          <w:tcPr>
            <w:tcW w:w="1088" w:type="dxa"/>
          </w:tcPr>
          <w:p w14:paraId="635F8D41" w14:textId="59C798F8" w:rsidR="00301C02" w:rsidRPr="00237231" w:rsidRDefault="00301C02" w:rsidP="00301C02">
            <w:pPr>
              <w:spacing w:before="0" w:after="120"/>
              <w:jc w:val="both"/>
              <w:rPr>
                <w:rFonts w:ascii="Calibri" w:hAnsi="Calibri" w:cs="Calibri"/>
                <w:bCs/>
                <w:sz w:val="22"/>
              </w:rPr>
            </w:pPr>
            <w:r>
              <w:rPr>
                <w:rFonts w:ascii="Calibri" w:hAnsi="Calibri" w:cs="Calibri"/>
                <w:bCs/>
                <w:sz w:val="22"/>
              </w:rPr>
              <w:t>C.(1.)</w:t>
            </w:r>
          </w:p>
        </w:tc>
        <w:tc>
          <w:tcPr>
            <w:tcW w:w="3044" w:type="dxa"/>
          </w:tcPr>
          <w:p w14:paraId="506D8610" w14:textId="109C9DD4" w:rsidR="00301C02" w:rsidRPr="00237231" w:rsidRDefault="00301C02" w:rsidP="00301C02">
            <w:pPr>
              <w:spacing w:before="0" w:after="120"/>
              <w:jc w:val="both"/>
              <w:rPr>
                <w:rFonts w:ascii="Calibri" w:hAnsi="Calibri" w:cs="Calibri"/>
                <w:bCs/>
                <w:sz w:val="22"/>
              </w:rPr>
            </w:pPr>
            <w:r w:rsidRPr="00237231">
              <w:rPr>
                <w:rFonts w:ascii="Calibri" w:hAnsi="Calibri" w:cs="Calibri"/>
                <w:bCs/>
                <w:sz w:val="22"/>
              </w:rPr>
              <w:t>Potenciālo aizsargājamo zālāju atjaunošana</w:t>
            </w:r>
          </w:p>
        </w:tc>
        <w:tc>
          <w:tcPr>
            <w:tcW w:w="1512" w:type="dxa"/>
          </w:tcPr>
          <w:p w14:paraId="14BCF885" w14:textId="4D6452A8" w:rsidR="00301C02" w:rsidRPr="00F067EF" w:rsidRDefault="00301C02" w:rsidP="00301C02">
            <w:pPr>
              <w:spacing w:before="0" w:after="0"/>
              <w:rPr>
                <w:rFonts w:asciiTheme="minorHAnsi" w:hAnsiTheme="minorHAnsi" w:cstheme="minorHAnsi"/>
                <w:sz w:val="22"/>
              </w:rPr>
            </w:pPr>
            <w:r w:rsidRPr="00F067EF">
              <w:rPr>
                <w:rFonts w:asciiTheme="minorHAnsi" w:hAnsiTheme="minorHAnsi" w:cstheme="minorHAnsi"/>
                <w:sz w:val="22"/>
              </w:rPr>
              <w:t>Zemes īpašnieki, nomnieki, pašvaldība</w:t>
            </w:r>
          </w:p>
        </w:tc>
        <w:tc>
          <w:tcPr>
            <w:tcW w:w="1845" w:type="dxa"/>
          </w:tcPr>
          <w:p w14:paraId="2ECA536F" w14:textId="77777777" w:rsidR="00301C02" w:rsidRDefault="00301C02" w:rsidP="00301C02">
            <w:pPr>
              <w:spacing w:before="0" w:after="0"/>
              <w:rPr>
                <w:rFonts w:ascii="Calibri" w:hAnsi="Calibri" w:cs="Calibri"/>
                <w:sz w:val="22"/>
              </w:rPr>
            </w:pPr>
            <w:r>
              <w:rPr>
                <w:rFonts w:ascii="Calibri" w:hAnsi="Calibri" w:cs="Calibri"/>
                <w:sz w:val="22"/>
              </w:rPr>
              <w:t xml:space="preserve">II, </w:t>
            </w:r>
          </w:p>
          <w:p w14:paraId="3096BE97" w14:textId="7FC61BDD" w:rsidR="00301C02" w:rsidRDefault="00301C02" w:rsidP="00301C02">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221A6A25" w14:textId="1D61E069" w:rsidR="00301C02" w:rsidRPr="00C523B1" w:rsidRDefault="00301C02" w:rsidP="00301C02">
            <w:pPr>
              <w:spacing w:before="0" w:after="0"/>
              <w:rPr>
                <w:rFonts w:asciiTheme="minorHAnsi" w:hAnsiTheme="minorHAnsi" w:cstheme="minorHAnsi"/>
                <w:sz w:val="22"/>
              </w:rPr>
            </w:pPr>
            <w:r w:rsidRPr="00C523B1">
              <w:rPr>
                <w:rFonts w:asciiTheme="minorHAnsi" w:hAnsiTheme="minorHAnsi" w:cstheme="minorHAnsi"/>
                <w:sz w:val="22"/>
              </w:rPr>
              <w:t>Zemes īpašnieki, pašvaldības, LA</w:t>
            </w:r>
            <w:r>
              <w:rPr>
                <w:rFonts w:asciiTheme="minorHAnsi" w:hAnsiTheme="minorHAnsi" w:cstheme="minorHAnsi"/>
                <w:sz w:val="22"/>
              </w:rPr>
              <w:t>P maksājumi</w:t>
            </w:r>
          </w:p>
        </w:tc>
        <w:tc>
          <w:tcPr>
            <w:tcW w:w="1682" w:type="dxa"/>
          </w:tcPr>
          <w:p w14:paraId="6A66C543" w14:textId="7AC1C525" w:rsidR="00301C02" w:rsidRPr="00653680" w:rsidRDefault="00301C02" w:rsidP="00301C02">
            <w:pPr>
              <w:spacing w:before="0" w:after="0"/>
              <w:rPr>
                <w:rFonts w:ascii="Calibri" w:hAnsi="Calibri" w:cs="Calibri"/>
                <w:sz w:val="22"/>
              </w:rPr>
            </w:pPr>
            <w:r w:rsidRPr="00C84B67">
              <w:rPr>
                <w:rFonts w:ascii="Calibri" w:hAnsi="Calibri" w:cs="Calibri"/>
                <w:sz w:val="22"/>
              </w:rPr>
              <w:t>Precīzi nav nosakāmas</w:t>
            </w:r>
          </w:p>
        </w:tc>
        <w:tc>
          <w:tcPr>
            <w:tcW w:w="2731" w:type="dxa"/>
          </w:tcPr>
          <w:p w14:paraId="21FD0220" w14:textId="0A84408B" w:rsidR="00494DB0" w:rsidRPr="00494DB0" w:rsidRDefault="00494DB0" w:rsidP="00301C02">
            <w:pPr>
              <w:spacing w:before="0" w:after="0"/>
              <w:rPr>
                <w:rFonts w:ascii="Calibri" w:hAnsi="Calibri" w:cs="Calibri"/>
                <w:sz w:val="22"/>
              </w:rPr>
            </w:pPr>
            <w:r w:rsidRPr="00494DB0">
              <w:rPr>
                <w:rFonts w:asciiTheme="minorHAnsi" w:hAnsiTheme="minorHAnsi" w:cstheme="minorHAnsi"/>
                <w:sz w:val="22"/>
              </w:rPr>
              <w:t xml:space="preserve">Tiek atjaunoti un apsaimniekoti vismaz </w:t>
            </w:r>
            <w:r w:rsidR="00E52F21">
              <w:rPr>
                <w:rFonts w:asciiTheme="minorHAnsi" w:hAnsiTheme="minorHAnsi" w:cstheme="minorHAnsi"/>
                <w:sz w:val="22"/>
              </w:rPr>
              <w:t>159,28 </w:t>
            </w:r>
            <w:r w:rsidRPr="00494DB0">
              <w:rPr>
                <w:rFonts w:asciiTheme="minorHAnsi" w:hAnsiTheme="minorHAnsi" w:cstheme="minorHAnsi"/>
                <w:sz w:val="22"/>
              </w:rPr>
              <w:t>ha potenciāli vērtīgo zālāju platības.</w:t>
            </w:r>
          </w:p>
        </w:tc>
      </w:tr>
      <w:tr w:rsidR="00B83D36" w:rsidRPr="00AA1952" w14:paraId="54E7ECB4" w14:textId="024742FF" w:rsidTr="7294525A">
        <w:tc>
          <w:tcPr>
            <w:tcW w:w="1150" w:type="dxa"/>
          </w:tcPr>
          <w:p w14:paraId="5FDB2595" w14:textId="3EEBAF2C" w:rsidR="0016702F" w:rsidRDefault="0016702F" w:rsidP="0016702F">
            <w:pPr>
              <w:spacing w:before="0" w:after="0"/>
              <w:rPr>
                <w:rFonts w:ascii="Calibri" w:hAnsi="Calibri" w:cs="Calibri"/>
                <w:sz w:val="22"/>
              </w:rPr>
            </w:pPr>
            <w:r>
              <w:rPr>
                <w:rFonts w:ascii="Calibri" w:hAnsi="Calibri" w:cs="Calibri"/>
                <w:sz w:val="22"/>
              </w:rPr>
              <w:t>C.1.10.</w:t>
            </w:r>
          </w:p>
        </w:tc>
        <w:tc>
          <w:tcPr>
            <w:tcW w:w="1088" w:type="dxa"/>
          </w:tcPr>
          <w:p w14:paraId="129C2FA4" w14:textId="5A6F2EB2" w:rsidR="0016702F" w:rsidRDefault="0016702F" w:rsidP="0016702F">
            <w:pPr>
              <w:spacing w:before="0" w:after="0"/>
              <w:rPr>
                <w:rFonts w:ascii="Calibri" w:hAnsi="Calibri" w:cs="Calibri"/>
                <w:bCs/>
                <w:sz w:val="22"/>
              </w:rPr>
            </w:pPr>
            <w:r>
              <w:rPr>
                <w:rFonts w:ascii="Calibri" w:hAnsi="Calibri" w:cs="Calibri"/>
                <w:bCs/>
                <w:sz w:val="22"/>
              </w:rPr>
              <w:t>C.(1.)</w:t>
            </w:r>
          </w:p>
        </w:tc>
        <w:tc>
          <w:tcPr>
            <w:tcW w:w="3044" w:type="dxa"/>
          </w:tcPr>
          <w:p w14:paraId="753D9F44" w14:textId="63BADC24" w:rsidR="0016702F" w:rsidRPr="00753569" w:rsidRDefault="0016702F" w:rsidP="0016702F">
            <w:pPr>
              <w:spacing w:before="0" w:after="0"/>
              <w:rPr>
                <w:rFonts w:ascii="Calibri" w:hAnsi="Calibri" w:cs="Calibri"/>
                <w:bCs/>
                <w:sz w:val="22"/>
              </w:rPr>
            </w:pPr>
            <w:r>
              <w:rPr>
                <w:rFonts w:ascii="Calibri" w:hAnsi="Calibri" w:cs="Calibri"/>
                <w:bCs/>
                <w:sz w:val="22"/>
              </w:rPr>
              <w:t>Veicināt zemes īpašnieku un apsaimniekotāju iesaistīšanos dabai draudzīgā dabas parka apsaimniekošanā</w:t>
            </w:r>
          </w:p>
        </w:tc>
        <w:tc>
          <w:tcPr>
            <w:tcW w:w="1512" w:type="dxa"/>
          </w:tcPr>
          <w:p w14:paraId="775FF5AA" w14:textId="77777777" w:rsidR="0016702F" w:rsidRDefault="0016702F" w:rsidP="0016702F">
            <w:pPr>
              <w:spacing w:before="0" w:after="0"/>
              <w:rPr>
                <w:rFonts w:asciiTheme="minorHAnsi" w:hAnsiTheme="minorHAnsi" w:cstheme="minorHAnsi"/>
                <w:sz w:val="22"/>
              </w:rPr>
            </w:pPr>
            <w:r w:rsidRPr="00F067EF">
              <w:rPr>
                <w:rFonts w:asciiTheme="minorHAnsi" w:hAnsiTheme="minorHAnsi" w:cstheme="minorHAnsi"/>
                <w:sz w:val="22"/>
              </w:rPr>
              <w:t>Zemes īpašnieki, nomnieki, pašvaldības</w:t>
            </w:r>
            <w:r>
              <w:rPr>
                <w:rFonts w:asciiTheme="minorHAnsi" w:hAnsiTheme="minorHAnsi" w:cstheme="minorHAnsi"/>
                <w:sz w:val="22"/>
              </w:rPr>
              <w:t>,</w:t>
            </w:r>
          </w:p>
          <w:p w14:paraId="5813E13F" w14:textId="72AC0C50" w:rsidR="0016702F" w:rsidRPr="00F067EF" w:rsidRDefault="0016702F" w:rsidP="0016702F">
            <w:pPr>
              <w:spacing w:before="0" w:after="0"/>
              <w:rPr>
                <w:rFonts w:asciiTheme="minorHAnsi" w:hAnsiTheme="minorHAnsi" w:cstheme="minorHAnsi"/>
                <w:sz w:val="22"/>
              </w:rPr>
            </w:pPr>
            <w:r>
              <w:rPr>
                <w:rFonts w:asciiTheme="minorHAnsi" w:hAnsiTheme="minorHAnsi" w:cstheme="minorHAnsi"/>
                <w:sz w:val="22"/>
              </w:rPr>
              <w:t>LAD</w:t>
            </w:r>
          </w:p>
        </w:tc>
        <w:tc>
          <w:tcPr>
            <w:tcW w:w="1845" w:type="dxa"/>
          </w:tcPr>
          <w:p w14:paraId="1A1B1717" w14:textId="77777777" w:rsidR="0016702F" w:rsidRDefault="0016702F" w:rsidP="0016702F">
            <w:pPr>
              <w:spacing w:before="0" w:after="0"/>
              <w:rPr>
                <w:rFonts w:ascii="Calibri" w:hAnsi="Calibri" w:cs="Calibri"/>
                <w:sz w:val="22"/>
              </w:rPr>
            </w:pPr>
            <w:r>
              <w:rPr>
                <w:rFonts w:ascii="Calibri" w:hAnsi="Calibri" w:cs="Calibri"/>
                <w:sz w:val="22"/>
              </w:rPr>
              <w:t>I,</w:t>
            </w:r>
          </w:p>
          <w:p w14:paraId="0DB51D4F" w14:textId="6BFD7268" w:rsidR="0016702F" w:rsidRDefault="0016702F" w:rsidP="0016702F">
            <w:pPr>
              <w:spacing w:before="0" w:after="0"/>
              <w:rPr>
                <w:rFonts w:ascii="Calibri" w:hAnsi="Calibri" w:cs="Calibri"/>
                <w:sz w:val="22"/>
              </w:rPr>
            </w:pPr>
            <w:r>
              <w:rPr>
                <w:rFonts w:ascii="Calibri" w:hAnsi="Calibri" w:cs="Calibri"/>
                <w:sz w:val="22"/>
              </w:rPr>
              <w:t>2020.</w:t>
            </w:r>
            <w:r w:rsidR="00E52F21">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783216FE" w14:textId="0264EE86" w:rsidR="0016702F" w:rsidRPr="00C523B1" w:rsidRDefault="0016702F" w:rsidP="0016702F">
            <w:pPr>
              <w:spacing w:before="0" w:after="0"/>
              <w:rPr>
                <w:rFonts w:asciiTheme="minorHAnsi" w:hAnsiTheme="minorHAnsi" w:cstheme="minorHAnsi"/>
                <w:sz w:val="22"/>
              </w:rPr>
            </w:pPr>
            <w:r>
              <w:rPr>
                <w:rFonts w:asciiTheme="minorHAnsi" w:hAnsiTheme="minorHAnsi" w:cstheme="minorHAnsi"/>
                <w:sz w:val="22"/>
              </w:rPr>
              <w:t>LA</w:t>
            </w:r>
            <w:r w:rsidR="00301C02">
              <w:rPr>
                <w:rFonts w:asciiTheme="minorHAnsi" w:hAnsiTheme="minorHAnsi" w:cstheme="minorHAnsi"/>
                <w:sz w:val="22"/>
              </w:rPr>
              <w:t>P</w:t>
            </w:r>
            <w:r>
              <w:rPr>
                <w:rFonts w:asciiTheme="minorHAnsi" w:hAnsiTheme="minorHAnsi" w:cstheme="minorHAnsi"/>
                <w:sz w:val="22"/>
              </w:rPr>
              <w:t>, projekta ietvaros</w:t>
            </w:r>
          </w:p>
        </w:tc>
        <w:tc>
          <w:tcPr>
            <w:tcW w:w="1682" w:type="dxa"/>
          </w:tcPr>
          <w:p w14:paraId="34A9106D" w14:textId="4C97B953" w:rsidR="0016702F" w:rsidRPr="00653680" w:rsidRDefault="0016702F" w:rsidP="0016702F">
            <w:pPr>
              <w:spacing w:before="0" w:after="0"/>
              <w:rPr>
                <w:rFonts w:ascii="Calibri" w:hAnsi="Calibri" w:cs="Calibri"/>
                <w:sz w:val="22"/>
              </w:rPr>
            </w:pPr>
            <w:r>
              <w:rPr>
                <w:rFonts w:ascii="Calibri" w:hAnsi="Calibri" w:cs="Calibri"/>
                <w:sz w:val="22"/>
              </w:rPr>
              <w:t>Precīzi nav nosakāmas</w:t>
            </w:r>
          </w:p>
        </w:tc>
        <w:tc>
          <w:tcPr>
            <w:tcW w:w="2731" w:type="dxa"/>
          </w:tcPr>
          <w:p w14:paraId="02E1DB0D" w14:textId="0051350A" w:rsidR="0016702F" w:rsidRPr="00653680" w:rsidRDefault="00F5345A" w:rsidP="0016702F">
            <w:pPr>
              <w:spacing w:before="0" w:after="0"/>
              <w:rPr>
                <w:rFonts w:ascii="Calibri" w:hAnsi="Calibri" w:cs="Calibri"/>
                <w:sz w:val="22"/>
              </w:rPr>
            </w:pPr>
            <w:r w:rsidRPr="00F5345A">
              <w:rPr>
                <w:rFonts w:ascii="Calibri" w:hAnsi="Calibri" w:cs="Calibri"/>
                <w:sz w:val="22"/>
              </w:rPr>
              <w:t>Visi laiksaimniecībā izmantojamās zemes</w:t>
            </w:r>
            <w:r w:rsidR="007B0C59" w:rsidRPr="00F5345A">
              <w:rPr>
                <w:rFonts w:ascii="Calibri" w:hAnsi="Calibri" w:cs="Calibri"/>
                <w:sz w:val="22"/>
              </w:rPr>
              <w:t xml:space="preserve"> īpašnieki, apsaimniekotāji</w:t>
            </w:r>
            <w:r w:rsidR="007B0C59">
              <w:rPr>
                <w:rFonts w:ascii="Calibri" w:hAnsi="Calibri" w:cs="Calibri"/>
                <w:sz w:val="22"/>
              </w:rPr>
              <w:t xml:space="preserve"> dabas parka teritorijā, kas līdz šim nav pieteikušies uz LAD atbalstu agrovides pasākumiem, to turpmāk dara. Dabas parka </w:t>
            </w:r>
            <w:r>
              <w:rPr>
                <w:rFonts w:ascii="Calibri" w:hAnsi="Calibri" w:cs="Calibri"/>
                <w:sz w:val="22"/>
              </w:rPr>
              <w:t>lauksaimniecībā izmantojamās zemes</w:t>
            </w:r>
            <w:r w:rsidR="007B0C59">
              <w:rPr>
                <w:rFonts w:ascii="Calibri" w:hAnsi="Calibri" w:cs="Calibri"/>
                <w:sz w:val="22"/>
              </w:rPr>
              <w:t xml:space="preserve"> teritorijas tiek apsaimniekotas</w:t>
            </w:r>
            <w:r w:rsidR="00D90DEA">
              <w:rPr>
                <w:rFonts w:ascii="Calibri" w:hAnsi="Calibri" w:cs="Calibri"/>
                <w:sz w:val="22"/>
              </w:rPr>
              <w:t xml:space="preserve"> ar LAP maksājumu atbalstu.</w:t>
            </w:r>
          </w:p>
        </w:tc>
      </w:tr>
      <w:tr w:rsidR="00B83D36" w:rsidRPr="00AA1952" w14:paraId="00B21659" w14:textId="3314B9ED" w:rsidTr="7294525A">
        <w:tc>
          <w:tcPr>
            <w:tcW w:w="1150" w:type="dxa"/>
          </w:tcPr>
          <w:p w14:paraId="755E4C69" w14:textId="651A3037" w:rsidR="0016702F" w:rsidRPr="00194E01" w:rsidRDefault="0016702F" w:rsidP="0016702F">
            <w:pPr>
              <w:spacing w:before="0" w:after="0"/>
              <w:rPr>
                <w:rFonts w:ascii="Calibri" w:hAnsi="Calibri" w:cs="Calibri"/>
                <w:sz w:val="22"/>
              </w:rPr>
            </w:pPr>
            <w:r>
              <w:rPr>
                <w:rFonts w:ascii="Calibri" w:hAnsi="Calibri" w:cs="Calibri"/>
                <w:sz w:val="22"/>
              </w:rPr>
              <w:t xml:space="preserve">C.2.1. </w:t>
            </w:r>
          </w:p>
        </w:tc>
        <w:tc>
          <w:tcPr>
            <w:tcW w:w="1088" w:type="dxa"/>
          </w:tcPr>
          <w:p w14:paraId="238CE5E1" w14:textId="6986AF08" w:rsidR="0016702F" w:rsidRPr="00753569" w:rsidRDefault="0016702F" w:rsidP="0016702F">
            <w:pPr>
              <w:spacing w:before="0" w:after="0"/>
              <w:rPr>
                <w:rFonts w:ascii="Calibri" w:hAnsi="Calibri" w:cs="Calibri"/>
                <w:bCs/>
                <w:sz w:val="22"/>
              </w:rPr>
            </w:pPr>
            <w:r>
              <w:rPr>
                <w:rFonts w:ascii="Calibri" w:hAnsi="Calibri" w:cs="Calibri"/>
                <w:bCs/>
                <w:sz w:val="22"/>
              </w:rPr>
              <w:t>C.(2.)</w:t>
            </w:r>
          </w:p>
        </w:tc>
        <w:tc>
          <w:tcPr>
            <w:tcW w:w="3044" w:type="dxa"/>
          </w:tcPr>
          <w:p w14:paraId="3DA64577" w14:textId="3203B285" w:rsidR="0016702F" w:rsidRPr="00753569" w:rsidRDefault="0016702F" w:rsidP="0016702F">
            <w:pPr>
              <w:spacing w:before="0" w:after="0"/>
              <w:rPr>
                <w:rFonts w:ascii="Calibri" w:hAnsi="Calibri" w:cs="Calibri"/>
                <w:bCs/>
                <w:sz w:val="22"/>
              </w:rPr>
            </w:pPr>
            <w:r w:rsidRPr="00753569">
              <w:rPr>
                <w:rFonts w:ascii="Calibri" w:hAnsi="Calibri" w:cs="Calibri"/>
                <w:bCs/>
                <w:sz w:val="22"/>
              </w:rPr>
              <w:t xml:space="preserve">Neiejaukšanās meža biotopu </w:t>
            </w:r>
            <w:r w:rsidR="00FF32D4">
              <w:rPr>
                <w:rFonts w:ascii="Calibri" w:hAnsi="Calibri" w:cs="Calibri"/>
                <w:bCs/>
                <w:sz w:val="22"/>
              </w:rPr>
              <w:t xml:space="preserve">dabiskajā </w:t>
            </w:r>
            <w:r w:rsidRPr="00753569">
              <w:rPr>
                <w:rFonts w:ascii="Calibri" w:hAnsi="Calibri" w:cs="Calibri"/>
                <w:bCs/>
                <w:sz w:val="22"/>
              </w:rPr>
              <w:t>attīstībā</w:t>
            </w:r>
          </w:p>
        </w:tc>
        <w:tc>
          <w:tcPr>
            <w:tcW w:w="1512" w:type="dxa"/>
          </w:tcPr>
          <w:p w14:paraId="2EC3C0AC" w14:textId="726B7A3B" w:rsidR="0016702F" w:rsidRPr="00AA1952" w:rsidRDefault="0016702F" w:rsidP="0016702F">
            <w:pPr>
              <w:spacing w:before="0" w:after="0"/>
              <w:rPr>
                <w:rFonts w:ascii="Calibri" w:hAnsi="Calibri" w:cs="Calibri"/>
                <w:sz w:val="22"/>
              </w:rPr>
            </w:pPr>
            <w:r>
              <w:rPr>
                <w:rFonts w:ascii="Calibri" w:hAnsi="Calibri" w:cs="Calibri"/>
                <w:sz w:val="22"/>
              </w:rPr>
              <w:t xml:space="preserve">DAP, VMD, zemes īpašnieki </w:t>
            </w:r>
          </w:p>
        </w:tc>
        <w:tc>
          <w:tcPr>
            <w:tcW w:w="1845" w:type="dxa"/>
          </w:tcPr>
          <w:p w14:paraId="05E489C7" w14:textId="77777777" w:rsidR="0016702F" w:rsidRDefault="0016702F" w:rsidP="0016702F">
            <w:pPr>
              <w:spacing w:before="0" w:after="0"/>
              <w:rPr>
                <w:rFonts w:ascii="Calibri" w:hAnsi="Calibri" w:cs="Calibri"/>
                <w:sz w:val="22"/>
              </w:rPr>
            </w:pPr>
            <w:r>
              <w:rPr>
                <w:rFonts w:ascii="Calibri" w:hAnsi="Calibri" w:cs="Calibri"/>
                <w:sz w:val="22"/>
              </w:rPr>
              <w:t>I,</w:t>
            </w:r>
          </w:p>
          <w:p w14:paraId="26C3432E" w14:textId="6C2D9833" w:rsidR="0016702F" w:rsidRPr="00AA1952" w:rsidRDefault="0016702F" w:rsidP="0016702F">
            <w:pPr>
              <w:spacing w:before="0" w:after="0"/>
              <w:rPr>
                <w:rFonts w:ascii="Calibri" w:hAnsi="Calibri" w:cs="Calibri"/>
                <w:sz w:val="22"/>
              </w:rPr>
            </w:pPr>
            <w:r>
              <w:rPr>
                <w:rFonts w:ascii="Calibri" w:hAnsi="Calibri" w:cs="Calibri"/>
                <w:sz w:val="22"/>
              </w:rPr>
              <w:t>2020.</w:t>
            </w:r>
            <w:r w:rsidR="00F5345A">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2BF4F422" w14:textId="54F20F78" w:rsidR="0016702F" w:rsidRPr="00AA1952" w:rsidRDefault="0016702F" w:rsidP="0016702F">
            <w:pPr>
              <w:spacing w:before="0" w:after="0"/>
              <w:rPr>
                <w:rFonts w:ascii="Calibri" w:hAnsi="Calibri" w:cs="Calibri"/>
                <w:sz w:val="22"/>
              </w:rPr>
            </w:pPr>
            <w:r w:rsidRPr="00C523B1">
              <w:rPr>
                <w:rFonts w:asciiTheme="minorHAnsi" w:hAnsiTheme="minorHAnsi" w:cstheme="minorHAnsi"/>
                <w:sz w:val="22"/>
              </w:rPr>
              <w:t xml:space="preserve">Zemes īpašnieki, </w:t>
            </w:r>
            <w:r>
              <w:rPr>
                <w:rFonts w:asciiTheme="minorHAnsi" w:hAnsiTheme="minorHAnsi" w:cstheme="minorHAnsi"/>
                <w:sz w:val="22"/>
              </w:rPr>
              <w:t>MAP maksājumi</w:t>
            </w:r>
          </w:p>
        </w:tc>
        <w:tc>
          <w:tcPr>
            <w:tcW w:w="1682" w:type="dxa"/>
          </w:tcPr>
          <w:p w14:paraId="6F468D92" w14:textId="35A8CD4C" w:rsidR="0016702F" w:rsidRPr="00AA1952" w:rsidRDefault="0016702F" w:rsidP="0016702F">
            <w:pPr>
              <w:spacing w:before="0" w:after="0"/>
              <w:rPr>
                <w:rFonts w:ascii="Calibri" w:hAnsi="Calibri" w:cs="Calibri"/>
                <w:sz w:val="22"/>
              </w:rPr>
            </w:pPr>
            <w:r>
              <w:rPr>
                <w:rFonts w:ascii="Calibri" w:hAnsi="Calibri" w:cs="Calibri"/>
                <w:sz w:val="22"/>
              </w:rPr>
              <w:t>Precīzi nav nosakāmas</w:t>
            </w:r>
          </w:p>
        </w:tc>
        <w:tc>
          <w:tcPr>
            <w:tcW w:w="2731" w:type="dxa"/>
          </w:tcPr>
          <w:p w14:paraId="3D2D7591" w14:textId="01781588" w:rsidR="0016702F" w:rsidRPr="00653680" w:rsidRDefault="0016702F" w:rsidP="0016702F">
            <w:pPr>
              <w:spacing w:before="0" w:after="0"/>
              <w:rPr>
                <w:rFonts w:ascii="Calibri" w:hAnsi="Calibri" w:cs="Calibri"/>
                <w:sz w:val="22"/>
              </w:rPr>
            </w:pPr>
            <w:r>
              <w:rPr>
                <w:rFonts w:ascii="Calibri" w:hAnsi="Calibri" w:cs="Calibri"/>
                <w:sz w:val="22"/>
              </w:rPr>
              <w:t xml:space="preserve">Tiek nodrošināta meža biotopu saglabāšana </w:t>
            </w:r>
            <w:r w:rsidR="00AF23FD">
              <w:rPr>
                <w:rFonts w:ascii="Calibri" w:hAnsi="Calibri" w:cs="Calibri"/>
                <w:sz w:val="22"/>
              </w:rPr>
              <w:t>78,86</w:t>
            </w:r>
            <w:r w:rsidR="00F5345A">
              <w:rPr>
                <w:rFonts w:ascii="Calibri" w:hAnsi="Calibri" w:cs="Calibri"/>
                <w:sz w:val="22"/>
              </w:rPr>
              <w:t> </w:t>
            </w:r>
            <w:r>
              <w:rPr>
                <w:rFonts w:ascii="Calibri" w:hAnsi="Calibri" w:cs="Calibri"/>
                <w:sz w:val="22"/>
              </w:rPr>
              <w:t>ha platībā</w:t>
            </w:r>
            <w:r w:rsidR="00D90DEA">
              <w:rPr>
                <w:rFonts w:ascii="Calibri" w:hAnsi="Calibri" w:cs="Calibri"/>
                <w:sz w:val="22"/>
              </w:rPr>
              <w:t>.</w:t>
            </w:r>
          </w:p>
        </w:tc>
      </w:tr>
      <w:tr w:rsidR="00B83D36" w:rsidRPr="00AA1952" w14:paraId="65E6AE14" w14:textId="3042C73D" w:rsidTr="7294525A">
        <w:tc>
          <w:tcPr>
            <w:tcW w:w="1150" w:type="dxa"/>
          </w:tcPr>
          <w:p w14:paraId="733D591D" w14:textId="7984BEE7" w:rsidR="0016702F" w:rsidRDefault="0016702F" w:rsidP="0016702F">
            <w:pPr>
              <w:spacing w:before="0" w:after="0"/>
              <w:rPr>
                <w:rFonts w:ascii="Calibri" w:hAnsi="Calibri" w:cs="Calibri"/>
                <w:sz w:val="22"/>
              </w:rPr>
            </w:pPr>
            <w:r>
              <w:rPr>
                <w:rFonts w:ascii="Calibri" w:hAnsi="Calibri" w:cs="Calibri"/>
                <w:sz w:val="22"/>
              </w:rPr>
              <w:t>C.3.1.</w:t>
            </w:r>
          </w:p>
        </w:tc>
        <w:tc>
          <w:tcPr>
            <w:tcW w:w="1088" w:type="dxa"/>
          </w:tcPr>
          <w:p w14:paraId="4CAB4EB8" w14:textId="738CC40A" w:rsidR="0016702F" w:rsidRPr="00B6274D" w:rsidRDefault="0016702F" w:rsidP="0016702F">
            <w:pPr>
              <w:spacing w:before="0" w:after="0"/>
              <w:rPr>
                <w:rFonts w:ascii="Calibri" w:hAnsi="Calibri" w:cs="Calibri"/>
                <w:bCs/>
                <w:sz w:val="22"/>
              </w:rPr>
            </w:pPr>
            <w:r>
              <w:rPr>
                <w:rFonts w:ascii="Calibri" w:hAnsi="Calibri" w:cs="Calibri"/>
                <w:bCs/>
                <w:sz w:val="22"/>
              </w:rPr>
              <w:t>C.(3.)</w:t>
            </w:r>
          </w:p>
        </w:tc>
        <w:tc>
          <w:tcPr>
            <w:tcW w:w="3044" w:type="dxa"/>
          </w:tcPr>
          <w:p w14:paraId="139098D6" w14:textId="26A6161E" w:rsidR="0016702F" w:rsidRPr="00B6274D" w:rsidRDefault="0016702F" w:rsidP="0016702F">
            <w:pPr>
              <w:spacing w:before="0" w:after="0"/>
              <w:rPr>
                <w:rFonts w:ascii="Calibri" w:hAnsi="Calibri" w:cs="Calibri"/>
                <w:bCs/>
                <w:sz w:val="22"/>
              </w:rPr>
            </w:pPr>
            <w:r w:rsidRPr="00B6274D">
              <w:rPr>
                <w:rFonts w:ascii="Calibri" w:hAnsi="Calibri" w:cs="Calibri"/>
                <w:bCs/>
                <w:sz w:val="22"/>
              </w:rPr>
              <w:t xml:space="preserve">Smilšu krupja </w:t>
            </w:r>
            <w:r w:rsidRPr="00B6274D">
              <w:rPr>
                <w:rFonts w:ascii="Calibri" w:hAnsi="Calibri" w:cs="Calibri"/>
                <w:i/>
                <w:sz w:val="22"/>
              </w:rPr>
              <w:t xml:space="preserve">Epidalea </w:t>
            </w:r>
            <w:r w:rsidRPr="00B6274D">
              <w:rPr>
                <w:rFonts w:ascii="Calibri" w:hAnsi="Calibri" w:cs="Calibri"/>
                <w:i/>
                <w:sz w:val="22"/>
              </w:rPr>
              <w:lastRenderedPageBreak/>
              <w:t xml:space="preserve">calamita </w:t>
            </w:r>
            <w:r w:rsidRPr="00B6274D">
              <w:rPr>
                <w:rFonts w:ascii="Calibri" w:hAnsi="Calibri" w:cs="Calibri"/>
                <w:iCs/>
                <w:sz w:val="22"/>
              </w:rPr>
              <w:t>populācijas uzlabošana</w:t>
            </w:r>
          </w:p>
        </w:tc>
        <w:tc>
          <w:tcPr>
            <w:tcW w:w="1512" w:type="dxa"/>
          </w:tcPr>
          <w:p w14:paraId="2D44016A" w14:textId="24C42435" w:rsidR="0016702F" w:rsidRPr="00B6274D" w:rsidRDefault="0016702F" w:rsidP="0016702F">
            <w:pPr>
              <w:spacing w:before="0" w:after="0"/>
              <w:rPr>
                <w:rFonts w:ascii="Calibri" w:hAnsi="Calibri" w:cs="Calibri"/>
                <w:sz w:val="22"/>
              </w:rPr>
            </w:pPr>
            <w:r w:rsidRPr="00B6274D">
              <w:rPr>
                <w:rFonts w:ascii="Calibri" w:hAnsi="Calibri" w:cs="Calibri"/>
                <w:sz w:val="22"/>
              </w:rPr>
              <w:lastRenderedPageBreak/>
              <w:t xml:space="preserve">Smilšu krupja </w:t>
            </w:r>
            <w:r w:rsidRPr="00B6274D">
              <w:rPr>
                <w:rFonts w:ascii="Calibri" w:hAnsi="Calibri" w:cs="Calibri"/>
                <w:sz w:val="22"/>
              </w:rPr>
              <w:lastRenderedPageBreak/>
              <w:t>kurkuļu audzēšana veicama zoodārzos, nevalstisko organizāciju vai zinātnisko iestāžu laboratorijās</w:t>
            </w:r>
          </w:p>
        </w:tc>
        <w:tc>
          <w:tcPr>
            <w:tcW w:w="1845" w:type="dxa"/>
          </w:tcPr>
          <w:p w14:paraId="1248F363" w14:textId="77777777" w:rsidR="0016702F" w:rsidRDefault="0016702F" w:rsidP="0016702F">
            <w:pPr>
              <w:spacing w:before="0" w:after="0"/>
              <w:rPr>
                <w:rFonts w:ascii="Calibri" w:hAnsi="Calibri" w:cs="Calibri"/>
                <w:sz w:val="22"/>
              </w:rPr>
            </w:pPr>
            <w:r>
              <w:rPr>
                <w:rFonts w:ascii="Calibri" w:hAnsi="Calibri" w:cs="Calibri"/>
                <w:sz w:val="22"/>
              </w:rPr>
              <w:lastRenderedPageBreak/>
              <w:t>I,</w:t>
            </w:r>
          </w:p>
          <w:p w14:paraId="24F717C6" w14:textId="1EBA15F1" w:rsidR="0016702F" w:rsidRPr="00AA1952" w:rsidRDefault="0016702F" w:rsidP="0016702F">
            <w:pPr>
              <w:spacing w:before="0" w:after="0"/>
              <w:rPr>
                <w:rFonts w:ascii="Calibri" w:hAnsi="Calibri" w:cs="Calibri"/>
                <w:sz w:val="22"/>
              </w:rPr>
            </w:pPr>
            <w:r>
              <w:rPr>
                <w:rFonts w:ascii="Calibri" w:hAnsi="Calibri" w:cs="Calibri"/>
                <w:sz w:val="22"/>
              </w:rPr>
              <w:lastRenderedPageBreak/>
              <w:t>2020.</w:t>
            </w:r>
            <w:r w:rsidR="00F5345A">
              <w:rPr>
                <w:rFonts w:ascii="Calibri" w:hAnsi="Calibri" w:cs="Calibri"/>
                <w:sz w:val="22"/>
              </w:rPr>
              <w:t xml:space="preserve"> – </w:t>
            </w:r>
            <w:r>
              <w:rPr>
                <w:rFonts w:ascii="Calibri" w:hAnsi="Calibri" w:cs="Calibri"/>
                <w:sz w:val="22"/>
              </w:rPr>
              <w:t>2025.</w:t>
            </w:r>
          </w:p>
        </w:tc>
        <w:tc>
          <w:tcPr>
            <w:tcW w:w="1544" w:type="dxa"/>
          </w:tcPr>
          <w:p w14:paraId="3657DFB8" w14:textId="0274D658" w:rsidR="0016702F" w:rsidRPr="00AA1952" w:rsidRDefault="0016702F" w:rsidP="0016702F">
            <w:pPr>
              <w:spacing w:before="0" w:after="0"/>
              <w:rPr>
                <w:rFonts w:ascii="Calibri" w:hAnsi="Calibri" w:cs="Calibri"/>
                <w:sz w:val="22"/>
              </w:rPr>
            </w:pPr>
            <w:r>
              <w:rPr>
                <w:rFonts w:ascii="Calibri" w:hAnsi="Calibri" w:cs="Calibri"/>
                <w:sz w:val="22"/>
              </w:rPr>
              <w:lastRenderedPageBreak/>
              <w:t xml:space="preserve">Valsts </w:t>
            </w:r>
            <w:r>
              <w:rPr>
                <w:rFonts w:ascii="Calibri" w:hAnsi="Calibri" w:cs="Calibri"/>
                <w:sz w:val="22"/>
              </w:rPr>
              <w:lastRenderedPageBreak/>
              <w:t>finansējums</w:t>
            </w:r>
          </w:p>
        </w:tc>
        <w:tc>
          <w:tcPr>
            <w:tcW w:w="1682" w:type="dxa"/>
          </w:tcPr>
          <w:p w14:paraId="642E790C" w14:textId="73AD9611" w:rsidR="0016702F" w:rsidRPr="00AA1952" w:rsidRDefault="0016702F" w:rsidP="0016702F">
            <w:pPr>
              <w:spacing w:before="0" w:after="0"/>
              <w:rPr>
                <w:rFonts w:ascii="Calibri" w:hAnsi="Calibri" w:cs="Calibri"/>
                <w:sz w:val="22"/>
              </w:rPr>
            </w:pPr>
            <w:r>
              <w:rPr>
                <w:rFonts w:ascii="Calibri" w:hAnsi="Calibri" w:cs="Calibri"/>
                <w:sz w:val="22"/>
              </w:rPr>
              <w:lastRenderedPageBreak/>
              <w:t xml:space="preserve">Precīzi nav </w:t>
            </w:r>
            <w:r>
              <w:rPr>
                <w:rFonts w:ascii="Calibri" w:hAnsi="Calibri" w:cs="Calibri"/>
                <w:sz w:val="22"/>
              </w:rPr>
              <w:lastRenderedPageBreak/>
              <w:t>nosakāmas</w:t>
            </w:r>
          </w:p>
        </w:tc>
        <w:tc>
          <w:tcPr>
            <w:tcW w:w="2731" w:type="dxa"/>
          </w:tcPr>
          <w:p w14:paraId="0CE23A51" w14:textId="63E8910C" w:rsidR="0016702F" w:rsidRDefault="0036113E" w:rsidP="0016702F">
            <w:pPr>
              <w:spacing w:before="0" w:after="0"/>
              <w:rPr>
                <w:rFonts w:ascii="Calibri" w:hAnsi="Calibri" w:cs="Calibri"/>
                <w:sz w:val="22"/>
              </w:rPr>
            </w:pPr>
            <w:r>
              <w:rPr>
                <w:rFonts w:ascii="Calibri" w:hAnsi="Calibri" w:cs="Calibri"/>
                <w:sz w:val="22"/>
              </w:rPr>
              <w:lastRenderedPageBreak/>
              <w:t>S</w:t>
            </w:r>
            <w:r w:rsidR="0016702F">
              <w:rPr>
                <w:rFonts w:ascii="Calibri" w:hAnsi="Calibri" w:cs="Calibri"/>
                <w:sz w:val="22"/>
              </w:rPr>
              <w:t>milšu krupja populācija</w:t>
            </w:r>
            <w:r>
              <w:rPr>
                <w:rFonts w:ascii="Calibri" w:hAnsi="Calibri" w:cs="Calibri"/>
                <w:sz w:val="22"/>
              </w:rPr>
              <w:t xml:space="preserve"> </w:t>
            </w:r>
            <w:r w:rsidR="00093456">
              <w:rPr>
                <w:rFonts w:ascii="Calibri" w:hAnsi="Calibri" w:cs="Calibri"/>
                <w:sz w:val="22"/>
              </w:rPr>
              <w:lastRenderedPageBreak/>
              <w:t>kopš 2019.</w:t>
            </w:r>
            <w:r w:rsidR="00F5345A">
              <w:rPr>
                <w:rFonts w:ascii="Calibri" w:hAnsi="Calibri" w:cs="Calibri"/>
                <w:sz w:val="22"/>
              </w:rPr>
              <w:t> </w:t>
            </w:r>
            <w:r w:rsidR="00093456">
              <w:rPr>
                <w:rFonts w:ascii="Calibri" w:hAnsi="Calibri" w:cs="Calibri"/>
                <w:sz w:val="22"/>
              </w:rPr>
              <w:t xml:space="preserve">gada </w:t>
            </w:r>
            <w:r>
              <w:rPr>
                <w:rFonts w:ascii="Calibri" w:hAnsi="Calibri" w:cs="Calibri"/>
                <w:sz w:val="22"/>
              </w:rPr>
              <w:t>nav samazinājusies</w:t>
            </w:r>
            <w:r w:rsidR="00D90DEA">
              <w:rPr>
                <w:rFonts w:ascii="Calibri" w:hAnsi="Calibri" w:cs="Calibri"/>
                <w:sz w:val="22"/>
              </w:rPr>
              <w:t>.</w:t>
            </w:r>
          </w:p>
        </w:tc>
      </w:tr>
      <w:tr w:rsidR="00B83D36" w:rsidRPr="00AA1952" w14:paraId="47007AE0" w14:textId="5DE3F005" w:rsidTr="7294525A">
        <w:tc>
          <w:tcPr>
            <w:tcW w:w="1150" w:type="dxa"/>
          </w:tcPr>
          <w:p w14:paraId="45750EC9" w14:textId="6D88FA76" w:rsidR="0016702F" w:rsidRDefault="0016702F" w:rsidP="0016702F">
            <w:pPr>
              <w:spacing w:before="0" w:after="0"/>
              <w:rPr>
                <w:rFonts w:ascii="Calibri" w:hAnsi="Calibri" w:cs="Calibri"/>
                <w:sz w:val="22"/>
              </w:rPr>
            </w:pPr>
            <w:r>
              <w:rPr>
                <w:rFonts w:ascii="Calibri" w:hAnsi="Calibri" w:cs="Calibri"/>
                <w:sz w:val="22"/>
              </w:rPr>
              <w:lastRenderedPageBreak/>
              <w:t>C.3.2.</w:t>
            </w:r>
          </w:p>
        </w:tc>
        <w:tc>
          <w:tcPr>
            <w:tcW w:w="1088" w:type="dxa"/>
          </w:tcPr>
          <w:p w14:paraId="57F9EDF7" w14:textId="3C418098" w:rsidR="0016702F" w:rsidRPr="0008569C" w:rsidRDefault="0016702F" w:rsidP="0016702F">
            <w:pPr>
              <w:spacing w:before="0" w:after="0"/>
              <w:rPr>
                <w:rFonts w:ascii="Calibri" w:hAnsi="Calibri" w:cs="Calibri"/>
                <w:bCs/>
                <w:sz w:val="22"/>
              </w:rPr>
            </w:pPr>
            <w:r>
              <w:rPr>
                <w:rFonts w:ascii="Calibri" w:hAnsi="Calibri" w:cs="Calibri"/>
                <w:bCs/>
                <w:sz w:val="22"/>
              </w:rPr>
              <w:t>C.(3.)</w:t>
            </w:r>
          </w:p>
        </w:tc>
        <w:tc>
          <w:tcPr>
            <w:tcW w:w="3044" w:type="dxa"/>
          </w:tcPr>
          <w:p w14:paraId="36C51381" w14:textId="62F7D02B" w:rsidR="0016702F" w:rsidRPr="0008569C" w:rsidRDefault="0016702F" w:rsidP="0016702F">
            <w:pPr>
              <w:spacing w:before="0" w:after="0"/>
              <w:rPr>
                <w:rFonts w:ascii="Calibri" w:hAnsi="Calibri" w:cs="Calibri"/>
                <w:bCs/>
                <w:sz w:val="22"/>
              </w:rPr>
            </w:pPr>
            <w:r w:rsidRPr="0008569C">
              <w:rPr>
                <w:rFonts w:ascii="Calibri" w:hAnsi="Calibri" w:cs="Calibri"/>
                <w:bCs/>
                <w:sz w:val="22"/>
              </w:rPr>
              <w:t>Abinieku ceļu pāreju izveidošana</w:t>
            </w:r>
          </w:p>
        </w:tc>
        <w:tc>
          <w:tcPr>
            <w:tcW w:w="1512" w:type="dxa"/>
          </w:tcPr>
          <w:p w14:paraId="418A1793" w14:textId="6A128113" w:rsidR="0016702F" w:rsidRPr="0008569C" w:rsidRDefault="0016702F" w:rsidP="0016702F">
            <w:pPr>
              <w:spacing w:before="0" w:after="0"/>
              <w:rPr>
                <w:rFonts w:ascii="Calibri" w:hAnsi="Calibri" w:cs="Calibri"/>
                <w:sz w:val="22"/>
              </w:rPr>
            </w:pPr>
            <w:r w:rsidRPr="0008569C">
              <w:rPr>
                <w:rFonts w:ascii="Calibri" w:hAnsi="Calibri" w:cs="Calibri"/>
                <w:sz w:val="22"/>
              </w:rPr>
              <w:t>Pašvaldība, dabas aizsardzības institūcija vai nevalstiskā organizācija sadarbībā ar būvnie</w:t>
            </w:r>
            <w:r>
              <w:rPr>
                <w:rFonts w:ascii="Calibri" w:hAnsi="Calibri" w:cs="Calibri"/>
                <w:sz w:val="22"/>
              </w:rPr>
              <w:t>c</w:t>
            </w:r>
            <w:r w:rsidRPr="0008569C">
              <w:rPr>
                <w:rFonts w:ascii="Calibri" w:hAnsi="Calibri" w:cs="Calibri"/>
                <w:sz w:val="22"/>
              </w:rPr>
              <w:t>ības firmu</w:t>
            </w:r>
          </w:p>
        </w:tc>
        <w:tc>
          <w:tcPr>
            <w:tcW w:w="1845" w:type="dxa"/>
          </w:tcPr>
          <w:p w14:paraId="697C1EA5" w14:textId="77777777" w:rsidR="0016702F" w:rsidRDefault="0016702F" w:rsidP="0016702F">
            <w:pPr>
              <w:spacing w:before="0" w:after="0"/>
              <w:rPr>
                <w:rFonts w:ascii="Calibri" w:hAnsi="Calibri" w:cs="Calibri"/>
                <w:sz w:val="22"/>
              </w:rPr>
            </w:pPr>
            <w:r w:rsidRPr="0008569C">
              <w:rPr>
                <w:rFonts w:ascii="Calibri" w:hAnsi="Calibri" w:cs="Calibri"/>
                <w:sz w:val="22"/>
              </w:rPr>
              <w:t>II</w:t>
            </w:r>
            <w:r>
              <w:rPr>
                <w:rFonts w:ascii="Calibri" w:hAnsi="Calibri" w:cs="Calibri"/>
                <w:sz w:val="22"/>
              </w:rPr>
              <w:t>,</w:t>
            </w:r>
          </w:p>
          <w:p w14:paraId="69B748D4" w14:textId="18F054F8" w:rsidR="0016702F" w:rsidRPr="0008569C" w:rsidRDefault="0016702F" w:rsidP="0016702F">
            <w:pPr>
              <w:spacing w:before="0" w:after="0"/>
              <w:rPr>
                <w:rFonts w:ascii="Calibri" w:hAnsi="Calibri" w:cs="Calibri"/>
                <w:sz w:val="22"/>
              </w:rPr>
            </w:pPr>
            <w:r>
              <w:rPr>
                <w:rFonts w:ascii="Calibri" w:hAnsi="Calibri" w:cs="Calibri"/>
                <w:sz w:val="22"/>
              </w:rPr>
              <w:t>2020.</w:t>
            </w:r>
            <w:r w:rsidR="00F5345A">
              <w:rPr>
                <w:rFonts w:ascii="Calibri" w:hAnsi="Calibri" w:cs="Calibri"/>
                <w:sz w:val="22"/>
              </w:rPr>
              <w:t xml:space="preserve"> – </w:t>
            </w:r>
            <w:r>
              <w:rPr>
                <w:rFonts w:ascii="Calibri" w:hAnsi="Calibri" w:cs="Calibri"/>
                <w:sz w:val="22"/>
              </w:rPr>
              <w:t>2025.</w:t>
            </w:r>
          </w:p>
        </w:tc>
        <w:tc>
          <w:tcPr>
            <w:tcW w:w="1544" w:type="dxa"/>
          </w:tcPr>
          <w:p w14:paraId="3771D278" w14:textId="18FCA8EF" w:rsidR="0016702F" w:rsidRPr="0008569C" w:rsidRDefault="0016702F" w:rsidP="0016702F">
            <w:pPr>
              <w:spacing w:before="0" w:after="0"/>
              <w:rPr>
                <w:rFonts w:ascii="Calibri" w:hAnsi="Calibri" w:cs="Calibri"/>
                <w:sz w:val="22"/>
              </w:rPr>
            </w:pPr>
            <w:r w:rsidRPr="0008569C">
              <w:rPr>
                <w:rFonts w:ascii="Calibri" w:hAnsi="Calibri" w:cs="Calibri"/>
                <w:sz w:val="22"/>
              </w:rPr>
              <w:t>Valsts vai pašvaldības finansējums</w:t>
            </w:r>
            <w:r w:rsidR="00D90DEA">
              <w:rPr>
                <w:rFonts w:ascii="Calibri" w:hAnsi="Calibri" w:cs="Calibri"/>
                <w:sz w:val="22"/>
              </w:rPr>
              <w:t>, projektu finansējums</w:t>
            </w:r>
          </w:p>
        </w:tc>
        <w:tc>
          <w:tcPr>
            <w:tcW w:w="1682" w:type="dxa"/>
          </w:tcPr>
          <w:p w14:paraId="24A41D30" w14:textId="641906E3" w:rsidR="0016702F" w:rsidRPr="0008569C" w:rsidRDefault="0016702F" w:rsidP="0016702F">
            <w:pPr>
              <w:spacing w:before="0" w:after="0"/>
              <w:rPr>
                <w:rFonts w:ascii="Calibri" w:hAnsi="Calibri" w:cs="Calibri"/>
                <w:sz w:val="22"/>
              </w:rPr>
            </w:pPr>
            <w:r>
              <w:rPr>
                <w:rFonts w:ascii="Calibri" w:hAnsi="Calibri" w:cs="Calibri"/>
                <w:sz w:val="22"/>
              </w:rPr>
              <w:t>Precīzi nav nosakāmas</w:t>
            </w:r>
          </w:p>
        </w:tc>
        <w:tc>
          <w:tcPr>
            <w:tcW w:w="2731" w:type="dxa"/>
          </w:tcPr>
          <w:p w14:paraId="79107CBF" w14:textId="763D6F85" w:rsidR="007D0349" w:rsidRPr="00E76D5B" w:rsidRDefault="0016702F" w:rsidP="007D0349">
            <w:pPr>
              <w:spacing w:before="0" w:after="0"/>
              <w:rPr>
                <w:rFonts w:ascii="Calibri" w:hAnsi="Calibri" w:cs="Calibri"/>
                <w:sz w:val="22"/>
              </w:rPr>
            </w:pPr>
            <w:r w:rsidRPr="00E76D5B">
              <w:rPr>
                <w:rFonts w:ascii="Calibri" w:hAnsi="Calibri" w:cs="Calibri"/>
                <w:sz w:val="22"/>
              </w:rPr>
              <w:t>Tiek nodrošināta droša abinieku migrācija</w:t>
            </w:r>
            <w:r w:rsidR="00E76D5B">
              <w:rPr>
                <w:rFonts w:ascii="Calibri" w:hAnsi="Calibri" w:cs="Calibri"/>
                <w:sz w:val="22"/>
              </w:rPr>
              <w:t xml:space="preserve"> uz v</w:t>
            </w:r>
            <w:r w:rsidR="007D0349" w:rsidRPr="00E76D5B">
              <w:rPr>
                <w:rFonts w:ascii="Calibri" w:hAnsi="Calibri" w:cs="Calibri"/>
                <w:sz w:val="22"/>
              </w:rPr>
              <w:t>alsts vietējās nozīmes autoceļ</w:t>
            </w:r>
            <w:r w:rsidR="00E76D5B">
              <w:rPr>
                <w:rFonts w:ascii="Calibri" w:hAnsi="Calibri" w:cs="Calibri"/>
                <w:sz w:val="22"/>
              </w:rPr>
              <w:t>a</w:t>
            </w:r>
            <w:r w:rsidR="007D0349" w:rsidRPr="00E76D5B">
              <w:rPr>
                <w:rFonts w:ascii="Calibri" w:hAnsi="Calibri" w:cs="Calibri"/>
                <w:sz w:val="22"/>
              </w:rPr>
              <w:t xml:space="preserve"> V710 </w:t>
            </w:r>
            <w:r w:rsidR="007D0349" w:rsidRPr="00E76D5B">
              <w:rPr>
                <w:rStyle w:val="st"/>
                <w:rFonts w:ascii="Calibri" w:hAnsi="Calibri" w:cs="Calibri"/>
                <w:sz w:val="22"/>
              </w:rPr>
              <w:t>Bebrene-Zariņi-Dviete</w:t>
            </w:r>
            <w:r w:rsidR="00E76D5B">
              <w:rPr>
                <w:rStyle w:val="st"/>
                <w:rFonts w:ascii="Calibri" w:hAnsi="Calibri" w:cs="Calibri"/>
                <w:sz w:val="22"/>
              </w:rPr>
              <w:t>.</w:t>
            </w:r>
          </w:p>
          <w:p w14:paraId="0C7BCB4F" w14:textId="088EA7C5" w:rsidR="0016702F" w:rsidRPr="00E76D5B" w:rsidRDefault="0016702F" w:rsidP="007D0349">
            <w:pPr>
              <w:spacing w:before="0" w:after="0"/>
              <w:rPr>
                <w:rFonts w:ascii="Calibri" w:hAnsi="Calibri" w:cs="Calibri"/>
                <w:sz w:val="22"/>
              </w:rPr>
            </w:pPr>
          </w:p>
        </w:tc>
      </w:tr>
      <w:tr w:rsidR="00B83D36" w:rsidRPr="00AA1952" w14:paraId="1341A44F" w14:textId="043340DD" w:rsidTr="7294525A">
        <w:tc>
          <w:tcPr>
            <w:tcW w:w="1150" w:type="dxa"/>
          </w:tcPr>
          <w:p w14:paraId="15BC5912" w14:textId="79B4EFBD" w:rsidR="0016702F" w:rsidRDefault="0016702F" w:rsidP="0016702F">
            <w:pPr>
              <w:spacing w:before="0" w:after="0"/>
              <w:rPr>
                <w:rFonts w:ascii="Calibri" w:hAnsi="Calibri" w:cs="Calibri"/>
                <w:sz w:val="22"/>
              </w:rPr>
            </w:pPr>
            <w:r>
              <w:rPr>
                <w:rFonts w:ascii="Calibri" w:hAnsi="Calibri" w:cs="Calibri"/>
                <w:sz w:val="22"/>
              </w:rPr>
              <w:t>C.3.3.</w:t>
            </w:r>
          </w:p>
        </w:tc>
        <w:tc>
          <w:tcPr>
            <w:tcW w:w="1088" w:type="dxa"/>
          </w:tcPr>
          <w:p w14:paraId="51022584" w14:textId="42311F65" w:rsidR="0016702F" w:rsidRDefault="0016702F" w:rsidP="0016702F">
            <w:pPr>
              <w:spacing w:before="0" w:after="0"/>
              <w:rPr>
                <w:rFonts w:ascii="Calibri" w:hAnsi="Calibri" w:cs="Calibri"/>
                <w:bCs/>
                <w:sz w:val="22"/>
              </w:rPr>
            </w:pPr>
            <w:r>
              <w:rPr>
                <w:rFonts w:ascii="Calibri" w:hAnsi="Calibri" w:cs="Calibri"/>
                <w:bCs/>
                <w:sz w:val="22"/>
              </w:rPr>
              <w:t>C.(3.)</w:t>
            </w:r>
          </w:p>
        </w:tc>
        <w:tc>
          <w:tcPr>
            <w:tcW w:w="3044" w:type="dxa"/>
          </w:tcPr>
          <w:p w14:paraId="75B1C8F3" w14:textId="2A2B0F99" w:rsidR="0016702F" w:rsidRPr="0008569C" w:rsidRDefault="0016702F" w:rsidP="0016702F">
            <w:pPr>
              <w:spacing w:before="0" w:after="0"/>
              <w:rPr>
                <w:rFonts w:ascii="Calibri" w:hAnsi="Calibri" w:cs="Calibri"/>
                <w:bCs/>
                <w:sz w:val="22"/>
              </w:rPr>
            </w:pPr>
            <w:r>
              <w:rPr>
                <w:rFonts w:ascii="Calibri" w:hAnsi="Calibri" w:cs="Calibri"/>
                <w:bCs/>
                <w:sz w:val="22"/>
              </w:rPr>
              <w:t>Brīdinājuma zīmju / ceļa zīmju izvietošana abinieku migrācijām</w:t>
            </w:r>
          </w:p>
        </w:tc>
        <w:tc>
          <w:tcPr>
            <w:tcW w:w="1512" w:type="dxa"/>
          </w:tcPr>
          <w:p w14:paraId="40770212" w14:textId="6F434BD8" w:rsidR="0016702F" w:rsidRPr="0008569C" w:rsidRDefault="0016702F" w:rsidP="0016702F">
            <w:pPr>
              <w:spacing w:before="0" w:after="0"/>
              <w:rPr>
                <w:rFonts w:ascii="Calibri" w:hAnsi="Calibri" w:cs="Calibri"/>
                <w:sz w:val="22"/>
              </w:rPr>
            </w:pPr>
            <w:r w:rsidRPr="0008569C">
              <w:rPr>
                <w:rFonts w:ascii="Calibri" w:hAnsi="Calibri" w:cs="Calibri"/>
                <w:sz w:val="22"/>
              </w:rPr>
              <w:t>Pašvaldība, dabas aizsardzības institūcija vai nevalstiskā organizācija sadarbībā ar būvnie</w:t>
            </w:r>
            <w:r>
              <w:rPr>
                <w:rFonts w:ascii="Calibri" w:hAnsi="Calibri" w:cs="Calibri"/>
                <w:sz w:val="22"/>
              </w:rPr>
              <w:t>c</w:t>
            </w:r>
            <w:r w:rsidRPr="0008569C">
              <w:rPr>
                <w:rFonts w:ascii="Calibri" w:hAnsi="Calibri" w:cs="Calibri"/>
                <w:sz w:val="22"/>
              </w:rPr>
              <w:t>ības firmu</w:t>
            </w:r>
          </w:p>
        </w:tc>
        <w:tc>
          <w:tcPr>
            <w:tcW w:w="1845" w:type="dxa"/>
          </w:tcPr>
          <w:p w14:paraId="6363C717" w14:textId="77777777" w:rsidR="0016702F" w:rsidRDefault="0016702F" w:rsidP="0016702F">
            <w:pPr>
              <w:spacing w:before="0" w:after="0"/>
              <w:rPr>
                <w:rFonts w:ascii="Calibri" w:hAnsi="Calibri" w:cs="Calibri"/>
                <w:sz w:val="22"/>
              </w:rPr>
            </w:pPr>
            <w:r>
              <w:rPr>
                <w:rFonts w:ascii="Calibri" w:hAnsi="Calibri" w:cs="Calibri"/>
                <w:sz w:val="22"/>
              </w:rPr>
              <w:t>II,</w:t>
            </w:r>
          </w:p>
          <w:p w14:paraId="309746AE" w14:textId="2F952BC7" w:rsidR="0016702F" w:rsidRPr="0008569C" w:rsidRDefault="0016702F" w:rsidP="0016702F">
            <w:pPr>
              <w:spacing w:before="0" w:after="0"/>
              <w:rPr>
                <w:rFonts w:ascii="Calibri" w:hAnsi="Calibri" w:cs="Calibri"/>
                <w:sz w:val="22"/>
              </w:rPr>
            </w:pPr>
            <w:r>
              <w:rPr>
                <w:rFonts w:ascii="Calibri" w:hAnsi="Calibri" w:cs="Calibri"/>
                <w:sz w:val="22"/>
              </w:rPr>
              <w:t>2020.</w:t>
            </w:r>
            <w:r w:rsidR="00F5345A">
              <w:rPr>
                <w:rFonts w:ascii="Calibri" w:hAnsi="Calibri" w:cs="Calibri"/>
                <w:sz w:val="22"/>
              </w:rPr>
              <w:t xml:space="preserve"> – </w:t>
            </w:r>
            <w:r>
              <w:rPr>
                <w:rFonts w:ascii="Calibri" w:hAnsi="Calibri" w:cs="Calibri"/>
                <w:sz w:val="22"/>
              </w:rPr>
              <w:t>2025.</w:t>
            </w:r>
          </w:p>
        </w:tc>
        <w:tc>
          <w:tcPr>
            <w:tcW w:w="1544" w:type="dxa"/>
          </w:tcPr>
          <w:p w14:paraId="367F4865" w14:textId="78D44D07" w:rsidR="0016702F" w:rsidRPr="0008569C" w:rsidRDefault="0016702F" w:rsidP="0016702F">
            <w:pPr>
              <w:spacing w:before="0" w:after="0"/>
              <w:rPr>
                <w:rFonts w:ascii="Calibri" w:hAnsi="Calibri" w:cs="Calibri"/>
                <w:sz w:val="22"/>
              </w:rPr>
            </w:pPr>
            <w:r w:rsidRPr="0008569C">
              <w:rPr>
                <w:rFonts w:ascii="Calibri" w:hAnsi="Calibri" w:cs="Calibri"/>
                <w:sz w:val="22"/>
              </w:rPr>
              <w:t>Valsts vai pašvaldības finansējums</w:t>
            </w:r>
            <w:r w:rsidR="00E96D3C">
              <w:rPr>
                <w:rFonts w:ascii="Calibri" w:hAnsi="Calibri" w:cs="Calibri"/>
                <w:sz w:val="22"/>
              </w:rPr>
              <w:t>, projektu finansējums</w:t>
            </w:r>
          </w:p>
        </w:tc>
        <w:tc>
          <w:tcPr>
            <w:tcW w:w="1682" w:type="dxa"/>
          </w:tcPr>
          <w:p w14:paraId="4C091399" w14:textId="720BE329" w:rsidR="0016702F" w:rsidRPr="00201867" w:rsidRDefault="00E96D3C" w:rsidP="00E96D3C">
            <w:pPr>
              <w:spacing w:before="0" w:after="0"/>
              <w:rPr>
                <w:rFonts w:ascii="Calibri" w:hAnsi="Calibri" w:cs="Calibri"/>
              </w:rPr>
            </w:pPr>
            <w:r>
              <w:rPr>
                <w:rFonts w:ascii="Calibri" w:hAnsi="Calibri" w:cs="Calibri"/>
                <w:sz w:val="22"/>
              </w:rPr>
              <w:t>Precīzi nav nosakāmas</w:t>
            </w:r>
          </w:p>
        </w:tc>
        <w:tc>
          <w:tcPr>
            <w:tcW w:w="2731" w:type="dxa"/>
          </w:tcPr>
          <w:p w14:paraId="69800AF7" w14:textId="5A38CCE5" w:rsidR="007D0349" w:rsidRPr="007D0349" w:rsidRDefault="00D90DEA" w:rsidP="007D0349">
            <w:pPr>
              <w:spacing w:before="0" w:after="0"/>
              <w:rPr>
                <w:rFonts w:ascii="Calibri" w:hAnsi="Calibri" w:cs="Calibri"/>
                <w:sz w:val="22"/>
              </w:rPr>
            </w:pPr>
            <w:r w:rsidRPr="007D0349">
              <w:rPr>
                <w:rFonts w:ascii="Calibri" w:hAnsi="Calibri" w:cs="Calibri"/>
                <w:sz w:val="22"/>
              </w:rPr>
              <w:t>Tiek nodrošināta droša abinieku migrācija</w:t>
            </w:r>
            <w:r w:rsidR="007D0349">
              <w:rPr>
                <w:rFonts w:ascii="Calibri" w:hAnsi="Calibri" w:cs="Calibri"/>
                <w:sz w:val="22"/>
              </w:rPr>
              <w:t xml:space="preserve"> uz v</w:t>
            </w:r>
            <w:r w:rsidR="007D0349" w:rsidRPr="007D0349">
              <w:rPr>
                <w:rFonts w:ascii="Calibri" w:hAnsi="Calibri" w:cs="Calibri"/>
                <w:sz w:val="22"/>
              </w:rPr>
              <w:t>alsts vietējās nozīmes autoceļ</w:t>
            </w:r>
            <w:r w:rsidR="00E76D5B">
              <w:rPr>
                <w:rFonts w:ascii="Calibri" w:hAnsi="Calibri" w:cs="Calibri"/>
                <w:sz w:val="22"/>
              </w:rPr>
              <w:t>a</w:t>
            </w:r>
            <w:r w:rsidR="007D0349" w:rsidRPr="007D0349">
              <w:rPr>
                <w:rFonts w:ascii="Calibri" w:hAnsi="Calibri" w:cs="Calibri"/>
                <w:sz w:val="22"/>
              </w:rPr>
              <w:t xml:space="preserve"> V710 </w:t>
            </w:r>
            <w:r w:rsidR="007D0349" w:rsidRPr="007D0349">
              <w:rPr>
                <w:rStyle w:val="st"/>
                <w:rFonts w:ascii="Calibri" w:hAnsi="Calibri" w:cs="Calibri"/>
                <w:sz w:val="22"/>
              </w:rPr>
              <w:t>Bebrene-Zariņi-Dviete</w:t>
            </w:r>
            <w:r w:rsidR="007D0349">
              <w:rPr>
                <w:rStyle w:val="st"/>
                <w:rFonts w:ascii="Calibri" w:hAnsi="Calibri" w:cs="Calibri"/>
                <w:sz w:val="22"/>
              </w:rPr>
              <w:t>.</w:t>
            </w:r>
          </w:p>
          <w:p w14:paraId="3D4C0360" w14:textId="7031A2EF" w:rsidR="0016702F" w:rsidRPr="007D0349" w:rsidRDefault="0016702F" w:rsidP="007D0349">
            <w:pPr>
              <w:spacing w:before="0" w:after="0"/>
              <w:rPr>
                <w:rFonts w:ascii="Calibri" w:hAnsi="Calibri" w:cs="Calibri"/>
                <w:sz w:val="22"/>
              </w:rPr>
            </w:pPr>
          </w:p>
        </w:tc>
      </w:tr>
      <w:tr w:rsidR="0016702F" w:rsidRPr="00AA1952" w14:paraId="738D43FD" w14:textId="77777777" w:rsidTr="7294525A">
        <w:tc>
          <w:tcPr>
            <w:tcW w:w="14596" w:type="dxa"/>
            <w:gridSpan w:val="8"/>
          </w:tcPr>
          <w:p w14:paraId="36C6613D" w14:textId="1D5D8E8B" w:rsidR="0016702F" w:rsidRPr="004501A3" w:rsidRDefault="0016702F" w:rsidP="0016702F">
            <w:pPr>
              <w:spacing w:before="0" w:after="0"/>
              <w:rPr>
                <w:rFonts w:ascii="Calibri" w:hAnsi="Calibri" w:cs="Calibri"/>
                <w:b/>
                <w:bCs/>
                <w:iCs/>
                <w:sz w:val="22"/>
              </w:rPr>
            </w:pPr>
            <w:r w:rsidRPr="004A0315">
              <w:rPr>
                <w:rFonts w:ascii="Calibri" w:hAnsi="Calibri" w:cs="Calibri"/>
                <w:b/>
                <w:bCs/>
                <w:iCs/>
                <w:color w:val="538135" w:themeColor="accent6" w:themeShade="BF"/>
                <w:sz w:val="22"/>
              </w:rPr>
              <w:t xml:space="preserve">D </w:t>
            </w:r>
            <w:r w:rsidR="00F637A3">
              <w:rPr>
                <w:rFonts w:ascii="Calibri" w:hAnsi="Calibri" w:cs="Calibri"/>
                <w:b/>
                <w:bCs/>
                <w:iCs/>
                <w:color w:val="538135" w:themeColor="accent6" w:themeShade="BF"/>
                <w:sz w:val="22"/>
              </w:rPr>
              <w:t>–</w:t>
            </w:r>
            <w:r w:rsidRPr="004A0315">
              <w:rPr>
                <w:rFonts w:ascii="Calibri" w:hAnsi="Calibri" w:cs="Calibri"/>
                <w:b/>
                <w:bCs/>
                <w:iCs/>
                <w:color w:val="538135" w:themeColor="accent6" w:themeShade="BF"/>
                <w:sz w:val="22"/>
              </w:rPr>
              <w:t xml:space="preserve"> Sabiedrības informēšana</w:t>
            </w:r>
            <w:r w:rsidR="00856C86">
              <w:rPr>
                <w:rFonts w:ascii="Calibri" w:hAnsi="Calibri" w:cs="Calibri"/>
                <w:b/>
                <w:bCs/>
                <w:iCs/>
                <w:color w:val="538135" w:themeColor="accent6" w:themeShade="BF"/>
                <w:sz w:val="22"/>
              </w:rPr>
              <w:t>s</w:t>
            </w:r>
            <w:r w:rsidRPr="004A0315">
              <w:rPr>
                <w:rFonts w:ascii="Calibri" w:hAnsi="Calibri" w:cs="Calibri"/>
                <w:b/>
                <w:bCs/>
                <w:iCs/>
                <w:color w:val="538135" w:themeColor="accent6" w:themeShade="BF"/>
                <w:sz w:val="22"/>
              </w:rPr>
              <w:t xml:space="preserve"> un izglītošana</w:t>
            </w:r>
            <w:r w:rsidR="00856C86">
              <w:rPr>
                <w:rFonts w:ascii="Calibri" w:hAnsi="Calibri" w:cs="Calibri"/>
                <w:b/>
                <w:bCs/>
                <w:iCs/>
                <w:color w:val="538135" w:themeColor="accent6" w:themeShade="BF"/>
                <w:sz w:val="22"/>
              </w:rPr>
              <w:t>s pasākumi</w:t>
            </w:r>
          </w:p>
        </w:tc>
      </w:tr>
      <w:tr w:rsidR="00B83D36" w:rsidRPr="00AA1952" w14:paraId="402F7111" w14:textId="42AB6C7F" w:rsidTr="7294525A">
        <w:tc>
          <w:tcPr>
            <w:tcW w:w="1150" w:type="dxa"/>
          </w:tcPr>
          <w:p w14:paraId="2F69E972" w14:textId="602B828F" w:rsidR="0016702F" w:rsidRPr="00AA1952" w:rsidRDefault="0016702F" w:rsidP="0016702F">
            <w:pPr>
              <w:spacing w:before="0" w:after="0"/>
              <w:rPr>
                <w:rFonts w:ascii="Calibri" w:hAnsi="Calibri" w:cs="Calibri"/>
                <w:sz w:val="22"/>
              </w:rPr>
            </w:pPr>
            <w:r>
              <w:rPr>
                <w:rFonts w:ascii="Calibri" w:hAnsi="Calibri" w:cs="Calibri"/>
                <w:sz w:val="22"/>
              </w:rPr>
              <w:t>D.1.1.</w:t>
            </w:r>
          </w:p>
        </w:tc>
        <w:tc>
          <w:tcPr>
            <w:tcW w:w="1088" w:type="dxa"/>
          </w:tcPr>
          <w:p w14:paraId="6A675EE1" w14:textId="77777777" w:rsidR="0016702F" w:rsidRDefault="0016702F" w:rsidP="0016702F">
            <w:pPr>
              <w:spacing w:before="0" w:after="0"/>
              <w:rPr>
                <w:rFonts w:ascii="Calibri" w:hAnsi="Calibri" w:cs="Calibri"/>
                <w:sz w:val="22"/>
              </w:rPr>
            </w:pPr>
            <w:r>
              <w:rPr>
                <w:rFonts w:ascii="Calibri" w:hAnsi="Calibri" w:cs="Calibri"/>
                <w:sz w:val="22"/>
              </w:rPr>
              <w:t>D.(1.)</w:t>
            </w:r>
          </w:p>
          <w:p w14:paraId="2B0111B3" w14:textId="605C4916" w:rsidR="00E96D3C" w:rsidRDefault="00E96D3C" w:rsidP="0016702F">
            <w:pPr>
              <w:spacing w:before="0" w:after="0"/>
              <w:rPr>
                <w:rFonts w:ascii="Calibri" w:hAnsi="Calibri" w:cs="Calibri"/>
                <w:sz w:val="22"/>
              </w:rPr>
            </w:pPr>
            <w:r>
              <w:rPr>
                <w:rFonts w:ascii="Calibri" w:hAnsi="Calibri" w:cs="Calibri"/>
                <w:sz w:val="22"/>
              </w:rPr>
              <w:t>A.(1.)</w:t>
            </w:r>
          </w:p>
        </w:tc>
        <w:tc>
          <w:tcPr>
            <w:tcW w:w="3044" w:type="dxa"/>
          </w:tcPr>
          <w:p w14:paraId="0D2D978E" w14:textId="62894CB7" w:rsidR="0016702F" w:rsidRPr="00AA1952" w:rsidRDefault="0016702F" w:rsidP="0016702F">
            <w:pPr>
              <w:spacing w:before="0" w:after="0"/>
              <w:rPr>
                <w:rFonts w:ascii="Calibri" w:hAnsi="Calibri" w:cs="Calibri"/>
                <w:sz w:val="22"/>
              </w:rPr>
            </w:pPr>
            <w:r>
              <w:rPr>
                <w:rFonts w:ascii="Calibri" w:hAnsi="Calibri" w:cs="Calibri"/>
                <w:sz w:val="22"/>
              </w:rPr>
              <w:t>Informācijas stendu un norāžu iz</w:t>
            </w:r>
            <w:r w:rsidR="0005255B">
              <w:rPr>
                <w:rFonts w:ascii="Calibri" w:hAnsi="Calibri" w:cs="Calibri"/>
                <w:sz w:val="22"/>
              </w:rPr>
              <w:t>gatavošana</w:t>
            </w:r>
            <w:r>
              <w:rPr>
                <w:rFonts w:ascii="Calibri" w:hAnsi="Calibri" w:cs="Calibri"/>
                <w:sz w:val="22"/>
              </w:rPr>
              <w:t xml:space="preserve"> un </w:t>
            </w:r>
            <w:r w:rsidR="0005255B">
              <w:rPr>
                <w:rFonts w:ascii="Calibri" w:hAnsi="Calibri" w:cs="Calibri"/>
                <w:sz w:val="22"/>
              </w:rPr>
              <w:t>uzstādīšana</w:t>
            </w:r>
            <w:r>
              <w:rPr>
                <w:rFonts w:ascii="Calibri" w:hAnsi="Calibri" w:cs="Calibri"/>
                <w:sz w:val="22"/>
              </w:rPr>
              <w:t xml:space="preserve">, nodrošinot informācijas izvietošanu par dabas parka </w:t>
            </w:r>
            <w:r>
              <w:rPr>
                <w:rFonts w:ascii="Calibri" w:hAnsi="Calibri" w:cs="Calibri"/>
                <w:sz w:val="22"/>
              </w:rPr>
              <w:lastRenderedPageBreak/>
              <w:t>dabas vērtībām un dabas parka teritorijā aizliegtām darbībām un esošo informācijas stendu uzturēšana</w:t>
            </w:r>
          </w:p>
        </w:tc>
        <w:tc>
          <w:tcPr>
            <w:tcW w:w="1512" w:type="dxa"/>
          </w:tcPr>
          <w:p w14:paraId="291BCD99" w14:textId="4850F534" w:rsidR="0016702F" w:rsidRPr="00AA1952" w:rsidRDefault="0016702F" w:rsidP="0016702F">
            <w:pPr>
              <w:spacing w:before="0" w:after="0"/>
              <w:rPr>
                <w:rFonts w:ascii="Calibri" w:hAnsi="Calibri" w:cs="Calibri"/>
                <w:sz w:val="22"/>
              </w:rPr>
            </w:pPr>
            <w:r>
              <w:rPr>
                <w:rFonts w:ascii="Calibri" w:hAnsi="Calibri" w:cs="Calibri"/>
                <w:sz w:val="22"/>
              </w:rPr>
              <w:lastRenderedPageBreak/>
              <w:t>DAP, biedrība, pašvaldība</w:t>
            </w:r>
          </w:p>
        </w:tc>
        <w:tc>
          <w:tcPr>
            <w:tcW w:w="1845" w:type="dxa"/>
          </w:tcPr>
          <w:p w14:paraId="0D3B54F6" w14:textId="18312B0B" w:rsidR="0016702F" w:rsidRDefault="0016702F" w:rsidP="0016702F">
            <w:pPr>
              <w:spacing w:before="0" w:after="0"/>
              <w:rPr>
                <w:rFonts w:ascii="Calibri" w:hAnsi="Calibri" w:cs="Calibri"/>
                <w:sz w:val="22"/>
              </w:rPr>
            </w:pPr>
            <w:r>
              <w:rPr>
                <w:rFonts w:ascii="Calibri" w:hAnsi="Calibri" w:cs="Calibri"/>
                <w:sz w:val="22"/>
              </w:rPr>
              <w:t>I,</w:t>
            </w:r>
          </w:p>
          <w:p w14:paraId="2AAB241A" w14:textId="1AB77406" w:rsidR="0016702F" w:rsidRPr="00AA1952" w:rsidRDefault="0016702F" w:rsidP="0016702F">
            <w:pPr>
              <w:spacing w:before="0" w:after="0"/>
              <w:rPr>
                <w:rFonts w:ascii="Calibri" w:hAnsi="Calibri" w:cs="Calibri"/>
                <w:sz w:val="22"/>
              </w:rPr>
            </w:pPr>
            <w:r>
              <w:rPr>
                <w:rFonts w:ascii="Calibri" w:hAnsi="Calibri" w:cs="Calibri"/>
                <w:sz w:val="22"/>
              </w:rPr>
              <w:t>2020.</w:t>
            </w:r>
            <w:r w:rsidR="00F5345A">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0294B1CC" w14:textId="4DAF6DB5" w:rsidR="0016702F" w:rsidRPr="00AA1952" w:rsidRDefault="0016702F" w:rsidP="0016702F">
            <w:pPr>
              <w:spacing w:before="0" w:after="0"/>
              <w:rPr>
                <w:rFonts w:ascii="Calibri" w:hAnsi="Calibri" w:cs="Calibri"/>
                <w:sz w:val="22"/>
              </w:rPr>
            </w:pPr>
            <w:r>
              <w:rPr>
                <w:rFonts w:ascii="Calibri" w:hAnsi="Calibri" w:cs="Calibri"/>
                <w:sz w:val="22"/>
              </w:rPr>
              <w:t xml:space="preserve">Projektu ietvaros, pašvaldības, valsts </w:t>
            </w:r>
            <w:r>
              <w:rPr>
                <w:rFonts w:ascii="Calibri" w:hAnsi="Calibri" w:cs="Calibri"/>
                <w:sz w:val="22"/>
              </w:rPr>
              <w:lastRenderedPageBreak/>
              <w:t>finansējums</w:t>
            </w:r>
          </w:p>
        </w:tc>
        <w:tc>
          <w:tcPr>
            <w:tcW w:w="1682" w:type="dxa"/>
          </w:tcPr>
          <w:p w14:paraId="1D758301" w14:textId="57302E42" w:rsidR="0016702F" w:rsidRPr="00AA1952" w:rsidRDefault="0016702F" w:rsidP="0016702F">
            <w:pPr>
              <w:spacing w:before="0" w:after="0"/>
              <w:rPr>
                <w:rFonts w:ascii="Calibri" w:hAnsi="Calibri" w:cs="Calibri"/>
                <w:sz w:val="22"/>
              </w:rPr>
            </w:pPr>
            <w:r>
              <w:rPr>
                <w:rFonts w:ascii="Calibri" w:hAnsi="Calibri" w:cs="Calibri"/>
                <w:sz w:val="22"/>
              </w:rPr>
              <w:lastRenderedPageBreak/>
              <w:t>Precīzi nav nosakāms</w:t>
            </w:r>
          </w:p>
        </w:tc>
        <w:tc>
          <w:tcPr>
            <w:tcW w:w="2731" w:type="dxa"/>
          </w:tcPr>
          <w:p w14:paraId="08BB739E" w14:textId="6A6C4859" w:rsidR="0016702F" w:rsidRDefault="00E96D3C" w:rsidP="0016702F">
            <w:pPr>
              <w:spacing w:before="0" w:after="0"/>
              <w:rPr>
                <w:rFonts w:asciiTheme="minorHAnsi" w:eastAsia="Arial Unicode MS" w:hAnsiTheme="minorHAnsi" w:cstheme="minorHAnsi"/>
                <w:sz w:val="22"/>
              </w:rPr>
            </w:pPr>
            <w:r w:rsidRPr="00E96D3C">
              <w:rPr>
                <w:rFonts w:asciiTheme="minorHAnsi" w:eastAsia="Arial Unicode MS" w:hAnsiTheme="minorHAnsi" w:cstheme="minorHAnsi"/>
                <w:sz w:val="22"/>
              </w:rPr>
              <w:t xml:space="preserve">Pieejama informācija par dabas parka dabas un kultūrvēstures vērtībām un to apsaimniekošanu. </w:t>
            </w:r>
            <w:r w:rsidRPr="00E96D3C">
              <w:rPr>
                <w:rFonts w:asciiTheme="minorHAnsi" w:eastAsia="Arial Unicode MS" w:hAnsiTheme="minorHAnsi" w:cstheme="minorHAnsi"/>
                <w:sz w:val="22"/>
              </w:rPr>
              <w:lastRenderedPageBreak/>
              <w:t>Iz</w:t>
            </w:r>
            <w:r w:rsidR="0005255B">
              <w:rPr>
                <w:rFonts w:asciiTheme="minorHAnsi" w:eastAsia="Arial Unicode MS" w:hAnsiTheme="minorHAnsi" w:cstheme="minorHAnsi"/>
                <w:sz w:val="22"/>
              </w:rPr>
              <w:t>gatavotas un uzstādītas</w:t>
            </w:r>
            <w:r w:rsidRPr="00E96D3C">
              <w:rPr>
                <w:rFonts w:asciiTheme="minorHAnsi" w:eastAsia="Arial Unicode MS" w:hAnsiTheme="minorHAnsi" w:cstheme="minorHAnsi"/>
                <w:sz w:val="22"/>
              </w:rPr>
              <w:t xml:space="preserve"> norā</w:t>
            </w:r>
            <w:r w:rsidR="0005255B">
              <w:rPr>
                <w:rFonts w:asciiTheme="minorHAnsi" w:eastAsia="Arial Unicode MS" w:hAnsiTheme="minorHAnsi" w:cstheme="minorHAnsi"/>
                <w:sz w:val="22"/>
              </w:rPr>
              <w:t>žu</w:t>
            </w:r>
            <w:r w:rsidRPr="00E96D3C">
              <w:rPr>
                <w:rFonts w:asciiTheme="minorHAnsi" w:eastAsia="Arial Unicode MS" w:hAnsiTheme="minorHAnsi" w:cstheme="minorHAnsi"/>
                <w:sz w:val="22"/>
              </w:rPr>
              <w:t xml:space="preserve"> </w:t>
            </w:r>
            <w:r w:rsidR="00341801">
              <w:rPr>
                <w:rFonts w:asciiTheme="minorHAnsi" w:eastAsia="Arial Unicode MS" w:hAnsiTheme="minorHAnsi" w:cstheme="minorHAnsi"/>
                <w:sz w:val="22"/>
              </w:rPr>
              <w:t xml:space="preserve">zīmes </w:t>
            </w:r>
            <w:r w:rsidRPr="00E96D3C">
              <w:rPr>
                <w:rFonts w:asciiTheme="minorHAnsi" w:eastAsia="Arial Unicode MS" w:hAnsiTheme="minorHAnsi" w:cstheme="minorHAnsi"/>
                <w:sz w:val="22"/>
              </w:rPr>
              <w:t>uz esošiem un jauniem objektiem</w:t>
            </w:r>
            <w:r w:rsidR="0005255B">
              <w:rPr>
                <w:rFonts w:asciiTheme="minorHAnsi" w:eastAsia="Arial Unicode MS" w:hAnsiTheme="minorHAnsi" w:cstheme="minorHAnsi"/>
                <w:sz w:val="22"/>
              </w:rPr>
              <w:t xml:space="preserve"> </w:t>
            </w:r>
            <w:r w:rsidR="00F5345A">
              <w:rPr>
                <w:rFonts w:asciiTheme="minorHAnsi" w:eastAsia="Arial Unicode MS" w:hAnsiTheme="minorHAnsi" w:cstheme="minorHAnsi"/>
                <w:sz w:val="22"/>
              </w:rPr>
              <w:t>– 20 gabalas</w:t>
            </w:r>
            <w:r w:rsidR="00341801">
              <w:rPr>
                <w:rFonts w:asciiTheme="minorHAnsi" w:eastAsia="Arial Unicode MS" w:hAnsiTheme="minorHAnsi" w:cstheme="minorHAnsi"/>
                <w:sz w:val="22"/>
              </w:rPr>
              <w:t>, t.sk. ārpus dabas parka teritorijas</w:t>
            </w:r>
            <w:r w:rsidR="00DB1BF0">
              <w:rPr>
                <w:rFonts w:asciiTheme="minorHAnsi" w:eastAsia="Arial Unicode MS" w:hAnsiTheme="minorHAnsi" w:cstheme="minorHAnsi"/>
                <w:sz w:val="22"/>
              </w:rPr>
              <w:t>.</w:t>
            </w:r>
          </w:p>
          <w:p w14:paraId="23D9F552" w14:textId="11E89EDF" w:rsidR="0005255B" w:rsidRDefault="0005255B" w:rsidP="0016702F">
            <w:pPr>
              <w:spacing w:before="0" w:after="0"/>
              <w:rPr>
                <w:rFonts w:ascii="Calibri" w:hAnsi="Calibri" w:cs="Calibri"/>
                <w:sz w:val="22"/>
              </w:rPr>
            </w:pPr>
            <w:r>
              <w:rPr>
                <w:rFonts w:ascii="Calibri" w:hAnsi="Calibri" w:cs="Calibri"/>
                <w:sz w:val="22"/>
              </w:rPr>
              <w:t>Izgatavot</w:t>
            </w:r>
            <w:r w:rsidR="00341801">
              <w:rPr>
                <w:rFonts w:ascii="Calibri" w:hAnsi="Calibri" w:cs="Calibri"/>
                <w:sz w:val="22"/>
              </w:rPr>
              <w:t>i</w:t>
            </w:r>
            <w:r>
              <w:rPr>
                <w:rFonts w:ascii="Calibri" w:hAnsi="Calibri" w:cs="Calibri"/>
                <w:sz w:val="22"/>
              </w:rPr>
              <w:t xml:space="preserve"> un uzstādīti informācijas stendi </w:t>
            </w:r>
            <w:r w:rsidR="00345DEB">
              <w:rPr>
                <w:rFonts w:ascii="Calibri" w:hAnsi="Calibri" w:cs="Calibri"/>
                <w:sz w:val="22"/>
              </w:rPr>
              <w:t>–</w:t>
            </w:r>
            <w:r>
              <w:rPr>
                <w:rFonts w:ascii="Calibri" w:hAnsi="Calibri" w:cs="Calibri"/>
                <w:sz w:val="22"/>
              </w:rPr>
              <w:t xml:space="preserve"> </w:t>
            </w:r>
            <w:r w:rsidR="00F5345A">
              <w:rPr>
                <w:rFonts w:ascii="Calibri" w:hAnsi="Calibri" w:cs="Calibri"/>
                <w:sz w:val="22"/>
              </w:rPr>
              <w:t>12 gabali</w:t>
            </w:r>
            <w:r w:rsidR="00341801">
              <w:rPr>
                <w:rFonts w:ascii="Calibri" w:hAnsi="Calibri" w:cs="Calibri"/>
                <w:sz w:val="22"/>
              </w:rPr>
              <w:t>, t.sk. ārpus dabas parka teritorijas.</w:t>
            </w:r>
          </w:p>
          <w:p w14:paraId="60A8A4CD" w14:textId="34E7F630" w:rsidR="00345DEB" w:rsidRDefault="00345DEB" w:rsidP="0016702F">
            <w:pPr>
              <w:spacing w:before="0" w:after="0"/>
              <w:rPr>
                <w:rFonts w:ascii="Calibri" w:hAnsi="Calibri" w:cs="Calibri"/>
                <w:sz w:val="22"/>
              </w:rPr>
            </w:pPr>
            <w:r>
              <w:rPr>
                <w:rFonts w:ascii="Calibri" w:hAnsi="Calibri" w:cs="Calibri"/>
                <w:sz w:val="22"/>
              </w:rPr>
              <w:t>Esošo norāžu zīmju uz objekt</w:t>
            </w:r>
            <w:r w:rsidR="00341801">
              <w:rPr>
                <w:rFonts w:ascii="Calibri" w:hAnsi="Calibri" w:cs="Calibri"/>
                <w:sz w:val="22"/>
              </w:rPr>
              <w:t>iem</w:t>
            </w:r>
            <w:r w:rsidR="00F5345A">
              <w:rPr>
                <w:rFonts w:ascii="Calibri" w:hAnsi="Calibri" w:cs="Calibri"/>
                <w:sz w:val="22"/>
              </w:rPr>
              <w:t xml:space="preserve"> uzturēšana – deviņas gabalas.</w:t>
            </w:r>
          </w:p>
          <w:p w14:paraId="71DAFB3D" w14:textId="7BAC2367" w:rsidR="00345DEB" w:rsidRDefault="00345DEB" w:rsidP="0016702F">
            <w:pPr>
              <w:spacing w:before="0" w:after="0"/>
              <w:rPr>
                <w:rFonts w:ascii="Calibri" w:hAnsi="Calibri" w:cs="Calibri"/>
                <w:sz w:val="22"/>
              </w:rPr>
            </w:pPr>
            <w:r>
              <w:rPr>
                <w:rFonts w:ascii="Calibri" w:hAnsi="Calibri" w:cs="Calibri"/>
                <w:sz w:val="22"/>
              </w:rPr>
              <w:t>Esošo in</w:t>
            </w:r>
            <w:r w:rsidR="00F5345A">
              <w:rPr>
                <w:rFonts w:ascii="Calibri" w:hAnsi="Calibri" w:cs="Calibri"/>
                <w:sz w:val="22"/>
              </w:rPr>
              <w:t>formācijas stendu uzturēšana – astoņi gabali.</w:t>
            </w:r>
          </w:p>
          <w:p w14:paraId="011F0701" w14:textId="1B1ECD76" w:rsidR="00A4548D" w:rsidRDefault="00A4548D" w:rsidP="0016702F">
            <w:pPr>
              <w:spacing w:before="0" w:after="0"/>
              <w:rPr>
                <w:rFonts w:ascii="Calibri" w:hAnsi="Calibri" w:cs="Calibri"/>
                <w:sz w:val="22"/>
              </w:rPr>
            </w:pPr>
            <w:r>
              <w:rPr>
                <w:rFonts w:ascii="Calibri" w:hAnsi="Calibri" w:cs="Calibri"/>
                <w:sz w:val="22"/>
              </w:rPr>
              <w:t>Esošo v</w:t>
            </w:r>
            <w:r w:rsidR="00F5345A">
              <w:rPr>
                <w:rFonts w:ascii="Calibri" w:hAnsi="Calibri" w:cs="Calibri"/>
                <w:sz w:val="22"/>
              </w:rPr>
              <w:t>elomaršrutu zīmju uzturēšana – septiņas gabalas.</w:t>
            </w:r>
          </w:p>
          <w:p w14:paraId="456E16A2" w14:textId="77F49A10" w:rsidR="00A4548D" w:rsidRPr="00E96D3C" w:rsidRDefault="00A4548D" w:rsidP="0016702F">
            <w:pPr>
              <w:spacing w:before="0" w:after="0"/>
              <w:rPr>
                <w:rFonts w:ascii="Calibri" w:hAnsi="Calibri" w:cs="Calibri"/>
                <w:sz w:val="22"/>
              </w:rPr>
            </w:pPr>
            <w:r>
              <w:rPr>
                <w:rFonts w:ascii="Calibri" w:hAnsi="Calibri" w:cs="Calibri"/>
                <w:sz w:val="22"/>
              </w:rPr>
              <w:t>Izgatavotas un uzstādītas velomaršruta zīmes – 94 gab</w:t>
            </w:r>
            <w:r w:rsidR="00F5345A">
              <w:rPr>
                <w:rFonts w:ascii="Calibri" w:hAnsi="Calibri" w:cs="Calibri"/>
                <w:sz w:val="22"/>
              </w:rPr>
              <w:t>alas</w:t>
            </w:r>
            <w:r w:rsidR="00341801">
              <w:rPr>
                <w:rFonts w:ascii="Calibri" w:hAnsi="Calibri" w:cs="Calibri"/>
                <w:sz w:val="22"/>
              </w:rPr>
              <w:t>, t.sk. arī ārpus dabas parka teritorijas.</w:t>
            </w:r>
          </w:p>
        </w:tc>
      </w:tr>
      <w:tr w:rsidR="00B83D36" w:rsidRPr="00AA1952" w14:paraId="4DED509A" w14:textId="2B671E2B" w:rsidTr="7294525A">
        <w:tc>
          <w:tcPr>
            <w:tcW w:w="1150" w:type="dxa"/>
          </w:tcPr>
          <w:p w14:paraId="60C57AA8" w14:textId="558BDBDF" w:rsidR="0016702F" w:rsidRDefault="0016702F" w:rsidP="0016702F">
            <w:pPr>
              <w:spacing w:before="0" w:after="0"/>
              <w:rPr>
                <w:rFonts w:ascii="Calibri" w:hAnsi="Calibri" w:cs="Calibri"/>
                <w:sz w:val="22"/>
              </w:rPr>
            </w:pPr>
            <w:r>
              <w:rPr>
                <w:rFonts w:ascii="Calibri" w:hAnsi="Calibri" w:cs="Calibri"/>
                <w:sz w:val="22"/>
              </w:rPr>
              <w:lastRenderedPageBreak/>
              <w:t>D.1.2.</w:t>
            </w:r>
          </w:p>
        </w:tc>
        <w:tc>
          <w:tcPr>
            <w:tcW w:w="1088" w:type="dxa"/>
          </w:tcPr>
          <w:p w14:paraId="180A30C1" w14:textId="4DF86B87" w:rsidR="0016702F" w:rsidRDefault="0016702F" w:rsidP="0016702F">
            <w:pPr>
              <w:spacing w:before="0" w:after="0"/>
              <w:rPr>
                <w:rFonts w:ascii="Calibri" w:hAnsi="Calibri" w:cs="Calibri"/>
                <w:sz w:val="22"/>
              </w:rPr>
            </w:pPr>
            <w:r>
              <w:rPr>
                <w:rFonts w:ascii="Calibri" w:hAnsi="Calibri" w:cs="Calibri"/>
                <w:sz w:val="22"/>
              </w:rPr>
              <w:t>D.(1.)</w:t>
            </w:r>
          </w:p>
        </w:tc>
        <w:tc>
          <w:tcPr>
            <w:tcW w:w="3044" w:type="dxa"/>
          </w:tcPr>
          <w:p w14:paraId="12FF6191" w14:textId="6310D6B8" w:rsidR="0016702F" w:rsidRDefault="0016702F" w:rsidP="0016702F">
            <w:pPr>
              <w:spacing w:before="0" w:after="0"/>
              <w:rPr>
                <w:rFonts w:ascii="Calibri" w:hAnsi="Calibri" w:cs="Calibri"/>
                <w:sz w:val="22"/>
              </w:rPr>
            </w:pPr>
            <w:r>
              <w:rPr>
                <w:rFonts w:ascii="Calibri" w:hAnsi="Calibri" w:cs="Calibri"/>
                <w:sz w:val="22"/>
              </w:rPr>
              <w:t>“Zaļās klases” izveide Vērtažas meža teritorijā</w:t>
            </w:r>
          </w:p>
        </w:tc>
        <w:tc>
          <w:tcPr>
            <w:tcW w:w="1512" w:type="dxa"/>
          </w:tcPr>
          <w:p w14:paraId="6A4EA5AE" w14:textId="66EBB751" w:rsidR="0016702F" w:rsidRPr="00AA1952" w:rsidRDefault="0016702F" w:rsidP="0016702F">
            <w:pPr>
              <w:spacing w:before="0" w:after="0"/>
              <w:rPr>
                <w:rFonts w:ascii="Calibri" w:hAnsi="Calibri" w:cs="Calibri"/>
                <w:sz w:val="22"/>
              </w:rPr>
            </w:pPr>
            <w:r>
              <w:rPr>
                <w:rFonts w:ascii="Calibri" w:hAnsi="Calibri" w:cs="Calibri"/>
                <w:sz w:val="22"/>
              </w:rPr>
              <w:t>Biedrība, pašvaldība</w:t>
            </w:r>
          </w:p>
        </w:tc>
        <w:tc>
          <w:tcPr>
            <w:tcW w:w="1845" w:type="dxa"/>
          </w:tcPr>
          <w:p w14:paraId="3F586CF3" w14:textId="77777777" w:rsidR="0016702F" w:rsidRDefault="0016702F" w:rsidP="0016702F">
            <w:pPr>
              <w:spacing w:before="0" w:after="0"/>
              <w:rPr>
                <w:rFonts w:ascii="Calibri" w:hAnsi="Calibri" w:cs="Calibri"/>
                <w:sz w:val="22"/>
              </w:rPr>
            </w:pPr>
            <w:r>
              <w:rPr>
                <w:rFonts w:ascii="Calibri" w:hAnsi="Calibri" w:cs="Calibri"/>
                <w:sz w:val="22"/>
              </w:rPr>
              <w:t>III,</w:t>
            </w:r>
          </w:p>
          <w:p w14:paraId="6636F247" w14:textId="4DE288D2" w:rsidR="0016702F" w:rsidRPr="00AA1952" w:rsidRDefault="0016702F" w:rsidP="0016702F">
            <w:pPr>
              <w:spacing w:before="0" w:after="0"/>
              <w:rPr>
                <w:rFonts w:ascii="Calibri" w:hAnsi="Calibri" w:cs="Calibri"/>
                <w:sz w:val="22"/>
              </w:rPr>
            </w:pPr>
            <w:r>
              <w:rPr>
                <w:rFonts w:ascii="Calibri" w:hAnsi="Calibri" w:cs="Calibri"/>
                <w:sz w:val="22"/>
              </w:rPr>
              <w:t>2020.</w:t>
            </w:r>
            <w:r w:rsidR="00F5345A">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7D54B49A" w14:textId="77777777" w:rsidR="0016702F" w:rsidRDefault="0016702F" w:rsidP="0016702F">
            <w:pPr>
              <w:spacing w:before="0" w:after="0"/>
              <w:rPr>
                <w:rFonts w:ascii="Calibri" w:hAnsi="Calibri" w:cs="Calibri"/>
                <w:sz w:val="22"/>
              </w:rPr>
            </w:pPr>
            <w:r>
              <w:rPr>
                <w:rFonts w:ascii="Calibri" w:hAnsi="Calibri" w:cs="Calibri"/>
                <w:sz w:val="22"/>
              </w:rPr>
              <w:t>Projektu finansējums</w:t>
            </w:r>
            <w:r w:rsidR="009D04C8">
              <w:rPr>
                <w:rFonts w:ascii="Calibri" w:hAnsi="Calibri" w:cs="Calibri"/>
                <w:sz w:val="22"/>
              </w:rPr>
              <w:t>,</w:t>
            </w:r>
          </w:p>
          <w:p w14:paraId="64F98779" w14:textId="5AFBE178" w:rsidR="009D04C8" w:rsidRPr="00AA1952" w:rsidRDefault="009D04C8" w:rsidP="0016702F">
            <w:pPr>
              <w:spacing w:before="0" w:after="0"/>
              <w:rPr>
                <w:rFonts w:ascii="Calibri" w:hAnsi="Calibri" w:cs="Calibri"/>
                <w:sz w:val="22"/>
              </w:rPr>
            </w:pPr>
            <w:r>
              <w:rPr>
                <w:rFonts w:ascii="Calibri" w:hAnsi="Calibri" w:cs="Calibri"/>
                <w:sz w:val="22"/>
              </w:rPr>
              <w:t>pašvaldība</w:t>
            </w:r>
          </w:p>
        </w:tc>
        <w:tc>
          <w:tcPr>
            <w:tcW w:w="1682" w:type="dxa"/>
          </w:tcPr>
          <w:p w14:paraId="53CF2C8F" w14:textId="5E665D5E" w:rsidR="0016702F" w:rsidRPr="00AA1952" w:rsidRDefault="0016702F" w:rsidP="0016702F">
            <w:pPr>
              <w:spacing w:before="0" w:after="0"/>
              <w:rPr>
                <w:rFonts w:ascii="Calibri" w:hAnsi="Calibri" w:cs="Calibri"/>
                <w:sz w:val="22"/>
              </w:rPr>
            </w:pPr>
            <w:r>
              <w:rPr>
                <w:rFonts w:ascii="Calibri" w:hAnsi="Calibri" w:cs="Calibri"/>
                <w:sz w:val="22"/>
              </w:rPr>
              <w:t>Precīzi nav nosakāms</w:t>
            </w:r>
          </w:p>
        </w:tc>
        <w:tc>
          <w:tcPr>
            <w:tcW w:w="2731" w:type="dxa"/>
          </w:tcPr>
          <w:p w14:paraId="2DFD1EE1" w14:textId="52A4F1F9" w:rsidR="001415CC" w:rsidRDefault="00DB1BF0" w:rsidP="005F61D8">
            <w:pPr>
              <w:spacing w:before="0" w:after="0"/>
              <w:rPr>
                <w:rFonts w:ascii="Calibri" w:hAnsi="Calibri" w:cs="Calibri"/>
                <w:sz w:val="22"/>
              </w:rPr>
            </w:pPr>
            <w:r>
              <w:rPr>
                <w:rFonts w:ascii="Calibri" w:hAnsi="Calibri" w:cs="Calibri"/>
                <w:sz w:val="22"/>
              </w:rPr>
              <w:t>Ierīkota “zaļā klase”</w:t>
            </w:r>
            <w:r w:rsidR="00875AFA">
              <w:rPr>
                <w:rFonts w:ascii="Calibri" w:hAnsi="Calibri" w:cs="Calibri"/>
                <w:sz w:val="22"/>
              </w:rPr>
              <w:t xml:space="preserve"> jeb </w:t>
            </w:r>
            <w:r w:rsidR="00406B5A">
              <w:rPr>
                <w:rFonts w:ascii="Calibri" w:hAnsi="Calibri" w:cs="Calibri"/>
                <w:sz w:val="22"/>
              </w:rPr>
              <w:t>demonstrācijas vieta</w:t>
            </w:r>
            <w:r>
              <w:rPr>
                <w:rFonts w:ascii="Calibri" w:hAnsi="Calibri" w:cs="Calibri"/>
                <w:sz w:val="22"/>
              </w:rPr>
              <w:t xml:space="preserve"> un tai nepieciešamā infrastruktūra, </w:t>
            </w:r>
            <w:r w:rsidR="00341801">
              <w:rPr>
                <w:rFonts w:ascii="Calibri" w:hAnsi="Calibri" w:cs="Calibri"/>
                <w:sz w:val="22"/>
              </w:rPr>
              <w:t>t.sk. dabas takas</w:t>
            </w:r>
            <w:r w:rsidR="00FE6673">
              <w:rPr>
                <w:rFonts w:ascii="Calibri" w:hAnsi="Calibri" w:cs="Calibri"/>
                <w:sz w:val="22"/>
              </w:rPr>
              <w:t xml:space="preserve"> uzlabošana, </w:t>
            </w:r>
            <w:r>
              <w:rPr>
                <w:rFonts w:ascii="Calibri" w:hAnsi="Calibri" w:cs="Calibri"/>
                <w:sz w:val="22"/>
              </w:rPr>
              <w:t>kas kalpotu sabiedrības izglītošanas u.c. veida pasākumiem.</w:t>
            </w:r>
          </w:p>
        </w:tc>
      </w:tr>
      <w:tr w:rsidR="00F637A3" w:rsidRPr="00AA1952" w14:paraId="6022B8E0" w14:textId="77777777" w:rsidTr="7294525A">
        <w:tc>
          <w:tcPr>
            <w:tcW w:w="1150" w:type="dxa"/>
          </w:tcPr>
          <w:p w14:paraId="4CC3774B" w14:textId="3DC98150" w:rsidR="00F637A3" w:rsidRDefault="00F637A3" w:rsidP="0016702F">
            <w:pPr>
              <w:spacing w:before="0" w:after="0"/>
              <w:rPr>
                <w:rFonts w:ascii="Calibri" w:hAnsi="Calibri" w:cs="Calibri"/>
                <w:sz w:val="22"/>
              </w:rPr>
            </w:pPr>
            <w:r>
              <w:rPr>
                <w:rFonts w:ascii="Calibri" w:hAnsi="Calibri" w:cs="Calibri"/>
                <w:sz w:val="22"/>
              </w:rPr>
              <w:t>D.1.3.</w:t>
            </w:r>
          </w:p>
        </w:tc>
        <w:tc>
          <w:tcPr>
            <w:tcW w:w="1088" w:type="dxa"/>
          </w:tcPr>
          <w:p w14:paraId="01C4559C" w14:textId="6875E5CD" w:rsidR="00F637A3" w:rsidRDefault="00F637A3" w:rsidP="0016702F">
            <w:pPr>
              <w:spacing w:before="0" w:after="0"/>
              <w:rPr>
                <w:rFonts w:ascii="Calibri" w:hAnsi="Calibri" w:cs="Calibri"/>
                <w:sz w:val="22"/>
              </w:rPr>
            </w:pPr>
            <w:r>
              <w:rPr>
                <w:rFonts w:ascii="Calibri" w:hAnsi="Calibri" w:cs="Calibri"/>
                <w:sz w:val="22"/>
              </w:rPr>
              <w:t>D.(1.)</w:t>
            </w:r>
          </w:p>
        </w:tc>
        <w:tc>
          <w:tcPr>
            <w:tcW w:w="3044" w:type="dxa"/>
          </w:tcPr>
          <w:p w14:paraId="64150195" w14:textId="678F2F72" w:rsidR="00F637A3" w:rsidRPr="00F637A3" w:rsidRDefault="00F637A3" w:rsidP="0016702F">
            <w:pPr>
              <w:spacing w:before="0" w:after="0"/>
              <w:rPr>
                <w:rFonts w:ascii="Calibri" w:hAnsi="Calibri" w:cs="Calibri"/>
                <w:sz w:val="22"/>
              </w:rPr>
            </w:pPr>
            <w:r w:rsidRPr="00F637A3">
              <w:rPr>
                <w:rFonts w:ascii="Calibri" w:hAnsi="Calibri" w:cs="Calibri"/>
                <w:sz w:val="22"/>
              </w:rPr>
              <w:t>Sabiedrības iesaistīšana biotopu apsaimniekošanā, organizējot talkas</w:t>
            </w:r>
          </w:p>
        </w:tc>
        <w:tc>
          <w:tcPr>
            <w:tcW w:w="1512" w:type="dxa"/>
          </w:tcPr>
          <w:p w14:paraId="14EAAF04" w14:textId="0BB0E6BE" w:rsidR="00F637A3" w:rsidRDefault="00F637A3" w:rsidP="0016702F">
            <w:pPr>
              <w:spacing w:before="0" w:after="0"/>
              <w:rPr>
                <w:rFonts w:ascii="Calibri" w:hAnsi="Calibri" w:cs="Calibri"/>
                <w:sz w:val="22"/>
              </w:rPr>
            </w:pPr>
            <w:r>
              <w:rPr>
                <w:rFonts w:ascii="Calibri" w:hAnsi="Calibri" w:cs="Calibri"/>
                <w:sz w:val="22"/>
              </w:rPr>
              <w:t xml:space="preserve">Biedrība, pašvaldība, DAP, </w:t>
            </w:r>
            <w:r>
              <w:rPr>
                <w:rFonts w:ascii="Calibri" w:hAnsi="Calibri" w:cs="Calibri"/>
                <w:sz w:val="22"/>
              </w:rPr>
              <w:lastRenderedPageBreak/>
              <w:t>brīvprātīgais darbs</w:t>
            </w:r>
          </w:p>
        </w:tc>
        <w:tc>
          <w:tcPr>
            <w:tcW w:w="1845" w:type="dxa"/>
          </w:tcPr>
          <w:p w14:paraId="6422700A" w14:textId="77777777" w:rsidR="00F637A3" w:rsidRDefault="00F637A3" w:rsidP="0016702F">
            <w:pPr>
              <w:spacing w:before="0" w:after="0"/>
              <w:rPr>
                <w:rFonts w:ascii="Calibri" w:hAnsi="Calibri" w:cs="Calibri"/>
                <w:sz w:val="22"/>
              </w:rPr>
            </w:pPr>
            <w:r>
              <w:rPr>
                <w:rFonts w:ascii="Calibri" w:hAnsi="Calibri" w:cs="Calibri"/>
                <w:sz w:val="22"/>
              </w:rPr>
              <w:lastRenderedPageBreak/>
              <w:t xml:space="preserve">I, </w:t>
            </w:r>
          </w:p>
          <w:p w14:paraId="0A48D691" w14:textId="18776982" w:rsidR="00F637A3" w:rsidRDefault="00F637A3" w:rsidP="0016702F">
            <w:pPr>
              <w:spacing w:before="0" w:after="0"/>
              <w:rPr>
                <w:rFonts w:ascii="Calibri" w:hAnsi="Calibri" w:cs="Calibri"/>
                <w:sz w:val="22"/>
              </w:rPr>
            </w:pPr>
            <w:r>
              <w:rPr>
                <w:rFonts w:ascii="Calibri" w:hAnsi="Calibri" w:cs="Calibri"/>
                <w:sz w:val="22"/>
              </w:rPr>
              <w:t>2020.</w:t>
            </w:r>
            <w:r w:rsidR="00F5345A">
              <w:rPr>
                <w:rFonts w:ascii="Calibri" w:hAnsi="Calibri" w:cs="Calibri"/>
                <w:sz w:val="22"/>
              </w:rPr>
              <w:t xml:space="preserve"> – </w:t>
            </w:r>
            <w:r>
              <w:rPr>
                <w:rFonts w:ascii="Calibri" w:hAnsi="Calibri" w:cs="Calibri"/>
                <w:sz w:val="22"/>
              </w:rPr>
              <w:t>2032.</w:t>
            </w:r>
          </w:p>
        </w:tc>
        <w:tc>
          <w:tcPr>
            <w:tcW w:w="1544" w:type="dxa"/>
          </w:tcPr>
          <w:p w14:paraId="275C2F4D" w14:textId="06AEB302" w:rsidR="00F637A3" w:rsidRPr="00F637A3" w:rsidRDefault="00F637A3" w:rsidP="0016702F">
            <w:pPr>
              <w:spacing w:before="0" w:after="0"/>
              <w:rPr>
                <w:rFonts w:ascii="Calibri" w:hAnsi="Calibri" w:cs="Calibri"/>
                <w:sz w:val="22"/>
              </w:rPr>
            </w:pPr>
            <w:r w:rsidRPr="00F637A3">
              <w:rPr>
                <w:rFonts w:ascii="Calibri" w:hAnsi="Calibri" w:cs="Calibri"/>
                <w:sz w:val="22"/>
              </w:rPr>
              <w:t>DAP, projektu finansējums</w:t>
            </w:r>
          </w:p>
        </w:tc>
        <w:tc>
          <w:tcPr>
            <w:tcW w:w="1682" w:type="dxa"/>
          </w:tcPr>
          <w:p w14:paraId="168F6069" w14:textId="5CEAA372" w:rsidR="00F637A3" w:rsidRDefault="00F637A3" w:rsidP="0016702F">
            <w:pPr>
              <w:spacing w:before="0" w:after="0"/>
              <w:rPr>
                <w:rFonts w:ascii="Calibri" w:hAnsi="Calibri" w:cs="Calibri"/>
                <w:sz w:val="22"/>
              </w:rPr>
            </w:pPr>
            <w:r>
              <w:rPr>
                <w:rFonts w:ascii="Calibri" w:hAnsi="Calibri" w:cs="Calibri"/>
                <w:sz w:val="22"/>
              </w:rPr>
              <w:t>Precīzi nav nosakāms</w:t>
            </w:r>
          </w:p>
        </w:tc>
        <w:tc>
          <w:tcPr>
            <w:tcW w:w="2731" w:type="dxa"/>
          </w:tcPr>
          <w:p w14:paraId="157261E8" w14:textId="765C9F3C" w:rsidR="00F637A3" w:rsidRPr="00F637A3" w:rsidRDefault="00F637A3" w:rsidP="005F61D8">
            <w:pPr>
              <w:spacing w:before="0" w:after="0"/>
              <w:rPr>
                <w:rFonts w:ascii="Calibri" w:hAnsi="Calibri" w:cs="Calibri"/>
                <w:sz w:val="22"/>
              </w:rPr>
            </w:pPr>
            <w:r w:rsidRPr="00F637A3">
              <w:rPr>
                <w:rFonts w:ascii="Calibri" w:hAnsi="Calibri" w:cs="Calibri"/>
                <w:sz w:val="22"/>
              </w:rPr>
              <w:t xml:space="preserve">Sabiedrība iesaistīta zālāju </w:t>
            </w:r>
            <w:r w:rsidR="00C803B4">
              <w:rPr>
                <w:rFonts w:ascii="Calibri" w:hAnsi="Calibri" w:cs="Calibri"/>
                <w:sz w:val="22"/>
              </w:rPr>
              <w:t xml:space="preserve">un saldūdens </w:t>
            </w:r>
            <w:r w:rsidRPr="00F637A3">
              <w:rPr>
                <w:rFonts w:ascii="Calibri" w:hAnsi="Calibri" w:cs="Calibri"/>
                <w:sz w:val="22"/>
              </w:rPr>
              <w:t>biotopu apsaimn</w:t>
            </w:r>
            <w:r w:rsidR="00F5345A">
              <w:rPr>
                <w:rFonts w:ascii="Calibri" w:hAnsi="Calibri" w:cs="Calibri"/>
                <w:sz w:val="22"/>
              </w:rPr>
              <w:t xml:space="preserve">iekošanas </w:t>
            </w:r>
            <w:r w:rsidR="00F5345A">
              <w:rPr>
                <w:rFonts w:ascii="Calibri" w:hAnsi="Calibri" w:cs="Calibri"/>
                <w:sz w:val="22"/>
              </w:rPr>
              <w:lastRenderedPageBreak/>
              <w:t>pasākumos un informēta</w:t>
            </w:r>
            <w:r w:rsidRPr="00F637A3">
              <w:rPr>
                <w:rFonts w:ascii="Calibri" w:hAnsi="Calibri" w:cs="Calibri"/>
                <w:sz w:val="22"/>
              </w:rPr>
              <w:t xml:space="preserve"> par to dabas aizsardzības vērtībām</w:t>
            </w:r>
            <w:r w:rsidR="00C803B4">
              <w:rPr>
                <w:rFonts w:ascii="Calibri" w:hAnsi="Calibri" w:cs="Calibri"/>
                <w:sz w:val="22"/>
              </w:rPr>
              <w:t>.</w:t>
            </w:r>
          </w:p>
        </w:tc>
      </w:tr>
      <w:tr w:rsidR="0016702F" w:rsidRPr="00AA1952" w14:paraId="695D022B" w14:textId="77777777" w:rsidTr="7294525A">
        <w:tc>
          <w:tcPr>
            <w:tcW w:w="14596" w:type="dxa"/>
            <w:gridSpan w:val="8"/>
          </w:tcPr>
          <w:p w14:paraId="23435693" w14:textId="064E2CA9" w:rsidR="0016702F" w:rsidRPr="004A0315" w:rsidRDefault="0016702F" w:rsidP="0016702F">
            <w:pPr>
              <w:spacing w:before="0" w:after="0"/>
              <w:rPr>
                <w:rFonts w:ascii="Calibri" w:hAnsi="Calibri" w:cs="Calibri"/>
                <w:b/>
                <w:bCs/>
                <w:iCs/>
                <w:color w:val="538135" w:themeColor="accent6" w:themeShade="BF"/>
                <w:sz w:val="22"/>
              </w:rPr>
            </w:pPr>
            <w:r w:rsidRPr="004A0315">
              <w:rPr>
                <w:rFonts w:ascii="Calibri" w:hAnsi="Calibri" w:cs="Calibri"/>
                <w:b/>
                <w:bCs/>
                <w:iCs/>
                <w:color w:val="538135" w:themeColor="accent6" w:themeShade="BF"/>
                <w:sz w:val="22"/>
              </w:rPr>
              <w:lastRenderedPageBreak/>
              <w:t xml:space="preserve">E </w:t>
            </w:r>
            <w:r w:rsidR="00F5345A">
              <w:rPr>
                <w:rFonts w:ascii="Calibri" w:hAnsi="Calibri" w:cs="Calibri"/>
                <w:b/>
                <w:bCs/>
                <w:iCs/>
                <w:color w:val="538135" w:themeColor="accent6" w:themeShade="BF"/>
                <w:sz w:val="22"/>
              </w:rPr>
              <w:t>–</w:t>
            </w:r>
            <w:r w:rsidRPr="004A0315">
              <w:rPr>
                <w:rFonts w:ascii="Calibri" w:hAnsi="Calibri" w:cs="Calibri"/>
                <w:b/>
                <w:bCs/>
                <w:iCs/>
                <w:color w:val="538135" w:themeColor="accent6" w:themeShade="BF"/>
                <w:sz w:val="22"/>
              </w:rPr>
              <w:t xml:space="preserve"> Zinātniskā</w:t>
            </w:r>
            <w:r w:rsidR="00856C86">
              <w:rPr>
                <w:rFonts w:ascii="Calibri" w:hAnsi="Calibri" w:cs="Calibri"/>
                <w:b/>
                <w:bCs/>
                <w:iCs/>
                <w:color w:val="538135" w:themeColor="accent6" w:themeShade="BF"/>
                <w:sz w:val="22"/>
              </w:rPr>
              <w:t>s</w:t>
            </w:r>
            <w:r w:rsidRPr="004A0315">
              <w:rPr>
                <w:rFonts w:ascii="Calibri" w:hAnsi="Calibri" w:cs="Calibri"/>
                <w:b/>
                <w:bCs/>
                <w:iCs/>
                <w:color w:val="538135" w:themeColor="accent6" w:themeShade="BF"/>
                <w:sz w:val="22"/>
              </w:rPr>
              <w:t xml:space="preserve"> izpēte</w:t>
            </w:r>
            <w:r w:rsidR="00856C86">
              <w:rPr>
                <w:rFonts w:ascii="Calibri" w:hAnsi="Calibri" w:cs="Calibri"/>
                <w:b/>
                <w:bCs/>
                <w:iCs/>
                <w:color w:val="538135" w:themeColor="accent6" w:themeShade="BF"/>
                <w:sz w:val="22"/>
              </w:rPr>
              <w:t>s</w:t>
            </w:r>
            <w:r w:rsidRPr="004A0315">
              <w:rPr>
                <w:rFonts w:ascii="Calibri" w:hAnsi="Calibri" w:cs="Calibri"/>
                <w:b/>
                <w:bCs/>
                <w:iCs/>
                <w:color w:val="538135" w:themeColor="accent6" w:themeShade="BF"/>
                <w:sz w:val="22"/>
              </w:rPr>
              <w:t xml:space="preserve"> un monitoring</w:t>
            </w:r>
            <w:r w:rsidR="00856C86">
              <w:rPr>
                <w:rFonts w:ascii="Calibri" w:hAnsi="Calibri" w:cs="Calibri"/>
                <w:b/>
                <w:bCs/>
                <w:iCs/>
                <w:color w:val="538135" w:themeColor="accent6" w:themeShade="BF"/>
                <w:sz w:val="22"/>
              </w:rPr>
              <w:t>a pasākumi</w:t>
            </w:r>
          </w:p>
        </w:tc>
      </w:tr>
      <w:tr w:rsidR="00B83D36" w:rsidRPr="00AA1952" w14:paraId="0475C955" w14:textId="52389673" w:rsidTr="7294525A">
        <w:tc>
          <w:tcPr>
            <w:tcW w:w="1150" w:type="dxa"/>
          </w:tcPr>
          <w:p w14:paraId="30291160" w14:textId="6AB8AF92" w:rsidR="0016702F" w:rsidRPr="00EF0826" w:rsidRDefault="0016702F" w:rsidP="0016702F">
            <w:pPr>
              <w:spacing w:before="0" w:after="0"/>
              <w:rPr>
                <w:rFonts w:ascii="Calibri" w:hAnsi="Calibri" w:cs="Calibri"/>
                <w:sz w:val="22"/>
              </w:rPr>
            </w:pPr>
            <w:r>
              <w:rPr>
                <w:rFonts w:ascii="Calibri" w:hAnsi="Calibri" w:cs="Calibri"/>
                <w:sz w:val="22"/>
              </w:rPr>
              <w:t>E.1.1.</w:t>
            </w:r>
          </w:p>
        </w:tc>
        <w:tc>
          <w:tcPr>
            <w:tcW w:w="1088" w:type="dxa"/>
          </w:tcPr>
          <w:p w14:paraId="59FB2FD8" w14:textId="21D874C6" w:rsidR="0016702F" w:rsidRDefault="0016702F" w:rsidP="0016702F">
            <w:pPr>
              <w:spacing w:before="0" w:after="0"/>
              <w:rPr>
                <w:rFonts w:ascii="Calibri" w:hAnsi="Calibri" w:cs="Calibri"/>
                <w:sz w:val="22"/>
              </w:rPr>
            </w:pPr>
            <w:r>
              <w:rPr>
                <w:rFonts w:ascii="Calibri" w:hAnsi="Calibri" w:cs="Calibri"/>
                <w:sz w:val="22"/>
              </w:rPr>
              <w:t>E.(1.)</w:t>
            </w:r>
          </w:p>
        </w:tc>
        <w:tc>
          <w:tcPr>
            <w:tcW w:w="3044" w:type="dxa"/>
          </w:tcPr>
          <w:p w14:paraId="328C5CFA" w14:textId="288EB0F6" w:rsidR="0016702F" w:rsidRPr="00483BD9" w:rsidRDefault="00483BD9" w:rsidP="0016702F">
            <w:pPr>
              <w:spacing w:before="0" w:after="0"/>
              <w:rPr>
                <w:rFonts w:ascii="Calibri" w:hAnsi="Calibri" w:cs="Calibri"/>
                <w:sz w:val="22"/>
              </w:rPr>
            </w:pPr>
            <w:r w:rsidRPr="00483BD9">
              <w:rPr>
                <w:rFonts w:ascii="Calibri" w:hAnsi="Calibri" w:cs="Calibri"/>
                <w:sz w:val="22"/>
              </w:rPr>
              <w:t>Apsaimniekošanas pasākumu efektivitātes monitoringa veikšana</w:t>
            </w:r>
          </w:p>
        </w:tc>
        <w:tc>
          <w:tcPr>
            <w:tcW w:w="1512" w:type="dxa"/>
          </w:tcPr>
          <w:p w14:paraId="4DD7B923" w14:textId="6C0B0951" w:rsidR="0016702F" w:rsidRPr="00EF0826" w:rsidRDefault="00483BD9" w:rsidP="0016702F">
            <w:pPr>
              <w:spacing w:before="0" w:after="0"/>
              <w:rPr>
                <w:rFonts w:ascii="Calibri" w:hAnsi="Calibri" w:cs="Calibri"/>
                <w:sz w:val="22"/>
              </w:rPr>
            </w:pPr>
            <w:r>
              <w:rPr>
                <w:rFonts w:ascii="Calibri" w:hAnsi="Calibri" w:cs="Calibri"/>
                <w:sz w:val="22"/>
              </w:rPr>
              <w:t xml:space="preserve">NVO, </w:t>
            </w:r>
            <w:r w:rsidR="0016702F">
              <w:rPr>
                <w:rFonts w:ascii="Calibri" w:hAnsi="Calibri" w:cs="Calibri"/>
                <w:sz w:val="22"/>
              </w:rPr>
              <w:t>DAP, zinātniskās institūcijas</w:t>
            </w:r>
            <w:r w:rsidR="000932F9">
              <w:rPr>
                <w:rFonts w:ascii="Calibri" w:hAnsi="Calibri" w:cs="Calibri"/>
                <w:sz w:val="22"/>
              </w:rPr>
              <w:t xml:space="preserve">, </w:t>
            </w:r>
          </w:p>
        </w:tc>
        <w:tc>
          <w:tcPr>
            <w:tcW w:w="1845" w:type="dxa"/>
          </w:tcPr>
          <w:p w14:paraId="044454DA" w14:textId="78554224" w:rsidR="0016702F" w:rsidRDefault="0016702F" w:rsidP="0016702F">
            <w:pPr>
              <w:spacing w:before="0" w:after="0"/>
              <w:rPr>
                <w:rFonts w:ascii="Calibri" w:hAnsi="Calibri" w:cs="Calibri"/>
                <w:sz w:val="22"/>
              </w:rPr>
            </w:pPr>
            <w:r>
              <w:rPr>
                <w:rFonts w:ascii="Calibri" w:hAnsi="Calibri" w:cs="Calibri"/>
                <w:sz w:val="22"/>
              </w:rPr>
              <w:t>II,</w:t>
            </w:r>
          </w:p>
          <w:p w14:paraId="67E65724" w14:textId="6591E1C2" w:rsidR="0016702F" w:rsidRPr="00EF0826" w:rsidRDefault="000932F9" w:rsidP="0016702F">
            <w:pPr>
              <w:spacing w:before="0" w:after="0"/>
              <w:rPr>
                <w:rFonts w:ascii="Calibri" w:hAnsi="Calibri" w:cs="Calibri"/>
                <w:sz w:val="22"/>
              </w:rPr>
            </w:pPr>
            <w:r>
              <w:rPr>
                <w:rFonts w:ascii="Calibri" w:hAnsi="Calibri" w:cs="Calibri"/>
                <w:sz w:val="22"/>
              </w:rPr>
              <w:t xml:space="preserve">pēc apsaimniekošanas pasākumu veikšanas </w:t>
            </w:r>
          </w:p>
        </w:tc>
        <w:tc>
          <w:tcPr>
            <w:tcW w:w="1544" w:type="dxa"/>
          </w:tcPr>
          <w:p w14:paraId="0AAA01B5" w14:textId="796323EB" w:rsidR="0016702F" w:rsidRPr="000932F9" w:rsidRDefault="000932F9" w:rsidP="0016702F">
            <w:pPr>
              <w:spacing w:before="0" w:after="0"/>
              <w:rPr>
                <w:rFonts w:ascii="Calibri" w:hAnsi="Calibri" w:cs="Calibri"/>
                <w:sz w:val="22"/>
              </w:rPr>
            </w:pPr>
            <w:r w:rsidRPr="000932F9">
              <w:rPr>
                <w:rFonts w:asciiTheme="minorHAnsi" w:hAnsiTheme="minorHAnsi" w:cstheme="minorHAnsi"/>
                <w:sz w:val="22"/>
              </w:rPr>
              <w:t>NVO, DAP, projektu finansējums, zinātniskās institūcijas</w:t>
            </w:r>
          </w:p>
        </w:tc>
        <w:tc>
          <w:tcPr>
            <w:tcW w:w="1682" w:type="dxa"/>
          </w:tcPr>
          <w:p w14:paraId="3710395F" w14:textId="0703141C" w:rsidR="0016702F" w:rsidRPr="00EF0826" w:rsidRDefault="00DB1BF0" w:rsidP="0016702F">
            <w:pPr>
              <w:spacing w:before="0" w:after="0"/>
              <w:rPr>
                <w:rFonts w:ascii="Calibri" w:hAnsi="Calibri" w:cs="Calibri"/>
                <w:sz w:val="22"/>
              </w:rPr>
            </w:pPr>
            <w:r>
              <w:rPr>
                <w:rFonts w:ascii="Calibri" w:hAnsi="Calibri" w:cs="Calibri"/>
                <w:sz w:val="22"/>
              </w:rPr>
              <w:t>Precīzi nav nosakāms</w:t>
            </w:r>
          </w:p>
        </w:tc>
        <w:tc>
          <w:tcPr>
            <w:tcW w:w="2731" w:type="dxa"/>
          </w:tcPr>
          <w:p w14:paraId="5FF09676" w14:textId="47620658" w:rsidR="0016702F" w:rsidRPr="00C803B4" w:rsidRDefault="00C803B4" w:rsidP="0016702F">
            <w:pPr>
              <w:spacing w:before="0" w:after="0"/>
              <w:rPr>
                <w:rFonts w:ascii="Calibri" w:hAnsi="Calibri" w:cs="Calibri"/>
                <w:sz w:val="22"/>
              </w:rPr>
            </w:pPr>
            <w:r w:rsidRPr="00C803B4">
              <w:rPr>
                <w:rFonts w:ascii="Calibri" w:hAnsi="Calibri" w:cs="Calibri"/>
                <w:sz w:val="22"/>
              </w:rPr>
              <w:t>Tiek nodrošināts apsaimniekošanas pasākumu efektivitātes monitorings.</w:t>
            </w:r>
          </w:p>
        </w:tc>
      </w:tr>
      <w:tr w:rsidR="00B83D36" w:rsidRPr="00AA1952" w14:paraId="04EE478F" w14:textId="2BC92128" w:rsidTr="7294525A">
        <w:tc>
          <w:tcPr>
            <w:tcW w:w="1150" w:type="dxa"/>
          </w:tcPr>
          <w:p w14:paraId="6C9DA949" w14:textId="3C369EA8" w:rsidR="00AD75C1" w:rsidRDefault="00AD75C1" w:rsidP="00AD75C1">
            <w:pPr>
              <w:spacing w:before="0" w:after="0"/>
              <w:rPr>
                <w:rFonts w:ascii="Calibri" w:hAnsi="Calibri" w:cs="Calibri"/>
                <w:sz w:val="22"/>
              </w:rPr>
            </w:pPr>
            <w:r>
              <w:rPr>
                <w:rFonts w:ascii="Calibri" w:hAnsi="Calibri" w:cs="Calibri"/>
                <w:sz w:val="22"/>
              </w:rPr>
              <w:t>E.</w:t>
            </w:r>
            <w:r w:rsidR="00F30677">
              <w:rPr>
                <w:rFonts w:ascii="Calibri" w:hAnsi="Calibri" w:cs="Calibri"/>
                <w:sz w:val="22"/>
              </w:rPr>
              <w:t>2.1</w:t>
            </w:r>
            <w:r>
              <w:rPr>
                <w:rFonts w:ascii="Calibri" w:hAnsi="Calibri" w:cs="Calibri"/>
                <w:sz w:val="22"/>
              </w:rPr>
              <w:t>.</w:t>
            </w:r>
          </w:p>
        </w:tc>
        <w:tc>
          <w:tcPr>
            <w:tcW w:w="1088" w:type="dxa"/>
          </w:tcPr>
          <w:p w14:paraId="5DB4B9D9" w14:textId="163CE44B" w:rsidR="00AD75C1" w:rsidRDefault="00AD75C1" w:rsidP="00AD75C1">
            <w:pPr>
              <w:spacing w:before="0" w:after="0"/>
              <w:rPr>
                <w:rFonts w:ascii="Calibri" w:hAnsi="Calibri" w:cs="Calibri"/>
                <w:sz w:val="22"/>
              </w:rPr>
            </w:pPr>
            <w:r>
              <w:rPr>
                <w:rFonts w:ascii="Calibri" w:hAnsi="Calibri" w:cs="Calibri"/>
                <w:sz w:val="22"/>
              </w:rPr>
              <w:t>E.(</w:t>
            </w:r>
            <w:r w:rsidR="006B0771">
              <w:rPr>
                <w:rFonts w:ascii="Calibri" w:hAnsi="Calibri" w:cs="Calibri"/>
                <w:sz w:val="22"/>
              </w:rPr>
              <w:t>2</w:t>
            </w:r>
            <w:r>
              <w:rPr>
                <w:rFonts w:ascii="Calibri" w:hAnsi="Calibri" w:cs="Calibri"/>
                <w:sz w:val="22"/>
              </w:rPr>
              <w:t>.)</w:t>
            </w:r>
          </w:p>
        </w:tc>
        <w:tc>
          <w:tcPr>
            <w:tcW w:w="3044" w:type="dxa"/>
          </w:tcPr>
          <w:p w14:paraId="77743713" w14:textId="5942E3CA" w:rsidR="00AD75C1" w:rsidRDefault="001602A9" w:rsidP="00AD75C1">
            <w:pPr>
              <w:spacing w:before="0" w:after="0"/>
              <w:rPr>
                <w:rFonts w:ascii="Calibri" w:hAnsi="Calibri" w:cs="Calibri"/>
                <w:sz w:val="22"/>
              </w:rPr>
            </w:pPr>
            <w:r>
              <w:rPr>
                <w:rFonts w:ascii="Calibri" w:hAnsi="Calibri" w:cs="Calibri"/>
                <w:sz w:val="22"/>
              </w:rPr>
              <w:t>Veikt</w:t>
            </w:r>
            <w:r w:rsidR="00AD75C1">
              <w:rPr>
                <w:rFonts w:ascii="Calibri" w:hAnsi="Calibri" w:cs="Calibri"/>
                <w:sz w:val="22"/>
              </w:rPr>
              <w:t xml:space="preserve"> sugu </w:t>
            </w:r>
            <w:r>
              <w:rPr>
                <w:rFonts w:ascii="Calibri" w:hAnsi="Calibri" w:cs="Calibri"/>
                <w:sz w:val="22"/>
              </w:rPr>
              <w:t xml:space="preserve">un biotopu </w:t>
            </w:r>
            <w:r w:rsidR="00AD75C1">
              <w:rPr>
                <w:rFonts w:ascii="Calibri" w:hAnsi="Calibri" w:cs="Calibri"/>
                <w:sz w:val="22"/>
              </w:rPr>
              <w:t>monitoring</w:t>
            </w:r>
            <w:r>
              <w:rPr>
                <w:rFonts w:ascii="Calibri" w:hAnsi="Calibri" w:cs="Calibri"/>
                <w:sz w:val="22"/>
              </w:rPr>
              <w:t>u</w:t>
            </w:r>
          </w:p>
        </w:tc>
        <w:tc>
          <w:tcPr>
            <w:tcW w:w="1512" w:type="dxa"/>
          </w:tcPr>
          <w:p w14:paraId="4071C0EC" w14:textId="176507D2" w:rsidR="00AD75C1" w:rsidRDefault="00AD75C1" w:rsidP="00AD75C1">
            <w:pPr>
              <w:spacing w:before="0" w:after="0"/>
              <w:rPr>
                <w:rFonts w:ascii="Calibri" w:hAnsi="Calibri" w:cs="Calibri"/>
                <w:sz w:val="22"/>
              </w:rPr>
            </w:pPr>
            <w:r>
              <w:rPr>
                <w:rFonts w:ascii="Calibri" w:hAnsi="Calibri" w:cs="Calibri"/>
                <w:sz w:val="22"/>
              </w:rPr>
              <w:t xml:space="preserve">DAP, </w:t>
            </w:r>
            <w:r w:rsidR="001602A9">
              <w:rPr>
                <w:rFonts w:ascii="Calibri" w:hAnsi="Calibri" w:cs="Calibri"/>
                <w:sz w:val="22"/>
              </w:rPr>
              <w:t xml:space="preserve">NVO, </w:t>
            </w:r>
            <w:r>
              <w:rPr>
                <w:rFonts w:ascii="Calibri" w:hAnsi="Calibri" w:cs="Calibri"/>
                <w:sz w:val="22"/>
              </w:rPr>
              <w:t>zinātniskās institūcijas</w:t>
            </w:r>
          </w:p>
        </w:tc>
        <w:tc>
          <w:tcPr>
            <w:tcW w:w="1845" w:type="dxa"/>
          </w:tcPr>
          <w:p w14:paraId="5E60EF72" w14:textId="3526B99C" w:rsidR="00AD75C1" w:rsidRDefault="00AD75C1" w:rsidP="00AD75C1">
            <w:pPr>
              <w:spacing w:before="0" w:after="0"/>
              <w:rPr>
                <w:rFonts w:ascii="Calibri" w:hAnsi="Calibri" w:cs="Calibri"/>
                <w:sz w:val="22"/>
              </w:rPr>
            </w:pPr>
            <w:r>
              <w:rPr>
                <w:rFonts w:ascii="Calibri" w:hAnsi="Calibri" w:cs="Calibri"/>
                <w:sz w:val="22"/>
              </w:rPr>
              <w:t>I,</w:t>
            </w:r>
          </w:p>
          <w:p w14:paraId="670302A9" w14:textId="2FC14B3C" w:rsidR="00AD75C1" w:rsidRDefault="00AD75C1" w:rsidP="00AD75C1">
            <w:pPr>
              <w:spacing w:before="0" w:after="0"/>
              <w:rPr>
                <w:rFonts w:ascii="Calibri" w:hAnsi="Calibri" w:cs="Calibri"/>
                <w:sz w:val="22"/>
              </w:rPr>
            </w:pPr>
            <w:r>
              <w:rPr>
                <w:rFonts w:ascii="Calibri" w:hAnsi="Calibri" w:cs="Calibri"/>
                <w:sz w:val="22"/>
              </w:rPr>
              <w:t>2020.</w:t>
            </w:r>
            <w:r w:rsidR="00536186">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798A00EE" w14:textId="525CAA5A" w:rsidR="00AD75C1" w:rsidRPr="00F57D6D" w:rsidRDefault="00AD75C1" w:rsidP="00AD75C1">
            <w:pPr>
              <w:spacing w:before="0" w:after="0"/>
              <w:rPr>
                <w:rFonts w:ascii="Calibri" w:hAnsi="Calibri" w:cs="Calibri"/>
                <w:sz w:val="22"/>
              </w:rPr>
            </w:pPr>
            <w:r w:rsidRPr="00F57D6D">
              <w:rPr>
                <w:rFonts w:asciiTheme="minorHAnsi" w:hAnsiTheme="minorHAnsi" w:cstheme="minorHAnsi"/>
                <w:sz w:val="22"/>
              </w:rPr>
              <w:t>DAP, NVO, zinātniskās institūcijas</w:t>
            </w:r>
          </w:p>
        </w:tc>
        <w:tc>
          <w:tcPr>
            <w:tcW w:w="1682" w:type="dxa"/>
          </w:tcPr>
          <w:p w14:paraId="3E52AE1C" w14:textId="1C2738B6" w:rsidR="00AD75C1" w:rsidRDefault="00AD75C1" w:rsidP="00AD75C1">
            <w:pPr>
              <w:spacing w:before="0" w:after="0"/>
              <w:rPr>
                <w:rFonts w:ascii="Calibri" w:hAnsi="Calibri" w:cs="Calibri"/>
                <w:sz w:val="22"/>
              </w:rPr>
            </w:pPr>
            <w:r>
              <w:rPr>
                <w:rFonts w:ascii="Calibri" w:hAnsi="Calibri" w:cs="Calibri"/>
                <w:sz w:val="22"/>
              </w:rPr>
              <w:t>Precīzi nav nosakāms</w:t>
            </w:r>
          </w:p>
        </w:tc>
        <w:tc>
          <w:tcPr>
            <w:tcW w:w="2731" w:type="dxa"/>
          </w:tcPr>
          <w:p w14:paraId="5E09D1C6" w14:textId="04745B5F" w:rsidR="00AD75C1" w:rsidRPr="00AD75C1" w:rsidRDefault="00AD75C1" w:rsidP="00AD75C1">
            <w:pPr>
              <w:spacing w:before="0" w:after="0"/>
              <w:rPr>
                <w:rFonts w:ascii="Calibri" w:hAnsi="Calibri" w:cs="Calibri"/>
                <w:sz w:val="22"/>
              </w:rPr>
            </w:pPr>
            <w:r w:rsidRPr="00AD75C1">
              <w:rPr>
                <w:rFonts w:asciiTheme="minorHAnsi" w:hAnsiTheme="minorHAnsi" w:cstheme="minorHAnsi"/>
                <w:color w:val="000000" w:themeColor="text1"/>
                <w:sz w:val="22"/>
              </w:rPr>
              <w:t xml:space="preserve">Veikts sugu un biotopu monitorings, prioritāri putnu monitorings un </w:t>
            </w:r>
            <w:r w:rsidR="001602A9">
              <w:rPr>
                <w:rFonts w:asciiTheme="minorHAnsi" w:hAnsiTheme="minorHAnsi" w:cstheme="minorHAnsi"/>
                <w:color w:val="000000" w:themeColor="text1"/>
                <w:sz w:val="22"/>
              </w:rPr>
              <w:t xml:space="preserve">vaskulāro </w:t>
            </w:r>
            <w:r w:rsidRPr="00AD75C1">
              <w:rPr>
                <w:rFonts w:asciiTheme="minorHAnsi" w:hAnsiTheme="minorHAnsi" w:cstheme="minorHAnsi"/>
                <w:color w:val="000000" w:themeColor="text1"/>
                <w:sz w:val="22"/>
              </w:rPr>
              <w:t>augu</w:t>
            </w:r>
            <w:r w:rsidR="00424F07">
              <w:rPr>
                <w:rFonts w:asciiTheme="minorHAnsi" w:hAnsiTheme="minorHAnsi" w:cstheme="minorHAnsi"/>
                <w:color w:val="000000" w:themeColor="text1"/>
                <w:sz w:val="22"/>
              </w:rPr>
              <w:t xml:space="preserve"> </w:t>
            </w:r>
            <w:r w:rsidRPr="00AD75C1">
              <w:rPr>
                <w:rFonts w:asciiTheme="minorHAnsi" w:hAnsiTheme="minorHAnsi" w:cstheme="minorHAnsi"/>
                <w:color w:val="000000" w:themeColor="text1"/>
                <w:sz w:val="22"/>
              </w:rPr>
              <w:t>sugu monitorings.</w:t>
            </w:r>
          </w:p>
        </w:tc>
      </w:tr>
      <w:tr w:rsidR="00EE3B72" w:rsidRPr="00AA1952" w14:paraId="66CCFC92" w14:textId="77777777" w:rsidTr="7294525A">
        <w:tc>
          <w:tcPr>
            <w:tcW w:w="1150" w:type="dxa"/>
          </w:tcPr>
          <w:p w14:paraId="3BBCC9D2" w14:textId="0C953B77" w:rsidR="00EE3B72" w:rsidRDefault="00EE3B72" w:rsidP="00EE3B72">
            <w:pPr>
              <w:spacing w:before="0" w:after="0"/>
              <w:rPr>
                <w:rFonts w:ascii="Calibri" w:hAnsi="Calibri" w:cs="Calibri"/>
                <w:sz w:val="22"/>
              </w:rPr>
            </w:pPr>
            <w:r>
              <w:rPr>
                <w:rFonts w:ascii="Calibri" w:hAnsi="Calibri" w:cs="Calibri"/>
                <w:sz w:val="22"/>
              </w:rPr>
              <w:t>E.</w:t>
            </w:r>
            <w:r w:rsidR="00F30677">
              <w:rPr>
                <w:rFonts w:ascii="Calibri" w:hAnsi="Calibri" w:cs="Calibri"/>
                <w:sz w:val="22"/>
              </w:rPr>
              <w:t>3.1.</w:t>
            </w:r>
          </w:p>
        </w:tc>
        <w:tc>
          <w:tcPr>
            <w:tcW w:w="1088" w:type="dxa"/>
          </w:tcPr>
          <w:p w14:paraId="54974FDC" w14:textId="2A51AB02" w:rsidR="00EE3B72" w:rsidRDefault="00EE3B72" w:rsidP="00EE3B72">
            <w:pPr>
              <w:spacing w:before="0" w:after="0"/>
              <w:rPr>
                <w:rFonts w:ascii="Calibri" w:hAnsi="Calibri" w:cs="Calibri"/>
                <w:sz w:val="22"/>
              </w:rPr>
            </w:pPr>
            <w:r>
              <w:rPr>
                <w:rFonts w:ascii="Calibri" w:hAnsi="Calibri" w:cs="Calibri"/>
                <w:sz w:val="22"/>
              </w:rPr>
              <w:t>E.(3.)</w:t>
            </w:r>
          </w:p>
        </w:tc>
        <w:tc>
          <w:tcPr>
            <w:tcW w:w="3044" w:type="dxa"/>
          </w:tcPr>
          <w:p w14:paraId="4BDF8B34" w14:textId="59557B51" w:rsidR="00EE3B72" w:rsidRDefault="00EE3B72" w:rsidP="00EE3B72">
            <w:pPr>
              <w:spacing w:before="0" w:after="0"/>
              <w:rPr>
                <w:rFonts w:ascii="Calibri" w:hAnsi="Calibri" w:cs="Calibri"/>
                <w:sz w:val="22"/>
              </w:rPr>
            </w:pPr>
            <w:r>
              <w:rPr>
                <w:rFonts w:ascii="Calibri" w:hAnsi="Calibri" w:cs="Calibri"/>
                <w:sz w:val="22"/>
              </w:rPr>
              <w:t>Veikt virszemes ūdens kvalitātes monitoring</w:t>
            </w:r>
            <w:r w:rsidR="00C803B4">
              <w:rPr>
                <w:rFonts w:ascii="Calibri" w:hAnsi="Calibri" w:cs="Calibri"/>
                <w:sz w:val="22"/>
              </w:rPr>
              <w:t>u</w:t>
            </w:r>
          </w:p>
        </w:tc>
        <w:tc>
          <w:tcPr>
            <w:tcW w:w="1512" w:type="dxa"/>
          </w:tcPr>
          <w:p w14:paraId="59EC3363" w14:textId="27261B76" w:rsidR="00EE3B72" w:rsidRPr="001602A9" w:rsidRDefault="00EE3B72" w:rsidP="00EE3B72">
            <w:pPr>
              <w:spacing w:before="0" w:after="0"/>
              <w:rPr>
                <w:rFonts w:ascii="Calibri" w:hAnsi="Calibri" w:cs="Calibri"/>
                <w:sz w:val="22"/>
              </w:rPr>
            </w:pPr>
            <w:r w:rsidRPr="001602A9">
              <w:rPr>
                <w:rFonts w:ascii="Calibri" w:hAnsi="Calibri" w:cs="Calibri"/>
                <w:sz w:val="22"/>
              </w:rPr>
              <w:t>DAP, NVO, LVĢMC, zinātniskās institūcijas</w:t>
            </w:r>
          </w:p>
        </w:tc>
        <w:tc>
          <w:tcPr>
            <w:tcW w:w="1845" w:type="dxa"/>
          </w:tcPr>
          <w:p w14:paraId="0194803B" w14:textId="77777777" w:rsidR="00EE3B72" w:rsidRDefault="00EE3B72" w:rsidP="00EE3B72">
            <w:pPr>
              <w:spacing w:before="0" w:after="0"/>
              <w:rPr>
                <w:rFonts w:ascii="Calibri" w:hAnsi="Calibri" w:cs="Calibri"/>
                <w:sz w:val="22"/>
              </w:rPr>
            </w:pPr>
            <w:r>
              <w:rPr>
                <w:rFonts w:ascii="Calibri" w:hAnsi="Calibri" w:cs="Calibri"/>
                <w:sz w:val="22"/>
              </w:rPr>
              <w:t>I,</w:t>
            </w:r>
          </w:p>
          <w:p w14:paraId="557C5393" w14:textId="072A6AA5" w:rsidR="00EE3B72" w:rsidRDefault="00EE3B72" w:rsidP="00EE3B72">
            <w:pPr>
              <w:spacing w:before="0" w:after="0"/>
              <w:rPr>
                <w:rFonts w:ascii="Calibri" w:hAnsi="Calibri" w:cs="Calibri"/>
                <w:sz w:val="22"/>
              </w:rPr>
            </w:pPr>
            <w:r>
              <w:rPr>
                <w:rFonts w:ascii="Calibri" w:hAnsi="Calibri" w:cs="Calibri"/>
                <w:sz w:val="22"/>
              </w:rPr>
              <w:t>2020.</w:t>
            </w:r>
            <w:r w:rsidR="00536186">
              <w:rPr>
                <w:rFonts w:ascii="Calibri" w:hAnsi="Calibri" w:cs="Calibri"/>
                <w:sz w:val="22"/>
              </w:rPr>
              <w:t xml:space="preserve"> –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1D9F1CD9" w14:textId="5D812DD9" w:rsidR="00EE3B72" w:rsidRPr="00F57D6D" w:rsidRDefault="00EE3B72" w:rsidP="00EE3B72">
            <w:pPr>
              <w:spacing w:before="0" w:after="0"/>
              <w:rPr>
                <w:rFonts w:asciiTheme="minorHAnsi" w:hAnsiTheme="minorHAnsi" w:cstheme="minorHAnsi"/>
                <w:sz w:val="22"/>
              </w:rPr>
            </w:pPr>
            <w:r w:rsidRPr="00F57D6D">
              <w:rPr>
                <w:rFonts w:asciiTheme="minorHAnsi" w:hAnsiTheme="minorHAnsi" w:cstheme="minorHAnsi"/>
                <w:sz w:val="22"/>
              </w:rPr>
              <w:t>DAP, NVO, zinātniskās institūcijas</w:t>
            </w:r>
          </w:p>
        </w:tc>
        <w:tc>
          <w:tcPr>
            <w:tcW w:w="1682" w:type="dxa"/>
          </w:tcPr>
          <w:p w14:paraId="7C2280A1" w14:textId="3FC8D7E4" w:rsidR="00EE3B72" w:rsidRDefault="00EE3B72" w:rsidP="00EE3B72">
            <w:pPr>
              <w:spacing w:before="0" w:after="0"/>
              <w:rPr>
                <w:rFonts w:ascii="Calibri" w:hAnsi="Calibri" w:cs="Calibri"/>
                <w:sz w:val="22"/>
              </w:rPr>
            </w:pPr>
            <w:r>
              <w:rPr>
                <w:rFonts w:ascii="Calibri" w:hAnsi="Calibri" w:cs="Calibri"/>
                <w:sz w:val="22"/>
              </w:rPr>
              <w:t>Precīzi nav nosakāms</w:t>
            </w:r>
          </w:p>
        </w:tc>
        <w:tc>
          <w:tcPr>
            <w:tcW w:w="2731" w:type="dxa"/>
          </w:tcPr>
          <w:p w14:paraId="52AD8B7C" w14:textId="6B156AB4" w:rsidR="00EE3B72" w:rsidRPr="00AD75C1" w:rsidRDefault="00EE3B72" w:rsidP="00EE3B72">
            <w:pPr>
              <w:spacing w:before="0" w:after="0"/>
              <w:rPr>
                <w:rFonts w:asciiTheme="minorHAnsi" w:hAnsiTheme="minorHAnsi" w:cstheme="minorHAnsi"/>
                <w:color w:val="000000" w:themeColor="text1"/>
                <w:sz w:val="22"/>
              </w:rPr>
            </w:pPr>
            <w:r>
              <w:rPr>
                <w:rFonts w:asciiTheme="minorHAnsi" w:hAnsiTheme="minorHAnsi" w:cstheme="minorHAnsi"/>
                <w:color w:val="000000" w:themeColor="text1"/>
                <w:sz w:val="22"/>
              </w:rPr>
              <w:t>Veikts virszemes ūdens kvalitātes monitorings.</w:t>
            </w:r>
          </w:p>
        </w:tc>
      </w:tr>
      <w:tr w:rsidR="00EE3B72" w:rsidRPr="00AA1952" w14:paraId="12607695" w14:textId="77777777" w:rsidTr="7294525A">
        <w:tc>
          <w:tcPr>
            <w:tcW w:w="14596" w:type="dxa"/>
            <w:gridSpan w:val="8"/>
          </w:tcPr>
          <w:p w14:paraId="26D3473B" w14:textId="592E0ED7" w:rsidR="00EE3B72" w:rsidRPr="00CA1A4F" w:rsidRDefault="00EE3B72" w:rsidP="00EE3B72">
            <w:pPr>
              <w:spacing w:before="0" w:after="0"/>
              <w:rPr>
                <w:rFonts w:ascii="Calibri" w:hAnsi="Calibri" w:cs="Calibri"/>
                <w:b/>
                <w:bCs/>
                <w:iCs/>
                <w:sz w:val="22"/>
              </w:rPr>
            </w:pPr>
            <w:r w:rsidRPr="004A0315">
              <w:rPr>
                <w:rFonts w:ascii="Calibri" w:hAnsi="Calibri" w:cs="Calibri"/>
                <w:b/>
                <w:bCs/>
                <w:iCs/>
                <w:color w:val="538135" w:themeColor="accent6" w:themeShade="BF"/>
                <w:sz w:val="22"/>
              </w:rPr>
              <w:t xml:space="preserve">F </w:t>
            </w:r>
            <w:r w:rsidR="00536186">
              <w:rPr>
                <w:rFonts w:ascii="Calibri" w:hAnsi="Calibri" w:cs="Calibri"/>
                <w:b/>
                <w:bCs/>
                <w:iCs/>
                <w:color w:val="538135" w:themeColor="accent6" w:themeShade="BF"/>
                <w:sz w:val="22"/>
              </w:rPr>
              <w:t>–</w:t>
            </w:r>
            <w:r w:rsidRPr="004A0315">
              <w:rPr>
                <w:rFonts w:ascii="Calibri" w:hAnsi="Calibri" w:cs="Calibri"/>
                <w:b/>
                <w:bCs/>
                <w:iCs/>
                <w:color w:val="538135" w:themeColor="accent6" w:themeShade="BF"/>
                <w:sz w:val="22"/>
              </w:rPr>
              <w:t xml:space="preserve"> Rekreācija</w:t>
            </w:r>
            <w:r w:rsidR="00856C86">
              <w:rPr>
                <w:rFonts w:ascii="Calibri" w:hAnsi="Calibri" w:cs="Calibri"/>
                <w:b/>
                <w:bCs/>
                <w:iCs/>
                <w:color w:val="538135" w:themeColor="accent6" w:themeShade="BF"/>
                <w:sz w:val="22"/>
              </w:rPr>
              <w:t>s</w:t>
            </w:r>
            <w:r w:rsidRPr="004A0315">
              <w:rPr>
                <w:rFonts w:ascii="Calibri" w:hAnsi="Calibri" w:cs="Calibri"/>
                <w:b/>
                <w:bCs/>
                <w:iCs/>
                <w:color w:val="538135" w:themeColor="accent6" w:themeShade="BF"/>
                <w:sz w:val="22"/>
              </w:rPr>
              <w:t xml:space="preserve"> un tūrism</w:t>
            </w:r>
            <w:r w:rsidR="00856C86">
              <w:rPr>
                <w:rFonts w:ascii="Calibri" w:hAnsi="Calibri" w:cs="Calibri"/>
                <w:b/>
                <w:bCs/>
                <w:iCs/>
                <w:color w:val="538135" w:themeColor="accent6" w:themeShade="BF"/>
                <w:sz w:val="22"/>
              </w:rPr>
              <w:t>a pasākumi</w:t>
            </w:r>
          </w:p>
        </w:tc>
      </w:tr>
      <w:tr w:rsidR="00EE3B72" w:rsidRPr="00AA1952" w14:paraId="762DD78F" w14:textId="6D2692E3" w:rsidTr="7294525A">
        <w:tc>
          <w:tcPr>
            <w:tcW w:w="1150" w:type="dxa"/>
          </w:tcPr>
          <w:p w14:paraId="3D3AC842" w14:textId="7AB883CF" w:rsidR="00EE3B72" w:rsidRPr="00AA1952" w:rsidRDefault="00EE3B72" w:rsidP="00EE3B72">
            <w:pPr>
              <w:spacing w:before="0" w:after="0"/>
              <w:rPr>
                <w:rFonts w:ascii="Calibri" w:hAnsi="Calibri" w:cs="Calibri"/>
                <w:sz w:val="22"/>
              </w:rPr>
            </w:pPr>
            <w:r>
              <w:rPr>
                <w:rFonts w:ascii="Calibri" w:hAnsi="Calibri" w:cs="Calibri"/>
                <w:sz w:val="22"/>
              </w:rPr>
              <w:t>F.1.1.</w:t>
            </w:r>
          </w:p>
        </w:tc>
        <w:tc>
          <w:tcPr>
            <w:tcW w:w="1088" w:type="dxa"/>
          </w:tcPr>
          <w:p w14:paraId="1CBBCA01" w14:textId="0C281769" w:rsidR="00EE3B72" w:rsidRDefault="00EE3B72" w:rsidP="00EE3B72">
            <w:pPr>
              <w:spacing w:before="0" w:after="0"/>
              <w:rPr>
                <w:rFonts w:ascii="Calibri" w:hAnsi="Calibri" w:cs="Calibri"/>
                <w:sz w:val="22"/>
              </w:rPr>
            </w:pPr>
            <w:r>
              <w:rPr>
                <w:rFonts w:ascii="Calibri" w:hAnsi="Calibri" w:cs="Calibri"/>
                <w:sz w:val="22"/>
              </w:rPr>
              <w:t>F.(1.)</w:t>
            </w:r>
          </w:p>
        </w:tc>
        <w:tc>
          <w:tcPr>
            <w:tcW w:w="3044" w:type="dxa"/>
          </w:tcPr>
          <w:p w14:paraId="132161FF" w14:textId="064B95BB" w:rsidR="00EE3B72" w:rsidRPr="00AA1952" w:rsidRDefault="00EE3B72" w:rsidP="00EE3B72">
            <w:pPr>
              <w:spacing w:before="0" w:after="0"/>
              <w:rPr>
                <w:rFonts w:ascii="Calibri" w:hAnsi="Calibri" w:cs="Calibri"/>
                <w:sz w:val="22"/>
              </w:rPr>
            </w:pPr>
            <w:r>
              <w:rPr>
                <w:rFonts w:ascii="Calibri" w:hAnsi="Calibri" w:cs="Calibri"/>
                <w:sz w:val="22"/>
              </w:rPr>
              <w:t>Ierīkot, uzraudzīt un apkalpot publisko infrastruktūru</w:t>
            </w:r>
          </w:p>
        </w:tc>
        <w:tc>
          <w:tcPr>
            <w:tcW w:w="1512" w:type="dxa"/>
          </w:tcPr>
          <w:p w14:paraId="02B93B33" w14:textId="6663F767" w:rsidR="00EE3B72" w:rsidRPr="00AA1952" w:rsidRDefault="004B52CD" w:rsidP="00EE3B72">
            <w:pPr>
              <w:spacing w:before="0" w:after="0"/>
              <w:rPr>
                <w:rFonts w:ascii="Calibri" w:hAnsi="Calibri" w:cs="Calibri"/>
                <w:sz w:val="22"/>
              </w:rPr>
            </w:pPr>
            <w:r>
              <w:rPr>
                <w:rFonts w:ascii="Calibri" w:hAnsi="Calibri" w:cs="Calibri"/>
                <w:sz w:val="22"/>
              </w:rPr>
              <w:t xml:space="preserve">Biedrība </w:t>
            </w:r>
            <w:r w:rsidR="00536186">
              <w:rPr>
                <w:rFonts w:ascii="Calibri" w:hAnsi="Calibri" w:cs="Calibri"/>
                <w:sz w:val="22"/>
              </w:rPr>
              <w:t>“Dvietes senlejas pagastu apvienība”</w:t>
            </w:r>
            <w:r w:rsidR="00EE3B72">
              <w:rPr>
                <w:rFonts w:ascii="Calibri" w:hAnsi="Calibri" w:cs="Calibri"/>
                <w:sz w:val="22"/>
              </w:rPr>
              <w:t>, DAP, pašvaldība, uzņēmēji</w:t>
            </w:r>
          </w:p>
        </w:tc>
        <w:tc>
          <w:tcPr>
            <w:tcW w:w="1845" w:type="dxa"/>
          </w:tcPr>
          <w:p w14:paraId="0F2E756C" w14:textId="77777777" w:rsidR="00EE3B72" w:rsidRDefault="00EE3B72" w:rsidP="00EE3B72">
            <w:pPr>
              <w:spacing w:before="0" w:after="0"/>
              <w:rPr>
                <w:rFonts w:ascii="Calibri" w:hAnsi="Calibri" w:cs="Calibri"/>
                <w:sz w:val="22"/>
              </w:rPr>
            </w:pPr>
            <w:r>
              <w:rPr>
                <w:rFonts w:ascii="Calibri" w:hAnsi="Calibri" w:cs="Calibri"/>
                <w:sz w:val="22"/>
              </w:rPr>
              <w:t>II,</w:t>
            </w:r>
          </w:p>
          <w:p w14:paraId="1720B28D" w14:textId="78A5E2EB" w:rsidR="00EE3B72" w:rsidRPr="00AA1952" w:rsidRDefault="00EE3B72" w:rsidP="00EE3B72">
            <w:pPr>
              <w:spacing w:before="0" w:after="0"/>
              <w:rPr>
                <w:rFonts w:ascii="Calibri" w:hAnsi="Calibri" w:cs="Calibri"/>
                <w:sz w:val="22"/>
              </w:rPr>
            </w:pPr>
            <w:r>
              <w:rPr>
                <w:rFonts w:ascii="Calibri" w:hAnsi="Calibri" w:cs="Calibri"/>
                <w:sz w:val="22"/>
              </w:rPr>
              <w:t xml:space="preserve">2020. </w:t>
            </w:r>
            <w:r w:rsidR="00536186">
              <w:rPr>
                <w:rFonts w:ascii="Calibri" w:hAnsi="Calibri" w:cs="Calibri"/>
                <w:sz w:val="22"/>
              </w:rPr>
              <w:t xml:space="preserve">– </w:t>
            </w:r>
            <w:r>
              <w:rPr>
                <w:rFonts w:ascii="Calibri" w:hAnsi="Calibri" w:cs="Calibri"/>
                <w:sz w:val="22"/>
              </w:rPr>
              <w:t>203</w:t>
            </w:r>
            <w:r w:rsidR="009D04C8">
              <w:rPr>
                <w:rFonts w:ascii="Calibri" w:hAnsi="Calibri" w:cs="Calibri"/>
                <w:sz w:val="22"/>
              </w:rPr>
              <w:t>2</w:t>
            </w:r>
            <w:r>
              <w:rPr>
                <w:rFonts w:ascii="Calibri" w:hAnsi="Calibri" w:cs="Calibri"/>
                <w:sz w:val="22"/>
              </w:rPr>
              <w:t>.</w:t>
            </w:r>
          </w:p>
        </w:tc>
        <w:tc>
          <w:tcPr>
            <w:tcW w:w="1544" w:type="dxa"/>
          </w:tcPr>
          <w:p w14:paraId="5C6E8658" w14:textId="49DAFA63" w:rsidR="00EE3B72" w:rsidRPr="00AA1952" w:rsidRDefault="00EE3B72" w:rsidP="00EE3B72">
            <w:pPr>
              <w:spacing w:before="0" w:after="0"/>
              <w:rPr>
                <w:rFonts w:ascii="Calibri" w:hAnsi="Calibri" w:cs="Calibri"/>
                <w:sz w:val="22"/>
              </w:rPr>
            </w:pPr>
            <w:r>
              <w:rPr>
                <w:rFonts w:ascii="Calibri" w:hAnsi="Calibri" w:cs="Calibri"/>
                <w:sz w:val="22"/>
              </w:rPr>
              <w:t>Valsts, pašvaldības finansējums, projektu finansējums</w:t>
            </w:r>
          </w:p>
        </w:tc>
        <w:tc>
          <w:tcPr>
            <w:tcW w:w="1682" w:type="dxa"/>
          </w:tcPr>
          <w:p w14:paraId="1724B484" w14:textId="56C2C997" w:rsidR="00EE3B72" w:rsidRPr="00CA1A4F" w:rsidRDefault="00EE3B72" w:rsidP="00EE3B72">
            <w:pPr>
              <w:spacing w:before="0" w:after="0"/>
              <w:rPr>
                <w:rFonts w:ascii="Calibri" w:hAnsi="Calibri" w:cs="Calibri"/>
                <w:sz w:val="22"/>
              </w:rPr>
            </w:pPr>
            <w:r w:rsidRPr="00CA1A4F">
              <w:rPr>
                <w:rFonts w:asciiTheme="minorHAnsi" w:eastAsia="Arial Unicode MS" w:hAnsiTheme="minorHAnsi" w:cstheme="minorHAnsi"/>
                <w:sz w:val="22"/>
              </w:rPr>
              <w:t>Precīzi nav nosakāms</w:t>
            </w:r>
          </w:p>
        </w:tc>
        <w:tc>
          <w:tcPr>
            <w:tcW w:w="2731" w:type="dxa"/>
          </w:tcPr>
          <w:p w14:paraId="6C688893" w14:textId="7534C366" w:rsidR="00EE3B72" w:rsidRDefault="00EE3B72" w:rsidP="00EE3B72">
            <w:pPr>
              <w:spacing w:before="0" w:after="0"/>
              <w:rPr>
                <w:rFonts w:ascii="Calibri" w:hAnsi="Calibri" w:cs="Calibri"/>
                <w:sz w:val="22"/>
              </w:rPr>
            </w:pPr>
            <w:r>
              <w:rPr>
                <w:rFonts w:ascii="Calibri" w:hAnsi="Calibri" w:cs="Calibri"/>
                <w:sz w:val="22"/>
              </w:rPr>
              <w:t>Tiek veikta esošās publiskās infrastruktūras uzraudzība un apsaimniekošana, kā arī tiek veikta jaunu publisko infrastruktūru objektu ierīkošana: plānota atpūtas vieta pi</w:t>
            </w:r>
            <w:r w:rsidR="00536186">
              <w:rPr>
                <w:rFonts w:ascii="Calibri" w:hAnsi="Calibri" w:cs="Calibri"/>
                <w:sz w:val="22"/>
              </w:rPr>
              <w:t>e Daugavas ar labiekārtojumu – viens</w:t>
            </w:r>
            <w:r>
              <w:rPr>
                <w:rFonts w:ascii="Calibri" w:hAnsi="Calibri" w:cs="Calibri"/>
                <w:sz w:val="22"/>
              </w:rPr>
              <w:t xml:space="preserve"> </w:t>
            </w:r>
            <w:r w:rsidR="00536186">
              <w:rPr>
                <w:rFonts w:ascii="Calibri" w:hAnsi="Calibri" w:cs="Calibri"/>
                <w:sz w:val="22"/>
              </w:rPr>
              <w:t>gabals</w:t>
            </w:r>
            <w:r>
              <w:rPr>
                <w:rFonts w:ascii="Calibri" w:hAnsi="Calibri" w:cs="Calibri"/>
                <w:sz w:val="22"/>
              </w:rPr>
              <w:t>, plānotas makšķerēšanas vietas pie Berezovkas upes un M</w:t>
            </w:r>
            <w:r w:rsidR="00536186">
              <w:rPr>
                <w:rFonts w:ascii="Calibri" w:hAnsi="Calibri" w:cs="Calibri"/>
                <w:sz w:val="22"/>
              </w:rPr>
              <w:t>unču tilta ar labiekārtojumu – divi gabali</w:t>
            </w:r>
            <w:r>
              <w:rPr>
                <w:rFonts w:ascii="Calibri" w:hAnsi="Calibri" w:cs="Calibri"/>
                <w:sz w:val="22"/>
              </w:rPr>
              <w:t xml:space="preserve">, plānota laivu </w:t>
            </w:r>
            <w:r>
              <w:rPr>
                <w:rFonts w:ascii="Calibri" w:hAnsi="Calibri" w:cs="Calibri"/>
                <w:sz w:val="22"/>
              </w:rPr>
              <w:lastRenderedPageBreak/>
              <w:t>ielaiš</w:t>
            </w:r>
            <w:r w:rsidR="00536186">
              <w:rPr>
                <w:rFonts w:ascii="Calibri" w:hAnsi="Calibri" w:cs="Calibri"/>
                <w:sz w:val="22"/>
              </w:rPr>
              <w:t>anas vieta – viens gabals.</w:t>
            </w:r>
          </w:p>
          <w:p w14:paraId="7BDE06DF" w14:textId="326BC479" w:rsidR="00EE3B72" w:rsidRDefault="00EE3B72" w:rsidP="00EE3B72">
            <w:pPr>
              <w:spacing w:before="0" w:after="0"/>
              <w:rPr>
                <w:rFonts w:ascii="Calibri" w:hAnsi="Calibri" w:cs="Calibri"/>
                <w:sz w:val="22"/>
              </w:rPr>
            </w:pPr>
            <w:r>
              <w:rPr>
                <w:rFonts w:ascii="Calibri" w:hAnsi="Calibri" w:cs="Calibri"/>
                <w:sz w:val="22"/>
              </w:rPr>
              <w:t>E</w:t>
            </w:r>
            <w:r w:rsidR="00536186">
              <w:rPr>
                <w:rFonts w:ascii="Calibri" w:hAnsi="Calibri" w:cs="Calibri"/>
                <w:sz w:val="22"/>
              </w:rPr>
              <w:t>sošo putnu novērošanas torņu – divu gabalu un skatu platformas (viens gabals</w:t>
            </w:r>
            <w:r>
              <w:rPr>
                <w:rFonts w:ascii="Calibri" w:hAnsi="Calibri" w:cs="Calibri"/>
                <w:sz w:val="22"/>
              </w:rPr>
              <w:t>) uzturēšana u.c. esošās publiskās infrastruktūras uzturēšana saskaņā ar plāna Pielikuma</w:t>
            </w:r>
            <w:r w:rsidR="009D04C8">
              <w:rPr>
                <w:rFonts w:ascii="Calibri" w:hAnsi="Calibri" w:cs="Calibri"/>
                <w:sz w:val="22"/>
              </w:rPr>
              <w:t xml:space="preserve"> “Grafiskā daļa”</w:t>
            </w:r>
            <w:r>
              <w:rPr>
                <w:rFonts w:ascii="Calibri" w:hAnsi="Calibri" w:cs="Calibri"/>
                <w:sz w:val="22"/>
              </w:rPr>
              <w:t xml:space="preserve"> 26.</w:t>
            </w:r>
            <w:r w:rsidR="00536186">
              <w:rPr>
                <w:rFonts w:ascii="Calibri" w:hAnsi="Calibri" w:cs="Calibri"/>
                <w:sz w:val="22"/>
              </w:rPr>
              <w:t> </w:t>
            </w:r>
            <w:r>
              <w:rPr>
                <w:rFonts w:ascii="Calibri" w:hAnsi="Calibri" w:cs="Calibri"/>
                <w:sz w:val="22"/>
              </w:rPr>
              <w:t xml:space="preserve">attēlu. </w:t>
            </w:r>
          </w:p>
        </w:tc>
      </w:tr>
      <w:tr w:rsidR="00EE3B72" w:rsidRPr="00AA1952" w14:paraId="1B6D1234" w14:textId="6F32D19C" w:rsidTr="7294525A">
        <w:tc>
          <w:tcPr>
            <w:tcW w:w="1150" w:type="dxa"/>
          </w:tcPr>
          <w:p w14:paraId="7F44008B" w14:textId="1409EA84" w:rsidR="00EE3B72" w:rsidRDefault="00EE3B72" w:rsidP="00EE3B72">
            <w:pPr>
              <w:spacing w:before="0" w:after="0"/>
              <w:rPr>
                <w:rFonts w:ascii="Calibri" w:hAnsi="Calibri" w:cs="Calibri"/>
                <w:sz w:val="22"/>
              </w:rPr>
            </w:pPr>
            <w:r>
              <w:rPr>
                <w:rFonts w:ascii="Calibri" w:hAnsi="Calibri" w:cs="Calibri"/>
                <w:sz w:val="22"/>
              </w:rPr>
              <w:lastRenderedPageBreak/>
              <w:t>F.2.1.</w:t>
            </w:r>
          </w:p>
        </w:tc>
        <w:tc>
          <w:tcPr>
            <w:tcW w:w="1088" w:type="dxa"/>
          </w:tcPr>
          <w:p w14:paraId="589F5F5A" w14:textId="64FA247A" w:rsidR="00EE3B72" w:rsidRDefault="00EE3B72" w:rsidP="00EE3B72">
            <w:pPr>
              <w:spacing w:before="0" w:after="0"/>
              <w:rPr>
                <w:rFonts w:ascii="Calibri" w:hAnsi="Calibri" w:cs="Calibri"/>
                <w:sz w:val="22"/>
              </w:rPr>
            </w:pPr>
            <w:r>
              <w:rPr>
                <w:rFonts w:ascii="Calibri" w:hAnsi="Calibri" w:cs="Calibri"/>
                <w:sz w:val="22"/>
              </w:rPr>
              <w:t>F.(2.)</w:t>
            </w:r>
          </w:p>
        </w:tc>
        <w:tc>
          <w:tcPr>
            <w:tcW w:w="3044" w:type="dxa"/>
          </w:tcPr>
          <w:p w14:paraId="35E3CD0D" w14:textId="46BCEB65" w:rsidR="00EE3B72" w:rsidRDefault="00EE3B72" w:rsidP="00EE3B72">
            <w:pPr>
              <w:spacing w:before="0" w:after="0"/>
              <w:rPr>
                <w:rFonts w:ascii="Calibri" w:hAnsi="Calibri" w:cs="Calibri"/>
                <w:sz w:val="22"/>
              </w:rPr>
            </w:pPr>
            <w:r>
              <w:rPr>
                <w:rFonts w:ascii="Calibri" w:hAnsi="Calibri" w:cs="Calibri"/>
                <w:sz w:val="22"/>
              </w:rPr>
              <w:t xml:space="preserve">Popularizēt Dvietes palieni kā ievērojamu ekotūrisma un atpūtas vietu </w:t>
            </w:r>
          </w:p>
          <w:p w14:paraId="6ED5C4D0" w14:textId="521BE2D2" w:rsidR="00EE3B72" w:rsidRPr="00844D2C" w:rsidRDefault="00EE3B72" w:rsidP="00EE3B72">
            <w:pPr>
              <w:spacing w:before="0" w:after="0"/>
              <w:rPr>
                <w:rFonts w:ascii="Calibri" w:hAnsi="Calibri" w:cs="Calibri"/>
                <w:i/>
                <w:iCs/>
                <w:sz w:val="22"/>
              </w:rPr>
            </w:pPr>
          </w:p>
        </w:tc>
        <w:tc>
          <w:tcPr>
            <w:tcW w:w="1512" w:type="dxa"/>
          </w:tcPr>
          <w:p w14:paraId="19EC4432" w14:textId="22B7A1E4" w:rsidR="00EE3B72" w:rsidRDefault="00536186" w:rsidP="00EE3B72">
            <w:pPr>
              <w:spacing w:before="0" w:after="0"/>
              <w:rPr>
                <w:rFonts w:ascii="Calibri" w:hAnsi="Calibri" w:cs="Calibri"/>
                <w:sz w:val="22"/>
              </w:rPr>
            </w:pPr>
            <w:r>
              <w:rPr>
                <w:rFonts w:ascii="Calibri" w:hAnsi="Calibri" w:cs="Calibri"/>
                <w:sz w:val="22"/>
              </w:rPr>
              <w:t xml:space="preserve">Tūrisma aģentūras, </w:t>
            </w:r>
            <w:r w:rsidR="004B52CD">
              <w:rPr>
                <w:rFonts w:ascii="Calibri" w:hAnsi="Calibri" w:cs="Calibri"/>
                <w:sz w:val="22"/>
              </w:rPr>
              <w:t xml:space="preserve">biedrība </w:t>
            </w:r>
            <w:r>
              <w:rPr>
                <w:rFonts w:ascii="Calibri" w:hAnsi="Calibri" w:cs="Calibri"/>
                <w:sz w:val="22"/>
              </w:rPr>
              <w:t>“Dvietes senlejas pagastu apvienība”</w:t>
            </w:r>
            <w:r w:rsidR="00EE3B72">
              <w:rPr>
                <w:rFonts w:ascii="Calibri" w:hAnsi="Calibri" w:cs="Calibri"/>
                <w:sz w:val="22"/>
              </w:rPr>
              <w:t>, pašvaldība, uzņēmēji</w:t>
            </w:r>
          </w:p>
        </w:tc>
        <w:tc>
          <w:tcPr>
            <w:tcW w:w="1845" w:type="dxa"/>
          </w:tcPr>
          <w:p w14:paraId="69DF0ED3" w14:textId="77777777" w:rsidR="00EE3B72" w:rsidRDefault="00EE3B72" w:rsidP="00EE3B72">
            <w:pPr>
              <w:spacing w:before="0" w:after="0"/>
              <w:rPr>
                <w:rFonts w:ascii="Calibri" w:hAnsi="Calibri" w:cs="Calibri"/>
                <w:sz w:val="22"/>
              </w:rPr>
            </w:pPr>
            <w:r>
              <w:rPr>
                <w:rFonts w:ascii="Calibri" w:hAnsi="Calibri" w:cs="Calibri"/>
                <w:sz w:val="22"/>
              </w:rPr>
              <w:t>II,</w:t>
            </w:r>
          </w:p>
          <w:p w14:paraId="1800E38B" w14:textId="50DCD0A0" w:rsidR="00EE3B72" w:rsidRDefault="00EE3B72" w:rsidP="00EE3B72">
            <w:pPr>
              <w:spacing w:before="0" w:after="0"/>
              <w:rPr>
                <w:rFonts w:ascii="Calibri" w:hAnsi="Calibri" w:cs="Calibri"/>
                <w:sz w:val="22"/>
              </w:rPr>
            </w:pPr>
            <w:r>
              <w:rPr>
                <w:rFonts w:ascii="Calibri" w:hAnsi="Calibri" w:cs="Calibri"/>
                <w:sz w:val="22"/>
              </w:rPr>
              <w:t>2020. – 203</w:t>
            </w:r>
            <w:r w:rsidR="009D04C8">
              <w:rPr>
                <w:rFonts w:ascii="Calibri" w:hAnsi="Calibri" w:cs="Calibri"/>
                <w:sz w:val="22"/>
              </w:rPr>
              <w:t>2</w:t>
            </w:r>
            <w:r>
              <w:rPr>
                <w:rFonts w:ascii="Calibri" w:hAnsi="Calibri" w:cs="Calibri"/>
                <w:sz w:val="22"/>
              </w:rPr>
              <w:t>.</w:t>
            </w:r>
          </w:p>
        </w:tc>
        <w:tc>
          <w:tcPr>
            <w:tcW w:w="1544" w:type="dxa"/>
          </w:tcPr>
          <w:p w14:paraId="752619DE" w14:textId="3DE44BD0" w:rsidR="00EE3B72" w:rsidRDefault="00EE3B72" w:rsidP="00EE3B72">
            <w:pPr>
              <w:spacing w:before="0" w:after="0"/>
              <w:rPr>
                <w:rFonts w:ascii="Calibri" w:hAnsi="Calibri" w:cs="Calibri"/>
                <w:sz w:val="22"/>
              </w:rPr>
            </w:pPr>
            <w:r>
              <w:rPr>
                <w:rFonts w:ascii="Calibri" w:hAnsi="Calibri" w:cs="Calibri"/>
                <w:sz w:val="22"/>
              </w:rPr>
              <w:t>Valsts, pašvaldības finansējums, projektu finansējums</w:t>
            </w:r>
          </w:p>
        </w:tc>
        <w:tc>
          <w:tcPr>
            <w:tcW w:w="1682" w:type="dxa"/>
          </w:tcPr>
          <w:p w14:paraId="51BB59B3" w14:textId="3B832702" w:rsidR="00EE3B72" w:rsidRPr="00CA1A4F" w:rsidRDefault="00EE3B72" w:rsidP="00EE3B72">
            <w:pPr>
              <w:spacing w:before="0" w:after="0"/>
              <w:rPr>
                <w:rFonts w:ascii="Calibri" w:hAnsi="Calibri" w:cs="Calibri"/>
                <w:sz w:val="22"/>
              </w:rPr>
            </w:pPr>
            <w:r w:rsidRPr="00CA1A4F">
              <w:rPr>
                <w:rFonts w:asciiTheme="minorHAnsi" w:eastAsia="Arial Unicode MS" w:hAnsiTheme="minorHAnsi" w:cstheme="minorHAnsi"/>
                <w:sz w:val="22"/>
              </w:rPr>
              <w:t>Precīzi nav nosakāms</w:t>
            </w:r>
          </w:p>
        </w:tc>
        <w:tc>
          <w:tcPr>
            <w:tcW w:w="2731" w:type="dxa"/>
          </w:tcPr>
          <w:p w14:paraId="0BA05106" w14:textId="55690050" w:rsidR="00EE3B72" w:rsidRPr="001A3568" w:rsidRDefault="00EE3B72">
            <w:pPr>
              <w:spacing w:before="0" w:after="0"/>
              <w:rPr>
                <w:rFonts w:ascii="Calibri" w:hAnsi="Calibri" w:cs="Calibri"/>
                <w:sz w:val="22"/>
              </w:rPr>
            </w:pPr>
            <w:r>
              <w:rPr>
                <w:rFonts w:asciiTheme="minorHAnsi" w:eastAsia="Arial Unicode MS" w:hAnsiTheme="minorHAnsi" w:cstheme="minorHAnsi"/>
                <w:sz w:val="22"/>
              </w:rPr>
              <w:t>Tiek uzturēta un regulāri papildināta ar jaunāko un aktuālāko informāciju esošā</w:t>
            </w:r>
            <w:r w:rsidR="00536186">
              <w:rPr>
                <w:rFonts w:asciiTheme="minorHAnsi" w:eastAsia="Arial Unicode MS" w:hAnsiTheme="minorHAnsi" w:cstheme="minorHAnsi"/>
                <w:sz w:val="22"/>
              </w:rPr>
              <w:t xml:space="preserve"> dabas parkam veltītā </w:t>
            </w:r>
            <w:r>
              <w:rPr>
                <w:rFonts w:asciiTheme="minorHAnsi" w:eastAsia="Arial Unicode MS" w:hAnsiTheme="minorHAnsi" w:cstheme="minorHAnsi"/>
                <w:sz w:val="22"/>
              </w:rPr>
              <w:t>tīmekļvietne</w:t>
            </w:r>
            <w:r w:rsidR="00536186">
              <w:rPr>
                <w:rStyle w:val="FootnoteReference"/>
                <w:rFonts w:asciiTheme="minorHAnsi" w:eastAsia="Arial Unicode MS" w:hAnsiTheme="minorHAnsi" w:cstheme="minorHAnsi"/>
                <w:sz w:val="22"/>
              </w:rPr>
              <w:footnoteReference w:id="42"/>
            </w:r>
            <w:r w:rsidR="00536186">
              <w:rPr>
                <w:rFonts w:asciiTheme="minorHAnsi" w:eastAsia="Arial Unicode MS" w:hAnsiTheme="minorHAnsi" w:cstheme="minorHAnsi"/>
                <w:sz w:val="22"/>
              </w:rPr>
              <w:t>. Uzņemts vismaz viens</w:t>
            </w:r>
            <w:r>
              <w:rPr>
                <w:rFonts w:asciiTheme="minorHAnsi" w:eastAsia="Arial Unicode MS" w:hAnsiTheme="minorHAnsi" w:cstheme="minorHAnsi"/>
                <w:sz w:val="22"/>
              </w:rPr>
              <w:t xml:space="preserve"> video materiāls par dabas parku. Reizi 2-3 gados izdots jauns </w:t>
            </w:r>
            <w:r w:rsidR="00536186">
              <w:rPr>
                <w:rFonts w:asciiTheme="minorHAnsi" w:eastAsia="Arial Unicode MS" w:hAnsiTheme="minorHAnsi" w:cstheme="minorHAnsi"/>
                <w:sz w:val="22"/>
              </w:rPr>
              <w:t>īpaši aizsargājamās dabas teritorijas</w:t>
            </w:r>
            <w:r>
              <w:rPr>
                <w:rFonts w:asciiTheme="minorHAnsi" w:eastAsia="Arial Unicode MS" w:hAnsiTheme="minorHAnsi" w:cstheme="minorHAnsi"/>
                <w:sz w:val="22"/>
              </w:rPr>
              <w:t xml:space="preserve"> informatīvo materiālu standartiem atbilstošs buklets ar atjaunotu informāciju par dabas parka teritorijas vērtībām un apmeklētāju iespējām. Veikta ekspozīcijas uzturēšana par upes atjaunošanu. </w:t>
            </w:r>
          </w:p>
        </w:tc>
      </w:tr>
    </w:tbl>
    <w:p w14:paraId="38F20392" w14:textId="326CF843" w:rsidR="00C033FD" w:rsidRDefault="00536186" w:rsidP="00536186">
      <w:pPr>
        <w:spacing w:before="0" w:after="0"/>
        <w:rPr>
          <w:rFonts w:ascii="Calibri" w:hAnsi="Calibri" w:cs="Calibri"/>
          <w:b/>
          <w:bCs/>
          <w:iCs/>
          <w:sz w:val="18"/>
          <w:szCs w:val="18"/>
        </w:rPr>
      </w:pPr>
      <w:r w:rsidRPr="00536186">
        <w:rPr>
          <w:rFonts w:ascii="Calibri" w:hAnsi="Calibri" w:cs="Calibri"/>
          <w:b/>
          <w:bCs/>
          <w:iCs/>
          <w:sz w:val="18"/>
          <w:szCs w:val="18"/>
        </w:rPr>
        <w:t>Saīsinājumi</w:t>
      </w:r>
      <w:r>
        <w:rPr>
          <w:rFonts w:ascii="Calibri" w:hAnsi="Calibri" w:cs="Calibri"/>
          <w:b/>
          <w:bCs/>
          <w:iCs/>
          <w:sz w:val="18"/>
          <w:szCs w:val="18"/>
        </w:rPr>
        <w:t>:</w:t>
      </w:r>
    </w:p>
    <w:p w14:paraId="631EDF64" w14:textId="572FB983" w:rsidR="00536186" w:rsidRPr="00470F04" w:rsidRDefault="00470F04" w:rsidP="00536186">
      <w:pPr>
        <w:spacing w:before="0" w:after="0"/>
        <w:rPr>
          <w:rFonts w:ascii="Calibri" w:hAnsi="Calibri" w:cs="Calibri"/>
          <w:bCs/>
          <w:iCs/>
          <w:sz w:val="18"/>
          <w:szCs w:val="18"/>
        </w:rPr>
      </w:pPr>
      <w:r w:rsidRPr="00470F04">
        <w:rPr>
          <w:rFonts w:ascii="Calibri" w:hAnsi="Calibri" w:cs="Calibri"/>
          <w:bCs/>
          <w:iCs/>
          <w:sz w:val="18"/>
          <w:szCs w:val="18"/>
        </w:rPr>
        <w:t>DAP – Dabas aizsardzības pārvalde;</w:t>
      </w:r>
    </w:p>
    <w:p w14:paraId="701B022F" w14:textId="38C03241" w:rsidR="00470F04" w:rsidRPr="00470F04" w:rsidRDefault="00470F04" w:rsidP="00536186">
      <w:pPr>
        <w:spacing w:before="0" w:after="0"/>
        <w:rPr>
          <w:rFonts w:ascii="Calibri" w:hAnsi="Calibri" w:cs="Calibri"/>
          <w:bCs/>
          <w:iCs/>
          <w:sz w:val="18"/>
          <w:szCs w:val="18"/>
        </w:rPr>
      </w:pPr>
      <w:r w:rsidRPr="00470F04">
        <w:rPr>
          <w:rFonts w:ascii="Calibri" w:hAnsi="Calibri" w:cs="Calibri"/>
          <w:bCs/>
          <w:iCs/>
          <w:sz w:val="18"/>
          <w:szCs w:val="18"/>
        </w:rPr>
        <w:t>VARAM – Vides aizsardzības un reģionālās attīstības ministrija;</w:t>
      </w:r>
    </w:p>
    <w:p w14:paraId="0E6E4E58" w14:textId="288E3924" w:rsidR="00470F04" w:rsidRPr="00470F04" w:rsidRDefault="00470F04" w:rsidP="00536186">
      <w:pPr>
        <w:spacing w:before="0" w:after="0"/>
        <w:rPr>
          <w:rFonts w:ascii="Calibri" w:hAnsi="Calibri" w:cs="Calibri"/>
          <w:bCs/>
          <w:iCs/>
          <w:sz w:val="18"/>
          <w:szCs w:val="18"/>
        </w:rPr>
      </w:pPr>
      <w:r w:rsidRPr="00470F04">
        <w:rPr>
          <w:rFonts w:ascii="Calibri" w:hAnsi="Calibri" w:cs="Calibri"/>
          <w:bCs/>
          <w:iCs/>
          <w:sz w:val="18"/>
          <w:szCs w:val="18"/>
        </w:rPr>
        <w:lastRenderedPageBreak/>
        <w:t>NVO – nevalstiskās organizācijas;</w:t>
      </w:r>
    </w:p>
    <w:p w14:paraId="6DB7358C" w14:textId="14FE093F" w:rsidR="00470F04" w:rsidRPr="00470F04" w:rsidRDefault="00470F04" w:rsidP="00536186">
      <w:pPr>
        <w:spacing w:before="0" w:after="0"/>
        <w:rPr>
          <w:rFonts w:ascii="Calibri" w:hAnsi="Calibri" w:cs="Calibri"/>
          <w:bCs/>
          <w:iCs/>
          <w:sz w:val="18"/>
          <w:szCs w:val="18"/>
        </w:rPr>
      </w:pPr>
      <w:r w:rsidRPr="00470F04">
        <w:rPr>
          <w:rFonts w:ascii="Calibri" w:hAnsi="Calibri" w:cs="Calibri"/>
          <w:bCs/>
          <w:iCs/>
          <w:sz w:val="18"/>
          <w:szCs w:val="18"/>
        </w:rPr>
        <w:t>LAD – Lauku atbalsta dienests;</w:t>
      </w:r>
    </w:p>
    <w:p w14:paraId="7E22B81C" w14:textId="742BFCEC" w:rsidR="00470F04" w:rsidRDefault="00470F04" w:rsidP="00536186">
      <w:pPr>
        <w:spacing w:before="0" w:after="0"/>
        <w:rPr>
          <w:rFonts w:ascii="Calibri" w:hAnsi="Calibri" w:cs="Calibri"/>
          <w:bCs/>
          <w:iCs/>
          <w:sz w:val="18"/>
          <w:szCs w:val="18"/>
        </w:rPr>
      </w:pPr>
      <w:r w:rsidRPr="00470F04">
        <w:rPr>
          <w:rFonts w:ascii="Calibri" w:hAnsi="Calibri" w:cs="Calibri"/>
          <w:bCs/>
          <w:iCs/>
          <w:sz w:val="18"/>
          <w:szCs w:val="18"/>
        </w:rPr>
        <w:t xml:space="preserve">LAP </w:t>
      </w:r>
      <w:r w:rsidR="00EC2A12">
        <w:rPr>
          <w:rFonts w:ascii="Calibri" w:hAnsi="Calibri" w:cs="Calibri"/>
          <w:bCs/>
          <w:iCs/>
          <w:sz w:val="18"/>
          <w:szCs w:val="18"/>
        </w:rPr>
        <w:t xml:space="preserve">maksājumi </w:t>
      </w:r>
      <w:r>
        <w:rPr>
          <w:rFonts w:ascii="Calibri" w:hAnsi="Calibri" w:cs="Calibri"/>
          <w:bCs/>
          <w:iCs/>
          <w:sz w:val="18"/>
          <w:szCs w:val="18"/>
        </w:rPr>
        <w:t>–</w:t>
      </w:r>
      <w:r w:rsidRPr="00470F04">
        <w:rPr>
          <w:rFonts w:ascii="Calibri" w:hAnsi="Calibri" w:cs="Calibri"/>
          <w:bCs/>
          <w:iCs/>
          <w:sz w:val="18"/>
          <w:szCs w:val="18"/>
        </w:rPr>
        <w:t xml:space="preserve"> </w:t>
      </w:r>
      <w:r>
        <w:rPr>
          <w:rFonts w:ascii="Calibri" w:hAnsi="Calibri" w:cs="Calibri"/>
          <w:bCs/>
          <w:iCs/>
          <w:sz w:val="18"/>
          <w:szCs w:val="18"/>
        </w:rPr>
        <w:t xml:space="preserve">lauku </w:t>
      </w:r>
      <w:r w:rsidR="00EC2A12">
        <w:rPr>
          <w:rFonts w:ascii="Calibri" w:hAnsi="Calibri" w:cs="Calibri"/>
          <w:bCs/>
          <w:iCs/>
          <w:sz w:val="18"/>
          <w:szCs w:val="18"/>
        </w:rPr>
        <w:t>atbalsta platību maksājumi</w:t>
      </w:r>
      <w:r>
        <w:rPr>
          <w:rFonts w:ascii="Calibri" w:hAnsi="Calibri" w:cs="Calibri"/>
          <w:bCs/>
          <w:iCs/>
          <w:sz w:val="18"/>
          <w:szCs w:val="18"/>
        </w:rPr>
        <w:t>;</w:t>
      </w:r>
    </w:p>
    <w:p w14:paraId="5D44DF52" w14:textId="6BE5D27B" w:rsidR="00470F04" w:rsidRDefault="00470F04" w:rsidP="00536186">
      <w:pPr>
        <w:spacing w:before="0" w:after="0"/>
        <w:rPr>
          <w:rFonts w:ascii="Calibri" w:hAnsi="Calibri" w:cs="Calibri"/>
          <w:bCs/>
          <w:iCs/>
          <w:sz w:val="18"/>
          <w:szCs w:val="18"/>
        </w:rPr>
      </w:pPr>
      <w:r>
        <w:rPr>
          <w:rFonts w:ascii="Calibri" w:hAnsi="Calibri" w:cs="Calibri"/>
          <w:bCs/>
          <w:iCs/>
          <w:sz w:val="18"/>
          <w:szCs w:val="18"/>
        </w:rPr>
        <w:t>VMD – Valsts meža dienests;</w:t>
      </w:r>
    </w:p>
    <w:p w14:paraId="15F4D040" w14:textId="69EF8F89" w:rsidR="00470F04" w:rsidRPr="00470F04" w:rsidRDefault="00470F04" w:rsidP="00536186">
      <w:pPr>
        <w:spacing w:before="0" w:after="0"/>
        <w:rPr>
          <w:rFonts w:ascii="Calibri" w:hAnsi="Calibri" w:cs="Calibri"/>
          <w:bCs/>
          <w:iCs/>
          <w:sz w:val="18"/>
          <w:szCs w:val="18"/>
        </w:rPr>
      </w:pPr>
      <w:r>
        <w:rPr>
          <w:rFonts w:ascii="Calibri" w:hAnsi="Calibri" w:cs="Calibri"/>
          <w:bCs/>
          <w:iCs/>
          <w:sz w:val="18"/>
          <w:szCs w:val="18"/>
        </w:rPr>
        <w:t xml:space="preserve">MAP maksājumi </w:t>
      </w:r>
      <w:r w:rsidR="00EC2A12">
        <w:rPr>
          <w:rFonts w:ascii="Calibri" w:hAnsi="Calibri" w:cs="Calibri"/>
          <w:bCs/>
          <w:iCs/>
          <w:sz w:val="18"/>
          <w:szCs w:val="18"/>
        </w:rPr>
        <w:t>–</w:t>
      </w:r>
      <w:r>
        <w:rPr>
          <w:rFonts w:ascii="Calibri" w:hAnsi="Calibri" w:cs="Calibri"/>
          <w:bCs/>
          <w:iCs/>
          <w:sz w:val="18"/>
          <w:szCs w:val="18"/>
        </w:rPr>
        <w:t xml:space="preserve"> </w:t>
      </w:r>
      <w:r w:rsidR="00EC2A12">
        <w:rPr>
          <w:rFonts w:ascii="Calibri" w:hAnsi="Calibri" w:cs="Calibri"/>
          <w:bCs/>
          <w:iCs/>
          <w:sz w:val="18"/>
          <w:szCs w:val="18"/>
        </w:rPr>
        <w:t>meža atbalsta programmas maksājumi</w:t>
      </w:r>
    </w:p>
    <w:p w14:paraId="0566971B" w14:textId="77777777" w:rsidR="00536186" w:rsidRDefault="00536186" w:rsidP="00F9445D">
      <w:pPr>
        <w:rPr>
          <w:rFonts w:ascii="Calibri" w:hAnsi="Calibri" w:cs="Calibri"/>
          <w:b/>
          <w:bCs/>
          <w:iCs/>
          <w:color w:val="00B050"/>
          <w:sz w:val="22"/>
        </w:rPr>
      </w:pPr>
    </w:p>
    <w:p w14:paraId="0E5B4D8B" w14:textId="77777777" w:rsidR="00536186" w:rsidRDefault="00536186" w:rsidP="00F9445D">
      <w:pPr>
        <w:rPr>
          <w:rFonts w:ascii="Calibri" w:hAnsi="Calibri" w:cs="Calibri"/>
          <w:b/>
          <w:bCs/>
          <w:iCs/>
          <w:color w:val="00B050"/>
          <w:sz w:val="22"/>
        </w:rPr>
        <w:sectPr w:rsidR="00536186" w:rsidSect="00C033FD">
          <w:pgSz w:w="16838" w:h="11906" w:orient="landscape"/>
          <w:pgMar w:top="1134" w:right="1418" w:bottom="1134" w:left="1418" w:header="709" w:footer="709" w:gutter="0"/>
          <w:cols w:space="708"/>
          <w:titlePg/>
          <w:docGrid w:linePitch="360"/>
        </w:sectPr>
      </w:pPr>
    </w:p>
    <w:p w14:paraId="678BD6C5" w14:textId="3CFC5FBF" w:rsidR="003E6C8D" w:rsidRPr="00C82EC2" w:rsidRDefault="00AA1952" w:rsidP="00F9445D">
      <w:pPr>
        <w:rPr>
          <w:rFonts w:ascii="Calibri" w:hAnsi="Calibri" w:cs="Calibri"/>
          <w:b/>
          <w:bCs/>
          <w:iCs/>
          <w:color w:val="00B050"/>
          <w:sz w:val="22"/>
        </w:rPr>
      </w:pPr>
      <w:r w:rsidRPr="00C82EC2">
        <w:rPr>
          <w:rFonts w:ascii="Calibri" w:hAnsi="Calibri" w:cs="Calibri"/>
          <w:b/>
          <w:bCs/>
          <w:iCs/>
          <w:color w:val="00B050"/>
          <w:sz w:val="22"/>
        </w:rPr>
        <w:lastRenderedPageBreak/>
        <w:t>Apsaimniekošanas pasākumu apraksts</w:t>
      </w:r>
    </w:p>
    <w:p w14:paraId="1058EE43" w14:textId="2D2A584B" w:rsidR="00054505" w:rsidRDefault="001D3492" w:rsidP="00354D86">
      <w:pPr>
        <w:spacing w:before="0" w:after="120"/>
        <w:jc w:val="both"/>
        <w:rPr>
          <w:rFonts w:ascii="Calibri" w:hAnsi="Calibri" w:cs="Calibri"/>
          <w:b/>
          <w:bCs/>
          <w:sz w:val="22"/>
        </w:rPr>
      </w:pPr>
      <w:r w:rsidRPr="00DB4E18">
        <w:rPr>
          <w:rFonts w:ascii="Calibri" w:hAnsi="Calibri" w:cs="Calibri"/>
          <w:bCs/>
          <w:sz w:val="22"/>
        </w:rPr>
        <w:t xml:space="preserve">Pasākums </w:t>
      </w:r>
      <w:r w:rsidR="003C0D82">
        <w:rPr>
          <w:rFonts w:ascii="Calibri" w:hAnsi="Calibri" w:cs="Calibri"/>
          <w:bCs/>
          <w:sz w:val="22"/>
        </w:rPr>
        <w:t>A.</w:t>
      </w:r>
      <w:r w:rsidRPr="00DB4E18">
        <w:rPr>
          <w:rFonts w:ascii="Calibri" w:hAnsi="Calibri" w:cs="Calibri"/>
          <w:bCs/>
          <w:sz w:val="22"/>
        </w:rPr>
        <w:t>1.1.</w:t>
      </w:r>
      <w:r w:rsidR="00241CF9">
        <w:rPr>
          <w:rFonts w:ascii="Calibri" w:hAnsi="Calibri" w:cs="Calibri"/>
          <w:sz w:val="22"/>
        </w:rPr>
        <w:t> </w:t>
      </w:r>
      <w:r w:rsidR="003C0D82" w:rsidRPr="003C0D82">
        <w:rPr>
          <w:rFonts w:ascii="Calibri" w:hAnsi="Calibri" w:cs="Calibri"/>
          <w:b/>
          <w:bCs/>
          <w:sz w:val="22"/>
        </w:rPr>
        <w:t>Izvietot dabas parka teritorijas esošo robežu un perspektīvo paplašināmo robežu speciālās informatīvās zīmes un veikt to uzturēšanu</w:t>
      </w:r>
    </w:p>
    <w:p w14:paraId="4A356044" w14:textId="42C8F04F" w:rsidR="00767C7C" w:rsidRPr="00767C7C" w:rsidRDefault="00767C7C" w:rsidP="00354D86">
      <w:pPr>
        <w:keepNext/>
        <w:spacing w:before="0" w:after="120"/>
        <w:jc w:val="both"/>
        <w:rPr>
          <w:rFonts w:ascii="Calibri" w:hAnsi="Calibri" w:cs="Calibri"/>
          <w:sz w:val="22"/>
        </w:rPr>
      </w:pPr>
      <w:r w:rsidRPr="00767C7C">
        <w:rPr>
          <w:rFonts w:ascii="Calibri" w:hAnsi="Calibri" w:cs="Calibri"/>
          <w:sz w:val="22"/>
        </w:rPr>
        <w:t xml:space="preserve">Teritorijas apmeklētājiem, apsaimniekotājiem, kā arī uzraugošajām institūcijām nepieciešama </w:t>
      </w:r>
      <w:r>
        <w:rPr>
          <w:rFonts w:ascii="Calibri" w:hAnsi="Calibri" w:cs="Calibri"/>
          <w:sz w:val="22"/>
        </w:rPr>
        <w:t>dabas parka</w:t>
      </w:r>
      <w:r w:rsidRPr="00767C7C">
        <w:rPr>
          <w:rFonts w:ascii="Calibri" w:hAnsi="Calibri" w:cs="Calibri"/>
          <w:sz w:val="22"/>
        </w:rPr>
        <w:t xml:space="preserve"> teritorijas apzīmēšana dabā – “ozollapas” </w:t>
      </w:r>
      <w:r w:rsidR="00756628">
        <w:rPr>
          <w:rFonts w:ascii="Calibri" w:hAnsi="Calibri" w:cs="Calibri"/>
          <w:sz w:val="22"/>
        </w:rPr>
        <w:t>robež</w:t>
      </w:r>
      <w:r w:rsidRPr="00767C7C">
        <w:rPr>
          <w:rFonts w:ascii="Calibri" w:hAnsi="Calibri" w:cs="Calibri"/>
          <w:sz w:val="22"/>
        </w:rPr>
        <w:t xml:space="preserve">zīmes izvietošana dabas aizsardzības plānā </w:t>
      </w:r>
      <w:r>
        <w:rPr>
          <w:rFonts w:ascii="Calibri" w:hAnsi="Calibri" w:cs="Calibri"/>
          <w:sz w:val="22"/>
        </w:rPr>
        <w:t xml:space="preserve">Pielikuma </w:t>
      </w:r>
      <w:r w:rsidR="005514DF">
        <w:rPr>
          <w:rFonts w:ascii="Calibri" w:hAnsi="Calibri" w:cs="Calibri"/>
          <w:sz w:val="22"/>
        </w:rPr>
        <w:t xml:space="preserve">“Grafiskā daļa” </w:t>
      </w:r>
      <w:r>
        <w:rPr>
          <w:rFonts w:ascii="Calibri" w:hAnsi="Calibri" w:cs="Calibri"/>
          <w:sz w:val="22"/>
        </w:rPr>
        <w:t>2</w:t>
      </w:r>
      <w:r w:rsidR="006A7CCC">
        <w:rPr>
          <w:rFonts w:ascii="Calibri" w:hAnsi="Calibri" w:cs="Calibri"/>
          <w:sz w:val="22"/>
        </w:rPr>
        <w:t>5</w:t>
      </w:r>
      <w:r>
        <w:rPr>
          <w:rFonts w:ascii="Calibri" w:hAnsi="Calibri" w:cs="Calibri"/>
          <w:sz w:val="22"/>
        </w:rPr>
        <w:t>.</w:t>
      </w:r>
      <w:r w:rsidR="00D674A6">
        <w:rPr>
          <w:rFonts w:ascii="Calibri" w:hAnsi="Calibri" w:cs="Calibri"/>
          <w:sz w:val="22"/>
        </w:rPr>
        <w:t> </w:t>
      </w:r>
      <w:r>
        <w:rPr>
          <w:rFonts w:ascii="Calibri" w:hAnsi="Calibri" w:cs="Calibri"/>
          <w:sz w:val="22"/>
        </w:rPr>
        <w:t xml:space="preserve">attēlā </w:t>
      </w:r>
      <w:r w:rsidRPr="00767C7C">
        <w:rPr>
          <w:rFonts w:ascii="Calibri" w:hAnsi="Calibri" w:cs="Calibri"/>
          <w:sz w:val="22"/>
        </w:rPr>
        <w:t>paredzētajās vietās.</w:t>
      </w:r>
    </w:p>
    <w:p w14:paraId="7CBADE40" w14:textId="2B9BF88F" w:rsidR="00767C7C" w:rsidRDefault="00767C7C" w:rsidP="00354D86">
      <w:pPr>
        <w:spacing w:before="0" w:after="120"/>
        <w:jc w:val="both"/>
        <w:rPr>
          <w:rFonts w:ascii="Calibri" w:hAnsi="Calibri" w:cs="Calibri"/>
          <w:sz w:val="22"/>
        </w:rPr>
      </w:pPr>
      <w:r w:rsidRPr="00767C7C">
        <w:rPr>
          <w:rFonts w:ascii="Calibri" w:hAnsi="Calibri" w:cs="Calibri"/>
          <w:sz w:val="22"/>
        </w:rPr>
        <w:t>Aizsargājamo teritoriju apzīmēšanai dabā lieto speciāl</w:t>
      </w:r>
      <w:r w:rsidR="003D37AA">
        <w:rPr>
          <w:rFonts w:ascii="Calibri" w:hAnsi="Calibri" w:cs="Calibri"/>
          <w:sz w:val="22"/>
        </w:rPr>
        <w:t>u</w:t>
      </w:r>
      <w:r w:rsidRPr="00767C7C">
        <w:rPr>
          <w:rFonts w:ascii="Calibri" w:hAnsi="Calibri" w:cs="Calibri"/>
          <w:sz w:val="22"/>
        </w:rPr>
        <w:t xml:space="preserve"> informatīv</w:t>
      </w:r>
      <w:r w:rsidR="003D37AA">
        <w:rPr>
          <w:rFonts w:ascii="Calibri" w:hAnsi="Calibri" w:cs="Calibri"/>
          <w:sz w:val="22"/>
        </w:rPr>
        <w:t>u</w:t>
      </w:r>
      <w:r w:rsidRPr="00767C7C">
        <w:rPr>
          <w:rFonts w:ascii="Calibri" w:hAnsi="Calibri" w:cs="Calibri"/>
          <w:sz w:val="22"/>
        </w:rPr>
        <w:t xml:space="preserve"> zīm</w:t>
      </w:r>
      <w:r w:rsidR="003D37AA">
        <w:rPr>
          <w:rFonts w:ascii="Calibri" w:hAnsi="Calibri" w:cs="Calibri"/>
          <w:sz w:val="22"/>
        </w:rPr>
        <w:t>i</w:t>
      </w:r>
      <w:r w:rsidRPr="00767C7C">
        <w:rPr>
          <w:rFonts w:ascii="Calibri" w:hAnsi="Calibri" w:cs="Calibri"/>
          <w:sz w:val="22"/>
        </w:rPr>
        <w:t xml:space="preserve"> </w:t>
      </w:r>
      <w:r w:rsidR="00D674A6">
        <w:rPr>
          <w:rFonts w:ascii="Calibri" w:hAnsi="Calibri" w:cs="Calibri"/>
          <w:sz w:val="22"/>
        </w:rPr>
        <w:t>–</w:t>
      </w:r>
      <w:r>
        <w:rPr>
          <w:rFonts w:ascii="Calibri" w:hAnsi="Calibri" w:cs="Calibri"/>
          <w:sz w:val="22"/>
        </w:rPr>
        <w:t xml:space="preserve"> </w:t>
      </w:r>
      <w:r w:rsidR="00D674A6">
        <w:rPr>
          <w:rFonts w:ascii="Calibri" w:hAnsi="Calibri" w:cs="Calibri"/>
          <w:sz w:val="22"/>
        </w:rPr>
        <w:t>“</w:t>
      </w:r>
      <w:r w:rsidRPr="00767C7C">
        <w:rPr>
          <w:rFonts w:ascii="Calibri" w:hAnsi="Calibri" w:cs="Calibri"/>
          <w:sz w:val="22"/>
        </w:rPr>
        <w:t xml:space="preserve">ozollapas”, kuru paraugus, lietošanas un izveidošanas kārtību nosaka </w:t>
      </w:r>
      <w:r>
        <w:rPr>
          <w:rFonts w:ascii="Calibri" w:hAnsi="Calibri" w:cs="Calibri"/>
          <w:sz w:val="22"/>
        </w:rPr>
        <w:t>M</w:t>
      </w:r>
      <w:r w:rsidR="00E871A1">
        <w:rPr>
          <w:rFonts w:ascii="Calibri" w:hAnsi="Calibri" w:cs="Calibri"/>
          <w:sz w:val="22"/>
        </w:rPr>
        <w:t xml:space="preserve">inistru </w:t>
      </w:r>
      <w:r w:rsidR="003B138C">
        <w:rPr>
          <w:rFonts w:ascii="Calibri" w:hAnsi="Calibri" w:cs="Calibri"/>
          <w:sz w:val="22"/>
        </w:rPr>
        <w:t>k</w:t>
      </w:r>
      <w:r w:rsidR="00E871A1">
        <w:rPr>
          <w:rFonts w:ascii="Calibri" w:hAnsi="Calibri" w:cs="Calibri"/>
          <w:sz w:val="22"/>
        </w:rPr>
        <w:t>abineta 2010.</w:t>
      </w:r>
      <w:r w:rsidR="00D674A6">
        <w:rPr>
          <w:rFonts w:ascii="Calibri" w:hAnsi="Calibri" w:cs="Calibri"/>
          <w:sz w:val="22"/>
        </w:rPr>
        <w:t> </w:t>
      </w:r>
      <w:r w:rsidR="00E871A1">
        <w:rPr>
          <w:rFonts w:ascii="Calibri" w:hAnsi="Calibri" w:cs="Calibri"/>
          <w:sz w:val="22"/>
        </w:rPr>
        <w:t>gada 16.</w:t>
      </w:r>
      <w:r w:rsidR="00D674A6">
        <w:rPr>
          <w:rFonts w:ascii="Calibri" w:hAnsi="Calibri" w:cs="Calibri"/>
          <w:sz w:val="22"/>
        </w:rPr>
        <w:t> </w:t>
      </w:r>
      <w:r w:rsidR="00E871A1">
        <w:rPr>
          <w:rFonts w:ascii="Calibri" w:hAnsi="Calibri" w:cs="Calibri"/>
          <w:sz w:val="22"/>
        </w:rPr>
        <w:t>marta</w:t>
      </w:r>
      <w:r>
        <w:rPr>
          <w:rFonts w:ascii="Calibri" w:hAnsi="Calibri" w:cs="Calibri"/>
          <w:sz w:val="22"/>
        </w:rPr>
        <w:t xml:space="preserve"> noteikumi Nr.</w:t>
      </w:r>
      <w:r w:rsidR="00D674A6">
        <w:rPr>
          <w:rFonts w:ascii="Calibri" w:hAnsi="Calibri" w:cs="Calibri"/>
          <w:sz w:val="22"/>
        </w:rPr>
        <w:t> </w:t>
      </w:r>
      <w:r>
        <w:rPr>
          <w:rFonts w:ascii="Calibri" w:hAnsi="Calibri" w:cs="Calibri"/>
          <w:sz w:val="22"/>
        </w:rPr>
        <w:t>264 “</w:t>
      </w:r>
      <w:r w:rsidRPr="00767C7C">
        <w:rPr>
          <w:rFonts w:ascii="Calibri" w:hAnsi="Calibri" w:cs="Calibri"/>
          <w:sz w:val="22"/>
        </w:rPr>
        <w:t>Īpaši aizsargājamo dabas teritoriju vispārējie aizsardzības un izmantošanas noteikumi”. Plāksnītes ar zīmi saņemamas D</w:t>
      </w:r>
      <w:r w:rsidR="003C0D82">
        <w:rPr>
          <w:rFonts w:ascii="Calibri" w:hAnsi="Calibri" w:cs="Calibri"/>
          <w:sz w:val="22"/>
        </w:rPr>
        <w:t>abas aizsardzības pārvaldē</w:t>
      </w:r>
      <w:r w:rsidRPr="00767C7C">
        <w:rPr>
          <w:rFonts w:ascii="Calibri" w:hAnsi="Calibri" w:cs="Calibri"/>
          <w:sz w:val="22"/>
        </w:rPr>
        <w:t xml:space="preserve"> bez maksas, jānodrošina tikai to izvietošana. </w:t>
      </w:r>
      <w:r w:rsidR="00072C1E">
        <w:rPr>
          <w:rFonts w:ascii="Calibri" w:hAnsi="Calibri" w:cs="Calibri"/>
          <w:sz w:val="22"/>
        </w:rPr>
        <w:t xml:space="preserve">Pēc </w:t>
      </w:r>
      <w:r w:rsidR="003D37AA">
        <w:rPr>
          <w:rFonts w:ascii="Calibri" w:hAnsi="Calibri" w:cs="Calibri"/>
          <w:sz w:val="22"/>
        </w:rPr>
        <w:t xml:space="preserve">dabas parka </w:t>
      </w:r>
      <w:r w:rsidR="00072C1E">
        <w:rPr>
          <w:rFonts w:ascii="Calibri" w:hAnsi="Calibri" w:cs="Calibri"/>
          <w:sz w:val="22"/>
        </w:rPr>
        <w:t xml:space="preserve">apsekošanas dabā tika secināts, ka atsevišķās teritorijas vietās, kur bija uzstādītas dabas parka teritorijas </w:t>
      </w:r>
      <w:r w:rsidR="003D37AA">
        <w:rPr>
          <w:rFonts w:ascii="Calibri" w:hAnsi="Calibri" w:cs="Calibri"/>
          <w:sz w:val="22"/>
        </w:rPr>
        <w:t>informatīvās robežzīmes</w:t>
      </w:r>
      <w:r w:rsidR="00072C1E">
        <w:rPr>
          <w:rFonts w:ascii="Calibri" w:hAnsi="Calibri" w:cs="Calibri"/>
          <w:sz w:val="22"/>
        </w:rPr>
        <w:t>, tās vairs neeksistēja, līdz ar to ir jāveic atkārtota esošās dabas parka teritorijas robežzīmju precizēšana un jaunu izvietošana. Kā arī</w:t>
      </w:r>
      <w:r w:rsidR="00350973">
        <w:rPr>
          <w:rFonts w:ascii="Calibri" w:hAnsi="Calibri" w:cs="Calibri"/>
          <w:sz w:val="22"/>
        </w:rPr>
        <w:t>,</w:t>
      </w:r>
      <w:r w:rsidR="00072C1E">
        <w:rPr>
          <w:rFonts w:ascii="Calibri" w:hAnsi="Calibri" w:cs="Calibri"/>
          <w:sz w:val="22"/>
        </w:rPr>
        <w:t xml:space="preserve"> īstenojot pasākumu </w:t>
      </w:r>
      <w:r w:rsidR="003C0D82">
        <w:rPr>
          <w:rFonts w:ascii="Calibri" w:hAnsi="Calibri" w:cs="Calibri"/>
          <w:sz w:val="22"/>
        </w:rPr>
        <w:t>A.2.1.</w:t>
      </w:r>
      <w:r w:rsidR="00072C1E">
        <w:rPr>
          <w:rFonts w:ascii="Calibri" w:hAnsi="Calibri" w:cs="Calibri"/>
          <w:sz w:val="22"/>
        </w:rPr>
        <w:t xml:space="preserve"> ir jāveic paplašināmās dabas parka teritorijas robežas marķēšana ar robežzīmēm.</w:t>
      </w:r>
      <w:r w:rsidRPr="00767C7C">
        <w:rPr>
          <w:rFonts w:ascii="Calibri" w:hAnsi="Calibri" w:cs="Calibri"/>
          <w:sz w:val="22"/>
        </w:rPr>
        <w:t xml:space="preserve"> </w:t>
      </w:r>
    </w:p>
    <w:tbl>
      <w:tblPr>
        <w:tblStyle w:val="TableGrid"/>
        <w:tblW w:w="9634" w:type="dxa"/>
        <w:tblLook w:val="04A0" w:firstRow="1" w:lastRow="0" w:firstColumn="1" w:lastColumn="0" w:noHBand="0" w:noVBand="1"/>
      </w:tblPr>
      <w:tblGrid>
        <w:gridCol w:w="2689"/>
        <w:gridCol w:w="1560"/>
        <w:gridCol w:w="2409"/>
        <w:gridCol w:w="1275"/>
        <w:gridCol w:w="1701"/>
      </w:tblGrid>
      <w:tr w:rsidR="002E2354" w14:paraId="5D5E6B8F" w14:textId="77777777" w:rsidTr="008549A7">
        <w:tc>
          <w:tcPr>
            <w:tcW w:w="2689" w:type="dxa"/>
            <w:vAlign w:val="center"/>
          </w:tcPr>
          <w:p w14:paraId="78B75130" w14:textId="714D42F8" w:rsidR="002E2354" w:rsidRPr="00B96A4A" w:rsidRDefault="002E2354" w:rsidP="00B96A4A">
            <w:pPr>
              <w:spacing w:before="0" w:after="0"/>
              <w:jc w:val="center"/>
              <w:rPr>
                <w:rFonts w:ascii="Calibri" w:hAnsi="Calibri" w:cs="Calibri"/>
                <w:b/>
                <w:bCs/>
                <w:i/>
                <w:iCs/>
                <w:sz w:val="20"/>
                <w:szCs w:val="20"/>
              </w:rPr>
            </w:pPr>
            <w:bookmarkStart w:id="78" w:name="_Hlk30070876"/>
            <w:r w:rsidRPr="00B96A4A">
              <w:rPr>
                <w:rFonts w:ascii="Calibri" w:hAnsi="Calibri" w:cs="Calibri"/>
                <w:b/>
                <w:bCs/>
                <w:i/>
                <w:iCs/>
                <w:sz w:val="20"/>
                <w:szCs w:val="20"/>
              </w:rPr>
              <w:t>Objekts</w:t>
            </w:r>
          </w:p>
        </w:tc>
        <w:tc>
          <w:tcPr>
            <w:tcW w:w="1560" w:type="dxa"/>
            <w:vAlign w:val="center"/>
          </w:tcPr>
          <w:p w14:paraId="2BB29C2B" w14:textId="3033A339" w:rsidR="002E2354" w:rsidRPr="00B96A4A" w:rsidRDefault="005176E3" w:rsidP="00B96A4A">
            <w:pPr>
              <w:spacing w:before="0" w:after="0"/>
              <w:jc w:val="center"/>
              <w:rPr>
                <w:rFonts w:ascii="Calibri" w:hAnsi="Calibri" w:cs="Calibri"/>
                <w:b/>
                <w:bCs/>
                <w:i/>
                <w:iCs/>
                <w:sz w:val="20"/>
                <w:szCs w:val="20"/>
              </w:rPr>
            </w:pPr>
            <w:r w:rsidRPr="00B96A4A">
              <w:rPr>
                <w:rFonts w:ascii="Calibri" w:hAnsi="Calibri" w:cs="Calibri"/>
                <w:b/>
                <w:bCs/>
                <w:i/>
                <w:iCs/>
                <w:sz w:val="20"/>
                <w:szCs w:val="20"/>
              </w:rPr>
              <w:t>Esošā (nepaplašinātā) dabas parka teritorija</w:t>
            </w:r>
          </w:p>
        </w:tc>
        <w:tc>
          <w:tcPr>
            <w:tcW w:w="2409" w:type="dxa"/>
            <w:vAlign w:val="center"/>
          </w:tcPr>
          <w:p w14:paraId="7E1DEFAA" w14:textId="3BD02837" w:rsidR="002E2354" w:rsidRDefault="005176E3" w:rsidP="00B96A4A">
            <w:pPr>
              <w:spacing w:before="0" w:after="0"/>
              <w:jc w:val="center"/>
              <w:rPr>
                <w:rFonts w:ascii="Calibri" w:hAnsi="Calibri" w:cs="Calibri"/>
                <w:sz w:val="22"/>
              </w:rPr>
            </w:pPr>
            <w:r w:rsidRPr="009C2319">
              <w:rPr>
                <w:rFonts w:ascii="Calibri" w:hAnsi="Calibri" w:cs="Calibri"/>
                <w:b/>
                <w:bCs/>
                <w:i/>
                <w:iCs/>
                <w:sz w:val="20"/>
                <w:szCs w:val="20"/>
              </w:rPr>
              <w:t xml:space="preserve">Dvietes upes paliene ārpus dabas parka teritorijas pie </w:t>
            </w:r>
            <w:r w:rsidR="00D674A6">
              <w:rPr>
                <w:rFonts w:ascii="Calibri" w:hAnsi="Calibri" w:cs="Calibri"/>
                <w:b/>
                <w:bCs/>
                <w:i/>
                <w:iCs/>
                <w:sz w:val="20"/>
                <w:szCs w:val="20"/>
              </w:rPr>
              <w:t>ziemeļrietumu</w:t>
            </w:r>
            <w:r w:rsidRPr="009C2319">
              <w:rPr>
                <w:rFonts w:ascii="Calibri" w:hAnsi="Calibri" w:cs="Calibri"/>
                <w:b/>
                <w:bCs/>
                <w:i/>
                <w:iCs/>
                <w:sz w:val="20"/>
                <w:szCs w:val="20"/>
              </w:rPr>
              <w:t xml:space="preserve"> robežas, </w:t>
            </w:r>
            <w:r w:rsidR="00D674A6">
              <w:rPr>
                <w:rFonts w:ascii="Calibri" w:hAnsi="Calibri" w:cs="Calibri"/>
                <w:b/>
                <w:bCs/>
                <w:i/>
                <w:iCs/>
                <w:sz w:val="20"/>
                <w:szCs w:val="20"/>
              </w:rPr>
              <w:t>dienvidos</w:t>
            </w:r>
            <w:r w:rsidRPr="009C2319">
              <w:rPr>
                <w:rFonts w:ascii="Calibri" w:hAnsi="Calibri" w:cs="Calibri"/>
                <w:b/>
                <w:bCs/>
                <w:i/>
                <w:iCs/>
                <w:sz w:val="20"/>
                <w:szCs w:val="20"/>
              </w:rPr>
              <w:t xml:space="preserve"> no Dronku Salas, Rubenes pagasta iekļaujama teritorija</w:t>
            </w:r>
          </w:p>
        </w:tc>
        <w:tc>
          <w:tcPr>
            <w:tcW w:w="1275" w:type="dxa"/>
            <w:vAlign w:val="center"/>
          </w:tcPr>
          <w:p w14:paraId="5D8048FD" w14:textId="10D934F1" w:rsidR="002E2354" w:rsidRDefault="005176E3" w:rsidP="00B96A4A">
            <w:pPr>
              <w:spacing w:before="0" w:after="0"/>
              <w:jc w:val="center"/>
              <w:rPr>
                <w:rFonts w:ascii="Calibri" w:hAnsi="Calibri" w:cs="Calibri"/>
                <w:sz w:val="22"/>
              </w:rPr>
            </w:pPr>
            <w:r w:rsidRPr="00297C76">
              <w:rPr>
                <w:rFonts w:ascii="Calibri" w:hAnsi="Calibri" w:cs="Calibri"/>
                <w:b/>
                <w:bCs/>
                <w:i/>
                <w:iCs/>
                <w:sz w:val="20"/>
                <w:szCs w:val="20"/>
              </w:rPr>
              <w:t>Viesītes</w:t>
            </w:r>
            <w:r w:rsidRPr="001E7DFD">
              <w:rPr>
                <w:rFonts w:ascii="Calibri" w:hAnsi="Calibri" w:cs="Calibri"/>
                <w:b/>
                <w:bCs/>
                <w:i/>
                <w:iCs/>
                <w:sz w:val="20"/>
                <w:szCs w:val="20"/>
              </w:rPr>
              <w:t xml:space="preserve"> upes palienes iekļaujamā teritorija</w:t>
            </w:r>
          </w:p>
        </w:tc>
        <w:tc>
          <w:tcPr>
            <w:tcW w:w="1701" w:type="dxa"/>
            <w:vAlign w:val="center"/>
          </w:tcPr>
          <w:p w14:paraId="1D7CF20C" w14:textId="1B5E3694" w:rsidR="002E2354" w:rsidRDefault="005176E3" w:rsidP="00B96A4A">
            <w:pPr>
              <w:spacing w:before="0" w:after="0"/>
              <w:jc w:val="center"/>
              <w:rPr>
                <w:rFonts w:ascii="Calibri" w:hAnsi="Calibri" w:cs="Calibri"/>
                <w:sz w:val="22"/>
              </w:rPr>
            </w:pPr>
            <w:r w:rsidRPr="001E7DFD">
              <w:rPr>
                <w:rFonts w:ascii="Calibri" w:hAnsi="Calibri" w:cs="Calibri"/>
                <w:b/>
                <w:bCs/>
                <w:i/>
                <w:iCs/>
                <w:sz w:val="20"/>
                <w:szCs w:val="20"/>
              </w:rPr>
              <w:t>Ilūkstes upes palienes iekļaujamā teritorija</w:t>
            </w:r>
          </w:p>
        </w:tc>
      </w:tr>
      <w:tr w:rsidR="002E2354" w14:paraId="09E518A8" w14:textId="77777777" w:rsidTr="00330D30">
        <w:tc>
          <w:tcPr>
            <w:tcW w:w="2689" w:type="dxa"/>
            <w:vAlign w:val="center"/>
          </w:tcPr>
          <w:p w14:paraId="75D2D8D4" w14:textId="73C5D2F5" w:rsidR="002E2354" w:rsidRPr="00AE3B5B" w:rsidRDefault="002E2354" w:rsidP="00330D30">
            <w:pPr>
              <w:spacing w:before="0" w:after="0"/>
              <w:jc w:val="center"/>
              <w:rPr>
                <w:rFonts w:ascii="Calibri" w:hAnsi="Calibri" w:cs="Calibri"/>
                <w:sz w:val="20"/>
                <w:szCs w:val="20"/>
              </w:rPr>
            </w:pPr>
            <w:r w:rsidRPr="00AE3B5B">
              <w:rPr>
                <w:rFonts w:ascii="Calibri" w:hAnsi="Calibri" w:cs="Calibri"/>
                <w:sz w:val="20"/>
                <w:szCs w:val="20"/>
              </w:rPr>
              <w:t xml:space="preserve">Dabas parka teritorijas </w:t>
            </w:r>
            <w:r w:rsidR="005F2613" w:rsidRPr="00AE3B5B">
              <w:rPr>
                <w:rFonts w:ascii="Calibri" w:hAnsi="Calibri" w:cs="Calibri"/>
                <w:sz w:val="20"/>
                <w:szCs w:val="20"/>
              </w:rPr>
              <w:t xml:space="preserve">esošas </w:t>
            </w:r>
            <w:r w:rsidRPr="00AE3B5B">
              <w:rPr>
                <w:rFonts w:ascii="Calibri" w:hAnsi="Calibri" w:cs="Calibri"/>
                <w:sz w:val="20"/>
                <w:szCs w:val="20"/>
              </w:rPr>
              <w:t>robežzīme</w:t>
            </w:r>
            <w:r w:rsidR="005F2613" w:rsidRPr="00AE3B5B">
              <w:rPr>
                <w:rFonts w:ascii="Calibri" w:hAnsi="Calibri" w:cs="Calibri"/>
                <w:sz w:val="20"/>
                <w:szCs w:val="20"/>
              </w:rPr>
              <w:t>s</w:t>
            </w:r>
            <w:r w:rsidR="00D674A6" w:rsidRPr="00AE3B5B">
              <w:rPr>
                <w:rFonts w:ascii="Calibri" w:hAnsi="Calibri" w:cs="Calibri"/>
                <w:sz w:val="20"/>
                <w:szCs w:val="20"/>
              </w:rPr>
              <w:t xml:space="preserve"> (gabali</w:t>
            </w:r>
            <w:r w:rsidR="00B96A4A" w:rsidRPr="00AE3B5B">
              <w:rPr>
                <w:rFonts w:ascii="Calibri" w:hAnsi="Calibri" w:cs="Calibri"/>
                <w:sz w:val="20"/>
                <w:szCs w:val="20"/>
              </w:rPr>
              <w:t>)</w:t>
            </w:r>
          </w:p>
        </w:tc>
        <w:tc>
          <w:tcPr>
            <w:tcW w:w="1560" w:type="dxa"/>
            <w:vAlign w:val="center"/>
          </w:tcPr>
          <w:p w14:paraId="34D52D2F" w14:textId="3ED9DF7D" w:rsidR="002E2354"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71</w:t>
            </w:r>
          </w:p>
        </w:tc>
        <w:tc>
          <w:tcPr>
            <w:tcW w:w="2409" w:type="dxa"/>
            <w:vAlign w:val="center"/>
          </w:tcPr>
          <w:p w14:paraId="71333AC3" w14:textId="566F73E1" w:rsidR="002E2354"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0</w:t>
            </w:r>
          </w:p>
        </w:tc>
        <w:tc>
          <w:tcPr>
            <w:tcW w:w="1275" w:type="dxa"/>
            <w:vAlign w:val="center"/>
          </w:tcPr>
          <w:p w14:paraId="5562511C" w14:textId="5B1DC7D8" w:rsidR="002E2354"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0</w:t>
            </w:r>
          </w:p>
        </w:tc>
        <w:tc>
          <w:tcPr>
            <w:tcW w:w="1701" w:type="dxa"/>
            <w:vAlign w:val="center"/>
          </w:tcPr>
          <w:p w14:paraId="37CE8C32" w14:textId="32C2E11C" w:rsidR="002E2354"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0</w:t>
            </w:r>
          </w:p>
        </w:tc>
      </w:tr>
      <w:tr w:rsidR="005F2613" w14:paraId="5A4D318C" w14:textId="77777777" w:rsidTr="00330D30">
        <w:tc>
          <w:tcPr>
            <w:tcW w:w="2689" w:type="dxa"/>
            <w:vAlign w:val="center"/>
          </w:tcPr>
          <w:p w14:paraId="4969D447" w14:textId="79601166" w:rsidR="005F2613"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Dabas parka terit</w:t>
            </w:r>
            <w:r w:rsidR="00D674A6" w:rsidRPr="00AE3B5B">
              <w:rPr>
                <w:rFonts w:ascii="Calibri" w:hAnsi="Calibri" w:cs="Calibri"/>
                <w:sz w:val="20"/>
                <w:szCs w:val="20"/>
              </w:rPr>
              <w:t>orijas plānotas robežzīmes (gabali</w:t>
            </w:r>
            <w:r w:rsidRPr="00AE3B5B">
              <w:rPr>
                <w:rFonts w:ascii="Calibri" w:hAnsi="Calibri" w:cs="Calibri"/>
                <w:sz w:val="20"/>
                <w:szCs w:val="20"/>
              </w:rPr>
              <w:t>)</w:t>
            </w:r>
          </w:p>
        </w:tc>
        <w:tc>
          <w:tcPr>
            <w:tcW w:w="1560" w:type="dxa"/>
            <w:vAlign w:val="center"/>
          </w:tcPr>
          <w:p w14:paraId="7C018394" w14:textId="0E448E91" w:rsidR="005F2613"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16</w:t>
            </w:r>
          </w:p>
        </w:tc>
        <w:tc>
          <w:tcPr>
            <w:tcW w:w="2409" w:type="dxa"/>
            <w:vAlign w:val="center"/>
          </w:tcPr>
          <w:p w14:paraId="6121B229" w14:textId="475F8A63" w:rsidR="005F2613"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3</w:t>
            </w:r>
          </w:p>
        </w:tc>
        <w:tc>
          <w:tcPr>
            <w:tcW w:w="1275" w:type="dxa"/>
            <w:vAlign w:val="center"/>
          </w:tcPr>
          <w:p w14:paraId="64BCB039" w14:textId="374CD8D9" w:rsidR="005F2613"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2</w:t>
            </w:r>
          </w:p>
        </w:tc>
        <w:tc>
          <w:tcPr>
            <w:tcW w:w="1701" w:type="dxa"/>
            <w:vAlign w:val="center"/>
          </w:tcPr>
          <w:p w14:paraId="35C17909" w14:textId="04973F58" w:rsidR="005F2613" w:rsidRPr="00AE3B5B" w:rsidRDefault="005F2613" w:rsidP="00330D30">
            <w:pPr>
              <w:spacing w:before="0" w:after="0"/>
              <w:jc w:val="center"/>
              <w:rPr>
                <w:rFonts w:ascii="Calibri" w:hAnsi="Calibri" w:cs="Calibri"/>
                <w:sz w:val="20"/>
                <w:szCs w:val="20"/>
              </w:rPr>
            </w:pPr>
            <w:r w:rsidRPr="00AE3B5B">
              <w:rPr>
                <w:rFonts w:ascii="Calibri" w:hAnsi="Calibri" w:cs="Calibri"/>
                <w:sz w:val="20"/>
                <w:szCs w:val="20"/>
              </w:rPr>
              <w:t>12</w:t>
            </w:r>
          </w:p>
        </w:tc>
      </w:tr>
      <w:bookmarkEnd w:id="78"/>
    </w:tbl>
    <w:p w14:paraId="614F5617" w14:textId="77777777" w:rsidR="002E2354" w:rsidRPr="00767C7C" w:rsidRDefault="002E2354" w:rsidP="00330D30">
      <w:pPr>
        <w:spacing w:before="0" w:after="0"/>
        <w:jc w:val="both"/>
        <w:rPr>
          <w:rFonts w:ascii="Calibri" w:hAnsi="Calibri" w:cs="Calibri"/>
          <w:sz w:val="22"/>
        </w:rPr>
      </w:pPr>
    </w:p>
    <w:p w14:paraId="08A91A1D" w14:textId="46D1D7A4" w:rsidR="00A36EE3" w:rsidRDefault="00A36EE3" w:rsidP="00AF6629">
      <w:pPr>
        <w:spacing w:before="0" w:after="120"/>
        <w:jc w:val="both"/>
        <w:rPr>
          <w:rFonts w:ascii="Calibri" w:hAnsi="Calibri" w:cs="Calibri"/>
          <w:b/>
          <w:bCs/>
          <w:sz w:val="22"/>
        </w:rPr>
      </w:pPr>
      <w:r>
        <w:rPr>
          <w:rFonts w:ascii="Calibri" w:hAnsi="Calibri" w:cs="Calibri"/>
          <w:sz w:val="22"/>
        </w:rPr>
        <w:t xml:space="preserve">Pasākums </w:t>
      </w:r>
      <w:r w:rsidR="008D7A85">
        <w:rPr>
          <w:rFonts w:ascii="Calibri" w:hAnsi="Calibri" w:cs="Calibri"/>
          <w:sz w:val="22"/>
        </w:rPr>
        <w:t>A.2.1.</w:t>
      </w:r>
      <w:r>
        <w:rPr>
          <w:rFonts w:ascii="Calibri" w:hAnsi="Calibri" w:cs="Calibri"/>
          <w:sz w:val="22"/>
        </w:rPr>
        <w:t xml:space="preserve"> </w:t>
      </w:r>
      <w:r w:rsidR="008D7A85" w:rsidRPr="008D7A85">
        <w:rPr>
          <w:rFonts w:ascii="Calibri" w:hAnsi="Calibri" w:cs="Calibri"/>
          <w:b/>
          <w:bCs/>
          <w:sz w:val="22"/>
        </w:rPr>
        <w:t>Veikt dabas parka ārējās robežas grozījumus normatīvajos aktos</w:t>
      </w:r>
    </w:p>
    <w:p w14:paraId="39128D47" w14:textId="2C3E2DC5" w:rsidR="006059DB" w:rsidRDefault="006059DB" w:rsidP="00B9159D">
      <w:pPr>
        <w:spacing w:before="0" w:after="120"/>
        <w:jc w:val="both"/>
        <w:rPr>
          <w:rFonts w:ascii="Calibri" w:hAnsi="Calibri" w:cs="Calibri"/>
          <w:sz w:val="22"/>
        </w:rPr>
      </w:pPr>
      <w:r w:rsidRPr="005961D4">
        <w:rPr>
          <w:rFonts w:ascii="Calibri" w:hAnsi="Calibri" w:cs="Calibri"/>
          <w:sz w:val="22"/>
        </w:rPr>
        <w:t>Plānotais p</w:t>
      </w:r>
      <w:r w:rsidR="00460464" w:rsidRPr="005961D4">
        <w:rPr>
          <w:rFonts w:ascii="Calibri" w:hAnsi="Calibri" w:cs="Calibri"/>
          <w:sz w:val="22"/>
        </w:rPr>
        <w:t xml:space="preserve">asākums </w:t>
      </w:r>
      <w:r w:rsidRPr="005961D4">
        <w:rPr>
          <w:rFonts w:ascii="Calibri" w:hAnsi="Calibri" w:cs="Calibri"/>
          <w:sz w:val="22"/>
        </w:rPr>
        <w:t xml:space="preserve">ir </w:t>
      </w:r>
      <w:r w:rsidR="00460464" w:rsidRPr="005961D4">
        <w:rPr>
          <w:rFonts w:ascii="Calibri" w:hAnsi="Calibri" w:cs="Calibri"/>
          <w:sz w:val="22"/>
        </w:rPr>
        <w:t>p</w:t>
      </w:r>
      <w:r w:rsidR="00A36EE3" w:rsidRPr="005961D4">
        <w:rPr>
          <w:rFonts w:ascii="Calibri" w:hAnsi="Calibri" w:cs="Calibri"/>
          <w:sz w:val="22"/>
        </w:rPr>
        <w:t>aplašināt dabas parka teritoriju</w:t>
      </w:r>
      <w:r w:rsidR="0037734D">
        <w:rPr>
          <w:rFonts w:ascii="Calibri" w:hAnsi="Calibri" w:cs="Calibri"/>
          <w:sz w:val="22"/>
        </w:rPr>
        <w:t xml:space="preserve">, ņemot vērā </w:t>
      </w:r>
      <w:r w:rsidR="002970E2">
        <w:rPr>
          <w:rFonts w:ascii="Calibri" w:hAnsi="Calibri" w:cs="Calibri"/>
          <w:sz w:val="22"/>
        </w:rPr>
        <w:t>un izvērtējot dabas aizsardzības plāna 2006.</w:t>
      </w:r>
      <w:r w:rsidR="00D674A6">
        <w:rPr>
          <w:rFonts w:ascii="Calibri" w:hAnsi="Calibri" w:cs="Calibri"/>
          <w:sz w:val="22"/>
        </w:rPr>
        <w:t xml:space="preserve"> – </w:t>
      </w:r>
      <w:r w:rsidR="002970E2">
        <w:rPr>
          <w:rFonts w:ascii="Calibri" w:hAnsi="Calibri" w:cs="Calibri"/>
          <w:sz w:val="22"/>
        </w:rPr>
        <w:t>2015.</w:t>
      </w:r>
      <w:r w:rsidR="00D674A6">
        <w:rPr>
          <w:rFonts w:ascii="Calibri" w:hAnsi="Calibri" w:cs="Calibri"/>
          <w:sz w:val="22"/>
        </w:rPr>
        <w:t> </w:t>
      </w:r>
      <w:r w:rsidR="002970E2">
        <w:rPr>
          <w:rFonts w:ascii="Calibri" w:hAnsi="Calibri" w:cs="Calibri"/>
          <w:sz w:val="22"/>
        </w:rPr>
        <w:t xml:space="preserve">gadam noteiktos priekšlikumus par teritorijas paplašināšanu, </w:t>
      </w:r>
      <w:r w:rsidR="003D4E49">
        <w:rPr>
          <w:rFonts w:ascii="Calibri" w:hAnsi="Calibri" w:cs="Calibri"/>
          <w:sz w:val="22"/>
        </w:rPr>
        <w:t>projekta “Dabas skaitīšana”</w:t>
      </w:r>
      <w:r w:rsidR="0037734D">
        <w:rPr>
          <w:rFonts w:ascii="Calibri" w:hAnsi="Calibri" w:cs="Calibri"/>
          <w:sz w:val="22"/>
        </w:rPr>
        <w:t xml:space="preserve"> ietvaros u.c. apsekojumos </w:t>
      </w:r>
      <w:r w:rsidR="00C609E4">
        <w:rPr>
          <w:rFonts w:ascii="Calibri" w:hAnsi="Calibri" w:cs="Calibri"/>
          <w:sz w:val="22"/>
        </w:rPr>
        <w:t>k</w:t>
      </w:r>
      <w:r w:rsidR="0037734D">
        <w:rPr>
          <w:rFonts w:ascii="Calibri" w:hAnsi="Calibri" w:cs="Calibri"/>
          <w:sz w:val="22"/>
        </w:rPr>
        <w:t xml:space="preserve">onstatēto </w:t>
      </w:r>
      <w:r w:rsidR="00C609E4">
        <w:rPr>
          <w:rFonts w:ascii="Calibri" w:hAnsi="Calibri" w:cs="Calibri"/>
          <w:sz w:val="22"/>
        </w:rPr>
        <w:t>biotopu un sugu fragmentus ārpus dabas parka esošās teritorijas robežas</w:t>
      </w:r>
      <w:r w:rsidR="00AF6629">
        <w:rPr>
          <w:rFonts w:ascii="Calibri" w:hAnsi="Calibri" w:cs="Calibri"/>
          <w:sz w:val="22"/>
        </w:rPr>
        <w:t>, kā arī atsevišķās vietās, precizējot dabas parka robežu pa zemes vienības kadastra robežu vai dabisku robežu dabā un</w:t>
      </w:r>
      <w:r w:rsidR="00DB66D7">
        <w:rPr>
          <w:rFonts w:ascii="Calibri" w:hAnsi="Calibri" w:cs="Calibri"/>
          <w:sz w:val="22"/>
        </w:rPr>
        <w:t>,</w:t>
      </w:r>
      <w:r w:rsidR="00AF6629">
        <w:rPr>
          <w:rFonts w:ascii="Calibri" w:hAnsi="Calibri" w:cs="Calibri"/>
          <w:sz w:val="22"/>
        </w:rPr>
        <w:t xml:space="preserve"> kur nav konstatēti biotopu un sugu fragmenti</w:t>
      </w:r>
      <w:r w:rsidR="00DB66D7">
        <w:rPr>
          <w:rFonts w:ascii="Calibri" w:hAnsi="Calibri" w:cs="Calibri"/>
          <w:sz w:val="22"/>
        </w:rPr>
        <w:t>,</w:t>
      </w:r>
      <w:r w:rsidR="00AF6629">
        <w:rPr>
          <w:rFonts w:ascii="Calibri" w:hAnsi="Calibri" w:cs="Calibri"/>
          <w:sz w:val="22"/>
        </w:rPr>
        <w:t xml:space="preserve"> priekšlikums ir </w:t>
      </w:r>
      <w:r w:rsidR="00B9159D">
        <w:rPr>
          <w:rFonts w:ascii="Calibri" w:hAnsi="Calibri" w:cs="Calibri"/>
          <w:sz w:val="22"/>
        </w:rPr>
        <w:t xml:space="preserve">izslēgt tās teritorijas no dabas parka teritorijas robežām (skatīt Pielikuma </w:t>
      </w:r>
      <w:r w:rsidR="002D3D7A">
        <w:rPr>
          <w:rFonts w:ascii="Calibri" w:hAnsi="Calibri" w:cs="Calibri"/>
          <w:sz w:val="22"/>
        </w:rPr>
        <w:t xml:space="preserve">“Grafiskā daļa” </w:t>
      </w:r>
      <w:r w:rsidR="00B9159D">
        <w:rPr>
          <w:rFonts w:ascii="Calibri" w:hAnsi="Calibri" w:cs="Calibri"/>
          <w:sz w:val="22"/>
        </w:rPr>
        <w:t>27.</w:t>
      </w:r>
      <w:r w:rsidR="00D674A6">
        <w:rPr>
          <w:rFonts w:ascii="Calibri" w:hAnsi="Calibri" w:cs="Calibri"/>
          <w:sz w:val="22"/>
        </w:rPr>
        <w:t> </w:t>
      </w:r>
      <w:r w:rsidR="00B9159D">
        <w:rPr>
          <w:rFonts w:ascii="Calibri" w:hAnsi="Calibri" w:cs="Calibri"/>
          <w:sz w:val="22"/>
        </w:rPr>
        <w:t>attēl</w:t>
      </w:r>
      <w:r w:rsidR="002D3D7A">
        <w:rPr>
          <w:rFonts w:ascii="Calibri" w:hAnsi="Calibri" w:cs="Calibri"/>
          <w:sz w:val="22"/>
        </w:rPr>
        <w:t>u</w:t>
      </w:r>
      <w:r w:rsidR="00B9159D">
        <w:rPr>
          <w:rFonts w:ascii="Calibri" w:hAnsi="Calibri" w:cs="Calibri"/>
          <w:sz w:val="22"/>
        </w:rPr>
        <w:t xml:space="preserve"> un </w:t>
      </w:r>
      <w:r w:rsidR="00B9159D" w:rsidRPr="007B0290">
        <w:rPr>
          <w:rFonts w:ascii="Calibri" w:hAnsi="Calibri" w:cs="Calibri"/>
          <w:sz w:val="22"/>
        </w:rPr>
        <w:t>5.1., 5.5., 5.8.</w:t>
      </w:r>
      <w:r w:rsidR="00D674A6">
        <w:rPr>
          <w:rFonts w:ascii="Calibri" w:hAnsi="Calibri" w:cs="Calibri"/>
          <w:sz w:val="22"/>
        </w:rPr>
        <w:t> </w:t>
      </w:r>
      <w:r w:rsidR="00B9159D">
        <w:rPr>
          <w:rFonts w:ascii="Calibri" w:hAnsi="Calibri" w:cs="Calibri"/>
          <w:sz w:val="22"/>
        </w:rPr>
        <w:t>attēl</w:t>
      </w:r>
      <w:r w:rsidR="002D3D7A">
        <w:rPr>
          <w:rFonts w:ascii="Calibri" w:hAnsi="Calibri" w:cs="Calibri"/>
          <w:sz w:val="22"/>
        </w:rPr>
        <w:t>us</w:t>
      </w:r>
      <w:r w:rsidR="00B9159D">
        <w:rPr>
          <w:rFonts w:ascii="Calibri" w:hAnsi="Calibri" w:cs="Calibri"/>
          <w:sz w:val="22"/>
        </w:rPr>
        <w:t>).</w:t>
      </w:r>
    </w:p>
    <w:tbl>
      <w:tblPr>
        <w:tblStyle w:val="GridTable1Light1"/>
        <w:tblW w:w="9493" w:type="dxa"/>
        <w:tblLook w:val="04A0" w:firstRow="1" w:lastRow="0" w:firstColumn="1" w:lastColumn="0" w:noHBand="0" w:noVBand="1"/>
      </w:tblPr>
      <w:tblGrid>
        <w:gridCol w:w="3209"/>
        <w:gridCol w:w="3874"/>
        <w:gridCol w:w="2410"/>
      </w:tblGrid>
      <w:tr w:rsidR="00FE718E" w14:paraId="29504413" w14:textId="77777777" w:rsidTr="00DB66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vAlign w:val="center"/>
          </w:tcPr>
          <w:p w14:paraId="38DA940F" w14:textId="5358616B" w:rsidR="00FE718E" w:rsidRDefault="00FE718E" w:rsidP="00F05B9C">
            <w:pPr>
              <w:spacing w:before="0" w:after="120"/>
              <w:jc w:val="center"/>
              <w:rPr>
                <w:rFonts w:ascii="Calibri" w:hAnsi="Calibri" w:cs="Calibri"/>
                <w:sz w:val="22"/>
              </w:rPr>
            </w:pPr>
            <w:r>
              <w:rPr>
                <w:rFonts w:ascii="Calibri" w:hAnsi="Calibri" w:cs="Calibri"/>
                <w:sz w:val="22"/>
              </w:rPr>
              <w:t>Esošā dabas parka teritorijas robežu minimālās izmaiņas, veicot robežas precizējumus pa zemes vienību kadastra robežām vai dabiskajām robežām</w:t>
            </w:r>
          </w:p>
        </w:tc>
        <w:tc>
          <w:tcPr>
            <w:tcW w:w="3874" w:type="dxa"/>
            <w:vAlign w:val="center"/>
          </w:tcPr>
          <w:p w14:paraId="346EE156" w14:textId="0BAADCAE" w:rsidR="00FE718E" w:rsidRDefault="00FE718E" w:rsidP="00F05B9C">
            <w:pPr>
              <w:spacing w:before="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Dabas parka teritorijai paplašināmās teritorijas</w:t>
            </w:r>
          </w:p>
        </w:tc>
        <w:tc>
          <w:tcPr>
            <w:tcW w:w="2410" w:type="dxa"/>
            <w:vAlign w:val="center"/>
          </w:tcPr>
          <w:p w14:paraId="1CC76A93" w14:textId="4203C2E8" w:rsidR="00FE718E" w:rsidRDefault="00FE718E" w:rsidP="00F05B9C">
            <w:pPr>
              <w:spacing w:before="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 xml:space="preserve">Kopējā </w:t>
            </w:r>
            <w:r w:rsidR="00921648">
              <w:rPr>
                <w:rFonts w:ascii="Calibri" w:hAnsi="Calibri" w:cs="Calibri"/>
                <w:sz w:val="22"/>
              </w:rPr>
              <w:t xml:space="preserve">plānotā </w:t>
            </w:r>
            <w:r>
              <w:rPr>
                <w:rFonts w:ascii="Calibri" w:hAnsi="Calibri" w:cs="Calibri"/>
                <w:sz w:val="22"/>
              </w:rPr>
              <w:t>dabas parka teritorijas platība</w:t>
            </w:r>
          </w:p>
        </w:tc>
      </w:tr>
      <w:tr w:rsidR="00FE718E" w14:paraId="365A6180" w14:textId="77777777" w:rsidTr="00F05B9C">
        <w:tc>
          <w:tcPr>
            <w:cnfStyle w:val="001000000000" w:firstRow="0" w:lastRow="0" w:firstColumn="1" w:lastColumn="0" w:oddVBand="0" w:evenVBand="0" w:oddHBand="0" w:evenHBand="0" w:firstRowFirstColumn="0" w:firstRowLastColumn="0" w:lastRowFirstColumn="0" w:lastRowLastColumn="0"/>
            <w:tcW w:w="3209" w:type="dxa"/>
          </w:tcPr>
          <w:p w14:paraId="06ADEAE6" w14:textId="20AA9CA2" w:rsidR="00FE718E" w:rsidRPr="00F05B9C" w:rsidRDefault="00D674A6" w:rsidP="00B9159D">
            <w:pPr>
              <w:spacing w:before="0" w:after="120"/>
              <w:jc w:val="both"/>
              <w:rPr>
                <w:rFonts w:ascii="Calibri" w:hAnsi="Calibri" w:cs="Calibri"/>
                <w:b w:val="0"/>
                <w:bCs w:val="0"/>
                <w:sz w:val="22"/>
              </w:rPr>
            </w:pPr>
            <w:r>
              <w:rPr>
                <w:rFonts w:ascii="Calibri" w:hAnsi="Calibri" w:cs="Calibri"/>
                <w:b w:val="0"/>
                <w:bCs w:val="0"/>
                <w:sz w:val="22"/>
              </w:rPr>
              <w:t>65,44 </w:t>
            </w:r>
            <w:r w:rsidR="00FE718E" w:rsidRPr="00F05B9C">
              <w:rPr>
                <w:rFonts w:ascii="Calibri" w:hAnsi="Calibri" w:cs="Calibri"/>
                <w:b w:val="0"/>
                <w:bCs w:val="0"/>
                <w:sz w:val="22"/>
              </w:rPr>
              <w:t xml:space="preserve">ha </w:t>
            </w:r>
            <w:r w:rsidR="00921648" w:rsidRPr="00F05B9C">
              <w:rPr>
                <w:rFonts w:ascii="Calibri" w:hAnsi="Calibri" w:cs="Calibri"/>
                <w:b w:val="0"/>
                <w:bCs w:val="0"/>
                <w:sz w:val="22"/>
              </w:rPr>
              <w:t xml:space="preserve">– tiktu </w:t>
            </w:r>
            <w:r w:rsidR="00FE718E" w:rsidRPr="00F05B9C">
              <w:rPr>
                <w:rFonts w:ascii="Calibri" w:hAnsi="Calibri" w:cs="Calibri"/>
                <w:b w:val="0"/>
                <w:bCs w:val="0"/>
                <w:sz w:val="22"/>
              </w:rPr>
              <w:t>pievienot</w:t>
            </w:r>
            <w:r w:rsidR="00921648" w:rsidRPr="00F05B9C">
              <w:rPr>
                <w:rFonts w:ascii="Calibri" w:hAnsi="Calibri" w:cs="Calibri"/>
                <w:b w:val="0"/>
                <w:bCs w:val="0"/>
                <w:sz w:val="22"/>
              </w:rPr>
              <w:t>i</w:t>
            </w:r>
            <w:r w:rsidR="00FE718E" w:rsidRPr="00F05B9C">
              <w:rPr>
                <w:rFonts w:ascii="Calibri" w:hAnsi="Calibri" w:cs="Calibri"/>
                <w:b w:val="0"/>
                <w:bCs w:val="0"/>
                <w:sz w:val="22"/>
              </w:rPr>
              <w:t xml:space="preserve"> esošai parka teritorijai</w:t>
            </w:r>
          </w:p>
          <w:p w14:paraId="4832C331" w14:textId="789E7E51" w:rsidR="00FE718E" w:rsidRPr="00F05B9C" w:rsidRDefault="00D674A6" w:rsidP="00B9159D">
            <w:pPr>
              <w:spacing w:before="0" w:after="120"/>
              <w:jc w:val="both"/>
              <w:rPr>
                <w:rFonts w:ascii="Calibri" w:hAnsi="Calibri" w:cs="Calibri"/>
                <w:b w:val="0"/>
                <w:bCs w:val="0"/>
                <w:sz w:val="22"/>
              </w:rPr>
            </w:pPr>
            <w:r>
              <w:rPr>
                <w:rFonts w:ascii="Calibri" w:hAnsi="Calibri" w:cs="Calibri"/>
                <w:b w:val="0"/>
                <w:bCs w:val="0"/>
                <w:sz w:val="22"/>
              </w:rPr>
              <w:t>50,11 </w:t>
            </w:r>
            <w:r w:rsidR="00FE718E" w:rsidRPr="00F05B9C">
              <w:rPr>
                <w:rFonts w:ascii="Calibri" w:hAnsi="Calibri" w:cs="Calibri"/>
                <w:b w:val="0"/>
                <w:bCs w:val="0"/>
                <w:sz w:val="22"/>
              </w:rPr>
              <w:t xml:space="preserve">ha </w:t>
            </w:r>
            <w:r w:rsidR="00921648" w:rsidRPr="00F05B9C">
              <w:rPr>
                <w:rFonts w:ascii="Calibri" w:hAnsi="Calibri" w:cs="Calibri"/>
                <w:b w:val="0"/>
                <w:bCs w:val="0"/>
                <w:sz w:val="22"/>
              </w:rPr>
              <w:t>– tiktu izslēgti no esošās parka teritorijas platības</w:t>
            </w:r>
          </w:p>
        </w:tc>
        <w:tc>
          <w:tcPr>
            <w:tcW w:w="3874" w:type="dxa"/>
          </w:tcPr>
          <w:p w14:paraId="701525B2" w14:textId="0A85B4A7" w:rsidR="00FE718E" w:rsidRPr="000055DE" w:rsidRDefault="00D674A6" w:rsidP="00B9159D">
            <w:pPr>
              <w:spacing w:before="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1. 325,07 </w:t>
            </w:r>
            <w:r w:rsidR="00921648" w:rsidRPr="000055DE">
              <w:rPr>
                <w:rFonts w:ascii="Calibri" w:hAnsi="Calibri" w:cs="Calibri"/>
                <w:sz w:val="22"/>
              </w:rPr>
              <w:t>ha platīb</w:t>
            </w:r>
            <w:r w:rsidR="00F05B9C">
              <w:rPr>
                <w:rFonts w:ascii="Calibri" w:hAnsi="Calibri" w:cs="Calibri"/>
                <w:sz w:val="22"/>
              </w:rPr>
              <w:t>a</w:t>
            </w:r>
            <w:r w:rsidR="00921648" w:rsidRPr="000055DE">
              <w:rPr>
                <w:rFonts w:ascii="Calibri" w:hAnsi="Calibri" w:cs="Calibri"/>
                <w:sz w:val="22"/>
              </w:rPr>
              <w:t>, tajā iekļaujot Ilūkstes upes Ilūkstes novada Pilskalnes pagastā un Ilūkstes pilsētas teritorijā palienes zālājus un piegulošajā teritorijā esošos sausos zālājus;</w:t>
            </w:r>
          </w:p>
          <w:p w14:paraId="275C20FC" w14:textId="1482A546" w:rsidR="00921648" w:rsidRPr="000055DE" w:rsidRDefault="00D674A6" w:rsidP="00B9159D">
            <w:pPr>
              <w:spacing w:before="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2. </w:t>
            </w:r>
            <w:r w:rsidR="00921648" w:rsidRPr="000055DE">
              <w:rPr>
                <w:rFonts w:ascii="Calibri" w:hAnsi="Calibri" w:cs="Calibri"/>
                <w:sz w:val="22"/>
              </w:rPr>
              <w:t xml:space="preserve">Viesītes upes palieni un </w:t>
            </w:r>
            <w:r>
              <w:rPr>
                <w:rFonts w:ascii="Calibri" w:hAnsi="Calibri" w:cs="Calibri"/>
                <w:sz w:val="22"/>
              </w:rPr>
              <w:t>tai piegulošo teritoriju 427,86 </w:t>
            </w:r>
            <w:r w:rsidR="00921648" w:rsidRPr="000055DE">
              <w:rPr>
                <w:rFonts w:ascii="Calibri" w:hAnsi="Calibri" w:cs="Calibri"/>
                <w:sz w:val="22"/>
              </w:rPr>
              <w:t>ha platībā Ilūkstes novada Bebrenes pagastā;</w:t>
            </w:r>
          </w:p>
          <w:p w14:paraId="5E77075D" w14:textId="0F3E8B4B" w:rsidR="00921648" w:rsidRPr="000055DE" w:rsidRDefault="00D674A6" w:rsidP="00B9159D">
            <w:pPr>
              <w:spacing w:before="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3. Dvietes palienes daļu 29,93 </w:t>
            </w:r>
            <w:r w:rsidR="000055DE" w:rsidRPr="000055DE">
              <w:rPr>
                <w:rFonts w:ascii="Calibri" w:hAnsi="Calibri" w:cs="Calibri"/>
                <w:sz w:val="22"/>
              </w:rPr>
              <w:t xml:space="preserve">ha platībā, </w:t>
            </w:r>
            <w:r w:rsidR="000055DE" w:rsidRPr="000055DE">
              <w:rPr>
                <w:rFonts w:ascii="Calibri" w:hAnsi="Calibri" w:cs="Calibri"/>
                <w:sz w:val="22"/>
              </w:rPr>
              <w:lastRenderedPageBreak/>
              <w:t>virzienā uz dienvidiem no Dronku salas, Jēkabpils novada Rubenes pagastā</w:t>
            </w:r>
          </w:p>
        </w:tc>
        <w:tc>
          <w:tcPr>
            <w:tcW w:w="2410" w:type="dxa"/>
          </w:tcPr>
          <w:p w14:paraId="17626F74" w14:textId="15C8D21E" w:rsidR="00FE718E" w:rsidRDefault="00D674A6" w:rsidP="00B9159D">
            <w:pPr>
              <w:spacing w:before="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lastRenderedPageBreak/>
              <w:t>5787,18 </w:t>
            </w:r>
            <w:r w:rsidR="00921648">
              <w:rPr>
                <w:rFonts w:ascii="Calibri" w:hAnsi="Calibri" w:cs="Calibri"/>
                <w:sz w:val="22"/>
              </w:rPr>
              <w:t>ha</w:t>
            </w:r>
          </w:p>
        </w:tc>
      </w:tr>
    </w:tbl>
    <w:p w14:paraId="5754F0EC" w14:textId="77777777" w:rsidR="0026775A" w:rsidRPr="005961D4" w:rsidRDefault="0026775A" w:rsidP="00B9159D">
      <w:pPr>
        <w:spacing w:before="0" w:after="120"/>
        <w:jc w:val="both"/>
        <w:rPr>
          <w:rFonts w:ascii="Calibri" w:hAnsi="Calibri" w:cs="Calibri"/>
          <w:sz w:val="22"/>
        </w:rPr>
      </w:pPr>
    </w:p>
    <w:tbl>
      <w:tblPr>
        <w:tblStyle w:val="TableGrid"/>
        <w:tblW w:w="111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5564"/>
      </w:tblGrid>
      <w:tr w:rsidR="00683162" w:rsidRPr="00683162" w14:paraId="4797AB33" w14:textId="77777777" w:rsidTr="7294525A">
        <w:tc>
          <w:tcPr>
            <w:tcW w:w="5586" w:type="dxa"/>
          </w:tcPr>
          <w:p w14:paraId="4D8C987F" w14:textId="2E5441BD" w:rsidR="008F5112" w:rsidRPr="00683162" w:rsidRDefault="00AE3B5B" w:rsidP="00683162">
            <w:pPr>
              <w:spacing w:before="0" w:after="0"/>
              <w:jc w:val="both"/>
              <w:rPr>
                <w:rFonts w:ascii="Calibri" w:hAnsi="Calibri" w:cs="Calibri"/>
                <w:sz w:val="22"/>
              </w:rPr>
            </w:pPr>
            <w:r>
              <w:rPr>
                <w:rFonts w:ascii="Calibri" w:hAnsi="Calibri" w:cs="Calibri"/>
                <w:noProof/>
                <w:sz w:val="22"/>
                <w:lang w:eastAsia="lv-LV"/>
              </w:rPr>
              <w:drawing>
                <wp:inline distT="0" distB="0" distL="0" distR="0" wp14:anchorId="33336110" wp14:editId="3252D222">
                  <wp:extent cx="3408045" cy="4968875"/>
                  <wp:effectExtent l="0" t="0" r="190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3408045" cy="4968875"/>
                          </a:xfrm>
                          <a:prstGeom prst="rect">
                            <a:avLst/>
                          </a:prstGeom>
                          <a:noFill/>
                        </pic:spPr>
                      </pic:pic>
                    </a:graphicData>
                  </a:graphic>
                </wp:inline>
              </w:drawing>
            </w:r>
          </w:p>
        </w:tc>
        <w:tc>
          <w:tcPr>
            <w:tcW w:w="5562" w:type="dxa"/>
          </w:tcPr>
          <w:p w14:paraId="25C31209" w14:textId="07AE6FB1" w:rsidR="008F5112" w:rsidRPr="00683162" w:rsidRDefault="00AE3B5B" w:rsidP="00683162">
            <w:pPr>
              <w:spacing w:before="0" w:after="0"/>
              <w:jc w:val="both"/>
              <w:rPr>
                <w:rFonts w:ascii="Calibri" w:hAnsi="Calibri" w:cs="Calibri"/>
                <w:sz w:val="22"/>
              </w:rPr>
            </w:pPr>
            <w:r>
              <w:rPr>
                <w:rFonts w:ascii="Calibri" w:hAnsi="Calibri" w:cs="Calibri"/>
                <w:noProof/>
                <w:sz w:val="22"/>
                <w:lang w:eastAsia="lv-LV"/>
              </w:rPr>
              <w:drawing>
                <wp:inline distT="0" distB="0" distL="0" distR="0" wp14:anchorId="068043AB" wp14:editId="7C7DF860">
                  <wp:extent cx="3395980" cy="494411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3395980" cy="4944110"/>
                          </a:xfrm>
                          <a:prstGeom prst="rect">
                            <a:avLst/>
                          </a:prstGeom>
                          <a:noFill/>
                        </pic:spPr>
                      </pic:pic>
                    </a:graphicData>
                  </a:graphic>
                </wp:inline>
              </w:drawing>
            </w:r>
          </w:p>
        </w:tc>
      </w:tr>
      <w:tr w:rsidR="00683162" w:rsidRPr="00683162" w14:paraId="3B4A5DE2" w14:textId="77777777" w:rsidTr="7294525A">
        <w:tc>
          <w:tcPr>
            <w:tcW w:w="5586" w:type="dxa"/>
          </w:tcPr>
          <w:p w14:paraId="0275DA7E" w14:textId="716AABE6" w:rsidR="008F5112" w:rsidRPr="001E7DFD" w:rsidRDefault="002028C4" w:rsidP="001E7DFD">
            <w:pPr>
              <w:spacing w:before="0" w:after="0"/>
              <w:jc w:val="center"/>
              <w:rPr>
                <w:rFonts w:ascii="Calibri" w:hAnsi="Calibri" w:cs="Calibri"/>
                <w:i/>
                <w:iCs/>
                <w:noProof/>
                <w:sz w:val="20"/>
                <w:szCs w:val="20"/>
              </w:rPr>
            </w:pPr>
            <w:r>
              <w:rPr>
                <w:rFonts w:ascii="Calibri" w:hAnsi="Calibri" w:cs="Calibri"/>
                <w:i/>
                <w:iCs/>
                <w:sz w:val="20"/>
                <w:szCs w:val="20"/>
              </w:rPr>
              <w:t>5.1.</w:t>
            </w:r>
            <w:r w:rsidR="00AE3B5B">
              <w:rPr>
                <w:rFonts w:ascii="Calibri" w:hAnsi="Calibri" w:cs="Calibri"/>
                <w:i/>
                <w:iCs/>
                <w:sz w:val="20"/>
                <w:szCs w:val="20"/>
              </w:rPr>
              <w:t> </w:t>
            </w:r>
            <w:r w:rsidR="008F5112" w:rsidRPr="001E7DFD">
              <w:rPr>
                <w:rFonts w:ascii="Calibri" w:hAnsi="Calibri" w:cs="Calibri"/>
                <w:i/>
                <w:iCs/>
                <w:sz w:val="20"/>
                <w:szCs w:val="20"/>
              </w:rPr>
              <w:t>att</w:t>
            </w:r>
            <w:r>
              <w:rPr>
                <w:rFonts w:ascii="Calibri" w:hAnsi="Calibri" w:cs="Calibri"/>
                <w:i/>
                <w:iCs/>
                <w:sz w:val="20"/>
                <w:szCs w:val="20"/>
              </w:rPr>
              <w:t>ēls</w:t>
            </w:r>
            <w:r w:rsidR="008F5112" w:rsidRPr="001E7DFD">
              <w:rPr>
                <w:rFonts w:ascii="Calibri" w:hAnsi="Calibri" w:cs="Calibri"/>
                <w:i/>
                <w:iCs/>
                <w:sz w:val="20"/>
                <w:szCs w:val="20"/>
              </w:rPr>
              <w:t xml:space="preserve">. </w:t>
            </w:r>
            <w:r w:rsidR="008F5112" w:rsidRPr="001E7DFD">
              <w:rPr>
                <w:rFonts w:ascii="Calibri" w:hAnsi="Calibri" w:cs="Calibri"/>
                <w:b/>
                <w:bCs/>
                <w:i/>
                <w:iCs/>
                <w:sz w:val="20"/>
                <w:szCs w:val="20"/>
              </w:rPr>
              <w:t>Ilūkstes upes palienes iekļaujamā teritorija</w:t>
            </w:r>
            <w:r w:rsidR="001E7DFD" w:rsidRPr="001E7DFD">
              <w:rPr>
                <w:rFonts w:ascii="Calibri" w:hAnsi="Calibri" w:cs="Calibri"/>
                <w:b/>
                <w:bCs/>
                <w:i/>
                <w:iCs/>
                <w:sz w:val="20"/>
                <w:szCs w:val="20"/>
              </w:rPr>
              <w:t xml:space="preserve"> un tajā konstatētie biotopi un sugas</w:t>
            </w:r>
          </w:p>
        </w:tc>
        <w:tc>
          <w:tcPr>
            <w:tcW w:w="5562" w:type="dxa"/>
          </w:tcPr>
          <w:p w14:paraId="7E4BC17A" w14:textId="6CD0F410" w:rsidR="008F5112" w:rsidRPr="00683162" w:rsidRDefault="002028C4" w:rsidP="008A00EC">
            <w:pPr>
              <w:spacing w:before="0" w:after="0"/>
              <w:jc w:val="center"/>
              <w:rPr>
                <w:rFonts w:ascii="Calibri" w:hAnsi="Calibri" w:cs="Calibri"/>
                <w:sz w:val="22"/>
              </w:rPr>
            </w:pPr>
            <w:r>
              <w:rPr>
                <w:rFonts w:ascii="Calibri" w:hAnsi="Calibri" w:cs="Calibri"/>
                <w:i/>
                <w:iCs/>
                <w:sz w:val="20"/>
                <w:szCs w:val="20"/>
              </w:rPr>
              <w:t>5.2.</w:t>
            </w:r>
            <w:r w:rsidR="00AE3B5B">
              <w:rPr>
                <w:rFonts w:ascii="Calibri" w:hAnsi="Calibri" w:cs="Calibri"/>
                <w:i/>
                <w:iCs/>
                <w:sz w:val="20"/>
                <w:szCs w:val="20"/>
              </w:rPr>
              <w:t> </w:t>
            </w:r>
            <w:r w:rsidR="001E7DFD" w:rsidRPr="001E7DFD">
              <w:rPr>
                <w:rFonts w:ascii="Calibri" w:hAnsi="Calibri" w:cs="Calibri"/>
                <w:i/>
                <w:iCs/>
                <w:sz w:val="20"/>
                <w:szCs w:val="20"/>
              </w:rPr>
              <w:t>att</w:t>
            </w:r>
            <w:r>
              <w:rPr>
                <w:rFonts w:ascii="Calibri" w:hAnsi="Calibri" w:cs="Calibri"/>
                <w:i/>
                <w:iCs/>
                <w:sz w:val="20"/>
                <w:szCs w:val="20"/>
              </w:rPr>
              <w:t>ēls</w:t>
            </w:r>
            <w:r w:rsidR="001E7DFD" w:rsidRPr="001E7DFD">
              <w:rPr>
                <w:rFonts w:ascii="Calibri" w:hAnsi="Calibri" w:cs="Calibri"/>
                <w:i/>
                <w:iCs/>
                <w:sz w:val="20"/>
                <w:szCs w:val="20"/>
              </w:rPr>
              <w:t xml:space="preserve">. </w:t>
            </w:r>
            <w:r w:rsidR="001E7DFD" w:rsidRPr="001E7DFD">
              <w:rPr>
                <w:rFonts w:ascii="Calibri" w:hAnsi="Calibri" w:cs="Calibri"/>
                <w:b/>
                <w:bCs/>
                <w:i/>
                <w:iCs/>
                <w:sz w:val="20"/>
                <w:szCs w:val="20"/>
              </w:rPr>
              <w:t xml:space="preserve">Ilūkstes upes </w:t>
            </w:r>
            <w:r w:rsidR="001E7DFD">
              <w:rPr>
                <w:rFonts w:ascii="Calibri" w:hAnsi="Calibri" w:cs="Calibri"/>
                <w:b/>
                <w:bCs/>
                <w:i/>
                <w:iCs/>
                <w:sz w:val="20"/>
                <w:szCs w:val="20"/>
              </w:rPr>
              <w:t>applūstošā</w:t>
            </w:r>
            <w:r w:rsidR="008A00EC">
              <w:rPr>
                <w:rFonts w:ascii="Calibri" w:hAnsi="Calibri" w:cs="Calibri"/>
                <w:b/>
                <w:bCs/>
                <w:i/>
                <w:iCs/>
                <w:sz w:val="20"/>
                <w:szCs w:val="20"/>
              </w:rPr>
              <w:t>s</w:t>
            </w:r>
            <w:r w:rsidR="001E7DFD">
              <w:rPr>
                <w:rFonts w:ascii="Calibri" w:hAnsi="Calibri" w:cs="Calibri"/>
                <w:b/>
                <w:bCs/>
                <w:i/>
                <w:iCs/>
                <w:sz w:val="20"/>
                <w:szCs w:val="20"/>
              </w:rPr>
              <w:t xml:space="preserve"> teritorija</w:t>
            </w:r>
            <w:r w:rsidR="008A00EC">
              <w:rPr>
                <w:rFonts w:ascii="Calibri" w:hAnsi="Calibri" w:cs="Calibri"/>
                <w:b/>
                <w:bCs/>
                <w:i/>
                <w:iCs/>
                <w:sz w:val="20"/>
                <w:szCs w:val="20"/>
              </w:rPr>
              <w:t>s</w:t>
            </w:r>
            <w:r w:rsidR="001E7DFD">
              <w:rPr>
                <w:rFonts w:ascii="Calibri" w:hAnsi="Calibri" w:cs="Calibri"/>
                <w:b/>
                <w:bCs/>
                <w:i/>
                <w:iCs/>
                <w:sz w:val="20"/>
                <w:szCs w:val="20"/>
              </w:rPr>
              <w:t xml:space="preserve"> (ar 10</w:t>
            </w:r>
            <w:r w:rsidR="00AE3B5B">
              <w:rPr>
                <w:rFonts w:ascii="Calibri" w:hAnsi="Calibri" w:cs="Calibri"/>
                <w:b/>
                <w:bCs/>
                <w:i/>
                <w:iCs/>
                <w:sz w:val="20"/>
                <w:szCs w:val="20"/>
              </w:rPr>
              <w:t> </w:t>
            </w:r>
            <w:r w:rsidR="001E7DFD">
              <w:rPr>
                <w:rFonts w:ascii="Calibri" w:hAnsi="Calibri" w:cs="Calibri"/>
                <w:b/>
                <w:bCs/>
                <w:i/>
                <w:iCs/>
                <w:sz w:val="20"/>
                <w:szCs w:val="20"/>
              </w:rPr>
              <w:t>% applū</w:t>
            </w:r>
            <w:r w:rsidR="008A00EC">
              <w:rPr>
                <w:rFonts w:ascii="Calibri" w:hAnsi="Calibri" w:cs="Calibri"/>
                <w:b/>
                <w:bCs/>
                <w:i/>
                <w:iCs/>
                <w:sz w:val="20"/>
                <w:szCs w:val="20"/>
              </w:rPr>
              <w:t>duma</w:t>
            </w:r>
            <w:r w:rsidR="001E7DFD">
              <w:rPr>
                <w:rFonts w:ascii="Calibri" w:hAnsi="Calibri" w:cs="Calibri"/>
                <w:b/>
                <w:bCs/>
                <w:i/>
                <w:iCs/>
                <w:sz w:val="20"/>
                <w:szCs w:val="20"/>
              </w:rPr>
              <w:t xml:space="preserve"> varbūtību)</w:t>
            </w:r>
            <w:r w:rsidR="008A00EC">
              <w:rPr>
                <w:rFonts w:ascii="Calibri" w:hAnsi="Calibri" w:cs="Calibri"/>
                <w:b/>
                <w:bCs/>
                <w:i/>
                <w:iCs/>
                <w:sz w:val="20"/>
                <w:szCs w:val="20"/>
              </w:rPr>
              <w:t xml:space="preserve"> pie Ilūkstes pilsētas</w:t>
            </w:r>
          </w:p>
        </w:tc>
      </w:tr>
    </w:tbl>
    <w:p w14:paraId="0AF887D9" w14:textId="468A9CCE" w:rsidR="003F566E" w:rsidRPr="0069058B" w:rsidRDefault="001B5E25" w:rsidP="00320824">
      <w:pPr>
        <w:spacing w:before="120" w:after="60"/>
        <w:jc w:val="both"/>
        <w:rPr>
          <w:rFonts w:ascii="Calibri" w:hAnsi="Calibri" w:cs="Calibri"/>
          <w:sz w:val="22"/>
        </w:rPr>
      </w:pPr>
      <w:r w:rsidRPr="008A00EC">
        <w:rPr>
          <w:rFonts w:ascii="Calibri" w:hAnsi="Calibri" w:cs="Calibri"/>
          <w:b/>
          <w:bCs/>
          <w:sz w:val="22"/>
        </w:rPr>
        <w:t>Ilūkstes upes paliene</w:t>
      </w:r>
      <w:r w:rsidRPr="001B5E25">
        <w:rPr>
          <w:rFonts w:ascii="Calibri" w:hAnsi="Calibri" w:cs="Calibri"/>
          <w:sz w:val="22"/>
        </w:rPr>
        <w:t xml:space="preserve"> tikai daļēji iekļauta dabas parka </w:t>
      </w:r>
      <w:r>
        <w:rPr>
          <w:rFonts w:ascii="Calibri" w:hAnsi="Calibri" w:cs="Calibri"/>
          <w:sz w:val="22"/>
        </w:rPr>
        <w:t xml:space="preserve">“Dvietes paliene” </w:t>
      </w:r>
      <w:r w:rsidRPr="001B5E25">
        <w:rPr>
          <w:rFonts w:ascii="Calibri" w:hAnsi="Calibri" w:cs="Calibri"/>
          <w:sz w:val="22"/>
        </w:rPr>
        <w:t xml:space="preserve">teritorijā, taču Daugavas ūdeņu palu iedarbība vērojama līdz pat Ilūkstes </w:t>
      </w:r>
      <w:r w:rsidR="00F70419">
        <w:rPr>
          <w:rFonts w:ascii="Calibri" w:hAnsi="Calibri" w:cs="Calibri"/>
          <w:sz w:val="22"/>
        </w:rPr>
        <w:t>pilsētai</w:t>
      </w:r>
      <w:r w:rsidRPr="001B5E25">
        <w:rPr>
          <w:rFonts w:ascii="Calibri" w:hAnsi="Calibri" w:cs="Calibri"/>
          <w:sz w:val="22"/>
        </w:rPr>
        <w:t xml:space="preserve"> (Pastors</w:t>
      </w:r>
      <w:r w:rsidR="00AE3B5B">
        <w:rPr>
          <w:rFonts w:ascii="Calibri" w:hAnsi="Calibri" w:cs="Calibri"/>
          <w:sz w:val="22"/>
        </w:rPr>
        <w:t>,</w:t>
      </w:r>
      <w:r w:rsidRPr="001B5E25">
        <w:rPr>
          <w:rFonts w:ascii="Calibri" w:hAnsi="Calibri" w:cs="Calibri"/>
          <w:sz w:val="22"/>
        </w:rPr>
        <w:t xml:space="preserve"> 1995). Ilūkstes </w:t>
      </w:r>
      <w:r w:rsidR="00AE3B5B">
        <w:rPr>
          <w:rFonts w:ascii="Calibri" w:hAnsi="Calibri" w:cs="Calibri"/>
          <w:sz w:val="22"/>
        </w:rPr>
        <w:t>upes labajā krastā, apmēram 600 </w:t>
      </w:r>
      <w:r w:rsidRPr="001B5E25">
        <w:rPr>
          <w:rFonts w:ascii="Calibri" w:hAnsi="Calibri" w:cs="Calibri"/>
          <w:sz w:val="22"/>
        </w:rPr>
        <w:t xml:space="preserve">m </w:t>
      </w:r>
      <w:r w:rsidR="00AE3B5B">
        <w:rPr>
          <w:rFonts w:ascii="Calibri" w:hAnsi="Calibri" w:cs="Calibri"/>
          <w:sz w:val="22"/>
        </w:rPr>
        <w:t>ziemeļaustrumu</w:t>
      </w:r>
      <w:r w:rsidRPr="001B5E25">
        <w:rPr>
          <w:rFonts w:ascii="Calibri" w:hAnsi="Calibri" w:cs="Calibri"/>
          <w:sz w:val="22"/>
        </w:rPr>
        <w:t xml:space="preserve"> virzienā no Ilūkstes </w:t>
      </w:r>
      <w:r w:rsidR="00F70419">
        <w:rPr>
          <w:rFonts w:ascii="Calibri" w:hAnsi="Calibri" w:cs="Calibri"/>
          <w:sz w:val="22"/>
        </w:rPr>
        <w:t xml:space="preserve">pilsētas </w:t>
      </w:r>
      <w:r w:rsidRPr="001B5E25">
        <w:rPr>
          <w:rFonts w:ascii="Calibri" w:hAnsi="Calibri" w:cs="Calibri"/>
          <w:sz w:val="22"/>
        </w:rPr>
        <w:t xml:space="preserve">notekūdeņu attīrīšanas iekārtām, palienei blakus atrodas reljefa pacēlumi, kur izveidojušies piemēroti specifiski nabadzīgas augsnes apstākļi retu īpaši aizsargājamu biotopu attīstībai. Konstatēti biotopu 6120* </w:t>
      </w:r>
      <w:r w:rsidRPr="00AE3B5B">
        <w:rPr>
          <w:rFonts w:ascii="Calibri" w:hAnsi="Calibri" w:cs="Calibri"/>
          <w:i/>
          <w:iCs/>
          <w:sz w:val="22"/>
        </w:rPr>
        <w:t>Smiltāju zālāji</w:t>
      </w:r>
      <w:r w:rsidRPr="008251E1">
        <w:rPr>
          <w:rFonts w:ascii="Calibri" w:hAnsi="Calibri" w:cs="Calibri"/>
          <w:iCs/>
          <w:sz w:val="22"/>
        </w:rPr>
        <w:t>,</w:t>
      </w:r>
      <w:r w:rsidRPr="001B5E25">
        <w:rPr>
          <w:rFonts w:ascii="Calibri" w:hAnsi="Calibri" w:cs="Calibri"/>
          <w:sz w:val="22"/>
        </w:rPr>
        <w:t xml:space="preserve"> 6230* </w:t>
      </w:r>
      <w:r w:rsidRPr="00AE3B5B">
        <w:rPr>
          <w:rFonts w:ascii="Calibri" w:hAnsi="Calibri" w:cs="Calibri"/>
          <w:i/>
          <w:iCs/>
          <w:sz w:val="22"/>
        </w:rPr>
        <w:t>Vilkakūlas zālāji</w:t>
      </w:r>
      <w:r w:rsidRPr="00AE3B5B">
        <w:rPr>
          <w:rFonts w:ascii="Calibri" w:hAnsi="Calibri" w:cs="Calibri"/>
          <w:i/>
          <w:sz w:val="22"/>
        </w:rPr>
        <w:t xml:space="preserve"> </w:t>
      </w:r>
      <w:r w:rsidRPr="00AE3B5B">
        <w:rPr>
          <w:rFonts w:ascii="Calibri" w:hAnsi="Calibri" w:cs="Calibri"/>
          <w:sz w:val="22"/>
        </w:rPr>
        <w:t>un</w:t>
      </w:r>
      <w:r w:rsidRPr="001B5E25">
        <w:rPr>
          <w:rFonts w:ascii="Calibri" w:hAnsi="Calibri" w:cs="Calibri"/>
          <w:sz w:val="22"/>
        </w:rPr>
        <w:t xml:space="preserve"> 6270* </w:t>
      </w:r>
      <w:r w:rsidRPr="00AE3B5B">
        <w:rPr>
          <w:rFonts w:ascii="Calibri" w:hAnsi="Calibri" w:cs="Calibri"/>
          <w:i/>
          <w:iCs/>
          <w:sz w:val="22"/>
        </w:rPr>
        <w:t>Sugām bagātas ganības un ganītas pļavas</w:t>
      </w:r>
      <w:r w:rsidRPr="001B5E25">
        <w:rPr>
          <w:rFonts w:ascii="Calibri" w:hAnsi="Calibri" w:cs="Calibri"/>
          <w:sz w:val="22"/>
        </w:rPr>
        <w:t xml:space="preserve"> kompleksi, kuros lielākais īpatsvars ir tieši pirmajiem diviem biotopiem. Latvijā kopumā tik plašās teritorijās nabadzīgās augsnēs veidojušies dabiskie zālāji saglabājušies ļoti reti. Dvietes palienes apkārtnē šī ir līdz šim vienīgā zināmā atradne šiem biotopiem tik lielā platībā. Viesītes upes palienē i</w:t>
      </w:r>
      <w:r w:rsidR="00F70419">
        <w:rPr>
          <w:rFonts w:ascii="Calibri" w:hAnsi="Calibri" w:cs="Calibri"/>
          <w:sz w:val="22"/>
        </w:rPr>
        <w:t>z</w:t>
      </w:r>
      <w:r w:rsidR="00AE3B5B">
        <w:rPr>
          <w:rFonts w:ascii="Calibri" w:hAnsi="Calibri" w:cs="Calibri"/>
          <w:sz w:val="22"/>
        </w:rPr>
        <w:t>veidojusies līdzīga situācija</w:t>
      </w:r>
      <w:r w:rsidRPr="001B5E25">
        <w:rPr>
          <w:rFonts w:ascii="Calibri" w:hAnsi="Calibri" w:cs="Calibri"/>
          <w:sz w:val="22"/>
        </w:rPr>
        <w:t xml:space="preserve"> kā Ilūkstes upes – teritorijā iekļauta tikai pati lejtece, taču Daugavas ūdeņu palu darbība, caur Dvietes</w:t>
      </w:r>
      <w:r w:rsidR="00F70419">
        <w:rPr>
          <w:rFonts w:ascii="Calibri" w:hAnsi="Calibri" w:cs="Calibri"/>
          <w:sz w:val="22"/>
        </w:rPr>
        <w:t xml:space="preserve"> </w:t>
      </w:r>
      <w:r w:rsidRPr="001B5E25">
        <w:rPr>
          <w:rFonts w:ascii="Calibri" w:hAnsi="Calibri" w:cs="Calibri"/>
          <w:sz w:val="22"/>
        </w:rPr>
        <w:t>upi skar arī Viesītes upei piegulošo terit</w:t>
      </w:r>
      <w:r w:rsidR="00F70419">
        <w:rPr>
          <w:rFonts w:ascii="Calibri" w:hAnsi="Calibri" w:cs="Calibri"/>
          <w:sz w:val="22"/>
        </w:rPr>
        <w:t>or</w:t>
      </w:r>
      <w:r w:rsidRPr="001B5E25">
        <w:rPr>
          <w:rFonts w:ascii="Calibri" w:hAnsi="Calibri" w:cs="Calibri"/>
          <w:sz w:val="22"/>
        </w:rPr>
        <w:t>iju. Šajā teritor</w:t>
      </w:r>
      <w:r w:rsidR="00F70419">
        <w:rPr>
          <w:rFonts w:ascii="Calibri" w:hAnsi="Calibri" w:cs="Calibri"/>
          <w:sz w:val="22"/>
        </w:rPr>
        <w:t>i</w:t>
      </w:r>
      <w:r w:rsidRPr="001B5E25">
        <w:rPr>
          <w:rFonts w:ascii="Calibri" w:hAnsi="Calibri" w:cs="Calibri"/>
          <w:sz w:val="22"/>
        </w:rPr>
        <w:t xml:space="preserve">jā </w:t>
      </w:r>
      <w:r w:rsidRPr="001B5E25">
        <w:rPr>
          <w:rFonts w:ascii="Calibri" w:hAnsi="Calibri" w:cs="Calibri"/>
          <w:sz w:val="22"/>
        </w:rPr>
        <w:lastRenderedPageBreak/>
        <w:t>konstatēti trīs dažādi bioloģiski vē</w:t>
      </w:r>
      <w:r w:rsidR="00F70419">
        <w:rPr>
          <w:rFonts w:ascii="Calibri" w:hAnsi="Calibri" w:cs="Calibri"/>
          <w:sz w:val="22"/>
        </w:rPr>
        <w:t>r</w:t>
      </w:r>
      <w:r w:rsidRPr="001B5E25">
        <w:rPr>
          <w:rFonts w:ascii="Calibri" w:hAnsi="Calibri" w:cs="Calibri"/>
          <w:sz w:val="22"/>
        </w:rPr>
        <w:t xml:space="preserve">tīgo </w:t>
      </w:r>
      <w:r w:rsidRPr="0069058B">
        <w:rPr>
          <w:rFonts w:ascii="Calibri" w:hAnsi="Calibri" w:cs="Calibri"/>
          <w:sz w:val="22"/>
        </w:rPr>
        <w:t>zālāju biotopi. Savukārt Dvietes upes piegulošā terito</w:t>
      </w:r>
      <w:r w:rsidR="00F70419" w:rsidRPr="0069058B">
        <w:rPr>
          <w:rFonts w:ascii="Calibri" w:hAnsi="Calibri" w:cs="Calibri"/>
          <w:sz w:val="22"/>
        </w:rPr>
        <w:t>r</w:t>
      </w:r>
      <w:r w:rsidR="00AE3B5B">
        <w:rPr>
          <w:rFonts w:ascii="Calibri" w:hAnsi="Calibri" w:cs="Calibri"/>
          <w:sz w:val="22"/>
        </w:rPr>
        <w:t>ijā</w:t>
      </w:r>
      <w:r w:rsidRPr="0069058B">
        <w:rPr>
          <w:rFonts w:ascii="Calibri" w:hAnsi="Calibri" w:cs="Calibri"/>
          <w:sz w:val="22"/>
        </w:rPr>
        <w:t xml:space="preserve"> virzienā uz dienvidiem no Dronku salas nav regulāri applūstoša, taču arī tajā ir pārstāvēti trīs dažādi bioloģiski vērtīgu zālāju poligoni, kas ir ekoloģiski saistīti ar tieši blakus esoša</w:t>
      </w:r>
      <w:r w:rsidR="00F70419" w:rsidRPr="0069058B">
        <w:rPr>
          <w:rFonts w:ascii="Calibri" w:hAnsi="Calibri" w:cs="Calibri"/>
          <w:sz w:val="22"/>
        </w:rPr>
        <w:t>j</w:t>
      </w:r>
      <w:r w:rsidRPr="0069058B">
        <w:rPr>
          <w:rFonts w:ascii="Calibri" w:hAnsi="Calibri" w:cs="Calibri"/>
          <w:sz w:val="22"/>
        </w:rPr>
        <w:t>iem zālājiem, kas ir iekļauti aizsargājamajā terit</w:t>
      </w:r>
      <w:r w:rsidR="00F70419" w:rsidRPr="0069058B">
        <w:rPr>
          <w:rFonts w:ascii="Calibri" w:hAnsi="Calibri" w:cs="Calibri"/>
          <w:sz w:val="22"/>
        </w:rPr>
        <w:t>or</w:t>
      </w:r>
      <w:r w:rsidRPr="0069058B">
        <w:rPr>
          <w:rFonts w:ascii="Calibri" w:hAnsi="Calibri" w:cs="Calibri"/>
          <w:sz w:val="22"/>
        </w:rPr>
        <w:t>ijā.</w:t>
      </w:r>
    </w:p>
    <w:p w14:paraId="3B701FDE" w14:textId="44E5E8BA" w:rsidR="00803D4F" w:rsidRPr="0069058B" w:rsidRDefault="00803D4F" w:rsidP="0069058B">
      <w:pPr>
        <w:spacing w:before="0" w:after="60"/>
        <w:jc w:val="both"/>
        <w:rPr>
          <w:rFonts w:ascii="Calibri" w:hAnsi="Calibri" w:cs="Calibri"/>
          <w:sz w:val="22"/>
        </w:rPr>
      </w:pPr>
      <w:r w:rsidRPr="003D4E49">
        <w:rPr>
          <w:rFonts w:ascii="Calibri" w:hAnsi="Calibri" w:cs="Calibri"/>
          <w:sz w:val="22"/>
        </w:rPr>
        <w:t>Ilūkstes upes</w:t>
      </w:r>
      <w:r w:rsidRPr="0069058B">
        <w:rPr>
          <w:rFonts w:ascii="Calibri" w:hAnsi="Calibri" w:cs="Calibri"/>
          <w:sz w:val="22"/>
        </w:rPr>
        <w:t xml:space="preserve"> palienes dabas parka teritorijas paplašināmajā teritorijā izvērtētas vaskulāro augu sugas un zālāju biotopu esamība</w:t>
      </w:r>
      <w:r w:rsidR="002B1369" w:rsidRPr="0069058B">
        <w:rPr>
          <w:rFonts w:ascii="Calibri" w:hAnsi="Calibri" w:cs="Calibri"/>
          <w:sz w:val="22"/>
        </w:rPr>
        <w:t xml:space="preserve"> un </w:t>
      </w:r>
      <w:r w:rsidR="0054243C" w:rsidRPr="0069058B">
        <w:rPr>
          <w:rFonts w:ascii="Calibri" w:hAnsi="Calibri" w:cs="Calibri"/>
          <w:sz w:val="22"/>
        </w:rPr>
        <w:t xml:space="preserve">projektā </w:t>
      </w:r>
      <w:r w:rsidR="002B1369" w:rsidRPr="0069058B">
        <w:rPr>
          <w:rFonts w:ascii="Calibri" w:hAnsi="Calibri" w:cs="Calibri"/>
          <w:sz w:val="22"/>
        </w:rPr>
        <w:t>“</w:t>
      </w:r>
      <w:r w:rsidR="002B1369" w:rsidRPr="0049408B">
        <w:rPr>
          <w:rFonts w:ascii="Calibri" w:hAnsi="Calibri" w:cs="Calibri"/>
          <w:i/>
          <w:iCs/>
          <w:sz w:val="22"/>
        </w:rPr>
        <w:t>Natura 2000</w:t>
      </w:r>
      <w:r w:rsidR="002B1369" w:rsidRPr="0069058B">
        <w:rPr>
          <w:rFonts w:ascii="Calibri" w:hAnsi="Calibri" w:cs="Calibri"/>
          <w:sz w:val="22"/>
        </w:rPr>
        <w:t xml:space="preserve"> teritoriju nacionālā aizsardzības un apsaimnieko</w:t>
      </w:r>
      <w:r w:rsidR="003D4E49">
        <w:rPr>
          <w:rFonts w:ascii="Calibri" w:hAnsi="Calibri" w:cs="Calibri"/>
          <w:sz w:val="22"/>
        </w:rPr>
        <w:t>šanas programma”</w:t>
      </w:r>
      <w:r w:rsidR="002B1369" w:rsidRPr="0069058B">
        <w:rPr>
          <w:rFonts w:ascii="Calibri" w:hAnsi="Calibri" w:cs="Calibri"/>
          <w:sz w:val="22"/>
        </w:rPr>
        <w:t xml:space="preserve"> noteiktais nepieciešamais apsaimniekošanas un aizsardzības vispārīgais pasākums </w:t>
      </w:r>
      <w:r w:rsidR="003D4E49">
        <w:rPr>
          <w:rFonts w:ascii="Calibri" w:hAnsi="Calibri" w:cs="Calibri"/>
          <w:sz w:val="22"/>
        </w:rPr>
        <w:t>–</w:t>
      </w:r>
      <w:r w:rsidR="002B1369" w:rsidRPr="0069058B">
        <w:rPr>
          <w:rFonts w:ascii="Calibri" w:hAnsi="Calibri" w:cs="Calibri"/>
          <w:sz w:val="22"/>
        </w:rPr>
        <w:t xml:space="preserve"> </w:t>
      </w:r>
      <w:r w:rsidR="0054243C" w:rsidRPr="0069058B">
        <w:rPr>
          <w:rFonts w:ascii="Calibri" w:hAnsi="Calibri" w:cs="Calibri"/>
          <w:sz w:val="22"/>
        </w:rPr>
        <w:t>v</w:t>
      </w:r>
      <w:r w:rsidR="002B1369" w:rsidRPr="0069058B">
        <w:rPr>
          <w:rFonts w:ascii="Calibri" w:hAnsi="Calibri" w:cs="Calibri"/>
          <w:sz w:val="22"/>
        </w:rPr>
        <w:t>eikt dabas parka robežu grozījumus, ietverot Ilūkstes upes palieni starp Doļnajas – Kazimirišķu ceļu un Ilūkstes pilsētu</w:t>
      </w:r>
      <w:r w:rsidRPr="0069058B">
        <w:rPr>
          <w:rFonts w:ascii="Calibri" w:hAnsi="Calibri" w:cs="Calibri"/>
          <w:sz w:val="22"/>
        </w:rPr>
        <w:t xml:space="preserve">. </w:t>
      </w:r>
    </w:p>
    <w:p w14:paraId="20C9BB4D" w14:textId="55BDB415" w:rsidR="008E5B65" w:rsidRPr="0069058B" w:rsidRDefault="008E5B65" w:rsidP="0069058B">
      <w:pPr>
        <w:spacing w:before="0" w:after="60"/>
        <w:jc w:val="both"/>
        <w:rPr>
          <w:rFonts w:ascii="Calibri" w:hAnsi="Calibri" w:cs="Calibri"/>
          <w:sz w:val="22"/>
        </w:rPr>
      </w:pPr>
      <w:r w:rsidRPr="0069058B">
        <w:rPr>
          <w:rFonts w:ascii="Calibri" w:hAnsi="Calibri" w:cs="Calibri"/>
          <w:sz w:val="22"/>
        </w:rPr>
        <w:t>Ilūkstes upes palienes un tai piegulošajā t</w:t>
      </w:r>
      <w:r w:rsidR="003D4E49">
        <w:rPr>
          <w:rFonts w:ascii="Calibri" w:hAnsi="Calibri" w:cs="Calibri"/>
          <w:sz w:val="22"/>
        </w:rPr>
        <w:t>eritorijā konstatēts, ka 129,14 ha atbilst ES</w:t>
      </w:r>
      <w:r w:rsidRPr="0069058B">
        <w:rPr>
          <w:rFonts w:ascii="Calibri" w:hAnsi="Calibri" w:cs="Calibri"/>
          <w:sz w:val="22"/>
        </w:rPr>
        <w:t xml:space="preserve"> nozīmes īpaši aizsargājamo biotopu minimālajām</w:t>
      </w:r>
      <w:r w:rsidR="003D4E49">
        <w:rPr>
          <w:rFonts w:ascii="Calibri" w:hAnsi="Calibri" w:cs="Calibri"/>
          <w:sz w:val="22"/>
        </w:rPr>
        <w:t xml:space="preserve"> prasībām. Teritorijā konstatēts</w:t>
      </w:r>
      <w:r w:rsidRPr="0069058B">
        <w:rPr>
          <w:rFonts w:ascii="Calibri" w:hAnsi="Calibri" w:cs="Calibri"/>
          <w:sz w:val="22"/>
        </w:rPr>
        <w:t xml:space="preserve"> galvenokārt biotops 6450 </w:t>
      </w:r>
      <w:r w:rsidRPr="003D4E49">
        <w:rPr>
          <w:rFonts w:ascii="Calibri" w:hAnsi="Calibri" w:cs="Calibri"/>
          <w:i/>
          <w:iCs/>
          <w:sz w:val="22"/>
        </w:rPr>
        <w:t>Palieņu zālāji</w:t>
      </w:r>
      <w:r w:rsidRPr="0069058B">
        <w:rPr>
          <w:rFonts w:ascii="Calibri" w:hAnsi="Calibri" w:cs="Calibri"/>
          <w:sz w:val="22"/>
        </w:rPr>
        <w:t xml:space="preserve">, taču reljefa paaugstinājumos veidojas arī sausajiem zālājiem raksturīgas sabiedrības, kas atbilst biotopiem 6120* </w:t>
      </w:r>
      <w:r w:rsidRPr="003D4E49">
        <w:rPr>
          <w:rFonts w:ascii="Calibri" w:hAnsi="Calibri" w:cs="Calibri"/>
          <w:i/>
          <w:iCs/>
          <w:sz w:val="22"/>
        </w:rPr>
        <w:t>Smiltāju zālāji</w:t>
      </w:r>
      <w:r w:rsidRPr="0069058B">
        <w:rPr>
          <w:rFonts w:ascii="Calibri" w:hAnsi="Calibri" w:cs="Calibri"/>
          <w:sz w:val="22"/>
        </w:rPr>
        <w:t xml:space="preserve">, 6230* </w:t>
      </w:r>
      <w:r w:rsidRPr="003D4E49">
        <w:rPr>
          <w:rFonts w:ascii="Calibri" w:hAnsi="Calibri" w:cs="Calibri"/>
          <w:i/>
          <w:iCs/>
          <w:sz w:val="22"/>
        </w:rPr>
        <w:t>Vilkakūlas zālāji</w:t>
      </w:r>
      <w:r w:rsidRPr="0069058B">
        <w:rPr>
          <w:rFonts w:ascii="Calibri" w:hAnsi="Calibri" w:cs="Calibri"/>
          <w:sz w:val="22"/>
        </w:rPr>
        <w:t xml:space="preserve"> un 6270* </w:t>
      </w:r>
      <w:r w:rsidRPr="003D4E49">
        <w:rPr>
          <w:rFonts w:ascii="Calibri" w:hAnsi="Calibri" w:cs="Calibri"/>
          <w:i/>
          <w:iCs/>
          <w:sz w:val="22"/>
        </w:rPr>
        <w:t>Sugām bagātas ganības un ganītas pļavas</w:t>
      </w:r>
      <w:r w:rsidRPr="0069058B">
        <w:rPr>
          <w:rFonts w:ascii="Calibri" w:hAnsi="Calibri" w:cs="Calibri"/>
          <w:sz w:val="22"/>
        </w:rPr>
        <w:t>.</w:t>
      </w:r>
    </w:p>
    <w:p w14:paraId="29BCA25B" w14:textId="7B5F871C" w:rsidR="00461E3E" w:rsidRPr="0069058B" w:rsidRDefault="00461E3E" w:rsidP="0069058B">
      <w:pPr>
        <w:spacing w:before="0" w:after="60"/>
        <w:jc w:val="both"/>
        <w:rPr>
          <w:rFonts w:ascii="Calibri" w:hAnsi="Calibri" w:cs="Calibri"/>
          <w:sz w:val="22"/>
        </w:rPr>
      </w:pPr>
      <w:r w:rsidRPr="0069058B">
        <w:rPr>
          <w:rFonts w:ascii="Calibri" w:hAnsi="Calibri" w:cs="Calibri"/>
          <w:sz w:val="22"/>
        </w:rPr>
        <w:t xml:space="preserve">Palieņu zālāji konstatēti Ilūkstes upes palienē. Zālāji kopumā ir ļoti līdzīgi kā dabas parkā iekļautie palieņu zālāji – konstatēts gan biotopa pirmais, augsto grīšļu, variants, gan arī otrais, pļavas lapsastes, variants. Konkrētajos palieņu zālājos atbilstoši variantiem dominē parastais miežubrālis </w:t>
      </w:r>
      <w:r w:rsidRPr="0069058B">
        <w:rPr>
          <w:rFonts w:ascii="Calibri" w:hAnsi="Calibri" w:cs="Calibri"/>
          <w:i/>
          <w:sz w:val="22"/>
        </w:rPr>
        <w:t>Phalaroides arundinaceae</w:t>
      </w:r>
      <w:r w:rsidRPr="0069058B">
        <w:rPr>
          <w:rFonts w:ascii="Calibri" w:hAnsi="Calibri" w:cs="Calibri"/>
          <w:sz w:val="22"/>
        </w:rPr>
        <w:t xml:space="preserve">, slaidais grīslis </w:t>
      </w:r>
      <w:r w:rsidRPr="0069058B">
        <w:rPr>
          <w:rFonts w:ascii="Calibri" w:hAnsi="Calibri" w:cs="Calibri"/>
          <w:i/>
          <w:sz w:val="22"/>
        </w:rPr>
        <w:t>Carex acuta</w:t>
      </w:r>
      <w:r w:rsidRPr="0069058B">
        <w:rPr>
          <w:rFonts w:ascii="Calibri" w:hAnsi="Calibri" w:cs="Calibri"/>
          <w:sz w:val="22"/>
        </w:rPr>
        <w:t xml:space="preserve">, ciņu grīslis </w:t>
      </w:r>
      <w:r w:rsidRPr="0069058B">
        <w:rPr>
          <w:rFonts w:ascii="Calibri" w:hAnsi="Calibri" w:cs="Calibri"/>
          <w:i/>
          <w:sz w:val="22"/>
        </w:rPr>
        <w:t>Carex caespitosa</w:t>
      </w:r>
      <w:r w:rsidRPr="0069058B">
        <w:rPr>
          <w:rFonts w:ascii="Calibri" w:hAnsi="Calibri" w:cs="Calibri"/>
          <w:sz w:val="22"/>
        </w:rPr>
        <w:t xml:space="preserve">, un parastā lapsaste </w:t>
      </w:r>
      <w:r w:rsidRPr="0069058B">
        <w:rPr>
          <w:rFonts w:ascii="Calibri" w:hAnsi="Calibri" w:cs="Calibri"/>
          <w:i/>
          <w:sz w:val="22"/>
        </w:rPr>
        <w:t>Alopecurus pratensis</w:t>
      </w:r>
      <w:r w:rsidRPr="0069058B">
        <w:rPr>
          <w:rFonts w:ascii="Calibri" w:hAnsi="Calibri" w:cs="Calibri"/>
          <w:sz w:val="22"/>
        </w:rPr>
        <w:t xml:space="preserve">, parastā vīgrieze </w:t>
      </w:r>
      <w:r w:rsidRPr="0069058B">
        <w:rPr>
          <w:rFonts w:ascii="Calibri" w:hAnsi="Calibri" w:cs="Calibri"/>
          <w:i/>
          <w:sz w:val="22"/>
        </w:rPr>
        <w:t>Filipendula ulmaria</w:t>
      </w:r>
      <w:r w:rsidRPr="0069058B">
        <w:rPr>
          <w:rFonts w:ascii="Calibri" w:hAnsi="Calibri" w:cs="Calibri"/>
          <w:sz w:val="22"/>
        </w:rPr>
        <w:t xml:space="preserve">, parastā ciņusmilga </w:t>
      </w:r>
      <w:r w:rsidRPr="0069058B">
        <w:rPr>
          <w:rFonts w:ascii="Calibri" w:hAnsi="Calibri" w:cs="Calibri"/>
          <w:i/>
          <w:sz w:val="22"/>
        </w:rPr>
        <w:t>Deschampsia caespitosa</w:t>
      </w:r>
      <w:r w:rsidRPr="0069058B">
        <w:rPr>
          <w:rFonts w:ascii="Calibri" w:hAnsi="Calibri" w:cs="Calibri"/>
          <w:sz w:val="22"/>
        </w:rPr>
        <w:t>. Ilūkstes upes palieņu zālājos, tāpat kā dabas parka teritorijā, konsta</w:t>
      </w:r>
      <w:r w:rsidR="003D4E49">
        <w:rPr>
          <w:rFonts w:ascii="Calibri" w:hAnsi="Calibri" w:cs="Calibri"/>
          <w:sz w:val="22"/>
        </w:rPr>
        <w:t xml:space="preserve">tēta īpaši aizsargājamā suga – </w:t>
      </w:r>
      <w:r w:rsidRPr="0069058B">
        <w:rPr>
          <w:rFonts w:ascii="Calibri" w:hAnsi="Calibri" w:cs="Calibri"/>
          <w:sz w:val="22"/>
        </w:rPr>
        <w:t xml:space="preserve">mānīgā knīdija </w:t>
      </w:r>
      <w:r w:rsidRPr="0069058B">
        <w:rPr>
          <w:rFonts w:ascii="Calibri" w:hAnsi="Calibri" w:cs="Calibri"/>
          <w:i/>
          <w:sz w:val="22"/>
        </w:rPr>
        <w:t>Cnidium dubium</w:t>
      </w:r>
      <w:r w:rsidRPr="0069058B">
        <w:rPr>
          <w:rFonts w:ascii="Calibri" w:hAnsi="Calibri" w:cs="Calibri"/>
          <w:sz w:val="22"/>
        </w:rPr>
        <w:t xml:space="preserve">. </w:t>
      </w:r>
    </w:p>
    <w:p w14:paraId="54BA8311" w14:textId="3742DB62" w:rsidR="00F70EEE" w:rsidRPr="003D4E49" w:rsidRDefault="00461E3E" w:rsidP="003D4E49">
      <w:pPr>
        <w:spacing w:before="0" w:after="0"/>
        <w:jc w:val="both"/>
        <w:rPr>
          <w:rFonts w:ascii="Calibri" w:hAnsi="Calibri" w:cs="Calibri"/>
          <w:sz w:val="22"/>
        </w:rPr>
      </w:pPr>
      <w:r w:rsidRPr="0069058B">
        <w:rPr>
          <w:rFonts w:ascii="Calibri" w:hAnsi="Calibri" w:cs="Calibri"/>
          <w:sz w:val="22"/>
        </w:rPr>
        <w:t>Īpašu vērību piesaista reljefa pacēlumi</w:t>
      </w:r>
      <w:r w:rsidR="004D3AAE" w:rsidRPr="0069058B">
        <w:rPr>
          <w:rFonts w:ascii="Calibri" w:hAnsi="Calibri" w:cs="Calibri"/>
          <w:sz w:val="22"/>
        </w:rPr>
        <w:t xml:space="preserve">. </w:t>
      </w:r>
      <w:r w:rsidRPr="0069058B">
        <w:rPr>
          <w:rFonts w:ascii="Calibri" w:hAnsi="Calibri" w:cs="Calibri"/>
          <w:sz w:val="22"/>
        </w:rPr>
        <w:t xml:space="preserve">Šajos pacēlumos </w:t>
      </w:r>
      <w:r w:rsidR="003D4E49">
        <w:rPr>
          <w:rFonts w:ascii="Calibri" w:hAnsi="Calibri" w:cs="Calibri"/>
          <w:sz w:val="22"/>
        </w:rPr>
        <w:t>projekta “Dabas skaitīšana”</w:t>
      </w:r>
      <w:r w:rsidRPr="0069058B">
        <w:rPr>
          <w:rFonts w:ascii="Calibri" w:hAnsi="Calibri" w:cs="Calibri"/>
          <w:sz w:val="22"/>
        </w:rPr>
        <w:t xml:space="preserve"> ietvaros 2017.</w:t>
      </w:r>
      <w:r w:rsidR="003D4E49">
        <w:rPr>
          <w:rFonts w:ascii="Calibri" w:hAnsi="Calibri" w:cs="Calibri"/>
          <w:sz w:val="22"/>
        </w:rPr>
        <w:t> gadā konstatēti</w:t>
      </w:r>
      <w:r w:rsidRPr="0069058B">
        <w:rPr>
          <w:rFonts w:ascii="Calibri" w:hAnsi="Calibri" w:cs="Calibri"/>
          <w:sz w:val="22"/>
        </w:rPr>
        <w:t xml:space="preserve"> mozaīkas tipa zālāji, ko veido biotopi 6120* </w:t>
      </w:r>
      <w:r w:rsidRPr="003D4E49">
        <w:rPr>
          <w:rFonts w:ascii="Calibri" w:hAnsi="Calibri" w:cs="Calibri"/>
          <w:i/>
          <w:iCs/>
          <w:sz w:val="22"/>
        </w:rPr>
        <w:t>Smiltāju zālāji</w:t>
      </w:r>
      <w:r w:rsidRPr="0069058B">
        <w:rPr>
          <w:rFonts w:ascii="Calibri" w:hAnsi="Calibri" w:cs="Calibri"/>
          <w:sz w:val="22"/>
        </w:rPr>
        <w:t xml:space="preserve">, 6230* </w:t>
      </w:r>
      <w:r w:rsidRPr="003D4E49">
        <w:rPr>
          <w:rFonts w:ascii="Calibri" w:hAnsi="Calibri" w:cs="Calibri"/>
          <w:i/>
          <w:sz w:val="22"/>
        </w:rPr>
        <w:t>Vilkakūlas zālāji</w:t>
      </w:r>
      <w:r w:rsidRPr="0069058B">
        <w:rPr>
          <w:rFonts w:ascii="Calibri" w:hAnsi="Calibri" w:cs="Calibri"/>
          <w:sz w:val="22"/>
        </w:rPr>
        <w:t xml:space="preserve"> un 6270* </w:t>
      </w:r>
      <w:r w:rsidRPr="003D4E49">
        <w:rPr>
          <w:rFonts w:ascii="Calibri" w:hAnsi="Calibri" w:cs="Calibri"/>
          <w:i/>
          <w:sz w:val="22"/>
        </w:rPr>
        <w:t>Sugām bagātas ganības un ganītas pļavas</w:t>
      </w:r>
      <w:r w:rsidRPr="0069058B">
        <w:rPr>
          <w:rFonts w:ascii="Calibri" w:hAnsi="Calibri" w:cs="Calibri"/>
          <w:sz w:val="22"/>
        </w:rPr>
        <w:t>, kuros lielākais īpatsvars ir tieši pirmajiem diviem biotopiem</w:t>
      </w:r>
      <w:r w:rsidR="004D3AAE" w:rsidRPr="0069058B">
        <w:rPr>
          <w:rFonts w:ascii="Calibri" w:hAnsi="Calibri" w:cs="Calibri"/>
          <w:sz w:val="22"/>
        </w:rPr>
        <w:t>.</w:t>
      </w:r>
      <w:r w:rsidRPr="0069058B">
        <w:rPr>
          <w:rFonts w:ascii="Calibri" w:hAnsi="Calibri" w:cs="Calibri"/>
          <w:sz w:val="22"/>
        </w:rPr>
        <w:t xml:space="preserve"> Reljefa pacēlumu virsotnēs veidojas biotopa 6120* </w:t>
      </w:r>
      <w:r w:rsidRPr="003D4E49">
        <w:rPr>
          <w:rFonts w:ascii="Calibri" w:hAnsi="Calibri" w:cs="Calibri"/>
          <w:i/>
          <w:iCs/>
          <w:sz w:val="22"/>
        </w:rPr>
        <w:t>Smiltāju zālāji</w:t>
      </w:r>
      <w:r w:rsidRPr="0069058B">
        <w:rPr>
          <w:rFonts w:ascii="Calibri" w:hAnsi="Calibri" w:cs="Calibri"/>
          <w:sz w:val="22"/>
        </w:rPr>
        <w:t xml:space="preserve"> pirmajam, tipiskajam, variantam raksturīgais augājs, kurā dominē raupjā auzene </w:t>
      </w:r>
      <w:r w:rsidRPr="0069058B">
        <w:rPr>
          <w:rFonts w:ascii="Calibri" w:hAnsi="Calibri" w:cs="Calibri"/>
          <w:i/>
          <w:sz w:val="22"/>
        </w:rPr>
        <w:t>Festuca</w:t>
      </w:r>
      <w:r w:rsidRPr="0069058B">
        <w:rPr>
          <w:rFonts w:ascii="Calibri" w:hAnsi="Calibri" w:cs="Calibri"/>
          <w:sz w:val="22"/>
        </w:rPr>
        <w:t xml:space="preserve"> </w:t>
      </w:r>
      <w:r w:rsidRPr="0069058B">
        <w:rPr>
          <w:rFonts w:ascii="Calibri" w:hAnsi="Calibri" w:cs="Calibri"/>
          <w:i/>
          <w:sz w:val="22"/>
        </w:rPr>
        <w:t>trachyphylla</w:t>
      </w:r>
      <w:r w:rsidRPr="0069058B">
        <w:rPr>
          <w:rFonts w:ascii="Calibri" w:hAnsi="Calibri" w:cs="Calibri"/>
          <w:sz w:val="22"/>
        </w:rPr>
        <w:t xml:space="preserve">, matainā pamauraga </w:t>
      </w:r>
      <w:r w:rsidRPr="0069058B">
        <w:rPr>
          <w:rFonts w:ascii="Calibri" w:hAnsi="Calibri" w:cs="Calibri"/>
          <w:i/>
          <w:sz w:val="22"/>
        </w:rPr>
        <w:t>Pilosella officinarum</w:t>
      </w:r>
      <w:r w:rsidRPr="0069058B">
        <w:rPr>
          <w:rFonts w:ascii="Calibri" w:hAnsi="Calibri" w:cs="Calibri"/>
          <w:sz w:val="22"/>
        </w:rPr>
        <w:t xml:space="preserve"> un tīruma radzene </w:t>
      </w:r>
      <w:r w:rsidRPr="0069058B">
        <w:rPr>
          <w:rFonts w:ascii="Calibri" w:hAnsi="Calibri" w:cs="Calibri"/>
          <w:i/>
          <w:sz w:val="22"/>
        </w:rPr>
        <w:t>Cerastium arvense</w:t>
      </w:r>
      <w:r w:rsidRPr="0069058B">
        <w:rPr>
          <w:rFonts w:ascii="Calibri" w:hAnsi="Calibri" w:cs="Calibri"/>
          <w:sz w:val="22"/>
        </w:rPr>
        <w:t xml:space="preserve">, utt., ko papildina sausiem augšanas apstākļiem raksturīgais sūnu un ķērpju segums. Šajā biotopā konstatētas divas retas vaskulāro augu sugas – ausainā plaukšķene </w:t>
      </w:r>
      <w:r w:rsidRPr="0069058B">
        <w:rPr>
          <w:rFonts w:ascii="Calibri" w:hAnsi="Calibri" w:cs="Calibri"/>
          <w:i/>
          <w:sz w:val="22"/>
        </w:rPr>
        <w:t>Silene otites</w:t>
      </w:r>
      <w:r w:rsidRPr="0069058B">
        <w:rPr>
          <w:rFonts w:ascii="Calibri" w:hAnsi="Calibri" w:cs="Calibri"/>
          <w:sz w:val="22"/>
        </w:rPr>
        <w:t xml:space="preserve"> un sīkziedu žibulītis </w:t>
      </w:r>
      <w:r w:rsidRPr="0069058B">
        <w:rPr>
          <w:rFonts w:ascii="Calibri" w:hAnsi="Calibri" w:cs="Calibri"/>
          <w:i/>
          <w:sz w:val="22"/>
        </w:rPr>
        <w:t>Euphrasia micrantha</w:t>
      </w:r>
      <w:r w:rsidRPr="0069058B">
        <w:rPr>
          <w:rFonts w:ascii="Calibri" w:hAnsi="Calibri" w:cs="Calibri"/>
          <w:sz w:val="22"/>
        </w:rPr>
        <w:t>. Pārējo reljefa pacēluma daļu veidojošie biotopi izceļas ar augstu bioloģiski vērtīgo zālāju indikatorsugu skaitu – deviņas līdz 15 sugas, no kurām lielākā daļa sastopam</w:t>
      </w:r>
      <w:r w:rsidR="003D4E49">
        <w:rPr>
          <w:rFonts w:ascii="Calibri" w:hAnsi="Calibri" w:cs="Calibri"/>
          <w:sz w:val="22"/>
        </w:rPr>
        <w:t>a</w:t>
      </w:r>
      <w:r w:rsidRPr="0069058B">
        <w:rPr>
          <w:rFonts w:ascii="Calibri" w:hAnsi="Calibri" w:cs="Calibri"/>
          <w:sz w:val="22"/>
        </w:rPr>
        <w:t xml:space="preserve">s vidēji bieži vai bieži visā zālāja platībā. Tajos dominējošās sugas ir stāvā vilkakūla </w:t>
      </w:r>
      <w:r w:rsidRPr="0069058B">
        <w:rPr>
          <w:rFonts w:ascii="Calibri" w:hAnsi="Calibri" w:cs="Calibri"/>
          <w:i/>
          <w:sz w:val="22"/>
        </w:rPr>
        <w:t>Nardus stricta</w:t>
      </w:r>
      <w:r w:rsidRPr="0069058B">
        <w:rPr>
          <w:rFonts w:ascii="Calibri" w:hAnsi="Calibri" w:cs="Calibri"/>
          <w:sz w:val="22"/>
        </w:rPr>
        <w:t xml:space="preserve">, parastā ciņusmilga </w:t>
      </w:r>
      <w:r w:rsidRPr="0069058B">
        <w:rPr>
          <w:rFonts w:ascii="Calibri" w:hAnsi="Calibri" w:cs="Calibri"/>
          <w:i/>
          <w:sz w:val="22"/>
        </w:rPr>
        <w:t>Deschampsia caespitosa</w:t>
      </w:r>
      <w:r w:rsidRPr="0069058B">
        <w:rPr>
          <w:rFonts w:ascii="Calibri" w:hAnsi="Calibri" w:cs="Calibri"/>
          <w:sz w:val="22"/>
        </w:rPr>
        <w:t xml:space="preserve"> un parastā smaržzāle </w:t>
      </w:r>
      <w:r w:rsidRPr="0069058B">
        <w:rPr>
          <w:rFonts w:ascii="Calibri" w:hAnsi="Calibri" w:cs="Calibri"/>
          <w:i/>
          <w:sz w:val="22"/>
        </w:rPr>
        <w:t>Anthoxanthum odoratum</w:t>
      </w:r>
      <w:r w:rsidRPr="0069058B">
        <w:rPr>
          <w:rFonts w:ascii="Calibri" w:hAnsi="Calibri" w:cs="Calibri"/>
          <w:sz w:val="22"/>
        </w:rPr>
        <w:t>. Zālāji ir daļēji ekoloģiski izolēti, kā rezultātā tajos nav konstatēta invazīvu vai ekspansīvu sugu nevēlama klātbūtne, kas tikai paaugstina šo zālāju kvalitāti un unikalitāti.</w:t>
      </w:r>
      <w:r w:rsidR="004D3AAE" w:rsidRPr="0069058B">
        <w:rPr>
          <w:rFonts w:ascii="Calibri" w:hAnsi="Calibri" w:cs="Calibri"/>
          <w:sz w:val="22"/>
        </w:rPr>
        <w:t xml:space="preserve"> </w:t>
      </w:r>
      <w:r w:rsidRPr="0069058B">
        <w:rPr>
          <w:rFonts w:ascii="Calibri" w:hAnsi="Calibri" w:cs="Calibri"/>
          <w:sz w:val="22"/>
        </w:rPr>
        <w:t>Visi zālāji atbilst arī potenciāliem</w:t>
      </w:r>
      <w:r w:rsidRPr="00461E3E">
        <w:rPr>
          <w:rFonts w:ascii="Calibri" w:hAnsi="Calibri" w:cs="Calibri"/>
          <w:sz w:val="22"/>
        </w:rPr>
        <w:t xml:space="preserve"> putnu bioloģiski vērtīgajiem zālājiem, tāpēc būtu ieteicams teritoriju apsekot arī ornitologam.</w:t>
      </w:r>
    </w:p>
    <w:p w14:paraId="64E6EF35" w14:textId="2AA7E681" w:rsidR="003C5516" w:rsidRPr="003D4E49" w:rsidRDefault="003D4E49" w:rsidP="003D4E49">
      <w:pPr>
        <w:spacing w:before="0" w:after="120"/>
        <w:jc w:val="center"/>
        <w:rPr>
          <w:rFonts w:ascii="Calibri" w:hAnsi="Calibri" w:cs="Calibri"/>
          <w:b/>
          <w:bCs/>
          <w:sz w:val="22"/>
        </w:rPr>
      </w:pPr>
      <w:r>
        <w:rPr>
          <w:rFonts w:ascii="Calibri" w:hAnsi="Calibri" w:cs="Calibri"/>
          <w:b/>
          <w:bCs/>
          <w:noProof/>
          <w:sz w:val="22"/>
          <w:lang w:eastAsia="lv-LV"/>
        </w:rPr>
        <w:drawing>
          <wp:inline distT="0" distB="0" distL="0" distR="0" wp14:anchorId="04B26FC8" wp14:editId="0D37D036">
            <wp:extent cx="4572635" cy="2475230"/>
            <wp:effectExtent l="0" t="0" r="0" b="1270"/>
            <wp:docPr id="829616256" name="Picture 82961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4572635" cy="2475230"/>
                    </a:xfrm>
                    <a:prstGeom prst="rect">
                      <a:avLst/>
                    </a:prstGeom>
                    <a:noFill/>
                  </pic:spPr>
                </pic:pic>
              </a:graphicData>
            </a:graphic>
          </wp:inline>
        </w:drawing>
      </w:r>
    </w:p>
    <w:p w14:paraId="4DDF5160" w14:textId="49651607" w:rsidR="0069058B" w:rsidRPr="0069058B" w:rsidRDefault="0069058B" w:rsidP="0069058B">
      <w:pPr>
        <w:tabs>
          <w:tab w:val="left" w:pos="1106"/>
        </w:tabs>
        <w:spacing w:before="0" w:after="0"/>
        <w:jc w:val="center"/>
        <w:rPr>
          <w:rFonts w:ascii="Calibri" w:hAnsi="Calibri" w:cs="Calibri"/>
          <w:i/>
          <w:iCs/>
          <w:sz w:val="20"/>
          <w:szCs w:val="20"/>
        </w:rPr>
      </w:pPr>
      <w:r w:rsidRPr="0069058B">
        <w:rPr>
          <w:rFonts w:ascii="Calibri" w:hAnsi="Calibri" w:cs="Calibri"/>
          <w:sz w:val="20"/>
          <w:szCs w:val="20"/>
        </w:rPr>
        <w:t>5</w:t>
      </w:r>
      <w:r w:rsidRPr="0069058B">
        <w:rPr>
          <w:rFonts w:ascii="Calibri" w:hAnsi="Calibri" w:cs="Calibri"/>
          <w:i/>
          <w:iCs/>
          <w:sz w:val="20"/>
          <w:szCs w:val="20"/>
        </w:rPr>
        <w:t>.3.</w:t>
      </w:r>
      <w:r w:rsidR="003D4E49">
        <w:rPr>
          <w:rFonts w:ascii="Calibri" w:hAnsi="Calibri" w:cs="Calibri"/>
          <w:i/>
          <w:iCs/>
          <w:sz w:val="20"/>
          <w:szCs w:val="20"/>
        </w:rPr>
        <w:t> </w:t>
      </w:r>
      <w:r w:rsidRPr="0069058B">
        <w:rPr>
          <w:rFonts w:ascii="Calibri" w:hAnsi="Calibri" w:cs="Calibri"/>
          <w:i/>
          <w:iCs/>
          <w:sz w:val="20"/>
          <w:szCs w:val="20"/>
        </w:rPr>
        <w:t xml:space="preserve">attēls. </w:t>
      </w:r>
      <w:r w:rsidRPr="0069058B">
        <w:rPr>
          <w:rFonts w:ascii="Calibri" w:hAnsi="Calibri" w:cs="Calibri"/>
          <w:b/>
          <w:bCs/>
          <w:i/>
          <w:iCs/>
          <w:sz w:val="20"/>
          <w:szCs w:val="20"/>
        </w:rPr>
        <w:t>6120* Smiltāju zālāji un 6230* Vilkakūlas zālāji biotopu mozaīkas fragments Ilūkstes upes labajā krastā</w:t>
      </w:r>
      <w:r w:rsidRPr="0069058B">
        <w:rPr>
          <w:rFonts w:ascii="Calibri" w:hAnsi="Calibri" w:cs="Calibri"/>
          <w:i/>
          <w:iCs/>
          <w:sz w:val="20"/>
          <w:szCs w:val="20"/>
        </w:rPr>
        <w:t xml:space="preserve"> (Foto: I.</w:t>
      </w:r>
      <w:r w:rsidR="003D4E49">
        <w:rPr>
          <w:rFonts w:ascii="Calibri" w:hAnsi="Calibri" w:cs="Calibri"/>
          <w:i/>
          <w:iCs/>
          <w:sz w:val="20"/>
          <w:szCs w:val="20"/>
        </w:rPr>
        <w:t> </w:t>
      </w:r>
      <w:r w:rsidRPr="0069058B">
        <w:rPr>
          <w:rFonts w:ascii="Calibri" w:hAnsi="Calibri" w:cs="Calibri"/>
          <w:i/>
          <w:iCs/>
          <w:sz w:val="20"/>
          <w:szCs w:val="20"/>
        </w:rPr>
        <w:t>Svilāne)</w:t>
      </w:r>
    </w:p>
    <w:p w14:paraId="77E2ABA2" w14:textId="460AE954" w:rsidR="0069058B" w:rsidRPr="0069058B" w:rsidRDefault="0069058B" w:rsidP="0069058B">
      <w:pPr>
        <w:rPr>
          <w:rFonts w:ascii="Calibri" w:hAnsi="Calibri" w:cs="Calibri"/>
          <w:sz w:val="22"/>
        </w:rPr>
      </w:pPr>
    </w:p>
    <w:p w14:paraId="3B2BA08C" w14:textId="3D1214E0" w:rsidR="00A13509" w:rsidRPr="003D4E49" w:rsidRDefault="0069058B" w:rsidP="003D4E49">
      <w:pPr>
        <w:tabs>
          <w:tab w:val="left" w:pos="1106"/>
        </w:tabs>
        <w:rPr>
          <w:rFonts w:ascii="Calibri" w:hAnsi="Calibri" w:cs="Calibri"/>
          <w:b/>
          <w:bCs/>
          <w:sz w:val="22"/>
        </w:rPr>
      </w:pPr>
      <w:r>
        <w:rPr>
          <w:rFonts w:ascii="Calibri" w:hAnsi="Calibri" w:cs="Calibri"/>
          <w:sz w:val="22"/>
        </w:rPr>
        <w:tab/>
      </w:r>
      <w:r w:rsidR="003D4E49">
        <w:rPr>
          <w:rFonts w:ascii="Calibri" w:hAnsi="Calibri" w:cs="Calibri"/>
          <w:noProof/>
          <w:sz w:val="22"/>
          <w:lang w:eastAsia="lv-LV"/>
        </w:rPr>
        <w:drawing>
          <wp:inline distT="0" distB="0" distL="0" distR="0" wp14:anchorId="56B68002" wp14:editId="72F8E496">
            <wp:extent cx="4883150" cy="2956560"/>
            <wp:effectExtent l="0" t="0" r="0" b="0"/>
            <wp:docPr id="829616257" name="Picture 82961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4883150" cy="2956560"/>
                    </a:xfrm>
                    <a:prstGeom prst="rect">
                      <a:avLst/>
                    </a:prstGeom>
                    <a:noFill/>
                  </pic:spPr>
                </pic:pic>
              </a:graphicData>
            </a:graphic>
          </wp:inline>
        </w:drawing>
      </w:r>
    </w:p>
    <w:p w14:paraId="7A564FDA" w14:textId="5FED48E7" w:rsidR="00F70EEE" w:rsidRPr="00AD29BD" w:rsidRDefault="003C5516" w:rsidP="00686694">
      <w:pPr>
        <w:spacing w:before="0" w:after="120"/>
        <w:jc w:val="center"/>
        <w:rPr>
          <w:rFonts w:ascii="Calibri" w:hAnsi="Calibri" w:cs="Calibri"/>
          <w:i/>
          <w:iCs/>
          <w:sz w:val="20"/>
          <w:szCs w:val="20"/>
        </w:rPr>
      </w:pPr>
      <w:r>
        <w:rPr>
          <w:rFonts w:ascii="Calibri" w:hAnsi="Calibri" w:cs="Calibri"/>
          <w:i/>
          <w:iCs/>
          <w:sz w:val="20"/>
          <w:szCs w:val="20"/>
        </w:rPr>
        <w:t>5.</w:t>
      </w:r>
      <w:r w:rsidR="002028C4">
        <w:rPr>
          <w:rFonts w:ascii="Calibri" w:hAnsi="Calibri" w:cs="Calibri"/>
          <w:i/>
          <w:iCs/>
          <w:sz w:val="20"/>
          <w:szCs w:val="20"/>
        </w:rPr>
        <w:t>4.</w:t>
      </w:r>
      <w:r w:rsidR="00041A6B">
        <w:rPr>
          <w:rFonts w:ascii="Calibri" w:hAnsi="Calibri" w:cs="Calibri"/>
          <w:i/>
          <w:iCs/>
          <w:sz w:val="20"/>
          <w:szCs w:val="20"/>
        </w:rPr>
        <w:t> </w:t>
      </w:r>
      <w:r w:rsidR="00F70EEE" w:rsidRPr="00AD29BD">
        <w:rPr>
          <w:rFonts w:ascii="Calibri" w:hAnsi="Calibri" w:cs="Calibri"/>
          <w:i/>
          <w:iCs/>
          <w:sz w:val="20"/>
          <w:szCs w:val="20"/>
        </w:rPr>
        <w:t xml:space="preserve">attēls. </w:t>
      </w:r>
      <w:r w:rsidR="00F70EEE" w:rsidRPr="00AD29BD">
        <w:rPr>
          <w:rFonts w:ascii="Calibri" w:hAnsi="Calibri" w:cs="Calibri"/>
          <w:b/>
          <w:bCs/>
          <w:i/>
          <w:iCs/>
          <w:sz w:val="20"/>
          <w:szCs w:val="20"/>
        </w:rPr>
        <w:t>Biotopa 6230* Vilkakūlas zālājs fragments</w:t>
      </w:r>
      <w:r w:rsidR="00F70EEE" w:rsidRPr="00AD29BD">
        <w:rPr>
          <w:rFonts w:ascii="Calibri" w:hAnsi="Calibri" w:cs="Calibri"/>
          <w:i/>
          <w:iCs/>
          <w:sz w:val="20"/>
          <w:szCs w:val="20"/>
        </w:rPr>
        <w:t xml:space="preserve"> (Foto: I.</w:t>
      </w:r>
      <w:r w:rsidR="00041A6B">
        <w:rPr>
          <w:rFonts w:ascii="Calibri" w:hAnsi="Calibri" w:cs="Calibri"/>
          <w:i/>
          <w:iCs/>
          <w:sz w:val="20"/>
          <w:szCs w:val="20"/>
        </w:rPr>
        <w:t> </w:t>
      </w:r>
      <w:r w:rsidR="00F70EEE" w:rsidRPr="00AD29BD">
        <w:rPr>
          <w:rFonts w:ascii="Calibri" w:hAnsi="Calibri" w:cs="Calibri"/>
          <w:i/>
          <w:iCs/>
          <w:sz w:val="20"/>
          <w:szCs w:val="20"/>
        </w:rPr>
        <w:t>Svilāne)</w:t>
      </w:r>
    </w:p>
    <w:p w14:paraId="6A5F6439" w14:textId="41C63D15" w:rsidR="004E1B75" w:rsidRDefault="00E14C41" w:rsidP="001E07A6">
      <w:pPr>
        <w:spacing w:before="0" w:after="120"/>
        <w:jc w:val="both"/>
        <w:rPr>
          <w:rFonts w:ascii="Calibri" w:hAnsi="Calibri" w:cs="Calibri"/>
          <w:sz w:val="22"/>
        </w:rPr>
      </w:pPr>
      <w:r>
        <w:rPr>
          <w:rFonts w:ascii="Calibri" w:hAnsi="Calibri" w:cs="Calibri"/>
          <w:sz w:val="22"/>
        </w:rPr>
        <w:t>Dabas aizsardzības plāna izstrādes ietvaros iz</w:t>
      </w:r>
      <w:r w:rsidR="004E1B75">
        <w:rPr>
          <w:rFonts w:ascii="Calibri" w:hAnsi="Calibri" w:cs="Calibri"/>
          <w:sz w:val="22"/>
        </w:rPr>
        <w:t>vērtē</w:t>
      </w:r>
      <w:r>
        <w:rPr>
          <w:rFonts w:ascii="Calibri" w:hAnsi="Calibri" w:cs="Calibri"/>
          <w:sz w:val="22"/>
        </w:rPr>
        <w:t>ts</w:t>
      </w:r>
      <w:r w:rsidR="004E1B75">
        <w:rPr>
          <w:rFonts w:ascii="Calibri" w:hAnsi="Calibri" w:cs="Calibri"/>
          <w:sz w:val="22"/>
        </w:rPr>
        <w:t xml:space="preserve"> </w:t>
      </w:r>
      <w:r w:rsidR="003D4E49" w:rsidRPr="00041A6B">
        <w:rPr>
          <w:rFonts w:ascii="Calibri" w:hAnsi="Calibri" w:cs="Calibri"/>
          <w:b/>
          <w:sz w:val="22"/>
        </w:rPr>
        <w:t>projektā “</w:t>
      </w:r>
      <w:r w:rsidR="003D4E49" w:rsidRPr="00041A6B">
        <w:rPr>
          <w:rFonts w:ascii="Calibri" w:hAnsi="Calibri" w:cs="Calibri"/>
          <w:b/>
          <w:i/>
          <w:iCs/>
          <w:sz w:val="22"/>
        </w:rPr>
        <w:t>Natura 2000</w:t>
      </w:r>
      <w:r w:rsidR="003D4E49" w:rsidRPr="00041A6B">
        <w:rPr>
          <w:rFonts w:ascii="Calibri" w:hAnsi="Calibri" w:cs="Calibri"/>
          <w:b/>
          <w:sz w:val="22"/>
        </w:rPr>
        <w:t xml:space="preserve"> teritoriju nacionālā aizsardzības un apsaimniekošanas programma” </w:t>
      </w:r>
      <w:r w:rsidR="004E1B75" w:rsidRPr="00E14C41">
        <w:rPr>
          <w:rFonts w:ascii="Calibri" w:hAnsi="Calibri" w:cs="Calibri"/>
          <w:b/>
          <w:bCs/>
          <w:sz w:val="22"/>
        </w:rPr>
        <w:t>noteikt</w:t>
      </w:r>
      <w:r>
        <w:rPr>
          <w:rFonts w:ascii="Calibri" w:hAnsi="Calibri" w:cs="Calibri"/>
          <w:b/>
          <w:bCs/>
          <w:sz w:val="22"/>
        </w:rPr>
        <w:t>ais</w:t>
      </w:r>
      <w:r w:rsidR="004E1B75" w:rsidRPr="00E14C41">
        <w:rPr>
          <w:rFonts w:ascii="Calibri" w:hAnsi="Calibri" w:cs="Calibri"/>
          <w:b/>
          <w:bCs/>
          <w:sz w:val="22"/>
        </w:rPr>
        <w:t xml:space="preserve"> nepieciešam</w:t>
      </w:r>
      <w:r>
        <w:rPr>
          <w:rFonts w:ascii="Calibri" w:hAnsi="Calibri" w:cs="Calibri"/>
          <w:b/>
          <w:bCs/>
          <w:sz w:val="22"/>
        </w:rPr>
        <w:t>ais</w:t>
      </w:r>
      <w:r w:rsidR="004E1B75" w:rsidRPr="00E14C41">
        <w:rPr>
          <w:rFonts w:ascii="Calibri" w:hAnsi="Calibri" w:cs="Calibri"/>
          <w:b/>
          <w:bCs/>
          <w:sz w:val="22"/>
        </w:rPr>
        <w:t xml:space="preserve"> apsaimniekošanas un aizsardzības vispārīg</w:t>
      </w:r>
      <w:r>
        <w:rPr>
          <w:rFonts w:ascii="Calibri" w:hAnsi="Calibri" w:cs="Calibri"/>
          <w:b/>
          <w:bCs/>
          <w:sz w:val="22"/>
        </w:rPr>
        <w:t>ais</w:t>
      </w:r>
      <w:r w:rsidR="004E1B75" w:rsidRPr="00E14C41">
        <w:rPr>
          <w:rFonts w:ascii="Calibri" w:hAnsi="Calibri" w:cs="Calibri"/>
          <w:b/>
          <w:bCs/>
          <w:sz w:val="22"/>
        </w:rPr>
        <w:t xml:space="preserve"> p</w:t>
      </w:r>
      <w:r w:rsidRPr="00E14C41">
        <w:rPr>
          <w:rFonts w:ascii="Calibri" w:hAnsi="Calibri" w:cs="Calibri"/>
          <w:b/>
          <w:bCs/>
          <w:sz w:val="22"/>
        </w:rPr>
        <w:t>asākum</w:t>
      </w:r>
      <w:r>
        <w:rPr>
          <w:rFonts w:ascii="Calibri" w:hAnsi="Calibri" w:cs="Calibri"/>
          <w:b/>
          <w:bCs/>
          <w:sz w:val="22"/>
        </w:rPr>
        <w:t>s</w:t>
      </w:r>
      <w:r>
        <w:rPr>
          <w:rFonts w:ascii="Calibri" w:hAnsi="Calibri" w:cs="Calibri"/>
          <w:sz w:val="22"/>
        </w:rPr>
        <w:t xml:space="preserve"> </w:t>
      </w:r>
      <w:r w:rsidR="00041A6B">
        <w:rPr>
          <w:rFonts w:ascii="Calibri" w:hAnsi="Calibri" w:cs="Calibri"/>
          <w:sz w:val="22"/>
        </w:rPr>
        <w:t>–</w:t>
      </w:r>
      <w:r>
        <w:rPr>
          <w:rFonts w:ascii="Calibri" w:hAnsi="Calibri" w:cs="Calibri"/>
          <w:sz w:val="22"/>
        </w:rPr>
        <w:t xml:space="preserve"> </w:t>
      </w:r>
      <w:r w:rsidRPr="00E14C41">
        <w:rPr>
          <w:rFonts w:ascii="Calibri" w:hAnsi="Calibri" w:cs="Calibri"/>
          <w:b/>
          <w:bCs/>
          <w:sz w:val="22"/>
        </w:rPr>
        <w:t>Veikt dabas parka robežu grozījumus, ietverot Ilūkstes upes palieni starp Doļnajas – Kazimirišķu ceļu un Ilūkstes pilsētu</w:t>
      </w:r>
      <w:r>
        <w:rPr>
          <w:rFonts w:ascii="Calibri" w:hAnsi="Calibri" w:cs="Calibri"/>
          <w:sz w:val="22"/>
        </w:rPr>
        <w:t>.</w:t>
      </w:r>
    </w:p>
    <w:p w14:paraId="4E28F41E" w14:textId="38EF9C39" w:rsidR="00E14C41" w:rsidRDefault="00E14C41" w:rsidP="001E07A6">
      <w:pPr>
        <w:spacing w:before="0" w:after="120"/>
        <w:jc w:val="both"/>
        <w:rPr>
          <w:rFonts w:ascii="Calibri" w:hAnsi="Calibri" w:cs="Calibri"/>
          <w:sz w:val="22"/>
        </w:rPr>
      </w:pPr>
      <w:r w:rsidRPr="00CD52E7">
        <w:rPr>
          <w:rFonts w:ascii="Calibri" w:hAnsi="Calibri" w:cs="Calibri"/>
          <w:sz w:val="22"/>
        </w:rPr>
        <w:t>Šis Latvijas</w:t>
      </w:r>
      <w:r w:rsidRPr="00E14C41">
        <w:rPr>
          <w:rFonts w:ascii="Calibri" w:hAnsi="Calibri" w:cs="Calibri"/>
          <w:sz w:val="22"/>
        </w:rPr>
        <w:t xml:space="preserve"> </w:t>
      </w:r>
      <w:r w:rsidRPr="00E14C41">
        <w:rPr>
          <w:rFonts w:ascii="Calibri" w:hAnsi="Calibri" w:cs="Calibri"/>
          <w:i/>
          <w:sz w:val="22"/>
        </w:rPr>
        <w:t>Natura 2000</w:t>
      </w:r>
      <w:r w:rsidRPr="00E14C41">
        <w:rPr>
          <w:rFonts w:ascii="Calibri" w:hAnsi="Calibri" w:cs="Calibri"/>
          <w:sz w:val="22"/>
        </w:rPr>
        <w:t xml:space="preserve"> teritoriju nacionālajā aizsardzības un apsaimniekošanas programmā 2018.</w:t>
      </w:r>
      <w:r w:rsidR="00CD52E7">
        <w:rPr>
          <w:rFonts w:ascii="Calibri" w:hAnsi="Calibri" w:cs="Calibri"/>
          <w:sz w:val="22"/>
        </w:rPr>
        <w:t xml:space="preserve"> </w:t>
      </w:r>
      <w:r w:rsidRPr="00E14C41">
        <w:rPr>
          <w:rFonts w:ascii="Calibri" w:hAnsi="Calibri" w:cs="Calibri"/>
          <w:sz w:val="22"/>
        </w:rPr>
        <w:t>–</w:t>
      </w:r>
      <w:r w:rsidR="00CD52E7">
        <w:rPr>
          <w:rFonts w:ascii="Calibri" w:hAnsi="Calibri" w:cs="Calibri"/>
          <w:sz w:val="22"/>
        </w:rPr>
        <w:t xml:space="preserve"> 2030. </w:t>
      </w:r>
      <w:r w:rsidRPr="00E14C41">
        <w:rPr>
          <w:rFonts w:ascii="Calibri" w:hAnsi="Calibri" w:cs="Calibri"/>
          <w:sz w:val="22"/>
        </w:rPr>
        <w:t>gadam (D</w:t>
      </w:r>
      <w:r w:rsidR="00B44EF6">
        <w:rPr>
          <w:rFonts w:ascii="Calibri" w:hAnsi="Calibri" w:cs="Calibri"/>
          <w:sz w:val="22"/>
        </w:rPr>
        <w:t>abas aizsardzības pārvalde</w:t>
      </w:r>
      <w:r w:rsidR="00CD52E7">
        <w:rPr>
          <w:rFonts w:ascii="Calibri" w:hAnsi="Calibri" w:cs="Calibri"/>
          <w:sz w:val="22"/>
        </w:rPr>
        <w:t>,</w:t>
      </w:r>
      <w:r w:rsidRPr="00E14C41">
        <w:rPr>
          <w:rFonts w:ascii="Calibri" w:hAnsi="Calibri" w:cs="Calibri"/>
          <w:sz w:val="22"/>
        </w:rPr>
        <w:t xml:space="preserve"> 2017) iekļautais priekšlikums ir viennozīmīgi atbalstāms</w:t>
      </w:r>
      <w:r w:rsidR="005241F3">
        <w:rPr>
          <w:rFonts w:ascii="Calibri" w:hAnsi="Calibri" w:cs="Calibri"/>
          <w:sz w:val="22"/>
        </w:rPr>
        <w:t xml:space="preserve"> arī no hidroloģiskiem apstākļiem</w:t>
      </w:r>
      <w:r w:rsidRPr="00E14C41">
        <w:rPr>
          <w:rFonts w:ascii="Calibri" w:hAnsi="Calibri" w:cs="Calibri"/>
          <w:sz w:val="22"/>
        </w:rPr>
        <w:t>, jo no hidroloģisko apstākļu un režīma viedokļa raugoties Ilūkstes upes paliene starp Doļnajas</w:t>
      </w:r>
      <w:r w:rsidR="005241F3">
        <w:rPr>
          <w:rFonts w:ascii="Calibri" w:hAnsi="Calibri" w:cs="Calibri"/>
          <w:sz w:val="22"/>
        </w:rPr>
        <w:t xml:space="preserve"> </w:t>
      </w:r>
      <w:r w:rsidR="00CD52E7">
        <w:rPr>
          <w:rFonts w:ascii="Calibri" w:hAnsi="Calibri" w:cs="Calibri"/>
          <w:sz w:val="22"/>
        </w:rPr>
        <w:t>–</w:t>
      </w:r>
      <w:r w:rsidR="005241F3">
        <w:rPr>
          <w:rFonts w:ascii="Calibri" w:hAnsi="Calibri" w:cs="Calibri"/>
          <w:sz w:val="22"/>
        </w:rPr>
        <w:t xml:space="preserve"> </w:t>
      </w:r>
      <w:r w:rsidRPr="00E14C41">
        <w:rPr>
          <w:rFonts w:ascii="Calibri" w:hAnsi="Calibri" w:cs="Calibri"/>
          <w:sz w:val="22"/>
        </w:rPr>
        <w:t>Kazimirišķu ceļu un Ilūkstes pilsētu ir daļa no Daugavas vidusteces palienes sistēmas un applūst tikpat regulāri kā Dvietes paliene Dvietes ciema rajonā (Pastors</w:t>
      </w:r>
      <w:r w:rsidR="00CD52E7">
        <w:rPr>
          <w:rFonts w:ascii="Calibri" w:hAnsi="Calibri" w:cs="Calibri"/>
          <w:sz w:val="22"/>
        </w:rPr>
        <w:t>,</w:t>
      </w:r>
      <w:r w:rsidRPr="00E14C41">
        <w:rPr>
          <w:rFonts w:ascii="Calibri" w:hAnsi="Calibri" w:cs="Calibri"/>
          <w:sz w:val="22"/>
        </w:rPr>
        <w:t xml:space="preserve"> 1995). Par to skaidri liecina savulaik Daugavpils Universitātes </w:t>
      </w:r>
      <w:r w:rsidR="00491EBF">
        <w:rPr>
          <w:rFonts w:ascii="Calibri" w:hAnsi="Calibri" w:cs="Calibri"/>
          <w:sz w:val="22"/>
        </w:rPr>
        <w:t xml:space="preserve">Vides zinātnes un ķīmijas </w:t>
      </w:r>
      <w:r w:rsidRPr="00E14C41">
        <w:rPr>
          <w:rFonts w:ascii="Calibri" w:hAnsi="Calibri" w:cs="Calibri"/>
          <w:sz w:val="22"/>
        </w:rPr>
        <w:t>katedrā veiktā applūstošo teritoriju robežu modelēšana ĢIS vidē visam Daugavas vidusteces palienes Kraujas</w:t>
      </w:r>
      <w:r w:rsidR="00CD52E7">
        <w:rPr>
          <w:rFonts w:ascii="Calibri" w:hAnsi="Calibri" w:cs="Calibri"/>
          <w:sz w:val="22"/>
        </w:rPr>
        <w:t xml:space="preserve"> – </w:t>
      </w:r>
      <w:r w:rsidRPr="00E14C41">
        <w:rPr>
          <w:rFonts w:ascii="Calibri" w:hAnsi="Calibri" w:cs="Calibri"/>
          <w:sz w:val="22"/>
        </w:rPr>
        <w:t>Jersikas posmam (Škute et al.</w:t>
      </w:r>
      <w:r w:rsidR="00CD52E7">
        <w:rPr>
          <w:rFonts w:ascii="Calibri" w:hAnsi="Calibri" w:cs="Calibri"/>
          <w:sz w:val="22"/>
        </w:rPr>
        <w:t>,</w:t>
      </w:r>
      <w:r w:rsidRPr="00E14C41">
        <w:rPr>
          <w:rFonts w:ascii="Calibri" w:hAnsi="Calibri" w:cs="Calibri"/>
          <w:sz w:val="22"/>
        </w:rPr>
        <w:t xml:space="preserve"> 2008). Modelēšanas rezultātus apstiprina gan lauka pētījumi, gan satelītattēlu analīze. </w:t>
      </w:r>
    </w:p>
    <w:p w14:paraId="3C69A334" w14:textId="6C1D96E7" w:rsidR="00B9159D" w:rsidRDefault="008C5D84" w:rsidP="001E07A6">
      <w:pPr>
        <w:spacing w:before="0" w:after="120"/>
        <w:jc w:val="both"/>
        <w:rPr>
          <w:rFonts w:ascii="Calibri" w:hAnsi="Calibri" w:cs="Calibri"/>
          <w:sz w:val="22"/>
        </w:rPr>
      </w:pPr>
      <w:r w:rsidRPr="004C5446">
        <w:rPr>
          <w:rFonts w:ascii="Calibri" w:hAnsi="Calibri" w:cs="Calibri"/>
          <w:sz w:val="22"/>
        </w:rPr>
        <w:t>Ņemot vērā</w:t>
      </w:r>
      <w:r w:rsidRPr="006A1728">
        <w:rPr>
          <w:rFonts w:ascii="Calibri" w:hAnsi="Calibri" w:cs="Calibri"/>
          <w:sz w:val="22"/>
        </w:rPr>
        <w:t xml:space="preserve"> </w:t>
      </w:r>
      <w:r>
        <w:rPr>
          <w:rFonts w:ascii="Calibri" w:hAnsi="Calibri" w:cs="Calibri"/>
          <w:sz w:val="22"/>
        </w:rPr>
        <w:t>dabas parka paplašināmajā</w:t>
      </w:r>
      <w:r w:rsidRPr="006A1728">
        <w:rPr>
          <w:rFonts w:ascii="Calibri" w:hAnsi="Calibri" w:cs="Calibri"/>
          <w:sz w:val="22"/>
        </w:rPr>
        <w:t xml:space="preserve"> teritorijā esošo īpaši aizsargājamo sugu un biotopu labvēlīga aizsardzības statusa nodrošināšanas vajadzības un līdzšinējo saimniecisko darbību un tās ietekmi</w:t>
      </w:r>
      <w:r w:rsidR="00241CF9">
        <w:rPr>
          <w:rFonts w:ascii="Calibri" w:hAnsi="Calibri" w:cs="Calibri"/>
          <w:sz w:val="22"/>
        </w:rPr>
        <w:t>,</w:t>
      </w:r>
      <w:r>
        <w:rPr>
          <w:rFonts w:ascii="Calibri" w:hAnsi="Calibri" w:cs="Calibri"/>
          <w:sz w:val="22"/>
        </w:rPr>
        <w:t xml:space="preserve"> ir priekšlikums noteikt šādas funkcionālās zon</w:t>
      </w:r>
      <w:r w:rsidR="004C5446">
        <w:rPr>
          <w:rFonts w:ascii="Calibri" w:hAnsi="Calibri" w:cs="Calibri"/>
          <w:sz w:val="22"/>
        </w:rPr>
        <w:t>as – dabas lieguma zona – 120,8 ha; dabas parka zona – 204,27 </w:t>
      </w:r>
      <w:r>
        <w:rPr>
          <w:rFonts w:ascii="Calibri" w:hAnsi="Calibri" w:cs="Calibri"/>
          <w:sz w:val="22"/>
        </w:rPr>
        <w:t xml:space="preserve">ha (skatīt Pielikuma </w:t>
      </w:r>
      <w:r w:rsidR="005514DF">
        <w:rPr>
          <w:rFonts w:ascii="Calibri" w:hAnsi="Calibri" w:cs="Calibri"/>
          <w:sz w:val="22"/>
        </w:rPr>
        <w:t xml:space="preserve">“Grafiskā daļa” </w:t>
      </w:r>
      <w:r>
        <w:rPr>
          <w:rFonts w:ascii="Calibri" w:hAnsi="Calibri" w:cs="Calibri"/>
          <w:sz w:val="22"/>
        </w:rPr>
        <w:t>24.</w:t>
      </w:r>
      <w:r w:rsidR="004C5446">
        <w:rPr>
          <w:rFonts w:ascii="Calibri" w:hAnsi="Calibri" w:cs="Calibri"/>
          <w:sz w:val="22"/>
        </w:rPr>
        <w:t> </w:t>
      </w:r>
      <w:r>
        <w:rPr>
          <w:rFonts w:ascii="Calibri" w:hAnsi="Calibri" w:cs="Calibri"/>
          <w:sz w:val="22"/>
        </w:rPr>
        <w:t>attēlu)</w:t>
      </w:r>
      <w:r w:rsidRPr="006A1728">
        <w:rPr>
          <w:rFonts w:ascii="Calibri" w:hAnsi="Calibri" w:cs="Calibri"/>
          <w:sz w:val="22"/>
        </w:rPr>
        <w:t>.</w:t>
      </w:r>
    </w:p>
    <w:p w14:paraId="4CF85458" w14:textId="7B8F23D5" w:rsidR="00030CC1" w:rsidRDefault="00030CC1" w:rsidP="001E07A6">
      <w:pPr>
        <w:spacing w:before="0" w:after="120"/>
        <w:jc w:val="both"/>
        <w:rPr>
          <w:rFonts w:ascii="Calibri" w:hAnsi="Calibri" w:cs="Calibri"/>
          <w:sz w:val="22"/>
        </w:rPr>
      </w:pPr>
      <w:r>
        <w:rPr>
          <w:rFonts w:ascii="Calibri" w:hAnsi="Calibri" w:cs="Calibri"/>
          <w:sz w:val="22"/>
        </w:rPr>
        <w:t>Ilūkstes novada teritorijas plānojumā 2019.</w:t>
      </w:r>
      <w:r w:rsidR="004C5446">
        <w:rPr>
          <w:rFonts w:ascii="Calibri" w:hAnsi="Calibri" w:cs="Calibri"/>
          <w:sz w:val="22"/>
        </w:rPr>
        <w:t xml:space="preserve"> – </w:t>
      </w:r>
      <w:r>
        <w:rPr>
          <w:rFonts w:ascii="Calibri" w:hAnsi="Calibri" w:cs="Calibri"/>
          <w:sz w:val="22"/>
        </w:rPr>
        <w:t>2031.</w:t>
      </w:r>
      <w:r w:rsidR="004C5446">
        <w:rPr>
          <w:rFonts w:ascii="Calibri" w:hAnsi="Calibri" w:cs="Calibri"/>
          <w:sz w:val="22"/>
        </w:rPr>
        <w:t> </w:t>
      </w:r>
      <w:r>
        <w:rPr>
          <w:rFonts w:ascii="Calibri" w:hAnsi="Calibri" w:cs="Calibri"/>
          <w:sz w:val="22"/>
        </w:rPr>
        <w:t xml:space="preserve">gadam šajā teritorijā ir noteiktas šādas funkcionālās zonas– Lauksaimniecības </w:t>
      </w:r>
      <w:r w:rsidR="00D32289">
        <w:rPr>
          <w:rFonts w:ascii="Calibri" w:hAnsi="Calibri" w:cs="Calibri"/>
          <w:sz w:val="22"/>
        </w:rPr>
        <w:t>teritorija (L), Lauksaimniecības teritorija (L1)</w:t>
      </w:r>
      <w:r w:rsidR="00EC1C03">
        <w:rPr>
          <w:rFonts w:ascii="Calibri" w:hAnsi="Calibri" w:cs="Calibri"/>
          <w:sz w:val="22"/>
        </w:rPr>
        <w:t xml:space="preserve"> – Ilūkstes pilsētā</w:t>
      </w:r>
      <w:r w:rsidR="00D32289">
        <w:rPr>
          <w:rFonts w:ascii="Calibri" w:hAnsi="Calibri" w:cs="Calibri"/>
          <w:sz w:val="22"/>
        </w:rPr>
        <w:t>, Meža teritorija (M)</w:t>
      </w:r>
      <w:r w:rsidR="0073659D">
        <w:rPr>
          <w:rFonts w:ascii="Calibri" w:hAnsi="Calibri" w:cs="Calibri"/>
          <w:sz w:val="22"/>
        </w:rPr>
        <w:t>, Ūdeņu teritorija (Ū), Transporta infrastruktūras</w:t>
      </w:r>
      <w:r w:rsidR="00D32289">
        <w:rPr>
          <w:rFonts w:ascii="Calibri" w:hAnsi="Calibri" w:cs="Calibri"/>
          <w:sz w:val="22"/>
        </w:rPr>
        <w:t xml:space="preserve"> teritorij</w:t>
      </w:r>
      <w:r w:rsidR="0073659D">
        <w:rPr>
          <w:rFonts w:ascii="Calibri" w:hAnsi="Calibri" w:cs="Calibri"/>
          <w:sz w:val="22"/>
        </w:rPr>
        <w:t>a (TR), Dabas un apstādījumu teritorija (DA)</w:t>
      </w:r>
      <w:r w:rsidR="00EC1C03">
        <w:rPr>
          <w:rFonts w:ascii="Calibri" w:hAnsi="Calibri" w:cs="Calibri"/>
          <w:sz w:val="22"/>
        </w:rPr>
        <w:t xml:space="preserve"> – Ilūkstes pilsētā gar Ilūkstes upi</w:t>
      </w:r>
      <w:r w:rsidR="0073659D">
        <w:rPr>
          <w:rFonts w:ascii="Calibri" w:hAnsi="Calibri" w:cs="Calibri"/>
          <w:sz w:val="22"/>
        </w:rPr>
        <w:t>, noteikta teritorija ar īpašiem noteikumiem – Vietējas nozīmes lauksaimniecības teritorija (TIN6).</w:t>
      </w:r>
    </w:p>
    <w:p w14:paraId="498F3A53" w14:textId="2BFBDDBE" w:rsidR="002B1369" w:rsidRDefault="002B1369" w:rsidP="002B1369">
      <w:pPr>
        <w:spacing w:before="0" w:after="120"/>
        <w:jc w:val="both"/>
        <w:rPr>
          <w:rFonts w:ascii="Calibri" w:hAnsi="Calibri" w:cs="Calibri"/>
          <w:sz w:val="22"/>
        </w:rPr>
      </w:pPr>
      <w:r w:rsidRPr="008E5B65">
        <w:rPr>
          <w:rFonts w:ascii="Calibri" w:hAnsi="Calibri" w:cs="Calibri"/>
          <w:b/>
          <w:bCs/>
          <w:sz w:val="22"/>
        </w:rPr>
        <w:t>Viesītes upes krastos un piegulošajā teritorijā</w:t>
      </w:r>
      <w:r w:rsidRPr="008E5B65">
        <w:rPr>
          <w:rFonts w:ascii="Calibri" w:hAnsi="Calibri" w:cs="Calibri"/>
          <w:sz w:val="22"/>
        </w:rPr>
        <w:t xml:space="preserve"> </w:t>
      </w:r>
      <w:r w:rsidR="004C5446">
        <w:rPr>
          <w:rFonts w:ascii="Calibri" w:hAnsi="Calibri" w:cs="Calibri"/>
          <w:sz w:val="22"/>
        </w:rPr>
        <w:t>projekta “Dabas skaitīšana”</w:t>
      </w:r>
      <w:r w:rsidRPr="008E5B65">
        <w:rPr>
          <w:rFonts w:ascii="Calibri" w:hAnsi="Calibri" w:cs="Calibri"/>
          <w:sz w:val="22"/>
        </w:rPr>
        <w:t xml:space="preserve"> laikā 2017.</w:t>
      </w:r>
      <w:r w:rsidR="004C5446">
        <w:rPr>
          <w:rFonts w:ascii="Calibri" w:hAnsi="Calibri" w:cs="Calibri"/>
          <w:sz w:val="22"/>
        </w:rPr>
        <w:t> </w:t>
      </w:r>
      <w:r w:rsidRPr="008E5B65">
        <w:rPr>
          <w:rFonts w:ascii="Calibri" w:hAnsi="Calibri" w:cs="Calibri"/>
          <w:sz w:val="22"/>
        </w:rPr>
        <w:t>gada sezonā konstatēti trīs ES nozīmes īpa</w:t>
      </w:r>
      <w:r w:rsidR="004C5446">
        <w:rPr>
          <w:rFonts w:ascii="Calibri" w:hAnsi="Calibri" w:cs="Calibri"/>
          <w:sz w:val="22"/>
        </w:rPr>
        <w:t>ši aizsargājamie biotopi 128,94 </w:t>
      </w:r>
      <w:r w:rsidRPr="008E5B65">
        <w:rPr>
          <w:rFonts w:ascii="Calibri" w:hAnsi="Calibri" w:cs="Calibri"/>
          <w:sz w:val="22"/>
        </w:rPr>
        <w:t xml:space="preserve">ha platībā. Konstatēti biotopi 6270* </w:t>
      </w:r>
      <w:r w:rsidRPr="004C5446">
        <w:rPr>
          <w:rFonts w:ascii="Calibri" w:hAnsi="Calibri" w:cs="Calibri"/>
          <w:i/>
          <w:iCs/>
          <w:sz w:val="22"/>
        </w:rPr>
        <w:t>Sugām bagātas ganības un ganītas pļavas</w:t>
      </w:r>
      <w:r w:rsidRPr="008E5B65">
        <w:rPr>
          <w:rFonts w:ascii="Calibri" w:hAnsi="Calibri" w:cs="Calibri"/>
          <w:sz w:val="22"/>
        </w:rPr>
        <w:t xml:space="preserve">, 6410 </w:t>
      </w:r>
      <w:r w:rsidRPr="004C5446">
        <w:rPr>
          <w:rFonts w:ascii="Calibri" w:hAnsi="Calibri" w:cs="Calibri"/>
          <w:i/>
          <w:iCs/>
          <w:sz w:val="22"/>
        </w:rPr>
        <w:t>Mitri zālāji periodiski izžūstošās augsnēs</w:t>
      </w:r>
      <w:r w:rsidRPr="008E5B65">
        <w:rPr>
          <w:rFonts w:ascii="Calibri" w:hAnsi="Calibri" w:cs="Calibri"/>
          <w:sz w:val="22"/>
        </w:rPr>
        <w:t xml:space="preserve"> un 6510 </w:t>
      </w:r>
      <w:r w:rsidRPr="004C5446">
        <w:rPr>
          <w:rFonts w:ascii="Calibri" w:hAnsi="Calibri" w:cs="Calibri"/>
          <w:i/>
          <w:iCs/>
          <w:sz w:val="22"/>
        </w:rPr>
        <w:t>Mēreni mitras pļavas</w:t>
      </w:r>
      <w:r w:rsidRPr="008E5B65">
        <w:rPr>
          <w:rFonts w:ascii="Calibri" w:hAnsi="Calibri" w:cs="Calibri"/>
          <w:sz w:val="22"/>
        </w:rPr>
        <w:t xml:space="preserve">. </w:t>
      </w:r>
    </w:p>
    <w:tbl>
      <w:tblPr>
        <w:tblStyle w:val="TableGrid"/>
        <w:tblW w:w="111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5562"/>
      </w:tblGrid>
      <w:tr w:rsidR="00221A57" w:rsidRPr="00683162" w14:paraId="5B7EC2FE" w14:textId="77777777" w:rsidTr="7294525A">
        <w:tc>
          <w:tcPr>
            <w:tcW w:w="5586" w:type="dxa"/>
          </w:tcPr>
          <w:p w14:paraId="3AC59C8A" w14:textId="3828BABE" w:rsidR="00297C76" w:rsidRPr="00683162" w:rsidRDefault="007576C7" w:rsidP="003D1491">
            <w:pPr>
              <w:spacing w:before="0" w:after="0"/>
              <w:jc w:val="both"/>
              <w:rPr>
                <w:rFonts w:ascii="Calibri" w:hAnsi="Calibri" w:cs="Calibri"/>
                <w:sz w:val="22"/>
              </w:rPr>
            </w:pPr>
            <w:r>
              <w:rPr>
                <w:rFonts w:ascii="Calibri" w:hAnsi="Calibri" w:cs="Calibri"/>
                <w:noProof/>
                <w:sz w:val="22"/>
                <w:lang w:eastAsia="lv-LV"/>
              </w:rPr>
              <w:lastRenderedPageBreak/>
              <w:drawing>
                <wp:inline distT="0" distB="0" distL="0" distR="0" wp14:anchorId="0D10DEB7" wp14:editId="599B5C17">
                  <wp:extent cx="3408045" cy="4968875"/>
                  <wp:effectExtent l="0" t="0" r="190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3408045" cy="4968875"/>
                          </a:xfrm>
                          <a:prstGeom prst="rect">
                            <a:avLst/>
                          </a:prstGeom>
                          <a:noFill/>
                        </pic:spPr>
                      </pic:pic>
                    </a:graphicData>
                  </a:graphic>
                </wp:inline>
              </w:drawing>
            </w:r>
          </w:p>
        </w:tc>
        <w:tc>
          <w:tcPr>
            <w:tcW w:w="5562" w:type="dxa"/>
          </w:tcPr>
          <w:p w14:paraId="4A1324FC" w14:textId="655EC212" w:rsidR="00297C76" w:rsidRPr="00683162" w:rsidRDefault="007576C7" w:rsidP="003D1491">
            <w:pPr>
              <w:spacing w:before="0" w:after="0"/>
              <w:jc w:val="both"/>
              <w:rPr>
                <w:rFonts w:ascii="Calibri" w:hAnsi="Calibri" w:cs="Calibri"/>
                <w:sz w:val="22"/>
              </w:rPr>
            </w:pPr>
            <w:r>
              <w:rPr>
                <w:rFonts w:ascii="Calibri" w:hAnsi="Calibri" w:cs="Calibri"/>
                <w:noProof/>
                <w:sz w:val="22"/>
                <w:lang w:eastAsia="lv-LV"/>
              </w:rPr>
              <w:drawing>
                <wp:inline distT="0" distB="0" distL="0" distR="0" wp14:anchorId="4C422BD1" wp14:editId="5CA948E8">
                  <wp:extent cx="3389630" cy="4944110"/>
                  <wp:effectExtent l="0" t="0" r="127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3389630" cy="4944110"/>
                          </a:xfrm>
                          <a:prstGeom prst="rect">
                            <a:avLst/>
                          </a:prstGeom>
                          <a:noFill/>
                        </pic:spPr>
                      </pic:pic>
                    </a:graphicData>
                  </a:graphic>
                </wp:inline>
              </w:drawing>
            </w:r>
          </w:p>
        </w:tc>
      </w:tr>
      <w:tr w:rsidR="00297C76" w:rsidRPr="00683162" w14:paraId="79E2AA2E" w14:textId="77777777" w:rsidTr="7294525A">
        <w:tc>
          <w:tcPr>
            <w:tcW w:w="5586" w:type="dxa"/>
          </w:tcPr>
          <w:p w14:paraId="290B763F" w14:textId="0D90E371" w:rsidR="00297C76" w:rsidRPr="009F4D68" w:rsidRDefault="002028C4" w:rsidP="003D1491">
            <w:pPr>
              <w:spacing w:before="0" w:after="0"/>
              <w:jc w:val="center"/>
              <w:rPr>
                <w:rFonts w:ascii="Calibri" w:hAnsi="Calibri" w:cs="Calibri"/>
                <w:i/>
                <w:iCs/>
                <w:noProof/>
                <w:sz w:val="20"/>
                <w:szCs w:val="20"/>
              </w:rPr>
            </w:pPr>
            <w:r w:rsidRPr="009F4D68">
              <w:rPr>
                <w:rFonts w:ascii="Calibri" w:hAnsi="Calibri" w:cs="Calibri"/>
                <w:i/>
                <w:iCs/>
                <w:sz w:val="20"/>
                <w:szCs w:val="20"/>
              </w:rPr>
              <w:t>5.5.</w:t>
            </w:r>
            <w:r w:rsidR="007576C7">
              <w:rPr>
                <w:rFonts w:ascii="Calibri" w:hAnsi="Calibri" w:cs="Calibri"/>
                <w:i/>
                <w:iCs/>
                <w:sz w:val="20"/>
                <w:szCs w:val="20"/>
              </w:rPr>
              <w:t> </w:t>
            </w:r>
            <w:r w:rsidR="00297C76" w:rsidRPr="009F4D68">
              <w:rPr>
                <w:rFonts w:ascii="Calibri" w:hAnsi="Calibri" w:cs="Calibri"/>
                <w:i/>
                <w:iCs/>
                <w:sz w:val="20"/>
                <w:szCs w:val="20"/>
              </w:rPr>
              <w:t>att</w:t>
            </w:r>
            <w:r w:rsidR="00221A57" w:rsidRPr="009F4D68">
              <w:rPr>
                <w:rFonts w:ascii="Calibri" w:hAnsi="Calibri" w:cs="Calibri"/>
                <w:i/>
                <w:iCs/>
                <w:sz w:val="20"/>
                <w:szCs w:val="20"/>
              </w:rPr>
              <w:t>ēls</w:t>
            </w:r>
            <w:r w:rsidR="00297C76" w:rsidRPr="009F4D68">
              <w:rPr>
                <w:rFonts w:ascii="Calibri" w:hAnsi="Calibri" w:cs="Calibri"/>
                <w:i/>
                <w:iCs/>
                <w:sz w:val="20"/>
                <w:szCs w:val="20"/>
              </w:rPr>
              <w:t xml:space="preserve">. </w:t>
            </w:r>
            <w:r w:rsidR="00297C76" w:rsidRPr="009F4D68">
              <w:rPr>
                <w:rFonts w:ascii="Calibri" w:hAnsi="Calibri" w:cs="Calibri"/>
                <w:b/>
                <w:bCs/>
                <w:i/>
                <w:iCs/>
                <w:sz w:val="20"/>
                <w:szCs w:val="20"/>
              </w:rPr>
              <w:t>Viesītes upes palienes iekļaujamā teritorija un tajā konstatētie biotopi un sugas</w:t>
            </w:r>
          </w:p>
        </w:tc>
        <w:tc>
          <w:tcPr>
            <w:tcW w:w="5562" w:type="dxa"/>
          </w:tcPr>
          <w:p w14:paraId="37C41EE9" w14:textId="0EC9A81F" w:rsidR="00297C76" w:rsidRPr="009F4D68" w:rsidRDefault="002028C4" w:rsidP="003D1491">
            <w:pPr>
              <w:spacing w:before="0" w:after="0"/>
              <w:jc w:val="center"/>
              <w:rPr>
                <w:rFonts w:ascii="Calibri" w:hAnsi="Calibri" w:cs="Calibri"/>
                <w:sz w:val="22"/>
              </w:rPr>
            </w:pPr>
            <w:r w:rsidRPr="009F4D68">
              <w:rPr>
                <w:rFonts w:ascii="Calibri" w:hAnsi="Calibri" w:cs="Calibri"/>
                <w:i/>
                <w:iCs/>
                <w:sz w:val="20"/>
                <w:szCs w:val="20"/>
              </w:rPr>
              <w:t>5.6.</w:t>
            </w:r>
            <w:r w:rsidR="007576C7">
              <w:rPr>
                <w:rFonts w:ascii="Calibri" w:hAnsi="Calibri" w:cs="Calibri"/>
                <w:i/>
                <w:iCs/>
                <w:sz w:val="20"/>
                <w:szCs w:val="20"/>
              </w:rPr>
              <w:t> </w:t>
            </w:r>
            <w:r w:rsidR="00297C76" w:rsidRPr="009F4D68">
              <w:rPr>
                <w:rFonts w:ascii="Calibri" w:hAnsi="Calibri" w:cs="Calibri"/>
                <w:i/>
                <w:iCs/>
                <w:sz w:val="20"/>
                <w:szCs w:val="20"/>
              </w:rPr>
              <w:t>att</w:t>
            </w:r>
            <w:r w:rsidR="00221A57" w:rsidRPr="009F4D68">
              <w:rPr>
                <w:rFonts w:ascii="Calibri" w:hAnsi="Calibri" w:cs="Calibri"/>
                <w:i/>
                <w:iCs/>
                <w:sz w:val="20"/>
                <w:szCs w:val="20"/>
              </w:rPr>
              <w:t>ēls</w:t>
            </w:r>
            <w:r w:rsidR="00297C76" w:rsidRPr="009F4D68">
              <w:rPr>
                <w:rFonts w:ascii="Calibri" w:hAnsi="Calibri" w:cs="Calibri"/>
                <w:i/>
                <w:iCs/>
                <w:sz w:val="20"/>
                <w:szCs w:val="20"/>
              </w:rPr>
              <w:t xml:space="preserve">. </w:t>
            </w:r>
            <w:r w:rsidR="00297C76" w:rsidRPr="009F4D68">
              <w:rPr>
                <w:rFonts w:ascii="Calibri" w:hAnsi="Calibri" w:cs="Calibri"/>
                <w:b/>
                <w:bCs/>
                <w:i/>
                <w:iCs/>
                <w:sz w:val="20"/>
                <w:szCs w:val="20"/>
              </w:rPr>
              <w:t>Viesītes upes applūstošās teritorijas (ar 10</w:t>
            </w:r>
            <w:r w:rsidR="007576C7">
              <w:rPr>
                <w:rFonts w:ascii="Calibri" w:hAnsi="Calibri" w:cs="Calibri"/>
                <w:b/>
                <w:bCs/>
                <w:i/>
                <w:iCs/>
                <w:sz w:val="20"/>
                <w:szCs w:val="20"/>
              </w:rPr>
              <w:t> </w:t>
            </w:r>
            <w:r w:rsidR="00297C76" w:rsidRPr="009F4D68">
              <w:rPr>
                <w:rFonts w:ascii="Calibri" w:hAnsi="Calibri" w:cs="Calibri"/>
                <w:b/>
                <w:bCs/>
                <w:i/>
                <w:iCs/>
                <w:sz w:val="20"/>
                <w:szCs w:val="20"/>
              </w:rPr>
              <w:t xml:space="preserve">% applūduma varbūtību) </w:t>
            </w:r>
          </w:p>
        </w:tc>
      </w:tr>
    </w:tbl>
    <w:p w14:paraId="2B909994" w14:textId="77777777" w:rsidR="00297C76" w:rsidRDefault="00297C76" w:rsidP="001E07A6">
      <w:pPr>
        <w:spacing w:before="0" w:after="120"/>
        <w:jc w:val="both"/>
        <w:rPr>
          <w:rFonts w:ascii="Calibri" w:hAnsi="Calibri" w:cs="Calibri"/>
          <w:sz w:val="22"/>
        </w:rPr>
      </w:pPr>
    </w:p>
    <w:p w14:paraId="6B4EE1AF" w14:textId="4592FE33" w:rsidR="001E07A6" w:rsidRDefault="001E07A6" w:rsidP="001E07A6">
      <w:pPr>
        <w:spacing w:before="0" w:after="120"/>
        <w:jc w:val="both"/>
        <w:rPr>
          <w:rFonts w:ascii="Calibri" w:hAnsi="Calibri" w:cs="Calibri"/>
          <w:sz w:val="22"/>
        </w:rPr>
      </w:pPr>
      <w:r w:rsidRPr="008E5B65">
        <w:rPr>
          <w:rFonts w:ascii="Calibri" w:hAnsi="Calibri" w:cs="Calibri"/>
          <w:sz w:val="22"/>
        </w:rPr>
        <w:t xml:space="preserve">Biotops 6270* </w:t>
      </w:r>
      <w:r w:rsidRPr="007576C7">
        <w:rPr>
          <w:rFonts w:ascii="Calibri" w:hAnsi="Calibri" w:cs="Calibri"/>
          <w:i/>
          <w:iCs/>
          <w:sz w:val="22"/>
        </w:rPr>
        <w:t>Sugām bagātas pļavas un ganītas pļavas</w:t>
      </w:r>
      <w:r w:rsidRPr="008E5B65">
        <w:rPr>
          <w:rFonts w:ascii="Calibri" w:hAnsi="Calibri" w:cs="Calibri"/>
          <w:sz w:val="22"/>
        </w:rPr>
        <w:t xml:space="preserve"> izceļas ar lielu sugu daudzveidību. Tuvāk grāvjiem pļavās novērojamas arī pazīmes no biotopa 6410 </w:t>
      </w:r>
      <w:r w:rsidRPr="007576C7">
        <w:rPr>
          <w:rFonts w:ascii="Calibri" w:hAnsi="Calibri" w:cs="Calibri"/>
          <w:i/>
          <w:iCs/>
          <w:sz w:val="22"/>
        </w:rPr>
        <w:t>Mitri zālāji periodiski izžūstošās augsnēs</w:t>
      </w:r>
      <w:r w:rsidRPr="008E5B65">
        <w:rPr>
          <w:rFonts w:ascii="Calibri" w:hAnsi="Calibri" w:cs="Calibri"/>
          <w:sz w:val="22"/>
        </w:rPr>
        <w:t xml:space="preserve">, kas tikai palielina kopējo sugu daudzveidību. Abos biotopa poligonos dominē biotopam raksturīgās sugas – parastā ciņusmilga </w:t>
      </w:r>
      <w:r w:rsidRPr="008E5B65">
        <w:rPr>
          <w:rFonts w:ascii="Calibri" w:hAnsi="Calibri" w:cs="Calibri"/>
          <w:i/>
          <w:sz w:val="22"/>
        </w:rPr>
        <w:t>Deschampsia caespitosa</w:t>
      </w:r>
      <w:r w:rsidRPr="008E5B65">
        <w:rPr>
          <w:rFonts w:ascii="Calibri" w:hAnsi="Calibri" w:cs="Calibri"/>
          <w:sz w:val="22"/>
        </w:rPr>
        <w:t xml:space="preserve">, pļavas dzelzene </w:t>
      </w:r>
      <w:r w:rsidRPr="008E5B65">
        <w:rPr>
          <w:rFonts w:ascii="Calibri" w:hAnsi="Calibri" w:cs="Calibri"/>
          <w:i/>
          <w:sz w:val="22"/>
        </w:rPr>
        <w:t>Centraurea jacea</w:t>
      </w:r>
      <w:r w:rsidRPr="008E5B65">
        <w:rPr>
          <w:rFonts w:ascii="Calibri" w:hAnsi="Calibri" w:cs="Calibri"/>
          <w:sz w:val="22"/>
        </w:rPr>
        <w:t xml:space="preserve">, pļavas bitene </w:t>
      </w:r>
      <w:r w:rsidRPr="008E5B65">
        <w:rPr>
          <w:rFonts w:ascii="Calibri" w:hAnsi="Calibri" w:cs="Calibri"/>
          <w:i/>
          <w:sz w:val="22"/>
        </w:rPr>
        <w:t>Geum rivale</w:t>
      </w:r>
      <w:r w:rsidRPr="008E5B65">
        <w:rPr>
          <w:rFonts w:ascii="Calibri" w:hAnsi="Calibri" w:cs="Calibri"/>
          <w:sz w:val="22"/>
        </w:rPr>
        <w:t xml:space="preserve"> u.c. sugas. Biotopā vietām konstatējamas lielas populācijas ar īpaši aizsargājamu sugu – Sibīrijas skalbi </w:t>
      </w:r>
      <w:r w:rsidRPr="008E5B65">
        <w:rPr>
          <w:rFonts w:ascii="Calibri" w:hAnsi="Calibri" w:cs="Calibri"/>
          <w:i/>
          <w:sz w:val="22"/>
        </w:rPr>
        <w:t>Iris sibirica</w:t>
      </w:r>
      <w:r w:rsidRPr="008E5B65">
        <w:rPr>
          <w:rFonts w:ascii="Calibri" w:hAnsi="Calibri" w:cs="Calibri"/>
          <w:sz w:val="22"/>
        </w:rPr>
        <w:t xml:space="preserve">, kā arī visā poligonu teritorijā sastopamas vēl divas īpaši aizsargājamas vaskulāro augu sugas – jumstiņu gladiola </w:t>
      </w:r>
      <w:r w:rsidRPr="008E5B65">
        <w:rPr>
          <w:rFonts w:ascii="Calibri" w:hAnsi="Calibri" w:cs="Calibri"/>
          <w:i/>
          <w:sz w:val="22"/>
        </w:rPr>
        <w:t>Gladiolus imbricatus</w:t>
      </w:r>
      <w:r w:rsidRPr="008E5B65">
        <w:rPr>
          <w:rFonts w:ascii="Calibri" w:hAnsi="Calibri" w:cs="Calibri"/>
          <w:sz w:val="22"/>
        </w:rPr>
        <w:t xml:space="preserve"> un mānīgā knīdija </w:t>
      </w:r>
      <w:r w:rsidRPr="008E5B65">
        <w:rPr>
          <w:rFonts w:ascii="Calibri" w:hAnsi="Calibri" w:cs="Calibri"/>
          <w:i/>
          <w:sz w:val="22"/>
        </w:rPr>
        <w:t>Cnidium dubium</w:t>
      </w:r>
      <w:r w:rsidRPr="008E5B65">
        <w:rPr>
          <w:rFonts w:ascii="Calibri" w:hAnsi="Calibri" w:cs="Calibri"/>
          <w:sz w:val="22"/>
        </w:rPr>
        <w:t>. Gan sastopamie biotopi, gan īpaši aizsargājamās sugas norāda, ka Viesītes upei piegulošie zālāji ir ekoloģiski cieši saistīti ar Dvietes upei piegulošajiem zālājiem.</w:t>
      </w:r>
    </w:p>
    <w:p w14:paraId="332EC21F" w14:textId="1E1DCBCC" w:rsidR="00297C76" w:rsidRPr="008E5B65" w:rsidRDefault="00297C76" w:rsidP="001E07A6">
      <w:pPr>
        <w:spacing w:before="0" w:after="120"/>
        <w:jc w:val="both"/>
        <w:rPr>
          <w:rFonts w:ascii="Calibri" w:hAnsi="Calibri" w:cs="Calibri"/>
          <w:sz w:val="22"/>
        </w:rPr>
      </w:pPr>
    </w:p>
    <w:p w14:paraId="5628AA0B" w14:textId="70925E37" w:rsidR="00301D06" w:rsidRDefault="001A66A3" w:rsidP="001E07A6">
      <w:pPr>
        <w:spacing w:before="0" w:after="120"/>
        <w:jc w:val="both"/>
        <w:rPr>
          <w:rFonts w:ascii="Calibri" w:hAnsi="Calibri" w:cs="Calibri"/>
          <w:sz w:val="22"/>
        </w:rPr>
      </w:pPr>
      <w:r>
        <w:rPr>
          <w:rFonts w:ascii="Calibri" w:hAnsi="Calibri" w:cs="Calibri"/>
          <w:noProof/>
          <w:sz w:val="22"/>
          <w:lang w:eastAsia="lv-LV"/>
        </w:rPr>
        <w:lastRenderedPageBreak/>
        <w:drawing>
          <wp:inline distT="0" distB="0" distL="0" distR="0" wp14:anchorId="64E880F2" wp14:editId="25A59B76">
            <wp:extent cx="6120765" cy="2084705"/>
            <wp:effectExtent l="0" t="0" r="0" b="0"/>
            <wp:docPr id="829616258" name="Picture 82961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6120765" cy="2084705"/>
                    </a:xfrm>
                    <a:prstGeom prst="rect">
                      <a:avLst/>
                    </a:prstGeom>
                    <a:noFill/>
                  </pic:spPr>
                </pic:pic>
              </a:graphicData>
            </a:graphic>
          </wp:inline>
        </w:drawing>
      </w:r>
    </w:p>
    <w:p w14:paraId="477E0D2A" w14:textId="46864011" w:rsidR="00301D06" w:rsidRPr="00301D06" w:rsidRDefault="002028C4" w:rsidP="00386C55">
      <w:pPr>
        <w:spacing w:before="0" w:after="120"/>
        <w:jc w:val="center"/>
        <w:rPr>
          <w:rFonts w:ascii="Calibri" w:hAnsi="Calibri" w:cs="Calibri"/>
          <w:i/>
          <w:iCs/>
          <w:sz w:val="20"/>
          <w:szCs w:val="20"/>
        </w:rPr>
      </w:pPr>
      <w:r w:rsidRPr="7294525A">
        <w:rPr>
          <w:rFonts w:ascii="Calibri" w:hAnsi="Calibri" w:cs="Calibri"/>
          <w:i/>
          <w:iCs/>
          <w:sz w:val="20"/>
          <w:szCs w:val="20"/>
        </w:rPr>
        <w:t>5.7.</w:t>
      </w:r>
      <w:r w:rsidR="00580092">
        <w:rPr>
          <w:rFonts w:ascii="Calibri" w:hAnsi="Calibri" w:cs="Calibri"/>
          <w:i/>
          <w:iCs/>
          <w:sz w:val="20"/>
          <w:szCs w:val="20"/>
        </w:rPr>
        <w:t> </w:t>
      </w:r>
      <w:r w:rsidR="00301D06" w:rsidRPr="7294525A">
        <w:rPr>
          <w:rFonts w:ascii="Calibri" w:hAnsi="Calibri" w:cs="Calibri"/>
          <w:i/>
          <w:iCs/>
          <w:sz w:val="20"/>
          <w:szCs w:val="20"/>
        </w:rPr>
        <w:t xml:space="preserve">attēls. </w:t>
      </w:r>
      <w:r w:rsidR="00301D06" w:rsidRPr="7294525A">
        <w:rPr>
          <w:rFonts w:ascii="Calibri" w:hAnsi="Calibri" w:cs="Calibri"/>
          <w:b/>
          <w:bCs/>
          <w:i/>
          <w:iCs/>
          <w:sz w:val="20"/>
          <w:szCs w:val="20"/>
        </w:rPr>
        <w:t>Biotopa 6270* Sugām bagātas ganības un ganītas pļavas reljefa pazeminājums, kurā parādās biotopam 6410 Mitri zālāji periodiski izžūstošā augsnē</w:t>
      </w:r>
      <w:r w:rsidR="00301D06" w:rsidRPr="7294525A">
        <w:rPr>
          <w:rFonts w:ascii="Calibri" w:hAnsi="Calibri" w:cs="Calibri"/>
          <w:i/>
          <w:iCs/>
          <w:sz w:val="20"/>
          <w:szCs w:val="20"/>
        </w:rPr>
        <w:t xml:space="preserve"> (Foto: I.</w:t>
      </w:r>
      <w:r w:rsidR="00580092">
        <w:rPr>
          <w:rFonts w:ascii="Calibri" w:hAnsi="Calibri" w:cs="Calibri"/>
          <w:i/>
          <w:iCs/>
          <w:sz w:val="20"/>
          <w:szCs w:val="20"/>
        </w:rPr>
        <w:t> </w:t>
      </w:r>
      <w:r w:rsidR="00301D06" w:rsidRPr="7294525A">
        <w:rPr>
          <w:rFonts w:ascii="Calibri" w:hAnsi="Calibri" w:cs="Calibri"/>
          <w:i/>
          <w:iCs/>
          <w:sz w:val="20"/>
          <w:szCs w:val="20"/>
        </w:rPr>
        <w:t>Svilāne)</w:t>
      </w:r>
    </w:p>
    <w:p w14:paraId="23123A44" w14:textId="6D677F91" w:rsidR="001E07A6" w:rsidRPr="008E5B65" w:rsidRDefault="001E07A6" w:rsidP="001E07A6">
      <w:pPr>
        <w:spacing w:before="0" w:after="120"/>
        <w:jc w:val="both"/>
        <w:rPr>
          <w:rFonts w:ascii="Calibri" w:hAnsi="Calibri" w:cs="Calibri"/>
          <w:sz w:val="22"/>
        </w:rPr>
      </w:pPr>
      <w:r w:rsidRPr="008E5B65">
        <w:rPr>
          <w:rFonts w:ascii="Calibri" w:hAnsi="Calibri" w:cs="Calibri"/>
          <w:sz w:val="22"/>
        </w:rPr>
        <w:t xml:space="preserve">Biotops 6410 </w:t>
      </w:r>
      <w:r w:rsidRPr="001A66A3">
        <w:rPr>
          <w:rFonts w:ascii="Calibri" w:hAnsi="Calibri" w:cs="Calibri"/>
          <w:i/>
          <w:iCs/>
          <w:sz w:val="22"/>
        </w:rPr>
        <w:t>Mitri zālāji periodiski izžūstošās augsnēs</w:t>
      </w:r>
      <w:r w:rsidRPr="008E5B65">
        <w:rPr>
          <w:rFonts w:ascii="Calibri" w:hAnsi="Calibri" w:cs="Calibri"/>
          <w:sz w:val="22"/>
        </w:rPr>
        <w:t xml:space="preserve"> zālāja poligons nav liels, tas tomēr pieder blakus esošajam zālāju kompleksam un tikai paaugstina kompleksa bioloģisko vērtību. Šajā zālājā bieži sastopamas biotopam raksturīgās sugas – ķimeņlapu selīne </w:t>
      </w:r>
      <w:r w:rsidRPr="008E5B65">
        <w:rPr>
          <w:rFonts w:ascii="Calibri" w:hAnsi="Calibri" w:cs="Calibri"/>
          <w:i/>
          <w:sz w:val="22"/>
        </w:rPr>
        <w:t>Selinum carvifolia</w:t>
      </w:r>
      <w:r w:rsidRPr="008E5B65">
        <w:rPr>
          <w:rFonts w:ascii="Calibri" w:hAnsi="Calibri" w:cs="Calibri"/>
          <w:sz w:val="22"/>
        </w:rPr>
        <w:t xml:space="preserve">, vītolu staģe </w:t>
      </w:r>
      <w:r w:rsidRPr="008E5B65">
        <w:rPr>
          <w:rFonts w:ascii="Calibri" w:hAnsi="Calibri" w:cs="Calibri"/>
          <w:i/>
          <w:sz w:val="22"/>
        </w:rPr>
        <w:t>Inula salicina</w:t>
      </w:r>
      <w:r w:rsidRPr="008E5B65">
        <w:rPr>
          <w:rFonts w:ascii="Calibri" w:hAnsi="Calibri" w:cs="Calibri"/>
          <w:sz w:val="22"/>
        </w:rPr>
        <w:t xml:space="preserve">, kā arī lielā daļā poligona konstatētas deviņas dabisko zālāju indikatorsugas. Poligonā lielā skaitā sastopamas īpaši aizsargājamās augu sugas – jumstiņu gladiola </w:t>
      </w:r>
      <w:r w:rsidRPr="008E5B65">
        <w:rPr>
          <w:rFonts w:ascii="Calibri" w:hAnsi="Calibri" w:cs="Calibri"/>
          <w:i/>
          <w:sz w:val="22"/>
        </w:rPr>
        <w:t>G. imbricatus</w:t>
      </w:r>
      <w:r w:rsidRPr="008E5B65">
        <w:rPr>
          <w:rFonts w:ascii="Calibri" w:hAnsi="Calibri" w:cs="Calibri"/>
          <w:sz w:val="22"/>
        </w:rPr>
        <w:t xml:space="preserve">, mānīgā knīdija </w:t>
      </w:r>
      <w:r w:rsidRPr="008E5B65">
        <w:rPr>
          <w:rFonts w:ascii="Calibri" w:hAnsi="Calibri" w:cs="Calibri"/>
          <w:i/>
          <w:sz w:val="22"/>
        </w:rPr>
        <w:t>Cnidium dubium</w:t>
      </w:r>
      <w:r w:rsidRPr="008E5B65">
        <w:rPr>
          <w:rFonts w:ascii="Calibri" w:hAnsi="Calibri" w:cs="Calibri"/>
          <w:sz w:val="22"/>
        </w:rPr>
        <w:t xml:space="preserve"> un Sibīrijas skalbe </w:t>
      </w:r>
      <w:r w:rsidRPr="008E5B65">
        <w:rPr>
          <w:rFonts w:ascii="Calibri" w:hAnsi="Calibri" w:cs="Calibri"/>
          <w:i/>
          <w:sz w:val="22"/>
        </w:rPr>
        <w:t>Iris sibirica</w:t>
      </w:r>
      <w:r w:rsidRPr="008E5B65">
        <w:rPr>
          <w:rFonts w:ascii="Calibri" w:hAnsi="Calibri" w:cs="Calibri"/>
          <w:sz w:val="22"/>
        </w:rPr>
        <w:t>.</w:t>
      </w:r>
    </w:p>
    <w:p w14:paraId="297193BD" w14:textId="66D7D45B" w:rsidR="000D5C8B" w:rsidRPr="008E5B65" w:rsidRDefault="001E07A6" w:rsidP="001E07A6">
      <w:pPr>
        <w:spacing w:before="0" w:after="120"/>
        <w:jc w:val="both"/>
        <w:rPr>
          <w:rFonts w:ascii="Calibri" w:hAnsi="Calibri" w:cs="Calibri"/>
          <w:sz w:val="22"/>
        </w:rPr>
      </w:pPr>
      <w:r w:rsidRPr="008E5B65">
        <w:rPr>
          <w:rFonts w:ascii="Calibri" w:hAnsi="Calibri" w:cs="Calibri"/>
          <w:sz w:val="22"/>
        </w:rPr>
        <w:t xml:space="preserve">Biotops 6510 </w:t>
      </w:r>
      <w:r w:rsidRPr="001A66A3">
        <w:rPr>
          <w:rFonts w:ascii="Calibri" w:hAnsi="Calibri" w:cs="Calibri"/>
          <w:i/>
          <w:iCs/>
          <w:sz w:val="22"/>
        </w:rPr>
        <w:t>Mēreni mitras pļavas</w:t>
      </w:r>
      <w:r w:rsidRPr="008E5B65">
        <w:rPr>
          <w:rFonts w:ascii="Calibri" w:hAnsi="Calibri" w:cs="Calibri"/>
          <w:sz w:val="22"/>
        </w:rPr>
        <w:t xml:space="preserve"> dominējošas ir tam raksturīgās sugas. Visā zālājā bieži sastopamas dabisko zālāju indikatorsugas, piem., ziemeļu madara </w:t>
      </w:r>
      <w:r w:rsidRPr="008E5B65">
        <w:rPr>
          <w:rFonts w:ascii="Calibri" w:hAnsi="Calibri" w:cs="Calibri"/>
          <w:i/>
          <w:sz w:val="22"/>
        </w:rPr>
        <w:t>Galium boreale</w:t>
      </w:r>
      <w:r w:rsidRPr="008E5B65">
        <w:rPr>
          <w:rFonts w:ascii="Calibri" w:hAnsi="Calibri" w:cs="Calibri"/>
          <w:sz w:val="22"/>
        </w:rPr>
        <w:t xml:space="preserve">, purva gandrene </w:t>
      </w:r>
      <w:r w:rsidRPr="008E5B65">
        <w:rPr>
          <w:rFonts w:ascii="Calibri" w:hAnsi="Calibri" w:cs="Calibri"/>
          <w:i/>
          <w:sz w:val="22"/>
        </w:rPr>
        <w:t>Geranium palustre</w:t>
      </w:r>
      <w:r w:rsidRPr="008E5B65">
        <w:rPr>
          <w:rFonts w:ascii="Calibri" w:hAnsi="Calibri" w:cs="Calibri"/>
          <w:sz w:val="22"/>
        </w:rPr>
        <w:t xml:space="preserve"> un zeltainā gundega </w:t>
      </w:r>
      <w:r w:rsidRPr="008E5B65">
        <w:rPr>
          <w:rFonts w:ascii="Calibri" w:hAnsi="Calibri" w:cs="Calibri"/>
          <w:i/>
          <w:sz w:val="22"/>
        </w:rPr>
        <w:t>Ranunculus auricomus</w:t>
      </w:r>
      <w:r w:rsidRPr="008E5B65">
        <w:rPr>
          <w:rFonts w:ascii="Calibri" w:hAnsi="Calibri" w:cs="Calibri"/>
          <w:sz w:val="22"/>
        </w:rPr>
        <w:t>. Nozīmīgs ir fakts, ka arī šajā biot</w:t>
      </w:r>
      <w:r w:rsidR="008E5B65" w:rsidRPr="008E5B65">
        <w:rPr>
          <w:rFonts w:ascii="Calibri" w:hAnsi="Calibri" w:cs="Calibri"/>
          <w:sz w:val="22"/>
        </w:rPr>
        <w:t>o</w:t>
      </w:r>
      <w:r w:rsidRPr="008E5B65">
        <w:rPr>
          <w:rFonts w:ascii="Calibri" w:hAnsi="Calibri" w:cs="Calibri"/>
          <w:sz w:val="22"/>
        </w:rPr>
        <w:t>pā bieži sastopama īpaši aizsarg</w:t>
      </w:r>
      <w:r w:rsidR="008E5B65" w:rsidRPr="008E5B65">
        <w:rPr>
          <w:rFonts w:ascii="Calibri" w:hAnsi="Calibri" w:cs="Calibri"/>
          <w:sz w:val="22"/>
        </w:rPr>
        <w:t>ā</w:t>
      </w:r>
      <w:r w:rsidRPr="008E5B65">
        <w:rPr>
          <w:rFonts w:ascii="Calibri" w:hAnsi="Calibri" w:cs="Calibri"/>
          <w:sz w:val="22"/>
        </w:rPr>
        <w:t xml:space="preserve">jamā vaskulāro augu suga – jumstiņu gladiola </w:t>
      </w:r>
      <w:r w:rsidRPr="008E5B65">
        <w:rPr>
          <w:rFonts w:ascii="Calibri" w:hAnsi="Calibri" w:cs="Calibri"/>
          <w:i/>
          <w:sz w:val="22"/>
        </w:rPr>
        <w:t>G. imbricatus</w:t>
      </w:r>
      <w:r w:rsidRPr="008E5B65">
        <w:rPr>
          <w:rFonts w:ascii="Calibri" w:hAnsi="Calibri" w:cs="Calibri"/>
          <w:sz w:val="22"/>
        </w:rPr>
        <w:t>.</w:t>
      </w:r>
    </w:p>
    <w:p w14:paraId="78E1563F" w14:textId="1889736B" w:rsidR="00536DE4" w:rsidRDefault="00536DE4" w:rsidP="00536DE4">
      <w:pPr>
        <w:spacing w:before="0" w:after="120"/>
        <w:jc w:val="both"/>
        <w:rPr>
          <w:rFonts w:ascii="Calibri" w:hAnsi="Calibri" w:cs="Calibri"/>
          <w:sz w:val="22"/>
        </w:rPr>
      </w:pPr>
      <w:r>
        <w:rPr>
          <w:rFonts w:ascii="Calibri" w:hAnsi="Calibri" w:cs="Calibri"/>
          <w:sz w:val="22"/>
        </w:rPr>
        <w:t>Ņ</w:t>
      </w:r>
      <w:r w:rsidRPr="006A1728">
        <w:rPr>
          <w:rFonts w:ascii="Calibri" w:hAnsi="Calibri" w:cs="Calibri"/>
          <w:sz w:val="22"/>
        </w:rPr>
        <w:t xml:space="preserve">emot vērā </w:t>
      </w:r>
      <w:r>
        <w:rPr>
          <w:rFonts w:ascii="Calibri" w:hAnsi="Calibri" w:cs="Calibri"/>
          <w:sz w:val="22"/>
        </w:rPr>
        <w:t>dabas parka paplašināmajā</w:t>
      </w:r>
      <w:r w:rsidRPr="006A1728">
        <w:rPr>
          <w:rFonts w:ascii="Calibri" w:hAnsi="Calibri" w:cs="Calibri"/>
          <w:sz w:val="22"/>
        </w:rPr>
        <w:t xml:space="preserve"> teritorijā esošo īpaši aizsargājamo sugu un biotopu labvēlīga aizsardzības statusa nodrošināšanas vajadzības un līdzšinējo saimniecisko darbību un tās ietekmi</w:t>
      </w:r>
      <w:r w:rsidR="00241CF9">
        <w:rPr>
          <w:rFonts w:ascii="Calibri" w:hAnsi="Calibri" w:cs="Calibri"/>
          <w:sz w:val="22"/>
        </w:rPr>
        <w:t>,</w:t>
      </w:r>
      <w:r>
        <w:rPr>
          <w:rFonts w:ascii="Calibri" w:hAnsi="Calibri" w:cs="Calibri"/>
          <w:sz w:val="22"/>
        </w:rPr>
        <w:t xml:space="preserve"> ir priekšlikums noteikt funkcion</w:t>
      </w:r>
      <w:r w:rsidR="001A66A3">
        <w:rPr>
          <w:rFonts w:ascii="Calibri" w:hAnsi="Calibri" w:cs="Calibri"/>
          <w:sz w:val="22"/>
        </w:rPr>
        <w:t>ālo zonu – dabas parka zona – 427,86 </w:t>
      </w:r>
      <w:r>
        <w:rPr>
          <w:rFonts w:ascii="Calibri" w:hAnsi="Calibri" w:cs="Calibri"/>
          <w:sz w:val="22"/>
        </w:rPr>
        <w:t xml:space="preserve">ha (skatīt Pielikuma </w:t>
      </w:r>
      <w:r w:rsidR="00C44558">
        <w:rPr>
          <w:rFonts w:ascii="Calibri" w:hAnsi="Calibri" w:cs="Calibri"/>
          <w:sz w:val="22"/>
        </w:rPr>
        <w:t xml:space="preserve">“Grafiskā daļa” </w:t>
      </w:r>
      <w:r>
        <w:rPr>
          <w:rFonts w:ascii="Calibri" w:hAnsi="Calibri" w:cs="Calibri"/>
          <w:sz w:val="22"/>
        </w:rPr>
        <w:t>24.</w:t>
      </w:r>
      <w:r w:rsidR="001A66A3">
        <w:rPr>
          <w:rFonts w:ascii="Calibri" w:hAnsi="Calibri" w:cs="Calibri"/>
          <w:sz w:val="22"/>
        </w:rPr>
        <w:t> </w:t>
      </w:r>
      <w:r>
        <w:rPr>
          <w:rFonts w:ascii="Calibri" w:hAnsi="Calibri" w:cs="Calibri"/>
          <w:sz w:val="22"/>
        </w:rPr>
        <w:t>attēlu)</w:t>
      </w:r>
      <w:r w:rsidRPr="006A1728">
        <w:rPr>
          <w:rFonts w:ascii="Calibri" w:hAnsi="Calibri" w:cs="Calibri"/>
          <w:sz w:val="22"/>
        </w:rPr>
        <w:t>.</w:t>
      </w:r>
    </w:p>
    <w:p w14:paraId="4F390CAF" w14:textId="24A05618" w:rsidR="00221A57" w:rsidRDefault="00B41906" w:rsidP="00A81BA8">
      <w:pPr>
        <w:jc w:val="both"/>
        <w:rPr>
          <w:rFonts w:ascii="Calibri" w:hAnsi="Calibri" w:cs="Calibri"/>
          <w:sz w:val="22"/>
        </w:rPr>
      </w:pPr>
      <w:r>
        <w:rPr>
          <w:rFonts w:ascii="Calibri" w:hAnsi="Calibri" w:cs="Calibri"/>
          <w:sz w:val="22"/>
        </w:rPr>
        <w:t>Ilūkstes novada teritorijas plānojumā 2019.</w:t>
      </w:r>
      <w:r w:rsidR="00241CF9">
        <w:rPr>
          <w:rFonts w:ascii="Calibri" w:hAnsi="Calibri" w:cs="Calibri"/>
          <w:sz w:val="22"/>
        </w:rPr>
        <w:t xml:space="preserve"> – </w:t>
      </w:r>
      <w:r>
        <w:rPr>
          <w:rFonts w:ascii="Calibri" w:hAnsi="Calibri" w:cs="Calibri"/>
          <w:sz w:val="22"/>
        </w:rPr>
        <w:t>2031.</w:t>
      </w:r>
      <w:r w:rsidR="00241CF9">
        <w:rPr>
          <w:rFonts w:ascii="Calibri" w:hAnsi="Calibri" w:cs="Calibri"/>
          <w:sz w:val="22"/>
        </w:rPr>
        <w:t> </w:t>
      </w:r>
      <w:r>
        <w:rPr>
          <w:rFonts w:ascii="Calibri" w:hAnsi="Calibri" w:cs="Calibri"/>
          <w:sz w:val="22"/>
        </w:rPr>
        <w:t>gadam šajā teritorijā ir noteiktas šādas funkcionālās zonas– Lauksaimniecības teritorija (L),</w:t>
      </w:r>
      <w:r w:rsidR="00855A02">
        <w:rPr>
          <w:rFonts w:ascii="Calibri" w:hAnsi="Calibri" w:cs="Calibri"/>
          <w:sz w:val="22"/>
        </w:rPr>
        <w:t xml:space="preserve"> </w:t>
      </w:r>
      <w:r>
        <w:rPr>
          <w:rFonts w:ascii="Calibri" w:hAnsi="Calibri" w:cs="Calibri"/>
          <w:sz w:val="22"/>
        </w:rPr>
        <w:t>Meža teritorija (M), Ūdeņu teritorija (Ū</w:t>
      </w:r>
      <w:r w:rsidR="00855A02">
        <w:rPr>
          <w:rFonts w:ascii="Calibri" w:hAnsi="Calibri" w:cs="Calibri"/>
          <w:sz w:val="22"/>
        </w:rPr>
        <w:t xml:space="preserve">), Transporta infrastruktūras teritorija (TR), Dabas un apstādījumu teritorija (DA1) – kapsētas teritorija, noteiktas teritorijas ar īpašiem noteikumiem – Vietējas nozīmes lauksaimniecības teritorija (TIN6) un </w:t>
      </w:r>
      <w:r w:rsidR="00EC1C03">
        <w:rPr>
          <w:rFonts w:ascii="Calibri" w:hAnsi="Calibri" w:cs="Calibri"/>
          <w:sz w:val="22"/>
        </w:rPr>
        <w:t>Ainaviski vērtīgas teritorijas (TIN5)</w:t>
      </w:r>
      <w:r w:rsidR="00855A02">
        <w:rPr>
          <w:rFonts w:ascii="Calibri" w:hAnsi="Calibri" w:cs="Calibri"/>
          <w:sz w:val="22"/>
        </w:rPr>
        <w:t xml:space="preserve">. </w:t>
      </w:r>
    </w:p>
    <w:p w14:paraId="0B53F7D9" w14:textId="2F58060B" w:rsidR="00221A57" w:rsidRDefault="00221A57" w:rsidP="00A81BA8">
      <w:pPr>
        <w:jc w:val="both"/>
        <w:rPr>
          <w:rFonts w:ascii="Calibri" w:hAnsi="Calibri" w:cs="Calibri"/>
          <w:sz w:val="22"/>
        </w:rPr>
      </w:pPr>
    </w:p>
    <w:p w14:paraId="5EEC8F0A" w14:textId="34385191" w:rsidR="00221A57" w:rsidRDefault="00221A57" w:rsidP="00A81BA8">
      <w:pPr>
        <w:jc w:val="both"/>
        <w:rPr>
          <w:rFonts w:ascii="Calibri" w:hAnsi="Calibri" w:cs="Calibri"/>
          <w:sz w:val="22"/>
        </w:rPr>
      </w:pPr>
    </w:p>
    <w:p w14:paraId="6F9E06D5" w14:textId="1C790D72" w:rsidR="00221A57" w:rsidRDefault="00221A57" w:rsidP="00A81BA8">
      <w:pPr>
        <w:jc w:val="both"/>
        <w:rPr>
          <w:rFonts w:ascii="Calibri" w:hAnsi="Calibri" w:cs="Calibri"/>
          <w:sz w:val="22"/>
        </w:rPr>
      </w:pPr>
    </w:p>
    <w:p w14:paraId="6B058FD3" w14:textId="4F6B8172" w:rsidR="00221A57" w:rsidRDefault="00221A57" w:rsidP="00A81BA8">
      <w:pPr>
        <w:jc w:val="both"/>
        <w:rPr>
          <w:rFonts w:ascii="Calibri" w:hAnsi="Calibri" w:cs="Calibri"/>
          <w:sz w:val="22"/>
        </w:rPr>
      </w:pPr>
    </w:p>
    <w:p w14:paraId="6A51CC8D" w14:textId="5F212AC4" w:rsidR="00221A57" w:rsidRDefault="00221A57" w:rsidP="00A81BA8">
      <w:pPr>
        <w:jc w:val="both"/>
        <w:rPr>
          <w:rFonts w:ascii="Calibri" w:hAnsi="Calibri" w:cs="Calibri"/>
          <w:sz w:val="22"/>
        </w:rPr>
      </w:pPr>
    </w:p>
    <w:p w14:paraId="16729079" w14:textId="294FDA51" w:rsidR="00221A57" w:rsidRDefault="00221A57" w:rsidP="00A81BA8">
      <w:pPr>
        <w:jc w:val="both"/>
        <w:rPr>
          <w:rFonts w:ascii="Calibri" w:hAnsi="Calibri" w:cs="Calibri"/>
          <w:sz w:val="22"/>
        </w:rPr>
      </w:pPr>
    </w:p>
    <w:p w14:paraId="77772885" w14:textId="77777777" w:rsidR="00221A57" w:rsidRDefault="00221A57" w:rsidP="00A81BA8">
      <w:pPr>
        <w:jc w:val="both"/>
        <w:rPr>
          <w:rFonts w:ascii="Calibri" w:hAnsi="Calibri" w:cs="Calibri"/>
          <w:sz w:val="22"/>
        </w:rPr>
      </w:pPr>
    </w:p>
    <w:p w14:paraId="316D943E" w14:textId="53DCD4CE" w:rsidR="00221A57" w:rsidRDefault="00221A57" w:rsidP="00A81BA8">
      <w:pPr>
        <w:jc w:val="both"/>
        <w:rPr>
          <w:rFonts w:ascii="Calibri" w:hAnsi="Calibri" w:cs="Calibri"/>
          <w:sz w:val="22"/>
        </w:rPr>
      </w:pPr>
    </w:p>
    <w:p w14:paraId="6DB2E11E" w14:textId="77777777" w:rsidR="00221A57" w:rsidRDefault="00221A57" w:rsidP="00A81BA8">
      <w:pPr>
        <w:jc w:val="both"/>
        <w:rPr>
          <w:rFonts w:ascii="Calibri" w:hAnsi="Calibri" w:cs="Calibri"/>
          <w:b/>
          <w:sz w:val="22"/>
        </w:rPr>
      </w:pPr>
    </w:p>
    <w:p w14:paraId="59DCCB36" w14:textId="0C34BA98" w:rsidR="00221A57" w:rsidRDefault="00221A57" w:rsidP="00A81BA8">
      <w:pPr>
        <w:jc w:val="both"/>
        <w:rPr>
          <w:rFonts w:ascii="Calibri" w:hAnsi="Calibri" w:cs="Calibri"/>
          <w:sz w:val="22"/>
        </w:rPr>
      </w:pPr>
      <w:r w:rsidRPr="00A81BA8">
        <w:rPr>
          <w:rFonts w:ascii="Calibri" w:hAnsi="Calibri" w:cs="Calibri"/>
          <w:b/>
          <w:sz w:val="22"/>
        </w:rPr>
        <w:lastRenderedPageBreak/>
        <w:t xml:space="preserve">Dvietes upes paliene ārpus dabas parka </w:t>
      </w:r>
      <w:r w:rsidR="00241CF9">
        <w:rPr>
          <w:rFonts w:ascii="Calibri" w:hAnsi="Calibri" w:cs="Calibri"/>
          <w:b/>
          <w:sz w:val="22"/>
        </w:rPr>
        <w:t>“Dvietes</w:t>
      </w:r>
      <w:r>
        <w:rPr>
          <w:rFonts w:ascii="Calibri" w:hAnsi="Calibri" w:cs="Calibri"/>
          <w:b/>
          <w:sz w:val="22"/>
        </w:rPr>
        <w:t xml:space="preserve"> paliene” </w:t>
      </w:r>
      <w:r w:rsidRPr="00A81BA8">
        <w:rPr>
          <w:rFonts w:ascii="Calibri" w:hAnsi="Calibri" w:cs="Calibri"/>
          <w:b/>
          <w:sz w:val="22"/>
        </w:rPr>
        <w:t xml:space="preserve">teritorijas pie </w:t>
      </w:r>
      <w:r w:rsidR="00241CF9">
        <w:rPr>
          <w:rFonts w:ascii="Calibri" w:hAnsi="Calibri" w:cs="Calibri"/>
          <w:b/>
          <w:sz w:val="22"/>
        </w:rPr>
        <w:t>ziemeļrietumu robežas, dienvidos</w:t>
      </w:r>
      <w:r w:rsidRPr="00A81BA8">
        <w:rPr>
          <w:rFonts w:ascii="Calibri" w:hAnsi="Calibri" w:cs="Calibri"/>
          <w:b/>
          <w:sz w:val="22"/>
        </w:rPr>
        <w:t xml:space="preserve"> no Dronku salas, </w:t>
      </w:r>
      <w:r>
        <w:rPr>
          <w:rFonts w:ascii="Calibri" w:hAnsi="Calibri" w:cs="Calibri"/>
          <w:b/>
          <w:sz w:val="22"/>
        </w:rPr>
        <w:t xml:space="preserve">Jēkabpils novada </w:t>
      </w:r>
      <w:r w:rsidRPr="00A81BA8">
        <w:rPr>
          <w:rFonts w:ascii="Calibri" w:hAnsi="Calibri" w:cs="Calibri"/>
          <w:b/>
          <w:sz w:val="22"/>
        </w:rPr>
        <w:t>Rubenes pagasts.</w:t>
      </w:r>
    </w:p>
    <w:tbl>
      <w:tblPr>
        <w:tblStyle w:val="TableGrid"/>
        <w:tblW w:w="1020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9C2319" w:rsidRPr="00683162" w14:paraId="65C25EAB" w14:textId="77777777" w:rsidTr="7294525A">
        <w:tc>
          <w:tcPr>
            <w:tcW w:w="10206" w:type="dxa"/>
          </w:tcPr>
          <w:p w14:paraId="42522E2D" w14:textId="7C980FBD" w:rsidR="009C2319" w:rsidRPr="00683162" w:rsidRDefault="00241CF9" w:rsidP="00241CF9">
            <w:pPr>
              <w:spacing w:before="0" w:after="0"/>
              <w:jc w:val="center"/>
              <w:rPr>
                <w:rFonts w:ascii="Calibri" w:hAnsi="Calibri" w:cs="Calibri"/>
                <w:sz w:val="22"/>
              </w:rPr>
            </w:pPr>
            <w:r>
              <w:rPr>
                <w:rFonts w:ascii="Calibri" w:hAnsi="Calibri" w:cs="Calibri"/>
                <w:noProof/>
                <w:sz w:val="22"/>
                <w:lang w:eastAsia="lv-LV"/>
              </w:rPr>
              <w:drawing>
                <wp:inline distT="0" distB="0" distL="0" distR="0" wp14:anchorId="386527F2" wp14:editId="5264B59C">
                  <wp:extent cx="3408045" cy="4962525"/>
                  <wp:effectExtent l="0" t="0" r="1905" b="9525"/>
                  <wp:docPr id="829616259" name="Picture 829616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3408045" cy="4962525"/>
                          </a:xfrm>
                          <a:prstGeom prst="rect">
                            <a:avLst/>
                          </a:prstGeom>
                          <a:noFill/>
                        </pic:spPr>
                      </pic:pic>
                    </a:graphicData>
                  </a:graphic>
                </wp:inline>
              </w:drawing>
            </w:r>
          </w:p>
        </w:tc>
      </w:tr>
      <w:tr w:rsidR="009C2319" w:rsidRPr="00683162" w14:paraId="27332F39" w14:textId="77777777" w:rsidTr="7294525A">
        <w:tc>
          <w:tcPr>
            <w:tcW w:w="10206" w:type="dxa"/>
          </w:tcPr>
          <w:p w14:paraId="39706082" w14:textId="3AFF5319" w:rsidR="009C2319" w:rsidRPr="009C2319" w:rsidRDefault="002028C4" w:rsidP="009C2319">
            <w:pPr>
              <w:spacing w:before="0" w:after="0"/>
              <w:jc w:val="center"/>
              <w:rPr>
                <w:rFonts w:ascii="Calibri" w:hAnsi="Calibri" w:cs="Calibri"/>
                <w:i/>
                <w:iCs/>
                <w:sz w:val="20"/>
                <w:szCs w:val="20"/>
              </w:rPr>
            </w:pPr>
            <w:r>
              <w:rPr>
                <w:rFonts w:ascii="Calibri" w:hAnsi="Calibri" w:cs="Calibri"/>
                <w:i/>
                <w:iCs/>
                <w:sz w:val="20"/>
                <w:szCs w:val="20"/>
              </w:rPr>
              <w:t>5.8.</w:t>
            </w:r>
            <w:r w:rsidR="00241CF9">
              <w:rPr>
                <w:rFonts w:ascii="Calibri" w:hAnsi="Calibri" w:cs="Calibri"/>
                <w:i/>
                <w:iCs/>
                <w:sz w:val="20"/>
                <w:szCs w:val="20"/>
              </w:rPr>
              <w:t> </w:t>
            </w:r>
            <w:r w:rsidR="009C2319" w:rsidRPr="009C2319">
              <w:rPr>
                <w:rFonts w:ascii="Calibri" w:hAnsi="Calibri" w:cs="Calibri"/>
                <w:i/>
                <w:iCs/>
                <w:sz w:val="20"/>
                <w:szCs w:val="20"/>
              </w:rPr>
              <w:t>att</w:t>
            </w:r>
            <w:r w:rsidR="009C2319">
              <w:rPr>
                <w:rFonts w:ascii="Calibri" w:hAnsi="Calibri" w:cs="Calibri"/>
                <w:i/>
                <w:iCs/>
                <w:sz w:val="20"/>
                <w:szCs w:val="20"/>
              </w:rPr>
              <w:t>ēls</w:t>
            </w:r>
            <w:r w:rsidR="009C2319" w:rsidRPr="009C2319">
              <w:rPr>
                <w:rFonts w:ascii="Calibri" w:hAnsi="Calibri" w:cs="Calibri"/>
                <w:i/>
                <w:iCs/>
                <w:sz w:val="20"/>
                <w:szCs w:val="20"/>
              </w:rPr>
              <w:t xml:space="preserve">. </w:t>
            </w:r>
            <w:r w:rsidR="009C2319" w:rsidRPr="009C2319">
              <w:rPr>
                <w:rFonts w:ascii="Calibri" w:hAnsi="Calibri" w:cs="Calibri"/>
                <w:b/>
                <w:bCs/>
                <w:i/>
                <w:iCs/>
                <w:sz w:val="20"/>
                <w:szCs w:val="20"/>
              </w:rPr>
              <w:t xml:space="preserve">Dvietes upes paliene ārpus dabas parka teritorijas pie </w:t>
            </w:r>
            <w:r w:rsidR="00241CF9">
              <w:rPr>
                <w:rFonts w:ascii="Calibri" w:hAnsi="Calibri" w:cs="Calibri"/>
                <w:b/>
                <w:bCs/>
                <w:i/>
                <w:iCs/>
                <w:sz w:val="20"/>
                <w:szCs w:val="20"/>
              </w:rPr>
              <w:t>ziemeļrietumu</w:t>
            </w:r>
            <w:r w:rsidR="009C2319" w:rsidRPr="009C2319">
              <w:rPr>
                <w:rFonts w:ascii="Calibri" w:hAnsi="Calibri" w:cs="Calibri"/>
                <w:b/>
                <w:bCs/>
                <w:i/>
                <w:iCs/>
                <w:sz w:val="20"/>
                <w:szCs w:val="20"/>
              </w:rPr>
              <w:t xml:space="preserve"> robežas, </w:t>
            </w:r>
            <w:r w:rsidR="00241CF9">
              <w:rPr>
                <w:rFonts w:ascii="Calibri" w:hAnsi="Calibri" w:cs="Calibri"/>
                <w:b/>
                <w:bCs/>
                <w:i/>
                <w:iCs/>
                <w:sz w:val="20"/>
                <w:szCs w:val="20"/>
              </w:rPr>
              <w:t>dienvidos no Dronku s</w:t>
            </w:r>
            <w:r w:rsidR="009C2319" w:rsidRPr="009C2319">
              <w:rPr>
                <w:rFonts w:ascii="Calibri" w:hAnsi="Calibri" w:cs="Calibri"/>
                <w:b/>
                <w:bCs/>
                <w:i/>
                <w:iCs/>
                <w:sz w:val="20"/>
                <w:szCs w:val="20"/>
              </w:rPr>
              <w:t>alas, Rubenes pagasta iekļaujama teritorija</w:t>
            </w:r>
          </w:p>
        </w:tc>
      </w:tr>
    </w:tbl>
    <w:p w14:paraId="77468CA2" w14:textId="1CD9BA0D" w:rsidR="009C2319" w:rsidRDefault="009C2319" w:rsidP="006D6649">
      <w:pPr>
        <w:spacing w:before="0" w:after="120"/>
        <w:jc w:val="both"/>
        <w:rPr>
          <w:rFonts w:ascii="Calibri" w:hAnsi="Calibri" w:cs="Calibri"/>
          <w:sz w:val="22"/>
        </w:rPr>
      </w:pPr>
    </w:p>
    <w:p w14:paraId="4B520008" w14:textId="2516A2F6" w:rsidR="00221A57" w:rsidRDefault="00221A57" w:rsidP="00422683">
      <w:pPr>
        <w:spacing w:before="0" w:after="120"/>
        <w:jc w:val="both"/>
        <w:rPr>
          <w:rFonts w:ascii="Calibri" w:hAnsi="Calibri" w:cs="Calibri"/>
          <w:sz w:val="22"/>
        </w:rPr>
      </w:pPr>
      <w:r w:rsidRPr="00A81BA8">
        <w:rPr>
          <w:rFonts w:ascii="Calibri" w:hAnsi="Calibri" w:cs="Calibri"/>
          <w:sz w:val="22"/>
        </w:rPr>
        <w:t>Šajā teritorijā, tāpat kā pārējās</w:t>
      </w:r>
      <w:r>
        <w:rPr>
          <w:rFonts w:ascii="Calibri" w:hAnsi="Calibri" w:cs="Calibri"/>
          <w:sz w:val="22"/>
        </w:rPr>
        <w:t xml:space="preserve"> divās teritorijās</w:t>
      </w:r>
      <w:r w:rsidRPr="00A81BA8">
        <w:rPr>
          <w:rFonts w:ascii="Calibri" w:hAnsi="Calibri" w:cs="Calibri"/>
          <w:sz w:val="22"/>
        </w:rPr>
        <w:t xml:space="preserve">, arī konstatēti ES nozīmes aizsargājamie biotopi – 6270* </w:t>
      </w:r>
      <w:r w:rsidRPr="00241CF9">
        <w:rPr>
          <w:rFonts w:ascii="Calibri" w:hAnsi="Calibri" w:cs="Calibri"/>
          <w:i/>
          <w:iCs/>
          <w:sz w:val="22"/>
        </w:rPr>
        <w:t>Sugām bagātas ganības un ganītas pļavas</w:t>
      </w:r>
      <w:r w:rsidRPr="00A81BA8">
        <w:rPr>
          <w:rFonts w:ascii="Calibri" w:hAnsi="Calibri" w:cs="Calibri"/>
          <w:sz w:val="22"/>
        </w:rPr>
        <w:t xml:space="preserve">, 6410 </w:t>
      </w:r>
      <w:r w:rsidRPr="00241CF9">
        <w:rPr>
          <w:rFonts w:ascii="Calibri" w:hAnsi="Calibri" w:cs="Calibri"/>
          <w:i/>
          <w:iCs/>
          <w:sz w:val="22"/>
        </w:rPr>
        <w:t>Mitri zālāji periodiski izžūstošās augsnēs</w:t>
      </w:r>
      <w:r w:rsidRPr="00A81BA8">
        <w:rPr>
          <w:rFonts w:ascii="Calibri" w:hAnsi="Calibri" w:cs="Calibri"/>
          <w:sz w:val="22"/>
        </w:rPr>
        <w:t xml:space="preserve">, 6450 </w:t>
      </w:r>
      <w:r w:rsidRPr="00241CF9">
        <w:rPr>
          <w:rFonts w:ascii="Calibri" w:hAnsi="Calibri" w:cs="Calibri"/>
          <w:i/>
          <w:iCs/>
          <w:sz w:val="22"/>
        </w:rPr>
        <w:t>Palieņu zālāji</w:t>
      </w:r>
      <w:r w:rsidRPr="00A81BA8">
        <w:rPr>
          <w:rFonts w:ascii="Calibri" w:hAnsi="Calibri" w:cs="Calibri"/>
          <w:sz w:val="22"/>
        </w:rPr>
        <w:t xml:space="preserve"> un 6510 </w:t>
      </w:r>
      <w:r w:rsidRPr="00241CF9">
        <w:rPr>
          <w:rFonts w:ascii="Calibri" w:hAnsi="Calibri" w:cs="Calibri"/>
          <w:i/>
          <w:iCs/>
          <w:sz w:val="22"/>
        </w:rPr>
        <w:t>Mēreni mitri zālāji</w:t>
      </w:r>
      <w:r w:rsidRPr="00A81BA8">
        <w:rPr>
          <w:rFonts w:ascii="Calibri" w:hAnsi="Calibri" w:cs="Calibri"/>
          <w:sz w:val="22"/>
        </w:rPr>
        <w:t>. Kopā ši</w:t>
      </w:r>
      <w:r w:rsidR="00241CF9">
        <w:rPr>
          <w:rFonts w:ascii="Calibri" w:hAnsi="Calibri" w:cs="Calibri"/>
          <w:sz w:val="22"/>
        </w:rPr>
        <w:t>e biotopu poligoni aizņem 22,33 </w:t>
      </w:r>
      <w:r w:rsidRPr="00A81BA8">
        <w:rPr>
          <w:rFonts w:ascii="Calibri" w:hAnsi="Calibri" w:cs="Calibri"/>
          <w:sz w:val="22"/>
        </w:rPr>
        <w:t>ha.</w:t>
      </w:r>
      <w:r>
        <w:rPr>
          <w:rFonts w:ascii="Calibri" w:hAnsi="Calibri" w:cs="Calibri"/>
          <w:sz w:val="22"/>
        </w:rPr>
        <w:t xml:space="preserve"> </w:t>
      </w:r>
      <w:r w:rsidRPr="00A81BA8">
        <w:rPr>
          <w:rFonts w:ascii="Calibri" w:hAnsi="Calibri" w:cs="Calibri"/>
          <w:sz w:val="22"/>
        </w:rPr>
        <w:t xml:space="preserve">Visi zālāju biotopi attiecīgi ir ļoti līdzīgi tiem, kas konstatēti </w:t>
      </w:r>
      <w:r>
        <w:rPr>
          <w:rFonts w:ascii="Calibri" w:hAnsi="Calibri" w:cs="Calibri"/>
          <w:sz w:val="22"/>
        </w:rPr>
        <w:t xml:space="preserve">jau esošajā </w:t>
      </w:r>
      <w:r w:rsidRPr="00A81BA8">
        <w:rPr>
          <w:rFonts w:ascii="Calibri" w:hAnsi="Calibri" w:cs="Calibri"/>
          <w:sz w:val="22"/>
        </w:rPr>
        <w:t xml:space="preserve">dabas parka teritorijā – tajos dominē katram biotopam raksturīgās sugas un ir konstatētas piecas līdz desmit dabisko zālāju indikatorsugas, no kurām biežāk sastopamās ir ziemeļu madara </w:t>
      </w:r>
      <w:r w:rsidRPr="00A81BA8">
        <w:rPr>
          <w:rFonts w:ascii="Calibri" w:hAnsi="Calibri" w:cs="Calibri"/>
          <w:i/>
          <w:sz w:val="22"/>
        </w:rPr>
        <w:t>G. boreale</w:t>
      </w:r>
      <w:r w:rsidRPr="00A81BA8">
        <w:rPr>
          <w:rFonts w:ascii="Calibri" w:hAnsi="Calibri" w:cs="Calibri"/>
          <w:sz w:val="22"/>
        </w:rPr>
        <w:t xml:space="preserve">, purva gandrene </w:t>
      </w:r>
      <w:r w:rsidRPr="00A81BA8">
        <w:rPr>
          <w:rFonts w:ascii="Calibri" w:hAnsi="Calibri" w:cs="Calibri"/>
          <w:i/>
          <w:sz w:val="22"/>
        </w:rPr>
        <w:t>G. palustre</w:t>
      </w:r>
      <w:r w:rsidRPr="00A81BA8">
        <w:rPr>
          <w:rFonts w:ascii="Calibri" w:hAnsi="Calibri" w:cs="Calibri"/>
          <w:sz w:val="22"/>
        </w:rPr>
        <w:t xml:space="preserve">, sāres grīslis </w:t>
      </w:r>
      <w:r w:rsidRPr="00A81BA8">
        <w:rPr>
          <w:rFonts w:ascii="Calibri" w:hAnsi="Calibri" w:cs="Calibri"/>
          <w:i/>
          <w:sz w:val="22"/>
        </w:rPr>
        <w:t>Carex panicea</w:t>
      </w:r>
      <w:r w:rsidRPr="00A81BA8">
        <w:rPr>
          <w:rFonts w:ascii="Calibri" w:hAnsi="Calibri" w:cs="Calibri"/>
          <w:sz w:val="22"/>
        </w:rPr>
        <w:t xml:space="preserve">. Sastopamas arī īpaši aizsargājamās vaskulāro augu sugas – jumstiņu gladiola </w:t>
      </w:r>
      <w:r w:rsidRPr="00A81BA8">
        <w:rPr>
          <w:rFonts w:ascii="Calibri" w:hAnsi="Calibri" w:cs="Calibri"/>
          <w:i/>
          <w:sz w:val="22"/>
        </w:rPr>
        <w:t>G. imbricatus</w:t>
      </w:r>
      <w:r w:rsidRPr="00A81BA8">
        <w:rPr>
          <w:rFonts w:ascii="Calibri" w:hAnsi="Calibri" w:cs="Calibri"/>
          <w:sz w:val="22"/>
        </w:rPr>
        <w:t xml:space="preserve">, Baltijas dzegužpirkstīte </w:t>
      </w:r>
      <w:r w:rsidRPr="00A81BA8">
        <w:rPr>
          <w:rFonts w:ascii="Calibri" w:hAnsi="Calibri" w:cs="Calibri"/>
          <w:i/>
          <w:sz w:val="22"/>
        </w:rPr>
        <w:t>Dactylorhyza baltica</w:t>
      </w:r>
      <w:r w:rsidRPr="00A81BA8">
        <w:rPr>
          <w:rFonts w:ascii="Calibri" w:hAnsi="Calibri" w:cs="Calibri"/>
          <w:sz w:val="22"/>
        </w:rPr>
        <w:t>.</w:t>
      </w:r>
    </w:p>
    <w:p w14:paraId="53BE4843" w14:textId="504AF50A" w:rsidR="00626FED" w:rsidRDefault="00626FED" w:rsidP="00626FED">
      <w:pPr>
        <w:spacing w:before="0" w:after="120"/>
        <w:jc w:val="both"/>
        <w:rPr>
          <w:rFonts w:ascii="Calibri" w:hAnsi="Calibri" w:cs="Calibri"/>
          <w:sz w:val="22"/>
        </w:rPr>
      </w:pPr>
      <w:r>
        <w:rPr>
          <w:rFonts w:ascii="Calibri" w:hAnsi="Calibri" w:cs="Calibri"/>
          <w:sz w:val="22"/>
        </w:rPr>
        <w:t>Ņ</w:t>
      </w:r>
      <w:r w:rsidRPr="006A1728">
        <w:rPr>
          <w:rFonts w:ascii="Calibri" w:hAnsi="Calibri" w:cs="Calibri"/>
          <w:sz w:val="22"/>
        </w:rPr>
        <w:t xml:space="preserve">emot vērā </w:t>
      </w:r>
      <w:r>
        <w:rPr>
          <w:rFonts w:ascii="Calibri" w:hAnsi="Calibri" w:cs="Calibri"/>
          <w:sz w:val="22"/>
        </w:rPr>
        <w:t>dabas parka paplašināmajā</w:t>
      </w:r>
      <w:r w:rsidRPr="006A1728">
        <w:rPr>
          <w:rFonts w:ascii="Calibri" w:hAnsi="Calibri" w:cs="Calibri"/>
          <w:sz w:val="22"/>
        </w:rPr>
        <w:t xml:space="preserve"> teritorijā esošo īpaši aizsargājamo sugu un biotopu labvēlīga aizsardzības statusa nodrošināšanas vajadzības un līdzšinējo saimniecisko darbību un tās ietekmi</w:t>
      </w:r>
      <w:r w:rsidR="00CA1169">
        <w:rPr>
          <w:rFonts w:ascii="Calibri" w:hAnsi="Calibri" w:cs="Calibri"/>
          <w:sz w:val="22"/>
        </w:rPr>
        <w:t>,</w:t>
      </w:r>
      <w:r>
        <w:rPr>
          <w:rFonts w:ascii="Calibri" w:hAnsi="Calibri" w:cs="Calibri"/>
          <w:sz w:val="22"/>
        </w:rPr>
        <w:t xml:space="preserve"> ir priekšlikums noteikt šādas funkcionālās zonas – dabas lieguma zona – </w:t>
      </w:r>
      <w:r w:rsidR="00363A80">
        <w:rPr>
          <w:rFonts w:ascii="Calibri" w:hAnsi="Calibri" w:cs="Calibri"/>
          <w:sz w:val="22"/>
        </w:rPr>
        <w:t>23,77</w:t>
      </w:r>
      <w:r w:rsidR="00241CF9">
        <w:rPr>
          <w:rFonts w:ascii="Calibri" w:hAnsi="Calibri" w:cs="Calibri"/>
          <w:sz w:val="22"/>
        </w:rPr>
        <w:t> </w:t>
      </w:r>
      <w:r>
        <w:rPr>
          <w:rFonts w:ascii="Calibri" w:hAnsi="Calibri" w:cs="Calibri"/>
          <w:sz w:val="22"/>
        </w:rPr>
        <w:t xml:space="preserve">ha; dabas parka zona – </w:t>
      </w:r>
      <w:r w:rsidR="00363A80">
        <w:rPr>
          <w:rFonts w:ascii="Calibri" w:hAnsi="Calibri" w:cs="Calibri"/>
          <w:sz w:val="22"/>
        </w:rPr>
        <w:t>6,16</w:t>
      </w:r>
      <w:r w:rsidR="00241CF9">
        <w:rPr>
          <w:rFonts w:ascii="Calibri" w:hAnsi="Calibri" w:cs="Calibri"/>
          <w:sz w:val="22"/>
        </w:rPr>
        <w:t> </w:t>
      </w:r>
      <w:r>
        <w:rPr>
          <w:rFonts w:ascii="Calibri" w:hAnsi="Calibri" w:cs="Calibri"/>
          <w:sz w:val="22"/>
        </w:rPr>
        <w:t xml:space="preserve">ha (skatīt Pielikuma </w:t>
      </w:r>
      <w:r w:rsidR="005514DF">
        <w:rPr>
          <w:rFonts w:ascii="Calibri" w:hAnsi="Calibri" w:cs="Calibri"/>
          <w:sz w:val="22"/>
        </w:rPr>
        <w:t xml:space="preserve">“Grafiskā daļa” </w:t>
      </w:r>
      <w:r>
        <w:rPr>
          <w:rFonts w:ascii="Calibri" w:hAnsi="Calibri" w:cs="Calibri"/>
          <w:sz w:val="22"/>
        </w:rPr>
        <w:t>24.</w:t>
      </w:r>
      <w:r w:rsidR="00241CF9">
        <w:rPr>
          <w:rFonts w:ascii="Calibri" w:hAnsi="Calibri" w:cs="Calibri"/>
          <w:sz w:val="22"/>
        </w:rPr>
        <w:t> </w:t>
      </w:r>
      <w:r>
        <w:rPr>
          <w:rFonts w:ascii="Calibri" w:hAnsi="Calibri" w:cs="Calibri"/>
          <w:sz w:val="22"/>
        </w:rPr>
        <w:t>attēlu)</w:t>
      </w:r>
      <w:r w:rsidRPr="006A1728">
        <w:rPr>
          <w:rFonts w:ascii="Calibri" w:hAnsi="Calibri" w:cs="Calibri"/>
          <w:sz w:val="22"/>
        </w:rPr>
        <w:t>.</w:t>
      </w:r>
    </w:p>
    <w:p w14:paraId="551C65F0" w14:textId="1EA41A16" w:rsidR="0073659D" w:rsidRDefault="0073659D" w:rsidP="00626FED">
      <w:pPr>
        <w:spacing w:before="0" w:after="120"/>
        <w:jc w:val="both"/>
        <w:rPr>
          <w:rFonts w:ascii="Calibri" w:hAnsi="Calibri" w:cs="Calibri"/>
          <w:sz w:val="22"/>
        </w:rPr>
      </w:pPr>
      <w:r>
        <w:rPr>
          <w:rFonts w:ascii="Calibri" w:hAnsi="Calibri" w:cs="Calibri"/>
          <w:sz w:val="22"/>
        </w:rPr>
        <w:t xml:space="preserve">Spēkā esošajā Jēkabpils novada teritorijas plānojumā </w:t>
      </w:r>
      <w:r w:rsidR="00E47C9E">
        <w:rPr>
          <w:rFonts w:ascii="Calibri" w:hAnsi="Calibri" w:cs="Calibri"/>
          <w:sz w:val="22"/>
        </w:rPr>
        <w:t>2013.</w:t>
      </w:r>
      <w:r w:rsidR="00241CF9">
        <w:rPr>
          <w:rFonts w:ascii="Calibri" w:hAnsi="Calibri" w:cs="Calibri"/>
          <w:sz w:val="22"/>
        </w:rPr>
        <w:t xml:space="preserve"> – </w:t>
      </w:r>
      <w:r w:rsidR="00E47C9E">
        <w:rPr>
          <w:rFonts w:ascii="Calibri" w:hAnsi="Calibri" w:cs="Calibri"/>
          <w:sz w:val="22"/>
        </w:rPr>
        <w:t>2025.</w:t>
      </w:r>
      <w:r w:rsidR="00241CF9">
        <w:rPr>
          <w:rFonts w:ascii="Calibri" w:hAnsi="Calibri" w:cs="Calibri"/>
          <w:sz w:val="22"/>
        </w:rPr>
        <w:t> </w:t>
      </w:r>
      <w:r w:rsidR="00E47C9E">
        <w:rPr>
          <w:rFonts w:ascii="Calibri" w:hAnsi="Calibri" w:cs="Calibri"/>
          <w:sz w:val="22"/>
        </w:rPr>
        <w:t>gadam šajā teritorijā ir noteiktas šādas funkcionālās zonas – Lauk</w:t>
      </w:r>
      <w:r w:rsidR="00CA1169">
        <w:rPr>
          <w:rFonts w:ascii="Calibri" w:hAnsi="Calibri" w:cs="Calibri"/>
          <w:sz w:val="22"/>
        </w:rPr>
        <w:t>u</w:t>
      </w:r>
      <w:r w:rsidR="00E47C9E">
        <w:rPr>
          <w:rFonts w:ascii="Calibri" w:hAnsi="Calibri" w:cs="Calibri"/>
          <w:sz w:val="22"/>
        </w:rPr>
        <w:t xml:space="preserve"> </w:t>
      </w:r>
      <w:r w:rsidR="00CA1169">
        <w:rPr>
          <w:rFonts w:ascii="Calibri" w:hAnsi="Calibri" w:cs="Calibri"/>
          <w:sz w:val="22"/>
        </w:rPr>
        <w:t>zemes</w:t>
      </w:r>
      <w:r w:rsidR="00E47C9E">
        <w:rPr>
          <w:rFonts w:ascii="Calibri" w:hAnsi="Calibri" w:cs="Calibri"/>
          <w:sz w:val="22"/>
        </w:rPr>
        <w:t xml:space="preserve"> (L), Meliorētās lauksaimniecības zemes (L2), Mežu teritorija (M) un Ūdeņu teritorija (Ū).</w:t>
      </w:r>
    </w:p>
    <w:p w14:paraId="758FC693" w14:textId="6427568E" w:rsidR="00794B6A" w:rsidRDefault="00794B6A" w:rsidP="006D6649">
      <w:pPr>
        <w:spacing w:before="0" w:after="120"/>
        <w:jc w:val="both"/>
        <w:rPr>
          <w:rFonts w:ascii="Calibri" w:hAnsi="Calibri" w:cs="Calibri"/>
          <w:b/>
          <w:bCs/>
          <w:sz w:val="22"/>
        </w:rPr>
      </w:pPr>
      <w:r>
        <w:rPr>
          <w:rFonts w:ascii="Calibri" w:hAnsi="Calibri" w:cs="Calibri"/>
          <w:sz w:val="22"/>
        </w:rPr>
        <w:lastRenderedPageBreak/>
        <w:t xml:space="preserve">Pasākums </w:t>
      </w:r>
      <w:r w:rsidR="008D7A85">
        <w:rPr>
          <w:rFonts w:ascii="Calibri" w:hAnsi="Calibri" w:cs="Calibri"/>
          <w:sz w:val="22"/>
        </w:rPr>
        <w:t>A.2.</w:t>
      </w:r>
      <w:r w:rsidR="00F17DB7">
        <w:rPr>
          <w:rFonts w:ascii="Calibri" w:hAnsi="Calibri" w:cs="Calibri"/>
          <w:sz w:val="22"/>
        </w:rPr>
        <w:t>2</w:t>
      </w:r>
      <w:r w:rsidR="008D7A85">
        <w:rPr>
          <w:rFonts w:ascii="Calibri" w:hAnsi="Calibri" w:cs="Calibri"/>
          <w:sz w:val="22"/>
        </w:rPr>
        <w:t>.</w:t>
      </w:r>
      <w:r w:rsidR="00241CF9">
        <w:rPr>
          <w:rFonts w:ascii="Calibri" w:hAnsi="Calibri" w:cs="Calibri"/>
          <w:sz w:val="22"/>
        </w:rPr>
        <w:t> </w:t>
      </w:r>
      <w:r w:rsidR="0037177D" w:rsidRPr="0037177D">
        <w:rPr>
          <w:rFonts w:ascii="Calibri" w:hAnsi="Calibri" w:cs="Calibri"/>
          <w:b/>
          <w:bCs/>
          <w:sz w:val="22"/>
        </w:rPr>
        <w:t>Dabas parka “Dvietes paliene” individuālo aizsardzības un izmantošanas noteikumu projekta virzīšana un apstiprināšana Ministru kabinetā</w:t>
      </w:r>
    </w:p>
    <w:p w14:paraId="11F3D785" w14:textId="77777777" w:rsidR="0094508A" w:rsidRDefault="0094508A" w:rsidP="006D6649">
      <w:pPr>
        <w:spacing w:before="0" w:after="120"/>
        <w:jc w:val="both"/>
        <w:rPr>
          <w:rFonts w:ascii="Calibri" w:eastAsia="Times New Roman" w:hAnsi="Calibri" w:cs="Calibri"/>
          <w:bCs/>
          <w:sz w:val="22"/>
          <w:lang w:eastAsia="lv-LV"/>
        </w:rPr>
      </w:pPr>
      <w:r w:rsidRPr="0094508A">
        <w:rPr>
          <w:rFonts w:ascii="Calibri" w:hAnsi="Calibri" w:cs="Calibri"/>
          <w:sz w:val="22"/>
          <w:shd w:val="clear" w:color="auto" w:fill="FFFFFF"/>
        </w:rPr>
        <w:t xml:space="preserve">Saskaņā ar likumu </w:t>
      </w:r>
      <w:r>
        <w:rPr>
          <w:rFonts w:ascii="Calibri" w:hAnsi="Calibri" w:cs="Calibri"/>
          <w:sz w:val="22"/>
          <w:shd w:val="clear" w:color="auto" w:fill="FFFFFF"/>
        </w:rPr>
        <w:t>“</w:t>
      </w:r>
      <w:r w:rsidRPr="0094508A">
        <w:rPr>
          <w:rFonts w:ascii="Calibri" w:hAnsi="Calibri" w:cs="Calibri"/>
          <w:sz w:val="22"/>
          <w:shd w:val="clear" w:color="auto" w:fill="FFFFFF"/>
        </w:rPr>
        <w:t>Par īpaši aizsargājamām dabas teritorijām</w:t>
      </w:r>
      <w:r>
        <w:rPr>
          <w:rFonts w:ascii="Calibri" w:hAnsi="Calibri" w:cs="Calibri"/>
          <w:sz w:val="22"/>
          <w:shd w:val="clear" w:color="auto" w:fill="FFFFFF"/>
        </w:rPr>
        <w:t>”</w:t>
      </w:r>
      <w:r w:rsidRPr="0094508A">
        <w:rPr>
          <w:rFonts w:ascii="Calibri" w:hAnsi="Calibri" w:cs="Calibri"/>
          <w:sz w:val="22"/>
          <w:shd w:val="clear" w:color="auto" w:fill="FFFFFF"/>
        </w:rPr>
        <w:t xml:space="preserve"> a</w:t>
      </w:r>
      <w:r w:rsidR="00422683" w:rsidRPr="0094508A">
        <w:rPr>
          <w:rFonts w:ascii="Calibri" w:hAnsi="Calibri" w:cs="Calibri"/>
          <w:sz w:val="22"/>
          <w:shd w:val="clear" w:color="auto" w:fill="FFFFFF"/>
        </w:rPr>
        <w:t>izsargājamo teritoriju funkcionālās zonas nosaka, ņemot vērā īpaši aizsargājamo sugu un biotopu labvēlīga aizsardzības statusa nodrošināšanas vajadzības, kā arī līdzšinējo saimniecisko darbību un tās ietekmi.</w:t>
      </w:r>
      <w:r w:rsidR="00422683" w:rsidRPr="0094508A">
        <w:rPr>
          <w:rFonts w:ascii="Calibri" w:eastAsia="Times New Roman" w:hAnsi="Calibri" w:cs="Calibri"/>
          <w:bCs/>
          <w:sz w:val="22"/>
          <w:lang w:eastAsia="lv-LV"/>
        </w:rPr>
        <w:t xml:space="preserve"> </w:t>
      </w:r>
    </w:p>
    <w:p w14:paraId="7F2F0E66" w14:textId="1EE07E10" w:rsidR="00B1795D" w:rsidRDefault="00794B6A" w:rsidP="006D6649">
      <w:pPr>
        <w:spacing w:before="0" w:after="120"/>
        <w:jc w:val="both"/>
        <w:rPr>
          <w:rFonts w:ascii="Calibri" w:eastAsia="Times New Roman" w:hAnsi="Calibri" w:cs="Calibri"/>
          <w:sz w:val="22"/>
          <w:lang w:eastAsia="lv-LV"/>
        </w:rPr>
      </w:pPr>
      <w:r w:rsidRPr="006D6649">
        <w:rPr>
          <w:rFonts w:ascii="Calibri" w:eastAsia="Times New Roman" w:hAnsi="Calibri" w:cs="Calibri"/>
          <w:bCs/>
          <w:sz w:val="22"/>
          <w:lang w:eastAsia="lv-LV"/>
        </w:rPr>
        <w:t>Pasākum</w:t>
      </w:r>
      <w:r w:rsidR="00C21A57">
        <w:rPr>
          <w:rFonts w:ascii="Calibri" w:eastAsia="Times New Roman" w:hAnsi="Calibri" w:cs="Calibri"/>
          <w:bCs/>
          <w:sz w:val="22"/>
          <w:lang w:eastAsia="lv-LV"/>
        </w:rPr>
        <w:t>s</w:t>
      </w:r>
      <w:r w:rsidR="00B1795D" w:rsidRPr="006D6649">
        <w:rPr>
          <w:rFonts w:ascii="Calibri" w:eastAsia="Times New Roman" w:hAnsi="Calibri" w:cs="Calibri"/>
          <w:bCs/>
          <w:sz w:val="22"/>
          <w:lang w:eastAsia="lv-LV"/>
        </w:rPr>
        <w:t xml:space="preserve"> ir</w:t>
      </w:r>
      <w:r w:rsidRPr="006D6649">
        <w:rPr>
          <w:rFonts w:ascii="Calibri" w:eastAsia="Times New Roman" w:hAnsi="Calibri" w:cs="Calibri"/>
          <w:bCs/>
          <w:sz w:val="22"/>
          <w:lang w:eastAsia="lv-LV"/>
        </w:rPr>
        <w:t xml:space="preserve"> </w:t>
      </w:r>
      <w:r w:rsidR="00C21A57">
        <w:rPr>
          <w:rFonts w:ascii="Calibri" w:eastAsia="Times New Roman" w:hAnsi="Calibri" w:cs="Calibri"/>
          <w:bCs/>
          <w:sz w:val="22"/>
          <w:lang w:eastAsia="lv-LV"/>
        </w:rPr>
        <w:t>papildināt dabas parka “Dvietes paliene” noteikto funkcionālo zonējumu ar neitrālo zonu</w:t>
      </w:r>
      <w:r w:rsidR="00916D04">
        <w:rPr>
          <w:rFonts w:ascii="Calibri" w:eastAsia="Times New Roman" w:hAnsi="Calibri" w:cs="Calibri"/>
          <w:bCs/>
          <w:sz w:val="22"/>
          <w:lang w:eastAsia="lv-LV"/>
        </w:rPr>
        <w:t xml:space="preserve"> </w:t>
      </w:r>
      <w:r w:rsidR="00152D96">
        <w:rPr>
          <w:rFonts w:ascii="Calibri" w:eastAsia="Times New Roman" w:hAnsi="Calibri" w:cs="Calibri"/>
          <w:bCs/>
          <w:sz w:val="22"/>
          <w:lang w:eastAsia="lv-LV"/>
        </w:rPr>
        <w:t xml:space="preserve">un grozīt esošās dabas parka funkcionālās zonas </w:t>
      </w:r>
      <w:r w:rsidR="00916D04">
        <w:rPr>
          <w:rFonts w:ascii="Calibri" w:eastAsia="Times New Roman" w:hAnsi="Calibri" w:cs="Calibri"/>
          <w:bCs/>
          <w:sz w:val="22"/>
          <w:lang w:eastAsia="lv-LV"/>
        </w:rPr>
        <w:t>(</w:t>
      </w:r>
      <w:r w:rsidR="00C44558">
        <w:rPr>
          <w:rFonts w:ascii="Calibri" w:eastAsia="Times New Roman" w:hAnsi="Calibri" w:cs="Calibri"/>
          <w:bCs/>
          <w:sz w:val="22"/>
          <w:lang w:eastAsia="lv-LV"/>
        </w:rPr>
        <w:t xml:space="preserve">skatīt </w:t>
      </w:r>
      <w:r w:rsidR="00916D04">
        <w:rPr>
          <w:rFonts w:ascii="Calibri" w:eastAsia="Times New Roman" w:hAnsi="Calibri" w:cs="Calibri"/>
          <w:bCs/>
          <w:sz w:val="22"/>
          <w:lang w:eastAsia="lv-LV"/>
        </w:rPr>
        <w:t>Pielikuma</w:t>
      </w:r>
      <w:r w:rsidR="00C44558">
        <w:rPr>
          <w:rFonts w:ascii="Calibri" w:eastAsia="Times New Roman" w:hAnsi="Calibri" w:cs="Calibri"/>
          <w:bCs/>
          <w:sz w:val="22"/>
          <w:lang w:eastAsia="lv-LV"/>
        </w:rPr>
        <w:t xml:space="preserve"> “Grafiskā daļa”</w:t>
      </w:r>
      <w:r w:rsidR="00916D04">
        <w:rPr>
          <w:rFonts w:ascii="Calibri" w:eastAsia="Times New Roman" w:hAnsi="Calibri" w:cs="Calibri"/>
          <w:bCs/>
          <w:sz w:val="22"/>
          <w:lang w:eastAsia="lv-LV"/>
        </w:rPr>
        <w:t xml:space="preserve"> 24.</w:t>
      </w:r>
      <w:r w:rsidR="00241CF9">
        <w:rPr>
          <w:rFonts w:ascii="Calibri" w:eastAsia="Times New Roman" w:hAnsi="Calibri" w:cs="Calibri"/>
          <w:bCs/>
          <w:sz w:val="22"/>
          <w:lang w:eastAsia="lv-LV"/>
        </w:rPr>
        <w:t> </w:t>
      </w:r>
      <w:r w:rsidR="00916D04">
        <w:rPr>
          <w:rFonts w:ascii="Calibri" w:eastAsia="Times New Roman" w:hAnsi="Calibri" w:cs="Calibri"/>
          <w:bCs/>
          <w:sz w:val="22"/>
          <w:lang w:eastAsia="lv-LV"/>
        </w:rPr>
        <w:t>attēl</w:t>
      </w:r>
      <w:r w:rsidR="00C44558">
        <w:rPr>
          <w:rFonts w:ascii="Calibri" w:eastAsia="Times New Roman" w:hAnsi="Calibri" w:cs="Calibri"/>
          <w:bCs/>
          <w:sz w:val="22"/>
          <w:lang w:eastAsia="lv-LV"/>
        </w:rPr>
        <w:t>u</w:t>
      </w:r>
      <w:r w:rsidR="00916D04">
        <w:rPr>
          <w:rFonts w:ascii="Calibri" w:eastAsia="Times New Roman" w:hAnsi="Calibri" w:cs="Calibri"/>
          <w:bCs/>
          <w:sz w:val="22"/>
          <w:lang w:eastAsia="lv-LV"/>
        </w:rPr>
        <w:t>)</w:t>
      </w:r>
      <w:r w:rsidR="00C21A57">
        <w:rPr>
          <w:rFonts w:ascii="Calibri" w:eastAsia="Times New Roman" w:hAnsi="Calibri" w:cs="Calibri"/>
          <w:bCs/>
          <w:sz w:val="22"/>
          <w:lang w:eastAsia="lv-LV"/>
        </w:rPr>
        <w:t>. D</w:t>
      </w:r>
      <w:r w:rsidRPr="006D6649">
        <w:rPr>
          <w:rFonts w:ascii="Calibri" w:eastAsia="Times New Roman" w:hAnsi="Calibri" w:cs="Calibri"/>
          <w:bCs/>
          <w:sz w:val="22"/>
          <w:lang w:eastAsia="lv-LV"/>
        </w:rPr>
        <w:t xml:space="preserve">abas parka </w:t>
      </w:r>
      <w:r w:rsidR="00B1795D" w:rsidRPr="006D6649">
        <w:rPr>
          <w:rFonts w:ascii="Calibri" w:eastAsia="Times New Roman" w:hAnsi="Calibri" w:cs="Calibri"/>
          <w:bCs/>
          <w:sz w:val="22"/>
          <w:lang w:eastAsia="lv-LV"/>
        </w:rPr>
        <w:t xml:space="preserve">“Dvietes paliene” teritorijas robežās </w:t>
      </w:r>
      <w:r w:rsidRPr="006D6649">
        <w:rPr>
          <w:rFonts w:ascii="Calibri" w:eastAsia="Times New Roman" w:hAnsi="Calibri" w:cs="Calibri"/>
          <w:bCs/>
          <w:sz w:val="22"/>
          <w:lang w:eastAsia="lv-LV"/>
        </w:rPr>
        <w:t>Dvietes ciema daļa</w:t>
      </w:r>
      <w:r w:rsidR="00B1795D" w:rsidRPr="006D6649">
        <w:rPr>
          <w:rFonts w:ascii="Calibri" w:eastAsia="Times New Roman" w:hAnsi="Calibri" w:cs="Calibri"/>
          <w:bCs/>
          <w:sz w:val="22"/>
          <w:lang w:eastAsia="lv-LV"/>
        </w:rPr>
        <w:t>i</w:t>
      </w:r>
      <w:r w:rsidRPr="006D6649">
        <w:rPr>
          <w:rFonts w:ascii="Calibri" w:eastAsia="Times New Roman" w:hAnsi="Calibri" w:cs="Calibri"/>
          <w:bCs/>
          <w:sz w:val="22"/>
          <w:lang w:eastAsia="lv-LV"/>
        </w:rPr>
        <w:t xml:space="preserve"> </w:t>
      </w:r>
      <w:r w:rsidR="00B1795D" w:rsidRPr="006D6649">
        <w:rPr>
          <w:rFonts w:ascii="Calibri" w:eastAsia="Times New Roman" w:hAnsi="Calibri" w:cs="Calibri"/>
          <w:bCs/>
          <w:sz w:val="22"/>
          <w:lang w:eastAsia="lv-LV"/>
        </w:rPr>
        <w:t>noteikt</w:t>
      </w:r>
      <w:r w:rsidRPr="006D6649">
        <w:rPr>
          <w:rFonts w:ascii="Calibri" w:eastAsia="Times New Roman" w:hAnsi="Calibri" w:cs="Calibri"/>
          <w:bCs/>
          <w:sz w:val="22"/>
          <w:lang w:eastAsia="lv-LV"/>
        </w:rPr>
        <w:t xml:space="preserve"> neitrālo zonu</w:t>
      </w:r>
      <w:r w:rsidR="00B1795D" w:rsidRPr="006D6649">
        <w:rPr>
          <w:rFonts w:ascii="Calibri" w:eastAsia="Times New Roman" w:hAnsi="Calibri" w:cs="Calibri"/>
          <w:bCs/>
          <w:sz w:val="22"/>
          <w:lang w:eastAsia="lv-LV"/>
        </w:rPr>
        <w:t>, jo</w:t>
      </w:r>
      <w:r w:rsidR="00CA1169">
        <w:rPr>
          <w:rFonts w:ascii="Calibri" w:eastAsia="Times New Roman" w:hAnsi="Calibri" w:cs="Calibri"/>
          <w:bCs/>
          <w:sz w:val="22"/>
          <w:lang w:eastAsia="lv-LV"/>
        </w:rPr>
        <w:t>,</w:t>
      </w:r>
      <w:r w:rsidRPr="006D6649">
        <w:rPr>
          <w:rFonts w:ascii="Calibri" w:eastAsia="Times New Roman" w:hAnsi="Calibri" w:cs="Calibri"/>
          <w:bCs/>
          <w:sz w:val="22"/>
          <w:lang w:eastAsia="lv-LV"/>
        </w:rPr>
        <w:t xml:space="preserve"> apsekojot </w:t>
      </w:r>
      <w:r w:rsidR="00B1795D" w:rsidRPr="006D6649">
        <w:rPr>
          <w:rFonts w:ascii="Calibri" w:eastAsia="Times New Roman" w:hAnsi="Calibri" w:cs="Calibri"/>
          <w:bCs/>
          <w:sz w:val="22"/>
          <w:lang w:eastAsia="lv-LV"/>
        </w:rPr>
        <w:t xml:space="preserve">ciema </w:t>
      </w:r>
      <w:r w:rsidRPr="006D6649">
        <w:rPr>
          <w:rFonts w:ascii="Calibri" w:eastAsia="Times New Roman" w:hAnsi="Calibri" w:cs="Calibri"/>
          <w:bCs/>
          <w:sz w:val="22"/>
          <w:lang w:eastAsia="lv-LV"/>
        </w:rPr>
        <w:t>teritoriju</w:t>
      </w:r>
      <w:r w:rsidR="00CA1169">
        <w:rPr>
          <w:rFonts w:ascii="Calibri" w:eastAsia="Times New Roman" w:hAnsi="Calibri" w:cs="Calibri"/>
          <w:bCs/>
          <w:sz w:val="22"/>
          <w:lang w:eastAsia="lv-LV"/>
        </w:rPr>
        <w:t>,</w:t>
      </w:r>
      <w:r w:rsidRPr="006D6649">
        <w:rPr>
          <w:rFonts w:ascii="Calibri" w:eastAsia="Times New Roman" w:hAnsi="Calibri" w:cs="Calibri"/>
          <w:bCs/>
          <w:sz w:val="22"/>
          <w:lang w:eastAsia="lv-LV"/>
        </w:rPr>
        <w:t xml:space="preserve"> īpašas dabas vērtības Dvietes ciemā nav reģistrētas</w:t>
      </w:r>
      <w:r w:rsidR="006D6649">
        <w:rPr>
          <w:rFonts w:ascii="Calibri" w:eastAsia="Times New Roman" w:hAnsi="Calibri" w:cs="Calibri"/>
          <w:bCs/>
          <w:sz w:val="22"/>
          <w:lang w:eastAsia="lv-LV"/>
        </w:rPr>
        <w:t>, bet</w:t>
      </w:r>
      <w:r w:rsidR="005E5883">
        <w:rPr>
          <w:rFonts w:ascii="Calibri" w:eastAsia="Times New Roman" w:hAnsi="Calibri" w:cs="Calibri"/>
          <w:bCs/>
          <w:sz w:val="22"/>
          <w:lang w:eastAsia="lv-LV"/>
        </w:rPr>
        <w:t>,</w:t>
      </w:r>
      <w:r w:rsidR="006D6649">
        <w:rPr>
          <w:rFonts w:ascii="Calibri" w:eastAsia="Times New Roman" w:hAnsi="Calibri" w:cs="Calibri"/>
          <w:bCs/>
          <w:sz w:val="22"/>
          <w:lang w:eastAsia="lv-LV"/>
        </w:rPr>
        <w:t xml:space="preserve"> kā</w:t>
      </w:r>
      <w:r w:rsidRPr="006D6649">
        <w:rPr>
          <w:rFonts w:ascii="Calibri" w:eastAsia="Times New Roman" w:hAnsi="Calibri" w:cs="Calibri"/>
          <w:bCs/>
          <w:sz w:val="22"/>
          <w:lang w:eastAsia="lv-LV"/>
        </w:rPr>
        <w:t xml:space="preserve"> integrālu vienību</w:t>
      </w:r>
      <w:r w:rsidR="005E5883" w:rsidRPr="005E5883">
        <w:rPr>
          <w:rFonts w:ascii="Calibri" w:eastAsia="Times New Roman" w:hAnsi="Calibri" w:cs="Calibri"/>
          <w:bCs/>
          <w:sz w:val="22"/>
          <w:lang w:eastAsia="lv-LV"/>
        </w:rPr>
        <w:t>,</w:t>
      </w:r>
      <w:r w:rsidR="006D6649" w:rsidRPr="005E5883">
        <w:rPr>
          <w:rFonts w:ascii="Calibri" w:eastAsia="Times New Roman" w:hAnsi="Calibri" w:cs="Calibri"/>
          <w:bCs/>
          <w:sz w:val="22"/>
          <w:lang w:eastAsia="lv-LV"/>
        </w:rPr>
        <w:t xml:space="preserve"> </w:t>
      </w:r>
      <w:r w:rsidR="005A7003" w:rsidRPr="005E5883">
        <w:rPr>
          <w:rFonts w:ascii="Calibri" w:eastAsia="Times New Roman" w:hAnsi="Calibri" w:cs="Calibri"/>
          <w:bCs/>
          <w:sz w:val="22"/>
          <w:lang w:eastAsia="lv-LV"/>
        </w:rPr>
        <w:t xml:space="preserve">ciema daļu </w:t>
      </w:r>
      <w:r w:rsidR="005E5883" w:rsidRPr="005E5883">
        <w:rPr>
          <w:rFonts w:ascii="Calibri" w:eastAsia="Times New Roman" w:hAnsi="Calibri" w:cs="Calibri"/>
          <w:bCs/>
          <w:sz w:val="22"/>
          <w:lang w:eastAsia="lv-LV"/>
        </w:rPr>
        <w:t xml:space="preserve">nepieciešams </w:t>
      </w:r>
      <w:r w:rsidR="006D6649" w:rsidRPr="005E5883">
        <w:rPr>
          <w:rFonts w:ascii="Calibri" w:eastAsia="Times New Roman" w:hAnsi="Calibri" w:cs="Calibri"/>
          <w:bCs/>
          <w:sz w:val="22"/>
          <w:lang w:eastAsia="lv-LV"/>
        </w:rPr>
        <w:t>atstāt dabas parka teritorijā</w:t>
      </w:r>
      <w:r w:rsidR="005E5883" w:rsidRPr="005E5883">
        <w:rPr>
          <w:rFonts w:ascii="Calibri" w:eastAsia="Times New Roman" w:hAnsi="Calibri" w:cs="Calibri"/>
          <w:bCs/>
          <w:sz w:val="22"/>
          <w:lang w:eastAsia="lv-LV"/>
        </w:rPr>
        <w:t>. L</w:t>
      </w:r>
      <w:r w:rsidR="005A7003" w:rsidRPr="005E5883">
        <w:rPr>
          <w:rFonts w:ascii="Calibri" w:eastAsia="Times New Roman" w:hAnsi="Calibri" w:cs="Calibri"/>
          <w:bCs/>
          <w:sz w:val="22"/>
          <w:lang w:eastAsia="lv-LV"/>
        </w:rPr>
        <w:t>ai nodrošinātu Ilūkstes novada teritorijas plānojuma ieviešanu Dvietes ciemā,</w:t>
      </w:r>
      <w:r w:rsidR="005E5883" w:rsidRPr="005E5883">
        <w:rPr>
          <w:rFonts w:ascii="Calibri" w:eastAsia="Times New Roman" w:hAnsi="Calibri" w:cs="Calibri"/>
          <w:bCs/>
          <w:sz w:val="22"/>
          <w:lang w:eastAsia="lv-LV"/>
        </w:rPr>
        <w:t xml:space="preserve"> būtu jāpiemēro Dvietes ciema daļai p</w:t>
      </w:r>
      <w:r w:rsidR="005A7003" w:rsidRPr="005E5883">
        <w:rPr>
          <w:rFonts w:ascii="Calibri" w:eastAsia="Times New Roman" w:hAnsi="Calibri" w:cs="Calibri"/>
          <w:bCs/>
          <w:sz w:val="22"/>
          <w:lang w:eastAsia="lv-LV"/>
        </w:rPr>
        <w:t>arka funkcionāl</w:t>
      </w:r>
      <w:r w:rsidR="005E5883" w:rsidRPr="005E5883">
        <w:rPr>
          <w:rFonts w:ascii="Calibri" w:eastAsia="Times New Roman" w:hAnsi="Calibri" w:cs="Calibri"/>
          <w:bCs/>
          <w:sz w:val="22"/>
          <w:lang w:eastAsia="lv-LV"/>
        </w:rPr>
        <w:t>ā</w:t>
      </w:r>
      <w:r w:rsidR="005A7003" w:rsidRPr="005E5883">
        <w:rPr>
          <w:rFonts w:ascii="Calibri" w:eastAsia="Times New Roman" w:hAnsi="Calibri" w:cs="Calibri"/>
          <w:bCs/>
          <w:sz w:val="22"/>
          <w:lang w:eastAsia="lv-LV"/>
        </w:rPr>
        <w:t xml:space="preserve"> zon</w:t>
      </w:r>
      <w:r w:rsidR="005E5883" w:rsidRPr="005E5883">
        <w:rPr>
          <w:rFonts w:ascii="Calibri" w:eastAsia="Times New Roman" w:hAnsi="Calibri" w:cs="Calibri"/>
          <w:bCs/>
          <w:sz w:val="22"/>
          <w:lang w:eastAsia="lv-LV"/>
        </w:rPr>
        <w:t>a</w:t>
      </w:r>
      <w:r w:rsidR="005A7003" w:rsidRPr="005E5883">
        <w:rPr>
          <w:rFonts w:ascii="Calibri" w:eastAsia="Times New Roman" w:hAnsi="Calibri" w:cs="Calibri"/>
          <w:bCs/>
          <w:sz w:val="22"/>
          <w:lang w:eastAsia="lv-LV"/>
        </w:rPr>
        <w:t xml:space="preserve"> </w:t>
      </w:r>
      <w:r w:rsidR="00241CF9">
        <w:rPr>
          <w:rFonts w:ascii="Calibri" w:eastAsia="Times New Roman" w:hAnsi="Calibri" w:cs="Calibri"/>
          <w:bCs/>
          <w:sz w:val="22"/>
          <w:lang w:eastAsia="lv-LV"/>
        </w:rPr>
        <w:t>–</w:t>
      </w:r>
      <w:r w:rsidR="005A7003" w:rsidRPr="005E5883">
        <w:rPr>
          <w:rFonts w:ascii="Calibri" w:eastAsia="Times New Roman" w:hAnsi="Calibri" w:cs="Calibri"/>
          <w:bCs/>
          <w:sz w:val="22"/>
          <w:lang w:eastAsia="lv-LV"/>
        </w:rPr>
        <w:t xml:space="preserve"> </w:t>
      </w:r>
      <w:r w:rsidRPr="005E5883">
        <w:rPr>
          <w:rFonts w:ascii="Calibri" w:eastAsia="Times New Roman" w:hAnsi="Calibri" w:cs="Calibri"/>
          <w:bCs/>
          <w:sz w:val="22"/>
          <w:lang w:eastAsia="lv-LV"/>
        </w:rPr>
        <w:t>neitrāl</w:t>
      </w:r>
      <w:r w:rsidR="005A7003" w:rsidRPr="005E5883">
        <w:rPr>
          <w:rFonts w:ascii="Calibri" w:eastAsia="Times New Roman" w:hAnsi="Calibri" w:cs="Calibri"/>
          <w:bCs/>
          <w:sz w:val="22"/>
          <w:lang w:eastAsia="lv-LV"/>
        </w:rPr>
        <w:t>ā</w:t>
      </w:r>
      <w:r w:rsidRPr="005E5883">
        <w:rPr>
          <w:rFonts w:ascii="Calibri" w:eastAsia="Times New Roman" w:hAnsi="Calibri" w:cs="Calibri"/>
          <w:bCs/>
          <w:sz w:val="22"/>
          <w:lang w:eastAsia="lv-LV"/>
        </w:rPr>
        <w:t xml:space="preserve"> zon</w:t>
      </w:r>
      <w:r w:rsidR="005E5883" w:rsidRPr="005E5883">
        <w:rPr>
          <w:rFonts w:ascii="Calibri" w:eastAsia="Times New Roman" w:hAnsi="Calibri" w:cs="Calibri"/>
          <w:bCs/>
          <w:sz w:val="22"/>
          <w:lang w:eastAsia="lv-LV"/>
        </w:rPr>
        <w:t>a</w:t>
      </w:r>
      <w:r w:rsidR="00B1795D" w:rsidRPr="005E5883">
        <w:rPr>
          <w:rFonts w:ascii="Calibri" w:eastAsia="Times New Roman" w:hAnsi="Calibri" w:cs="Calibri"/>
          <w:bCs/>
          <w:sz w:val="22"/>
          <w:lang w:eastAsia="lv-LV"/>
        </w:rPr>
        <w:t xml:space="preserve">. </w:t>
      </w:r>
      <w:r w:rsidR="006D6649" w:rsidRPr="005E5883">
        <w:rPr>
          <w:rFonts w:ascii="Calibri" w:eastAsia="Times New Roman" w:hAnsi="Calibri" w:cs="Calibri"/>
          <w:bCs/>
          <w:sz w:val="22"/>
          <w:lang w:eastAsia="lv-LV"/>
        </w:rPr>
        <w:t xml:space="preserve">Dvietes ciema teritorijā Dvietes parkā atrodas </w:t>
      </w:r>
      <w:r w:rsidR="00B1795D" w:rsidRPr="005E5883">
        <w:rPr>
          <w:rFonts w:ascii="Calibri" w:eastAsia="Times New Roman" w:hAnsi="Calibri" w:cs="Calibri"/>
          <w:bCs/>
          <w:sz w:val="22"/>
          <w:lang w:eastAsia="lv-LV"/>
        </w:rPr>
        <w:t>Dvietes dīķis,</w:t>
      </w:r>
      <w:r w:rsidR="006D6649" w:rsidRPr="005E5883">
        <w:rPr>
          <w:rFonts w:ascii="Calibri" w:eastAsia="Times New Roman" w:hAnsi="Calibri" w:cs="Calibri"/>
          <w:sz w:val="22"/>
          <w:lang w:eastAsia="lv-LV"/>
        </w:rPr>
        <w:t xml:space="preserve"> kas </w:t>
      </w:r>
      <w:r w:rsidR="00241CF9">
        <w:rPr>
          <w:rFonts w:ascii="Calibri" w:eastAsia="Times New Roman" w:hAnsi="Calibri" w:cs="Calibri"/>
          <w:sz w:val="22"/>
          <w:lang w:eastAsia="lv-LV"/>
        </w:rPr>
        <w:t>20. gadsimta</w:t>
      </w:r>
      <w:r w:rsidR="00B1795D" w:rsidRPr="005E5883">
        <w:rPr>
          <w:rFonts w:ascii="Calibri" w:eastAsia="Times New Roman" w:hAnsi="Calibri" w:cs="Calibri"/>
          <w:sz w:val="22"/>
          <w:lang w:eastAsia="lv-LV"/>
        </w:rPr>
        <w:t xml:space="preserve"> sākuma kartēs figurē kā ezers – kas arī pēc būtības</w:t>
      </w:r>
      <w:r w:rsidR="00B1795D" w:rsidRPr="006D6649">
        <w:rPr>
          <w:rFonts w:ascii="Calibri" w:eastAsia="Times New Roman" w:hAnsi="Calibri" w:cs="Calibri"/>
          <w:sz w:val="22"/>
          <w:lang w:eastAsia="lv-LV"/>
        </w:rPr>
        <w:t xml:space="preserve"> (situācijas lauka apstākļos) ir akceptējams</w:t>
      </w:r>
      <w:r w:rsidR="00CA1169">
        <w:rPr>
          <w:rFonts w:ascii="Calibri" w:eastAsia="Times New Roman" w:hAnsi="Calibri" w:cs="Calibri"/>
          <w:sz w:val="22"/>
          <w:lang w:eastAsia="lv-LV"/>
        </w:rPr>
        <w:t>,</w:t>
      </w:r>
      <w:r w:rsidR="00B1795D" w:rsidRPr="006D6649">
        <w:rPr>
          <w:rFonts w:ascii="Calibri" w:eastAsia="Times New Roman" w:hAnsi="Calibri" w:cs="Calibri"/>
          <w:sz w:val="22"/>
          <w:lang w:eastAsia="lv-LV"/>
        </w:rPr>
        <w:t xml:space="preserve"> tomēr jāatgādina, ka dīķ</w:t>
      </w:r>
      <w:r w:rsidR="00241CF9">
        <w:rPr>
          <w:rFonts w:ascii="Calibri" w:eastAsia="Times New Roman" w:hAnsi="Calibri" w:cs="Calibri"/>
          <w:sz w:val="22"/>
          <w:lang w:eastAsia="lv-LV"/>
        </w:rPr>
        <w:t>us raka arī senāk – pirms 20. gadsimta</w:t>
      </w:r>
      <w:r w:rsidR="00B1795D" w:rsidRPr="006D6649">
        <w:rPr>
          <w:rFonts w:ascii="Calibri" w:eastAsia="Times New Roman" w:hAnsi="Calibri" w:cs="Calibri"/>
          <w:sz w:val="22"/>
          <w:lang w:eastAsia="lv-LV"/>
        </w:rPr>
        <w:t xml:space="preserve"> sākuma un </w:t>
      </w:r>
      <w:r w:rsidR="00CA1169">
        <w:rPr>
          <w:rFonts w:ascii="Calibri" w:eastAsia="Times New Roman" w:hAnsi="Calibri" w:cs="Calibri"/>
          <w:sz w:val="22"/>
          <w:lang w:eastAsia="lv-LV"/>
        </w:rPr>
        <w:t>iespējams</w:t>
      </w:r>
      <w:r w:rsidR="00B1795D" w:rsidRPr="006D6649">
        <w:rPr>
          <w:rFonts w:ascii="Calibri" w:eastAsia="Times New Roman" w:hAnsi="Calibri" w:cs="Calibri"/>
          <w:sz w:val="22"/>
          <w:lang w:eastAsia="lv-LV"/>
        </w:rPr>
        <w:t>, ka Dvietes dīķis ir rakts senāk, tā teikt “muižu laikos”</w:t>
      </w:r>
      <w:r w:rsidR="00C921B8">
        <w:rPr>
          <w:rFonts w:ascii="Calibri" w:eastAsia="Times New Roman" w:hAnsi="Calibri" w:cs="Calibri"/>
          <w:sz w:val="22"/>
          <w:lang w:eastAsia="lv-LV"/>
        </w:rPr>
        <w:t>,</w:t>
      </w:r>
      <w:r w:rsidR="00B1795D" w:rsidRPr="006D6649">
        <w:rPr>
          <w:rFonts w:ascii="Calibri" w:eastAsia="Times New Roman" w:hAnsi="Calibri" w:cs="Calibri"/>
          <w:sz w:val="22"/>
          <w:lang w:eastAsia="lv-LV"/>
        </w:rPr>
        <w:t xml:space="preserve"> šādas situācijas ir samērā bieži pie pilskalniem, senās muižu vietās, kur bez </w:t>
      </w:r>
      <w:r w:rsidR="00CA1169">
        <w:rPr>
          <w:rFonts w:ascii="Calibri" w:eastAsia="Times New Roman" w:hAnsi="Calibri" w:cs="Calibri"/>
          <w:sz w:val="22"/>
          <w:lang w:eastAsia="lv-LV"/>
        </w:rPr>
        <w:t>īpašas</w:t>
      </w:r>
      <w:r w:rsidR="00B1795D" w:rsidRPr="006D6649">
        <w:rPr>
          <w:rFonts w:ascii="Calibri" w:eastAsia="Times New Roman" w:hAnsi="Calibri" w:cs="Calibri"/>
          <w:sz w:val="22"/>
          <w:lang w:eastAsia="lv-LV"/>
        </w:rPr>
        <w:t xml:space="preserve"> izpētes nav skaidri saprotams, vai vērtējamā ūdenstilpe ir sens dīķis, vai sens ezers, kas pārveidots par dīķi, vai ezer</w:t>
      </w:r>
      <w:r w:rsidR="006D6649">
        <w:rPr>
          <w:rFonts w:ascii="Calibri" w:eastAsia="Times New Roman" w:hAnsi="Calibri" w:cs="Calibri"/>
          <w:sz w:val="22"/>
          <w:lang w:eastAsia="lv-LV"/>
        </w:rPr>
        <w:t xml:space="preserve">u. </w:t>
      </w:r>
      <w:r w:rsidR="002A0BF6">
        <w:rPr>
          <w:rFonts w:ascii="Calibri" w:eastAsia="Times New Roman" w:hAnsi="Calibri" w:cs="Calibri"/>
          <w:sz w:val="22"/>
          <w:lang w:eastAsia="lv-LV"/>
        </w:rPr>
        <w:t xml:space="preserve">Dvietes parkā esošo valsts aizsargājamo dabas pieminekļu – dižkoku aizsardzību regulē dabas parka individuālie </w:t>
      </w:r>
      <w:r w:rsidR="00C921B8">
        <w:rPr>
          <w:rFonts w:ascii="Calibri" w:eastAsia="Times New Roman" w:hAnsi="Calibri" w:cs="Calibri"/>
          <w:sz w:val="22"/>
          <w:lang w:eastAsia="lv-LV"/>
        </w:rPr>
        <w:t xml:space="preserve">aizsardzības un izmantošanas </w:t>
      </w:r>
      <w:r w:rsidR="002A0BF6">
        <w:rPr>
          <w:rFonts w:ascii="Calibri" w:eastAsia="Times New Roman" w:hAnsi="Calibri" w:cs="Calibri"/>
          <w:sz w:val="22"/>
          <w:lang w:eastAsia="lv-LV"/>
        </w:rPr>
        <w:t>noteikumi.</w:t>
      </w:r>
    </w:p>
    <w:p w14:paraId="28BCA9EE" w14:textId="4CF24DB1" w:rsidR="00152D96" w:rsidRDefault="00152D96" w:rsidP="006D6649">
      <w:pPr>
        <w:spacing w:before="0" w:after="120"/>
        <w:jc w:val="both"/>
        <w:rPr>
          <w:rFonts w:ascii="Calibri" w:eastAsia="Times New Roman" w:hAnsi="Calibri" w:cs="Calibri"/>
          <w:sz w:val="22"/>
          <w:lang w:eastAsia="lv-LV"/>
        </w:rPr>
      </w:pPr>
      <w:r>
        <w:rPr>
          <w:rFonts w:ascii="Calibri" w:eastAsia="Times New Roman" w:hAnsi="Calibri" w:cs="Calibri"/>
          <w:sz w:val="22"/>
          <w:lang w:eastAsia="lv-LV"/>
        </w:rPr>
        <w:t xml:space="preserve">Lai īstenotu apsaimniekošanas pasākumu </w:t>
      </w:r>
      <w:r w:rsidR="008D7A85">
        <w:rPr>
          <w:rFonts w:ascii="Calibri" w:eastAsia="Times New Roman" w:hAnsi="Calibri" w:cs="Calibri"/>
          <w:sz w:val="22"/>
          <w:lang w:eastAsia="lv-LV"/>
        </w:rPr>
        <w:t>C.2.1</w:t>
      </w:r>
      <w:r w:rsidR="00490418">
        <w:rPr>
          <w:rFonts w:ascii="Calibri" w:eastAsia="Times New Roman" w:hAnsi="Calibri" w:cs="Calibri"/>
          <w:sz w:val="22"/>
          <w:lang w:eastAsia="lv-LV"/>
        </w:rPr>
        <w:t>. </w:t>
      </w:r>
      <w:r w:rsidR="00D97616">
        <w:rPr>
          <w:rFonts w:ascii="Calibri" w:eastAsia="Times New Roman" w:hAnsi="Calibri" w:cs="Calibri"/>
          <w:sz w:val="22"/>
          <w:lang w:eastAsia="lv-LV"/>
        </w:rPr>
        <w:t>N</w:t>
      </w:r>
      <w:r w:rsidR="004173E8">
        <w:rPr>
          <w:rFonts w:ascii="Calibri" w:eastAsia="Times New Roman" w:hAnsi="Calibri" w:cs="Calibri"/>
          <w:sz w:val="22"/>
          <w:lang w:eastAsia="lv-LV"/>
        </w:rPr>
        <w:t>eiejaukšanās meža biotopu dabiskās attīstības procesos dabas parka teritorijā konstatētajiem meža biotopiem tiek noteikta funkcionālā zona – dabas liegums.</w:t>
      </w:r>
      <w:r w:rsidR="00502DD8">
        <w:rPr>
          <w:rFonts w:ascii="Calibri" w:eastAsia="Times New Roman" w:hAnsi="Calibri" w:cs="Calibri"/>
          <w:sz w:val="22"/>
          <w:lang w:eastAsia="lv-LV"/>
        </w:rPr>
        <w:t xml:space="preserve"> </w:t>
      </w:r>
    </w:p>
    <w:p w14:paraId="293C8E52" w14:textId="299337A6" w:rsidR="00D97616" w:rsidRDefault="00D97616" w:rsidP="006D6649">
      <w:pPr>
        <w:spacing w:before="0" w:after="120"/>
        <w:jc w:val="both"/>
        <w:rPr>
          <w:rFonts w:ascii="Calibri" w:eastAsia="Times New Roman" w:hAnsi="Calibri" w:cs="Calibri"/>
          <w:sz w:val="22"/>
          <w:lang w:eastAsia="lv-LV"/>
        </w:rPr>
      </w:pPr>
      <w:r>
        <w:rPr>
          <w:rFonts w:ascii="Calibri" w:eastAsia="Times New Roman" w:hAnsi="Calibri" w:cs="Calibri"/>
          <w:sz w:val="22"/>
          <w:lang w:eastAsia="lv-LV"/>
        </w:rPr>
        <w:t>Dabas parka funkcionālo zonu robežu izmaiņ</w:t>
      </w:r>
      <w:r w:rsidR="00775F5B">
        <w:rPr>
          <w:rFonts w:ascii="Calibri" w:eastAsia="Times New Roman" w:hAnsi="Calibri" w:cs="Calibri"/>
          <w:sz w:val="22"/>
          <w:lang w:eastAsia="lv-LV"/>
        </w:rPr>
        <w:t>u priekšlikums</w:t>
      </w:r>
      <w:r>
        <w:rPr>
          <w:rFonts w:ascii="Calibri" w:eastAsia="Times New Roman" w:hAnsi="Calibri" w:cs="Calibri"/>
          <w:sz w:val="22"/>
          <w:lang w:eastAsia="lv-LV"/>
        </w:rPr>
        <w:t xml:space="preserve"> s</w:t>
      </w:r>
      <w:r w:rsidR="00775F5B">
        <w:rPr>
          <w:rFonts w:ascii="Calibri" w:eastAsia="Times New Roman" w:hAnsi="Calibri" w:cs="Calibri"/>
          <w:sz w:val="22"/>
          <w:lang w:eastAsia="lv-LV"/>
        </w:rPr>
        <w:t>aistīts arī ar priekšlikumu par dabas parka robežas izmaiņām</w:t>
      </w:r>
      <w:r w:rsidR="00053165">
        <w:rPr>
          <w:rFonts w:ascii="Calibri" w:eastAsia="Times New Roman" w:hAnsi="Calibri" w:cs="Calibri"/>
          <w:sz w:val="22"/>
          <w:lang w:eastAsia="lv-LV"/>
        </w:rPr>
        <w:t xml:space="preserve">, īstenojot apsaimniekošanas pasākumu </w:t>
      </w:r>
      <w:r w:rsidR="008D7A85">
        <w:rPr>
          <w:rFonts w:ascii="Calibri" w:eastAsia="Times New Roman" w:hAnsi="Calibri" w:cs="Calibri"/>
          <w:sz w:val="22"/>
          <w:lang w:eastAsia="lv-LV"/>
        </w:rPr>
        <w:t>A.2.1</w:t>
      </w:r>
      <w:r w:rsidR="00775F5B">
        <w:rPr>
          <w:rFonts w:ascii="Calibri" w:eastAsia="Times New Roman" w:hAnsi="Calibri" w:cs="Calibri"/>
          <w:sz w:val="22"/>
          <w:lang w:eastAsia="lv-LV"/>
        </w:rPr>
        <w:t xml:space="preserve">. </w:t>
      </w:r>
    </w:p>
    <w:p w14:paraId="29F50CEC" w14:textId="6F4E1AB0" w:rsidR="004173E8" w:rsidRDefault="004173E8" w:rsidP="006D6649">
      <w:pPr>
        <w:spacing w:before="0" w:after="120"/>
        <w:jc w:val="both"/>
        <w:rPr>
          <w:rFonts w:ascii="Calibri" w:eastAsia="Times New Roman" w:hAnsi="Calibri" w:cs="Calibri"/>
          <w:sz w:val="22"/>
          <w:lang w:eastAsia="lv-LV"/>
        </w:rPr>
      </w:pPr>
      <w:bookmarkStart w:id="79" w:name="_Hlk23250544"/>
      <w:r>
        <w:rPr>
          <w:rFonts w:ascii="Calibri" w:eastAsia="Times New Roman" w:hAnsi="Calibri" w:cs="Calibri"/>
          <w:sz w:val="22"/>
          <w:lang w:eastAsia="lv-LV"/>
        </w:rPr>
        <w:t xml:space="preserve">Īstenojot apsaimniekošanas pasākumu </w:t>
      </w:r>
      <w:r w:rsidR="007D7CD1">
        <w:rPr>
          <w:rFonts w:ascii="Calibri" w:eastAsia="Times New Roman" w:hAnsi="Calibri" w:cs="Calibri"/>
          <w:sz w:val="22"/>
          <w:lang w:eastAsia="lv-LV"/>
        </w:rPr>
        <w:t>A.2.</w:t>
      </w:r>
      <w:r w:rsidR="00F17DB7">
        <w:rPr>
          <w:rFonts w:ascii="Calibri" w:eastAsia="Times New Roman" w:hAnsi="Calibri" w:cs="Calibri"/>
          <w:sz w:val="22"/>
          <w:lang w:eastAsia="lv-LV"/>
        </w:rPr>
        <w:t>2</w:t>
      </w:r>
      <w:r w:rsidR="007D7CD1">
        <w:rPr>
          <w:rFonts w:ascii="Calibri" w:eastAsia="Times New Roman" w:hAnsi="Calibri" w:cs="Calibri"/>
          <w:sz w:val="22"/>
          <w:lang w:eastAsia="lv-LV"/>
        </w:rPr>
        <w:t>.</w:t>
      </w:r>
      <w:r>
        <w:rPr>
          <w:rFonts w:ascii="Calibri" w:eastAsia="Times New Roman" w:hAnsi="Calibri" w:cs="Calibri"/>
          <w:sz w:val="22"/>
          <w:lang w:eastAsia="lv-LV"/>
        </w:rPr>
        <w:t xml:space="preserve"> </w:t>
      </w:r>
      <w:r w:rsidR="0000340B">
        <w:rPr>
          <w:rFonts w:ascii="Calibri" w:eastAsia="Times New Roman" w:hAnsi="Calibri" w:cs="Calibri"/>
          <w:sz w:val="22"/>
          <w:lang w:eastAsia="lv-LV"/>
        </w:rPr>
        <w:t xml:space="preserve">tiek </w:t>
      </w:r>
      <w:r w:rsidR="0000340B" w:rsidRPr="00150A8C">
        <w:rPr>
          <w:rFonts w:ascii="Calibri" w:eastAsia="Times New Roman" w:hAnsi="Calibri" w:cs="Calibri"/>
          <w:sz w:val="22"/>
          <w:lang w:eastAsia="lv-LV"/>
        </w:rPr>
        <w:t>grozītas dabas parka funkcionālo zonu platības</w:t>
      </w:r>
      <w:r w:rsidR="0000340B">
        <w:rPr>
          <w:rFonts w:ascii="Calibri" w:eastAsia="Times New Roman" w:hAnsi="Calibri" w:cs="Calibri"/>
          <w:sz w:val="22"/>
          <w:lang w:eastAsia="lv-LV"/>
        </w:rPr>
        <w:t xml:space="preserve"> – dabas parka zona – </w:t>
      </w:r>
      <w:r w:rsidR="00844D2C">
        <w:rPr>
          <w:rFonts w:ascii="Calibri" w:eastAsia="Times New Roman" w:hAnsi="Calibri" w:cs="Calibri"/>
          <w:sz w:val="22"/>
          <w:lang w:eastAsia="lv-LV"/>
        </w:rPr>
        <w:t>2360,5</w:t>
      </w:r>
      <w:r w:rsidR="00490418">
        <w:rPr>
          <w:rFonts w:ascii="Calibri" w:eastAsia="Times New Roman" w:hAnsi="Calibri" w:cs="Calibri"/>
          <w:sz w:val="22"/>
          <w:lang w:eastAsia="lv-LV"/>
        </w:rPr>
        <w:t> </w:t>
      </w:r>
      <w:r w:rsidR="0000340B">
        <w:rPr>
          <w:rFonts w:ascii="Calibri" w:eastAsia="Times New Roman" w:hAnsi="Calibri" w:cs="Calibri"/>
          <w:sz w:val="22"/>
          <w:lang w:eastAsia="lv-LV"/>
        </w:rPr>
        <w:t xml:space="preserve">ha, dabas lieguma zona – </w:t>
      </w:r>
      <w:r w:rsidR="00150A8C">
        <w:rPr>
          <w:rFonts w:ascii="Calibri" w:eastAsia="Times New Roman" w:hAnsi="Calibri" w:cs="Calibri"/>
          <w:sz w:val="22"/>
          <w:lang w:eastAsia="lv-LV"/>
        </w:rPr>
        <w:t>2592,41</w:t>
      </w:r>
      <w:r w:rsidR="00490418">
        <w:rPr>
          <w:rFonts w:ascii="Calibri" w:eastAsia="Times New Roman" w:hAnsi="Calibri" w:cs="Calibri"/>
          <w:sz w:val="22"/>
          <w:lang w:eastAsia="lv-LV"/>
        </w:rPr>
        <w:t> ha</w:t>
      </w:r>
      <w:r w:rsidR="0000340B">
        <w:rPr>
          <w:rFonts w:ascii="Calibri" w:eastAsia="Times New Roman" w:hAnsi="Calibri" w:cs="Calibri"/>
          <w:sz w:val="22"/>
          <w:lang w:eastAsia="lv-LV"/>
        </w:rPr>
        <w:t xml:space="preserve"> un neitrālā zona – </w:t>
      </w:r>
      <w:r w:rsidR="00775F5B">
        <w:rPr>
          <w:rFonts w:ascii="Calibri" w:eastAsia="Times New Roman" w:hAnsi="Calibri" w:cs="Calibri"/>
          <w:sz w:val="22"/>
          <w:lang w:eastAsia="lv-LV"/>
        </w:rPr>
        <w:t>52,47</w:t>
      </w:r>
      <w:r w:rsidR="00490418">
        <w:rPr>
          <w:rFonts w:ascii="Calibri" w:eastAsia="Times New Roman" w:hAnsi="Calibri" w:cs="Calibri"/>
          <w:sz w:val="22"/>
          <w:lang w:eastAsia="lv-LV"/>
        </w:rPr>
        <w:t> </w:t>
      </w:r>
      <w:r w:rsidR="0000340B">
        <w:rPr>
          <w:rFonts w:ascii="Calibri" w:eastAsia="Times New Roman" w:hAnsi="Calibri" w:cs="Calibri"/>
          <w:sz w:val="22"/>
          <w:lang w:eastAsia="lv-LV"/>
        </w:rPr>
        <w:t>ha.</w:t>
      </w:r>
    </w:p>
    <w:p w14:paraId="4E458D83" w14:textId="743E1444" w:rsidR="00775F5B" w:rsidRDefault="00775F5B" w:rsidP="006D6649">
      <w:pPr>
        <w:spacing w:before="0" w:after="120"/>
        <w:jc w:val="both"/>
        <w:rPr>
          <w:rFonts w:ascii="Calibri" w:eastAsia="Times New Roman" w:hAnsi="Calibri" w:cs="Calibri"/>
          <w:sz w:val="22"/>
          <w:lang w:eastAsia="lv-LV"/>
        </w:rPr>
      </w:pPr>
      <w:r>
        <w:rPr>
          <w:rFonts w:ascii="Calibri" w:eastAsia="Times New Roman" w:hAnsi="Calibri" w:cs="Calibri"/>
          <w:sz w:val="22"/>
          <w:lang w:eastAsia="lv-LV"/>
        </w:rPr>
        <w:t>Piedāvātās funkcionālo zonu izmaiņas ir noteiktas pa nekustamā īpašuma zemes vienības kadastra vienību vai dabisku robežu dabā.</w:t>
      </w:r>
    </w:p>
    <w:bookmarkEnd w:id="79"/>
    <w:p w14:paraId="0A681D1C" w14:textId="439D66D4" w:rsidR="002C2613" w:rsidRDefault="002C2613" w:rsidP="00054505">
      <w:pPr>
        <w:spacing w:before="0" w:after="120"/>
        <w:jc w:val="both"/>
        <w:rPr>
          <w:rFonts w:ascii="Calibri" w:hAnsi="Calibri" w:cs="Calibri"/>
          <w:sz w:val="22"/>
        </w:rPr>
      </w:pPr>
      <w:r>
        <w:rPr>
          <w:rFonts w:ascii="Calibri" w:hAnsi="Calibri" w:cs="Calibri"/>
          <w:sz w:val="22"/>
        </w:rPr>
        <w:t xml:space="preserve">Pasākums </w:t>
      </w:r>
      <w:r w:rsidR="007D7CD1">
        <w:rPr>
          <w:rFonts w:ascii="Calibri" w:hAnsi="Calibri" w:cs="Calibri"/>
          <w:sz w:val="22"/>
        </w:rPr>
        <w:t>A.</w:t>
      </w:r>
      <w:r w:rsidR="00F17DB7">
        <w:rPr>
          <w:rFonts w:ascii="Calibri" w:hAnsi="Calibri" w:cs="Calibri"/>
          <w:sz w:val="22"/>
        </w:rPr>
        <w:t>3.1.</w:t>
      </w:r>
      <w:r w:rsidR="00490418">
        <w:rPr>
          <w:rFonts w:ascii="Calibri" w:hAnsi="Calibri" w:cs="Calibri"/>
          <w:sz w:val="22"/>
        </w:rPr>
        <w:t> </w:t>
      </w:r>
      <w:r w:rsidRPr="002C2613">
        <w:rPr>
          <w:rFonts w:ascii="Calibri" w:hAnsi="Calibri" w:cs="Calibri"/>
          <w:b/>
          <w:bCs/>
          <w:sz w:val="22"/>
        </w:rPr>
        <w:t>Biedrības “Dvietes senlejas pagastu apvienība” finansiālās un cilvēkresursu kapacitātes paaugstināšana</w:t>
      </w:r>
    </w:p>
    <w:p w14:paraId="6CF0E4AD" w14:textId="4E8DD840" w:rsidR="002C2613" w:rsidRDefault="00ED483B" w:rsidP="005721BB">
      <w:pPr>
        <w:spacing w:before="0" w:after="120"/>
        <w:jc w:val="both"/>
        <w:rPr>
          <w:rFonts w:ascii="Calibri" w:hAnsi="Calibri" w:cs="Calibri"/>
          <w:bCs/>
          <w:sz w:val="22"/>
        </w:rPr>
      </w:pPr>
      <w:r>
        <w:rPr>
          <w:rFonts w:ascii="Calibri" w:hAnsi="Calibri" w:cs="Calibri"/>
          <w:bCs/>
          <w:sz w:val="22"/>
        </w:rPr>
        <w:t xml:space="preserve">Saskaņā ar likumu </w:t>
      </w:r>
      <w:r w:rsidR="00D31CE4">
        <w:rPr>
          <w:rFonts w:ascii="Calibri" w:hAnsi="Calibri" w:cs="Calibri"/>
          <w:bCs/>
          <w:sz w:val="22"/>
        </w:rPr>
        <w:t>“</w:t>
      </w:r>
      <w:r>
        <w:rPr>
          <w:rFonts w:ascii="Calibri" w:hAnsi="Calibri" w:cs="Calibri"/>
          <w:bCs/>
          <w:sz w:val="22"/>
        </w:rPr>
        <w:t>Par īpaši aizsargājamām dabas teritorijām</w:t>
      </w:r>
      <w:r w:rsidR="00D31CE4">
        <w:rPr>
          <w:rFonts w:ascii="Calibri" w:hAnsi="Calibri" w:cs="Calibri"/>
          <w:bCs/>
          <w:sz w:val="22"/>
        </w:rPr>
        <w:t>”</w:t>
      </w:r>
      <w:r>
        <w:rPr>
          <w:rFonts w:ascii="Calibri" w:hAnsi="Calibri" w:cs="Calibri"/>
          <w:bCs/>
          <w:sz w:val="22"/>
        </w:rPr>
        <w:t xml:space="preserve"> </w:t>
      </w:r>
      <w:r w:rsidR="004D73BE">
        <w:rPr>
          <w:rFonts w:ascii="Calibri" w:hAnsi="Calibri" w:cs="Calibri"/>
          <w:bCs/>
          <w:sz w:val="22"/>
        </w:rPr>
        <w:t>aizsargājamās teritorijas apsaimniekošanas organizēšanai un nepieciešamo saimniecisko pasākumu veikšanai var izveidot biedrības vai nodibinājumus. Dabas parka teritorijā aktīvi darbojas un daudzi no esošajiem un plānotajiem apsaimniekošanas pasākumiem ir deleģēt</w:t>
      </w:r>
      <w:r w:rsidR="00D31CE4">
        <w:rPr>
          <w:rFonts w:ascii="Calibri" w:hAnsi="Calibri" w:cs="Calibri"/>
          <w:bCs/>
          <w:sz w:val="22"/>
        </w:rPr>
        <w:t>i</w:t>
      </w:r>
      <w:r w:rsidR="004D73BE">
        <w:rPr>
          <w:rFonts w:ascii="Calibri" w:hAnsi="Calibri" w:cs="Calibri"/>
          <w:bCs/>
          <w:sz w:val="22"/>
        </w:rPr>
        <w:t xml:space="preserve"> biedrībai “Dvietes senlejas pagastu apvienība”</w:t>
      </w:r>
      <w:r w:rsidR="005721BB">
        <w:rPr>
          <w:rFonts w:ascii="Calibri" w:hAnsi="Calibri" w:cs="Calibri"/>
          <w:bCs/>
          <w:sz w:val="22"/>
        </w:rPr>
        <w:t>, bet</w:t>
      </w:r>
      <w:r w:rsidR="00CA1169">
        <w:rPr>
          <w:rFonts w:ascii="Calibri" w:hAnsi="Calibri" w:cs="Calibri"/>
          <w:bCs/>
          <w:sz w:val="22"/>
        </w:rPr>
        <w:t>,</w:t>
      </w:r>
      <w:r w:rsidR="005721BB">
        <w:rPr>
          <w:rFonts w:ascii="Calibri" w:hAnsi="Calibri" w:cs="Calibri"/>
          <w:bCs/>
          <w:sz w:val="22"/>
        </w:rPr>
        <w:t xml:space="preserve"> izvērtējot esošo situāciju</w:t>
      </w:r>
      <w:r w:rsidR="00CA1169">
        <w:rPr>
          <w:rFonts w:ascii="Calibri" w:hAnsi="Calibri" w:cs="Calibri"/>
          <w:bCs/>
          <w:sz w:val="22"/>
        </w:rPr>
        <w:t>,</w:t>
      </w:r>
      <w:r w:rsidR="005721BB">
        <w:rPr>
          <w:rFonts w:ascii="Calibri" w:hAnsi="Calibri" w:cs="Calibri"/>
          <w:bCs/>
          <w:sz w:val="22"/>
        </w:rPr>
        <w:t xml:space="preserve"> biedrībai trūkst pietiekama finansiāla atbalsta</w:t>
      </w:r>
      <w:r w:rsidR="00971E16">
        <w:rPr>
          <w:rFonts w:ascii="Calibri" w:hAnsi="Calibri" w:cs="Calibri"/>
          <w:bCs/>
          <w:sz w:val="22"/>
        </w:rPr>
        <w:t xml:space="preserve"> no valsts budžeta</w:t>
      </w:r>
      <w:r w:rsidR="005721BB">
        <w:rPr>
          <w:rFonts w:ascii="Calibri" w:hAnsi="Calibri" w:cs="Calibri"/>
          <w:bCs/>
          <w:sz w:val="22"/>
        </w:rPr>
        <w:t>, kā arī trūkst cilvēkresursu</w:t>
      </w:r>
      <w:r w:rsidR="00150A8C">
        <w:rPr>
          <w:rFonts w:ascii="Calibri" w:hAnsi="Calibri" w:cs="Calibri"/>
          <w:bCs/>
          <w:sz w:val="22"/>
        </w:rPr>
        <w:t xml:space="preserve"> teritorijas apsaimniekošanas pasākumu īstenošanai</w:t>
      </w:r>
      <w:r w:rsidR="005721BB">
        <w:rPr>
          <w:rFonts w:ascii="Calibri" w:hAnsi="Calibri" w:cs="Calibri"/>
          <w:bCs/>
          <w:sz w:val="22"/>
        </w:rPr>
        <w:t>.</w:t>
      </w:r>
    </w:p>
    <w:p w14:paraId="04C32C5D" w14:textId="2D947133" w:rsidR="006304A5" w:rsidRPr="00447DCA" w:rsidRDefault="006304A5" w:rsidP="005721BB">
      <w:pPr>
        <w:spacing w:before="0" w:after="120"/>
        <w:jc w:val="both"/>
        <w:rPr>
          <w:rFonts w:ascii="Calibri" w:hAnsi="Calibri" w:cs="Calibri"/>
          <w:bCs/>
          <w:sz w:val="22"/>
        </w:rPr>
      </w:pPr>
      <w:r w:rsidRPr="00447DCA">
        <w:rPr>
          <w:rFonts w:ascii="Calibri" w:hAnsi="Calibri" w:cs="Calibri"/>
          <w:bCs/>
          <w:sz w:val="22"/>
        </w:rPr>
        <w:t>Biedrī</w:t>
      </w:r>
      <w:r w:rsidR="008572DB">
        <w:rPr>
          <w:rFonts w:ascii="Calibri" w:hAnsi="Calibri" w:cs="Calibri"/>
          <w:bCs/>
          <w:sz w:val="22"/>
        </w:rPr>
        <w:t xml:space="preserve">bas “Dvietes senlejas pagastu apvienība” kapacitātes paaugstināšanu </w:t>
      </w:r>
      <w:r w:rsidRPr="00447DCA">
        <w:rPr>
          <w:rFonts w:ascii="Calibri" w:hAnsi="Calibri" w:cs="Calibri"/>
          <w:bCs/>
          <w:sz w:val="22"/>
        </w:rPr>
        <w:t>veicinošas rīcības:</w:t>
      </w:r>
    </w:p>
    <w:p w14:paraId="1B11107A" w14:textId="68A53456" w:rsidR="006304A5" w:rsidRPr="00447DCA" w:rsidRDefault="006304A5" w:rsidP="00C162F1">
      <w:pPr>
        <w:pStyle w:val="ListParagraph"/>
        <w:numPr>
          <w:ilvl w:val="0"/>
          <w:numId w:val="22"/>
        </w:numPr>
        <w:spacing w:after="120"/>
        <w:jc w:val="both"/>
        <w:rPr>
          <w:rFonts w:ascii="Calibri" w:hAnsi="Calibri" w:cs="Calibri"/>
          <w:bCs/>
          <w:lang w:val="lv-LV"/>
        </w:rPr>
      </w:pPr>
      <w:r w:rsidRPr="00447DCA">
        <w:rPr>
          <w:rFonts w:ascii="Calibri" w:hAnsi="Calibri" w:cs="Calibri"/>
          <w:bCs/>
          <w:lang w:val="lv-LV"/>
        </w:rPr>
        <w:t>jaunu biedru piesaiste</w:t>
      </w:r>
      <w:r w:rsidR="00447DCA">
        <w:rPr>
          <w:rFonts w:ascii="Calibri" w:hAnsi="Calibri" w:cs="Calibri"/>
          <w:bCs/>
          <w:lang w:val="lv-LV"/>
        </w:rPr>
        <w:t>;</w:t>
      </w:r>
    </w:p>
    <w:p w14:paraId="21EE1514" w14:textId="34FE585E" w:rsidR="006304A5" w:rsidRPr="00447DCA" w:rsidRDefault="006304A5" w:rsidP="00C162F1">
      <w:pPr>
        <w:pStyle w:val="ListParagraph"/>
        <w:numPr>
          <w:ilvl w:val="0"/>
          <w:numId w:val="22"/>
        </w:numPr>
        <w:spacing w:after="120"/>
        <w:jc w:val="both"/>
        <w:rPr>
          <w:rFonts w:ascii="Calibri" w:hAnsi="Calibri" w:cs="Calibri"/>
          <w:bCs/>
          <w:lang w:val="lv-LV"/>
        </w:rPr>
      </w:pPr>
      <w:r w:rsidRPr="00447DCA">
        <w:rPr>
          <w:rFonts w:ascii="Calibri" w:hAnsi="Calibri" w:cs="Calibri"/>
          <w:bCs/>
          <w:lang w:val="lv-LV"/>
        </w:rPr>
        <w:t>brīvprātīgā darba popularizēšana, t.sk. jauniešu iesaiste</w:t>
      </w:r>
      <w:r w:rsidR="00447DCA">
        <w:rPr>
          <w:rFonts w:ascii="Calibri" w:hAnsi="Calibri" w:cs="Calibri"/>
          <w:bCs/>
          <w:lang w:val="lv-LV"/>
        </w:rPr>
        <w:t>;</w:t>
      </w:r>
    </w:p>
    <w:p w14:paraId="5444DC3B" w14:textId="71CBFF96" w:rsidR="006304A5" w:rsidRPr="00447DCA" w:rsidRDefault="006304A5" w:rsidP="00C162F1">
      <w:pPr>
        <w:pStyle w:val="ListParagraph"/>
        <w:numPr>
          <w:ilvl w:val="0"/>
          <w:numId w:val="22"/>
        </w:numPr>
        <w:spacing w:after="120"/>
        <w:jc w:val="both"/>
        <w:rPr>
          <w:rFonts w:ascii="Calibri" w:hAnsi="Calibri" w:cs="Calibri"/>
          <w:bCs/>
          <w:lang w:val="lv-LV"/>
        </w:rPr>
      </w:pPr>
      <w:r w:rsidRPr="00447DCA">
        <w:rPr>
          <w:rFonts w:ascii="Calibri" w:hAnsi="Calibri" w:cs="Calibri"/>
          <w:bCs/>
          <w:lang w:val="lv-LV"/>
        </w:rPr>
        <w:t>jaunu projektu sagatavošana un īstenošana</w:t>
      </w:r>
      <w:r w:rsidR="00504D98">
        <w:rPr>
          <w:rFonts w:ascii="Calibri" w:hAnsi="Calibri" w:cs="Calibri"/>
          <w:bCs/>
          <w:lang w:val="lv-LV"/>
        </w:rPr>
        <w:t>;</w:t>
      </w:r>
    </w:p>
    <w:p w14:paraId="52798DD8" w14:textId="6D284EED" w:rsidR="006304A5" w:rsidRPr="00447DCA" w:rsidRDefault="00B108DA" w:rsidP="00C162F1">
      <w:pPr>
        <w:pStyle w:val="ListParagraph"/>
        <w:numPr>
          <w:ilvl w:val="0"/>
          <w:numId w:val="22"/>
        </w:numPr>
        <w:spacing w:after="120"/>
        <w:jc w:val="both"/>
        <w:rPr>
          <w:rFonts w:ascii="Calibri" w:hAnsi="Calibri" w:cs="Calibri"/>
          <w:bCs/>
          <w:lang w:val="lv-LV"/>
        </w:rPr>
      </w:pPr>
      <w:r w:rsidRPr="00447DCA">
        <w:rPr>
          <w:rFonts w:ascii="Calibri" w:hAnsi="Calibri" w:cs="Calibri"/>
          <w:bCs/>
          <w:lang w:val="lv-LV"/>
        </w:rPr>
        <w:t xml:space="preserve">regulāra </w:t>
      </w:r>
      <w:r w:rsidR="006304A5" w:rsidRPr="00447DCA">
        <w:rPr>
          <w:rFonts w:ascii="Calibri" w:hAnsi="Calibri" w:cs="Calibri"/>
          <w:bCs/>
          <w:lang w:val="lv-LV"/>
        </w:rPr>
        <w:t>pieredzes apmaiņa, izglītības līmeņa un kompetenču paaugstināšana</w:t>
      </w:r>
      <w:r w:rsidR="00504D98">
        <w:rPr>
          <w:rFonts w:ascii="Calibri" w:hAnsi="Calibri" w:cs="Calibri"/>
          <w:bCs/>
          <w:lang w:val="lv-LV"/>
        </w:rPr>
        <w:t>;</w:t>
      </w:r>
    </w:p>
    <w:p w14:paraId="4D6D85E4" w14:textId="5835262A" w:rsidR="006304A5" w:rsidRPr="00447DCA" w:rsidRDefault="006304A5" w:rsidP="00C162F1">
      <w:pPr>
        <w:pStyle w:val="ListParagraph"/>
        <w:numPr>
          <w:ilvl w:val="0"/>
          <w:numId w:val="22"/>
        </w:numPr>
        <w:spacing w:after="120"/>
        <w:jc w:val="both"/>
        <w:rPr>
          <w:rFonts w:ascii="Calibri" w:hAnsi="Calibri" w:cs="Calibri"/>
          <w:bCs/>
          <w:lang w:val="lv-LV"/>
        </w:rPr>
      </w:pPr>
      <w:r w:rsidRPr="00447DCA">
        <w:rPr>
          <w:rFonts w:ascii="Calibri" w:hAnsi="Calibri" w:cs="Calibri"/>
          <w:bCs/>
          <w:lang w:val="lv-LV"/>
        </w:rPr>
        <w:t>sadarbība ar citām nevalstiskā sektora organizācijām</w:t>
      </w:r>
      <w:r w:rsidR="00504D98">
        <w:rPr>
          <w:rFonts w:ascii="Calibri" w:hAnsi="Calibri" w:cs="Calibri"/>
          <w:bCs/>
          <w:lang w:val="lv-LV"/>
        </w:rPr>
        <w:t>;</w:t>
      </w:r>
      <w:r w:rsidR="00B108DA" w:rsidRPr="00447DCA">
        <w:rPr>
          <w:rFonts w:ascii="Calibri" w:hAnsi="Calibri" w:cs="Calibri"/>
          <w:bCs/>
          <w:lang w:val="lv-LV"/>
        </w:rPr>
        <w:t xml:space="preserve"> </w:t>
      </w:r>
    </w:p>
    <w:p w14:paraId="174FB53C" w14:textId="2CE6DF10" w:rsidR="00B108DA" w:rsidRPr="00447DCA" w:rsidRDefault="00B108DA" w:rsidP="00C162F1">
      <w:pPr>
        <w:pStyle w:val="ListParagraph"/>
        <w:numPr>
          <w:ilvl w:val="0"/>
          <w:numId w:val="22"/>
        </w:numPr>
        <w:spacing w:after="120"/>
        <w:jc w:val="both"/>
        <w:rPr>
          <w:rFonts w:ascii="Calibri" w:hAnsi="Calibri" w:cs="Calibri"/>
          <w:bCs/>
          <w:lang w:val="lv-LV"/>
        </w:rPr>
      </w:pPr>
      <w:r w:rsidRPr="00447DCA">
        <w:rPr>
          <w:rFonts w:ascii="Calibri" w:hAnsi="Calibri" w:cs="Calibri"/>
          <w:bCs/>
          <w:lang w:val="lv-LV"/>
        </w:rPr>
        <w:t>sadarbības pilnveide ar vietējām pašval</w:t>
      </w:r>
      <w:r w:rsidR="008572DB">
        <w:rPr>
          <w:rFonts w:ascii="Calibri" w:hAnsi="Calibri" w:cs="Calibri"/>
          <w:bCs/>
          <w:lang w:val="lv-LV"/>
        </w:rPr>
        <w:t>dībām, citām valsts, pašvaldību</w:t>
      </w:r>
      <w:r w:rsidRPr="00447DCA">
        <w:rPr>
          <w:rFonts w:ascii="Calibri" w:hAnsi="Calibri" w:cs="Calibri"/>
          <w:bCs/>
          <w:lang w:val="lv-LV"/>
        </w:rPr>
        <w:t xml:space="preserve"> un nevalstiskā sektora organizācijām</w:t>
      </w:r>
      <w:r w:rsidR="00504D98">
        <w:rPr>
          <w:rFonts w:ascii="Calibri" w:hAnsi="Calibri" w:cs="Calibri"/>
          <w:bCs/>
          <w:lang w:val="lv-LV"/>
        </w:rPr>
        <w:t>;</w:t>
      </w:r>
    </w:p>
    <w:p w14:paraId="43BBFDB3" w14:textId="3008311F" w:rsidR="00B108DA" w:rsidRPr="00447DCA" w:rsidRDefault="00504D98" w:rsidP="00C162F1">
      <w:pPr>
        <w:pStyle w:val="ListParagraph"/>
        <w:numPr>
          <w:ilvl w:val="0"/>
          <w:numId w:val="22"/>
        </w:numPr>
        <w:spacing w:after="120"/>
        <w:jc w:val="both"/>
        <w:rPr>
          <w:rFonts w:ascii="Calibri" w:hAnsi="Calibri" w:cs="Calibri"/>
          <w:bCs/>
          <w:lang w:val="lv-LV"/>
        </w:rPr>
      </w:pPr>
      <w:r>
        <w:rPr>
          <w:rFonts w:ascii="Calibri" w:hAnsi="Calibri" w:cs="Calibri"/>
          <w:bCs/>
          <w:lang w:val="lv-LV"/>
        </w:rPr>
        <w:t>s</w:t>
      </w:r>
      <w:r w:rsidR="00B108DA" w:rsidRPr="00447DCA">
        <w:rPr>
          <w:rFonts w:ascii="Calibri" w:hAnsi="Calibri" w:cs="Calibri"/>
          <w:bCs/>
          <w:lang w:val="lv-LV"/>
        </w:rPr>
        <w:t>adarbības pilnveide starp publisko un akadēmisko sektoru, īstenojot vides un tūrisma projektus</w:t>
      </w:r>
      <w:r>
        <w:rPr>
          <w:rFonts w:ascii="Calibri" w:hAnsi="Calibri" w:cs="Calibri"/>
          <w:bCs/>
          <w:lang w:val="lv-LV"/>
        </w:rPr>
        <w:t>;</w:t>
      </w:r>
    </w:p>
    <w:p w14:paraId="044A46BC" w14:textId="3BA467F0" w:rsidR="00B108DA" w:rsidRPr="00447DCA" w:rsidRDefault="00504D98" w:rsidP="00C162F1">
      <w:pPr>
        <w:pStyle w:val="ListParagraph"/>
        <w:numPr>
          <w:ilvl w:val="0"/>
          <w:numId w:val="22"/>
        </w:numPr>
        <w:spacing w:after="120"/>
        <w:jc w:val="both"/>
        <w:rPr>
          <w:rFonts w:ascii="Calibri" w:hAnsi="Calibri" w:cs="Calibri"/>
          <w:bCs/>
          <w:lang w:val="lv-LV"/>
        </w:rPr>
      </w:pPr>
      <w:r>
        <w:rPr>
          <w:rFonts w:ascii="Calibri" w:hAnsi="Calibri" w:cs="Calibri"/>
          <w:bCs/>
          <w:lang w:val="lv-LV"/>
        </w:rPr>
        <w:t>s</w:t>
      </w:r>
      <w:r w:rsidR="00B108DA" w:rsidRPr="00447DCA">
        <w:rPr>
          <w:rFonts w:ascii="Calibri" w:hAnsi="Calibri" w:cs="Calibri"/>
          <w:bCs/>
          <w:lang w:val="lv-LV"/>
        </w:rPr>
        <w:t>adarbības pilnveide ar</w:t>
      </w:r>
      <w:r w:rsidR="00B108DA" w:rsidRPr="00447DCA">
        <w:rPr>
          <w:lang w:val="lv-LV"/>
        </w:rPr>
        <w:t xml:space="preserve"> biedrību “Daugavpils un Ilūkstes novadu partnerība “Kaimiņi”</w:t>
      </w:r>
      <w:r w:rsidR="008572DB">
        <w:rPr>
          <w:lang w:val="lv-LV"/>
        </w:rPr>
        <w:t>”</w:t>
      </w:r>
      <w:r w:rsidR="00B108DA" w:rsidRPr="00447DCA">
        <w:rPr>
          <w:lang w:val="lv-LV"/>
        </w:rPr>
        <w:t xml:space="preserve"> u.c. </w:t>
      </w:r>
    </w:p>
    <w:p w14:paraId="079F626D" w14:textId="77777777" w:rsidR="005124F6" w:rsidRDefault="005124F6" w:rsidP="00054505">
      <w:pPr>
        <w:spacing w:before="0" w:after="120"/>
        <w:jc w:val="both"/>
        <w:rPr>
          <w:rFonts w:ascii="Calibri" w:hAnsi="Calibri" w:cs="Calibri"/>
          <w:bCs/>
          <w:sz w:val="22"/>
        </w:rPr>
      </w:pPr>
    </w:p>
    <w:p w14:paraId="4078956A" w14:textId="3F45E85D" w:rsidR="00DB4E18" w:rsidRDefault="00DB4E18" w:rsidP="00054505">
      <w:pPr>
        <w:spacing w:before="0" w:after="120"/>
        <w:jc w:val="both"/>
        <w:rPr>
          <w:rFonts w:ascii="Calibri" w:hAnsi="Calibri" w:cs="Calibri"/>
          <w:b/>
          <w:sz w:val="22"/>
        </w:rPr>
      </w:pPr>
      <w:r w:rsidRPr="00DB4E18">
        <w:rPr>
          <w:rFonts w:ascii="Calibri" w:hAnsi="Calibri" w:cs="Calibri"/>
          <w:bCs/>
          <w:sz w:val="22"/>
        </w:rPr>
        <w:lastRenderedPageBreak/>
        <w:t>Pasākums</w:t>
      </w:r>
      <w:r w:rsidR="001D3492">
        <w:rPr>
          <w:rFonts w:ascii="Calibri" w:hAnsi="Calibri" w:cs="Calibri"/>
          <w:bCs/>
          <w:sz w:val="22"/>
        </w:rPr>
        <w:t xml:space="preserve"> </w:t>
      </w:r>
      <w:r w:rsidR="007D7CD1">
        <w:rPr>
          <w:rFonts w:ascii="Calibri" w:hAnsi="Calibri" w:cs="Calibri"/>
          <w:bCs/>
          <w:sz w:val="22"/>
        </w:rPr>
        <w:t>B.1.1.</w:t>
      </w:r>
      <w:r w:rsidR="008572DB">
        <w:rPr>
          <w:rFonts w:ascii="Calibri" w:hAnsi="Calibri" w:cs="Calibri"/>
          <w:bCs/>
          <w:sz w:val="22"/>
        </w:rPr>
        <w:t> </w:t>
      </w:r>
      <w:r w:rsidRPr="00DB4E18">
        <w:rPr>
          <w:rFonts w:ascii="Calibri" w:hAnsi="Calibri" w:cs="Calibri"/>
          <w:b/>
          <w:sz w:val="22"/>
        </w:rPr>
        <w:t>Pārskatīt un nepieciešamības gadījumā aktualizēt LIFE+ projektā “</w:t>
      </w:r>
      <w:r w:rsidR="00195C14" w:rsidRPr="00195C14">
        <w:rPr>
          <w:rFonts w:ascii="Calibri" w:hAnsi="Calibri" w:cs="Calibri"/>
          <w:b/>
          <w:sz w:val="22"/>
        </w:rPr>
        <w:t>Griezes biotopu atjaunošana Natura 2000 teritorijā Dvietes paliene</w:t>
      </w:r>
      <w:r w:rsidRPr="00DB4E18">
        <w:rPr>
          <w:rFonts w:ascii="Calibri" w:hAnsi="Calibri" w:cs="Calibri"/>
          <w:b/>
          <w:sz w:val="22"/>
        </w:rPr>
        <w:t>” ietvaros izstrādāto</w:t>
      </w:r>
      <w:r w:rsidR="00223015">
        <w:rPr>
          <w:rFonts w:ascii="Calibri" w:hAnsi="Calibri" w:cs="Calibri"/>
          <w:b/>
          <w:sz w:val="22"/>
        </w:rPr>
        <w:t>,</w:t>
      </w:r>
      <w:r w:rsidRPr="00DB4E18">
        <w:rPr>
          <w:rFonts w:ascii="Calibri" w:hAnsi="Calibri" w:cs="Calibri"/>
          <w:b/>
          <w:sz w:val="22"/>
        </w:rPr>
        <w:t xml:space="preserve"> bet nerealizēto tehniskā projekta daļu, kas attiecas uz līdz šim neatjaunoto Dvietes upes gultni augšpus Skuķu ezera</w:t>
      </w:r>
    </w:p>
    <w:p w14:paraId="544B86BD" w14:textId="0B507AF1" w:rsidR="00DB4E18" w:rsidRPr="00DB4E18" w:rsidRDefault="00DB4E18" w:rsidP="00ED6557">
      <w:pPr>
        <w:spacing w:before="0" w:after="120"/>
        <w:ind w:left="-11" w:firstLine="11"/>
        <w:jc w:val="both"/>
        <w:rPr>
          <w:rFonts w:ascii="Calibri" w:hAnsi="Calibri" w:cs="Calibri"/>
          <w:sz w:val="22"/>
        </w:rPr>
      </w:pPr>
      <w:r w:rsidRPr="00DB4E18">
        <w:rPr>
          <w:rFonts w:ascii="Calibri" w:hAnsi="Calibri" w:cs="Calibri"/>
          <w:sz w:val="22"/>
        </w:rPr>
        <w:t>Atbilstoši Dvietes upes dabiskās gultnes atjaunošanas tehniskajam proje</w:t>
      </w:r>
      <w:r w:rsidR="00195C14">
        <w:rPr>
          <w:rFonts w:ascii="Calibri" w:hAnsi="Calibri" w:cs="Calibri"/>
          <w:sz w:val="22"/>
        </w:rPr>
        <w:t>ktam, kas tika izstrādāts 2014. </w:t>
      </w:r>
      <w:r w:rsidRPr="00DB4E18">
        <w:rPr>
          <w:rFonts w:ascii="Calibri" w:hAnsi="Calibri" w:cs="Calibri"/>
          <w:sz w:val="22"/>
        </w:rPr>
        <w:t>gadā LIFE+ projekta “</w:t>
      </w:r>
      <w:r w:rsidR="00195C14" w:rsidRPr="00195C14">
        <w:rPr>
          <w:rFonts w:ascii="Calibri" w:hAnsi="Calibri" w:cs="Calibri"/>
          <w:sz w:val="22"/>
        </w:rPr>
        <w:t>Griezes biotopu atjaunošana Natura 2000 teritorijā Dvietes paliene</w:t>
      </w:r>
      <w:r w:rsidRPr="00DB4E18">
        <w:rPr>
          <w:rFonts w:ascii="Calibri" w:hAnsi="Calibri" w:cs="Calibri"/>
          <w:sz w:val="22"/>
        </w:rPr>
        <w:t>” ietvaros, sākotnēji tika plānota</w:t>
      </w:r>
      <w:r w:rsidR="005124F6">
        <w:rPr>
          <w:rFonts w:ascii="Calibri" w:hAnsi="Calibri" w:cs="Calibri"/>
          <w:sz w:val="22"/>
        </w:rPr>
        <w:t>,</w:t>
      </w:r>
      <w:r w:rsidRPr="00DB4E18">
        <w:rPr>
          <w:rFonts w:ascii="Calibri" w:hAnsi="Calibri" w:cs="Calibri"/>
          <w:sz w:val="22"/>
        </w:rPr>
        <w:t xml:space="preserve"> bet palika nerealizēta Dvietes </w:t>
      </w:r>
      <w:r w:rsidR="00195C14">
        <w:rPr>
          <w:rFonts w:ascii="Calibri" w:hAnsi="Calibri" w:cs="Calibri"/>
          <w:sz w:val="22"/>
        </w:rPr>
        <w:t>upes vecgultnes atjaunošana 600 </w:t>
      </w:r>
      <w:r w:rsidRPr="00DB4E18">
        <w:rPr>
          <w:rFonts w:ascii="Calibri" w:hAnsi="Calibri" w:cs="Calibri"/>
          <w:sz w:val="22"/>
        </w:rPr>
        <w:t>m garā posmā pretim Bebrenes pagasta Putnu salai (tieši augšpus Viesītes ietekas), jo nebija panākta viena zemes īpašnieka piekrišana. Rezultātā tehniskā projekta finālversiju nācās grozīt, šī posma atjaunošanu paredzot kā iespēju nākotnē (Račinskis, Priedniece</w:t>
      </w:r>
      <w:r w:rsidR="00195C14">
        <w:rPr>
          <w:rFonts w:ascii="Calibri" w:hAnsi="Calibri" w:cs="Calibri"/>
          <w:sz w:val="22"/>
        </w:rPr>
        <w:t>,</w:t>
      </w:r>
      <w:r w:rsidRPr="00DB4E18">
        <w:rPr>
          <w:rFonts w:ascii="Calibri" w:hAnsi="Calibri" w:cs="Calibri"/>
          <w:sz w:val="22"/>
        </w:rPr>
        <w:t xml:space="preserve"> 2015; Zēns</w:t>
      </w:r>
      <w:r w:rsidR="00195C14">
        <w:rPr>
          <w:rFonts w:ascii="Calibri" w:hAnsi="Calibri" w:cs="Calibri"/>
          <w:sz w:val="22"/>
        </w:rPr>
        <w:t>, 2014;</w:t>
      </w:r>
      <w:r w:rsidRPr="00DB4E18">
        <w:rPr>
          <w:rFonts w:ascii="Calibri" w:hAnsi="Calibri" w:cs="Calibri"/>
          <w:sz w:val="22"/>
        </w:rPr>
        <w:t xml:space="preserve"> nepubl.). Šo posmu būtu iespējams atjaunot samērā vienkārši, veicot dabā labi saskatāmās vecgultnes iztīrīšanu, viena meliorācijas nova</w:t>
      </w:r>
      <w:r w:rsidR="00846AD1">
        <w:rPr>
          <w:rFonts w:ascii="Calibri" w:hAnsi="Calibri" w:cs="Calibri"/>
          <w:sz w:val="22"/>
        </w:rPr>
        <w:t>d</w:t>
      </w:r>
      <w:r w:rsidRPr="00DB4E18">
        <w:rPr>
          <w:rFonts w:ascii="Calibri" w:hAnsi="Calibri" w:cs="Calibri"/>
          <w:sz w:val="22"/>
        </w:rPr>
        <w:t>grāvja aizdambēšanu un drošas pārbrauktuves izveidošanu pār atjaunoto upes gultnes posmu tā augšgalā palieņu zālāju apsaimniekošanas nodrošināšanai upes kreisajā krastā.</w:t>
      </w:r>
    </w:p>
    <w:p w14:paraId="5D532A23" w14:textId="0F05B372" w:rsidR="00DB4E18" w:rsidRPr="00DB4E18" w:rsidRDefault="00DB4E18" w:rsidP="00ED6557">
      <w:pPr>
        <w:spacing w:before="0" w:after="120"/>
        <w:jc w:val="both"/>
        <w:rPr>
          <w:rFonts w:ascii="Calibri" w:hAnsi="Calibri" w:cs="Calibri"/>
          <w:b/>
          <w:sz w:val="22"/>
        </w:rPr>
      </w:pPr>
      <w:r w:rsidRPr="00DB4E18">
        <w:rPr>
          <w:rFonts w:ascii="Calibri" w:hAnsi="Calibri" w:cs="Calibri"/>
          <w:sz w:val="22"/>
        </w:rPr>
        <w:t>Ņemot vērā to, ka šī</w:t>
      </w:r>
      <w:r w:rsidR="002B17C3">
        <w:rPr>
          <w:rFonts w:ascii="Calibri" w:hAnsi="Calibri" w:cs="Calibri"/>
          <w:sz w:val="22"/>
        </w:rPr>
        <w:t>s</w:t>
      </w:r>
      <w:r w:rsidRPr="00DB4E18">
        <w:rPr>
          <w:rFonts w:ascii="Calibri" w:hAnsi="Calibri" w:cs="Calibri"/>
          <w:sz w:val="22"/>
        </w:rPr>
        <w:t xml:space="preserve"> vecgultnes atjaunošanas projekts jau ticis savulaik pilnībā izstrādāts un ir iekļauts tehniskā projekta pielikumā kā alternatīva (Račinskis, Priedniece</w:t>
      </w:r>
      <w:r w:rsidR="00195C14">
        <w:rPr>
          <w:rFonts w:ascii="Calibri" w:hAnsi="Calibri" w:cs="Calibri"/>
          <w:sz w:val="22"/>
        </w:rPr>
        <w:t>,</w:t>
      </w:r>
      <w:r w:rsidRPr="00DB4E18">
        <w:rPr>
          <w:rFonts w:ascii="Calibri" w:hAnsi="Calibri" w:cs="Calibri"/>
          <w:sz w:val="22"/>
        </w:rPr>
        <w:t xml:space="preserve"> 2015), tā pārskatīšana un aktualizēšana būtu loģisks un nepieciešams pasākums jaunajā plānošanas periodā. Tomēr</w:t>
      </w:r>
      <w:r w:rsidR="002B17C3">
        <w:rPr>
          <w:rFonts w:ascii="Calibri" w:hAnsi="Calibri" w:cs="Calibri"/>
          <w:sz w:val="22"/>
        </w:rPr>
        <w:t>,</w:t>
      </w:r>
      <w:r w:rsidRPr="00DB4E18">
        <w:rPr>
          <w:rFonts w:ascii="Calibri" w:hAnsi="Calibri" w:cs="Calibri"/>
          <w:sz w:val="22"/>
        </w:rPr>
        <w:t xml:space="preserve"> ņemot vērā šī pasākuma specifiku, to būtu jāuztic veikt attiecīgās jomas (hidromeliorācijas, upju atjaunošanas) speciālistiem</w:t>
      </w:r>
      <w:r w:rsidR="007A3599">
        <w:rPr>
          <w:rFonts w:ascii="Calibri" w:hAnsi="Calibri" w:cs="Calibri"/>
          <w:sz w:val="22"/>
        </w:rPr>
        <w:t>.</w:t>
      </w:r>
      <w:r w:rsidRPr="00DB4E18">
        <w:rPr>
          <w:rFonts w:ascii="Calibri" w:hAnsi="Calibri" w:cs="Calibri"/>
          <w:sz w:val="22"/>
        </w:rPr>
        <w:t xml:space="preserve"> Pārskatot un aktualizējot šī upes posma atjaunošanas tehniskos risinājumus, būtu jāņem vērā LIFE+ projekta </w:t>
      </w:r>
      <w:r w:rsidR="00195C14" w:rsidRPr="00195C14">
        <w:rPr>
          <w:rFonts w:ascii="Calibri" w:hAnsi="Calibri" w:cs="Calibri"/>
          <w:sz w:val="22"/>
        </w:rPr>
        <w:t>“Griezes biotopu atjaunošana Natura 2000 teritorijā Dvietes paliene”</w:t>
      </w:r>
      <w:r w:rsidR="00195C14">
        <w:rPr>
          <w:rFonts w:ascii="Calibri" w:hAnsi="Calibri" w:cs="Calibri"/>
          <w:sz w:val="22"/>
        </w:rPr>
        <w:t xml:space="preserve"> </w:t>
      </w:r>
      <w:r w:rsidRPr="00DB4E18">
        <w:rPr>
          <w:rFonts w:ascii="Calibri" w:hAnsi="Calibri" w:cs="Calibri"/>
          <w:sz w:val="22"/>
        </w:rPr>
        <w:t>realizācijas gaitā gūto vērtīgo pieredzi (Račinskis, Priedniece</w:t>
      </w:r>
      <w:r w:rsidR="00195C14">
        <w:rPr>
          <w:rFonts w:ascii="Calibri" w:hAnsi="Calibri" w:cs="Calibri"/>
          <w:sz w:val="22"/>
        </w:rPr>
        <w:t>,</w:t>
      </w:r>
      <w:r w:rsidRPr="00DB4E18">
        <w:rPr>
          <w:rFonts w:ascii="Calibri" w:hAnsi="Calibri" w:cs="Calibri"/>
          <w:sz w:val="22"/>
        </w:rPr>
        <w:t xml:space="preserve"> 2015), kā arī Latvijas un ārvalstu speciālistu jaunākās rekomendācijas iztaisnoto upju gultņu atlīkumošanā (Priede et al.</w:t>
      </w:r>
      <w:r w:rsidR="00195C14">
        <w:rPr>
          <w:rFonts w:ascii="Calibri" w:hAnsi="Calibri" w:cs="Calibri"/>
          <w:sz w:val="22"/>
        </w:rPr>
        <w:t>,</w:t>
      </w:r>
      <w:r w:rsidRPr="00DB4E18">
        <w:rPr>
          <w:rFonts w:ascii="Calibri" w:hAnsi="Calibri" w:cs="Calibri"/>
          <w:sz w:val="22"/>
        </w:rPr>
        <w:t xml:space="preserve"> 2015; </w:t>
      </w:r>
      <w:r w:rsidRPr="00DB4E18">
        <w:rPr>
          <w:rFonts w:ascii="Calibri" w:eastAsia="MetaPro-Normal" w:hAnsi="Calibri" w:cs="Calibri"/>
          <w:sz w:val="22"/>
        </w:rPr>
        <w:t>Reeze et al.</w:t>
      </w:r>
      <w:r w:rsidR="00195C14">
        <w:rPr>
          <w:rFonts w:ascii="Calibri" w:eastAsia="MetaPro-Normal" w:hAnsi="Calibri" w:cs="Calibri"/>
          <w:sz w:val="22"/>
        </w:rPr>
        <w:t>,</w:t>
      </w:r>
      <w:r w:rsidRPr="00DB4E18">
        <w:rPr>
          <w:rFonts w:ascii="Calibri" w:eastAsia="MetaPro-Normal" w:hAnsi="Calibri" w:cs="Calibri"/>
          <w:sz w:val="22"/>
        </w:rPr>
        <w:t xml:space="preserve"> 2015; </w:t>
      </w:r>
      <w:r w:rsidRPr="00DB4E18">
        <w:rPr>
          <w:rFonts w:ascii="Calibri" w:hAnsi="Calibri" w:cs="Calibri"/>
          <w:sz w:val="22"/>
        </w:rPr>
        <w:t>Urtāns, Urtāne</w:t>
      </w:r>
      <w:r w:rsidR="00195C14">
        <w:rPr>
          <w:rFonts w:ascii="Calibri" w:hAnsi="Calibri" w:cs="Calibri"/>
          <w:sz w:val="22"/>
        </w:rPr>
        <w:t>,</w:t>
      </w:r>
      <w:r w:rsidRPr="00DB4E18">
        <w:rPr>
          <w:rFonts w:ascii="Calibri" w:hAnsi="Calibri" w:cs="Calibri"/>
          <w:sz w:val="22"/>
        </w:rPr>
        <w:t xml:space="preserve"> 2017).</w:t>
      </w:r>
    </w:p>
    <w:p w14:paraId="3BB0C39D" w14:textId="6EDB294A" w:rsidR="00EF0826" w:rsidRDefault="00DB4E18" w:rsidP="00ED6557">
      <w:pPr>
        <w:spacing w:before="0" w:after="120"/>
        <w:jc w:val="both"/>
        <w:rPr>
          <w:rFonts w:ascii="Calibri" w:hAnsi="Calibri" w:cs="Calibri"/>
          <w:b/>
          <w:sz w:val="22"/>
        </w:rPr>
      </w:pPr>
      <w:r w:rsidRPr="00DB4E18">
        <w:rPr>
          <w:rFonts w:ascii="Calibri" w:hAnsi="Calibri" w:cs="Calibri"/>
          <w:bCs/>
          <w:sz w:val="22"/>
        </w:rPr>
        <w:t xml:space="preserve">Pasākums </w:t>
      </w:r>
      <w:r w:rsidR="007D7CD1">
        <w:rPr>
          <w:rFonts w:ascii="Calibri" w:hAnsi="Calibri" w:cs="Calibri"/>
          <w:bCs/>
          <w:sz w:val="22"/>
        </w:rPr>
        <w:t>B.1.2.</w:t>
      </w:r>
      <w:r w:rsidR="00195C14">
        <w:rPr>
          <w:rFonts w:ascii="Calibri" w:hAnsi="Calibri" w:cs="Calibri"/>
          <w:bCs/>
          <w:sz w:val="22"/>
        </w:rPr>
        <w:t> </w:t>
      </w:r>
      <w:r w:rsidRPr="00DB4E18">
        <w:rPr>
          <w:rFonts w:ascii="Calibri" w:hAnsi="Calibri" w:cs="Calibri"/>
          <w:b/>
          <w:sz w:val="22"/>
        </w:rPr>
        <w:t>Saskaņot līdz šim neatjaunotās Dvietes upes dabiskās gultnes atjaunošanas tehnisko projektu ar zemes īpašniekiem un atbildīgajām valsts institūcijām, noformēt nepieciešamās būvatļaujas un veikt Dvietes upes dabiskās gultnes atjaunošanu atbilstoši tehniskajam projektam</w:t>
      </w:r>
    </w:p>
    <w:p w14:paraId="4EC9D16B" w14:textId="508EDAC9" w:rsidR="00DB4E18" w:rsidRPr="00DB4E18" w:rsidRDefault="00DB4E18" w:rsidP="00ED6557">
      <w:pPr>
        <w:spacing w:before="0" w:after="120"/>
        <w:jc w:val="both"/>
        <w:rPr>
          <w:rFonts w:ascii="Calibri" w:hAnsi="Calibri" w:cs="Calibri"/>
          <w:sz w:val="22"/>
        </w:rPr>
      </w:pPr>
      <w:r w:rsidRPr="00DB4E18">
        <w:rPr>
          <w:rFonts w:ascii="Calibri" w:hAnsi="Calibri" w:cs="Calibri"/>
          <w:sz w:val="22"/>
        </w:rPr>
        <w:t xml:space="preserve">Lai atjaunotu minēto Dvietes vecgultnes posmu, vispirms ir nepieciešams </w:t>
      </w:r>
      <w:r w:rsidR="002B17C3">
        <w:rPr>
          <w:rFonts w:ascii="Calibri" w:hAnsi="Calibri" w:cs="Calibri"/>
          <w:sz w:val="22"/>
        </w:rPr>
        <w:t>atkārtoti</w:t>
      </w:r>
      <w:r w:rsidRPr="00DB4E18">
        <w:rPr>
          <w:rFonts w:ascii="Calibri" w:hAnsi="Calibri" w:cs="Calibri"/>
          <w:sz w:val="22"/>
        </w:rPr>
        <w:t xml:space="preserve"> saskaņot iepriekš izstrādāto un aktualizēto tehniskā projekta gala variantu ar vairākiem privātiem zemes īpašniekiem un Ilūkstes novada Bebrenes pagasta pārvaldi, Ilūkstes novada būvvaldi u.c. atbildīgajām valsts institūcijām visu nepieciešamo atļauju saņemšanai. Taču ņemot vērā LIFE+ </w:t>
      </w:r>
      <w:r w:rsidR="00195C14">
        <w:rPr>
          <w:rFonts w:ascii="Calibri" w:hAnsi="Calibri" w:cs="Calibri"/>
          <w:sz w:val="22"/>
        </w:rPr>
        <w:t xml:space="preserve">projekta </w:t>
      </w:r>
      <w:r w:rsidR="00195C14" w:rsidRPr="00195C14">
        <w:rPr>
          <w:rFonts w:ascii="Calibri" w:hAnsi="Calibri" w:cs="Calibri"/>
          <w:sz w:val="22"/>
        </w:rPr>
        <w:t>“Griezes biotopu atjaunošana Natura 2000 teritorijā Dvietes paliene”</w:t>
      </w:r>
      <w:r w:rsidRPr="00DB4E18">
        <w:rPr>
          <w:rFonts w:ascii="Calibri" w:hAnsi="Calibri" w:cs="Calibri"/>
          <w:sz w:val="22"/>
        </w:rPr>
        <w:t xml:space="preserve"> ietvaros un citur gūto pieredzi, tehniskā projekta saskaņošanai būtu jāatvēl daudz vairāk laika nekā tas bijis iepriekš (t.i. viens gads), it īpaši attiecībā uz zemes īpašnieku rakstisku piekrišanu. Pēc visu nepieciešamo saskaņojumu veikšanas un atļauju saņemšanas minētais upes posms būtu jāatjauno virzienā pret straumi, vispirms attīrot veco gultni un izveidojot pārbrauktuvi tā augšgalā, un tad aizdambējot meliorācijas novadgrāvi, kurš pašlaik novada Dvietes upes ūdeņus apkārt neatjaunotajam upes posmam (Račinskis, Priedniece</w:t>
      </w:r>
      <w:r w:rsidR="00195C14">
        <w:rPr>
          <w:rFonts w:ascii="Calibri" w:hAnsi="Calibri" w:cs="Calibri"/>
          <w:sz w:val="22"/>
        </w:rPr>
        <w:t>,</w:t>
      </w:r>
      <w:r w:rsidRPr="00DB4E18">
        <w:rPr>
          <w:rFonts w:ascii="Calibri" w:hAnsi="Calibri" w:cs="Calibri"/>
          <w:sz w:val="22"/>
        </w:rPr>
        <w:t xml:space="preserve"> 2015). Darbi būtu jāveic ziemas mazūdens periodā, piesaistot izpildītāju </w:t>
      </w:r>
      <w:r w:rsidR="002B17C3">
        <w:rPr>
          <w:rFonts w:ascii="Calibri" w:hAnsi="Calibri" w:cs="Calibri"/>
          <w:sz w:val="22"/>
        </w:rPr>
        <w:t>normatīvajos aktos par publisko iepirkumu noteiktajā</w:t>
      </w:r>
      <w:r w:rsidRPr="00DB4E18">
        <w:rPr>
          <w:rFonts w:ascii="Calibri" w:hAnsi="Calibri" w:cs="Calibri"/>
          <w:sz w:val="22"/>
        </w:rPr>
        <w:t xml:space="preserve"> kārtībā.</w:t>
      </w:r>
    </w:p>
    <w:p w14:paraId="31DF9804" w14:textId="3A474DFB" w:rsidR="00DB4E18" w:rsidRDefault="00001481" w:rsidP="00ED6557">
      <w:pPr>
        <w:spacing w:before="0" w:after="120"/>
        <w:jc w:val="both"/>
        <w:rPr>
          <w:rFonts w:ascii="Calibri" w:hAnsi="Calibri" w:cs="Calibri"/>
          <w:b/>
          <w:sz w:val="22"/>
        </w:rPr>
      </w:pPr>
      <w:r w:rsidRPr="00001481">
        <w:rPr>
          <w:rFonts w:ascii="Calibri" w:hAnsi="Calibri" w:cs="Calibri"/>
          <w:bCs/>
          <w:sz w:val="22"/>
        </w:rPr>
        <w:t xml:space="preserve">Pasākums </w:t>
      </w:r>
      <w:r w:rsidR="00F17DB7">
        <w:rPr>
          <w:rFonts w:ascii="Calibri" w:hAnsi="Calibri" w:cs="Calibri"/>
          <w:bCs/>
          <w:sz w:val="22"/>
        </w:rPr>
        <w:t>B.1.3.</w:t>
      </w:r>
      <w:r w:rsidR="00195C14">
        <w:rPr>
          <w:rFonts w:ascii="Calibri" w:hAnsi="Calibri" w:cs="Calibri"/>
          <w:bCs/>
          <w:sz w:val="22"/>
        </w:rPr>
        <w:t> </w:t>
      </w:r>
      <w:r w:rsidRPr="00001481">
        <w:rPr>
          <w:rFonts w:ascii="Calibri" w:hAnsi="Calibri" w:cs="Calibri"/>
          <w:b/>
          <w:sz w:val="22"/>
        </w:rPr>
        <w:t>Atsākt regulāru pazemes ūdens līmeņu hidroloģisko monitoringu atjaunojamās Dvietes upes gultnes rajonā un novērtēt Dvietes upes gultnes atjaunošanas pasākumu efektivitāti attiecībā uz gruntsūdens līmeņu stabilizāciju Dvietes palienē</w:t>
      </w:r>
    </w:p>
    <w:p w14:paraId="7BA4C641" w14:textId="0EECFC85" w:rsidR="00001481" w:rsidRPr="00001481" w:rsidRDefault="00001481" w:rsidP="00ED6557">
      <w:pPr>
        <w:spacing w:before="0" w:after="120"/>
        <w:jc w:val="both"/>
        <w:rPr>
          <w:rFonts w:ascii="Calibri" w:hAnsi="Calibri" w:cs="Calibri"/>
          <w:sz w:val="22"/>
        </w:rPr>
      </w:pPr>
      <w:r>
        <w:rPr>
          <w:rFonts w:ascii="Calibri" w:hAnsi="Calibri" w:cs="Calibri"/>
          <w:sz w:val="22"/>
        </w:rPr>
        <w:t>P</w:t>
      </w:r>
      <w:r w:rsidRPr="00001481">
        <w:rPr>
          <w:rFonts w:ascii="Calibri" w:hAnsi="Calibri" w:cs="Calibri"/>
          <w:sz w:val="22"/>
        </w:rPr>
        <w:t>azemes ūdeņu hidroloģiskais monitorings Dvietes palienē pie Bebrenes pagasta</w:t>
      </w:r>
      <w:r w:rsidR="00195C14">
        <w:rPr>
          <w:rFonts w:ascii="Calibri" w:hAnsi="Calibri" w:cs="Calibri"/>
          <w:sz w:val="22"/>
        </w:rPr>
        <w:t xml:space="preserve"> Putnu salas tika uzsākts 2008. </w:t>
      </w:r>
      <w:r w:rsidRPr="00001481">
        <w:rPr>
          <w:rFonts w:ascii="Calibri" w:hAnsi="Calibri" w:cs="Calibri"/>
          <w:sz w:val="22"/>
        </w:rPr>
        <w:t>gadā u</w:t>
      </w:r>
      <w:r w:rsidR="00195C14">
        <w:rPr>
          <w:rFonts w:ascii="Calibri" w:hAnsi="Calibri" w:cs="Calibri"/>
          <w:sz w:val="22"/>
        </w:rPr>
        <w:t>n regulāri turpināts līdz 2015. </w:t>
      </w:r>
      <w:r w:rsidRPr="00001481">
        <w:rPr>
          <w:rFonts w:ascii="Calibri" w:hAnsi="Calibri" w:cs="Calibri"/>
          <w:sz w:val="22"/>
        </w:rPr>
        <w:t>gadam (Gruberts</w:t>
      </w:r>
      <w:r w:rsidR="00195C14">
        <w:rPr>
          <w:rFonts w:ascii="Calibri" w:hAnsi="Calibri" w:cs="Calibri"/>
          <w:sz w:val="22"/>
        </w:rPr>
        <w:t>,</w:t>
      </w:r>
      <w:r w:rsidRPr="00001481">
        <w:rPr>
          <w:rFonts w:ascii="Calibri" w:hAnsi="Calibri" w:cs="Calibri"/>
          <w:sz w:val="22"/>
        </w:rPr>
        <w:t xml:space="preserve"> 2015), analizējot, kā pēc LIFE+ projekta </w:t>
      </w:r>
      <w:r w:rsidR="00195C14" w:rsidRPr="00195C14">
        <w:rPr>
          <w:rFonts w:ascii="Calibri" w:hAnsi="Calibri" w:cs="Calibri"/>
          <w:sz w:val="22"/>
        </w:rPr>
        <w:t>“Griezes biotopu atjaunošana Natura 2000 teritorijā Dvietes paliene”</w:t>
      </w:r>
      <w:r w:rsidRPr="00001481">
        <w:rPr>
          <w:rFonts w:ascii="Calibri" w:hAnsi="Calibri" w:cs="Calibri"/>
          <w:sz w:val="22"/>
        </w:rPr>
        <w:t xml:space="preserve"> realizācijas mainījies gruntsūdens līmeņu augstums un svārstību raksturs vasaras mazūdens periodā. Saskaņā ar mutisku vienošanos pēc LIFE+ projekta </w:t>
      </w:r>
      <w:r w:rsidR="00195C14" w:rsidRPr="00195C14">
        <w:rPr>
          <w:rFonts w:ascii="Calibri" w:hAnsi="Calibri" w:cs="Calibri"/>
          <w:sz w:val="22"/>
        </w:rPr>
        <w:t>“Griezes biotopu atjaunošana Natura 2000 teritorijā Dvietes paliene”</w:t>
      </w:r>
      <w:r w:rsidRPr="00001481">
        <w:rPr>
          <w:rFonts w:ascii="Calibri" w:hAnsi="Calibri" w:cs="Calibri"/>
          <w:sz w:val="22"/>
        </w:rPr>
        <w:t xml:space="preserve"> beigām gruntsūdeņu monitorings tika turpināts brīvprātīgi (Priedniece</w:t>
      </w:r>
      <w:r w:rsidR="00195C14">
        <w:rPr>
          <w:rFonts w:ascii="Calibri" w:hAnsi="Calibri" w:cs="Calibri"/>
          <w:sz w:val="22"/>
        </w:rPr>
        <w:t>,</w:t>
      </w:r>
      <w:r w:rsidRPr="00001481">
        <w:rPr>
          <w:rFonts w:ascii="Calibri" w:hAnsi="Calibri" w:cs="Calibri"/>
          <w:sz w:val="22"/>
        </w:rPr>
        <w:t xml:space="preserve"> 2016), veicot manuālus ūdens līmeņa mērījumus 15 jaunajos monitoringa urbumos un pie tiltiem pār Dvietes upi vasaras mazūdens periodā (no mai</w:t>
      </w:r>
      <w:r w:rsidR="00195C14">
        <w:rPr>
          <w:rFonts w:ascii="Calibri" w:hAnsi="Calibri" w:cs="Calibri"/>
          <w:sz w:val="22"/>
        </w:rPr>
        <w:t>ja līdz oktobrim) vidēji reizi divās</w:t>
      </w:r>
      <w:r w:rsidRPr="00001481">
        <w:rPr>
          <w:rFonts w:ascii="Calibri" w:hAnsi="Calibri" w:cs="Calibri"/>
          <w:sz w:val="22"/>
        </w:rPr>
        <w:t xml:space="preserve"> nedēļā</w:t>
      </w:r>
      <w:r w:rsidR="00195C14">
        <w:rPr>
          <w:rFonts w:ascii="Calibri" w:hAnsi="Calibri" w:cs="Calibri"/>
          <w:sz w:val="22"/>
        </w:rPr>
        <w:t>s. Tā tas turpinājās līdz 2017. </w:t>
      </w:r>
      <w:r w:rsidRPr="00001481">
        <w:rPr>
          <w:rFonts w:ascii="Calibri" w:hAnsi="Calibri" w:cs="Calibri"/>
          <w:sz w:val="22"/>
        </w:rPr>
        <w:t>gada rudenim. Tomēr arī šis novērojumu periods ir izrādījies par īsu, lai pārliecinoši pierādītu upes vecgultnes atjaunošanas pozitīvo ietekmi uz gruntsūdens līmeņu stabilizāciju vasaras mazūdens periodā (Minčenko</w:t>
      </w:r>
      <w:r w:rsidR="00195C14">
        <w:rPr>
          <w:rFonts w:ascii="Calibri" w:hAnsi="Calibri" w:cs="Calibri"/>
          <w:sz w:val="22"/>
        </w:rPr>
        <w:t>,</w:t>
      </w:r>
      <w:r w:rsidRPr="00001481">
        <w:rPr>
          <w:rFonts w:ascii="Calibri" w:hAnsi="Calibri" w:cs="Calibri"/>
          <w:sz w:val="22"/>
        </w:rPr>
        <w:t xml:space="preserve"> 2018</w:t>
      </w:r>
      <w:r w:rsidR="00195C14">
        <w:rPr>
          <w:rFonts w:ascii="Calibri" w:hAnsi="Calibri" w:cs="Calibri"/>
          <w:sz w:val="22"/>
        </w:rPr>
        <w:t>;</w:t>
      </w:r>
      <w:r w:rsidRPr="00001481">
        <w:rPr>
          <w:rFonts w:ascii="Calibri" w:hAnsi="Calibri" w:cs="Calibri"/>
          <w:sz w:val="22"/>
        </w:rPr>
        <w:t xml:space="preserve"> nepubl.). Iespējams, ka arī tā biežums nav bijis pietiekams, lai sekotu līdzi gruntsūdeņu līmeņa īstermiņa svārstībām, kas rodas, strauji mainoties laikapstākļiem Dvietes palienes rajonā. Tādēļ gruntsūdeņu monitorings Dvietes palienē būtu </w:t>
      </w:r>
      <w:r w:rsidRPr="00001481">
        <w:rPr>
          <w:rFonts w:ascii="Calibri" w:hAnsi="Calibri" w:cs="Calibri"/>
          <w:sz w:val="22"/>
        </w:rPr>
        <w:lastRenderedPageBreak/>
        <w:t xml:space="preserve">jāatjauno un jāturpina, izmantojot jau esošos monitoringa urbumus un alternatīvas ūdens līmeņa mērīšanas metodes. </w:t>
      </w:r>
      <w:r w:rsidRPr="00001481">
        <w:rPr>
          <w:rFonts w:ascii="Calibri" w:eastAsia="Orbi-Regular" w:hAnsi="Calibri" w:cs="Calibri"/>
          <w:sz w:val="22"/>
        </w:rPr>
        <w:t xml:space="preserve">Upei piegulošo palieņu hidroloģiskā režīma monitorings Dvietes palienē </w:t>
      </w:r>
      <w:r w:rsidRPr="00001481">
        <w:rPr>
          <w:rFonts w:ascii="Calibri" w:hAnsi="Calibri" w:cs="Calibri"/>
          <w:sz w:val="22"/>
        </w:rPr>
        <w:t xml:space="preserve">tiek rekomendēts arī Latvijas </w:t>
      </w:r>
      <w:r w:rsidRPr="00001481">
        <w:rPr>
          <w:rFonts w:ascii="Calibri" w:hAnsi="Calibri" w:cs="Calibri"/>
          <w:i/>
          <w:sz w:val="22"/>
        </w:rPr>
        <w:t>Natura 2000</w:t>
      </w:r>
      <w:r w:rsidRPr="00001481">
        <w:rPr>
          <w:rFonts w:ascii="Calibri" w:hAnsi="Calibri" w:cs="Calibri"/>
          <w:sz w:val="22"/>
        </w:rPr>
        <w:t xml:space="preserve"> teritoriju nacionālajā aizsardzības un apsaimniekošanas programmā 2018.</w:t>
      </w:r>
      <w:r w:rsidR="00195C14">
        <w:rPr>
          <w:rFonts w:ascii="Calibri" w:hAnsi="Calibri" w:cs="Calibri"/>
          <w:sz w:val="22"/>
        </w:rPr>
        <w:t xml:space="preserve"> </w:t>
      </w:r>
      <w:r w:rsidRPr="00001481">
        <w:rPr>
          <w:rFonts w:ascii="Calibri" w:hAnsi="Calibri" w:cs="Calibri"/>
          <w:sz w:val="22"/>
        </w:rPr>
        <w:t>–</w:t>
      </w:r>
      <w:r w:rsidR="00195C14">
        <w:rPr>
          <w:rFonts w:ascii="Calibri" w:hAnsi="Calibri" w:cs="Calibri"/>
          <w:sz w:val="22"/>
        </w:rPr>
        <w:t xml:space="preserve"> </w:t>
      </w:r>
      <w:r w:rsidRPr="00001481">
        <w:rPr>
          <w:rFonts w:ascii="Calibri" w:hAnsi="Calibri" w:cs="Calibri"/>
          <w:sz w:val="22"/>
        </w:rPr>
        <w:t>2</w:t>
      </w:r>
      <w:r w:rsidR="00195C14">
        <w:rPr>
          <w:rFonts w:ascii="Calibri" w:hAnsi="Calibri" w:cs="Calibri"/>
          <w:sz w:val="22"/>
        </w:rPr>
        <w:t>030. </w:t>
      </w:r>
      <w:r w:rsidRPr="00001481">
        <w:rPr>
          <w:rFonts w:ascii="Calibri" w:hAnsi="Calibri" w:cs="Calibri"/>
          <w:sz w:val="22"/>
        </w:rPr>
        <w:t>gadam (D</w:t>
      </w:r>
      <w:r w:rsidR="00B44EF6">
        <w:rPr>
          <w:rFonts w:ascii="Calibri" w:hAnsi="Calibri" w:cs="Calibri"/>
          <w:sz w:val="22"/>
        </w:rPr>
        <w:t>abas aizsardzības pārvalde,</w:t>
      </w:r>
      <w:r w:rsidRPr="00001481">
        <w:rPr>
          <w:rFonts w:ascii="Calibri" w:hAnsi="Calibri" w:cs="Calibri"/>
          <w:sz w:val="22"/>
        </w:rPr>
        <w:t xml:space="preserve"> 2017).</w:t>
      </w:r>
    </w:p>
    <w:p w14:paraId="7B56B2A1" w14:textId="69A234DB" w:rsidR="00001481" w:rsidRPr="00001481" w:rsidRDefault="00001481" w:rsidP="00ED6557">
      <w:pPr>
        <w:spacing w:before="0" w:after="120"/>
        <w:jc w:val="both"/>
        <w:rPr>
          <w:rFonts w:ascii="Calibri" w:hAnsi="Calibri" w:cs="Calibri"/>
          <w:sz w:val="22"/>
        </w:rPr>
      </w:pPr>
      <w:r w:rsidRPr="00001481">
        <w:rPr>
          <w:rFonts w:ascii="Calibri" w:hAnsi="Calibri" w:cs="Calibri"/>
          <w:sz w:val="22"/>
        </w:rPr>
        <w:t>Faktiski darbs pie gruntsūdeņu monitoringa sistēmas atjaunošanas Dvietes palienē jau ir sācies. Eksperimentālā kārtā 2019.</w:t>
      </w:r>
      <w:r w:rsidR="00195C14">
        <w:rPr>
          <w:rFonts w:ascii="Calibri" w:hAnsi="Calibri" w:cs="Calibri"/>
          <w:sz w:val="22"/>
        </w:rPr>
        <w:t> </w:t>
      </w:r>
      <w:r w:rsidRPr="00001481">
        <w:rPr>
          <w:rFonts w:ascii="Calibri" w:hAnsi="Calibri" w:cs="Calibri"/>
          <w:sz w:val="22"/>
        </w:rPr>
        <w:t>gada jūlijā trīs no 15 agrākajiem gruntsūdeņu monitoringa urbumiem (Nr.</w:t>
      </w:r>
      <w:r w:rsidR="00195C14">
        <w:rPr>
          <w:rFonts w:ascii="Calibri" w:hAnsi="Calibri" w:cs="Calibri"/>
          <w:sz w:val="22"/>
        </w:rPr>
        <w:t> </w:t>
      </w:r>
      <w:r w:rsidRPr="00001481">
        <w:rPr>
          <w:rFonts w:ascii="Calibri" w:hAnsi="Calibri" w:cs="Calibri"/>
          <w:sz w:val="22"/>
        </w:rPr>
        <w:t>5, 10 un 15) Dvietes palienē tika aprīkoti ar automātiskiem pazemes ūdens līmeņu mērītājiem “</w:t>
      </w:r>
      <w:r w:rsidRPr="00001481">
        <w:rPr>
          <w:rFonts w:ascii="Calibri" w:hAnsi="Calibri" w:cs="Calibri"/>
          <w:i/>
          <w:sz w:val="22"/>
        </w:rPr>
        <w:t>TM-Diver</w:t>
      </w:r>
      <w:r w:rsidRPr="00001481">
        <w:rPr>
          <w:rFonts w:ascii="Calibri" w:hAnsi="Calibri" w:cs="Calibri"/>
          <w:sz w:val="22"/>
        </w:rPr>
        <w:t>”, kas darbojas autonomi un veic ūdens staba spiediena un temperatūras reģistrēšanu reizi stundā (Gruberts, pers. komentārs). Tie tika iegādāti 2019.</w:t>
      </w:r>
      <w:r w:rsidR="00195C14">
        <w:rPr>
          <w:rFonts w:ascii="Calibri" w:hAnsi="Calibri" w:cs="Calibri"/>
          <w:sz w:val="22"/>
        </w:rPr>
        <w:t> </w:t>
      </w:r>
      <w:r w:rsidRPr="00001481">
        <w:rPr>
          <w:rFonts w:ascii="Calibri" w:hAnsi="Calibri" w:cs="Calibri"/>
          <w:sz w:val="22"/>
        </w:rPr>
        <w:t xml:space="preserve">gadā Daugavpils Universitātes </w:t>
      </w:r>
      <w:r w:rsidR="00E17C14">
        <w:rPr>
          <w:rFonts w:ascii="Calibri" w:hAnsi="Calibri" w:cs="Calibri"/>
          <w:sz w:val="22"/>
        </w:rPr>
        <w:t>Vides zinātnes un ķīmijas</w:t>
      </w:r>
      <w:r w:rsidRPr="00001481">
        <w:rPr>
          <w:rFonts w:ascii="Calibri" w:hAnsi="Calibri" w:cs="Calibri"/>
          <w:sz w:val="22"/>
        </w:rPr>
        <w:t xml:space="preserve"> katedras zinātniskā aprīkojuma modernizācijas iepirkumu konkursa ietvaros, paredzēti zinātniskiem un mācību mērķiem un darbojas saskaņoti ar blakus esošo Daugavpils Universitātes automātisko meteoroloģisko staciju “Putnusala” (Gruberts</w:t>
      </w:r>
      <w:r w:rsidR="00195C14">
        <w:rPr>
          <w:rFonts w:ascii="Calibri" w:hAnsi="Calibri" w:cs="Calibri"/>
          <w:sz w:val="22"/>
        </w:rPr>
        <w:t>,</w:t>
      </w:r>
      <w:r w:rsidRPr="00001481">
        <w:rPr>
          <w:rFonts w:ascii="Calibri" w:hAnsi="Calibri" w:cs="Calibri"/>
          <w:sz w:val="22"/>
        </w:rPr>
        <w:t xml:space="preserve"> 2015). Lai nodrošinātu šo ierīču nepārtrauktu un netraucētu darbību, apkārt izvēlētajiem urbumiem ir nepieciešams izveidot aizsargkonstrukcijas un nodrošināt to regulāru apsekošanu un tehniskā stāvokļa kontroli. Atjaunotās gruntsūdeņu monitoringa sistēmas kontrole Dvietes palienē pašlaik notiek un arī turpmāk ir iespējama brīvprātīgā kārtā, piesaistot D</w:t>
      </w:r>
      <w:r w:rsidR="00E17C14">
        <w:rPr>
          <w:rFonts w:ascii="Calibri" w:hAnsi="Calibri" w:cs="Calibri"/>
          <w:sz w:val="22"/>
        </w:rPr>
        <w:t xml:space="preserve">augavpils </w:t>
      </w:r>
      <w:r w:rsidRPr="00001481">
        <w:rPr>
          <w:rFonts w:ascii="Calibri" w:hAnsi="Calibri" w:cs="Calibri"/>
          <w:sz w:val="22"/>
        </w:rPr>
        <w:t>U</w:t>
      </w:r>
      <w:r w:rsidR="00E17C14">
        <w:rPr>
          <w:rFonts w:ascii="Calibri" w:hAnsi="Calibri" w:cs="Calibri"/>
          <w:sz w:val="22"/>
        </w:rPr>
        <w:t>niversitātes Vides zinātnes un ķīmijas</w:t>
      </w:r>
      <w:r w:rsidRPr="00001481">
        <w:rPr>
          <w:rFonts w:ascii="Calibri" w:hAnsi="Calibri" w:cs="Calibri"/>
          <w:sz w:val="22"/>
        </w:rPr>
        <w:t xml:space="preserve"> katedras personālu un vides zinātnes</w:t>
      </w:r>
      <w:r w:rsidR="002B17C3">
        <w:rPr>
          <w:rFonts w:ascii="Calibri" w:hAnsi="Calibri" w:cs="Calibri"/>
          <w:sz w:val="22"/>
        </w:rPr>
        <w:t xml:space="preserve"> un </w:t>
      </w:r>
      <w:r w:rsidRPr="00001481">
        <w:rPr>
          <w:rFonts w:ascii="Calibri" w:hAnsi="Calibri" w:cs="Calibri"/>
          <w:sz w:val="22"/>
        </w:rPr>
        <w:t>pārvaldības specialitātes studentus, savukārt tās rezultātu apkopošana un analīze attiecībā uz Dvietes upes atjaunošanas pasākumu efektivitātes izvērtējumu būtu jāveic atsevišķa līgumdarba ietvaros.</w:t>
      </w:r>
    </w:p>
    <w:p w14:paraId="6073EB23" w14:textId="429FA204" w:rsidR="00001481" w:rsidRDefault="00001481" w:rsidP="00ED6557">
      <w:pPr>
        <w:spacing w:before="0" w:after="120"/>
        <w:jc w:val="both"/>
        <w:rPr>
          <w:rFonts w:ascii="Calibri" w:hAnsi="Calibri" w:cs="Calibri"/>
          <w:b/>
          <w:sz w:val="22"/>
        </w:rPr>
      </w:pPr>
      <w:r w:rsidRPr="00001481">
        <w:rPr>
          <w:rFonts w:ascii="Calibri" w:hAnsi="Calibri" w:cs="Calibri"/>
          <w:bCs/>
          <w:sz w:val="22"/>
        </w:rPr>
        <w:t xml:space="preserve">Pasākums </w:t>
      </w:r>
      <w:r w:rsidR="00F17DB7">
        <w:rPr>
          <w:rFonts w:ascii="Calibri" w:hAnsi="Calibri" w:cs="Calibri"/>
          <w:bCs/>
          <w:sz w:val="22"/>
        </w:rPr>
        <w:t>B.1.4.</w:t>
      </w:r>
      <w:r w:rsidR="00195C14">
        <w:rPr>
          <w:rFonts w:ascii="Calibri" w:hAnsi="Calibri" w:cs="Calibri"/>
          <w:bCs/>
          <w:sz w:val="22"/>
        </w:rPr>
        <w:t> </w:t>
      </w:r>
      <w:r w:rsidRPr="00001481">
        <w:rPr>
          <w:rFonts w:ascii="Calibri" w:hAnsi="Calibri" w:cs="Calibri"/>
          <w:b/>
          <w:sz w:val="22"/>
        </w:rPr>
        <w:t>Veikt kompleksu atjaunojamā upes gultnes posma hidrobioloģisko izpēti pirms un pēc atjaunošanas pasākumu realizācijas un novērtēt to ietekmi uz upes gultnes biotopiem, ekosistēmas struktūru un bioloģisko daudzveidību</w:t>
      </w:r>
    </w:p>
    <w:p w14:paraId="5F4053AF" w14:textId="0EA0B566" w:rsidR="00001481" w:rsidRDefault="00001481" w:rsidP="00ED6557">
      <w:pPr>
        <w:spacing w:before="0" w:after="120"/>
        <w:jc w:val="both"/>
        <w:rPr>
          <w:rFonts w:ascii="Calibri" w:eastAsia="Orbi-Regular" w:hAnsi="Calibri" w:cs="Calibri"/>
          <w:sz w:val="22"/>
        </w:rPr>
      </w:pPr>
      <w:r w:rsidRPr="00001481">
        <w:rPr>
          <w:rFonts w:ascii="Calibri" w:hAnsi="Calibri" w:cs="Calibri"/>
          <w:sz w:val="22"/>
        </w:rPr>
        <w:t xml:space="preserve">Līdz šim realizētajā Dvietes upes dabiskās gultnes atjaunošanas procesā netika veikti speciāli </w:t>
      </w:r>
      <w:r w:rsidRPr="00001481">
        <w:rPr>
          <w:rFonts w:ascii="Calibri" w:eastAsia="Orbi-Regular" w:hAnsi="Calibri" w:cs="Calibri"/>
          <w:sz w:val="22"/>
        </w:rPr>
        <w:t xml:space="preserve">hidrobiontu sastāva izmaiņu </w:t>
      </w:r>
      <w:r w:rsidRPr="00001481">
        <w:rPr>
          <w:rFonts w:ascii="Calibri" w:hAnsi="Calibri" w:cs="Calibri"/>
          <w:sz w:val="22"/>
        </w:rPr>
        <w:t xml:space="preserve">pētījumi ne atlīkumotajā, ne iztaisnotajā upes gultnes posmā augšpus Skuķu ezera. Līdz ar to šobrīd vairs nav iespējams pilnībā izvērtēt </w:t>
      </w:r>
      <w:r w:rsidRPr="00001481">
        <w:rPr>
          <w:rFonts w:ascii="Calibri" w:eastAsia="Orbi-Regular" w:hAnsi="Calibri" w:cs="Calibri"/>
          <w:sz w:val="22"/>
        </w:rPr>
        <w:t xml:space="preserve">atlīkumotā upes posma rekolonizācijas un dabiskošanās sekmes </w:t>
      </w:r>
      <w:r w:rsidRPr="00001481">
        <w:rPr>
          <w:rFonts w:ascii="Calibri" w:hAnsi="Calibri" w:cs="Calibri"/>
          <w:sz w:val="22"/>
        </w:rPr>
        <w:t>(D</w:t>
      </w:r>
      <w:r w:rsidR="00B44EF6">
        <w:rPr>
          <w:rFonts w:ascii="Calibri" w:hAnsi="Calibri" w:cs="Calibri"/>
          <w:sz w:val="22"/>
        </w:rPr>
        <w:t>abas aizsardzības pārvalde</w:t>
      </w:r>
      <w:r w:rsidR="00195C14">
        <w:rPr>
          <w:rFonts w:ascii="Calibri" w:hAnsi="Calibri" w:cs="Calibri"/>
          <w:sz w:val="22"/>
        </w:rPr>
        <w:t>,</w:t>
      </w:r>
      <w:r w:rsidRPr="00001481">
        <w:rPr>
          <w:rFonts w:ascii="Calibri" w:hAnsi="Calibri" w:cs="Calibri"/>
          <w:sz w:val="22"/>
        </w:rPr>
        <w:t xml:space="preserve"> 2017)</w:t>
      </w:r>
      <w:r w:rsidRPr="00001481">
        <w:rPr>
          <w:rFonts w:ascii="Calibri" w:eastAsia="Orbi-Regular" w:hAnsi="Calibri" w:cs="Calibri"/>
          <w:sz w:val="22"/>
        </w:rPr>
        <w:t>. Lai nepieļautu līdzīgu kļūdu nākotnē, pirms un pēc jaunu Dvietes upes gultnes atjaunošanas pasākumu realizācijas attiecīgajā upes posmā ir nepieciešams veikt upes gultnes biotopu, hidrobiontu sugu sastāva un daudzveidības lauka pētījumus</w:t>
      </w:r>
      <w:r w:rsidR="002B17C3">
        <w:rPr>
          <w:rFonts w:ascii="Calibri" w:eastAsia="Orbi-Regular" w:hAnsi="Calibri" w:cs="Calibri"/>
          <w:sz w:val="22"/>
        </w:rPr>
        <w:t>.</w:t>
      </w:r>
    </w:p>
    <w:p w14:paraId="2560FA9D" w14:textId="6209C5B1" w:rsidR="00001481" w:rsidRDefault="00001481" w:rsidP="009E65B2">
      <w:pPr>
        <w:spacing w:before="0" w:after="120"/>
        <w:jc w:val="both"/>
        <w:rPr>
          <w:rFonts w:ascii="Calibri" w:hAnsi="Calibri" w:cs="Calibri"/>
          <w:b/>
          <w:sz w:val="22"/>
        </w:rPr>
      </w:pPr>
      <w:r w:rsidRPr="00ED6557">
        <w:rPr>
          <w:rFonts w:ascii="Calibri" w:hAnsi="Calibri" w:cs="Calibri"/>
          <w:bCs/>
          <w:sz w:val="22"/>
        </w:rPr>
        <w:t xml:space="preserve">Pasākums </w:t>
      </w:r>
      <w:r w:rsidR="00F17DB7">
        <w:rPr>
          <w:rFonts w:ascii="Calibri" w:hAnsi="Calibri" w:cs="Calibri"/>
          <w:bCs/>
          <w:sz w:val="22"/>
        </w:rPr>
        <w:t>B.2.1</w:t>
      </w:r>
      <w:r w:rsidRPr="00ED6557">
        <w:rPr>
          <w:rFonts w:ascii="Calibri" w:hAnsi="Calibri" w:cs="Calibri"/>
          <w:bCs/>
          <w:sz w:val="22"/>
        </w:rPr>
        <w:t>.</w:t>
      </w:r>
      <w:r w:rsidR="00195C14">
        <w:rPr>
          <w:rFonts w:ascii="Calibri" w:hAnsi="Calibri" w:cs="Calibri"/>
          <w:bCs/>
          <w:sz w:val="22"/>
        </w:rPr>
        <w:t> </w:t>
      </w:r>
      <w:r w:rsidR="00ED6557" w:rsidRPr="00ED6557">
        <w:rPr>
          <w:rFonts w:ascii="Calibri" w:hAnsi="Calibri" w:cs="Calibri"/>
          <w:b/>
          <w:sz w:val="22"/>
        </w:rPr>
        <w:t>Veikt hidroloģisko modelēšanu aizdambēšanai izvēlēto meliorācijas grāvju ietekmes teritorijās un sagatavot detalizētas rekomendācijas tehniskā projekta izstrādei</w:t>
      </w:r>
    </w:p>
    <w:p w14:paraId="004B8431" w14:textId="575B9CA8" w:rsidR="00ED6557" w:rsidRPr="00ED6557" w:rsidRDefault="00ED6557" w:rsidP="009E65B2">
      <w:pPr>
        <w:spacing w:before="0" w:after="120"/>
        <w:jc w:val="both"/>
        <w:rPr>
          <w:rFonts w:ascii="Calibri" w:hAnsi="Calibri" w:cs="Calibri"/>
          <w:sz w:val="22"/>
        </w:rPr>
      </w:pPr>
      <w:r w:rsidRPr="00ED6557">
        <w:rPr>
          <w:rFonts w:ascii="Calibri" w:hAnsi="Calibri" w:cs="Calibri"/>
          <w:sz w:val="22"/>
        </w:rPr>
        <w:t>Meliorācijas grāvju aizdambēšana noteiktās vietās dabas parka “Dvietes paliene” teritorijā hidroloģiskā režīma atjaunošanas kontekstā</w:t>
      </w:r>
      <w:r w:rsidR="00BC1BCA">
        <w:rPr>
          <w:rFonts w:ascii="Calibri" w:hAnsi="Calibri" w:cs="Calibri"/>
          <w:sz w:val="22"/>
        </w:rPr>
        <w:t xml:space="preserve"> bija paredzēta jau pirmajā d</w:t>
      </w:r>
      <w:r w:rsidRPr="00ED6557">
        <w:rPr>
          <w:rFonts w:ascii="Calibri" w:hAnsi="Calibri" w:cs="Calibri"/>
          <w:sz w:val="22"/>
        </w:rPr>
        <w:t>abas aizsardzības plānā 2006.</w:t>
      </w:r>
      <w:r w:rsidR="00BC1BCA">
        <w:rPr>
          <w:rFonts w:ascii="Calibri" w:hAnsi="Calibri" w:cs="Calibri"/>
          <w:sz w:val="22"/>
        </w:rPr>
        <w:t xml:space="preserve"> – </w:t>
      </w:r>
      <w:r w:rsidRPr="00ED6557">
        <w:rPr>
          <w:rFonts w:ascii="Calibri" w:hAnsi="Calibri" w:cs="Calibri"/>
          <w:sz w:val="22"/>
        </w:rPr>
        <w:t>2</w:t>
      </w:r>
      <w:r w:rsidR="00BC1BCA">
        <w:rPr>
          <w:rFonts w:ascii="Calibri" w:hAnsi="Calibri" w:cs="Calibri"/>
          <w:sz w:val="22"/>
        </w:rPr>
        <w:t>015. </w:t>
      </w:r>
      <w:r w:rsidRPr="00ED6557">
        <w:rPr>
          <w:rFonts w:ascii="Calibri" w:hAnsi="Calibri" w:cs="Calibri"/>
          <w:sz w:val="22"/>
        </w:rPr>
        <w:t>gadam (ska</w:t>
      </w:r>
      <w:r>
        <w:rPr>
          <w:rFonts w:ascii="Calibri" w:hAnsi="Calibri" w:cs="Calibri"/>
          <w:sz w:val="22"/>
        </w:rPr>
        <w:t>tīt 5.</w:t>
      </w:r>
      <w:r w:rsidR="00C921B8">
        <w:rPr>
          <w:rFonts w:ascii="Calibri" w:hAnsi="Calibri" w:cs="Calibri"/>
          <w:sz w:val="22"/>
        </w:rPr>
        <w:t>9</w:t>
      </w:r>
      <w:r>
        <w:rPr>
          <w:rFonts w:ascii="Calibri" w:hAnsi="Calibri" w:cs="Calibri"/>
          <w:sz w:val="22"/>
        </w:rPr>
        <w:t>.</w:t>
      </w:r>
      <w:r w:rsidR="00BC1BCA">
        <w:rPr>
          <w:rFonts w:ascii="Calibri" w:hAnsi="Calibri" w:cs="Calibri"/>
          <w:sz w:val="22"/>
        </w:rPr>
        <w:t> </w:t>
      </w:r>
      <w:r w:rsidRPr="00ED6557">
        <w:rPr>
          <w:rFonts w:ascii="Calibri" w:hAnsi="Calibri" w:cs="Calibri"/>
          <w:sz w:val="22"/>
        </w:rPr>
        <w:t>at</w:t>
      </w:r>
      <w:r w:rsidR="00BC1BCA">
        <w:rPr>
          <w:rFonts w:ascii="Calibri" w:hAnsi="Calibri" w:cs="Calibri"/>
          <w:sz w:val="22"/>
        </w:rPr>
        <w:t>t</w:t>
      </w:r>
      <w:r w:rsidR="006F105B">
        <w:rPr>
          <w:rFonts w:ascii="Calibri" w:hAnsi="Calibri" w:cs="Calibri"/>
          <w:sz w:val="22"/>
        </w:rPr>
        <w:t>ēlu</w:t>
      </w:r>
      <w:r w:rsidRPr="00ED6557">
        <w:rPr>
          <w:rFonts w:ascii="Calibri" w:hAnsi="Calibri" w:cs="Calibri"/>
          <w:sz w:val="22"/>
        </w:rPr>
        <w:t>) (Račinskis</w:t>
      </w:r>
      <w:r w:rsidR="00BC1BCA">
        <w:rPr>
          <w:rFonts w:ascii="Calibri" w:hAnsi="Calibri" w:cs="Calibri"/>
          <w:sz w:val="22"/>
        </w:rPr>
        <w:t>,</w:t>
      </w:r>
      <w:r w:rsidRPr="00ED6557">
        <w:rPr>
          <w:rFonts w:ascii="Calibri" w:hAnsi="Calibri" w:cs="Calibri"/>
          <w:sz w:val="22"/>
        </w:rPr>
        <w:t xml:space="preserve"> 2005), taču tā arī nav tikusi realizēta. Jaunajā plānošanas periodā to nepieciešams īstenot, ņemot vērā nākotnē sagaidāmās Latvijas klimata un virszemes ūdeņu noteces režīma izmaiņas – būtisku nokrišņu daudzuma samazināšanos un ilgstoša sausuma periodu biežuma un ilguma pieaugumu vasaras otrajā pusē (Āboliņa</w:t>
      </w:r>
      <w:r w:rsidR="00BC1BCA">
        <w:rPr>
          <w:rFonts w:ascii="Calibri" w:hAnsi="Calibri" w:cs="Calibri"/>
          <w:sz w:val="22"/>
        </w:rPr>
        <w:t>,</w:t>
      </w:r>
      <w:r w:rsidRPr="00ED6557">
        <w:rPr>
          <w:rFonts w:ascii="Calibri" w:hAnsi="Calibri" w:cs="Calibri"/>
          <w:sz w:val="22"/>
        </w:rPr>
        <w:t xml:space="preserve"> 2009). Lai atjaunotu Dvietes palienes hidroloģisko režīmu, Latvijas </w:t>
      </w:r>
      <w:r w:rsidRPr="00ED6557">
        <w:rPr>
          <w:rFonts w:ascii="Calibri" w:hAnsi="Calibri" w:cs="Calibri"/>
          <w:i/>
          <w:sz w:val="22"/>
        </w:rPr>
        <w:t>Natura 2000</w:t>
      </w:r>
      <w:r w:rsidRPr="00ED6557">
        <w:rPr>
          <w:rFonts w:ascii="Calibri" w:hAnsi="Calibri" w:cs="Calibri"/>
          <w:sz w:val="22"/>
        </w:rPr>
        <w:t xml:space="preserve"> teritoriju nacionālajā aizsardzības un apsaimniekošanas programmā 2018.</w:t>
      </w:r>
      <w:r w:rsidR="00BC1BCA">
        <w:rPr>
          <w:rFonts w:ascii="Calibri" w:hAnsi="Calibri" w:cs="Calibri"/>
          <w:sz w:val="22"/>
        </w:rPr>
        <w:t xml:space="preserve"> </w:t>
      </w:r>
      <w:r w:rsidRPr="00ED6557">
        <w:rPr>
          <w:rFonts w:ascii="Calibri" w:hAnsi="Calibri" w:cs="Calibri"/>
          <w:sz w:val="22"/>
        </w:rPr>
        <w:t>–</w:t>
      </w:r>
      <w:r w:rsidR="00BC1BCA">
        <w:rPr>
          <w:rFonts w:ascii="Calibri" w:hAnsi="Calibri" w:cs="Calibri"/>
          <w:sz w:val="22"/>
        </w:rPr>
        <w:t xml:space="preserve"> </w:t>
      </w:r>
      <w:r w:rsidRPr="00ED6557">
        <w:rPr>
          <w:rFonts w:ascii="Calibri" w:hAnsi="Calibri" w:cs="Calibri"/>
          <w:sz w:val="22"/>
        </w:rPr>
        <w:t>2030.</w:t>
      </w:r>
      <w:r w:rsidR="00BC1BCA">
        <w:rPr>
          <w:rFonts w:ascii="Calibri" w:hAnsi="Calibri" w:cs="Calibri"/>
          <w:sz w:val="22"/>
        </w:rPr>
        <w:t> </w:t>
      </w:r>
      <w:r w:rsidRPr="00ED6557">
        <w:rPr>
          <w:rFonts w:ascii="Calibri" w:hAnsi="Calibri" w:cs="Calibri"/>
          <w:sz w:val="22"/>
        </w:rPr>
        <w:t>gadam tiek rekom</w:t>
      </w:r>
      <w:r w:rsidR="0043711C">
        <w:rPr>
          <w:rFonts w:ascii="Calibri" w:hAnsi="Calibri" w:cs="Calibri"/>
          <w:sz w:val="22"/>
        </w:rPr>
        <w:t>en</w:t>
      </w:r>
      <w:r w:rsidRPr="00ED6557">
        <w:rPr>
          <w:rFonts w:ascii="Calibri" w:hAnsi="Calibri" w:cs="Calibri"/>
          <w:sz w:val="22"/>
        </w:rPr>
        <w:t>dēts vispār likvidēt meliorācijas grāvjus Dvietes palienē (D</w:t>
      </w:r>
      <w:r w:rsidR="00B44EF6">
        <w:rPr>
          <w:rFonts w:ascii="Calibri" w:hAnsi="Calibri" w:cs="Calibri"/>
          <w:sz w:val="22"/>
        </w:rPr>
        <w:t>abas aizsardzības pārvalde</w:t>
      </w:r>
      <w:r w:rsidR="00BC1BCA">
        <w:rPr>
          <w:rFonts w:ascii="Calibri" w:hAnsi="Calibri" w:cs="Calibri"/>
          <w:sz w:val="22"/>
        </w:rPr>
        <w:t>,</w:t>
      </w:r>
      <w:r w:rsidRPr="00ED6557">
        <w:rPr>
          <w:rFonts w:ascii="Calibri" w:hAnsi="Calibri" w:cs="Calibri"/>
          <w:sz w:val="22"/>
        </w:rPr>
        <w:t xml:space="preserve"> 2017).</w:t>
      </w:r>
    </w:p>
    <w:p w14:paraId="6C1B0498" w14:textId="7BE869F2" w:rsidR="00ED6557" w:rsidRPr="00ED6557" w:rsidRDefault="00ED6557" w:rsidP="009E65B2">
      <w:pPr>
        <w:spacing w:before="0" w:after="120"/>
        <w:jc w:val="both"/>
        <w:rPr>
          <w:rFonts w:ascii="Calibri" w:hAnsi="Calibri" w:cs="Calibri"/>
          <w:sz w:val="22"/>
        </w:rPr>
      </w:pPr>
      <w:r w:rsidRPr="00ED6557">
        <w:rPr>
          <w:rFonts w:ascii="Calibri" w:hAnsi="Calibri" w:cs="Calibri"/>
          <w:sz w:val="22"/>
        </w:rPr>
        <w:t>Taču pirms šādu pasākumu veikšanas nepieciešams izvērtēt aizdambējamo</w:t>
      </w:r>
      <w:r w:rsidR="002B17C3">
        <w:rPr>
          <w:rFonts w:ascii="Calibri" w:hAnsi="Calibri" w:cs="Calibri"/>
          <w:sz w:val="22"/>
        </w:rPr>
        <w:t xml:space="preserve"> un </w:t>
      </w:r>
      <w:r w:rsidRPr="00ED6557">
        <w:rPr>
          <w:rFonts w:ascii="Calibri" w:hAnsi="Calibri" w:cs="Calibri"/>
          <w:sz w:val="22"/>
        </w:rPr>
        <w:t xml:space="preserve">likvidējamo meliorācijas sistēmu tehnisko stāvokli un nosusinošo efektu, kā arī </w:t>
      </w:r>
      <w:r w:rsidR="002B17C3">
        <w:rPr>
          <w:rFonts w:ascii="Calibri" w:hAnsi="Calibri" w:cs="Calibri"/>
          <w:sz w:val="22"/>
        </w:rPr>
        <w:t>jā</w:t>
      </w:r>
      <w:r w:rsidRPr="00ED6557">
        <w:rPr>
          <w:rFonts w:ascii="Calibri" w:hAnsi="Calibri" w:cs="Calibri"/>
          <w:sz w:val="22"/>
        </w:rPr>
        <w:t>nosak</w:t>
      </w:r>
      <w:r w:rsidR="002B17C3">
        <w:rPr>
          <w:rFonts w:ascii="Calibri" w:hAnsi="Calibri" w:cs="Calibri"/>
          <w:sz w:val="22"/>
        </w:rPr>
        <w:t>a</w:t>
      </w:r>
      <w:r w:rsidRPr="00ED6557">
        <w:rPr>
          <w:rFonts w:ascii="Calibri" w:hAnsi="Calibri" w:cs="Calibri"/>
          <w:sz w:val="22"/>
        </w:rPr>
        <w:t xml:space="preserve"> optimāl</w:t>
      </w:r>
      <w:r w:rsidR="002B17C3">
        <w:rPr>
          <w:rFonts w:ascii="Calibri" w:hAnsi="Calibri" w:cs="Calibri"/>
          <w:sz w:val="22"/>
        </w:rPr>
        <w:t>s</w:t>
      </w:r>
      <w:r w:rsidRPr="00ED6557">
        <w:rPr>
          <w:rFonts w:ascii="Calibri" w:hAnsi="Calibri" w:cs="Calibri"/>
          <w:sz w:val="22"/>
        </w:rPr>
        <w:t xml:space="preserve"> dambju izvietojum</w:t>
      </w:r>
      <w:r w:rsidR="002B17C3">
        <w:rPr>
          <w:rFonts w:ascii="Calibri" w:hAnsi="Calibri" w:cs="Calibri"/>
          <w:sz w:val="22"/>
        </w:rPr>
        <w:t>s</w:t>
      </w:r>
      <w:r w:rsidRPr="00ED6557">
        <w:rPr>
          <w:rFonts w:ascii="Calibri" w:hAnsi="Calibri" w:cs="Calibri"/>
          <w:sz w:val="22"/>
        </w:rPr>
        <w:t>, konstrukciju un ūdens uzstādinājuma līmeni</w:t>
      </w:r>
      <w:r w:rsidR="002B17C3">
        <w:rPr>
          <w:rFonts w:ascii="Calibri" w:hAnsi="Calibri" w:cs="Calibri"/>
          <w:sz w:val="22"/>
        </w:rPr>
        <w:t>s</w:t>
      </w:r>
      <w:r w:rsidRPr="00ED6557">
        <w:rPr>
          <w:rFonts w:ascii="Calibri" w:hAnsi="Calibri" w:cs="Calibri"/>
          <w:sz w:val="22"/>
        </w:rPr>
        <w:t>, veicot katras meliorācijas si</w:t>
      </w:r>
      <w:r>
        <w:rPr>
          <w:rFonts w:ascii="Calibri" w:hAnsi="Calibri" w:cs="Calibri"/>
          <w:sz w:val="22"/>
        </w:rPr>
        <w:t>s</w:t>
      </w:r>
      <w:r w:rsidRPr="00ED6557">
        <w:rPr>
          <w:rFonts w:ascii="Calibri" w:hAnsi="Calibri" w:cs="Calibri"/>
          <w:sz w:val="22"/>
        </w:rPr>
        <w:t>tēmas hidroloģisko modelēšanu pie dažādām hidrometeoroloģisko apstākļu kombinācijām. Jāņem vērā, ka virszemes un pazemes ūdeņu hidroloģiskais monitorings Dvietes palienē nav veikts pietiekami ilgstoši, lai tā rezultāti būtu pietiekami ticami un izmantojami optimālo vasaras mazūdens perioda līmeņu noskaidrošanai (Indriksons</w:t>
      </w:r>
      <w:r w:rsidR="00BC1BCA">
        <w:rPr>
          <w:rFonts w:ascii="Calibri" w:hAnsi="Calibri" w:cs="Calibri"/>
          <w:sz w:val="22"/>
        </w:rPr>
        <w:t>, 2008;</w:t>
      </w:r>
      <w:r w:rsidRPr="00ED6557">
        <w:rPr>
          <w:rFonts w:ascii="Calibri" w:hAnsi="Calibri" w:cs="Calibri"/>
          <w:sz w:val="22"/>
        </w:rPr>
        <w:t xml:space="preserve"> nepubl.). Līdz ar to</w:t>
      </w:r>
      <w:r w:rsidR="002B17C3">
        <w:rPr>
          <w:rFonts w:ascii="Calibri" w:hAnsi="Calibri" w:cs="Calibri"/>
          <w:sz w:val="22"/>
        </w:rPr>
        <w:t>,</w:t>
      </w:r>
      <w:r w:rsidRPr="00ED6557">
        <w:rPr>
          <w:rFonts w:ascii="Calibri" w:hAnsi="Calibri" w:cs="Calibri"/>
          <w:sz w:val="22"/>
        </w:rPr>
        <w:t xml:space="preserve"> iespējamie hidroloģiskās modelēšanas rezultāti būtu jāizvērtē uzmanīgi, un, sagatavojot rekomendācijas tehniskā projekta vajadzībām, būtu jāņem vērā arī citu, līdzīgu meliorācijas sistēmu aizdambēšanas projektu pieredze Latvijā un ārvalstīs.</w:t>
      </w:r>
    </w:p>
    <w:p w14:paraId="2244D222" w14:textId="3E79A9F5" w:rsidR="00A13509" w:rsidRDefault="001D1567" w:rsidP="00A13509">
      <w:pPr>
        <w:jc w:val="center"/>
        <w:rPr>
          <w:rFonts w:ascii="Calibri" w:hAnsi="Calibri" w:cs="Calibri"/>
          <w:i/>
          <w:iCs/>
          <w:color w:val="000000"/>
          <w:sz w:val="20"/>
          <w:szCs w:val="20"/>
        </w:rPr>
      </w:pPr>
      <w:r>
        <w:rPr>
          <w:rFonts w:ascii="Calibri" w:hAnsi="Calibri" w:cs="Calibri"/>
          <w:i/>
          <w:iCs/>
          <w:noProof/>
          <w:color w:val="000000"/>
          <w:sz w:val="20"/>
          <w:szCs w:val="20"/>
          <w:lang w:eastAsia="lv-LV"/>
        </w:rPr>
        <w:lastRenderedPageBreak/>
        <w:drawing>
          <wp:inline distT="0" distB="0" distL="0" distR="0" wp14:anchorId="61B8D87D" wp14:editId="458FF368">
            <wp:extent cx="5212715" cy="3858895"/>
            <wp:effectExtent l="0" t="0" r="6985" b="8255"/>
            <wp:docPr id="829616260" name="Picture 82961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5212715" cy="3858895"/>
                    </a:xfrm>
                    <a:prstGeom prst="rect">
                      <a:avLst/>
                    </a:prstGeom>
                    <a:noFill/>
                  </pic:spPr>
                </pic:pic>
              </a:graphicData>
            </a:graphic>
          </wp:inline>
        </w:drawing>
      </w:r>
    </w:p>
    <w:p w14:paraId="13FED352" w14:textId="4E5D6B31" w:rsidR="00ED6557" w:rsidRPr="009E65B2" w:rsidRDefault="0043711C" w:rsidP="00A13509">
      <w:pPr>
        <w:spacing w:before="0" w:after="0"/>
        <w:jc w:val="center"/>
        <w:rPr>
          <w:rFonts w:ascii="Calibri" w:hAnsi="Calibri" w:cs="Calibri"/>
          <w:i/>
          <w:iCs/>
          <w:color w:val="000000"/>
          <w:sz w:val="20"/>
          <w:szCs w:val="20"/>
        </w:rPr>
      </w:pPr>
      <w:r w:rsidRPr="009E65B2">
        <w:rPr>
          <w:rFonts w:ascii="Calibri" w:hAnsi="Calibri" w:cs="Calibri"/>
          <w:i/>
          <w:iCs/>
          <w:color w:val="000000"/>
          <w:sz w:val="20"/>
          <w:szCs w:val="20"/>
        </w:rPr>
        <w:t>5.</w:t>
      </w:r>
      <w:r w:rsidR="00C921B8">
        <w:rPr>
          <w:rFonts w:ascii="Calibri" w:hAnsi="Calibri" w:cs="Calibri"/>
          <w:i/>
          <w:iCs/>
          <w:color w:val="000000"/>
          <w:sz w:val="20"/>
          <w:szCs w:val="20"/>
        </w:rPr>
        <w:t>9</w:t>
      </w:r>
      <w:r w:rsidR="00ED6557" w:rsidRPr="009E65B2">
        <w:rPr>
          <w:rFonts w:ascii="Calibri" w:hAnsi="Calibri" w:cs="Calibri"/>
          <w:i/>
          <w:iCs/>
          <w:color w:val="000000"/>
          <w:sz w:val="20"/>
          <w:szCs w:val="20"/>
        </w:rPr>
        <w:t>.</w:t>
      </w:r>
      <w:r w:rsidR="001D1567">
        <w:rPr>
          <w:rFonts w:ascii="Calibri" w:hAnsi="Calibri" w:cs="Calibri"/>
          <w:i/>
          <w:iCs/>
          <w:color w:val="000000"/>
          <w:sz w:val="20"/>
          <w:szCs w:val="20"/>
        </w:rPr>
        <w:t> </w:t>
      </w:r>
      <w:r w:rsidR="00ED6557" w:rsidRPr="009E65B2">
        <w:rPr>
          <w:rFonts w:ascii="Calibri" w:hAnsi="Calibri" w:cs="Calibri"/>
          <w:i/>
          <w:iCs/>
          <w:color w:val="000000"/>
          <w:sz w:val="20"/>
          <w:szCs w:val="20"/>
        </w:rPr>
        <w:t>att</w:t>
      </w:r>
      <w:r w:rsidRPr="009E65B2">
        <w:rPr>
          <w:rFonts w:ascii="Calibri" w:hAnsi="Calibri" w:cs="Calibri"/>
          <w:i/>
          <w:iCs/>
          <w:color w:val="000000"/>
          <w:sz w:val="20"/>
          <w:szCs w:val="20"/>
        </w:rPr>
        <w:t>ēls</w:t>
      </w:r>
      <w:r w:rsidR="00ED6557" w:rsidRPr="009E65B2">
        <w:rPr>
          <w:rFonts w:ascii="Calibri" w:hAnsi="Calibri" w:cs="Calibri"/>
          <w:i/>
          <w:iCs/>
          <w:color w:val="000000"/>
          <w:sz w:val="20"/>
          <w:szCs w:val="20"/>
        </w:rPr>
        <w:t>.</w:t>
      </w:r>
      <w:r w:rsidR="00ED6557" w:rsidRPr="009E65B2">
        <w:rPr>
          <w:rFonts w:ascii="Calibri" w:hAnsi="Calibri" w:cs="Calibri"/>
          <w:b/>
          <w:bCs/>
          <w:i/>
          <w:iCs/>
          <w:color w:val="000000"/>
          <w:sz w:val="20"/>
          <w:szCs w:val="20"/>
        </w:rPr>
        <w:t xml:space="preserve"> </w:t>
      </w:r>
      <w:r w:rsidR="00ED6557" w:rsidRPr="009E65B2">
        <w:rPr>
          <w:rFonts w:ascii="Calibri" w:hAnsi="Calibri" w:cs="Calibri"/>
          <w:b/>
          <w:i/>
          <w:iCs/>
          <w:color w:val="000000"/>
          <w:sz w:val="20"/>
          <w:szCs w:val="20"/>
        </w:rPr>
        <w:t xml:space="preserve">Grāvju aizdambēšanai prioritārās vietas </w:t>
      </w:r>
      <w:r w:rsidR="00313AB7">
        <w:rPr>
          <w:rFonts w:ascii="Calibri" w:hAnsi="Calibri" w:cs="Calibri"/>
          <w:b/>
          <w:i/>
          <w:iCs/>
          <w:color w:val="000000"/>
          <w:sz w:val="20"/>
          <w:szCs w:val="20"/>
        </w:rPr>
        <w:t>dabas pa</w:t>
      </w:r>
      <w:r w:rsidR="001D1567">
        <w:rPr>
          <w:rFonts w:ascii="Calibri" w:hAnsi="Calibri" w:cs="Calibri"/>
          <w:b/>
          <w:i/>
          <w:iCs/>
          <w:color w:val="000000"/>
          <w:sz w:val="20"/>
          <w:szCs w:val="20"/>
        </w:rPr>
        <w:t>r</w:t>
      </w:r>
      <w:r w:rsidR="00313AB7">
        <w:rPr>
          <w:rFonts w:ascii="Calibri" w:hAnsi="Calibri" w:cs="Calibri"/>
          <w:b/>
          <w:i/>
          <w:iCs/>
          <w:color w:val="000000"/>
          <w:sz w:val="20"/>
          <w:szCs w:val="20"/>
        </w:rPr>
        <w:t>kā “</w:t>
      </w:r>
      <w:r w:rsidR="00ED6557" w:rsidRPr="009E65B2">
        <w:rPr>
          <w:rFonts w:ascii="Calibri" w:hAnsi="Calibri" w:cs="Calibri"/>
          <w:b/>
          <w:i/>
          <w:iCs/>
          <w:color w:val="000000"/>
          <w:sz w:val="20"/>
          <w:szCs w:val="20"/>
        </w:rPr>
        <w:t>Dvietes paliene</w:t>
      </w:r>
      <w:r w:rsidR="00313AB7">
        <w:rPr>
          <w:rFonts w:ascii="Calibri" w:hAnsi="Calibri" w:cs="Calibri"/>
          <w:b/>
          <w:i/>
          <w:iCs/>
          <w:color w:val="000000"/>
          <w:sz w:val="20"/>
          <w:szCs w:val="20"/>
        </w:rPr>
        <w:t>”</w:t>
      </w:r>
    </w:p>
    <w:p w14:paraId="31FDB56D" w14:textId="70E6126F" w:rsidR="00ED6557" w:rsidRPr="009E65B2" w:rsidRDefault="00ED6557" w:rsidP="00A13509">
      <w:pPr>
        <w:spacing w:before="0" w:after="120"/>
        <w:jc w:val="center"/>
        <w:rPr>
          <w:rFonts w:ascii="Calibri" w:hAnsi="Calibri" w:cs="Calibri"/>
          <w:sz w:val="20"/>
          <w:szCs w:val="20"/>
        </w:rPr>
      </w:pPr>
      <w:r w:rsidRPr="009E65B2">
        <w:rPr>
          <w:rFonts w:ascii="Calibri" w:hAnsi="Calibri" w:cs="Calibri"/>
          <w:color w:val="000000"/>
          <w:sz w:val="20"/>
          <w:szCs w:val="20"/>
        </w:rPr>
        <w:t>(avots: Račinskis</w:t>
      </w:r>
      <w:r w:rsidR="001D1567">
        <w:rPr>
          <w:rFonts w:ascii="Calibri" w:hAnsi="Calibri" w:cs="Calibri"/>
          <w:color w:val="000000"/>
          <w:sz w:val="20"/>
          <w:szCs w:val="20"/>
        </w:rPr>
        <w:t>,</w:t>
      </w:r>
      <w:r w:rsidRPr="009E65B2">
        <w:rPr>
          <w:rFonts w:ascii="Calibri" w:hAnsi="Calibri" w:cs="Calibri"/>
          <w:color w:val="000000"/>
          <w:sz w:val="20"/>
          <w:szCs w:val="20"/>
        </w:rPr>
        <w:t xml:space="preserve"> 2005)</w:t>
      </w:r>
    </w:p>
    <w:p w14:paraId="48A5FF62" w14:textId="7E04F368" w:rsidR="00ED6557" w:rsidRPr="009E65B2" w:rsidRDefault="009E65B2" w:rsidP="009E65B2">
      <w:pPr>
        <w:spacing w:before="0" w:after="120"/>
        <w:jc w:val="both"/>
        <w:rPr>
          <w:rFonts w:ascii="Calibri" w:hAnsi="Calibri" w:cs="Calibri"/>
          <w:b/>
          <w:sz w:val="22"/>
        </w:rPr>
      </w:pPr>
      <w:r w:rsidRPr="009E65B2">
        <w:rPr>
          <w:rFonts w:ascii="Calibri" w:hAnsi="Calibri" w:cs="Calibri"/>
          <w:bCs/>
          <w:sz w:val="22"/>
        </w:rPr>
        <w:t xml:space="preserve">Pasākums </w:t>
      </w:r>
      <w:r w:rsidR="00F17DB7">
        <w:rPr>
          <w:rFonts w:ascii="Calibri" w:hAnsi="Calibri" w:cs="Calibri"/>
          <w:bCs/>
          <w:sz w:val="22"/>
        </w:rPr>
        <w:t>B.2.2.</w:t>
      </w:r>
      <w:r w:rsidR="001D1567">
        <w:rPr>
          <w:rFonts w:ascii="Calibri" w:hAnsi="Calibri" w:cs="Calibri"/>
          <w:bCs/>
          <w:sz w:val="22"/>
        </w:rPr>
        <w:t> </w:t>
      </w:r>
      <w:r w:rsidRPr="009E65B2">
        <w:rPr>
          <w:rFonts w:ascii="Calibri" w:hAnsi="Calibri" w:cs="Calibri"/>
          <w:b/>
          <w:sz w:val="22"/>
        </w:rPr>
        <w:t>Izstrādāt Dvietes un Ilūkstes palieņu meliorācijas grāv</w:t>
      </w:r>
      <w:r w:rsidR="001D1567">
        <w:rPr>
          <w:rFonts w:ascii="Calibri" w:hAnsi="Calibri" w:cs="Calibri"/>
          <w:b/>
          <w:sz w:val="22"/>
        </w:rPr>
        <w:t>j</w:t>
      </w:r>
      <w:r w:rsidRPr="009E65B2">
        <w:rPr>
          <w:rFonts w:ascii="Calibri" w:hAnsi="Calibri" w:cs="Calibri"/>
          <w:b/>
          <w:sz w:val="22"/>
        </w:rPr>
        <w:t>u aizdambēšanas tehniskos projektus, veikt nepieciešamos saskaņošanas darbus ar zemes īpašniekiem un valsts institūcijām un veikt meliorācijas grāvju aizdambēšanu izvēlētajās prioritārajās vietās</w:t>
      </w:r>
    </w:p>
    <w:p w14:paraId="32E6F70C" w14:textId="1DC0EE05" w:rsidR="009E65B2" w:rsidRPr="009E65B2" w:rsidRDefault="009E65B2" w:rsidP="009E65B2">
      <w:pPr>
        <w:widowControl w:val="0"/>
        <w:suppressAutoHyphens/>
        <w:spacing w:before="0" w:after="120"/>
        <w:jc w:val="both"/>
        <w:rPr>
          <w:rFonts w:ascii="Calibri" w:hAnsi="Calibri" w:cs="Calibri"/>
          <w:sz w:val="22"/>
        </w:rPr>
      </w:pPr>
      <w:r w:rsidRPr="009E65B2">
        <w:rPr>
          <w:rFonts w:ascii="Calibri" w:hAnsi="Calibri" w:cs="Calibri"/>
          <w:sz w:val="22"/>
        </w:rPr>
        <w:t>Vienlaicīgi ar ilgstošu sausuma periodu biežuma un ilguma pieaugumu jūlijā un augustā nākamajos 50</w:t>
      </w:r>
      <w:r w:rsidR="001D1567">
        <w:rPr>
          <w:rFonts w:ascii="Calibri" w:hAnsi="Calibri" w:cs="Calibri"/>
          <w:sz w:val="22"/>
        </w:rPr>
        <w:t xml:space="preserve"> – </w:t>
      </w:r>
      <w:r w:rsidRPr="009E65B2">
        <w:rPr>
          <w:rFonts w:ascii="Calibri" w:hAnsi="Calibri" w:cs="Calibri"/>
          <w:sz w:val="22"/>
        </w:rPr>
        <w:t>70 gados vasaras mēnešos būtiski pieaugs arī ekstremālu lietusgāžu biežums un nokrišņu intensitāte, īpaši maijā un jūnijā (Āboliņa</w:t>
      </w:r>
      <w:r w:rsidR="001D1567">
        <w:rPr>
          <w:rFonts w:ascii="Calibri" w:hAnsi="Calibri" w:cs="Calibri"/>
          <w:sz w:val="22"/>
        </w:rPr>
        <w:t>,</w:t>
      </w:r>
      <w:r w:rsidRPr="009E65B2">
        <w:rPr>
          <w:rFonts w:ascii="Calibri" w:hAnsi="Calibri" w:cs="Calibri"/>
          <w:sz w:val="22"/>
        </w:rPr>
        <w:t xml:space="preserve"> 2009), kas savukārt var novest pie lauksaimniecības zemju (īpaši palieņu pļavu zālāju) biežas applūšanas vasaras mazūdens periodā un ar to saistītajiem ekonomiskajiem un ekoloģiskajiem zaudējumiem. Šī iemesla dēļ meliorācijas grāvju aizdambējumi iepriekš noteiktajās prioritārajās vietās dabas parka teritorijā būtu veidojami kā regulējamas slūžu sistēmas (Račinskis</w:t>
      </w:r>
      <w:r w:rsidR="001D1567">
        <w:rPr>
          <w:rFonts w:ascii="Calibri" w:hAnsi="Calibri" w:cs="Calibri"/>
          <w:sz w:val="22"/>
        </w:rPr>
        <w:t>,</w:t>
      </w:r>
      <w:r w:rsidRPr="009E65B2">
        <w:rPr>
          <w:rFonts w:ascii="Calibri" w:hAnsi="Calibri" w:cs="Calibri"/>
          <w:sz w:val="22"/>
        </w:rPr>
        <w:t xml:space="preserve"> 2005), kas dotu iespēju operatīvi mainīt uzstādinājuma līmeni meliorētajās platībās un vajadzības gadījumā gan aizkavēt virszemes noteci ilgstoša sausuma periodos, gan veicināt applūdušo platību atbrīvošanos no plūdu ūdeņiem, kas uzkrājušies vasarā intensīvu lietusgāžu rezultātā. Šie nosacījumi būtu jāņem vērā, izstrādājot katras aizdambējuma vietas tehnisko projektu, kurš savukārt ir rakstiski jāsaskaņo ar zemes īpašniekiem un atbildīgajām valsts institūcijām visu nepieciešamo atļauju saņemšanai. Pēc nepieciešamo saskaņojumu saņemšanas izvēlētajās vietās izveidojami meliorācijas grāvju sistēmu pastāvīgi aizdambējumi</w:t>
      </w:r>
      <w:r w:rsidR="00EF7793">
        <w:rPr>
          <w:rFonts w:ascii="Calibri" w:hAnsi="Calibri" w:cs="Calibri"/>
          <w:sz w:val="22"/>
        </w:rPr>
        <w:t xml:space="preserve">. </w:t>
      </w:r>
      <w:r w:rsidRPr="009E65B2">
        <w:rPr>
          <w:rFonts w:ascii="Calibri" w:hAnsi="Calibri" w:cs="Calibri"/>
          <w:sz w:val="22"/>
        </w:rPr>
        <w:t>Savukārt pārējo Dvietes palienes meliorācijas sistēmu dabiskošanā un videi draudzīgā apsaimniekošanā visā dabas parka teritorijā būtu jāņem vērā jaunākās vides speciālistu rekomendācijas, tai skaitā grāvju līkumainības palielināšanu, gultnes biotopu dažādošanu, mākslīgu mitrzemju un sedimentācijas dīķu veidošanu u.t.t. (Āboliņa</w:t>
      </w:r>
      <w:r w:rsidR="001D1567">
        <w:rPr>
          <w:rFonts w:ascii="Calibri" w:hAnsi="Calibri" w:cs="Calibri"/>
          <w:sz w:val="22"/>
        </w:rPr>
        <w:t>,</w:t>
      </w:r>
      <w:r w:rsidRPr="009E65B2">
        <w:rPr>
          <w:rFonts w:ascii="Calibri" w:hAnsi="Calibri" w:cs="Calibri"/>
          <w:sz w:val="22"/>
        </w:rPr>
        <w:t xml:space="preserve"> 2009; Urtāns, Urtāne</w:t>
      </w:r>
      <w:r w:rsidR="001D1567">
        <w:rPr>
          <w:rFonts w:ascii="Calibri" w:hAnsi="Calibri" w:cs="Calibri"/>
          <w:sz w:val="22"/>
        </w:rPr>
        <w:t>,</w:t>
      </w:r>
      <w:r w:rsidRPr="009E65B2">
        <w:rPr>
          <w:rFonts w:ascii="Calibri" w:hAnsi="Calibri" w:cs="Calibri"/>
          <w:sz w:val="22"/>
        </w:rPr>
        <w:t xml:space="preserve"> 2017).</w:t>
      </w:r>
    </w:p>
    <w:p w14:paraId="5ED8CAFC" w14:textId="5059C496" w:rsidR="009E65B2" w:rsidRPr="00EF2691" w:rsidRDefault="00EF2691" w:rsidP="00EF2691">
      <w:pPr>
        <w:spacing w:before="0" w:after="120"/>
        <w:jc w:val="both"/>
        <w:rPr>
          <w:rFonts w:ascii="Calibri" w:hAnsi="Calibri" w:cs="Calibri"/>
          <w:b/>
          <w:sz w:val="22"/>
        </w:rPr>
      </w:pPr>
      <w:r w:rsidRPr="00EF2691">
        <w:rPr>
          <w:rFonts w:ascii="Calibri" w:hAnsi="Calibri" w:cs="Calibri"/>
          <w:bCs/>
          <w:sz w:val="22"/>
        </w:rPr>
        <w:t xml:space="preserve">Pasākums </w:t>
      </w:r>
      <w:r w:rsidR="00F17DB7">
        <w:rPr>
          <w:rFonts w:ascii="Calibri" w:hAnsi="Calibri" w:cs="Calibri"/>
          <w:bCs/>
          <w:sz w:val="22"/>
        </w:rPr>
        <w:t>B.2.3.</w:t>
      </w:r>
      <w:r w:rsidR="001D1567">
        <w:rPr>
          <w:rFonts w:ascii="Calibri" w:hAnsi="Calibri" w:cs="Calibri"/>
          <w:bCs/>
          <w:sz w:val="22"/>
        </w:rPr>
        <w:t> </w:t>
      </w:r>
      <w:r w:rsidRPr="00EF2691">
        <w:rPr>
          <w:rFonts w:ascii="Calibri" w:hAnsi="Calibri" w:cs="Calibri"/>
          <w:b/>
          <w:sz w:val="22"/>
        </w:rPr>
        <w:t>Veikt regulāru aizdambēto meliorācijas sistēmu slūžu tehniskā stāvokļa kontroli un uzstādinājuma līmeņu regulēšanu atkarībā no hidrometeoroloģiskajiem apstākļiem</w:t>
      </w:r>
    </w:p>
    <w:p w14:paraId="168B1397" w14:textId="383DE13E" w:rsidR="00EF2691" w:rsidRDefault="00EF2691" w:rsidP="00EF2691">
      <w:pPr>
        <w:spacing w:before="0" w:after="120"/>
        <w:jc w:val="both"/>
        <w:rPr>
          <w:rFonts w:ascii="Calibri" w:hAnsi="Calibri" w:cs="Calibri"/>
          <w:sz w:val="22"/>
        </w:rPr>
      </w:pPr>
      <w:r w:rsidRPr="00EF2691">
        <w:rPr>
          <w:rFonts w:ascii="Calibri" w:hAnsi="Calibri" w:cs="Calibri"/>
          <w:sz w:val="22"/>
        </w:rPr>
        <w:t xml:space="preserve">Lai šādi izveidotās meliorācijas grāvju aizdambējumu sistēmas efektīvi un ilgstoši darbotos, nepieciešams veikt to regulāru uzraudzību un atbilstošu uzstādinājuma līmeņu regulēšanu atkarībā no hidroloģiskajiem apstākļiem. Tam savukārt nepieciešams izveidot operatīvu Dvietes palienes dabas parka meliorācijas grāvju </w:t>
      </w:r>
      <w:r w:rsidRPr="00EF2691">
        <w:rPr>
          <w:rFonts w:ascii="Calibri" w:hAnsi="Calibri" w:cs="Calibri"/>
          <w:sz w:val="22"/>
        </w:rPr>
        <w:lastRenderedPageBreak/>
        <w:t>uzraudzības un pārvaldes sistēmu, tajā iesaistot gan vides speciālistus, gan valsts un pašvaldību institūcijas, gan zemes īpašniekus vai apsaimniekotājus. Tomēr izveidot šādu uzraudzības un pārvaldes sistēmu var izrādīties ļoti sarežģīti un tās darbība var izrādīties neefektīva sadrumstaloto zemes īpašumu un pretrunīgo interešu konfliktu dēļ, tādēļ tās nepieciešamība, struktūra, funkcijas un darbības principi vēl diskutējami</w:t>
      </w:r>
      <w:r>
        <w:rPr>
          <w:rFonts w:ascii="Calibri" w:hAnsi="Calibri" w:cs="Calibri"/>
          <w:sz w:val="22"/>
        </w:rPr>
        <w:t>.</w:t>
      </w:r>
    </w:p>
    <w:p w14:paraId="4BB8D504" w14:textId="4BB30C47" w:rsidR="00EF2691" w:rsidRDefault="00EF2691" w:rsidP="00EF2691">
      <w:pPr>
        <w:spacing w:before="0" w:after="120"/>
        <w:jc w:val="both"/>
        <w:rPr>
          <w:rFonts w:ascii="Calibri" w:hAnsi="Calibri" w:cs="Calibri"/>
          <w:b/>
          <w:sz w:val="22"/>
        </w:rPr>
      </w:pPr>
      <w:r w:rsidRPr="00EF2691">
        <w:rPr>
          <w:rFonts w:ascii="Calibri" w:hAnsi="Calibri" w:cs="Calibri"/>
          <w:bCs/>
          <w:sz w:val="22"/>
        </w:rPr>
        <w:t xml:space="preserve">Pasākums </w:t>
      </w:r>
      <w:r w:rsidR="00F17DB7">
        <w:rPr>
          <w:rFonts w:ascii="Calibri" w:hAnsi="Calibri" w:cs="Calibri"/>
          <w:bCs/>
          <w:sz w:val="22"/>
        </w:rPr>
        <w:t>B.2.4.</w:t>
      </w:r>
      <w:r w:rsidR="001D1567">
        <w:rPr>
          <w:rFonts w:ascii="Calibri" w:hAnsi="Calibri" w:cs="Calibri"/>
          <w:bCs/>
          <w:sz w:val="22"/>
        </w:rPr>
        <w:t> </w:t>
      </w:r>
      <w:r w:rsidRPr="00EF2691">
        <w:rPr>
          <w:rFonts w:ascii="Calibri" w:hAnsi="Calibri" w:cs="Calibri"/>
          <w:b/>
          <w:sz w:val="22"/>
        </w:rPr>
        <w:t>Novērtēt meliorācijas grāvju aizdambēšanas pasākumu efektivitāti un ietekmi uz palieņu augšņu mitruma režīmu vasaras mazūdens periodā</w:t>
      </w:r>
    </w:p>
    <w:p w14:paraId="51C5FEE5" w14:textId="788D16FF" w:rsidR="00EF2691" w:rsidRPr="00EF2691" w:rsidRDefault="00EF2691" w:rsidP="00EF2691">
      <w:pPr>
        <w:spacing w:before="0" w:after="120"/>
        <w:jc w:val="both"/>
        <w:rPr>
          <w:rFonts w:ascii="Calibri" w:hAnsi="Calibri" w:cs="Calibri"/>
          <w:sz w:val="22"/>
        </w:rPr>
      </w:pPr>
      <w:r w:rsidRPr="00EF2691">
        <w:rPr>
          <w:rFonts w:ascii="Calibri" w:hAnsi="Calibri" w:cs="Calibri"/>
          <w:sz w:val="22"/>
        </w:rPr>
        <w:t>Lai pārliecinātos par meliorācijas grāvju aizdambēšanas pasākumu radīto pozitīvo efektu attiecībā uz Dvietes palienes augšņu mitruma režīmu vasaras mazūdens periodā, ir jāveic šīm sistēmām pakļauto teritoriju augšņu segas mitruma režīma kompleksa izpēte gan pirms, gan pēc dambju ierīkošanas. Šī jautājuma precīzai noskaidrošanai būtu nepieciešama detalizēta Dvietes palienes teritorijas augšņu segas kartēšana un fizikālo īpašību (mitruma, filtrācijas īpašību) noteikšana lauka apstākļos, ko savulaik rekomendējis veikt L</w:t>
      </w:r>
      <w:r w:rsidR="00313AB7">
        <w:rPr>
          <w:rFonts w:ascii="Calibri" w:hAnsi="Calibri" w:cs="Calibri"/>
          <w:sz w:val="22"/>
        </w:rPr>
        <w:t xml:space="preserve">atvijas </w:t>
      </w:r>
      <w:r w:rsidRPr="00EF2691">
        <w:rPr>
          <w:rFonts w:ascii="Calibri" w:hAnsi="Calibri" w:cs="Calibri"/>
          <w:sz w:val="22"/>
        </w:rPr>
        <w:t>L</w:t>
      </w:r>
      <w:r w:rsidR="00313AB7">
        <w:rPr>
          <w:rFonts w:ascii="Calibri" w:hAnsi="Calibri" w:cs="Calibri"/>
          <w:sz w:val="22"/>
        </w:rPr>
        <w:t xml:space="preserve">auksaimniecības </w:t>
      </w:r>
      <w:r w:rsidRPr="00EF2691">
        <w:rPr>
          <w:rFonts w:ascii="Calibri" w:hAnsi="Calibri" w:cs="Calibri"/>
          <w:sz w:val="22"/>
        </w:rPr>
        <w:t>U</w:t>
      </w:r>
      <w:r w:rsidR="00313AB7">
        <w:rPr>
          <w:rFonts w:ascii="Calibri" w:hAnsi="Calibri" w:cs="Calibri"/>
          <w:sz w:val="22"/>
        </w:rPr>
        <w:t>niversitātes</w:t>
      </w:r>
      <w:r w:rsidRPr="00EF2691">
        <w:rPr>
          <w:rFonts w:ascii="Calibri" w:hAnsi="Calibri" w:cs="Calibri"/>
          <w:sz w:val="22"/>
        </w:rPr>
        <w:t xml:space="preserve"> asoc.</w:t>
      </w:r>
      <w:r w:rsidR="00422F2A">
        <w:rPr>
          <w:rFonts w:ascii="Calibri" w:hAnsi="Calibri" w:cs="Calibri"/>
          <w:sz w:val="22"/>
        </w:rPr>
        <w:t xml:space="preserve"> </w:t>
      </w:r>
      <w:r w:rsidRPr="00EF2691">
        <w:rPr>
          <w:rFonts w:ascii="Calibri" w:hAnsi="Calibri" w:cs="Calibri"/>
          <w:sz w:val="22"/>
        </w:rPr>
        <w:t>prof. Dr.silv. Aigars Indriksons (Indriksons</w:t>
      </w:r>
      <w:r w:rsidR="008907B6">
        <w:rPr>
          <w:rFonts w:ascii="Calibri" w:hAnsi="Calibri" w:cs="Calibri"/>
          <w:sz w:val="22"/>
        </w:rPr>
        <w:t>, 2008;</w:t>
      </w:r>
      <w:r w:rsidRPr="00EF2691">
        <w:rPr>
          <w:rFonts w:ascii="Calibri" w:hAnsi="Calibri" w:cs="Calibri"/>
          <w:sz w:val="22"/>
        </w:rPr>
        <w:t xml:space="preserve"> nepubl.). Šāda pētījuma veikšanai savukārt nepieciešams piesaistīt attiecīgās jomas speciālistus.</w:t>
      </w:r>
    </w:p>
    <w:p w14:paraId="2BFB869D" w14:textId="502C154C" w:rsidR="00EF2691" w:rsidRPr="00422F2A" w:rsidRDefault="00422F2A" w:rsidP="00422F2A">
      <w:pPr>
        <w:spacing w:before="0" w:after="120"/>
        <w:jc w:val="both"/>
        <w:rPr>
          <w:rFonts w:ascii="Calibri" w:hAnsi="Calibri" w:cs="Calibri"/>
          <w:b/>
          <w:sz w:val="22"/>
        </w:rPr>
      </w:pPr>
      <w:r w:rsidRPr="00422F2A">
        <w:rPr>
          <w:rFonts w:ascii="Calibri" w:hAnsi="Calibri" w:cs="Calibri"/>
          <w:bCs/>
          <w:sz w:val="22"/>
        </w:rPr>
        <w:t xml:space="preserve">Pasākums </w:t>
      </w:r>
      <w:r w:rsidR="00F17DB7">
        <w:rPr>
          <w:rFonts w:ascii="Calibri" w:hAnsi="Calibri" w:cs="Calibri"/>
          <w:bCs/>
          <w:sz w:val="22"/>
        </w:rPr>
        <w:t>B.3.1.</w:t>
      </w:r>
      <w:r w:rsidR="008907B6">
        <w:rPr>
          <w:rFonts w:ascii="Calibri" w:hAnsi="Calibri" w:cs="Calibri"/>
          <w:bCs/>
          <w:sz w:val="22"/>
        </w:rPr>
        <w:t> </w:t>
      </w:r>
      <w:r w:rsidRPr="00422F2A">
        <w:rPr>
          <w:rFonts w:ascii="Calibri" w:hAnsi="Calibri" w:cs="Calibri"/>
          <w:b/>
          <w:sz w:val="22"/>
        </w:rPr>
        <w:t>Veikt kompleksu hidroekoloģisku pētījumu par Dvietes un Skuķu ezera trofijas pakāpi, bioloģisko daudzveidību, ūdens sastāvu un kvalitāti vasaras un ziemas mazūdens periodos un modelēt sagaidāmās izmaiņas pēc ūdens līmeņa atjaunošanas</w:t>
      </w:r>
    </w:p>
    <w:p w14:paraId="714B417F" w14:textId="49518D1E" w:rsidR="00422F2A" w:rsidRPr="00422F2A" w:rsidRDefault="00422F2A" w:rsidP="00422F2A">
      <w:pPr>
        <w:spacing w:before="0" w:after="120"/>
        <w:jc w:val="both"/>
        <w:rPr>
          <w:rFonts w:ascii="Calibri" w:hAnsi="Calibri" w:cs="Calibri"/>
          <w:sz w:val="22"/>
        </w:rPr>
      </w:pPr>
      <w:r w:rsidRPr="00422F2A">
        <w:rPr>
          <w:rFonts w:ascii="Calibri" w:hAnsi="Calibri" w:cs="Calibri"/>
          <w:sz w:val="22"/>
        </w:rPr>
        <w:t>Pēdējie kompleksie hidroekoloģiskie pētījumi Skuķu</w:t>
      </w:r>
      <w:r w:rsidR="008907B6">
        <w:rPr>
          <w:rFonts w:ascii="Calibri" w:hAnsi="Calibri" w:cs="Calibri"/>
          <w:sz w:val="22"/>
        </w:rPr>
        <w:t xml:space="preserve"> un Dvietes ezeros veikti 2004. </w:t>
      </w:r>
      <w:r w:rsidRPr="00422F2A">
        <w:rPr>
          <w:rFonts w:ascii="Calibri" w:hAnsi="Calibri" w:cs="Calibri"/>
          <w:sz w:val="22"/>
        </w:rPr>
        <w:t>gada jūlijā (Gruberts et al.</w:t>
      </w:r>
      <w:r w:rsidR="008907B6">
        <w:rPr>
          <w:rFonts w:ascii="Calibri" w:hAnsi="Calibri" w:cs="Calibri"/>
          <w:sz w:val="22"/>
        </w:rPr>
        <w:t>,</w:t>
      </w:r>
      <w:r w:rsidRPr="00422F2A">
        <w:rPr>
          <w:rFonts w:ascii="Calibri" w:hAnsi="Calibri" w:cs="Calibri"/>
          <w:sz w:val="22"/>
        </w:rPr>
        <w:t xml:space="preserve"> 2007), un iegūtie dati jau ir stipri novecojuši, ņemot vērā gan kopš tā laika daba</w:t>
      </w:r>
      <w:r w:rsidR="008907B6">
        <w:rPr>
          <w:rFonts w:ascii="Calibri" w:hAnsi="Calibri" w:cs="Calibri"/>
          <w:sz w:val="22"/>
        </w:rPr>
        <w:t>s</w:t>
      </w:r>
      <w:r w:rsidRPr="00422F2A">
        <w:rPr>
          <w:rFonts w:ascii="Calibri" w:hAnsi="Calibri" w:cs="Calibri"/>
          <w:sz w:val="22"/>
        </w:rPr>
        <w:t xml:space="preserve"> parkā realizētos apsaimniekošanas pasākumus, gan straujo klimata izmaiņu tendences. Tādējādi pirms turpmāko pasākumu realizācijas vispirms ir nepieciešams veikt jaunu kompleksu pētījumu (t.i. ekosistēmu stāvokļa novērtējumu) šajos ezeros gan vasaras, gan ziemas mazūdens periodā, aptverot visus tos ekosistēmas komponentus (kā biotiskos, tā abiotiskos), kuriem ir izšķiroša nozīme iepriekš minēto alternatīvo ekosistēmas stadiju pastāvēšanā.</w:t>
      </w:r>
    </w:p>
    <w:p w14:paraId="6F1C942E" w14:textId="77777777" w:rsidR="00422F2A" w:rsidRPr="00422F2A" w:rsidRDefault="00422F2A" w:rsidP="00422F2A">
      <w:pPr>
        <w:spacing w:before="0" w:after="120"/>
        <w:jc w:val="both"/>
        <w:rPr>
          <w:rFonts w:ascii="Calibri" w:hAnsi="Calibri" w:cs="Calibri"/>
          <w:sz w:val="22"/>
        </w:rPr>
      </w:pPr>
      <w:r w:rsidRPr="00422F2A">
        <w:rPr>
          <w:rFonts w:ascii="Calibri" w:hAnsi="Calibri" w:cs="Calibri"/>
          <w:sz w:val="22"/>
        </w:rPr>
        <w:t xml:space="preserve">Pie obligāti nosakāmajiem limnoloģiskajiem parametriem pieder: ūdens līmeņa augstums, ūdens caurredzamības pakāpe (t.i. </w:t>
      </w:r>
      <w:r w:rsidRPr="00422F2A">
        <w:rPr>
          <w:rFonts w:ascii="Calibri" w:hAnsi="Calibri" w:cs="Calibri"/>
          <w:i/>
          <w:sz w:val="22"/>
        </w:rPr>
        <w:t>Sekki</w:t>
      </w:r>
      <w:r w:rsidRPr="00422F2A">
        <w:rPr>
          <w:rFonts w:ascii="Calibri" w:hAnsi="Calibri" w:cs="Calibri"/>
          <w:sz w:val="22"/>
        </w:rPr>
        <w:t xml:space="preserve"> diska dziļums), ūdens duļķainība, redokspotenciāls, izšķīdušā skābekļa daudzums, hlorofila α koncentrācija, kopējais fosfors un kopējais slāpeklis. Pie papildus (iespēju robežās) nosakāmajiem parametriem pieder: fitoplanktona sastāvs un kopējā biomasa, zooplanktona sastāvs un kopējā biomasa, zivju populācijas sastāvs un kopējie resursi, augstāko ūdensaugu veģetācijas sastāvs un izplatība (projektīvais segums), nogulumu virsējā slāņa fizikāli-ķīmiskie rādītāji, tai skaitā biogēnu (N, P) koncentrācijas.</w:t>
      </w:r>
    </w:p>
    <w:p w14:paraId="75594F24" w14:textId="7C9C46EC" w:rsidR="00422F2A" w:rsidRDefault="00422F2A" w:rsidP="00422F2A">
      <w:pPr>
        <w:spacing w:before="0" w:after="120"/>
        <w:jc w:val="both"/>
        <w:rPr>
          <w:rFonts w:ascii="Calibri" w:hAnsi="Calibri" w:cs="Calibri"/>
          <w:sz w:val="22"/>
        </w:rPr>
      </w:pPr>
      <w:r w:rsidRPr="00422F2A">
        <w:rPr>
          <w:rFonts w:ascii="Calibri" w:hAnsi="Calibri" w:cs="Calibri"/>
          <w:sz w:val="22"/>
        </w:rPr>
        <w:t>Vienlaicīgi nepieciešams modelēt pārmaiņas, kādas sagaidāmas šajās ekosistēmās pēc minimālā ūdens līmeņa atjaunošanas. Te neatsverama nozīme varētu būt Daugavpils Universitātes Dzīvības zinātņu un tehnoloģiju institūta Ekoloģijas departamenta personāla pieredzei šādu kompleksu pētījumu veikšanā un citu valstu speciālistu pieredze seklo ezeru ekosistēmu dinamikas modelēšanā</w:t>
      </w:r>
      <w:r w:rsidR="007A3599">
        <w:rPr>
          <w:rFonts w:ascii="Calibri" w:hAnsi="Calibri" w:cs="Calibri"/>
          <w:sz w:val="22"/>
        </w:rPr>
        <w:t>.</w:t>
      </w:r>
    </w:p>
    <w:p w14:paraId="6A07E78B" w14:textId="16A89703" w:rsidR="00422F2A" w:rsidRPr="007F1E05" w:rsidRDefault="00422F2A" w:rsidP="007F1E05">
      <w:pPr>
        <w:spacing w:before="0" w:after="120"/>
        <w:jc w:val="both"/>
        <w:rPr>
          <w:rFonts w:ascii="Calibri" w:hAnsi="Calibri" w:cs="Calibri"/>
          <w:b/>
          <w:sz w:val="22"/>
        </w:rPr>
      </w:pPr>
      <w:r w:rsidRPr="007F1E05">
        <w:rPr>
          <w:rFonts w:ascii="Calibri" w:hAnsi="Calibri" w:cs="Calibri"/>
          <w:bCs/>
          <w:sz w:val="22"/>
        </w:rPr>
        <w:t xml:space="preserve">Pasākums </w:t>
      </w:r>
      <w:r w:rsidR="00F17DB7">
        <w:rPr>
          <w:rFonts w:ascii="Calibri" w:hAnsi="Calibri" w:cs="Calibri"/>
          <w:bCs/>
          <w:sz w:val="22"/>
        </w:rPr>
        <w:t>B.3.2.</w:t>
      </w:r>
      <w:r w:rsidR="008907B6">
        <w:rPr>
          <w:rFonts w:ascii="Calibri" w:hAnsi="Calibri" w:cs="Calibri"/>
          <w:bCs/>
          <w:sz w:val="22"/>
        </w:rPr>
        <w:t> </w:t>
      </w:r>
      <w:r w:rsidRPr="007F1E05">
        <w:rPr>
          <w:rFonts w:ascii="Calibri" w:hAnsi="Calibri" w:cs="Calibri"/>
          <w:b/>
          <w:sz w:val="22"/>
        </w:rPr>
        <w:t>Veikt abu ezeru ūdens līmeņa atjaunošanas seku hidroloģisko modelēšanu atbilstoši izvēlētajām līmeņatzīmēm un prognozēt iespējamo ietekmi uz palieņu pļavu biotopiem, augsnēm un hidrogrāfisko tīklu</w:t>
      </w:r>
    </w:p>
    <w:p w14:paraId="331B10A4" w14:textId="60C8A301" w:rsidR="007F1E05" w:rsidRPr="007F1E05" w:rsidRDefault="007F1E05" w:rsidP="007F1E05">
      <w:pPr>
        <w:spacing w:before="0" w:after="120"/>
        <w:jc w:val="both"/>
        <w:rPr>
          <w:rFonts w:ascii="Calibri" w:hAnsi="Calibri" w:cs="Calibri"/>
          <w:sz w:val="22"/>
        </w:rPr>
      </w:pPr>
      <w:r w:rsidRPr="007F1E05">
        <w:rPr>
          <w:rFonts w:ascii="Calibri" w:hAnsi="Calibri" w:cs="Calibri"/>
          <w:sz w:val="22"/>
        </w:rPr>
        <w:t>Kā liecina Dvietes palienes lielmeliorācijas projekta arhīva materiāli, 1936.</w:t>
      </w:r>
      <w:r w:rsidR="008907B6">
        <w:rPr>
          <w:rFonts w:ascii="Calibri" w:hAnsi="Calibri" w:cs="Calibri"/>
          <w:sz w:val="22"/>
        </w:rPr>
        <w:t xml:space="preserve"> – </w:t>
      </w:r>
      <w:r w:rsidRPr="007F1E05">
        <w:rPr>
          <w:rFonts w:ascii="Calibri" w:hAnsi="Calibri" w:cs="Calibri"/>
          <w:sz w:val="22"/>
        </w:rPr>
        <w:t>1</w:t>
      </w:r>
      <w:r w:rsidR="008907B6">
        <w:rPr>
          <w:rFonts w:ascii="Calibri" w:hAnsi="Calibri" w:cs="Calibri"/>
          <w:sz w:val="22"/>
        </w:rPr>
        <w:t>937. </w:t>
      </w:r>
      <w:r w:rsidRPr="007F1E05">
        <w:rPr>
          <w:rFonts w:ascii="Calibri" w:hAnsi="Calibri" w:cs="Calibri"/>
          <w:sz w:val="22"/>
        </w:rPr>
        <w:t>gadā veiktās meliorācijas kampaņas laikā Dvietes ezera līmenis vasaras mazūdens periodā tika pazemināt</w:t>
      </w:r>
      <w:r w:rsidR="008907B6">
        <w:rPr>
          <w:rFonts w:ascii="Calibri" w:hAnsi="Calibri" w:cs="Calibri"/>
          <w:sz w:val="22"/>
        </w:rPr>
        <w:t>s par 1,30 m, savukārt Skuķu – par 1,15 </w:t>
      </w:r>
      <w:r w:rsidRPr="007F1E05">
        <w:rPr>
          <w:rFonts w:ascii="Calibri" w:hAnsi="Calibri" w:cs="Calibri"/>
          <w:sz w:val="22"/>
        </w:rPr>
        <w:t xml:space="preserve">m. Tas tika panākts, izrokot cauri abiem ezeriem mākslīgu kanālu ātrākai Dvietes upes ūdeņu novadīšanai uz Daugavu (Daugavpils rajona </w:t>
      </w:r>
      <w:r w:rsidR="00B3070F" w:rsidRPr="00B3070F">
        <w:rPr>
          <w:rFonts w:ascii="Calibri" w:hAnsi="Calibri" w:cs="Calibri"/>
          <w:sz w:val="22"/>
        </w:rPr>
        <w:t>Dvietes zemienes inženieraizsardzības un lielmeliorācijas būvdarbu tehniski-ekonomiskais aprēkins</w:t>
      </w:r>
      <w:r w:rsidR="008907B6">
        <w:rPr>
          <w:rFonts w:ascii="Calibri" w:hAnsi="Calibri" w:cs="Calibri"/>
          <w:sz w:val="22"/>
        </w:rPr>
        <w:t>,</w:t>
      </w:r>
      <w:r w:rsidRPr="007F1E05">
        <w:rPr>
          <w:rFonts w:ascii="Calibri" w:hAnsi="Calibri" w:cs="Calibri"/>
          <w:sz w:val="22"/>
        </w:rPr>
        <w:t xml:space="preserve"> 1987). Atjaunojot abu ezeru ūdens līmeņus par minēto augstuma starpību,</w:t>
      </w:r>
      <w:r w:rsidR="008907B6">
        <w:rPr>
          <w:rFonts w:ascii="Calibri" w:hAnsi="Calibri" w:cs="Calibri"/>
          <w:sz w:val="22"/>
        </w:rPr>
        <w:t xml:space="preserve"> ir sagaidāms, ka vasaras un</w:t>
      </w:r>
      <w:r w:rsidRPr="007F1E05">
        <w:rPr>
          <w:rFonts w:ascii="Calibri" w:hAnsi="Calibri" w:cs="Calibri"/>
          <w:sz w:val="22"/>
        </w:rPr>
        <w:t xml:space="preserve"> ziemas maz</w:t>
      </w:r>
      <w:r w:rsidR="00C306F0">
        <w:rPr>
          <w:rFonts w:ascii="Calibri" w:hAnsi="Calibri" w:cs="Calibri"/>
          <w:sz w:val="22"/>
        </w:rPr>
        <w:t>ū</w:t>
      </w:r>
      <w:r w:rsidRPr="007F1E05">
        <w:rPr>
          <w:rFonts w:ascii="Calibri" w:hAnsi="Calibri" w:cs="Calibri"/>
          <w:sz w:val="22"/>
        </w:rPr>
        <w:t xml:space="preserve">dens periodos abas pašlaik izžūstošās ezerdobes būs pastāvīgi pildītas ar ūdeni, ievērojami pieaugs atklātā ūdens platība, krasta līnijas kopgarums un vidējais dziļums. Rezultātā tiks novērsts šo ezerdobju izžūšanas risks vasaras un ziemas mazūdens periodos un uzlaboti ūdens vides apstākļi ezeros mītošajām zivju populācijām. </w:t>
      </w:r>
    </w:p>
    <w:p w14:paraId="305A225F" w14:textId="4AFF46D2" w:rsidR="007F1E05" w:rsidRPr="007F1E05" w:rsidRDefault="007F1E05" w:rsidP="007F1E05">
      <w:pPr>
        <w:pStyle w:val="ListParagraph"/>
        <w:spacing w:after="120" w:line="240" w:lineRule="auto"/>
        <w:ind w:left="0"/>
        <w:jc w:val="both"/>
        <w:rPr>
          <w:rFonts w:ascii="Calibri" w:hAnsi="Calibri" w:cs="Calibri"/>
          <w:lang w:val="lv-LV"/>
        </w:rPr>
      </w:pPr>
      <w:r w:rsidRPr="007F1E05">
        <w:rPr>
          <w:rFonts w:ascii="Calibri" w:hAnsi="Calibri" w:cs="Calibri"/>
          <w:lang w:val="lv-LV"/>
        </w:rPr>
        <w:t xml:space="preserve">Vienlaicīgi ar to pieaugs ezerdobēm piegulošo lauksaimniecības zemju (galvenokārt palieņu pļavu) augsnes mitrums un samazināsies virszemes un pazemes ūdeņu noteces ātrums no tām. Tādējādi ir sagaidāma ar </w:t>
      </w:r>
      <w:r w:rsidRPr="007F1E05">
        <w:rPr>
          <w:rFonts w:ascii="Calibri" w:hAnsi="Calibri" w:cs="Calibri"/>
          <w:lang w:val="lv-LV"/>
        </w:rPr>
        <w:lastRenderedPageBreak/>
        <w:t>abām ezerdobēm tieši saistīto meliorācijas sistēmu darbības efektivitātes samazināšanās un, iespējams, arī piekrastes pļavu daļēja applūšana (</w:t>
      </w:r>
      <w:r w:rsidR="00313AB7">
        <w:rPr>
          <w:rFonts w:ascii="Calibri" w:hAnsi="Calibri" w:cs="Calibri"/>
          <w:lang w:val="lv-LV"/>
        </w:rPr>
        <w:t xml:space="preserve">skatīt </w:t>
      </w:r>
      <w:r>
        <w:rPr>
          <w:rFonts w:ascii="Calibri" w:hAnsi="Calibri" w:cs="Calibri"/>
          <w:lang w:val="lv-LV"/>
        </w:rPr>
        <w:t>5.</w:t>
      </w:r>
      <w:r w:rsidR="00966253">
        <w:rPr>
          <w:rFonts w:ascii="Calibri" w:hAnsi="Calibri" w:cs="Calibri"/>
          <w:lang w:val="lv-LV"/>
        </w:rPr>
        <w:t>10</w:t>
      </w:r>
      <w:r>
        <w:rPr>
          <w:rFonts w:ascii="Calibri" w:hAnsi="Calibri" w:cs="Calibri"/>
          <w:lang w:val="lv-LV"/>
        </w:rPr>
        <w:t>.</w:t>
      </w:r>
      <w:r w:rsidR="008907B6">
        <w:rPr>
          <w:rFonts w:ascii="Calibri" w:hAnsi="Calibri" w:cs="Calibri"/>
          <w:lang w:val="lv-LV"/>
        </w:rPr>
        <w:t> </w:t>
      </w:r>
      <w:r>
        <w:rPr>
          <w:rFonts w:ascii="Calibri" w:hAnsi="Calibri" w:cs="Calibri"/>
          <w:lang w:val="lv-LV"/>
        </w:rPr>
        <w:t>attēl</w:t>
      </w:r>
      <w:r w:rsidR="00313AB7">
        <w:rPr>
          <w:rFonts w:ascii="Calibri" w:hAnsi="Calibri" w:cs="Calibri"/>
          <w:lang w:val="lv-LV"/>
        </w:rPr>
        <w:t>u</w:t>
      </w:r>
      <w:r w:rsidRPr="007F1E05">
        <w:rPr>
          <w:rFonts w:ascii="Calibri" w:hAnsi="Calibri" w:cs="Calibri"/>
          <w:lang w:val="lv-LV"/>
        </w:rPr>
        <w:t xml:space="preserve">). Lai noskaidrotu, cik reāli nozīmīga varētu būt abu ezeru līmeņa atjaunošanas ietekme uz apkārtējo pļavu biotopiem, augsnēm un meliorācijas sistēmām, un lai izskaidrotu sabiedrībai šo atjaunošanas pasākumu iespējamās sekas, pirms tam ir nepieciešams veikt abu ezeru mazūdens perioda ūdens līmeņu atjaunošanas hidroloģisko modelēšanu līdzīgi tai, kāda tika veikta Dvietes upes dabiskās gultnes atjaunošanas gadījumā LIFE+ </w:t>
      </w:r>
      <w:r w:rsidR="008907B6">
        <w:rPr>
          <w:rFonts w:ascii="Calibri" w:hAnsi="Calibri" w:cs="Calibri"/>
          <w:lang w:val="lv-LV"/>
        </w:rPr>
        <w:t xml:space="preserve">projekta </w:t>
      </w:r>
      <w:r w:rsidRPr="007F1E05">
        <w:rPr>
          <w:rFonts w:ascii="Calibri" w:hAnsi="Calibri" w:cs="Calibri"/>
          <w:lang w:val="lv-LV"/>
        </w:rPr>
        <w:t>“</w:t>
      </w:r>
      <w:r w:rsidR="008907B6" w:rsidRPr="008907B6">
        <w:rPr>
          <w:rFonts w:ascii="Calibri" w:hAnsi="Calibri" w:cs="Calibri"/>
          <w:lang w:val="lv-LV"/>
        </w:rPr>
        <w:t>Griezes biotopu atjaunošana Natura 2000 teritorijā Dvietes paliene</w:t>
      </w:r>
      <w:r w:rsidRPr="007F1E05">
        <w:rPr>
          <w:rFonts w:ascii="Calibri" w:hAnsi="Calibri" w:cs="Calibri"/>
          <w:lang w:val="lv-LV"/>
        </w:rPr>
        <w:t>” ietvaros (P</w:t>
      </w:r>
      <w:r w:rsidR="004C516E">
        <w:rPr>
          <w:rFonts w:ascii="Calibri" w:hAnsi="Calibri" w:cs="Calibri"/>
          <w:lang w:val="lv-LV"/>
        </w:rPr>
        <w:t>rocesu analīzes un izpētes centrs</w:t>
      </w:r>
      <w:r w:rsidR="008907B6">
        <w:rPr>
          <w:rFonts w:ascii="Calibri" w:hAnsi="Calibri" w:cs="Calibri"/>
          <w:lang w:val="lv-LV"/>
        </w:rPr>
        <w:t>,</w:t>
      </w:r>
      <w:r w:rsidRPr="007F1E05">
        <w:rPr>
          <w:rFonts w:ascii="Calibri" w:hAnsi="Calibri" w:cs="Calibri"/>
          <w:lang w:val="lv-LV"/>
        </w:rPr>
        <w:t xml:space="preserve"> 2013). Speciālistu rekomendācijas ir apkopojamas atsevišķā atskaitē, kas iesniedzama Dabas aizsardzības pārvaldei.</w:t>
      </w:r>
    </w:p>
    <w:p w14:paraId="4994B640" w14:textId="184BAEB7" w:rsidR="00422F2A" w:rsidRPr="007F1E05" w:rsidRDefault="007F1E05" w:rsidP="00E84124">
      <w:pPr>
        <w:spacing w:before="0" w:after="120"/>
        <w:jc w:val="both"/>
        <w:rPr>
          <w:rFonts w:ascii="Calibri" w:hAnsi="Calibri" w:cs="Calibri"/>
          <w:b/>
          <w:sz w:val="22"/>
        </w:rPr>
      </w:pPr>
      <w:r w:rsidRPr="007F1E05">
        <w:rPr>
          <w:rFonts w:ascii="Calibri" w:hAnsi="Calibri" w:cs="Calibri"/>
          <w:bCs/>
          <w:sz w:val="22"/>
        </w:rPr>
        <w:t xml:space="preserve">Pasākums </w:t>
      </w:r>
      <w:r w:rsidR="009F465F">
        <w:rPr>
          <w:rFonts w:ascii="Calibri" w:hAnsi="Calibri" w:cs="Calibri"/>
          <w:bCs/>
          <w:sz w:val="22"/>
        </w:rPr>
        <w:t>B.3.3.</w:t>
      </w:r>
      <w:r w:rsidR="008907B6">
        <w:rPr>
          <w:rFonts w:ascii="Calibri" w:hAnsi="Calibri" w:cs="Calibri"/>
          <w:bCs/>
          <w:sz w:val="22"/>
        </w:rPr>
        <w:t> </w:t>
      </w:r>
      <w:r w:rsidRPr="007F1E05">
        <w:rPr>
          <w:rFonts w:ascii="Calibri" w:hAnsi="Calibri" w:cs="Calibri"/>
          <w:b/>
          <w:sz w:val="22"/>
        </w:rPr>
        <w:t>Ņemot vērā kompleksās izpētes un modelēšanas rezultātus un citu valstu pieredzi seklo ezeru atjaunošanā, izvēlēties visatbilstošākās metodes un vietas Dvietes upes iztaisnotās gultnes (Dvietes kanāla) aizdambēšanai un Dvietes un Skuķu ezera mazūdens perioda līmeņu stabilizēšanai</w:t>
      </w:r>
    </w:p>
    <w:p w14:paraId="6468D181" w14:textId="04AB01BE" w:rsidR="007F1E05" w:rsidRPr="007F1E05" w:rsidRDefault="007F1E05" w:rsidP="007F1E05">
      <w:pPr>
        <w:spacing w:before="0" w:after="120"/>
        <w:jc w:val="both"/>
        <w:rPr>
          <w:rFonts w:ascii="Calibri" w:hAnsi="Calibri" w:cs="Calibri"/>
          <w:sz w:val="22"/>
        </w:rPr>
      </w:pPr>
      <w:r w:rsidRPr="007F1E05">
        <w:rPr>
          <w:rFonts w:ascii="Calibri" w:hAnsi="Calibri" w:cs="Calibri"/>
          <w:sz w:val="22"/>
        </w:rPr>
        <w:t>Tikai pēc Skuķu un Dvietes ezeru ekoloģiskā stāvokļa kompleksās izpētes un modelēšanas rezultātu izvērtēšanas</w:t>
      </w:r>
      <w:r w:rsidR="008907B6">
        <w:rPr>
          <w:rFonts w:ascii="Calibri" w:hAnsi="Calibri" w:cs="Calibri"/>
          <w:sz w:val="22"/>
        </w:rPr>
        <w:t>,</w:t>
      </w:r>
      <w:r w:rsidRPr="007F1E05">
        <w:rPr>
          <w:rFonts w:ascii="Calibri" w:hAnsi="Calibri" w:cs="Calibri"/>
          <w:sz w:val="22"/>
        </w:rPr>
        <w:t xml:space="preserve"> drīkst ķerties pie piemērotāko tehnisko risinājumu, metožu un vietu izvēles Dvietes upes iztaisnotās gultnes (Dvietes kanāla) aizdambēšanai un Dvietes un Skuķu ezera mazūdens perioda līmeņu stabilizēšanai. Provizoriski lauka pētījumi liecina, ka ūdens līmeņa paaugstināšanas sliekšņus abu ezeru iztekās izveidot tehniski ir iespējams, aizberot Dvietes kanālu līdz tā krasta līnijai, tādējādi paaugstinot līmeņus abos ezeros par 0,5</w:t>
      </w:r>
      <w:r w:rsidR="00980200">
        <w:rPr>
          <w:rFonts w:ascii="Calibri" w:hAnsi="Calibri" w:cs="Calibri"/>
          <w:sz w:val="22"/>
        </w:rPr>
        <w:t xml:space="preserve"> – </w:t>
      </w:r>
      <w:r w:rsidRPr="007F1E05">
        <w:rPr>
          <w:rFonts w:ascii="Calibri" w:hAnsi="Calibri" w:cs="Calibri"/>
          <w:sz w:val="22"/>
        </w:rPr>
        <w:t>1</w:t>
      </w:r>
      <w:r w:rsidR="00980200">
        <w:rPr>
          <w:rFonts w:ascii="Calibri" w:hAnsi="Calibri" w:cs="Calibri"/>
          <w:sz w:val="22"/>
        </w:rPr>
        <w:t>,0 </w:t>
      </w:r>
      <w:r w:rsidRPr="007F1E05">
        <w:rPr>
          <w:rFonts w:ascii="Calibri" w:hAnsi="Calibri" w:cs="Calibri"/>
          <w:sz w:val="22"/>
        </w:rPr>
        <w:t xml:space="preserve">m. Taču konkrētās vietas un dambju augstumi būtu jāizvēlas, ņemot vērā gan ārvalstu speciālistu pieredzi, gan kompleksās hidroekoloģiskās izpētes rezultātus un ekosistēmu izmaiņu modelēšanas gaitā gūtās atziņas. </w:t>
      </w:r>
    </w:p>
    <w:p w14:paraId="243A3B40" w14:textId="765B424E" w:rsidR="007F1E05" w:rsidRPr="007F1E05" w:rsidRDefault="007F1E05" w:rsidP="007F1E05">
      <w:pPr>
        <w:spacing w:before="0" w:after="120"/>
        <w:jc w:val="both"/>
        <w:rPr>
          <w:rFonts w:ascii="Calibri" w:hAnsi="Calibri" w:cs="Calibri"/>
          <w:sz w:val="22"/>
        </w:rPr>
      </w:pPr>
      <w:r w:rsidRPr="007F1E05">
        <w:rPr>
          <w:rFonts w:ascii="Calibri" w:hAnsi="Calibri" w:cs="Calibri"/>
          <w:sz w:val="22"/>
        </w:rPr>
        <w:t xml:space="preserve">Ja neskaita vēl padomju gados veiktos Dvietes palienes ezeru atjaunošanas tehniski ekonomiskos aprēķinus (Daugavpils rajona </w:t>
      </w:r>
      <w:r w:rsidR="00B3070F" w:rsidRPr="00B3070F">
        <w:rPr>
          <w:rFonts w:ascii="Calibri" w:hAnsi="Calibri" w:cs="Calibri"/>
          <w:sz w:val="22"/>
        </w:rPr>
        <w:t>Dvietes zemienes inženieraizsardzības un lielmeliorācijas būvdarbu tehniski-ekonomiskais aprēkins</w:t>
      </w:r>
      <w:r w:rsidR="00980200">
        <w:rPr>
          <w:rFonts w:ascii="Calibri" w:hAnsi="Calibri" w:cs="Calibri"/>
          <w:sz w:val="22"/>
        </w:rPr>
        <w:t>,</w:t>
      </w:r>
      <w:r w:rsidRPr="007F1E05">
        <w:rPr>
          <w:rFonts w:ascii="Calibri" w:hAnsi="Calibri" w:cs="Calibri"/>
          <w:sz w:val="22"/>
        </w:rPr>
        <w:t xml:space="preserve"> 1987), tad pašreizējā dabas aizsardzības plāna kontek</w:t>
      </w:r>
      <w:r w:rsidR="00641188">
        <w:rPr>
          <w:rFonts w:ascii="Calibri" w:hAnsi="Calibri" w:cs="Calibri"/>
          <w:sz w:val="22"/>
        </w:rPr>
        <w:t>s</w:t>
      </w:r>
      <w:r w:rsidRPr="007F1E05">
        <w:rPr>
          <w:rFonts w:ascii="Calibri" w:hAnsi="Calibri" w:cs="Calibri"/>
          <w:sz w:val="22"/>
        </w:rPr>
        <w:t>tā līdz šim detalizētāk pētītas un novērtētas tikai Skuķu ezera minimālā līmeņa atjaunošanas iespējas un pielietojamās metodes (Uļjans</w:t>
      </w:r>
      <w:r w:rsidR="00980200">
        <w:rPr>
          <w:rFonts w:ascii="Calibri" w:hAnsi="Calibri" w:cs="Calibri"/>
          <w:sz w:val="22"/>
        </w:rPr>
        <w:t>,</w:t>
      </w:r>
      <w:r w:rsidRPr="007F1E05">
        <w:rPr>
          <w:rFonts w:ascii="Calibri" w:hAnsi="Calibri" w:cs="Calibri"/>
          <w:sz w:val="22"/>
        </w:rPr>
        <w:t xml:space="preserve"> 2010, nepubl.; Uļjans</w:t>
      </w:r>
      <w:r w:rsidR="00980200">
        <w:rPr>
          <w:rFonts w:ascii="Calibri" w:hAnsi="Calibri" w:cs="Calibri"/>
          <w:sz w:val="22"/>
        </w:rPr>
        <w:t>,</w:t>
      </w:r>
      <w:r w:rsidRPr="007F1E05">
        <w:rPr>
          <w:rFonts w:ascii="Calibri" w:hAnsi="Calibri" w:cs="Calibri"/>
          <w:sz w:val="22"/>
        </w:rPr>
        <w:t xml:space="preserve"> 2011, nepubl.)</w:t>
      </w:r>
      <w:r w:rsidR="005A470D">
        <w:rPr>
          <w:rStyle w:val="FootnoteReference"/>
          <w:rFonts w:ascii="Calibri" w:hAnsi="Calibri" w:cs="Calibri"/>
          <w:sz w:val="22"/>
        </w:rPr>
        <w:footnoteReference w:id="43"/>
      </w:r>
      <w:r w:rsidRPr="007F1E05">
        <w:rPr>
          <w:rFonts w:ascii="Calibri" w:hAnsi="Calibri" w:cs="Calibri"/>
          <w:sz w:val="22"/>
        </w:rPr>
        <w:t>.</w:t>
      </w:r>
      <w:r w:rsidR="00DE0D72">
        <w:rPr>
          <w:rFonts w:ascii="Calibri" w:hAnsi="Calibri" w:cs="Calibri"/>
          <w:sz w:val="22"/>
        </w:rPr>
        <w:t xml:space="preserve"> Minētais pētījums satur vispārīgu informāciju, konkrētu datu par applūstošajām pļavu platībām Skuķu ezera apkārtnē pie noteikta uzpludinājuma līmeņa nav noteikti.</w:t>
      </w:r>
      <w:r w:rsidRPr="007F1E05">
        <w:rPr>
          <w:rFonts w:ascii="Calibri" w:hAnsi="Calibri" w:cs="Calibri"/>
          <w:sz w:val="22"/>
        </w:rPr>
        <w:t xml:space="preserve"> Skuķu ezera atjaunošanā, balstoties uz pasaulē līdzīgiem piemēriem, būtu ieteicama kombinētā pieeja, kad tiek gan padziļināta ezerdobe, gan paaugstināts ūdens līmenis. Taču ūdens līmeņa paaugstināšanas iespējas ir ļoti ierobežotas, jo, balstoties uz pieejamo kartogrāfisko materiālu un pielietojot ģeomātikas metodes, secināts, ka atjaunojot kādreizējo ezera līmeni, tiktu appludinātas lielas palieņu pļavu platības (</w:t>
      </w:r>
      <w:r w:rsidR="00641188">
        <w:rPr>
          <w:rFonts w:ascii="Calibri" w:hAnsi="Calibri" w:cs="Calibri"/>
          <w:sz w:val="22"/>
        </w:rPr>
        <w:t>5.</w:t>
      </w:r>
      <w:r w:rsidR="00966253">
        <w:rPr>
          <w:rFonts w:ascii="Calibri" w:hAnsi="Calibri" w:cs="Calibri"/>
          <w:sz w:val="22"/>
        </w:rPr>
        <w:t>10</w:t>
      </w:r>
      <w:r w:rsidR="00641188">
        <w:rPr>
          <w:rFonts w:ascii="Calibri" w:hAnsi="Calibri" w:cs="Calibri"/>
          <w:sz w:val="22"/>
        </w:rPr>
        <w:t>.</w:t>
      </w:r>
      <w:r w:rsidR="00980200">
        <w:rPr>
          <w:rFonts w:ascii="Calibri" w:hAnsi="Calibri" w:cs="Calibri"/>
          <w:sz w:val="22"/>
        </w:rPr>
        <w:t> </w:t>
      </w:r>
      <w:r w:rsidR="00641188">
        <w:rPr>
          <w:rFonts w:ascii="Calibri" w:hAnsi="Calibri" w:cs="Calibri"/>
          <w:sz w:val="22"/>
        </w:rPr>
        <w:t>attēls</w:t>
      </w:r>
      <w:r w:rsidRPr="007F1E05">
        <w:rPr>
          <w:rFonts w:ascii="Calibri" w:hAnsi="Calibri" w:cs="Calibri"/>
          <w:sz w:val="22"/>
        </w:rPr>
        <w:t>).</w:t>
      </w:r>
      <w:r w:rsidR="009D2DAA">
        <w:rPr>
          <w:rFonts w:ascii="Calibri" w:hAnsi="Calibri" w:cs="Calibri"/>
          <w:sz w:val="22"/>
        </w:rPr>
        <w:t xml:space="preserve"> </w:t>
      </w:r>
    </w:p>
    <w:p w14:paraId="68FFC39D" w14:textId="3060A707" w:rsidR="007F1E05" w:rsidRPr="007F1E05" w:rsidRDefault="007F1E05" w:rsidP="007F1E05">
      <w:pPr>
        <w:spacing w:before="0" w:after="120"/>
        <w:jc w:val="both"/>
        <w:rPr>
          <w:rFonts w:ascii="Calibri" w:hAnsi="Calibri" w:cs="Calibri"/>
          <w:sz w:val="22"/>
        </w:rPr>
      </w:pPr>
      <w:r w:rsidRPr="007F1E05">
        <w:rPr>
          <w:rFonts w:ascii="Calibri" w:hAnsi="Calibri" w:cs="Calibri"/>
          <w:sz w:val="22"/>
        </w:rPr>
        <w:t>Līdz ar to Skuķu ezera ūdens līmeņa paaugstināšana būtu veicama pakāpeniski vairākos etapos un ne augstāk kā atjaunotajā Dvietes upes posmā augšpus ezeram (Uļjans</w:t>
      </w:r>
      <w:r w:rsidR="00980200">
        <w:rPr>
          <w:rFonts w:ascii="Calibri" w:hAnsi="Calibri" w:cs="Calibri"/>
          <w:sz w:val="22"/>
        </w:rPr>
        <w:t>, 2010,</w:t>
      </w:r>
      <w:r w:rsidRPr="007F1E05">
        <w:rPr>
          <w:rFonts w:ascii="Calibri" w:hAnsi="Calibri" w:cs="Calibri"/>
          <w:sz w:val="22"/>
        </w:rPr>
        <w:t xml:space="preserve"> nepubl.). Ezerdobes padziļināšanai būtu ieteicams pielietot frēzēšanas un nogulumu slāņa selektīvas izņemšanas metodes. Virsūdens augu izplatības ierobe</w:t>
      </w:r>
      <w:r w:rsidR="00980200">
        <w:rPr>
          <w:rFonts w:ascii="Calibri" w:hAnsi="Calibri" w:cs="Calibri"/>
          <w:sz w:val="22"/>
        </w:rPr>
        <w:t>žošana būtu nepieciešama ezera rietumu</w:t>
      </w:r>
      <w:r w:rsidRPr="007F1E05">
        <w:rPr>
          <w:rFonts w:ascii="Calibri" w:hAnsi="Calibri" w:cs="Calibri"/>
          <w:sz w:val="22"/>
        </w:rPr>
        <w:t xml:space="preserve"> daļā pie Dvietes ietekas, kur niedrājs ir izplatījies lielā teritorijā. Kad niedru biezās sakņu sistēmas slānis tiktu izfrēzēts, rastos iegrimušajai veģetācijai piemēroti augšanas apstākļi. Frēzēšanas darbiem piemērotākais būtu vasaras mazūdens periods, kad ezerā un upē ir sasniegts minimālais ūdens līmenis, taču dabas aizsa</w:t>
      </w:r>
      <w:r w:rsidR="00C306F0">
        <w:rPr>
          <w:rFonts w:ascii="Calibri" w:hAnsi="Calibri" w:cs="Calibri"/>
          <w:sz w:val="22"/>
        </w:rPr>
        <w:t>r</w:t>
      </w:r>
      <w:r w:rsidRPr="007F1E05">
        <w:rPr>
          <w:rFonts w:ascii="Calibri" w:hAnsi="Calibri" w:cs="Calibri"/>
          <w:sz w:val="22"/>
        </w:rPr>
        <w:t xml:space="preserve">dzības interesēs to tomēr būtu jāveic ziemā no ledus segas. </w:t>
      </w:r>
    </w:p>
    <w:p w14:paraId="3700552C" w14:textId="6D46C79E" w:rsidR="007F1E05" w:rsidRPr="007F1E05" w:rsidRDefault="007F1E05" w:rsidP="007F1E05">
      <w:pPr>
        <w:spacing w:before="0" w:after="120"/>
        <w:jc w:val="both"/>
        <w:rPr>
          <w:rFonts w:ascii="Calibri" w:hAnsi="Calibri" w:cs="Calibri"/>
          <w:sz w:val="22"/>
        </w:rPr>
      </w:pPr>
      <w:r w:rsidRPr="007F1E05">
        <w:rPr>
          <w:rFonts w:ascii="Calibri" w:hAnsi="Calibri" w:cs="Calibri"/>
          <w:sz w:val="22"/>
        </w:rPr>
        <w:t>Selektīva nogulumu slāņa izņemšana var notikt tikai tad, ja ir noskaidrota nogulumu piesārņotība visā tā biezumā, taču pašlaik šādu datu par Skuķu ezera nogulumiem nav, tāpēc būtu nepieciešami arī turpmāki ezera nogulumu ķīmiskā sastāva pētījumi (Uļjans</w:t>
      </w:r>
      <w:r w:rsidR="00980200">
        <w:rPr>
          <w:rFonts w:ascii="Calibri" w:hAnsi="Calibri" w:cs="Calibri"/>
          <w:sz w:val="22"/>
        </w:rPr>
        <w:t>,</w:t>
      </w:r>
      <w:r w:rsidRPr="007F1E05">
        <w:rPr>
          <w:rFonts w:ascii="Calibri" w:hAnsi="Calibri" w:cs="Calibri"/>
          <w:sz w:val="22"/>
        </w:rPr>
        <w:t xml:space="preserve"> 2010, nepubl.; Uļjans</w:t>
      </w:r>
      <w:r w:rsidR="00980200">
        <w:rPr>
          <w:rFonts w:ascii="Calibri" w:hAnsi="Calibri" w:cs="Calibri"/>
          <w:sz w:val="22"/>
        </w:rPr>
        <w:t>,</w:t>
      </w:r>
      <w:r w:rsidRPr="007F1E05">
        <w:rPr>
          <w:rFonts w:ascii="Calibri" w:hAnsi="Calibri" w:cs="Calibri"/>
          <w:sz w:val="22"/>
        </w:rPr>
        <w:t xml:space="preserve"> 2011, nepubl.). Pēc piemērotāko metožu, vietu un līmeņu augstuma izvēles speciālistu rekomendācijas ir apkopojamas atsevišķā atskaitē, kas iesniedzama reģionālajai Dabas aizsardzības pārvaldei. Tikai pēc tam var ķerties pie tehnisko projektu izstrādes. </w:t>
      </w:r>
    </w:p>
    <w:p w14:paraId="4770F085" w14:textId="12AD0D1C" w:rsidR="007F1E05" w:rsidRPr="00980200" w:rsidRDefault="00980200" w:rsidP="00980200">
      <w:pPr>
        <w:jc w:val="center"/>
        <w:rPr>
          <w:color w:val="002060"/>
        </w:rPr>
      </w:pPr>
      <w:r>
        <w:rPr>
          <w:noProof/>
          <w:color w:val="002060"/>
          <w:lang w:eastAsia="lv-LV"/>
        </w:rPr>
        <w:lastRenderedPageBreak/>
        <w:drawing>
          <wp:inline distT="0" distB="0" distL="0" distR="0" wp14:anchorId="32DD35AA" wp14:editId="1D41D06F">
            <wp:extent cx="5273675" cy="3596640"/>
            <wp:effectExtent l="0" t="0" r="3175" b="3810"/>
            <wp:docPr id="829616261" name="Picture 82961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5273675" cy="3596640"/>
                    </a:xfrm>
                    <a:prstGeom prst="rect">
                      <a:avLst/>
                    </a:prstGeom>
                    <a:noFill/>
                  </pic:spPr>
                </pic:pic>
              </a:graphicData>
            </a:graphic>
          </wp:inline>
        </w:drawing>
      </w:r>
    </w:p>
    <w:p w14:paraId="2C03D242" w14:textId="1049744B" w:rsidR="007F1E05" w:rsidRPr="007F1E05" w:rsidRDefault="007F1E05" w:rsidP="007F1E05">
      <w:pPr>
        <w:jc w:val="center"/>
        <w:rPr>
          <w:rFonts w:ascii="Calibri" w:hAnsi="Calibri" w:cs="Calibri"/>
          <w:i/>
          <w:iCs/>
          <w:sz w:val="20"/>
          <w:szCs w:val="20"/>
        </w:rPr>
      </w:pPr>
      <w:r w:rsidRPr="007F1E05">
        <w:rPr>
          <w:rFonts w:ascii="Calibri" w:hAnsi="Calibri" w:cs="Calibri"/>
          <w:bCs/>
          <w:i/>
          <w:iCs/>
          <w:sz w:val="20"/>
          <w:szCs w:val="20"/>
        </w:rPr>
        <w:t>5.</w:t>
      </w:r>
      <w:r w:rsidR="00966253">
        <w:rPr>
          <w:rFonts w:ascii="Calibri" w:hAnsi="Calibri" w:cs="Calibri"/>
          <w:bCs/>
          <w:i/>
          <w:iCs/>
          <w:sz w:val="20"/>
          <w:szCs w:val="20"/>
        </w:rPr>
        <w:t>10</w:t>
      </w:r>
      <w:r w:rsidRPr="007F1E05">
        <w:rPr>
          <w:rFonts w:ascii="Calibri" w:hAnsi="Calibri" w:cs="Calibri"/>
          <w:bCs/>
          <w:i/>
          <w:iCs/>
          <w:sz w:val="20"/>
          <w:szCs w:val="20"/>
        </w:rPr>
        <w:t>.</w:t>
      </w:r>
      <w:r w:rsidR="00980200">
        <w:rPr>
          <w:rFonts w:ascii="Calibri" w:hAnsi="Calibri" w:cs="Calibri"/>
          <w:bCs/>
          <w:i/>
          <w:iCs/>
          <w:sz w:val="20"/>
          <w:szCs w:val="20"/>
        </w:rPr>
        <w:t> </w:t>
      </w:r>
      <w:r w:rsidRPr="007F1E05">
        <w:rPr>
          <w:rFonts w:ascii="Calibri" w:hAnsi="Calibri" w:cs="Calibri"/>
          <w:bCs/>
          <w:i/>
          <w:iCs/>
          <w:sz w:val="20"/>
          <w:szCs w:val="20"/>
        </w:rPr>
        <w:t>attēls.</w:t>
      </w:r>
      <w:r w:rsidRPr="007F1E05">
        <w:rPr>
          <w:rFonts w:ascii="Calibri" w:hAnsi="Calibri" w:cs="Calibri"/>
          <w:b/>
          <w:i/>
          <w:iCs/>
          <w:sz w:val="20"/>
          <w:szCs w:val="20"/>
        </w:rPr>
        <w:t xml:space="preserve"> Skuķu ezera krasta kontūras izmaiņas pie dažādiem minimālā ūdens līmeņa paaugstināšanas scenārijiem</w:t>
      </w:r>
      <w:r w:rsidRPr="007F1E05">
        <w:rPr>
          <w:rFonts w:ascii="Calibri" w:hAnsi="Calibri" w:cs="Calibri"/>
          <w:i/>
          <w:iCs/>
          <w:sz w:val="20"/>
          <w:szCs w:val="20"/>
        </w:rPr>
        <w:t xml:space="preserve"> (Uļjans</w:t>
      </w:r>
      <w:r w:rsidR="00980200">
        <w:rPr>
          <w:rFonts w:ascii="Calibri" w:hAnsi="Calibri" w:cs="Calibri"/>
          <w:i/>
          <w:iCs/>
          <w:sz w:val="20"/>
          <w:szCs w:val="20"/>
        </w:rPr>
        <w:t>,</w:t>
      </w:r>
      <w:r w:rsidRPr="007F1E05">
        <w:rPr>
          <w:rFonts w:ascii="Calibri" w:hAnsi="Calibri" w:cs="Calibri"/>
          <w:i/>
          <w:iCs/>
          <w:sz w:val="20"/>
          <w:szCs w:val="20"/>
        </w:rPr>
        <w:t xml:space="preserve"> 2010)</w:t>
      </w:r>
    </w:p>
    <w:p w14:paraId="6498CEB4" w14:textId="12B7C8B4" w:rsidR="007F1E05" w:rsidRPr="007E0F19" w:rsidRDefault="007E0F19" w:rsidP="00FD1373">
      <w:pPr>
        <w:spacing w:before="0" w:after="120"/>
        <w:jc w:val="both"/>
        <w:rPr>
          <w:rFonts w:ascii="Calibri" w:hAnsi="Calibri" w:cs="Calibri"/>
          <w:b/>
          <w:sz w:val="22"/>
        </w:rPr>
      </w:pPr>
      <w:r w:rsidRPr="007E0F19">
        <w:rPr>
          <w:rFonts w:ascii="Calibri" w:hAnsi="Calibri" w:cs="Calibri"/>
          <w:bCs/>
          <w:sz w:val="22"/>
        </w:rPr>
        <w:t xml:space="preserve">Pasākums </w:t>
      </w:r>
      <w:r w:rsidR="009F465F">
        <w:rPr>
          <w:rFonts w:ascii="Calibri" w:hAnsi="Calibri" w:cs="Calibri"/>
          <w:bCs/>
          <w:sz w:val="22"/>
        </w:rPr>
        <w:t>B.3.4.</w:t>
      </w:r>
      <w:r w:rsidR="00980200">
        <w:rPr>
          <w:rFonts w:ascii="Calibri" w:hAnsi="Calibri" w:cs="Calibri"/>
          <w:bCs/>
          <w:sz w:val="22"/>
        </w:rPr>
        <w:t> </w:t>
      </w:r>
      <w:r w:rsidRPr="007E0F19">
        <w:rPr>
          <w:rFonts w:ascii="Calibri" w:hAnsi="Calibri" w:cs="Calibri"/>
          <w:b/>
          <w:sz w:val="22"/>
        </w:rPr>
        <w:t>Izstrādāt tehnisko projektu Dvietes un Skuķu ezera mazūdens perioda līmeņu stabilizēšanai, saskaņot to ar zemes īpašniekiem un valsts institūcijām, noformēt nepieciešamās būvatļaujas un veikt Dvietes kanāla aizdambēšanu izvēlētajās vietās</w:t>
      </w:r>
    </w:p>
    <w:p w14:paraId="02B76FAE" w14:textId="2F9B576A" w:rsidR="007E0F19" w:rsidRPr="007E0F19" w:rsidRDefault="007E0F19" w:rsidP="00FD1373">
      <w:pPr>
        <w:spacing w:before="0" w:after="120"/>
        <w:jc w:val="both"/>
        <w:rPr>
          <w:rFonts w:ascii="Calibri" w:hAnsi="Calibri" w:cs="Calibri"/>
          <w:sz w:val="22"/>
        </w:rPr>
      </w:pPr>
      <w:r w:rsidRPr="007E0F19">
        <w:rPr>
          <w:rFonts w:ascii="Calibri" w:hAnsi="Calibri" w:cs="Calibri"/>
          <w:sz w:val="22"/>
        </w:rPr>
        <w:t xml:space="preserve">Izstrādājot Skuķu un Dvietes ezeru minimālā ūdens līmeņa atjaunošanas tehniskos projektus, jāņem vērā speciālistu rekomendācijas, kas izriet no </w:t>
      </w:r>
      <w:r w:rsidRPr="00BA6DE2">
        <w:rPr>
          <w:rFonts w:ascii="Calibri" w:hAnsi="Calibri" w:cs="Calibri"/>
          <w:sz w:val="22"/>
        </w:rPr>
        <w:t xml:space="preserve">apsaimniekošanas pasākumu </w:t>
      </w:r>
      <w:r w:rsidR="00BA6DE2" w:rsidRPr="00BA6DE2">
        <w:rPr>
          <w:rFonts w:ascii="Calibri" w:hAnsi="Calibri" w:cs="Calibri"/>
          <w:sz w:val="22"/>
        </w:rPr>
        <w:t>B.3.2.</w:t>
      </w:r>
      <w:r w:rsidRPr="00BA6DE2">
        <w:rPr>
          <w:rFonts w:ascii="Calibri" w:hAnsi="Calibri" w:cs="Calibri"/>
          <w:sz w:val="22"/>
        </w:rPr>
        <w:t xml:space="preserve"> un </w:t>
      </w:r>
      <w:r w:rsidR="00BA6DE2" w:rsidRPr="00BA6DE2">
        <w:rPr>
          <w:rFonts w:ascii="Calibri" w:hAnsi="Calibri" w:cs="Calibri"/>
          <w:sz w:val="22"/>
        </w:rPr>
        <w:t>B.3.3.</w:t>
      </w:r>
      <w:r w:rsidRPr="007E0F19">
        <w:rPr>
          <w:rFonts w:ascii="Calibri" w:hAnsi="Calibri" w:cs="Calibri"/>
          <w:sz w:val="22"/>
        </w:rPr>
        <w:t xml:space="preserve"> realizācijas gaitā iegūtajiem rezultātiem. Sagatavotie tehniskie projekti saskaņojami ar attiecīgajām valsts institūcijām un zemes īpašniekiem, kuru īpašumus var ietekmēt minimālo ūdens līmeņu paaugstināšana abos ezeros. Pēc visu saskaņojumu un atļauju saņemšanas</w:t>
      </w:r>
      <w:r w:rsidR="00980200">
        <w:rPr>
          <w:rFonts w:ascii="Calibri" w:hAnsi="Calibri" w:cs="Calibri"/>
          <w:sz w:val="22"/>
        </w:rPr>
        <w:t>,</w:t>
      </w:r>
      <w:r w:rsidRPr="007E0F19">
        <w:rPr>
          <w:rFonts w:ascii="Calibri" w:hAnsi="Calibri" w:cs="Calibri"/>
          <w:sz w:val="22"/>
        </w:rPr>
        <w:t xml:space="preserve"> tehniskie projekti re</w:t>
      </w:r>
      <w:r>
        <w:rPr>
          <w:rFonts w:ascii="Calibri" w:hAnsi="Calibri" w:cs="Calibri"/>
          <w:sz w:val="22"/>
        </w:rPr>
        <w:t>a</w:t>
      </w:r>
      <w:r w:rsidRPr="007E0F19">
        <w:rPr>
          <w:rFonts w:ascii="Calibri" w:hAnsi="Calibri" w:cs="Calibri"/>
          <w:sz w:val="22"/>
        </w:rPr>
        <w:t xml:space="preserve">lizējami ziemas mazūdens periodā virzienā pa straumi uz leju (t.i. vispirms Skuķu ezerā, un tad Dvietes ezerā), lai, paaugstinot minimālo ūdens līmeni, netraucētu veikt lauka darbus augstāk pa straumi esošajā Dvietes kanāla daļā. </w:t>
      </w:r>
    </w:p>
    <w:p w14:paraId="36BDE9CF" w14:textId="316E2576" w:rsidR="007E0F19" w:rsidRPr="000539CF" w:rsidRDefault="000539CF" w:rsidP="00FD1373">
      <w:pPr>
        <w:spacing w:before="0" w:after="120"/>
        <w:jc w:val="both"/>
        <w:rPr>
          <w:rFonts w:ascii="Calibri" w:hAnsi="Calibri" w:cs="Calibri"/>
          <w:b/>
          <w:sz w:val="22"/>
        </w:rPr>
      </w:pPr>
      <w:r w:rsidRPr="000539CF">
        <w:rPr>
          <w:rFonts w:ascii="Calibri" w:hAnsi="Calibri" w:cs="Calibri"/>
          <w:bCs/>
          <w:sz w:val="22"/>
        </w:rPr>
        <w:t xml:space="preserve">Pasākums </w:t>
      </w:r>
      <w:r w:rsidR="009F465F">
        <w:rPr>
          <w:rFonts w:ascii="Calibri" w:hAnsi="Calibri" w:cs="Calibri"/>
          <w:bCs/>
          <w:sz w:val="22"/>
        </w:rPr>
        <w:t>B.3.5.</w:t>
      </w:r>
      <w:r w:rsidR="00980200">
        <w:rPr>
          <w:rFonts w:ascii="Calibri" w:hAnsi="Calibri" w:cs="Calibri"/>
          <w:bCs/>
          <w:sz w:val="22"/>
        </w:rPr>
        <w:t> </w:t>
      </w:r>
      <w:r w:rsidRPr="000539CF">
        <w:rPr>
          <w:rFonts w:ascii="Calibri" w:hAnsi="Calibri" w:cs="Calibri"/>
          <w:b/>
          <w:sz w:val="22"/>
        </w:rPr>
        <w:t>Uzsākt Dvietes un Skuķu ezera ekoloģiskā stāvokļa un ūdens kvalitātes monitoringu</w:t>
      </w:r>
      <w:r w:rsidRPr="000539CF">
        <w:rPr>
          <w:rFonts w:ascii="Calibri" w:hAnsi="Calibri" w:cs="Calibri"/>
          <w:sz w:val="22"/>
        </w:rPr>
        <w:t xml:space="preserve"> </w:t>
      </w:r>
      <w:r w:rsidRPr="000539CF">
        <w:rPr>
          <w:rFonts w:ascii="Calibri" w:hAnsi="Calibri" w:cs="Calibri"/>
          <w:b/>
          <w:sz w:val="22"/>
        </w:rPr>
        <w:t>pēc ūdens līmeņu stabilizēšanas pasākumu realizācijas, novērtēt to efektivitāti un ietekmi uz Dvietes palienes biotopiem, veģetāciju, augsnēm un hidrogrāfisko tīklu</w:t>
      </w:r>
    </w:p>
    <w:p w14:paraId="6BD96EC0" w14:textId="367ABFA4" w:rsidR="000539CF" w:rsidRPr="000539CF" w:rsidRDefault="000539CF" w:rsidP="00FD1373">
      <w:pPr>
        <w:spacing w:before="0" w:after="120"/>
        <w:jc w:val="both"/>
        <w:rPr>
          <w:rFonts w:ascii="Calibri" w:hAnsi="Calibri" w:cs="Calibri"/>
          <w:sz w:val="22"/>
        </w:rPr>
      </w:pPr>
      <w:r w:rsidRPr="000539CF">
        <w:rPr>
          <w:rFonts w:ascii="Calibri" w:hAnsi="Calibri" w:cs="Calibri"/>
          <w:sz w:val="22"/>
        </w:rPr>
        <w:t>Uzreiz pēc minimālā ūdens līmeņa atjaunošanas Skuķu un Dvietes ezeros ir uzsākams regulārs ekoloģiskā stāvokļa un ūdens kvalitātes</w:t>
      </w:r>
      <w:r w:rsidRPr="000539CF">
        <w:rPr>
          <w:rFonts w:ascii="Calibri" w:hAnsi="Calibri" w:cs="Calibri"/>
          <w:b/>
          <w:sz w:val="22"/>
        </w:rPr>
        <w:t xml:space="preserve"> </w:t>
      </w:r>
      <w:r w:rsidRPr="000539CF">
        <w:rPr>
          <w:rFonts w:ascii="Calibri" w:hAnsi="Calibri" w:cs="Calibri"/>
          <w:sz w:val="22"/>
        </w:rPr>
        <w:t xml:space="preserve">monitorings ar mērķi novērtēt izmaiņas, kādas ir notikušas abos ezeros pēc </w:t>
      </w:r>
      <w:r w:rsidRPr="00BA6DE2">
        <w:rPr>
          <w:rFonts w:ascii="Calibri" w:hAnsi="Calibri" w:cs="Calibri"/>
          <w:sz w:val="22"/>
        </w:rPr>
        <w:t xml:space="preserve">apsaimniekošanas pasākuma </w:t>
      </w:r>
      <w:r w:rsidR="00BA6DE2" w:rsidRPr="00BA6DE2">
        <w:rPr>
          <w:rFonts w:ascii="Calibri" w:hAnsi="Calibri" w:cs="Calibri"/>
          <w:sz w:val="22"/>
        </w:rPr>
        <w:t>B</w:t>
      </w:r>
      <w:r w:rsidR="00FD1373" w:rsidRPr="00BA6DE2">
        <w:rPr>
          <w:rFonts w:ascii="Calibri" w:hAnsi="Calibri" w:cs="Calibri"/>
          <w:sz w:val="22"/>
        </w:rPr>
        <w:t>.</w:t>
      </w:r>
      <w:r w:rsidRPr="00BA6DE2">
        <w:rPr>
          <w:rFonts w:ascii="Calibri" w:hAnsi="Calibri" w:cs="Calibri"/>
          <w:sz w:val="22"/>
        </w:rPr>
        <w:t>3.4. realizācijas</w:t>
      </w:r>
      <w:r w:rsidRPr="000539CF">
        <w:rPr>
          <w:rFonts w:ascii="Calibri" w:hAnsi="Calibri" w:cs="Calibri"/>
          <w:sz w:val="22"/>
        </w:rPr>
        <w:t>. Monitoringa programmai jāietver visi tie paši obligāti nosakāmie limnoloģiskie parametri, kas bija izvēlēti sākotnējā kompleksajā hidroekoloģiskajā novērtējumā (</w:t>
      </w:r>
      <w:r w:rsidRPr="00BA6DE2">
        <w:rPr>
          <w:rFonts w:ascii="Calibri" w:hAnsi="Calibri" w:cs="Calibri"/>
          <w:sz w:val="22"/>
        </w:rPr>
        <w:t>skat</w:t>
      </w:r>
      <w:r w:rsidR="00F52FD0" w:rsidRPr="00BA6DE2">
        <w:rPr>
          <w:rFonts w:ascii="Calibri" w:hAnsi="Calibri" w:cs="Calibri"/>
          <w:sz w:val="22"/>
        </w:rPr>
        <w:t>īt</w:t>
      </w:r>
      <w:r w:rsidRPr="00BA6DE2">
        <w:rPr>
          <w:rFonts w:ascii="Calibri" w:hAnsi="Calibri" w:cs="Calibri"/>
          <w:sz w:val="22"/>
        </w:rPr>
        <w:t xml:space="preserve"> apsaimniekošanas pasākumu </w:t>
      </w:r>
      <w:r w:rsidR="00BA6DE2" w:rsidRPr="00BA6DE2">
        <w:rPr>
          <w:rFonts w:ascii="Calibri" w:hAnsi="Calibri" w:cs="Calibri"/>
          <w:sz w:val="22"/>
        </w:rPr>
        <w:t>B</w:t>
      </w:r>
      <w:r w:rsidR="00FD1373" w:rsidRPr="00BA6DE2">
        <w:rPr>
          <w:rFonts w:ascii="Calibri" w:hAnsi="Calibri" w:cs="Calibri"/>
          <w:sz w:val="22"/>
        </w:rPr>
        <w:t>.</w:t>
      </w:r>
      <w:r w:rsidRPr="00BA6DE2">
        <w:rPr>
          <w:rFonts w:ascii="Calibri" w:hAnsi="Calibri" w:cs="Calibri"/>
          <w:sz w:val="22"/>
        </w:rPr>
        <w:t>3.1.),</w:t>
      </w:r>
      <w:r w:rsidRPr="000539CF">
        <w:rPr>
          <w:rFonts w:ascii="Calibri" w:hAnsi="Calibri" w:cs="Calibri"/>
          <w:sz w:val="22"/>
        </w:rPr>
        <w:t xml:space="preserve"> un tā realizējama ar tām pašām lauka un kamerālo pētījumu metodēm un tajās pašās mērījumu/paraugošanas vietās, kādas tika izvēlētas sākotnējam ekosistēmas stāvokļa novērtējumam. Paraugošana un instrumentālie mērījumi </w:t>
      </w:r>
      <w:r w:rsidRPr="000539CF">
        <w:rPr>
          <w:rFonts w:ascii="Calibri" w:hAnsi="Calibri" w:cs="Calibri"/>
          <w:i/>
          <w:sz w:val="22"/>
        </w:rPr>
        <w:t>in situ</w:t>
      </w:r>
      <w:r w:rsidRPr="000539CF">
        <w:rPr>
          <w:rFonts w:ascii="Calibri" w:hAnsi="Calibri" w:cs="Calibri"/>
          <w:sz w:val="22"/>
        </w:rPr>
        <w:t xml:space="preserve"> veicami vismaz reizi mēnesī vai biežāk, ņemot vērā ūdens līmeņa izmaiņu ātrumu Dvietes palienē palu vai plūdu laikā līdzīgi kā tas ir bijis darīts iepriekš veiktajos monitoringa tipa pētījumos 2005.</w:t>
      </w:r>
      <w:r w:rsidR="007C635D">
        <w:rPr>
          <w:rFonts w:ascii="Calibri" w:hAnsi="Calibri" w:cs="Calibri"/>
          <w:sz w:val="22"/>
        </w:rPr>
        <w:t xml:space="preserve"> – </w:t>
      </w:r>
      <w:r w:rsidRPr="000539CF">
        <w:rPr>
          <w:rFonts w:ascii="Calibri" w:hAnsi="Calibri" w:cs="Calibri"/>
          <w:sz w:val="22"/>
        </w:rPr>
        <w:t>2006.</w:t>
      </w:r>
      <w:r w:rsidR="007C635D">
        <w:rPr>
          <w:rFonts w:ascii="Calibri" w:hAnsi="Calibri" w:cs="Calibri"/>
          <w:sz w:val="22"/>
        </w:rPr>
        <w:t> </w:t>
      </w:r>
      <w:r w:rsidRPr="000539CF">
        <w:rPr>
          <w:rFonts w:ascii="Calibri" w:hAnsi="Calibri" w:cs="Calibri"/>
          <w:sz w:val="22"/>
        </w:rPr>
        <w:t>gadā (Gruberts</w:t>
      </w:r>
      <w:r w:rsidR="007C635D">
        <w:rPr>
          <w:rFonts w:ascii="Calibri" w:hAnsi="Calibri" w:cs="Calibri"/>
          <w:sz w:val="22"/>
        </w:rPr>
        <w:t>,</w:t>
      </w:r>
      <w:r w:rsidRPr="000539CF">
        <w:rPr>
          <w:rFonts w:ascii="Calibri" w:hAnsi="Calibri" w:cs="Calibri"/>
          <w:sz w:val="22"/>
        </w:rPr>
        <w:t xml:space="preserve"> 2006, nepubl.; Paidere et al.</w:t>
      </w:r>
      <w:r w:rsidR="007C635D">
        <w:rPr>
          <w:rFonts w:ascii="Calibri" w:hAnsi="Calibri" w:cs="Calibri"/>
          <w:sz w:val="22"/>
        </w:rPr>
        <w:t>,</w:t>
      </w:r>
      <w:r w:rsidRPr="000539CF">
        <w:rPr>
          <w:rFonts w:ascii="Calibri" w:hAnsi="Calibri" w:cs="Calibri"/>
          <w:sz w:val="22"/>
        </w:rPr>
        <w:t xml:space="preserve"> 2007; Škute et al.</w:t>
      </w:r>
      <w:r w:rsidR="007C635D">
        <w:rPr>
          <w:rFonts w:ascii="Calibri" w:hAnsi="Calibri" w:cs="Calibri"/>
          <w:sz w:val="22"/>
        </w:rPr>
        <w:t>,</w:t>
      </w:r>
      <w:r w:rsidRPr="000539CF">
        <w:rPr>
          <w:rFonts w:ascii="Calibri" w:hAnsi="Calibri" w:cs="Calibri"/>
          <w:sz w:val="22"/>
        </w:rPr>
        <w:t xml:space="preserve"> 2008). Reizi gadā veicama monitoringa rezultātu apkopošana un analīze, lai noskaidrotu veikto atjaunošanas pasākumu efektivitāti un ilgtspēju</w:t>
      </w:r>
      <w:r w:rsidR="007C635D">
        <w:rPr>
          <w:rFonts w:ascii="Calibri" w:hAnsi="Calibri" w:cs="Calibri"/>
          <w:sz w:val="22"/>
        </w:rPr>
        <w:t>. Monitorings turpināms vismaz piecus</w:t>
      </w:r>
      <w:r w:rsidRPr="000539CF">
        <w:rPr>
          <w:rFonts w:ascii="Calibri" w:hAnsi="Calibri" w:cs="Calibri"/>
          <w:sz w:val="22"/>
        </w:rPr>
        <w:t xml:space="preserve"> gadus pēc projekta realizācijas</w:t>
      </w:r>
      <w:r w:rsidR="007A3599">
        <w:rPr>
          <w:rFonts w:ascii="Calibri" w:hAnsi="Calibri" w:cs="Calibri"/>
          <w:sz w:val="22"/>
        </w:rPr>
        <w:t>.</w:t>
      </w:r>
    </w:p>
    <w:p w14:paraId="17E8B492" w14:textId="0B03ADEF" w:rsidR="004417D7" w:rsidRPr="00D41C55" w:rsidRDefault="004417D7" w:rsidP="00D41C55">
      <w:pPr>
        <w:pStyle w:val="Default"/>
        <w:spacing w:after="120"/>
        <w:jc w:val="both"/>
        <w:rPr>
          <w:rFonts w:ascii="Calibri" w:hAnsi="Calibri" w:cs="Calibri"/>
          <w:b/>
          <w:bCs/>
          <w:iCs/>
          <w:sz w:val="22"/>
          <w:szCs w:val="22"/>
        </w:rPr>
      </w:pPr>
      <w:r w:rsidRPr="004417D7">
        <w:rPr>
          <w:rFonts w:ascii="Calibri" w:hAnsi="Calibri" w:cs="Calibri"/>
          <w:sz w:val="22"/>
        </w:rPr>
        <w:lastRenderedPageBreak/>
        <w:t>Konkrētus mērķus bioloģiski vērtīgo zālāju saglabāšanai un uzlabošanai vēlams īstenot dabas aizsardzības p</w:t>
      </w:r>
      <w:r w:rsidR="007C635D">
        <w:rPr>
          <w:rFonts w:ascii="Calibri" w:hAnsi="Calibri" w:cs="Calibri"/>
          <w:sz w:val="22"/>
        </w:rPr>
        <w:t>lāna darbības laikā, nodrošinot</w:t>
      </w:r>
      <w:r w:rsidRPr="004417D7">
        <w:rPr>
          <w:rFonts w:ascii="Calibri" w:hAnsi="Calibri" w:cs="Calibri"/>
          <w:sz w:val="22"/>
        </w:rPr>
        <w:t xml:space="preserve"> atbilstošus apstākļus un apsaimniekošanas pasākumus. Lai sasniegtu </w:t>
      </w:r>
      <w:r w:rsidR="00D41C55" w:rsidRPr="00D41C55">
        <w:rPr>
          <w:rFonts w:ascii="Calibri" w:hAnsi="Calibri" w:cs="Calibri"/>
          <w:b/>
          <w:bCs/>
          <w:sz w:val="22"/>
        </w:rPr>
        <w:t xml:space="preserve">īstermiņa mērķi </w:t>
      </w:r>
      <w:r w:rsidR="00D41C55" w:rsidRPr="00B65F3C">
        <w:rPr>
          <w:rFonts w:ascii="Calibri" w:hAnsi="Calibri" w:cs="Calibri"/>
          <w:b/>
          <w:bCs/>
          <w:sz w:val="22"/>
          <w:szCs w:val="22"/>
        </w:rPr>
        <w:t xml:space="preserve">Turpināt un attīstīt zālāju </w:t>
      </w:r>
      <w:r w:rsidR="00D41C55">
        <w:rPr>
          <w:rFonts w:ascii="Calibri" w:hAnsi="Calibri" w:cs="Calibri"/>
          <w:b/>
          <w:bCs/>
          <w:sz w:val="22"/>
          <w:szCs w:val="22"/>
        </w:rPr>
        <w:t xml:space="preserve">biotopu </w:t>
      </w:r>
      <w:r w:rsidR="00D41C55" w:rsidRPr="00B65F3C">
        <w:rPr>
          <w:rFonts w:ascii="Calibri" w:hAnsi="Calibri" w:cs="Calibri"/>
          <w:b/>
          <w:bCs/>
          <w:sz w:val="22"/>
          <w:szCs w:val="22"/>
        </w:rPr>
        <w:t>apsaimniekošanas un atjaunošanas pasākumus</w:t>
      </w:r>
      <w:r w:rsidR="00D41C55" w:rsidRPr="00D41C55">
        <w:rPr>
          <w:rFonts w:ascii="Calibri" w:hAnsi="Calibri" w:cs="Calibri"/>
          <w:sz w:val="22"/>
          <w:szCs w:val="22"/>
        </w:rPr>
        <w:t>,</w:t>
      </w:r>
      <w:r w:rsidR="00D41C55">
        <w:rPr>
          <w:rFonts w:ascii="Calibri" w:hAnsi="Calibri" w:cs="Calibri"/>
          <w:b/>
          <w:bCs/>
          <w:sz w:val="22"/>
          <w:szCs w:val="22"/>
        </w:rPr>
        <w:t xml:space="preserve"> </w:t>
      </w:r>
      <w:r w:rsidRPr="004417D7">
        <w:rPr>
          <w:rFonts w:ascii="Calibri" w:hAnsi="Calibri" w:cs="Calibri"/>
          <w:sz w:val="22"/>
        </w:rPr>
        <w:t>ES aizsargājamajos biotopos, kuri atrodas labā stāvoklī, jāturpina esošie apsaimniekošanas pasākumi dabisko biotopu saglabāšanai, savukārt biotopiem, kas atrodas nelabv</w:t>
      </w:r>
      <w:r w:rsidR="00D41C55">
        <w:rPr>
          <w:rFonts w:ascii="Calibri" w:hAnsi="Calibri" w:cs="Calibri"/>
          <w:sz w:val="22"/>
        </w:rPr>
        <w:t>ēl</w:t>
      </w:r>
      <w:r w:rsidRPr="004417D7">
        <w:rPr>
          <w:rFonts w:ascii="Calibri" w:hAnsi="Calibri" w:cs="Calibri"/>
          <w:sz w:val="22"/>
        </w:rPr>
        <w:t>īgā stāvoklī, jārealizē atbilstoši apsaimniekošanas pasākumi: atjaunojoša pļaušana un ganīšana; kūlas un sūnu novākšana; zālāja virsas – ciņu, skudru pūžņu, kurmju rakumu un mežacūku rakumu nolīdzināšana; koku un krūmu apauguma novākšana; mitruma režīma atjaunošana; augsnes auglības samazināšana; augu sastāva mērķtiecīga veidošana; ekspansīvu un invazīvu sugu ierobe</w:t>
      </w:r>
      <w:r w:rsidR="007C635D">
        <w:rPr>
          <w:rFonts w:ascii="Calibri" w:hAnsi="Calibri" w:cs="Calibri"/>
          <w:sz w:val="22"/>
        </w:rPr>
        <w:t>žošana.</w:t>
      </w:r>
      <w:r w:rsidRPr="004417D7">
        <w:rPr>
          <w:rFonts w:ascii="Calibri" w:hAnsi="Calibri" w:cs="Calibri"/>
          <w:sz w:val="22"/>
        </w:rPr>
        <w:t xml:space="preserve"> Salīdzinoši ātri atjaunojas zālāji, kuros joprojām ir saglabājušās raksturīgās sugas un notiek atbilstoši ekoloģiskie procesi. Pēc biotopa atjaunošanas ir jāturpina atbilstoša apsaimniekošana, lai uzturētu zālāju labv</w:t>
      </w:r>
      <w:r w:rsidR="00D41C55">
        <w:rPr>
          <w:rFonts w:ascii="Calibri" w:hAnsi="Calibri" w:cs="Calibri"/>
          <w:sz w:val="22"/>
        </w:rPr>
        <w:t>ē</w:t>
      </w:r>
      <w:r w:rsidRPr="004417D7">
        <w:rPr>
          <w:rFonts w:ascii="Calibri" w:hAnsi="Calibri" w:cs="Calibri"/>
          <w:sz w:val="22"/>
        </w:rPr>
        <w:t xml:space="preserve">līgā stāvoklī. </w:t>
      </w:r>
    </w:p>
    <w:p w14:paraId="55640840" w14:textId="5F16A37D" w:rsidR="004417D7" w:rsidRDefault="004417D7" w:rsidP="004417D7">
      <w:pPr>
        <w:spacing w:before="0" w:after="120"/>
        <w:jc w:val="both"/>
        <w:rPr>
          <w:rFonts w:ascii="Calibri" w:hAnsi="Calibri" w:cs="Calibri"/>
          <w:sz w:val="22"/>
        </w:rPr>
      </w:pPr>
      <w:r w:rsidRPr="004417D7">
        <w:rPr>
          <w:rFonts w:ascii="Calibri" w:hAnsi="Calibri" w:cs="Calibri"/>
          <w:sz w:val="22"/>
        </w:rPr>
        <w:t>Projekta “Dabas skaitīšana” ietvaros, kar</w:t>
      </w:r>
      <w:r w:rsidR="007C635D">
        <w:rPr>
          <w:rFonts w:ascii="Calibri" w:hAnsi="Calibri" w:cs="Calibri"/>
          <w:sz w:val="22"/>
        </w:rPr>
        <w:t>tējot ES aizsargājamos biotopus</w:t>
      </w:r>
      <w:r w:rsidRPr="004417D7">
        <w:rPr>
          <w:rFonts w:ascii="Calibri" w:hAnsi="Calibri" w:cs="Calibri"/>
          <w:sz w:val="22"/>
        </w:rPr>
        <w:t xml:space="preserve"> atbilstoši metodikai, biotopu eksperti vērtēja zālāju stāvokli un nepieciešamību ieviest vai mainīt atbilstošus apsaimniekošanas pasākumus. Tika pievērsta uzmanība arī potenciālajiem bioloģiski vērtīgajiem zālājiem, kuri uz kartēšanas brīdi neatbilda ES aizsargājamo biotopu minimālajiem kritērijiem, taču, uzsākot atbilstoš</w:t>
      </w:r>
      <w:r w:rsidR="00D41C55">
        <w:rPr>
          <w:rFonts w:ascii="Calibri" w:hAnsi="Calibri" w:cs="Calibri"/>
          <w:sz w:val="22"/>
        </w:rPr>
        <w:t>u</w:t>
      </w:r>
      <w:r w:rsidRPr="004417D7">
        <w:rPr>
          <w:rFonts w:ascii="Calibri" w:hAnsi="Calibri" w:cs="Calibri"/>
          <w:sz w:val="22"/>
        </w:rPr>
        <w:t xml:space="preserve"> apsaimniekošanu, ir paredzama stāvokļa uzlabošanās un bioloģiskās vērtības atgūšana. Potenciālo</w:t>
      </w:r>
      <w:r w:rsidR="00C9219E">
        <w:rPr>
          <w:rFonts w:ascii="Calibri" w:hAnsi="Calibri" w:cs="Calibri"/>
          <w:sz w:val="22"/>
        </w:rPr>
        <w:t xml:space="preserve"> botāniski</w:t>
      </w:r>
      <w:r w:rsidRPr="004417D7">
        <w:rPr>
          <w:rFonts w:ascii="Calibri" w:hAnsi="Calibri" w:cs="Calibri"/>
          <w:sz w:val="22"/>
        </w:rPr>
        <w:t xml:space="preserve"> bioloģiski vērtīgo zālāju poligoni ir redzami</w:t>
      </w:r>
      <w:r w:rsidR="00D41C55">
        <w:rPr>
          <w:rFonts w:ascii="Calibri" w:hAnsi="Calibri" w:cs="Calibri"/>
          <w:sz w:val="22"/>
        </w:rPr>
        <w:t xml:space="preserve"> Pielikuma </w:t>
      </w:r>
      <w:r w:rsidR="00F52FD0">
        <w:rPr>
          <w:rFonts w:ascii="Calibri" w:hAnsi="Calibri" w:cs="Calibri"/>
          <w:sz w:val="22"/>
        </w:rPr>
        <w:t xml:space="preserve">“Grafiskā daļa” </w:t>
      </w:r>
      <w:r w:rsidR="000C3BC1">
        <w:rPr>
          <w:rFonts w:ascii="Calibri" w:hAnsi="Calibri" w:cs="Calibri"/>
          <w:sz w:val="22"/>
        </w:rPr>
        <w:t>17.</w:t>
      </w:r>
      <w:r w:rsidR="007C635D">
        <w:rPr>
          <w:rFonts w:ascii="Calibri" w:hAnsi="Calibri" w:cs="Calibri"/>
          <w:sz w:val="22"/>
        </w:rPr>
        <w:t> attēlā, tie aizņem 159,28 </w:t>
      </w:r>
      <w:r w:rsidRPr="004417D7">
        <w:rPr>
          <w:rFonts w:ascii="Calibri" w:hAnsi="Calibri" w:cs="Calibri"/>
          <w:sz w:val="22"/>
        </w:rPr>
        <w:t xml:space="preserve">ha. </w:t>
      </w:r>
    </w:p>
    <w:p w14:paraId="00E31ED0" w14:textId="22CEAD89" w:rsidR="00343AB1" w:rsidRDefault="00343AB1" w:rsidP="004417D7">
      <w:pPr>
        <w:spacing w:before="0" w:after="120"/>
        <w:jc w:val="both"/>
        <w:rPr>
          <w:rFonts w:ascii="Calibri" w:hAnsi="Calibri" w:cs="Calibri"/>
          <w:sz w:val="22"/>
        </w:rPr>
      </w:pPr>
      <w:r>
        <w:rPr>
          <w:rFonts w:ascii="Calibri" w:hAnsi="Calibri" w:cs="Calibri"/>
          <w:sz w:val="22"/>
        </w:rPr>
        <w:t>Viena no dabas parka t</w:t>
      </w:r>
      <w:r w:rsidRPr="00343AB1">
        <w:rPr>
          <w:rFonts w:ascii="Calibri" w:hAnsi="Calibri" w:cs="Calibri"/>
          <w:sz w:val="22"/>
        </w:rPr>
        <w:t>eritorijas galven</w:t>
      </w:r>
      <w:r>
        <w:rPr>
          <w:rFonts w:ascii="Calibri" w:hAnsi="Calibri" w:cs="Calibri"/>
          <w:sz w:val="22"/>
        </w:rPr>
        <w:t>ajām dabas</w:t>
      </w:r>
      <w:r w:rsidRPr="00343AB1">
        <w:rPr>
          <w:rFonts w:ascii="Calibri" w:hAnsi="Calibri" w:cs="Calibri"/>
          <w:sz w:val="22"/>
        </w:rPr>
        <w:t xml:space="preserve"> vērtīb</w:t>
      </w:r>
      <w:r>
        <w:rPr>
          <w:rFonts w:ascii="Calibri" w:hAnsi="Calibri" w:cs="Calibri"/>
          <w:sz w:val="22"/>
        </w:rPr>
        <w:t>ām</w:t>
      </w:r>
      <w:r w:rsidRPr="00343AB1">
        <w:rPr>
          <w:rFonts w:ascii="Calibri" w:hAnsi="Calibri" w:cs="Calibri"/>
          <w:sz w:val="22"/>
        </w:rPr>
        <w:t xml:space="preserve"> ir zālāji un pareiza to apsaimniekošana</w:t>
      </w:r>
      <w:r>
        <w:rPr>
          <w:rFonts w:ascii="Calibri" w:hAnsi="Calibri" w:cs="Calibri"/>
          <w:sz w:val="22"/>
        </w:rPr>
        <w:t xml:space="preserve">, </w:t>
      </w:r>
      <w:r w:rsidRPr="00343AB1">
        <w:rPr>
          <w:rFonts w:ascii="Calibri" w:hAnsi="Calibri" w:cs="Calibri"/>
          <w:sz w:val="22"/>
        </w:rPr>
        <w:t>uzlabojot biotopu kvalitāti un platības</w:t>
      </w:r>
      <w:r>
        <w:rPr>
          <w:rFonts w:ascii="Calibri" w:hAnsi="Calibri" w:cs="Calibri"/>
          <w:sz w:val="22"/>
        </w:rPr>
        <w:t>,</w:t>
      </w:r>
      <w:r w:rsidRPr="00343AB1">
        <w:rPr>
          <w:rFonts w:ascii="Calibri" w:hAnsi="Calibri" w:cs="Calibri"/>
          <w:sz w:val="22"/>
        </w:rPr>
        <w:t xml:space="preserve"> tiek uzlabotas un palielinātas arī ar zālāj</w:t>
      </w:r>
      <w:r w:rsidR="007415E5">
        <w:rPr>
          <w:rFonts w:ascii="Calibri" w:hAnsi="Calibri" w:cs="Calibri"/>
          <w:sz w:val="22"/>
        </w:rPr>
        <w:t>u biotopiem</w:t>
      </w:r>
      <w:r w:rsidRPr="00343AB1">
        <w:rPr>
          <w:rFonts w:ascii="Calibri" w:hAnsi="Calibri" w:cs="Calibri"/>
          <w:sz w:val="22"/>
        </w:rPr>
        <w:t xml:space="preserve"> saistīto putnu sugu apdzīvojamās platības</w:t>
      </w:r>
      <w:r w:rsidR="003A1EA2">
        <w:rPr>
          <w:rFonts w:ascii="Calibri" w:hAnsi="Calibri" w:cs="Calibri"/>
          <w:sz w:val="22"/>
        </w:rPr>
        <w:t>.</w:t>
      </w:r>
    </w:p>
    <w:p w14:paraId="799D5677" w14:textId="37E32C3E" w:rsidR="004417D7" w:rsidRDefault="004417D7" w:rsidP="004417D7">
      <w:pPr>
        <w:spacing w:before="0" w:after="120"/>
        <w:jc w:val="both"/>
        <w:rPr>
          <w:rFonts w:ascii="Calibri" w:hAnsi="Calibri" w:cs="Calibri"/>
          <w:sz w:val="22"/>
        </w:rPr>
      </w:pPr>
      <w:r w:rsidRPr="004417D7">
        <w:rPr>
          <w:rFonts w:ascii="Calibri" w:hAnsi="Calibri" w:cs="Calibri"/>
          <w:sz w:val="22"/>
        </w:rPr>
        <w:t>Apsaimniekošanas pasākumi aprakstīti atbilstoši dabas parka “Dvietes paliene” specifikai un pamatojoties uz 2017.</w:t>
      </w:r>
      <w:r w:rsidR="007C635D">
        <w:rPr>
          <w:rFonts w:ascii="Calibri" w:hAnsi="Calibri" w:cs="Calibri"/>
          <w:sz w:val="22"/>
        </w:rPr>
        <w:t> </w:t>
      </w:r>
      <w:r w:rsidRPr="004417D7">
        <w:rPr>
          <w:rFonts w:ascii="Calibri" w:hAnsi="Calibri" w:cs="Calibri"/>
          <w:sz w:val="22"/>
        </w:rPr>
        <w:t>gadā izstrādātajām vadlīnijām aizsargājamo biotopu saglabāšanai Latvijā.</w:t>
      </w:r>
      <w:r w:rsidR="000C3BC1">
        <w:rPr>
          <w:rFonts w:ascii="Calibri" w:hAnsi="Calibri" w:cs="Calibri"/>
          <w:sz w:val="22"/>
        </w:rPr>
        <w:t xml:space="preserve"> Apsaimniekošanas pasākumi attēloti Pielikuma </w:t>
      </w:r>
      <w:r w:rsidR="00F52FD0">
        <w:rPr>
          <w:rFonts w:ascii="Calibri" w:hAnsi="Calibri" w:cs="Calibri"/>
          <w:sz w:val="22"/>
        </w:rPr>
        <w:t xml:space="preserve">“Grafiskā daļa” </w:t>
      </w:r>
      <w:r w:rsidR="000C3BC1">
        <w:rPr>
          <w:rFonts w:ascii="Calibri" w:hAnsi="Calibri" w:cs="Calibri"/>
          <w:sz w:val="22"/>
        </w:rPr>
        <w:t>2</w:t>
      </w:r>
      <w:r w:rsidR="00916D04">
        <w:rPr>
          <w:rFonts w:ascii="Calibri" w:hAnsi="Calibri" w:cs="Calibri"/>
          <w:sz w:val="22"/>
        </w:rPr>
        <w:t>5</w:t>
      </w:r>
      <w:r w:rsidR="000C3BC1">
        <w:rPr>
          <w:rFonts w:ascii="Calibri" w:hAnsi="Calibri" w:cs="Calibri"/>
          <w:sz w:val="22"/>
        </w:rPr>
        <w:t>.</w:t>
      </w:r>
      <w:r w:rsidR="007C635D">
        <w:rPr>
          <w:rFonts w:ascii="Calibri" w:hAnsi="Calibri" w:cs="Calibri"/>
          <w:sz w:val="22"/>
        </w:rPr>
        <w:t> </w:t>
      </w:r>
      <w:r w:rsidR="000C3BC1">
        <w:rPr>
          <w:rFonts w:ascii="Calibri" w:hAnsi="Calibri" w:cs="Calibri"/>
          <w:sz w:val="22"/>
        </w:rPr>
        <w:t>attēlā</w:t>
      </w:r>
      <w:r w:rsidR="00DF1673">
        <w:rPr>
          <w:rFonts w:ascii="Calibri" w:hAnsi="Calibri" w:cs="Calibri"/>
          <w:sz w:val="22"/>
        </w:rPr>
        <w:t xml:space="preserve"> un apkopojuma veidā apkopoti 5.4.</w:t>
      </w:r>
      <w:r w:rsidR="007C635D">
        <w:rPr>
          <w:rFonts w:ascii="Calibri" w:hAnsi="Calibri" w:cs="Calibri"/>
          <w:sz w:val="22"/>
        </w:rPr>
        <w:t> </w:t>
      </w:r>
      <w:r w:rsidR="00DF1673">
        <w:rPr>
          <w:rFonts w:ascii="Calibri" w:hAnsi="Calibri" w:cs="Calibri"/>
          <w:sz w:val="22"/>
        </w:rPr>
        <w:t>tabulā.</w:t>
      </w:r>
    </w:p>
    <w:p w14:paraId="3BB9CDA7" w14:textId="21252695" w:rsidR="00DF1673" w:rsidRPr="00DF1673" w:rsidRDefault="00DF1673" w:rsidP="00DF1673">
      <w:pPr>
        <w:spacing w:before="0" w:after="120"/>
        <w:jc w:val="right"/>
        <w:rPr>
          <w:rFonts w:ascii="Calibri" w:hAnsi="Calibri" w:cs="Calibri"/>
          <w:i/>
          <w:iCs/>
          <w:sz w:val="20"/>
          <w:szCs w:val="20"/>
        </w:rPr>
      </w:pPr>
      <w:r w:rsidRPr="00DF1673">
        <w:rPr>
          <w:rFonts w:ascii="Calibri" w:hAnsi="Calibri" w:cs="Calibri"/>
          <w:i/>
          <w:iCs/>
          <w:sz w:val="20"/>
          <w:szCs w:val="20"/>
        </w:rPr>
        <w:t>5.4.</w:t>
      </w:r>
      <w:r w:rsidR="007C635D">
        <w:rPr>
          <w:rFonts w:ascii="Calibri" w:hAnsi="Calibri" w:cs="Calibri"/>
          <w:i/>
          <w:iCs/>
          <w:sz w:val="20"/>
          <w:szCs w:val="20"/>
        </w:rPr>
        <w:t> </w:t>
      </w:r>
      <w:r w:rsidRPr="00DF1673">
        <w:rPr>
          <w:rFonts w:ascii="Calibri" w:hAnsi="Calibri" w:cs="Calibri"/>
          <w:i/>
          <w:iCs/>
          <w:sz w:val="20"/>
          <w:szCs w:val="20"/>
        </w:rPr>
        <w:t xml:space="preserve">tabula. </w:t>
      </w:r>
      <w:r w:rsidRPr="00DF1673">
        <w:rPr>
          <w:rFonts w:ascii="Calibri" w:hAnsi="Calibri" w:cs="Calibri"/>
          <w:b/>
          <w:bCs/>
          <w:i/>
          <w:iCs/>
          <w:sz w:val="20"/>
          <w:szCs w:val="20"/>
        </w:rPr>
        <w:t>Zālāju biotopu nepieciešamie apsaimniekošanas veidi un platības</w:t>
      </w:r>
    </w:p>
    <w:tbl>
      <w:tblPr>
        <w:tblStyle w:val="GridTable1Light"/>
        <w:tblW w:w="10567" w:type="dxa"/>
        <w:tblLook w:val="04A0" w:firstRow="1" w:lastRow="0" w:firstColumn="1" w:lastColumn="0" w:noHBand="0" w:noVBand="1"/>
      </w:tblPr>
      <w:tblGrid>
        <w:gridCol w:w="1838"/>
        <w:gridCol w:w="1276"/>
        <w:gridCol w:w="1360"/>
        <w:gridCol w:w="1191"/>
        <w:gridCol w:w="4902"/>
      </w:tblGrid>
      <w:tr w:rsidR="00C74B24" w:rsidRPr="00AD7233" w14:paraId="30201EA7" w14:textId="77777777" w:rsidTr="004940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26049AD" w14:textId="5BD9FDBC" w:rsidR="00C74B24" w:rsidRPr="00AD7233" w:rsidRDefault="00C74B24" w:rsidP="003A4E9C">
            <w:pPr>
              <w:spacing w:before="0" w:after="0"/>
              <w:jc w:val="center"/>
              <w:rPr>
                <w:rFonts w:ascii="Calibri" w:hAnsi="Calibri" w:cs="Calibri"/>
                <w:sz w:val="22"/>
              </w:rPr>
            </w:pPr>
            <w:r w:rsidRPr="00AD7233">
              <w:rPr>
                <w:rFonts w:ascii="Calibri" w:hAnsi="Calibri" w:cs="Calibri"/>
                <w:sz w:val="22"/>
              </w:rPr>
              <w:t>Zālāju biotops</w:t>
            </w:r>
          </w:p>
        </w:tc>
        <w:tc>
          <w:tcPr>
            <w:tcW w:w="1276" w:type="dxa"/>
            <w:vAlign w:val="center"/>
          </w:tcPr>
          <w:p w14:paraId="5FCBA2A4" w14:textId="7B9BC09F" w:rsidR="00C74B24" w:rsidRPr="00AD7233" w:rsidRDefault="00C74B24" w:rsidP="003A4E9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Kopējā biotopa platība, ha</w:t>
            </w:r>
          </w:p>
        </w:tc>
        <w:tc>
          <w:tcPr>
            <w:tcW w:w="1360" w:type="dxa"/>
            <w:vAlign w:val="center"/>
          </w:tcPr>
          <w:p w14:paraId="1D9D2315" w14:textId="60F8D7DA" w:rsidR="00C74B24" w:rsidRPr="00AD7233" w:rsidRDefault="00C74B24" w:rsidP="003A4E9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Platība labā stāvoklī/tur-pina pašreizējo apsaimnie-košanu (ha)</w:t>
            </w:r>
          </w:p>
        </w:tc>
        <w:tc>
          <w:tcPr>
            <w:tcW w:w="1191" w:type="dxa"/>
          </w:tcPr>
          <w:p w14:paraId="6C3AB64E" w14:textId="6F611977" w:rsidR="00C74B24" w:rsidRPr="00AD7233" w:rsidRDefault="00C74B24" w:rsidP="003A4E9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Platības nelabvē-līgā stāvoklī (ha)</w:t>
            </w:r>
          </w:p>
        </w:tc>
        <w:tc>
          <w:tcPr>
            <w:tcW w:w="4902" w:type="dxa"/>
            <w:vAlign w:val="center"/>
          </w:tcPr>
          <w:p w14:paraId="12F73104" w14:textId="52CBB710" w:rsidR="00C74B24" w:rsidRPr="00AD7233" w:rsidRDefault="00C74B24" w:rsidP="003A4E9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Apsaimniekošanas veids, platība</w:t>
            </w:r>
          </w:p>
        </w:tc>
      </w:tr>
      <w:tr w:rsidR="00C74B24" w:rsidRPr="00AD7233" w14:paraId="4B9F39B4" w14:textId="77777777" w:rsidTr="0049408B">
        <w:tc>
          <w:tcPr>
            <w:cnfStyle w:val="001000000000" w:firstRow="0" w:lastRow="0" w:firstColumn="1" w:lastColumn="0" w:oddVBand="0" w:evenVBand="0" w:oddHBand="0" w:evenHBand="0" w:firstRowFirstColumn="0" w:firstRowLastColumn="0" w:lastRowFirstColumn="0" w:lastRowLastColumn="0"/>
            <w:tcW w:w="1838" w:type="dxa"/>
          </w:tcPr>
          <w:p w14:paraId="7760C392" w14:textId="30C93283" w:rsidR="00C74B24" w:rsidRPr="00AD7233" w:rsidRDefault="00C74B24" w:rsidP="00184DD3">
            <w:pPr>
              <w:spacing w:before="0" w:after="0"/>
              <w:rPr>
                <w:rFonts w:ascii="Calibri" w:hAnsi="Calibri" w:cs="Calibri"/>
                <w:sz w:val="22"/>
              </w:rPr>
            </w:pPr>
            <w:r w:rsidRPr="00AD7233">
              <w:rPr>
                <w:rFonts w:ascii="Calibri" w:hAnsi="Calibri" w:cs="Calibri"/>
                <w:color w:val="000000" w:themeColor="text1"/>
                <w:sz w:val="22"/>
              </w:rPr>
              <w:t xml:space="preserve">6450 </w:t>
            </w:r>
            <w:r w:rsidRPr="007C635D">
              <w:rPr>
                <w:rFonts w:ascii="Calibri" w:hAnsi="Calibri" w:cs="Calibri"/>
                <w:i/>
                <w:color w:val="000000" w:themeColor="text1"/>
                <w:sz w:val="22"/>
              </w:rPr>
              <w:t>Palieņu zālāji</w:t>
            </w:r>
          </w:p>
        </w:tc>
        <w:tc>
          <w:tcPr>
            <w:tcW w:w="1276" w:type="dxa"/>
          </w:tcPr>
          <w:p w14:paraId="72FAB30C" w14:textId="457DBB29" w:rsidR="00C74B24" w:rsidRPr="00AD7233" w:rsidRDefault="00C74B24" w:rsidP="00DF167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1360,</w:t>
            </w:r>
            <w:r w:rsidR="0006182C">
              <w:rPr>
                <w:rFonts w:ascii="Calibri" w:hAnsi="Calibri" w:cs="Calibri"/>
                <w:sz w:val="22"/>
              </w:rPr>
              <w:t>12</w:t>
            </w:r>
          </w:p>
        </w:tc>
        <w:tc>
          <w:tcPr>
            <w:tcW w:w="1360" w:type="dxa"/>
          </w:tcPr>
          <w:p w14:paraId="2E2B6059" w14:textId="0381DC21" w:rsidR="00C74B24" w:rsidRPr="00AD7233" w:rsidRDefault="00C74B24" w:rsidP="00DF167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810,08</w:t>
            </w:r>
          </w:p>
        </w:tc>
        <w:tc>
          <w:tcPr>
            <w:tcW w:w="1191" w:type="dxa"/>
          </w:tcPr>
          <w:p w14:paraId="35636756" w14:textId="02C7096E" w:rsidR="00C74B24" w:rsidRPr="00AD7233" w:rsidRDefault="004671C5"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49408B">
              <w:rPr>
                <w:rFonts w:ascii="Calibri" w:hAnsi="Calibri" w:cs="Calibri"/>
                <w:sz w:val="22"/>
              </w:rPr>
              <w:t>550,04</w:t>
            </w:r>
          </w:p>
        </w:tc>
        <w:tc>
          <w:tcPr>
            <w:tcW w:w="4902" w:type="dxa"/>
          </w:tcPr>
          <w:p w14:paraId="6052273D" w14:textId="37EEF953" w:rsidR="00C74B24" w:rsidRPr="00AD7233" w:rsidRDefault="00C74B24"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AD7233">
              <w:rPr>
                <w:rFonts w:ascii="Calibri" w:hAnsi="Calibri" w:cs="Calibri"/>
                <w:color w:val="000000" w:themeColor="text1"/>
                <w:sz w:val="22"/>
              </w:rPr>
              <w:t>19</w:t>
            </w:r>
            <w:r w:rsidR="004671C5" w:rsidRPr="00AD7233">
              <w:rPr>
                <w:rFonts w:ascii="Calibri" w:hAnsi="Calibri" w:cs="Calibri"/>
                <w:color w:val="000000" w:themeColor="text1"/>
                <w:sz w:val="22"/>
              </w:rPr>
              <w:t>0</w:t>
            </w:r>
            <w:r w:rsidRPr="00AD7233">
              <w:rPr>
                <w:rFonts w:ascii="Calibri" w:hAnsi="Calibri" w:cs="Calibri"/>
                <w:color w:val="000000" w:themeColor="text1"/>
                <w:sz w:val="22"/>
              </w:rPr>
              <w:t>,</w:t>
            </w:r>
            <w:r w:rsidR="004671C5" w:rsidRPr="00AD7233">
              <w:rPr>
                <w:rFonts w:ascii="Calibri" w:hAnsi="Calibri" w:cs="Calibri"/>
                <w:color w:val="000000" w:themeColor="text1"/>
                <w:sz w:val="22"/>
              </w:rPr>
              <w:t>34</w:t>
            </w:r>
            <w:r w:rsidR="007C635D">
              <w:rPr>
                <w:rFonts w:ascii="Calibri" w:hAnsi="Calibri" w:cs="Calibri"/>
                <w:color w:val="000000" w:themeColor="text1"/>
                <w:sz w:val="22"/>
              </w:rPr>
              <w:t> ha jāatjauno pļaušana, 65,79 </w:t>
            </w:r>
            <w:r w:rsidRPr="00AD7233">
              <w:rPr>
                <w:rFonts w:ascii="Calibri" w:hAnsi="Calibri" w:cs="Calibri"/>
                <w:color w:val="000000" w:themeColor="text1"/>
                <w:sz w:val="22"/>
              </w:rPr>
              <w:t>ha – ganīšana;</w:t>
            </w:r>
          </w:p>
          <w:p w14:paraId="34307698" w14:textId="158B5385" w:rsidR="00DD66AD" w:rsidRDefault="007C635D"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10,46 </w:t>
            </w:r>
            <w:r w:rsidR="004671C5" w:rsidRPr="0049408B">
              <w:rPr>
                <w:rFonts w:ascii="Calibri" w:hAnsi="Calibri" w:cs="Calibri"/>
                <w:sz w:val="22"/>
              </w:rPr>
              <w:t xml:space="preserve">ha </w:t>
            </w:r>
            <w:r>
              <w:rPr>
                <w:rFonts w:ascii="Calibri" w:hAnsi="Calibri" w:cs="Calibri"/>
                <w:sz w:val="22"/>
              </w:rPr>
              <w:t>–</w:t>
            </w:r>
            <w:r w:rsidR="004671C5" w:rsidRPr="0049408B">
              <w:rPr>
                <w:rFonts w:ascii="Calibri" w:hAnsi="Calibri" w:cs="Calibri"/>
                <w:sz w:val="22"/>
              </w:rPr>
              <w:t xml:space="preserve"> </w:t>
            </w:r>
            <w:r w:rsidR="00DD66AD">
              <w:rPr>
                <w:rFonts w:ascii="Calibri" w:hAnsi="Calibri" w:cs="Calibri"/>
                <w:sz w:val="22"/>
              </w:rPr>
              <w:t>k</w:t>
            </w:r>
            <w:r w:rsidR="00DD66AD" w:rsidRPr="001D4D4A">
              <w:rPr>
                <w:rFonts w:ascii="Calibri" w:hAnsi="Calibri" w:cs="Calibri"/>
                <w:sz w:val="22"/>
              </w:rPr>
              <w:t>ūlas un sūnu novākšana un zālāja virsas – ciņu u.c. nelīdzenumu nolīdzināšana</w:t>
            </w:r>
            <w:r w:rsidR="00DD66AD">
              <w:rPr>
                <w:rFonts w:ascii="Calibri" w:hAnsi="Calibri" w:cs="Calibri"/>
                <w:sz w:val="22"/>
              </w:rPr>
              <w:t>;</w:t>
            </w:r>
          </w:p>
          <w:p w14:paraId="7F6BB445" w14:textId="45A15F4E" w:rsidR="007B6870" w:rsidRPr="00AD7233" w:rsidRDefault="007C635D"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34,64 </w:t>
            </w:r>
            <w:r w:rsidR="007B6870" w:rsidRPr="0049408B">
              <w:rPr>
                <w:rFonts w:ascii="Calibri" w:hAnsi="Calibri" w:cs="Calibri"/>
                <w:sz w:val="22"/>
              </w:rPr>
              <w:t xml:space="preserve">ha </w:t>
            </w:r>
            <w:r>
              <w:rPr>
                <w:rFonts w:ascii="Calibri" w:hAnsi="Calibri" w:cs="Calibri"/>
                <w:sz w:val="22"/>
              </w:rPr>
              <w:t>–</w:t>
            </w:r>
            <w:r w:rsidR="007B6870" w:rsidRPr="0049408B">
              <w:rPr>
                <w:rFonts w:ascii="Calibri" w:hAnsi="Calibri" w:cs="Calibri"/>
                <w:sz w:val="22"/>
              </w:rPr>
              <w:t xml:space="preserve"> ciņu nolīdzināšana (pievelšana, šķīvošana);</w:t>
            </w:r>
          </w:p>
          <w:p w14:paraId="31693E41" w14:textId="21697069" w:rsidR="00C74B24" w:rsidRPr="00AD7233" w:rsidRDefault="00C74B24"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22</w:t>
            </w:r>
            <w:r w:rsidR="007B6870" w:rsidRPr="00AD7233">
              <w:rPr>
                <w:rFonts w:ascii="Calibri" w:hAnsi="Calibri" w:cs="Calibri"/>
                <w:sz w:val="22"/>
              </w:rPr>
              <w:t>3,53</w:t>
            </w:r>
            <w:r w:rsidR="007C635D">
              <w:rPr>
                <w:rFonts w:ascii="Calibri" w:hAnsi="Calibri" w:cs="Calibri"/>
                <w:sz w:val="22"/>
              </w:rPr>
              <w:t> </w:t>
            </w:r>
            <w:r w:rsidRPr="00AD7233">
              <w:rPr>
                <w:rFonts w:ascii="Calibri" w:hAnsi="Calibri" w:cs="Calibri"/>
                <w:sz w:val="22"/>
              </w:rPr>
              <w:t xml:space="preserve">ha </w:t>
            </w:r>
            <w:r w:rsidR="007C635D">
              <w:rPr>
                <w:rFonts w:ascii="Calibri" w:hAnsi="Calibri" w:cs="Calibri"/>
                <w:sz w:val="22"/>
              </w:rPr>
              <w:t>–</w:t>
            </w:r>
            <w:r w:rsidRPr="00AD7233">
              <w:rPr>
                <w:rFonts w:ascii="Calibri" w:hAnsi="Calibri" w:cs="Calibri"/>
                <w:sz w:val="22"/>
              </w:rPr>
              <w:t xml:space="preserve"> koku un krūmu apauguma novākšana;</w:t>
            </w:r>
          </w:p>
          <w:p w14:paraId="58EE6434" w14:textId="32A99E6B" w:rsidR="00C74B24" w:rsidRPr="00AD7233" w:rsidRDefault="007C635D"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93 </w:t>
            </w:r>
            <w:r w:rsidR="00C74B24" w:rsidRPr="00AD7233">
              <w:rPr>
                <w:rFonts w:ascii="Calibri" w:hAnsi="Calibri" w:cs="Calibri"/>
                <w:sz w:val="22"/>
              </w:rPr>
              <w:t xml:space="preserve">ha </w:t>
            </w:r>
            <w:r>
              <w:rPr>
                <w:rFonts w:ascii="Calibri" w:hAnsi="Calibri" w:cs="Calibri"/>
                <w:sz w:val="22"/>
              </w:rPr>
              <w:t>–</w:t>
            </w:r>
            <w:r w:rsidR="00C74B24" w:rsidRPr="00AD7233">
              <w:rPr>
                <w:rFonts w:ascii="Calibri" w:hAnsi="Calibri" w:cs="Calibri"/>
                <w:sz w:val="22"/>
              </w:rPr>
              <w:t xml:space="preserve"> mitruma režīma atjaunošana;</w:t>
            </w:r>
          </w:p>
          <w:p w14:paraId="28F1E3EA" w14:textId="4BEBD98F" w:rsidR="0077787E" w:rsidRPr="001D4D4A" w:rsidRDefault="00C74B24" w:rsidP="0077787E">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7</w:t>
            </w:r>
            <w:r w:rsidR="007B6870" w:rsidRPr="00AD7233">
              <w:rPr>
                <w:rFonts w:ascii="Calibri" w:hAnsi="Calibri" w:cs="Calibri"/>
                <w:sz w:val="22"/>
              </w:rPr>
              <w:t>2</w:t>
            </w:r>
            <w:r w:rsidRPr="00AD7233">
              <w:rPr>
                <w:rFonts w:ascii="Calibri" w:hAnsi="Calibri" w:cs="Calibri"/>
                <w:sz w:val="22"/>
              </w:rPr>
              <w:t>,</w:t>
            </w:r>
            <w:r w:rsidR="007B6870" w:rsidRPr="00AD7233">
              <w:rPr>
                <w:rFonts w:ascii="Calibri" w:hAnsi="Calibri" w:cs="Calibri"/>
                <w:sz w:val="22"/>
              </w:rPr>
              <w:t>01</w:t>
            </w:r>
            <w:r w:rsidR="007C635D">
              <w:rPr>
                <w:rFonts w:ascii="Calibri" w:hAnsi="Calibri" w:cs="Calibri"/>
                <w:sz w:val="22"/>
              </w:rPr>
              <w:t> </w:t>
            </w:r>
            <w:r w:rsidRPr="00AD7233">
              <w:rPr>
                <w:rFonts w:ascii="Calibri" w:hAnsi="Calibri" w:cs="Calibri"/>
                <w:sz w:val="22"/>
              </w:rPr>
              <w:t xml:space="preserve">ha </w:t>
            </w:r>
            <w:r w:rsidR="007C635D">
              <w:rPr>
                <w:rFonts w:ascii="Calibri" w:hAnsi="Calibri" w:cs="Calibri"/>
                <w:sz w:val="22"/>
              </w:rPr>
              <w:t>–</w:t>
            </w:r>
            <w:r w:rsidRPr="00AD7233">
              <w:rPr>
                <w:rFonts w:ascii="Calibri" w:hAnsi="Calibri" w:cs="Calibri"/>
                <w:sz w:val="22"/>
              </w:rPr>
              <w:t xml:space="preserve"> </w:t>
            </w:r>
            <w:r w:rsidR="0077787E">
              <w:rPr>
                <w:rFonts w:ascii="Calibri" w:hAnsi="Calibri" w:cs="Calibri"/>
                <w:sz w:val="22"/>
              </w:rPr>
              <w:t>a</w:t>
            </w:r>
            <w:r w:rsidR="0077787E" w:rsidRPr="001D4D4A">
              <w:rPr>
                <w:rFonts w:ascii="Calibri" w:hAnsi="Calibri" w:cs="Calibri"/>
                <w:sz w:val="22"/>
              </w:rPr>
              <w:t>ugsnes auglības samazināšana</w:t>
            </w:r>
            <w:r w:rsidR="0077787E">
              <w:rPr>
                <w:rFonts w:ascii="Calibri" w:hAnsi="Calibri" w:cs="Calibri"/>
                <w:sz w:val="22"/>
              </w:rPr>
              <w:t>;</w:t>
            </w:r>
          </w:p>
          <w:p w14:paraId="6A112DC8" w14:textId="2F5E1394" w:rsidR="00C74B24" w:rsidRPr="00AD7233" w:rsidRDefault="007C635D"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94,63 </w:t>
            </w:r>
            <w:r w:rsidR="00C74B24" w:rsidRPr="00AD7233">
              <w:rPr>
                <w:rFonts w:ascii="Calibri" w:hAnsi="Calibri" w:cs="Calibri"/>
                <w:sz w:val="22"/>
              </w:rPr>
              <w:t xml:space="preserve">ha </w:t>
            </w:r>
            <w:r>
              <w:rPr>
                <w:rFonts w:ascii="Calibri" w:hAnsi="Calibri" w:cs="Calibri"/>
                <w:sz w:val="22"/>
              </w:rPr>
              <w:t>–</w:t>
            </w:r>
            <w:r w:rsidR="00C74B24" w:rsidRPr="00AD7233">
              <w:rPr>
                <w:rFonts w:ascii="Calibri" w:hAnsi="Calibri" w:cs="Calibri"/>
                <w:sz w:val="22"/>
              </w:rPr>
              <w:t xml:space="preserve"> </w:t>
            </w:r>
            <w:r w:rsidR="0077787E">
              <w:rPr>
                <w:rFonts w:ascii="Calibri" w:hAnsi="Calibri" w:cs="Calibri"/>
                <w:sz w:val="22"/>
              </w:rPr>
              <w:t>a</w:t>
            </w:r>
            <w:r w:rsidR="0077787E" w:rsidRPr="001D4D4A">
              <w:rPr>
                <w:rFonts w:ascii="Calibri" w:hAnsi="Calibri" w:cs="Calibri"/>
                <w:sz w:val="22"/>
              </w:rPr>
              <w:t>ugu sastāva mērķtiecīga veidošana</w:t>
            </w:r>
            <w:r w:rsidR="0077787E">
              <w:rPr>
                <w:rFonts w:ascii="Calibri" w:hAnsi="Calibri" w:cs="Calibri"/>
                <w:sz w:val="22"/>
              </w:rPr>
              <w:t>;</w:t>
            </w:r>
            <w:r w:rsidR="0077787E" w:rsidRPr="00AD7233" w:rsidDel="007B6870">
              <w:rPr>
                <w:rFonts w:ascii="Calibri" w:hAnsi="Calibri" w:cs="Calibri"/>
                <w:sz w:val="22"/>
              </w:rPr>
              <w:t xml:space="preserve"> </w:t>
            </w:r>
          </w:p>
          <w:p w14:paraId="283A0F58" w14:textId="27F603E6" w:rsidR="00C74B24" w:rsidRPr="00AD7233" w:rsidRDefault="00C74B24"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55,</w:t>
            </w:r>
            <w:r w:rsidR="007B6870" w:rsidRPr="00AD7233">
              <w:rPr>
                <w:rFonts w:ascii="Calibri" w:hAnsi="Calibri" w:cs="Calibri"/>
                <w:sz w:val="22"/>
              </w:rPr>
              <w:t>65</w:t>
            </w:r>
            <w:r w:rsidR="007C635D">
              <w:rPr>
                <w:rFonts w:ascii="Calibri" w:hAnsi="Calibri" w:cs="Calibri"/>
                <w:sz w:val="22"/>
              </w:rPr>
              <w:t> </w:t>
            </w:r>
            <w:r w:rsidRPr="00AD7233">
              <w:rPr>
                <w:rFonts w:ascii="Calibri" w:hAnsi="Calibri" w:cs="Calibri"/>
                <w:sz w:val="22"/>
              </w:rPr>
              <w:t xml:space="preserve">ha </w:t>
            </w:r>
            <w:r w:rsidR="007C635D">
              <w:rPr>
                <w:rFonts w:ascii="Calibri" w:hAnsi="Calibri" w:cs="Calibri"/>
                <w:sz w:val="22"/>
              </w:rPr>
              <w:t>–</w:t>
            </w:r>
            <w:r w:rsidRPr="00AD7233">
              <w:rPr>
                <w:rFonts w:ascii="Calibri" w:hAnsi="Calibri" w:cs="Calibri"/>
                <w:sz w:val="22"/>
              </w:rPr>
              <w:t xml:space="preserve"> ekspansīvu sugu </w:t>
            </w:r>
            <w:r w:rsidR="00DD66AD">
              <w:rPr>
                <w:rFonts w:ascii="Calibri" w:hAnsi="Calibri" w:cs="Calibri"/>
                <w:sz w:val="22"/>
              </w:rPr>
              <w:t>ierobežošana</w:t>
            </w:r>
            <w:r w:rsidRPr="00AD7233">
              <w:rPr>
                <w:rFonts w:ascii="Calibri" w:hAnsi="Calibri" w:cs="Calibri"/>
                <w:sz w:val="22"/>
              </w:rPr>
              <w:t>;</w:t>
            </w:r>
          </w:p>
          <w:p w14:paraId="761AD3B3" w14:textId="02B252FD" w:rsidR="00C74B24" w:rsidRPr="00AD7233" w:rsidRDefault="007C635D"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112,24 </w:t>
            </w:r>
            <w:r w:rsidR="00C74B24" w:rsidRPr="00AD7233">
              <w:rPr>
                <w:rFonts w:ascii="Calibri" w:hAnsi="Calibri" w:cs="Calibri"/>
                <w:sz w:val="22"/>
              </w:rPr>
              <w:t xml:space="preserve">ha </w:t>
            </w:r>
            <w:r>
              <w:rPr>
                <w:rFonts w:ascii="Calibri" w:hAnsi="Calibri" w:cs="Calibri"/>
                <w:sz w:val="22"/>
              </w:rPr>
              <w:t>–</w:t>
            </w:r>
            <w:r w:rsidR="00C74B24" w:rsidRPr="00AD7233">
              <w:rPr>
                <w:rFonts w:ascii="Calibri" w:hAnsi="Calibri" w:cs="Calibri"/>
                <w:sz w:val="22"/>
              </w:rPr>
              <w:t xml:space="preserve"> invazīvu sugu ierobežošana</w:t>
            </w:r>
            <w:r w:rsidR="00CF3BEF" w:rsidRPr="00AD7233">
              <w:rPr>
                <w:rFonts w:ascii="Calibri" w:hAnsi="Calibri" w:cs="Calibri"/>
                <w:sz w:val="22"/>
              </w:rPr>
              <w:t>;</w:t>
            </w:r>
          </w:p>
          <w:p w14:paraId="563BB518" w14:textId="41DC737A" w:rsidR="00CF3BEF" w:rsidRPr="00AD7233" w:rsidRDefault="007C635D" w:rsidP="001D4D4A">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bCs/>
                <w:sz w:val="22"/>
              </w:rPr>
            </w:pPr>
            <w:r>
              <w:rPr>
                <w:rFonts w:ascii="Calibri" w:hAnsi="Calibri" w:cs="Calibri"/>
                <w:sz w:val="22"/>
              </w:rPr>
              <w:t>0,81 </w:t>
            </w:r>
            <w:r w:rsidR="00CF3BEF" w:rsidRPr="0049408B">
              <w:rPr>
                <w:rFonts w:ascii="Calibri" w:hAnsi="Calibri" w:cs="Calibri"/>
                <w:sz w:val="22"/>
              </w:rPr>
              <w:t xml:space="preserve">ha </w:t>
            </w:r>
            <w:r>
              <w:rPr>
                <w:rFonts w:ascii="Calibri" w:hAnsi="Calibri" w:cs="Calibri"/>
                <w:sz w:val="22"/>
              </w:rPr>
              <w:t>–</w:t>
            </w:r>
            <w:r w:rsidR="00CF3BEF" w:rsidRPr="0049408B">
              <w:rPr>
                <w:rFonts w:ascii="Calibri" w:hAnsi="Calibri" w:cs="Calibri"/>
                <w:sz w:val="22"/>
              </w:rPr>
              <w:t xml:space="preserve"> cits darbības veids</w:t>
            </w:r>
          </w:p>
        </w:tc>
      </w:tr>
      <w:tr w:rsidR="00C74B24" w:rsidRPr="00AD7233" w14:paraId="7B61797F" w14:textId="77777777" w:rsidTr="0049408B">
        <w:tc>
          <w:tcPr>
            <w:cnfStyle w:val="001000000000" w:firstRow="0" w:lastRow="0" w:firstColumn="1" w:lastColumn="0" w:oddVBand="0" w:evenVBand="0" w:oddHBand="0" w:evenHBand="0" w:firstRowFirstColumn="0" w:firstRowLastColumn="0" w:lastRowFirstColumn="0" w:lastRowLastColumn="0"/>
            <w:tcW w:w="1838" w:type="dxa"/>
          </w:tcPr>
          <w:p w14:paraId="4BCE2B83" w14:textId="1AF42EA6" w:rsidR="00C74B24" w:rsidRPr="00AD7233" w:rsidRDefault="00C74B24" w:rsidP="00184DD3">
            <w:pPr>
              <w:spacing w:before="0" w:after="0"/>
              <w:rPr>
                <w:rFonts w:ascii="Calibri" w:hAnsi="Calibri" w:cs="Calibri"/>
                <w:color w:val="000000" w:themeColor="text1"/>
                <w:sz w:val="22"/>
              </w:rPr>
            </w:pPr>
            <w:r w:rsidRPr="00AD7233">
              <w:rPr>
                <w:rFonts w:ascii="Calibri" w:hAnsi="Calibri" w:cs="Calibri"/>
                <w:color w:val="000000" w:themeColor="text1"/>
                <w:sz w:val="22"/>
              </w:rPr>
              <w:t xml:space="preserve">6270* </w:t>
            </w:r>
            <w:r w:rsidRPr="007C635D">
              <w:rPr>
                <w:rFonts w:ascii="Calibri" w:hAnsi="Calibri" w:cs="Calibri"/>
                <w:i/>
                <w:color w:val="000000" w:themeColor="text1"/>
                <w:sz w:val="22"/>
              </w:rPr>
              <w:t>Sugām bagātas ganības un ganītas pļavas</w:t>
            </w:r>
          </w:p>
        </w:tc>
        <w:tc>
          <w:tcPr>
            <w:tcW w:w="1276" w:type="dxa"/>
          </w:tcPr>
          <w:p w14:paraId="3F6823F2" w14:textId="70119E96" w:rsidR="00C74B24" w:rsidRPr="00AD7233" w:rsidRDefault="00C74B24" w:rsidP="00DF167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333,3</w:t>
            </w:r>
          </w:p>
        </w:tc>
        <w:tc>
          <w:tcPr>
            <w:tcW w:w="1360" w:type="dxa"/>
          </w:tcPr>
          <w:p w14:paraId="1937CF36" w14:textId="3F28CAFF" w:rsidR="00C74B24" w:rsidRPr="00AD7233" w:rsidRDefault="00C74B24" w:rsidP="00DF1673">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295,19</w:t>
            </w:r>
          </w:p>
        </w:tc>
        <w:tc>
          <w:tcPr>
            <w:tcW w:w="1191" w:type="dxa"/>
          </w:tcPr>
          <w:p w14:paraId="6D4F16A2" w14:textId="7AE868B9" w:rsidR="00C74B24" w:rsidRPr="00AD7233" w:rsidRDefault="00492E08"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49408B">
              <w:rPr>
                <w:rFonts w:ascii="Calibri" w:hAnsi="Calibri" w:cs="Calibri"/>
                <w:sz w:val="22"/>
              </w:rPr>
              <w:t>38,11</w:t>
            </w:r>
          </w:p>
        </w:tc>
        <w:tc>
          <w:tcPr>
            <w:tcW w:w="4902" w:type="dxa"/>
          </w:tcPr>
          <w:p w14:paraId="572FDE38" w14:textId="7CFAD03F" w:rsidR="001845A0" w:rsidRPr="00AD7233" w:rsidRDefault="00C74B24" w:rsidP="001845A0">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AD7233">
              <w:rPr>
                <w:rFonts w:ascii="Calibri" w:hAnsi="Calibri" w:cs="Calibri"/>
                <w:color w:val="000000" w:themeColor="text1"/>
                <w:sz w:val="22"/>
              </w:rPr>
              <w:t>3,</w:t>
            </w:r>
            <w:r w:rsidR="00492E08" w:rsidRPr="00AD7233">
              <w:rPr>
                <w:rFonts w:ascii="Calibri" w:hAnsi="Calibri" w:cs="Calibri"/>
                <w:color w:val="000000" w:themeColor="text1"/>
                <w:sz w:val="22"/>
              </w:rPr>
              <w:t>42</w:t>
            </w:r>
            <w:r w:rsidR="007C635D">
              <w:rPr>
                <w:rFonts w:ascii="Calibri" w:hAnsi="Calibri" w:cs="Calibri"/>
                <w:color w:val="000000" w:themeColor="text1"/>
                <w:sz w:val="22"/>
              </w:rPr>
              <w:t> </w:t>
            </w:r>
            <w:r w:rsidRPr="00AD7233">
              <w:rPr>
                <w:rFonts w:ascii="Calibri" w:hAnsi="Calibri" w:cs="Calibri"/>
                <w:color w:val="000000" w:themeColor="text1"/>
                <w:sz w:val="22"/>
              </w:rPr>
              <w:t>ha pl</w:t>
            </w:r>
            <w:r w:rsidR="007C635D">
              <w:rPr>
                <w:rFonts w:ascii="Calibri" w:hAnsi="Calibri" w:cs="Calibri"/>
                <w:color w:val="000000" w:themeColor="text1"/>
                <w:sz w:val="22"/>
              </w:rPr>
              <w:t>atībās jāveic noganīšana, 11,70 </w:t>
            </w:r>
            <w:r w:rsidRPr="00AD7233">
              <w:rPr>
                <w:rFonts w:ascii="Calibri" w:hAnsi="Calibri" w:cs="Calibri"/>
                <w:color w:val="000000" w:themeColor="text1"/>
                <w:sz w:val="22"/>
              </w:rPr>
              <w:t>ha jāveic pļaušana;</w:t>
            </w:r>
          </w:p>
          <w:p w14:paraId="7CC1588F" w14:textId="08336D26" w:rsidR="00492E08" w:rsidRPr="0049408B" w:rsidRDefault="007C635D" w:rsidP="0049408B">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color w:val="000000" w:themeColor="text1"/>
                <w:sz w:val="22"/>
              </w:rPr>
              <w:t>2,24 </w:t>
            </w:r>
            <w:r w:rsidR="00492E08" w:rsidRPr="00AD7233">
              <w:rPr>
                <w:rFonts w:ascii="Calibri" w:hAnsi="Calibri" w:cs="Calibri"/>
                <w:color w:val="000000" w:themeColor="text1"/>
                <w:sz w:val="22"/>
              </w:rPr>
              <w:t>ha</w:t>
            </w:r>
            <w:r w:rsidR="001845A0" w:rsidRPr="00AD7233">
              <w:rPr>
                <w:rFonts w:ascii="Calibri" w:hAnsi="Calibri" w:cs="Calibri"/>
                <w:color w:val="000000" w:themeColor="text1"/>
                <w:sz w:val="22"/>
              </w:rPr>
              <w:t xml:space="preserve"> </w:t>
            </w:r>
            <w:r>
              <w:rPr>
                <w:rFonts w:ascii="Calibri" w:hAnsi="Calibri" w:cs="Calibri"/>
                <w:color w:val="000000" w:themeColor="text1"/>
                <w:sz w:val="22"/>
              </w:rPr>
              <w:t>–</w:t>
            </w:r>
            <w:r w:rsidR="00492E08" w:rsidRPr="00AD7233">
              <w:rPr>
                <w:rFonts w:ascii="Calibri" w:hAnsi="Calibri" w:cs="Calibri"/>
                <w:color w:val="000000" w:themeColor="text1"/>
                <w:sz w:val="22"/>
              </w:rPr>
              <w:t xml:space="preserve"> </w:t>
            </w:r>
            <w:r w:rsidR="000277D5" w:rsidRPr="00586AE7">
              <w:rPr>
                <w:rFonts w:ascii="Calibri" w:hAnsi="Calibri" w:cs="Calibri"/>
                <w:sz w:val="22"/>
              </w:rPr>
              <w:t>kūlas</w:t>
            </w:r>
            <w:r w:rsidR="000277D5" w:rsidRPr="001D4D4A">
              <w:rPr>
                <w:rFonts w:ascii="Calibri" w:hAnsi="Calibri" w:cs="Calibri"/>
                <w:sz w:val="22"/>
              </w:rPr>
              <w:t xml:space="preserve"> un sūnu novākšana un zālāja virsas – ciņu u.c. nelīdzenumu nolīdzināšana;</w:t>
            </w:r>
          </w:p>
          <w:p w14:paraId="161D20C9" w14:textId="4A0A490E" w:rsidR="00DD66AD" w:rsidRDefault="001845A0" w:rsidP="00DD66AD">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color w:val="000000" w:themeColor="text1"/>
                <w:sz w:val="22"/>
              </w:rPr>
              <w:t>1,03</w:t>
            </w:r>
            <w:r w:rsidR="007C635D">
              <w:rPr>
                <w:rFonts w:ascii="Calibri" w:hAnsi="Calibri" w:cs="Calibri"/>
                <w:color w:val="000000" w:themeColor="text1"/>
                <w:sz w:val="22"/>
              </w:rPr>
              <w:t> </w:t>
            </w:r>
            <w:r w:rsidR="00C74B24" w:rsidRPr="00AD7233">
              <w:rPr>
                <w:rFonts w:ascii="Calibri" w:hAnsi="Calibri" w:cs="Calibri"/>
                <w:color w:val="000000" w:themeColor="text1"/>
                <w:sz w:val="22"/>
              </w:rPr>
              <w:t xml:space="preserve">ha </w:t>
            </w:r>
            <w:r w:rsidR="007C635D">
              <w:rPr>
                <w:rFonts w:ascii="Calibri" w:hAnsi="Calibri" w:cs="Calibri"/>
                <w:color w:val="000000" w:themeColor="text1"/>
                <w:sz w:val="22"/>
              </w:rPr>
              <w:t>–</w:t>
            </w:r>
            <w:r w:rsidR="00C74B24" w:rsidRPr="0049408B">
              <w:rPr>
                <w:rFonts w:ascii="Calibri" w:hAnsi="Calibri" w:cs="Calibri"/>
                <w:color w:val="000000" w:themeColor="text1"/>
                <w:sz w:val="22"/>
              </w:rPr>
              <w:t xml:space="preserve"> </w:t>
            </w:r>
            <w:r w:rsidR="00DD66AD">
              <w:rPr>
                <w:rFonts w:ascii="Calibri" w:hAnsi="Calibri" w:cs="Calibri"/>
                <w:sz w:val="22"/>
              </w:rPr>
              <w:t>a</w:t>
            </w:r>
            <w:r w:rsidR="00DD66AD" w:rsidRPr="001D4D4A">
              <w:rPr>
                <w:rFonts w:ascii="Calibri" w:hAnsi="Calibri" w:cs="Calibri"/>
                <w:sz w:val="22"/>
              </w:rPr>
              <w:t>ugsnes auglības samazināšana</w:t>
            </w:r>
            <w:r w:rsidR="00DD66AD">
              <w:rPr>
                <w:rFonts w:ascii="Calibri" w:hAnsi="Calibri" w:cs="Calibri"/>
                <w:sz w:val="22"/>
              </w:rPr>
              <w:t>;</w:t>
            </w:r>
          </w:p>
          <w:p w14:paraId="41566FCF" w14:textId="35D15C67" w:rsidR="00C74B24" w:rsidRPr="00AD7233" w:rsidRDefault="00C74B24"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color w:val="000000" w:themeColor="text1"/>
                <w:sz w:val="22"/>
              </w:rPr>
              <w:t>15,3</w:t>
            </w:r>
            <w:r w:rsidR="001845A0" w:rsidRPr="00AD7233">
              <w:rPr>
                <w:rFonts w:ascii="Calibri" w:hAnsi="Calibri" w:cs="Calibri"/>
                <w:color w:val="000000" w:themeColor="text1"/>
                <w:sz w:val="22"/>
              </w:rPr>
              <w:t>8</w:t>
            </w:r>
            <w:r w:rsidR="007C635D">
              <w:rPr>
                <w:rFonts w:ascii="Calibri" w:hAnsi="Calibri" w:cs="Calibri"/>
                <w:color w:val="000000" w:themeColor="text1"/>
                <w:sz w:val="22"/>
              </w:rPr>
              <w:t> </w:t>
            </w:r>
            <w:r w:rsidRPr="00AD7233">
              <w:rPr>
                <w:rFonts w:ascii="Calibri" w:hAnsi="Calibri" w:cs="Calibri"/>
                <w:color w:val="000000" w:themeColor="text1"/>
                <w:sz w:val="22"/>
              </w:rPr>
              <w:t xml:space="preserve">ha </w:t>
            </w:r>
            <w:r w:rsidR="007C635D">
              <w:rPr>
                <w:rFonts w:ascii="Calibri" w:hAnsi="Calibri" w:cs="Calibri"/>
                <w:color w:val="000000" w:themeColor="text1"/>
                <w:sz w:val="22"/>
              </w:rPr>
              <w:t>–</w:t>
            </w:r>
            <w:r w:rsidRPr="00AD7233">
              <w:rPr>
                <w:rFonts w:ascii="Calibri" w:hAnsi="Calibri" w:cs="Calibri"/>
                <w:color w:val="000000" w:themeColor="text1"/>
                <w:sz w:val="22"/>
              </w:rPr>
              <w:t xml:space="preserve"> </w:t>
            </w:r>
            <w:r w:rsidRPr="00AD7233">
              <w:rPr>
                <w:rFonts w:ascii="Calibri" w:hAnsi="Calibri" w:cs="Calibri"/>
                <w:sz w:val="22"/>
              </w:rPr>
              <w:t>koku un krūmu apauguma novākšana;</w:t>
            </w:r>
          </w:p>
          <w:p w14:paraId="2B0F2883" w14:textId="0509C6D4" w:rsidR="00C74B24" w:rsidRPr="00AD7233" w:rsidRDefault="007C635D"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color w:val="000000" w:themeColor="text1"/>
                <w:sz w:val="22"/>
              </w:rPr>
              <w:t>1,03 </w:t>
            </w:r>
            <w:r w:rsidR="00C74B24" w:rsidRPr="00AD7233">
              <w:rPr>
                <w:rFonts w:ascii="Calibri" w:hAnsi="Calibri" w:cs="Calibri"/>
                <w:color w:val="000000" w:themeColor="text1"/>
                <w:sz w:val="22"/>
              </w:rPr>
              <w:t xml:space="preserve">ha </w:t>
            </w:r>
            <w:r>
              <w:rPr>
                <w:rFonts w:ascii="Calibri" w:hAnsi="Calibri" w:cs="Calibri"/>
                <w:color w:val="000000" w:themeColor="text1"/>
                <w:sz w:val="22"/>
              </w:rPr>
              <w:t>–</w:t>
            </w:r>
            <w:r w:rsidR="00C74B24" w:rsidRPr="00AD7233">
              <w:rPr>
                <w:rFonts w:ascii="Calibri" w:hAnsi="Calibri" w:cs="Calibri"/>
                <w:color w:val="000000" w:themeColor="text1"/>
                <w:sz w:val="22"/>
              </w:rPr>
              <w:t xml:space="preserve"> </w:t>
            </w:r>
            <w:r w:rsidR="00F2485F" w:rsidRPr="0049408B">
              <w:rPr>
                <w:rFonts w:ascii="Calibri" w:hAnsi="Calibri" w:cs="Calibri"/>
                <w:sz w:val="22"/>
              </w:rPr>
              <w:t xml:space="preserve">atjaunošana, noņemot velēnu vai augsnes </w:t>
            </w:r>
            <w:r w:rsidR="00F2485F" w:rsidRPr="0049408B">
              <w:rPr>
                <w:rFonts w:ascii="Calibri" w:hAnsi="Calibri" w:cs="Calibri"/>
                <w:sz w:val="22"/>
              </w:rPr>
              <w:lastRenderedPageBreak/>
              <w:t>virskārtu</w:t>
            </w:r>
            <w:r w:rsidR="00C74B24" w:rsidRPr="00AD7233">
              <w:rPr>
                <w:rFonts w:ascii="Calibri" w:hAnsi="Calibri" w:cs="Calibri"/>
                <w:sz w:val="22"/>
              </w:rPr>
              <w:t>;</w:t>
            </w:r>
          </w:p>
          <w:p w14:paraId="7C44CA5C" w14:textId="3461B894" w:rsidR="00C74B24" w:rsidRPr="00AD7233" w:rsidRDefault="00C74B24"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color w:val="000000" w:themeColor="text1"/>
                <w:sz w:val="22"/>
              </w:rPr>
              <w:t>14,4</w:t>
            </w:r>
            <w:r w:rsidR="00F2485F" w:rsidRPr="00AD7233">
              <w:rPr>
                <w:rFonts w:ascii="Calibri" w:hAnsi="Calibri" w:cs="Calibri"/>
                <w:color w:val="000000" w:themeColor="text1"/>
                <w:sz w:val="22"/>
              </w:rPr>
              <w:t>1</w:t>
            </w:r>
            <w:r w:rsidR="007C635D">
              <w:rPr>
                <w:rFonts w:ascii="Calibri" w:hAnsi="Calibri" w:cs="Calibri"/>
                <w:color w:val="000000" w:themeColor="text1"/>
                <w:sz w:val="22"/>
              </w:rPr>
              <w:t> </w:t>
            </w:r>
            <w:r w:rsidRPr="00AD7233">
              <w:rPr>
                <w:rFonts w:ascii="Calibri" w:hAnsi="Calibri" w:cs="Calibri"/>
                <w:color w:val="000000" w:themeColor="text1"/>
                <w:sz w:val="22"/>
              </w:rPr>
              <w:t xml:space="preserve">ha </w:t>
            </w:r>
            <w:r w:rsidR="007C635D">
              <w:rPr>
                <w:rFonts w:ascii="Calibri" w:hAnsi="Calibri" w:cs="Calibri"/>
                <w:color w:val="000000" w:themeColor="text1"/>
                <w:sz w:val="22"/>
              </w:rPr>
              <w:t>–</w:t>
            </w:r>
            <w:r w:rsidRPr="00AD7233">
              <w:rPr>
                <w:rFonts w:ascii="Calibri" w:hAnsi="Calibri" w:cs="Calibri"/>
                <w:color w:val="000000" w:themeColor="text1"/>
                <w:sz w:val="22"/>
              </w:rPr>
              <w:t xml:space="preserve"> </w:t>
            </w:r>
            <w:r w:rsidR="00DD66AD">
              <w:rPr>
                <w:rFonts w:ascii="Calibri" w:hAnsi="Calibri" w:cs="Calibri"/>
                <w:sz w:val="22"/>
              </w:rPr>
              <w:t>a</w:t>
            </w:r>
            <w:r w:rsidR="00DD66AD" w:rsidRPr="001D4D4A">
              <w:rPr>
                <w:rFonts w:ascii="Calibri" w:hAnsi="Calibri" w:cs="Calibri"/>
                <w:sz w:val="22"/>
              </w:rPr>
              <w:t>ugu sastāva mērķtiecīga veidošana</w:t>
            </w:r>
            <w:r w:rsidR="00DD66AD">
              <w:rPr>
                <w:rFonts w:ascii="Calibri" w:hAnsi="Calibri" w:cs="Calibri"/>
                <w:sz w:val="22"/>
              </w:rPr>
              <w:t>;</w:t>
            </w:r>
          </w:p>
          <w:p w14:paraId="0E9FDAB5" w14:textId="07F6B530" w:rsidR="00C74B24" w:rsidRPr="00AD7233" w:rsidRDefault="007C635D"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color w:val="000000" w:themeColor="text1"/>
                <w:sz w:val="22"/>
              </w:rPr>
              <w:t>7,4 </w:t>
            </w:r>
            <w:r w:rsidR="00C74B24" w:rsidRPr="00AD7233">
              <w:rPr>
                <w:rFonts w:ascii="Calibri" w:hAnsi="Calibri" w:cs="Calibri"/>
                <w:color w:val="000000" w:themeColor="text1"/>
                <w:sz w:val="22"/>
              </w:rPr>
              <w:t xml:space="preserve">ha </w:t>
            </w:r>
            <w:r>
              <w:rPr>
                <w:rFonts w:ascii="Calibri" w:hAnsi="Calibri" w:cs="Calibri"/>
                <w:color w:val="000000" w:themeColor="text1"/>
                <w:sz w:val="22"/>
              </w:rPr>
              <w:t>–</w:t>
            </w:r>
            <w:r w:rsidR="00C74B24" w:rsidRPr="00AD7233">
              <w:rPr>
                <w:rFonts w:ascii="Calibri" w:hAnsi="Calibri" w:cs="Calibri"/>
                <w:color w:val="000000" w:themeColor="text1"/>
                <w:sz w:val="22"/>
              </w:rPr>
              <w:t xml:space="preserve"> </w:t>
            </w:r>
            <w:r w:rsidR="00C74B24" w:rsidRPr="00AD7233">
              <w:rPr>
                <w:rFonts w:ascii="Calibri" w:hAnsi="Calibri" w:cs="Calibri"/>
                <w:sz w:val="22"/>
              </w:rPr>
              <w:t>ekspansīvu sugu ierobežošana;</w:t>
            </w:r>
          </w:p>
          <w:p w14:paraId="0D150B5C" w14:textId="2E659B8A" w:rsidR="00C74B24" w:rsidRPr="00AD7233" w:rsidRDefault="00C74B24" w:rsidP="001D4D4A">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AD7233">
              <w:rPr>
                <w:rFonts w:ascii="Calibri" w:hAnsi="Calibri" w:cs="Calibri"/>
                <w:color w:val="000000" w:themeColor="text1"/>
                <w:sz w:val="22"/>
              </w:rPr>
              <w:t>7,0</w:t>
            </w:r>
            <w:r w:rsidR="00F2485F" w:rsidRPr="00AD7233">
              <w:rPr>
                <w:rFonts w:ascii="Calibri" w:hAnsi="Calibri" w:cs="Calibri"/>
                <w:color w:val="000000" w:themeColor="text1"/>
                <w:sz w:val="22"/>
              </w:rPr>
              <w:t>0</w:t>
            </w:r>
            <w:r w:rsidR="007C635D">
              <w:rPr>
                <w:rFonts w:ascii="Calibri" w:hAnsi="Calibri" w:cs="Calibri"/>
                <w:color w:val="000000" w:themeColor="text1"/>
                <w:sz w:val="22"/>
              </w:rPr>
              <w:t> </w:t>
            </w:r>
            <w:r w:rsidRPr="00AD7233">
              <w:rPr>
                <w:rFonts w:ascii="Calibri" w:hAnsi="Calibri" w:cs="Calibri"/>
                <w:color w:val="000000" w:themeColor="text1"/>
                <w:sz w:val="22"/>
              </w:rPr>
              <w:t xml:space="preserve">ha </w:t>
            </w:r>
            <w:r w:rsidR="007C635D">
              <w:rPr>
                <w:rFonts w:ascii="Calibri" w:hAnsi="Calibri" w:cs="Calibri"/>
                <w:color w:val="000000" w:themeColor="text1"/>
                <w:sz w:val="22"/>
              </w:rPr>
              <w:t>–</w:t>
            </w:r>
            <w:r w:rsidRPr="00AD7233">
              <w:rPr>
                <w:rFonts w:ascii="Calibri" w:hAnsi="Calibri" w:cs="Calibri"/>
                <w:color w:val="000000" w:themeColor="text1"/>
                <w:sz w:val="22"/>
              </w:rPr>
              <w:t xml:space="preserve"> </w:t>
            </w:r>
            <w:r w:rsidRPr="00AD7233">
              <w:rPr>
                <w:rFonts w:ascii="Calibri" w:hAnsi="Calibri" w:cs="Calibri"/>
                <w:sz w:val="22"/>
              </w:rPr>
              <w:t>invazīvu sugu ierobežošana</w:t>
            </w:r>
          </w:p>
        </w:tc>
      </w:tr>
      <w:tr w:rsidR="00C74B24" w:rsidRPr="00AD7233" w14:paraId="6D65C595" w14:textId="77777777" w:rsidTr="0049408B">
        <w:tc>
          <w:tcPr>
            <w:cnfStyle w:val="001000000000" w:firstRow="0" w:lastRow="0" w:firstColumn="1" w:lastColumn="0" w:oddVBand="0" w:evenVBand="0" w:oddHBand="0" w:evenHBand="0" w:firstRowFirstColumn="0" w:firstRowLastColumn="0" w:lastRowFirstColumn="0" w:lastRowLastColumn="0"/>
            <w:tcW w:w="1838" w:type="dxa"/>
          </w:tcPr>
          <w:p w14:paraId="03203BF2" w14:textId="704E942B" w:rsidR="00C74B24" w:rsidRPr="00AD7233" w:rsidRDefault="00C74B24" w:rsidP="0025475E">
            <w:pPr>
              <w:spacing w:before="0" w:after="0"/>
              <w:rPr>
                <w:rFonts w:ascii="Calibri" w:hAnsi="Calibri" w:cs="Calibri"/>
                <w:color w:val="000000" w:themeColor="text1"/>
                <w:sz w:val="22"/>
              </w:rPr>
            </w:pPr>
            <w:r w:rsidRPr="00AD7233">
              <w:rPr>
                <w:rFonts w:ascii="Calibri" w:hAnsi="Calibri" w:cs="Calibri"/>
                <w:color w:val="000000" w:themeColor="text1"/>
                <w:sz w:val="22"/>
              </w:rPr>
              <w:lastRenderedPageBreak/>
              <w:t xml:space="preserve">6210 </w:t>
            </w:r>
            <w:r w:rsidRPr="007C635D">
              <w:rPr>
                <w:rFonts w:ascii="Calibri" w:hAnsi="Calibri" w:cs="Calibri"/>
                <w:i/>
                <w:color w:val="000000" w:themeColor="text1"/>
                <w:sz w:val="22"/>
              </w:rPr>
              <w:t>Sausi zālāji kaļķainās augsnēs</w:t>
            </w:r>
          </w:p>
        </w:tc>
        <w:tc>
          <w:tcPr>
            <w:tcW w:w="1276" w:type="dxa"/>
          </w:tcPr>
          <w:p w14:paraId="06A853D0" w14:textId="5FF8B75F" w:rsidR="00C74B24" w:rsidRPr="00AD7233" w:rsidRDefault="00C74B24" w:rsidP="0025475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52,94</w:t>
            </w:r>
          </w:p>
        </w:tc>
        <w:tc>
          <w:tcPr>
            <w:tcW w:w="1360" w:type="dxa"/>
          </w:tcPr>
          <w:p w14:paraId="02A3FC14" w14:textId="1865B24A" w:rsidR="00C74B24" w:rsidRPr="00AD7233" w:rsidRDefault="00C74B24" w:rsidP="0025475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29,1</w:t>
            </w:r>
          </w:p>
        </w:tc>
        <w:tc>
          <w:tcPr>
            <w:tcW w:w="1191" w:type="dxa"/>
          </w:tcPr>
          <w:p w14:paraId="1F466999" w14:textId="6E472143" w:rsidR="00C74B24" w:rsidRPr="00AD7233" w:rsidRDefault="007E3C6B" w:rsidP="0025475E">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49408B">
              <w:rPr>
                <w:rFonts w:ascii="Calibri" w:hAnsi="Calibri" w:cs="Calibri"/>
                <w:sz w:val="22"/>
              </w:rPr>
              <w:t>23,84</w:t>
            </w:r>
          </w:p>
        </w:tc>
        <w:tc>
          <w:tcPr>
            <w:tcW w:w="4902" w:type="dxa"/>
          </w:tcPr>
          <w:p w14:paraId="6A0F4719" w14:textId="5D96A329" w:rsidR="00C74B24" w:rsidRPr="00AD7233" w:rsidRDefault="00C74B24" w:rsidP="0025475E">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3F0A34">
              <w:rPr>
                <w:rFonts w:ascii="Calibri" w:hAnsi="Calibri" w:cs="Calibri"/>
                <w:color w:val="000000" w:themeColor="text1"/>
                <w:sz w:val="22"/>
              </w:rPr>
              <w:t>14,8</w:t>
            </w:r>
            <w:r w:rsidR="007E3C6B" w:rsidRPr="003F0A34">
              <w:rPr>
                <w:rFonts w:ascii="Calibri" w:hAnsi="Calibri" w:cs="Calibri"/>
                <w:color w:val="000000" w:themeColor="text1"/>
                <w:sz w:val="22"/>
              </w:rPr>
              <w:t>0</w:t>
            </w:r>
            <w:r w:rsidR="007C635D">
              <w:rPr>
                <w:rFonts w:ascii="Calibri" w:hAnsi="Calibri" w:cs="Calibri"/>
                <w:color w:val="000000" w:themeColor="text1"/>
                <w:sz w:val="22"/>
              </w:rPr>
              <w:t> ha –</w:t>
            </w:r>
            <w:r w:rsidRPr="00AD7233">
              <w:rPr>
                <w:rFonts w:ascii="Calibri" w:hAnsi="Calibri" w:cs="Calibri"/>
                <w:color w:val="000000" w:themeColor="text1"/>
                <w:sz w:val="22"/>
              </w:rPr>
              <w:t xml:space="preserve"> jāveic pļaušana;</w:t>
            </w:r>
          </w:p>
          <w:p w14:paraId="3CD300B3" w14:textId="4AC46840" w:rsidR="000277D5" w:rsidRDefault="000277D5" w:rsidP="000277D5">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C60977">
              <w:rPr>
                <w:rFonts w:ascii="Calibri" w:hAnsi="Calibri" w:cs="Calibri"/>
                <w:color w:val="000000" w:themeColor="text1"/>
                <w:sz w:val="22"/>
              </w:rPr>
              <w:t>3,</w:t>
            </w:r>
            <w:r>
              <w:rPr>
                <w:rFonts w:ascii="Calibri" w:hAnsi="Calibri" w:cs="Calibri"/>
                <w:color w:val="000000" w:themeColor="text1"/>
                <w:sz w:val="22"/>
              </w:rPr>
              <w:t>09</w:t>
            </w:r>
            <w:r w:rsidR="007C635D">
              <w:rPr>
                <w:rFonts w:ascii="Calibri" w:hAnsi="Calibri" w:cs="Calibri"/>
                <w:color w:val="000000" w:themeColor="text1"/>
                <w:sz w:val="22"/>
              </w:rPr>
              <w:t> </w:t>
            </w:r>
            <w:r w:rsidRPr="00C60977">
              <w:rPr>
                <w:rFonts w:ascii="Calibri" w:hAnsi="Calibri" w:cs="Calibri"/>
                <w:color w:val="000000" w:themeColor="text1"/>
                <w:sz w:val="22"/>
              </w:rPr>
              <w:t xml:space="preserve">ha </w:t>
            </w:r>
            <w:r w:rsidR="007C635D">
              <w:rPr>
                <w:rFonts w:ascii="Calibri" w:hAnsi="Calibri" w:cs="Calibri"/>
                <w:color w:val="000000" w:themeColor="text1"/>
                <w:sz w:val="22"/>
              </w:rPr>
              <w:t>–</w:t>
            </w:r>
            <w:r w:rsidRPr="00C60977">
              <w:rPr>
                <w:rFonts w:ascii="Calibri" w:hAnsi="Calibri" w:cs="Calibri"/>
                <w:color w:val="000000" w:themeColor="text1"/>
                <w:sz w:val="22"/>
              </w:rPr>
              <w:t xml:space="preserve"> </w:t>
            </w:r>
            <w:r w:rsidRPr="00C60977">
              <w:rPr>
                <w:rFonts w:ascii="Calibri" w:hAnsi="Calibri" w:cs="Calibri"/>
                <w:sz w:val="22"/>
              </w:rPr>
              <w:t>kūlas un sūnu novākšana un zālāja virsas – ciņu u.c. nelīdzenumu nolīdzināšana;</w:t>
            </w:r>
          </w:p>
          <w:p w14:paraId="7E8F5BFD" w14:textId="01BB7F2D" w:rsidR="000277D5" w:rsidRPr="00C60977" w:rsidRDefault="007C635D" w:rsidP="000277D5">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11,55 </w:t>
            </w:r>
            <w:r w:rsidR="007E3C6B" w:rsidRPr="0049408B">
              <w:rPr>
                <w:rFonts w:ascii="Calibri" w:hAnsi="Calibri" w:cs="Calibri"/>
                <w:sz w:val="22"/>
              </w:rPr>
              <w:t xml:space="preserve">ha </w:t>
            </w:r>
            <w:r>
              <w:rPr>
                <w:rFonts w:ascii="Calibri" w:hAnsi="Calibri" w:cs="Calibri"/>
                <w:sz w:val="22"/>
              </w:rPr>
              <w:t>–</w:t>
            </w:r>
            <w:r w:rsidR="007E3C6B" w:rsidRPr="0049408B">
              <w:rPr>
                <w:rFonts w:ascii="Calibri" w:hAnsi="Calibri" w:cs="Calibri"/>
                <w:sz w:val="22"/>
              </w:rPr>
              <w:t xml:space="preserve"> </w:t>
            </w:r>
            <w:r w:rsidR="000277D5">
              <w:rPr>
                <w:rFonts w:ascii="Calibri" w:hAnsi="Calibri" w:cs="Calibri"/>
                <w:sz w:val="22"/>
              </w:rPr>
              <w:t>a</w:t>
            </w:r>
            <w:r w:rsidR="000277D5" w:rsidRPr="001D4D4A">
              <w:rPr>
                <w:rFonts w:ascii="Calibri" w:hAnsi="Calibri" w:cs="Calibri"/>
                <w:sz w:val="22"/>
              </w:rPr>
              <w:t>ugsnes auglības samazināšana</w:t>
            </w:r>
            <w:r w:rsidR="000277D5">
              <w:rPr>
                <w:rFonts w:ascii="Calibri" w:hAnsi="Calibri" w:cs="Calibri"/>
                <w:sz w:val="22"/>
              </w:rPr>
              <w:t>;</w:t>
            </w:r>
          </w:p>
          <w:p w14:paraId="1E95C429" w14:textId="057C1569" w:rsidR="00C74B24" w:rsidRPr="00AD7233" w:rsidRDefault="00C74B24" w:rsidP="0025475E">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3F0A34">
              <w:rPr>
                <w:rFonts w:ascii="Calibri" w:hAnsi="Calibri" w:cs="Calibri"/>
                <w:color w:val="000000" w:themeColor="text1"/>
                <w:sz w:val="22"/>
              </w:rPr>
              <w:t>5,9</w:t>
            </w:r>
            <w:r w:rsidR="00492E08" w:rsidRPr="003F0A34">
              <w:rPr>
                <w:rFonts w:ascii="Calibri" w:hAnsi="Calibri" w:cs="Calibri"/>
                <w:color w:val="000000" w:themeColor="text1"/>
                <w:sz w:val="22"/>
              </w:rPr>
              <w:t>2</w:t>
            </w:r>
            <w:r w:rsidR="007C635D">
              <w:rPr>
                <w:rFonts w:ascii="Calibri" w:hAnsi="Calibri" w:cs="Calibri"/>
                <w:color w:val="000000" w:themeColor="text1"/>
                <w:sz w:val="22"/>
              </w:rPr>
              <w:t> </w:t>
            </w:r>
            <w:r w:rsidRPr="00AD7233">
              <w:rPr>
                <w:rFonts w:ascii="Calibri" w:hAnsi="Calibri" w:cs="Calibri"/>
                <w:color w:val="000000" w:themeColor="text1"/>
                <w:sz w:val="22"/>
              </w:rPr>
              <w:t xml:space="preserve">ha </w:t>
            </w:r>
            <w:r w:rsidR="007C635D">
              <w:rPr>
                <w:rFonts w:ascii="Calibri" w:hAnsi="Calibri" w:cs="Calibri"/>
                <w:color w:val="000000" w:themeColor="text1"/>
                <w:sz w:val="22"/>
              </w:rPr>
              <w:t>–</w:t>
            </w:r>
            <w:r w:rsidRPr="00AD7233">
              <w:rPr>
                <w:rFonts w:ascii="Calibri" w:hAnsi="Calibri" w:cs="Calibri"/>
                <w:color w:val="000000" w:themeColor="text1"/>
                <w:sz w:val="22"/>
              </w:rPr>
              <w:t xml:space="preserve"> </w:t>
            </w:r>
            <w:r w:rsidRPr="00AD7233">
              <w:rPr>
                <w:rFonts w:ascii="Calibri" w:hAnsi="Calibri" w:cs="Calibri"/>
                <w:sz w:val="22"/>
              </w:rPr>
              <w:t>koku un krūmu apauguma novākšana;</w:t>
            </w:r>
          </w:p>
          <w:p w14:paraId="680A477F" w14:textId="64CDF86D" w:rsidR="00C74B24" w:rsidRPr="00AD7233" w:rsidRDefault="00C74B24" w:rsidP="00C60977">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AD7233">
              <w:rPr>
                <w:rFonts w:ascii="Calibri" w:hAnsi="Calibri" w:cs="Calibri"/>
                <w:color w:val="000000" w:themeColor="text1"/>
                <w:sz w:val="22"/>
              </w:rPr>
              <w:t>3,</w:t>
            </w:r>
            <w:r w:rsidR="00492E08" w:rsidRPr="00AD7233">
              <w:rPr>
                <w:rFonts w:ascii="Calibri" w:hAnsi="Calibri" w:cs="Calibri"/>
                <w:color w:val="000000" w:themeColor="text1"/>
                <w:sz w:val="22"/>
              </w:rPr>
              <w:t>68</w:t>
            </w:r>
            <w:r w:rsidR="007C635D">
              <w:rPr>
                <w:rFonts w:ascii="Calibri" w:hAnsi="Calibri" w:cs="Calibri"/>
                <w:color w:val="000000" w:themeColor="text1"/>
                <w:sz w:val="22"/>
              </w:rPr>
              <w:t> </w:t>
            </w:r>
            <w:r w:rsidRPr="00AD7233">
              <w:rPr>
                <w:rFonts w:ascii="Calibri" w:hAnsi="Calibri" w:cs="Calibri"/>
                <w:color w:val="000000" w:themeColor="text1"/>
                <w:sz w:val="22"/>
              </w:rPr>
              <w:t xml:space="preserve">ha </w:t>
            </w:r>
            <w:r w:rsidR="007C635D">
              <w:rPr>
                <w:rFonts w:ascii="Calibri" w:hAnsi="Calibri" w:cs="Calibri"/>
                <w:color w:val="000000" w:themeColor="text1"/>
                <w:sz w:val="22"/>
              </w:rPr>
              <w:t>–</w:t>
            </w:r>
            <w:r w:rsidRPr="00AD7233">
              <w:rPr>
                <w:rFonts w:ascii="Calibri" w:hAnsi="Calibri" w:cs="Calibri"/>
                <w:color w:val="000000" w:themeColor="text1"/>
                <w:sz w:val="22"/>
              </w:rPr>
              <w:t xml:space="preserve"> </w:t>
            </w:r>
            <w:r w:rsidRPr="00AD7233">
              <w:rPr>
                <w:rFonts w:ascii="Calibri" w:hAnsi="Calibri" w:cs="Calibri"/>
                <w:sz w:val="22"/>
              </w:rPr>
              <w:t>ekspansīvu sugu ierobežošana</w:t>
            </w:r>
          </w:p>
        </w:tc>
      </w:tr>
      <w:tr w:rsidR="00C74B24" w:rsidRPr="00AD7233" w14:paraId="5B3D1D80" w14:textId="77777777" w:rsidTr="0049408B">
        <w:tc>
          <w:tcPr>
            <w:cnfStyle w:val="001000000000" w:firstRow="0" w:lastRow="0" w:firstColumn="1" w:lastColumn="0" w:oddVBand="0" w:evenVBand="0" w:oddHBand="0" w:evenHBand="0" w:firstRowFirstColumn="0" w:firstRowLastColumn="0" w:lastRowFirstColumn="0" w:lastRowLastColumn="0"/>
            <w:tcW w:w="1838" w:type="dxa"/>
          </w:tcPr>
          <w:p w14:paraId="12F8533A" w14:textId="5CC753B3" w:rsidR="00C74B24" w:rsidRPr="00AD7233" w:rsidRDefault="00C74B24" w:rsidP="0025475E">
            <w:pPr>
              <w:spacing w:before="0" w:after="0"/>
              <w:rPr>
                <w:rFonts w:ascii="Calibri" w:hAnsi="Calibri" w:cs="Calibri"/>
                <w:color w:val="000000" w:themeColor="text1"/>
                <w:sz w:val="22"/>
              </w:rPr>
            </w:pPr>
            <w:r w:rsidRPr="00AD7233">
              <w:rPr>
                <w:rFonts w:ascii="Calibri" w:hAnsi="Calibri" w:cs="Calibri"/>
                <w:color w:val="000000" w:themeColor="text1"/>
                <w:sz w:val="22"/>
              </w:rPr>
              <w:t xml:space="preserve">6510 </w:t>
            </w:r>
            <w:r w:rsidRPr="007C635D">
              <w:rPr>
                <w:rFonts w:ascii="Calibri" w:hAnsi="Calibri" w:cs="Calibri"/>
                <w:i/>
                <w:color w:val="000000" w:themeColor="text1"/>
                <w:sz w:val="22"/>
              </w:rPr>
              <w:t>Mēreni mitras pļavas</w:t>
            </w:r>
          </w:p>
        </w:tc>
        <w:tc>
          <w:tcPr>
            <w:tcW w:w="1276" w:type="dxa"/>
          </w:tcPr>
          <w:p w14:paraId="5B9DA04D" w14:textId="2ABB5591" w:rsidR="00C74B24" w:rsidRPr="00AD7233" w:rsidRDefault="00C74B24" w:rsidP="0025475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53,87</w:t>
            </w:r>
          </w:p>
        </w:tc>
        <w:tc>
          <w:tcPr>
            <w:tcW w:w="1360" w:type="dxa"/>
          </w:tcPr>
          <w:p w14:paraId="491B87B5" w14:textId="653D23C7" w:rsidR="00C74B24" w:rsidRPr="00AD7233" w:rsidRDefault="00C74B24" w:rsidP="0025475E">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22,02</w:t>
            </w:r>
          </w:p>
        </w:tc>
        <w:tc>
          <w:tcPr>
            <w:tcW w:w="1191" w:type="dxa"/>
          </w:tcPr>
          <w:p w14:paraId="2479FF2E" w14:textId="49F068F8" w:rsidR="00C74B24" w:rsidRPr="00AD7233" w:rsidRDefault="00CF3BEF" w:rsidP="0025475E">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49408B">
              <w:rPr>
                <w:rFonts w:ascii="Calibri" w:hAnsi="Calibri" w:cs="Calibri"/>
                <w:sz w:val="22"/>
              </w:rPr>
              <w:t>31,85</w:t>
            </w:r>
          </w:p>
        </w:tc>
        <w:tc>
          <w:tcPr>
            <w:tcW w:w="4902" w:type="dxa"/>
          </w:tcPr>
          <w:p w14:paraId="22520CB3" w14:textId="7F761577" w:rsidR="00CF3BEF" w:rsidRPr="00AD7233" w:rsidRDefault="007C635D" w:rsidP="00CF3BEF">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Pr>
                <w:rFonts w:ascii="Calibri" w:hAnsi="Calibri" w:cs="Calibri"/>
                <w:color w:val="000000" w:themeColor="text1"/>
                <w:sz w:val="22"/>
              </w:rPr>
              <w:t>27,28 ha jāveic pļaušana, 4,56 </w:t>
            </w:r>
            <w:r w:rsidR="00C74B24" w:rsidRPr="003F0A34">
              <w:rPr>
                <w:rFonts w:ascii="Calibri" w:hAnsi="Calibri" w:cs="Calibri"/>
                <w:color w:val="000000" w:themeColor="text1"/>
                <w:sz w:val="22"/>
              </w:rPr>
              <w:t>ha – ganīšana;</w:t>
            </w:r>
          </w:p>
          <w:p w14:paraId="6D7ABE00" w14:textId="3ACF4622" w:rsidR="000277D5" w:rsidRDefault="007C635D" w:rsidP="000277D5">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color w:val="000000" w:themeColor="text1"/>
                <w:sz w:val="22"/>
              </w:rPr>
              <w:t>4,56 </w:t>
            </w:r>
            <w:r w:rsidR="000277D5" w:rsidRPr="00D62DA4">
              <w:rPr>
                <w:rFonts w:ascii="Calibri" w:hAnsi="Calibri" w:cs="Calibri"/>
                <w:color w:val="000000" w:themeColor="text1"/>
                <w:sz w:val="22"/>
              </w:rPr>
              <w:t xml:space="preserve">ha </w:t>
            </w:r>
            <w:r>
              <w:rPr>
                <w:rFonts w:ascii="Calibri" w:hAnsi="Calibri" w:cs="Calibri"/>
                <w:color w:val="000000" w:themeColor="text1"/>
                <w:sz w:val="22"/>
              </w:rPr>
              <w:t>–</w:t>
            </w:r>
            <w:r w:rsidR="000277D5" w:rsidRPr="00D62DA4">
              <w:rPr>
                <w:rFonts w:ascii="Calibri" w:hAnsi="Calibri" w:cs="Calibri"/>
                <w:color w:val="000000" w:themeColor="text1"/>
                <w:sz w:val="22"/>
              </w:rPr>
              <w:t xml:space="preserve"> </w:t>
            </w:r>
            <w:r w:rsidR="000277D5" w:rsidRPr="00D62DA4">
              <w:rPr>
                <w:rFonts w:ascii="Calibri" w:hAnsi="Calibri" w:cs="Calibri"/>
                <w:sz w:val="22"/>
              </w:rPr>
              <w:t>kūlas un sūnu novākšana un zālāja virsas – ciņu u.c. nelīdzenumu nolīdzināšana;</w:t>
            </w:r>
          </w:p>
          <w:p w14:paraId="18D80215" w14:textId="419F748C" w:rsidR="000277D5" w:rsidRPr="00D62DA4" w:rsidRDefault="007C635D" w:rsidP="000277D5">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color w:val="000000" w:themeColor="text1"/>
                <w:sz w:val="22"/>
              </w:rPr>
              <w:t>4,56 </w:t>
            </w:r>
            <w:r w:rsidR="000277D5">
              <w:rPr>
                <w:rFonts w:ascii="Calibri" w:hAnsi="Calibri" w:cs="Calibri"/>
                <w:color w:val="000000" w:themeColor="text1"/>
                <w:sz w:val="22"/>
              </w:rPr>
              <w:t xml:space="preserve">ha </w:t>
            </w:r>
            <w:r>
              <w:rPr>
                <w:rFonts w:ascii="Calibri" w:hAnsi="Calibri" w:cs="Calibri"/>
                <w:color w:val="000000" w:themeColor="text1"/>
                <w:sz w:val="22"/>
              </w:rPr>
              <w:t>–</w:t>
            </w:r>
            <w:r w:rsidR="000277D5">
              <w:rPr>
                <w:rFonts w:ascii="Calibri" w:hAnsi="Calibri" w:cs="Calibri"/>
                <w:color w:val="000000" w:themeColor="text1"/>
                <w:sz w:val="22"/>
              </w:rPr>
              <w:t xml:space="preserve"> </w:t>
            </w:r>
            <w:r w:rsidR="000277D5">
              <w:rPr>
                <w:rFonts w:ascii="Calibri" w:hAnsi="Calibri" w:cs="Calibri"/>
                <w:sz w:val="22"/>
              </w:rPr>
              <w:t>a</w:t>
            </w:r>
            <w:r w:rsidR="000277D5" w:rsidRPr="001D4D4A">
              <w:rPr>
                <w:rFonts w:ascii="Calibri" w:hAnsi="Calibri" w:cs="Calibri"/>
                <w:sz w:val="22"/>
              </w:rPr>
              <w:t>ugsnes auglības samazināšana</w:t>
            </w:r>
            <w:r w:rsidR="000277D5">
              <w:rPr>
                <w:rFonts w:ascii="Calibri" w:hAnsi="Calibri" w:cs="Calibri"/>
                <w:sz w:val="22"/>
              </w:rPr>
              <w:t>;</w:t>
            </w:r>
          </w:p>
          <w:p w14:paraId="40320D82" w14:textId="051D848C" w:rsidR="00C74B24" w:rsidRPr="00AD7233" w:rsidRDefault="007C635D" w:rsidP="00FF67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Pr>
                <w:rFonts w:ascii="Calibri" w:hAnsi="Calibri" w:cs="Calibri"/>
                <w:color w:val="000000" w:themeColor="text1"/>
                <w:sz w:val="22"/>
              </w:rPr>
              <w:t>4,56 </w:t>
            </w:r>
            <w:r w:rsidR="00C74B24" w:rsidRPr="00AD7233">
              <w:rPr>
                <w:rFonts w:ascii="Calibri" w:hAnsi="Calibri" w:cs="Calibri"/>
                <w:color w:val="000000" w:themeColor="text1"/>
                <w:sz w:val="22"/>
              </w:rPr>
              <w:t xml:space="preserve">ha </w:t>
            </w:r>
            <w:r>
              <w:rPr>
                <w:rFonts w:ascii="Calibri" w:hAnsi="Calibri" w:cs="Calibri"/>
                <w:color w:val="000000" w:themeColor="text1"/>
                <w:sz w:val="22"/>
              </w:rPr>
              <w:t>–</w:t>
            </w:r>
            <w:r w:rsidR="00C74B24" w:rsidRPr="00AD7233">
              <w:rPr>
                <w:rFonts w:ascii="Calibri" w:hAnsi="Calibri" w:cs="Calibri"/>
                <w:color w:val="000000" w:themeColor="text1"/>
                <w:sz w:val="22"/>
              </w:rPr>
              <w:t xml:space="preserve"> </w:t>
            </w:r>
            <w:r w:rsidR="00C74B24" w:rsidRPr="00AD7233">
              <w:rPr>
                <w:rFonts w:ascii="Calibri" w:hAnsi="Calibri" w:cs="Calibri"/>
                <w:sz w:val="22"/>
              </w:rPr>
              <w:t>koku un krūmu apauguma novākšana</w:t>
            </w:r>
          </w:p>
        </w:tc>
      </w:tr>
      <w:tr w:rsidR="00C74B24" w:rsidRPr="00AD7233" w14:paraId="24E2A475" w14:textId="77777777" w:rsidTr="0049408B">
        <w:tc>
          <w:tcPr>
            <w:cnfStyle w:val="001000000000" w:firstRow="0" w:lastRow="0" w:firstColumn="1" w:lastColumn="0" w:oddVBand="0" w:evenVBand="0" w:oddHBand="0" w:evenHBand="0" w:firstRowFirstColumn="0" w:firstRowLastColumn="0" w:lastRowFirstColumn="0" w:lastRowLastColumn="0"/>
            <w:tcW w:w="1838" w:type="dxa"/>
          </w:tcPr>
          <w:p w14:paraId="66D48854" w14:textId="4E2DFB0C" w:rsidR="00C74B24" w:rsidRPr="00AD7233" w:rsidRDefault="00C74B24" w:rsidP="00FF678C">
            <w:pPr>
              <w:spacing w:before="0" w:after="0"/>
              <w:rPr>
                <w:rFonts w:ascii="Calibri" w:hAnsi="Calibri" w:cs="Calibri"/>
                <w:color w:val="000000" w:themeColor="text1"/>
                <w:sz w:val="22"/>
              </w:rPr>
            </w:pPr>
            <w:r w:rsidRPr="00AD7233">
              <w:rPr>
                <w:rFonts w:ascii="Calibri" w:hAnsi="Calibri" w:cs="Calibri"/>
                <w:sz w:val="22"/>
              </w:rPr>
              <w:t xml:space="preserve">6120* </w:t>
            </w:r>
            <w:r w:rsidRPr="007C635D">
              <w:rPr>
                <w:rFonts w:ascii="Calibri" w:hAnsi="Calibri" w:cs="Calibri"/>
                <w:i/>
                <w:sz w:val="22"/>
              </w:rPr>
              <w:t>Smiltāju zālāji</w:t>
            </w:r>
          </w:p>
        </w:tc>
        <w:tc>
          <w:tcPr>
            <w:tcW w:w="1276" w:type="dxa"/>
          </w:tcPr>
          <w:p w14:paraId="027EF009" w14:textId="091792C5" w:rsidR="00C74B24" w:rsidRPr="00AD7233" w:rsidRDefault="00C74B24" w:rsidP="00FF678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22,7</w:t>
            </w:r>
            <w:r w:rsidR="0006182C">
              <w:rPr>
                <w:rFonts w:ascii="Calibri" w:hAnsi="Calibri" w:cs="Calibri"/>
                <w:sz w:val="22"/>
              </w:rPr>
              <w:t>7</w:t>
            </w:r>
          </w:p>
        </w:tc>
        <w:tc>
          <w:tcPr>
            <w:tcW w:w="1360" w:type="dxa"/>
          </w:tcPr>
          <w:p w14:paraId="5ACB43DD" w14:textId="68664DC1" w:rsidR="00C74B24" w:rsidRPr="00AD7233" w:rsidRDefault="00C74B24" w:rsidP="00FF678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17,97</w:t>
            </w:r>
          </w:p>
        </w:tc>
        <w:tc>
          <w:tcPr>
            <w:tcW w:w="1191" w:type="dxa"/>
          </w:tcPr>
          <w:p w14:paraId="526F13D9" w14:textId="32630B0F" w:rsidR="00C74B24" w:rsidRPr="00AD7233" w:rsidRDefault="007E3C6B" w:rsidP="00FF67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49408B">
              <w:rPr>
                <w:rFonts w:ascii="Calibri" w:hAnsi="Calibri" w:cs="Calibri"/>
                <w:sz w:val="22"/>
              </w:rPr>
              <w:t>4,78</w:t>
            </w:r>
          </w:p>
        </w:tc>
        <w:tc>
          <w:tcPr>
            <w:tcW w:w="4902" w:type="dxa"/>
          </w:tcPr>
          <w:p w14:paraId="42F750C6" w14:textId="2F3C32A8" w:rsidR="00C74B24" w:rsidRPr="00AD7233" w:rsidRDefault="007C635D" w:rsidP="00FF67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Pr>
                <w:rFonts w:ascii="Calibri" w:hAnsi="Calibri" w:cs="Calibri"/>
                <w:color w:val="000000" w:themeColor="text1"/>
                <w:sz w:val="22"/>
              </w:rPr>
              <w:t>4,78 </w:t>
            </w:r>
            <w:r w:rsidR="00C74B24" w:rsidRPr="00AD7233">
              <w:rPr>
                <w:rFonts w:ascii="Calibri" w:hAnsi="Calibri" w:cs="Calibri"/>
                <w:color w:val="000000" w:themeColor="text1"/>
                <w:sz w:val="22"/>
              </w:rPr>
              <w:t xml:space="preserve">ha </w:t>
            </w:r>
            <w:r>
              <w:rPr>
                <w:rFonts w:ascii="Calibri" w:hAnsi="Calibri" w:cs="Calibri"/>
                <w:color w:val="000000" w:themeColor="text1"/>
                <w:sz w:val="22"/>
              </w:rPr>
              <w:t>–</w:t>
            </w:r>
            <w:r w:rsidR="00C74B24" w:rsidRPr="00AD7233">
              <w:rPr>
                <w:rFonts w:ascii="Calibri" w:hAnsi="Calibri" w:cs="Calibri"/>
                <w:color w:val="000000" w:themeColor="text1"/>
                <w:sz w:val="22"/>
              </w:rPr>
              <w:t xml:space="preserve"> </w:t>
            </w:r>
            <w:r w:rsidR="00C74B24" w:rsidRPr="00AD7233">
              <w:rPr>
                <w:rFonts w:ascii="Calibri" w:hAnsi="Calibri" w:cs="Calibri"/>
                <w:sz w:val="22"/>
              </w:rPr>
              <w:t>koku un krūmu apauguma novākšana</w:t>
            </w:r>
          </w:p>
        </w:tc>
      </w:tr>
      <w:tr w:rsidR="00C74B24" w:rsidRPr="00AD7233" w14:paraId="78F7CE94" w14:textId="77777777" w:rsidTr="0049408B">
        <w:tc>
          <w:tcPr>
            <w:cnfStyle w:val="001000000000" w:firstRow="0" w:lastRow="0" w:firstColumn="1" w:lastColumn="0" w:oddVBand="0" w:evenVBand="0" w:oddHBand="0" w:evenHBand="0" w:firstRowFirstColumn="0" w:firstRowLastColumn="0" w:lastRowFirstColumn="0" w:lastRowLastColumn="0"/>
            <w:tcW w:w="1838" w:type="dxa"/>
          </w:tcPr>
          <w:p w14:paraId="6A7B5EE7" w14:textId="50BC227B" w:rsidR="00C74B24" w:rsidRPr="00AD7233" w:rsidRDefault="00C74B24" w:rsidP="00FF678C">
            <w:pPr>
              <w:spacing w:before="0" w:after="0"/>
              <w:rPr>
                <w:rFonts w:ascii="Calibri" w:hAnsi="Calibri" w:cs="Calibri"/>
                <w:sz w:val="22"/>
              </w:rPr>
            </w:pPr>
            <w:r w:rsidRPr="00AD7233">
              <w:rPr>
                <w:rFonts w:ascii="Calibri" w:hAnsi="Calibri" w:cs="Calibri"/>
                <w:sz w:val="22"/>
              </w:rPr>
              <w:t xml:space="preserve">6430 </w:t>
            </w:r>
            <w:r w:rsidRPr="007C635D">
              <w:rPr>
                <w:rFonts w:ascii="Calibri" w:hAnsi="Calibri" w:cs="Calibri"/>
                <w:i/>
                <w:sz w:val="22"/>
              </w:rPr>
              <w:t>Eitrofas augsto lakstaugu audzes</w:t>
            </w:r>
          </w:p>
        </w:tc>
        <w:tc>
          <w:tcPr>
            <w:tcW w:w="1276" w:type="dxa"/>
          </w:tcPr>
          <w:p w14:paraId="19F4A301" w14:textId="37C1DC2D" w:rsidR="00C74B24" w:rsidRPr="00AD7233" w:rsidRDefault="0006182C" w:rsidP="00FF678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2,37</w:t>
            </w:r>
            <w:r w:rsidR="00C74B24" w:rsidRPr="00AD7233">
              <w:rPr>
                <w:rFonts w:ascii="Calibri" w:hAnsi="Calibri" w:cs="Calibri"/>
                <w:sz w:val="22"/>
              </w:rPr>
              <w:t xml:space="preserve"> </w:t>
            </w:r>
          </w:p>
        </w:tc>
        <w:tc>
          <w:tcPr>
            <w:tcW w:w="1360" w:type="dxa"/>
          </w:tcPr>
          <w:p w14:paraId="591E2418" w14:textId="232875E1" w:rsidR="00C74B24" w:rsidRPr="00AD7233" w:rsidRDefault="00C74B24" w:rsidP="00FF678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AD7233">
              <w:rPr>
                <w:rFonts w:ascii="Calibri" w:hAnsi="Calibri" w:cs="Calibri"/>
                <w:sz w:val="22"/>
              </w:rPr>
              <w:t>-</w:t>
            </w:r>
          </w:p>
        </w:tc>
        <w:tc>
          <w:tcPr>
            <w:tcW w:w="1191" w:type="dxa"/>
          </w:tcPr>
          <w:p w14:paraId="1CF832FD" w14:textId="071EFB43" w:rsidR="00C74B24" w:rsidRPr="00AD7233" w:rsidRDefault="00A13509" w:rsidP="00FF67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Pr>
                <w:rFonts w:ascii="Calibri" w:hAnsi="Calibri" w:cs="Calibri"/>
                <w:color w:val="000000" w:themeColor="text1"/>
                <w:sz w:val="22"/>
              </w:rPr>
              <w:t>2,37</w:t>
            </w:r>
          </w:p>
        </w:tc>
        <w:tc>
          <w:tcPr>
            <w:tcW w:w="4902" w:type="dxa"/>
          </w:tcPr>
          <w:p w14:paraId="745B988A" w14:textId="48329015" w:rsidR="00C74B24" w:rsidRPr="00AD7233" w:rsidRDefault="0006182C" w:rsidP="00FF678C">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Pr>
                <w:rFonts w:ascii="Calibri" w:hAnsi="Calibri" w:cs="Calibri"/>
                <w:color w:val="000000" w:themeColor="text1"/>
                <w:sz w:val="22"/>
              </w:rPr>
              <w:t>2,37</w:t>
            </w:r>
            <w:r w:rsidR="007C635D">
              <w:rPr>
                <w:rFonts w:ascii="Calibri" w:hAnsi="Calibri" w:cs="Calibri"/>
                <w:color w:val="000000" w:themeColor="text1"/>
                <w:sz w:val="22"/>
              </w:rPr>
              <w:t> </w:t>
            </w:r>
            <w:r w:rsidR="00C74B24" w:rsidRPr="00AD7233">
              <w:rPr>
                <w:rFonts w:ascii="Calibri" w:hAnsi="Calibri" w:cs="Calibri"/>
                <w:color w:val="000000" w:themeColor="text1"/>
                <w:sz w:val="22"/>
              </w:rPr>
              <w:t xml:space="preserve">ha </w:t>
            </w:r>
            <w:r w:rsidR="007C635D">
              <w:rPr>
                <w:rFonts w:ascii="Calibri" w:hAnsi="Calibri" w:cs="Calibri"/>
                <w:color w:val="000000" w:themeColor="text1"/>
                <w:sz w:val="22"/>
              </w:rPr>
              <w:t>–</w:t>
            </w:r>
            <w:r w:rsidR="00C74B24" w:rsidRPr="00AD7233">
              <w:rPr>
                <w:rFonts w:ascii="Calibri" w:hAnsi="Calibri" w:cs="Calibri"/>
                <w:color w:val="000000" w:themeColor="text1"/>
                <w:sz w:val="22"/>
              </w:rPr>
              <w:t xml:space="preserve"> </w:t>
            </w:r>
            <w:r w:rsidR="00C74B24" w:rsidRPr="00AD7233">
              <w:rPr>
                <w:rFonts w:ascii="Calibri" w:hAnsi="Calibri" w:cs="Calibri"/>
                <w:sz w:val="22"/>
              </w:rPr>
              <w:t>koku un krūmu apauguma novākšana</w:t>
            </w:r>
          </w:p>
        </w:tc>
      </w:tr>
      <w:tr w:rsidR="00F2485F" w:rsidRPr="00AD7233" w14:paraId="15EA3A55" w14:textId="77777777" w:rsidTr="00C74B24">
        <w:tc>
          <w:tcPr>
            <w:cnfStyle w:val="001000000000" w:firstRow="0" w:lastRow="0" w:firstColumn="1" w:lastColumn="0" w:oddVBand="0" w:evenVBand="0" w:oddHBand="0" w:evenHBand="0" w:firstRowFirstColumn="0" w:firstRowLastColumn="0" w:lastRowFirstColumn="0" w:lastRowLastColumn="0"/>
            <w:tcW w:w="1838" w:type="dxa"/>
          </w:tcPr>
          <w:p w14:paraId="64031313" w14:textId="69CF3831" w:rsidR="00F2485F" w:rsidRPr="00AD7233" w:rsidRDefault="00F2485F" w:rsidP="00F2485F">
            <w:pPr>
              <w:spacing w:before="0" w:after="0"/>
              <w:rPr>
                <w:rFonts w:ascii="Calibri" w:hAnsi="Calibri" w:cs="Calibri"/>
                <w:sz w:val="22"/>
              </w:rPr>
            </w:pPr>
            <w:r w:rsidRPr="00AD7233">
              <w:rPr>
                <w:rFonts w:ascii="Calibri" w:hAnsi="Calibri" w:cs="Calibri"/>
                <w:sz w:val="22"/>
              </w:rPr>
              <w:t>6410</w:t>
            </w:r>
            <w:r w:rsidR="004671C5" w:rsidRPr="00AD7233">
              <w:rPr>
                <w:rFonts w:ascii="Calibri" w:hAnsi="Calibri" w:cs="Calibri"/>
                <w:sz w:val="22"/>
              </w:rPr>
              <w:t xml:space="preserve"> </w:t>
            </w:r>
            <w:r w:rsidR="004671C5" w:rsidRPr="007C635D">
              <w:rPr>
                <w:rFonts w:ascii="Calibri" w:hAnsi="Calibri" w:cs="Calibri"/>
                <w:i/>
                <w:sz w:val="22"/>
              </w:rPr>
              <w:t>Mitri zālāji periodiski izžūstošās augsnēs</w:t>
            </w:r>
          </w:p>
        </w:tc>
        <w:tc>
          <w:tcPr>
            <w:tcW w:w="1276" w:type="dxa"/>
          </w:tcPr>
          <w:p w14:paraId="64FFBA55" w14:textId="7DD612B1" w:rsidR="00F2485F" w:rsidRPr="00AD7233" w:rsidDel="00D83B50" w:rsidRDefault="00F2485F" w:rsidP="00F2485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12,19</w:t>
            </w:r>
          </w:p>
        </w:tc>
        <w:tc>
          <w:tcPr>
            <w:tcW w:w="1360" w:type="dxa"/>
          </w:tcPr>
          <w:p w14:paraId="419C4770" w14:textId="428135DB" w:rsidR="00F2485F" w:rsidRPr="00AD7233" w:rsidDel="00C74B24" w:rsidRDefault="00F2485F" w:rsidP="00F2485F">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9408B">
              <w:rPr>
                <w:rFonts w:ascii="Calibri" w:hAnsi="Calibri" w:cs="Calibri"/>
                <w:sz w:val="22"/>
              </w:rPr>
              <w:t>4,94</w:t>
            </w:r>
          </w:p>
        </w:tc>
        <w:tc>
          <w:tcPr>
            <w:tcW w:w="1191" w:type="dxa"/>
          </w:tcPr>
          <w:p w14:paraId="236D777E" w14:textId="69CE0988" w:rsidR="00F2485F" w:rsidRPr="00AD7233" w:rsidRDefault="00F2485F" w:rsidP="00F2485F">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sidRPr="0049408B">
              <w:rPr>
                <w:rFonts w:ascii="Calibri" w:hAnsi="Calibri" w:cs="Calibri"/>
                <w:sz w:val="22"/>
              </w:rPr>
              <w:t>7,25</w:t>
            </w:r>
          </w:p>
        </w:tc>
        <w:tc>
          <w:tcPr>
            <w:tcW w:w="4902" w:type="dxa"/>
          </w:tcPr>
          <w:p w14:paraId="0471C22C" w14:textId="0E5E878A" w:rsidR="000277D5" w:rsidRDefault="007C635D" w:rsidP="000277D5">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color w:val="000000" w:themeColor="text1"/>
                <w:sz w:val="22"/>
              </w:rPr>
              <w:t>4,63 </w:t>
            </w:r>
            <w:r w:rsidR="000277D5">
              <w:rPr>
                <w:rFonts w:ascii="Calibri" w:hAnsi="Calibri" w:cs="Calibri"/>
                <w:color w:val="000000" w:themeColor="text1"/>
                <w:sz w:val="22"/>
              </w:rPr>
              <w:t xml:space="preserve">ha </w:t>
            </w:r>
            <w:r>
              <w:rPr>
                <w:rFonts w:ascii="Calibri" w:hAnsi="Calibri" w:cs="Calibri"/>
                <w:color w:val="000000" w:themeColor="text1"/>
                <w:sz w:val="22"/>
              </w:rPr>
              <w:t>–</w:t>
            </w:r>
            <w:r w:rsidR="000277D5">
              <w:rPr>
                <w:rFonts w:ascii="Calibri" w:hAnsi="Calibri" w:cs="Calibri"/>
                <w:color w:val="000000" w:themeColor="text1"/>
                <w:sz w:val="22"/>
              </w:rPr>
              <w:t xml:space="preserve"> </w:t>
            </w:r>
            <w:r w:rsidR="000277D5">
              <w:rPr>
                <w:rFonts w:ascii="Calibri" w:hAnsi="Calibri" w:cs="Calibri"/>
                <w:sz w:val="22"/>
              </w:rPr>
              <w:t>a</w:t>
            </w:r>
            <w:r w:rsidR="000277D5" w:rsidRPr="001D4D4A">
              <w:rPr>
                <w:rFonts w:ascii="Calibri" w:hAnsi="Calibri" w:cs="Calibri"/>
                <w:sz w:val="22"/>
              </w:rPr>
              <w:t>ugsnes auglības samazināšana</w:t>
            </w:r>
            <w:r w:rsidR="000277D5">
              <w:rPr>
                <w:rFonts w:ascii="Calibri" w:hAnsi="Calibri" w:cs="Calibri"/>
                <w:sz w:val="22"/>
              </w:rPr>
              <w:t>;</w:t>
            </w:r>
          </w:p>
          <w:p w14:paraId="398DF484" w14:textId="2CDC0E59" w:rsidR="00F2485F" w:rsidRPr="00AD7233" w:rsidRDefault="007C635D" w:rsidP="000277D5">
            <w:pPr>
              <w:spacing w:before="0" w:after="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rPr>
            </w:pPr>
            <w:r>
              <w:rPr>
                <w:rFonts w:ascii="Calibri" w:hAnsi="Calibri" w:cs="Calibri"/>
                <w:color w:val="000000" w:themeColor="text1"/>
                <w:sz w:val="22"/>
              </w:rPr>
              <w:t>7,25 </w:t>
            </w:r>
            <w:r w:rsidR="000277D5" w:rsidRPr="003A4E9C">
              <w:rPr>
                <w:rFonts w:ascii="Calibri" w:hAnsi="Calibri" w:cs="Calibri"/>
                <w:color w:val="000000" w:themeColor="text1"/>
                <w:sz w:val="22"/>
              </w:rPr>
              <w:t xml:space="preserve">ha </w:t>
            </w:r>
            <w:r>
              <w:rPr>
                <w:rFonts w:ascii="Calibri" w:hAnsi="Calibri" w:cs="Calibri"/>
                <w:color w:val="000000" w:themeColor="text1"/>
                <w:sz w:val="22"/>
              </w:rPr>
              <w:t>–</w:t>
            </w:r>
            <w:r w:rsidR="000277D5" w:rsidRPr="003A4E9C">
              <w:rPr>
                <w:rFonts w:ascii="Calibri" w:hAnsi="Calibri" w:cs="Calibri"/>
                <w:color w:val="000000" w:themeColor="text1"/>
                <w:sz w:val="22"/>
              </w:rPr>
              <w:t xml:space="preserve"> </w:t>
            </w:r>
            <w:r w:rsidR="000277D5" w:rsidRPr="003A4E9C">
              <w:rPr>
                <w:rFonts w:ascii="Calibri" w:hAnsi="Calibri" w:cs="Calibri"/>
                <w:sz w:val="22"/>
              </w:rPr>
              <w:t>koku un krūmu apauguma novākšana</w:t>
            </w:r>
          </w:p>
        </w:tc>
      </w:tr>
    </w:tbl>
    <w:p w14:paraId="283B1FC7" w14:textId="77777777" w:rsidR="00DF1673" w:rsidRDefault="00DF1673" w:rsidP="00DF1673">
      <w:pPr>
        <w:spacing w:before="0" w:after="120"/>
        <w:jc w:val="right"/>
        <w:rPr>
          <w:rFonts w:ascii="Calibri" w:hAnsi="Calibri" w:cs="Calibri"/>
          <w:sz w:val="22"/>
        </w:rPr>
      </w:pPr>
    </w:p>
    <w:p w14:paraId="3F3DC857" w14:textId="74250212" w:rsidR="00E84124" w:rsidRPr="00054CB6" w:rsidRDefault="00E84124" w:rsidP="00054CB6">
      <w:pPr>
        <w:spacing w:before="0" w:after="120"/>
        <w:jc w:val="both"/>
        <w:rPr>
          <w:rFonts w:ascii="Calibri" w:hAnsi="Calibri" w:cs="Calibri"/>
          <w:bCs/>
          <w:sz w:val="22"/>
        </w:rPr>
      </w:pPr>
      <w:r w:rsidRPr="00054CB6">
        <w:rPr>
          <w:rFonts w:ascii="Calibri" w:hAnsi="Calibri" w:cs="Calibri"/>
          <w:bCs/>
          <w:sz w:val="22"/>
        </w:rPr>
        <w:t xml:space="preserve">Pasākums </w:t>
      </w:r>
      <w:r w:rsidR="009F465F">
        <w:rPr>
          <w:rFonts w:ascii="Calibri" w:hAnsi="Calibri" w:cs="Calibri"/>
          <w:bCs/>
          <w:sz w:val="22"/>
        </w:rPr>
        <w:t>C.1.1.</w:t>
      </w:r>
      <w:r w:rsidR="007C635D">
        <w:rPr>
          <w:rFonts w:ascii="Calibri" w:hAnsi="Calibri" w:cs="Calibri"/>
          <w:bCs/>
          <w:sz w:val="22"/>
        </w:rPr>
        <w:t> </w:t>
      </w:r>
      <w:r w:rsidRPr="00054CB6">
        <w:rPr>
          <w:rFonts w:ascii="Calibri" w:hAnsi="Calibri" w:cs="Calibri"/>
          <w:b/>
          <w:sz w:val="22"/>
        </w:rPr>
        <w:t>Zālāju atjaunojoša pļaušana un ganīšana</w:t>
      </w:r>
    </w:p>
    <w:p w14:paraId="42D92991" w14:textId="3CAD5156" w:rsidR="000A6745" w:rsidRPr="000A6745" w:rsidRDefault="000A6745" w:rsidP="000A6745">
      <w:pPr>
        <w:pStyle w:val="BodyText"/>
        <w:jc w:val="both"/>
        <w:rPr>
          <w:rFonts w:ascii="Calibri" w:hAnsi="Calibri" w:cs="Calibri"/>
          <w:sz w:val="22"/>
          <w:szCs w:val="22"/>
          <w:lang w:val="lv-LV"/>
        </w:rPr>
      </w:pPr>
      <w:r w:rsidRPr="000A6745">
        <w:rPr>
          <w:rFonts w:ascii="Calibri" w:hAnsi="Calibri" w:cs="Calibri"/>
          <w:sz w:val="22"/>
          <w:szCs w:val="22"/>
          <w:lang w:val="lv-LV"/>
        </w:rPr>
        <w:t>Dabas</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parkā</w:t>
      </w:r>
      <w:r w:rsidRPr="000A6745">
        <w:rPr>
          <w:rFonts w:ascii="Calibri" w:hAnsi="Calibri" w:cs="Calibri"/>
          <w:spacing w:val="-7"/>
          <w:sz w:val="22"/>
          <w:szCs w:val="22"/>
          <w:lang w:val="lv-LV"/>
        </w:rPr>
        <w:t xml:space="preserve"> </w:t>
      </w:r>
      <w:r w:rsidRPr="000A6745">
        <w:rPr>
          <w:rFonts w:ascii="Calibri" w:hAnsi="Calibri" w:cs="Calibri"/>
          <w:sz w:val="22"/>
          <w:szCs w:val="22"/>
          <w:lang w:val="lv-LV"/>
        </w:rPr>
        <w:t>“Dvietes</w:t>
      </w:r>
      <w:r w:rsidRPr="000A6745">
        <w:rPr>
          <w:rFonts w:ascii="Calibri" w:hAnsi="Calibri" w:cs="Calibri"/>
          <w:spacing w:val="-2"/>
          <w:sz w:val="22"/>
          <w:szCs w:val="22"/>
          <w:lang w:val="lv-LV"/>
        </w:rPr>
        <w:t xml:space="preserve"> </w:t>
      </w:r>
      <w:r w:rsidRPr="000A6745">
        <w:rPr>
          <w:rFonts w:ascii="Calibri" w:hAnsi="Calibri" w:cs="Calibri"/>
          <w:sz w:val="22"/>
          <w:szCs w:val="22"/>
          <w:lang w:val="lv-LV"/>
        </w:rPr>
        <w:t>paliene”</w:t>
      </w:r>
      <w:r w:rsidRPr="000A6745">
        <w:rPr>
          <w:rFonts w:ascii="Calibri" w:hAnsi="Calibri" w:cs="Calibri"/>
          <w:spacing w:val="-3"/>
          <w:sz w:val="22"/>
          <w:szCs w:val="22"/>
          <w:lang w:val="lv-LV"/>
        </w:rPr>
        <w:t xml:space="preserve"> </w:t>
      </w:r>
      <w:r w:rsidRPr="000A6745">
        <w:rPr>
          <w:rFonts w:ascii="Calibri" w:hAnsi="Calibri" w:cs="Calibri"/>
          <w:sz w:val="22"/>
          <w:szCs w:val="22"/>
          <w:lang w:val="lv-LV"/>
        </w:rPr>
        <w:t>ir</w:t>
      </w:r>
      <w:r w:rsidRPr="000A6745">
        <w:rPr>
          <w:rFonts w:ascii="Calibri" w:hAnsi="Calibri" w:cs="Calibri"/>
          <w:spacing w:val="-7"/>
          <w:sz w:val="22"/>
          <w:szCs w:val="22"/>
          <w:lang w:val="lv-LV"/>
        </w:rPr>
        <w:t xml:space="preserve"> </w:t>
      </w:r>
      <w:r w:rsidRPr="000A6745">
        <w:rPr>
          <w:rFonts w:ascii="Calibri" w:hAnsi="Calibri" w:cs="Calibri"/>
          <w:sz w:val="22"/>
          <w:szCs w:val="22"/>
          <w:lang w:val="lv-LV"/>
        </w:rPr>
        <w:t>pamest</w:t>
      </w:r>
      <w:r w:rsidR="007A3599">
        <w:rPr>
          <w:rFonts w:ascii="Calibri" w:hAnsi="Calibri" w:cs="Calibri"/>
          <w:sz w:val="22"/>
          <w:szCs w:val="22"/>
          <w:lang w:val="lv-LV"/>
        </w:rPr>
        <w:t>i</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zālāj</w:t>
      </w:r>
      <w:r w:rsidR="007A3599">
        <w:rPr>
          <w:rFonts w:ascii="Calibri" w:hAnsi="Calibri" w:cs="Calibri"/>
          <w:sz w:val="22"/>
          <w:szCs w:val="22"/>
          <w:lang w:val="lv-LV"/>
        </w:rPr>
        <w:t>i</w:t>
      </w:r>
      <w:r w:rsidRPr="000A6745">
        <w:rPr>
          <w:rFonts w:ascii="Calibri" w:hAnsi="Calibri" w:cs="Calibri"/>
          <w:sz w:val="22"/>
          <w:szCs w:val="22"/>
          <w:lang w:val="lv-LV"/>
        </w:rPr>
        <w:t>,</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kuros</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pašlaik</w:t>
      </w:r>
      <w:r w:rsidRPr="000A6745">
        <w:rPr>
          <w:rFonts w:ascii="Calibri" w:hAnsi="Calibri" w:cs="Calibri"/>
          <w:spacing w:val="-3"/>
          <w:sz w:val="22"/>
          <w:szCs w:val="22"/>
          <w:lang w:val="lv-LV"/>
        </w:rPr>
        <w:t xml:space="preserve"> </w:t>
      </w:r>
      <w:r w:rsidRPr="000A6745">
        <w:rPr>
          <w:rFonts w:ascii="Calibri" w:hAnsi="Calibri" w:cs="Calibri"/>
          <w:sz w:val="22"/>
          <w:szCs w:val="22"/>
          <w:lang w:val="lv-LV"/>
        </w:rPr>
        <w:t>nenotiek</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apsaimniekošana,</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bet</w:t>
      </w:r>
      <w:r w:rsidR="007A3599">
        <w:rPr>
          <w:rFonts w:ascii="Calibri" w:hAnsi="Calibri" w:cs="Calibri"/>
          <w:sz w:val="22"/>
          <w:szCs w:val="22"/>
          <w:lang w:val="lv-LV"/>
        </w:rPr>
        <w:t xml:space="preserve"> tie</w:t>
      </w:r>
      <w:r w:rsidRPr="000A6745">
        <w:rPr>
          <w:rFonts w:ascii="Calibri" w:hAnsi="Calibri" w:cs="Calibri"/>
          <w:sz w:val="22"/>
          <w:szCs w:val="22"/>
          <w:lang w:val="lv-LV"/>
        </w:rPr>
        <w:t xml:space="preserve"> joprojām atbilst aizsargājama biotopa statusam. Ieviešot atbilstošus apsaimniekošanas procesus, zālāja stāvoklī</w:t>
      </w:r>
      <w:r w:rsidRPr="000A6745">
        <w:rPr>
          <w:rFonts w:ascii="Calibri" w:hAnsi="Calibri" w:cs="Calibri"/>
          <w:spacing w:val="-12"/>
          <w:sz w:val="22"/>
          <w:szCs w:val="22"/>
          <w:lang w:val="lv-LV"/>
        </w:rPr>
        <w:t xml:space="preserve"> </w:t>
      </w:r>
      <w:r w:rsidRPr="000A6745">
        <w:rPr>
          <w:rFonts w:ascii="Calibri" w:hAnsi="Calibri" w:cs="Calibri"/>
          <w:sz w:val="22"/>
          <w:szCs w:val="22"/>
          <w:lang w:val="lv-LV"/>
        </w:rPr>
        <w:t>paredzama</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uzlabošanās.</w:t>
      </w:r>
      <w:r w:rsidRPr="000A6745">
        <w:rPr>
          <w:rFonts w:ascii="Calibri" w:hAnsi="Calibri" w:cs="Calibri"/>
          <w:spacing w:val="-9"/>
          <w:sz w:val="22"/>
          <w:szCs w:val="22"/>
          <w:lang w:val="lv-LV"/>
        </w:rPr>
        <w:t xml:space="preserve"> </w:t>
      </w:r>
      <w:r w:rsidR="0077787E" w:rsidRPr="0049408B">
        <w:rPr>
          <w:rFonts w:ascii="Calibri" w:hAnsi="Calibri" w:cs="Calibri"/>
          <w:sz w:val="22"/>
          <w:szCs w:val="22"/>
          <w:lang w:val="lv-LV"/>
        </w:rPr>
        <w:t>Atjaunojoša</w:t>
      </w:r>
      <w:r w:rsidR="0077787E" w:rsidRPr="0049408B">
        <w:rPr>
          <w:rFonts w:ascii="Calibri" w:hAnsi="Calibri" w:cs="Calibri"/>
          <w:spacing w:val="-11"/>
          <w:sz w:val="22"/>
          <w:szCs w:val="22"/>
          <w:lang w:val="lv-LV"/>
        </w:rPr>
        <w:t xml:space="preserve"> </w:t>
      </w:r>
      <w:r w:rsidR="0077787E" w:rsidRPr="0049408B">
        <w:rPr>
          <w:rFonts w:ascii="Calibri" w:hAnsi="Calibri" w:cs="Calibri"/>
          <w:sz w:val="22"/>
          <w:szCs w:val="22"/>
          <w:lang w:val="lv-LV"/>
        </w:rPr>
        <w:t>pļaušana</w:t>
      </w:r>
      <w:r w:rsidR="0077787E" w:rsidRPr="0049408B">
        <w:rPr>
          <w:rFonts w:ascii="Calibri" w:hAnsi="Calibri" w:cs="Calibri"/>
          <w:spacing w:val="-11"/>
          <w:sz w:val="22"/>
          <w:szCs w:val="22"/>
          <w:lang w:val="lv-LV"/>
        </w:rPr>
        <w:t xml:space="preserve"> </w:t>
      </w:r>
      <w:r w:rsidR="0077787E" w:rsidRPr="0049408B">
        <w:rPr>
          <w:rFonts w:ascii="Calibri" w:hAnsi="Calibri" w:cs="Calibri"/>
          <w:sz w:val="22"/>
          <w:szCs w:val="22"/>
          <w:lang w:val="lv-LV"/>
        </w:rPr>
        <w:t>un</w:t>
      </w:r>
      <w:r w:rsidR="0077787E" w:rsidRPr="0049408B">
        <w:rPr>
          <w:rFonts w:ascii="Calibri" w:hAnsi="Calibri" w:cs="Calibri"/>
          <w:spacing w:val="-10"/>
          <w:sz w:val="22"/>
          <w:szCs w:val="22"/>
          <w:lang w:val="lv-LV"/>
        </w:rPr>
        <w:t xml:space="preserve"> </w:t>
      </w:r>
      <w:r w:rsidR="0077787E" w:rsidRPr="0049408B">
        <w:rPr>
          <w:rFonts w:ascii="Calibri" w:hAnsi="Calibri" w:cs="Calibri"/>
          <w:sz w:val="22"/>
          <w:szCs w:val="22"/>
          <w:lang w:val="lv-LV"/>
        </w:rPr>
        <w:t>ganīšana</w:t>
      </w:r>
      <w:r w:rsidR="0077787E" w:rsidRPr="0049408B">
        <w:rPr>
          <w:rFonts w:ascii="Calibri" w:hAnsi="Calibri" w:cs="Calibri"/>
          <w:spacing w:val="-12"/>
          <w:sz w:val="22"/>
          <w:szCs w:val="22"/>
          <w:lang w:val="lv-LV"/>
        </w:rPr>
        <w:t xml:space="preserve"> </w:t>
      </w:r>
      <w:r w:rsidR="0077787E" w:rsidRPr="0049408B">
        <w:rPr>
          <w:rFonts w:ascii="Calibri" w:hAnsi="Calibri" w:cs="Calibri"/>
          <w:sz w:val="22"/>
          <w:szCs w:val="22"/>
          <w:lang w:val="lv-LV"/>
        </w:rPr>
        <w:t>ir</w:t>
      </w:r>
      <w:r w:rsidR="0077787E" w:rsidRPr="0049408B">
        <w:rPr>
          <w:rFonts w:ascii="Calibri" w:hAnsi="Calibri" w:cs="Calibri"/>
          <w:spacing w:val="-11"/>
          <w:sz w:val="22"/>
          <w:szCs w:val="22"/>
          <w:lang w:val="lv-LV"/>
        </w:rPr>
        <w:t xml:space="preserve"> </w:t>
      </w:r>
      <w:r w:rsidR="0077787E" w:rsidRPr="0049408B">
        <w:rPr>
          <w:rFonts w:ascii="Calibri" w:hAnsi="Calibri" w:cs="Calibri"/>
          <w:sz w:val="22"/>
          <w:szCs w:val="22"/>
          <w:lang w:val="lv-LV"/>
        </w:rPr>
        <w:t>vajadzīga</w:t>
      </w:r>
      <w:r w:rsidR="0077787E" w:rsidRPr="0049408B">
        <w:rPr>
          <w:rFonts w:ascii="Calibri" w:hAnsi="Calibri" w:cs="Calibri"/>
          <w:spacing w:val="-9"/>
          <w:sz w:val="22"/>
          <w:szCs w:val="22"/>
          <w:lang w:val="lv-LV"/>
        </w:rPr>
        <w:t xml:space="preserve"> </w:t>
      </w:r>
      <w:r w:rsidR="0077787E" w:rsidRPr="0049408B">
        <w:rPr>
          <w:rFonts w:ascii="Calibri" w:hAnsi="Calibri" w:cs="Calibri"/>
          <w:sz w:val="22"/>
          <w:szCs w:val="22"/>
          <w:lang w:val="lv-LV"/>
        </w:rPr>
        <w:t>biotopiem</w:t>
      </w:r>
      <w:r w:rsidR="0077787E" w:rsidRPr="0049408B">
        <w:rPr>
          <w:rFonts w:ascii="Calibri" w:hAnsi="Calibri" w:cs="Calibri"/>
          <w:spacing w:val="-9"/>
          <w:sz w:val="22"/>
          <w:szCs w:val="22"/>
          <w:lang w:val="lv-LV"/>
        </w:rPr>
        <w:t xml:space="preserve"> </w:t>
      </w:r>
      <w:r w:rsidR="0077787E" w:rsidRPr="0049408B">
        <w:rPr>
          <w:rFonts w:ascii="Calibri" w:hAnsi="Calibri" w:cs="Calibri"/>
          <w:sz w:val="22"/>
          <w:szCs w:val="22"/>
          <w:lang w:val="lv-LV"/>
        </w:rPr>
        <w:t>6450</w:t>
      </w:r>
      <w:r w:rsidR="0077787E" w:rsidRPr="0049408B">
        <w:rPr>
          <w:rFonts w:ascii="Calibri" w:hAnsi="Calibri" w:cs="Calibri"/>
          <w:spacing w:val="-13"/>
          <w:sz w:val="22"/>
          <w:szCs w:val="22"/>
          <w:lang w:val="lv-LV"/>
        </w:rPr>
        <w:t xml:space="preserve"> </w:t>
      </w:r>
      <w:r w:rsidR="0077787E" w:rsidRPr="006078DB">
        <w:rPr>
          <w:rFonts w:ascii="Calibri" w:hAnsi="Calibri" w:cs="Calibri"/>
          <w:i/>
          <w:iCs/>
          <w:sz w:val="22"/>
          <w:szCs w:val="22"/>
          <w:lang w:val="lv-LV"/>
        </w:rPr>
        <w:t>Palieņu</w:t>
      </w:r>
      <w:r w:rsidR="0077787E" w:rsidRPr="006078DB">
        <w:rPr>
          <w:rFonts w:ascii="Calibri" w:hAnsi="Calibri" w:cs="Calibri"/>
          <w:i/>
          <w:iCs/>
          <w:spacing w:val="-10"/>
          <w:sz w:val="22"/>
          <w:szCs w:val="22"/>
          <w:lang w:val="lv-LV"/>
        </w:rPr>
        <w:t xml:space="preserve"> </w:t>
      </w:r>
      <w:r w:rsidR="0077787E" w:rsidRPr="006078DB">
        <w:rPr>
          <w:rFonts w:ascii="Calibri" w:hAnsi="Calibri" w:cs="Calibri"/>
          <w:i/>
          <w:iCs/>
          <w:sz w:val="22"/>
          <w:szCs w:val="22"/>
          <w:lang w:val="lv-LV"/>
        </w:rPr>
        <w:t>zālāji</w:t>
      </w:r>
      <w:r w:rsidR="006078DB">
        <w:rPr>
          <w:rFonts w:ascii="Calibri" w:hAnsi="Calibri" w:cs="Calibri"/>
          <w:sz w:val="22"/>
          <w:szCs w:val="22"/>
          <w:lang w:val="lv-LV"/>
        </w:rPr>
        <w:t xml:space="preserve"> (190,34 ha jāatjauno pļaušana, 65,79 </w:t>
      </w:r>
      <w:r w:rsidR="0077787E" w:rsidRPr="0049408B">
        <w:rPr>
          <w:rFonts w:ascii="Calibri" w:hAnsi="Calibri" w:cs="Calibri"/>
          <w:sz w:val="22"/>
          <w:szCs w:val="22"/>
          <w:lang w:val="lv-LV"/>
        </w:rPr>
        <w:t xml:space="preserve">ha – ganīšana), 6270* </w:t>
      </w:r>
      <w:r w:rsidR="0077787E" w:rsidRPr="006078DB">
        <w:rPr>
          <w:rFonts w:ascii="Calibri" w:hAnsi="Calibri" w:cs="Calibri"/>
          <w:i/>
          <w:iCs/>
          <w:sz w:val="22"/>
          <w:szCs w:val="22"/>
          <w:lang w:val="lv-LV"/>
        </w:rPr>
        <w:t>Sugām bagātas ganības un ganītas pļavas</w:t>
      </w:r>
      <w:r w:rsidR="006078DB">
        <w:rPr>
          <w:rFonts w:ascii="Calibri" w:hAnsi="Calibri" w:cs="Calibri"/>
          <w:sz w:val="22"/>
          <w:szCs w:val="22"/>
          <w:lang w:val="lv-LV"/>
        </w:rPr>
        <w:t xml:space="preserve"> (3,42 </w:t>
      </w:r>
      <w:r w:rsidR="0077787E" w:rsidRPr="0049408B">
        <w:rPr>
          <w:rFonts w:ascii="Calibri" w:hAnsi="Calibri" w:cs="Calibri"/>
          <w:sz w:val="22"/>
          <w:szCs w:val="22"/>
          <w:lang w:val="lv-LV"/>
        </w:rPr>
        <w:t>ha</w:t>
      </w:r>
      <w:r w:rsidR="0077787E" w:rsidRPr="0049408B">
        <w:rPr>
          <w:rFonts w:ascii="Calibri" w:hAnsi="Calibri" w:cs="Calibri"/>
          <w:spacing w:val="-7"/>
          <w:sz w:val="22"/>
          <w:szCs w:val="22"/>
          <w:lang w:val="lv-LV"/>
        </w:rPr>
        <w:t xml:space="preserve"> </w:t>
      </w:r>
      <w:r w:rsidR="0077787E" w:rsidRPr="0049408B">
        <w:rPr>
          <w:rFonts w:ascii="Calibri" w:hAnsi="Calibri" w:cs="Calibri"/>
          <w:sz w:val="22"/>
          <w:szCs w:val="22"/>
          <w:lang w:val="lv-LV"/>
        </w:rPr>
        <w:t>platībās</w:t>
      </w:r>
      <w:r w:rsidR="0077787E" w:rsidRPr="0049408B">
        <w:rPr>
          <w:rFonts w:ascii="Calibri" w:hAnsi="Calibri" w:cs="Calibri"/>
          <w:spacing w:val="-6"/>
          <w:sz w:val="22"/>
          <w:szCs w:val="22"/>
          <w:lang w:val="lv-LV"/>
        </w:rPr>
        <w:t xml:space="preserve"> </w:t>
      </w:r>
      <w:r w:rsidR="0077787E" w:rsidRPr="0049408B">
        <w:rPr>
          <w:rFonts w:ascii="Calibri" w:hAnsi="Calibri" w:cs="Calibri"/>
          <w:sz w:val="22"/>
          <w:szCs w:val="22"/>
          <w:lang w:val="lv-LV"/>
        </w:rPr>
        <w:t>jāveic</w:t>
      </w:r>
      <w:r w:rsidR="0077787E" w:rsidRPr="0049408B">
        <w:rPr>
          <w:rFonts w:ascii="Calibri" w:hAnsi="Calibri" w:cs="Calibri"/>
          <w:spacing w:val="-5"/>
          <w:sz w:val="22"/>
          <w:szCs w:val="22"/>
          <w:lang w:val="lv-LV"/>
        </w:rPr>
        <w:t xml:space="preserve"> </w:t>
      </w:r>
      <w:r w:rsidR="0077787E" w:rsidRPr="0049408B">
        <w:rPr>
          <w:rFonts w:ascii="Calibri" w:hAnsi="Calibri" w:cs="Calibri"/>
          <w:sz w:val="22"/>
          <w:szCs w:val="22"/>
          <w:lang w:val="lv-LV"/>
        </w:rPr>
        <w:t>noganīšana,</w:t>
      </w:r>
      <w:r w:rsidR="0077787E" w:rsidRPr="0049408B">
        <w:rPr>
          <w:rFonts w:ascii="Calibri" w:hAnsi="Calibri" w:cs="Calibri"/>
          <w:spacing w:val="-7"/>
          <w:sz w:val="22"/>
          <w:szCs w:val="22"/>
          <w:lang w:val="lv-LV"/>
        </w:rPr>
        <w:t xml:space="preserve"> </w:t>
      </w:r>
      <w:r w:rsidR="0077787E" w:rsidRPr="0049408B">
        <w:rPr>
          <w:rFonts w:ascii="Calibri" w:hAnsi="Calibri" w:cs="Calibri"/>
          <w:sz w:val="22"/>
          <w:szCs w:val="22"/>
          <w:lang w:val="lv-LV"/>
        </w:rPr>
        <w:t>11,70</w:t>
      </w:r>
      <w:r w:rsidR="006078DB">
        <w:rPr>
          <w:rFonts w:ascii="Calibri" w:hAnsi="Calibri" w:cs="Calibri"/>
          <w:spacing w:val="-5"/>
          <w:sz w:val="22"/>
          <w:szCs w:val="22"/>
          <w:lang w:val="lv-LV"/>
        </w:rPr>
        <w:t> </w:t>
      </w:r>
      <w:r w:rsidR="0077787E" w:rsidRPr="0049408B">
        <w:rPr>
          <w:rFonts w:ascii="Calibri" w:hAnsi="Calibri" w:cs="Calibri"/>
          <w:sz w:val="22"/>
          <w:szCs w:val="22"/>
          <w:lang w:val="lv-LV"/>
        </w:rPr>
        <w:t>ha</w:t>
      </w:r>
      <w:r w:rsidR="0077787E" w:rsidRPr="0049408B">
        <w:rPr>
          <w:rFonts w:ascii="Calibri" w:hAnsi="Calibri" w:cs="Calibri"/>
          <w:spacing w:val="-6"/>
          <w:sz w:val="22"/>
          <w:szCs w:val="22"/>
          <w:lang w:val="lv-LV"/>
        </w:rPr>
        <w:t xml:space="preserve"> </w:t>
      </w:r>
      <w:r w:rsidR="0077787E" w:rsidRPr="0049408B">
        <w:rPr>
          <w:rFonts w:ascii="Calibri" w:hAnsi="Calibri" w:cs="Calibri"/>
          <w:sz w:val="22"/>
          <w:szCs w:val="22"/>
          <w:lang w:val="lv-LV"/>
        </w:rPr>
        <w:t>jāveic</w:t>
      </w:r>
      <w:r w:rsidR="0077787E" w:rsidRPr="0049408B">
        <w:rPr>
          <w:rFonts w:ascii="Calibri" w:hAnsi="Calibri" w:cs="Calibri"/>
          <w:spacing w:val="-5"/>
          <w:sz w:val="22"/>
          <w:szCs w:val="22"/>
          <w:lang w:val="lv-LV"/>
        </w:rPr>
        <w:t xml:space="preserve"> </w:t>
      </w:r>
      <w:r w:rsidR="0077787E" w:rsidRPr="0049408B">
        <w:rPr>
          <w:rFonts w:ascii="Calibri" w:hAnsi="Calibri" w:cs="Calibri"/>
          <w:sz w:val="22"/>
          <w:szCs w:val="22"/>
          <w:lang w:val="lv-LV"/>
        </w:rPr>
        <w:t>pļaušana),</w:t>
      </w:r>
      <w:r w:rsidR="0077787E" w:rsidRPr="0049408B">
        <w:rPr>
          <w:rFonts w:ascii="Calibri" w:hAnsi="Calibri" w:cs="Calibri"/>
          <w:spacing w:val="-5"/>
          <w:sz w:val="22"/>
          <w:szCs w:val="22"/>
          <w:lang w:val="lv-LV"/>
        </w:rPr>
        <w:t xml:space="preserve"> </w:t>
      </w:r>
      <w:r w:rsidR="0077787E" w:rsidRPr="0049408B">
        <w:rPr>
          <w:rFonts w:ascii="Calibri" w:hAnsi="Calibri" w:cs="Calibri"/>
          <w:sz w:val="22"/>
          <w:szCs w:val="22"/>
          <w:lang w:val="lv-LV"/>
        </w:rPr>
        <w:t>6210</w:t>
      </w:r>
      <w:r w:rsidR="0077787E" w:rsidRPr="0049408B">
        <w:rPr>
          <w:rFonts w:ascii="Calibri" w:hAnsi="Calibri" w:cs="Calibri"/>
          <w:spacing w:val="-5"/>
          <w:sz w:val="22"/>
          <w:szCs w:val="22"/>
          <w:lang w:val="lv-LV"/>
        </w:rPr>
        <w:t xml:space="preserve"> </w:t>
      </w:r>
      <w:r w:rsidR="0077787E" w:rsidRPr="006078DB">
        <w:rPr>
          <w:rFonts w:ascii="Calibri" w:hAnsi="Calibri" w:cs="Calibri"/>
          <w:i/>
          <w:iCs/>
          <w:sz w:val="22"/>
          <w:szCs w:val="22"/>
          <w:lang w:val="lv-LV"/>
        </w:rPr>
        <w:t>Sausi</w:t>
      </w:r>
      <w:r w:rsidR="0077787E" w:rsidRPr="006078DB">
        <w:rPr>
          <w:rFonts w:ascii="Calibri" w:hAnsi="Calibri" w:cs="Calibri"/>
          <w:i/>
          <w:iCs/>
          <w:spacing w:val="-6"/>
          <w:sz w:val="22"/>
          <w:szCs w:val="22"/>
          <w:lang w:val="lv-LV"/>
        </w:rPr>
        <w:t xml:space="preserve"> </w:t>
      </w:r>
      <w:r w:rsidR="0077787E" w:rsidRPr="006078DB">
        <w:rPr>
          <w:rFonts w:ascii="Calibri" w:hAnsi="Calibri" w:cs="Calibri"/>
          <w:i/>
          <w:iCs/>
          <w:sz w:val="22"/>
          <w:szCs w:val="22"/>
          <w:lang w:val="lv-LV"/>
        </w:rPr>
        <w:t>zālāji</w:t>
      </w:r>
      <w:r w:rsidR="0077787E" w:rsidRPr="006078DB">
        <w:rPr>
          <w:rFonts w:ascii="Calibri" w:hAnsi="Calibri" w:cs="Calibri"/>
          <w:i/>
          <w:iCs/>
          <w:spacing w:val="-7"/>
          <w:sz w:val="22"/>
          <w:szCs w:val="22"/>
          <w:lang w:val="lv-LV"/>
        </w:rPr>
        <w:t xml:space="preserve"> </w:t>
      </w:r>
      <w:r w:rsidR="0077787E" w:rsidRPr="006078DB">
        <w:rPr>
          <w:rFonts w:ascii="Calibri" w:hAnsi="Calibri" w:cs="Calibri"/>
          <w:i/>
          <w:iCs/>
          <w:sz w:val="22"/>
          <w:szCs w:val="22"/>
          <w:lang w:val="lv-LV"/>
        </w:rPr>
        <w:t>kaļķainās</w:t>
      </w:r>
      <w:r w:rsidR="0077787E" w:rsidRPr="006078DB">
        <w:rPr>
          <w:rFonts w:ascii="Calibri" w:hAnsi="Calibri" w:cs="Calibri"/>
          <w:i/>
          <w:iCs/>
          <w:spacing w:val="-6"/>
          <w:sz w:val="22"/>
          <w:szCs w:val="22"/>
          <w:lang w:val="lv-LV"/>
        </w:rPr>
        <w:t xml:space="preserve"> </w:t>
      </w:r>
      <w:r w:rsidR="0077787E" w:rsidRPr="006078DB">
        <w:rPr>
          <w:rFonts w:ascii="Calibri" w:hAnsi="Calibri" w:cs="Calibri"/>
          <w:i/>
          <w:iCs/>
          <w:sz w:val="22"/>
          <w:szCs w:val="22"/>
          <w:lang w:val="lv-LV"/>
        </w:rPr>
        <w:t>augsnēs</w:t>
      </w:r>
      <w:r w:rsidR="0077787E" w:rsidRPr="0049408B">
        <w:rPr>
          <w:rFonts w:ascii="Calibri" w:hAnsi="Calibri" w:cs="Calibri"/>
          <w:spacing w:val="-5"/>
          <w:sz w:val="22"/>
          <w:szCs w:val="22"/>
          <w:lang w:val="lv-LV"/>
        </w:rPr>
        <w:t xml:space="preserve"> </w:t>
      </w:r>
      <w:r w:rsidR="0077787E" w:rsidRPr="0049408B">
        <w:rPr>
          <w:rFonts w:ascii="Calibri" w:hAnsi="Calibri" w:cs="Calibri"/>
          <w:sz w:val="22"/>
          <w:szCs w:val="22"/>
          <w:lang w:val="lv-LV"/>
        </w:rPr>
        <w:t>(14,80</w:t>
      </w:r>
      <w:r w:rsidR="006078DB">
        <w:rPr>
          <w:rFonts w:ascii="Calibri" w:hAnsi="Calibri" w:cs="Calibri"/>
          <w:spacing w:val="-5"/>
          <w:sz w:val="22"/>
          <w:szCs w:val="22"/>
          <w:lang w:val="lv-LV"/>
        </w:rPr>
        <w:t> </w:t>
      </w:r>
      <w:r w:rsidR="0077787E" w:rsidRPr="0049408B">
        <w:rPr>
          <w:rFonts w:ascii="Calibri" w:hAnsi="Calibri" w:cs="Calibri"/>
          <w:sz w:val="22"/>
          <w:szCs w:val="22"/>
          <w:lang w:val="lv-LV"/>
        </w:rPr>
        <w:t>ha</w:t>
      </w:r>
      <w:r w:rsidR="0077787E" w:rsidRPr="0049408B">
        <w:rPr>
          <w:rFonts w:ascii="Calibri" w:hAnsi="Calibri" w:cs="Calibri"/>
          <w:spacing w:val="38"/>
          <w:sz w:val="22"/>
          <w:szCs w:val="22"/>
          <w:lang w:val="lv-LV"/>
        </w:rPr>
        <w:t xml:space="preserve"> </w:t>
      </w:r>
      <w:r w:rsidR="0077787E" w:rsidRPr="0049408B">
        <w:rPr>
          <w:rFonts w:ascii="Calibri" w:hAnsi="Calibri" w:cs="Calibri"/>
          <w:sz w:val="22"/>
          <w:szCs w:val="22"/>
          <w:lang w:val="lv-LV"/>
        </w:rPr>
        <w:t xml:space="preserve">jāveic pļaušana) un 6510 </w:t>
      </w:r>
      <w:r w:rsidR="0077787E" w:rsidRPr="006078DB">
        <w:rPr>
          <w:rFonts w:ascii="Calibri" w:hAnsi="Calibri" w:cs="Calibri"/>
          <w:i/>
          <w:iCs/>
          <w:sz w:val="22"/>
          <w:szCs w:val="22"/>
          <w:lang w:val="lv-LV"/>
        </w:rPr>
        <w:t>Mēreni mitras pļavas</w:t>
      </w:r>
      <w:r w:rsidR="006078DB">
        <w:rPr>
          <w:rFonts w:ascii="Calibri" w:hAnsi="Calibri" w:cs="Calibri"/>
          <w:sz w:val="22"/>
          <w:szCs w:val="22"/>
          <w:lang w:val="lv-LV"/>
        </w:rPr>
        <w:t xml:space="preserve"> (27,28 ha jāveic pļaušana, 4,56 </w:t>
      </w:r>
      <w:r w:rsidR="0077787E" w:rsidRPr="0049408B">
        <w:rPr>
          <w:rFonts w:ascii="Calibri" w:hAnsi="Calibri" w:cs="Calibri"/>
          <w:sz w:val="22"/>
          <w:szCs w:val="22"/>
          <w:lang w:val="lv-LV"/>
        </w:rPr>
        <w:t xml:space="preserve">ha – ganīšana). </w:t>
      </w:r>
      <w:r w:rsidRPr="0077787E">
        <w:rPr>
          <w:rFonts w:ascii="Calibri" w:hAnsi="Calibri" w:cs="Calibri"/>
          <w:sz w:val="22"/>
          <w:szCs w:val="22"/>
          <w:lang w:val="lv-LV"/>
        </w:rPr>
        <w:t>Gadījumā</w:t>
      </w:r>
      <w:r w:rsidRPr="000A6745">
        <w:rPr>
          <w:rFonts w:ascii="Calibri" w:hAnsi="Calibri" w:cs="Calibri"/>
          <w:sz w:val="22"/>
          <w:szCs w:val="22"/>
          <w:lang w:val="lv-LV"/>
        </w:rPr>
        <w:t>, ja apsaimniekošana netiks veikta, zālājos turpināsies dabiskā sukcesija, kuras rezultātā tie aizaugs, un atjaunošanai</w:t>
      </w:r>
      <w:r w:rsidRPr="000A6745">
        <w:rPr>
          <w:rFonts w:ascii="Calibri" w:hAnsi="Calibri" w:cs="Calibri"/>
          <w:spacing w:val="-9"/>
          <w:sz w:val="22"/>
          <w:szCs w:val="22"/>
          <w:lang w:val="lv-LV"/>
        </w:rPr>
        <w:t xml:space="preserve"> </w:t>
      </w:r>
      <w:r w:rsidRPr="000A6745">
        <w:rPr>
          <w:rFonts w:ascii="Calibri" w:hAnsi="Calibri" w:cs="Calibri"/>
          <w:sz w:val="22"/>
          <w:szCs w:val="22"/>
          <w:lang w:val="lv-LV"/>
        </w:rPr>
        <w:t>būs</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vajadzīgs</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ilgāks</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laika</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periods,</w:t>
      </w:r>
      <w:r w:rsidRPr="000A6745">
        <w:rPr>
          <w:rFonts w:ascii="Calibri" w:hAnsi="Calibri" w:cs="Calibri"/>
          <w:spacing w:val="-10"/>
          <w:sz w:val="22"/>
          <w:szCs w:val="22"/>
          <w:lang w:val="lv-LV"/>
        </w:rPr>
        <w:t xml:space="preserve"> </w:t>
      </w:r>
      <w:r w:rsidRPr="000A6745">
        <w:rPr>
          <w:rFonts w:ascii="Calibri" w:hAnsi="Calibri" w:cs="Calibri"/>
          <w:sz w:val="22"/>
          <w:szCs w:val="22"/>
          <w:lang w:val="lv-LV"/>
        </w:rPr>
        <w:t>kā</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arī</w:t>
      </w:r>
      <w:r w:rsidRPr="000A6745">
        <w:rPr>
          <w:rFonts w:ascii="Calibri" w:hAnsi="Calibri" w:cs="Calibri"/>
          <w:spacing w:val="-9"/>
          <w:sz w:val="22"/>
          <w:szCs w:val="22"/>
          <w:lang w:val="lv-LV"/>
        </w:rPr>
        <w:t xml:space="preserve"> </w:t>
      </w:r>
      <w:r w:rsidRPr="000A6745">
        <w:rPr>
          <w:rFonts w:ascii="Calibri" w:hAnsi="Calibri" w:cs="Calibri"/>
          <w:sz w:val="22"/>
          <w:szCs w:val="22"/>
          <w:lang w:val="lv-LV"/>
        </w:rPr>
        <w:t>citas,</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laikietilpīgākas</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un</w:t>
      </w:r>
      <w:r w:rsidRPr="000A6745">
        <w:rPr>
          <w:rFonts w:ascii="Calibri" w:hAnsi="Calibri" w:cs="Calibri"/>
          <w:spacing w:val="-9"/>
          <w:sz w:val="22"/>
          <w:szCs w:val="22"/>
          <w:lang w:val="lv-LV"/>
        </w:rPr>
        <w:t xml:space="preserve"> </w:t>
      </w:r>
      <w:r w:rsidR="006078DB">
        <w:rPr>
          <w:rFonts w:ascii="Calibri" w:hAnsi="Calibri" w:cs="Calibri"/>
          <w:sz w:val="22"/>
          <w:szCs w:val="22"/>
          <w:lang w:val="lv-LV"/>
        </w:rPr>
        <w:t>sarežģītākas</w:t>
      </w:r>
      <w:r w:rsidRPr="000A6745">
        <w:rPr>
          <w:rFonts w:ascii="Calibri" w:hAnsi="Calibri" w:cs="Calibri"/>
          <w:spacing w:val="-7"/>
          <w:sz w:val="22"/>
          <w:szCs w:val="22"/>
          <w:lang w:val="lv-LV"/>
        </w:rPr>
        <w:t xml:space="preserve"> </w:t>
      </w:r>
      <w:r w:rsidRPr="000A6745">
        <w:rPr>
          <w:rFonts w:ascii="Calibri" w:hAnsi="Calibri" w:cs="Calibri"/>
          <w:sz w:val="22"/>
          <w:szCs w:val="22"/>
          <w:lang w:val="lv-LV"/>
        </w:rPr>
        <w:t>apsaimniekošanas metodes. Gadījumos, kad zālājā jau izveidojies apaugums ar kokiem vai krūmiem, pirms ganīšanas vai pļaušanas atsākšanas, nepieciešams veikt koku, krūmu</w:t>
      </w:r>
      <w:r w:rsidRPr="000A6745">
        <w:rPr>
          <w:rFonts w:ascii="Calibri" w:hAnsi="Calibri" w:cs="Calibri"/>
          <w:spacing w:val="-7"/>
          <w:sz w:val="22"/>
          <w:szCs w:val="22"/>
          <w:lang w:val="lv-LV"/>
        </w:rPr>
        <w:t xml:space="preserve"> </w:t>
      </w:r>
      <w:r w:rsidRPr="000A6745">
        <w:rPr>
          <w:rFonts w:ascii="Calibri" w:hAnsi="Calibri" w:cs="Calibri"/>
          <w:sz w:val="22"/>
          <w:szCs w:val="22"/>
          <w:lang w:val="lv-LV"/>
        </w:rPr>
        <w:t>novākšanu. Tā kā zālāji netiek apsaimniekoti, tajos bieži uzkrājas biezs kūlas slānis, kā arī ekspansīvo vai inv</w:t>
      </w:r>
      <w:r>
        <w:rPr>
          <w:rFonts w:ascii="Calibri" w:hAnsi="Calibri" w:cs="Calibri"/>
          <w:sz w:val="22"/>
          <w:szCs w:val="22"/>
          <w:lang w:val="lv-LV"/>
        </w:rPr>
        <w:t>a</w:t>
      </w:r>
      <w:r w:rsidRPr="000A6745">
        <w:rPr>
          <w:rFonts w:ascii="Calibri" w:hAnsi="Calibri" w:cs="Calibri"/>
          <w:sz w:val="22"/>
          <w:szCs w:val="22"/>
          <w:lang w:val="lv-LV"/>
        </w:rPr>
        <w:t xml:space="preserve">zīvo sugu īpatsvars. Neapsaimniekošanas rezultātā zālāju kvalitāte katru gadu pasliktinās, līdz ar to samazinās arī to atjaunošanas iespējas. </w:t>
      </w:r>
    </w:p>
    <w:p w14:paraId="201C82A9" w14:textId="41685F4D" w:rsidR="000A6745" w:rsidRPr="000A6745" w:rsidRDefault="000A6745" w:rsidP="000A6745">
      <w:pPr>
        <w:pStyle w:val="BodyText"/>
        <w:jc w:val="both"/>
        <w:rPr>
          <w:rFonts w:ascii="Calibri" w:hAnsi="Calibri" w:cs="Calibri"/>
          <w:sz w:val="22"/>
          <w:szCs w:val="22"/>
          <w:lang w:val="lv-LV"/>
        </w:rPr>
      </w:pPr>
      <w:r w:rsidRPr="000A6745">
        <w:rPr>
          <w:rFonts w:ascii="Calibri" w:hAnsi="Calibri" w:cs="Calibri"/>
          <w:sz w:val="22"/>
          <w:szCs w:val="22"/>
          <w:lang w:val="lv-LV"/>
        </w:rPr>
        <w:t>Šo</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metodi</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izmantojot,</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atjaunosies</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tikai</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samērā</w:t>
      </w:r>
      <w:r w:rsidRPr="000A6745">
        <w:rPr>
          <w:rFonts w:ascii="Calibri" w:hAnsi="Calibri" w:cs="Calibri"/>
          <w:spacing w:val="-9"/>
          <w:sz w:val="22"/>
          <w:szCs w:val="22"/>
          <w:lang w:val="lv-LV"/>
        </w:rPr>
        <w:t xml:space="preserve"> </w:t>
      </w:r>
      <w:r w:rsidRPr="000A6745">
        <w:rPr>
          <w:rFonts w:ascii="Calibri" w:hAnsi="Calibri" w:cs="Calibri"/>
          <w:sz w:val="22"/>
          <w:szCs w:val="22"/>
          <w:lang w:val="lv-LV"/>
        </w:rPr>
        <w:t>nesen</w:t>
      </w:r>
      <w:r w:rsidRPr="000A6745">
        <w:rPr>
          <w:rFonts w:ascii="Calibri" w:hAnsi="Calibri" w:cs="Calibri"/>
          <w:spacing w:val="-9"/>
          <w:sz w:val="22"/>
          <w:szCs w:val="22"/>
          <w:lang w:val="lv-LV"/>
        </w:rPr>
        <w:t xml:space="preserve"> </w:t>
      </w:r>
      <w:r w:rsidRPr="000A6745">
        <w:rPr>
          <w:rFonts w:ascii="Calibri" w:hAnsi="Calibri" w:cs="Calibri"/>
          <w:sz w:val="22"/>
          <w:szCs w:val="22"/>
          <w:lang w:val="lv-LV"/>
        </w:rPr>
        <w:t>pamesti</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zālāji.</w:t>
      </w:r>
      <w:r w:rsidRPr="000A6745">
        <w:rPr>
          <w:rFonts w:ascii="Calibri" w:hAnsi="Calibri" w:cs="Calibri"/>
          <w:spacing w:val="-7"/>
          <w:sz w:val="22"/>
          <w:szCs w:val="22"/>
          <w:lang w:val="lv-LV"/>
        </w:rPr>
        <w:t xml:space="preserve"> </w:t>
      </w:r>
      <w:r w:rsidRPr="000A6745">
        <w:rPr>
          <w:rFonts w:ascii="Calibri" w:hAnsi="Calibri" w:cs="Calibri"/>
          <w:sz w:val="22"/>
          <w:szCs w:val="22"/>
          <w:lang w:val="lv-LV"/>
        </w:rPr>
        <w:t>Sugu</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sastāvs</w:t>
      </w:r>
      <w:r w:rsidRPr="000A6745">
        <w:rPr>
          <w:rFonts w:ascii="Calibri" w:hAnsi="Calibri" w:cs="Calibri"/>
          <w:spacing w:val="-8"/>
          <w:sz w:val="22"/>
          <w:szCs w:val="22"/>
          <w:lang w:val="lv-LV"/>
        </w:rPr>
        <w:t xml:space="preserve"> </w:t>
      </w:r>
      <w:r w:rsidRPr="000A6745">
        <w:rPr>
          <w:rFonts w:ascii="Calibri" w:hAnsi="Calibri" w:cs="Calibri"/>
          <w:sz w:val="22"/>
          <w:szCs w:val="22"/>
          <w:lang w:val="lv-LV"/>
        </w:rPr>
        <w:t>paliek</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nemainīgs</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un</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netiek mērķtiecīgi veidots</w:t>
      </w:r>
      <w:r w:rsidR="006078DB">
        <w:rPr>
          <w:rFonts w:ascii="Calibri" w:hAnsi="Calibri" w:cs="Calibri"/>
          <w:sz w:val="22"/>
          <w:szCs w:val="22"/>
          <w:lang w:val="lv-LV"/>
        </w:rPr>
        <w:t>,</w:t>
      </w:r>
      <w:r w:rsidRPr="000A6745">
        <w:rPr>
          <w:rFonts w:ascii="Calibri" w:hAnsi="Calibri" w:cs="Calibri"/>
          <w:sz w:val="22"/>
          <w:szCs w:val="22"/>
          <w:lang w:val="lv-LV"/>
        </w:rPr>
        <w:t xml:space="preserve"> un veidosies no tās sugu kopas, kas ir apkārt. Zālāju veiksmīgu atjaunošanos būtiski ietekmē ekspansīvu sugu nekontrolēta izplatīšanās, kā rezultātā biotopa vietā var izveidoties atsevišķu sugu monodominantas audzes. Šāds iznākums raksturīgs apstākļos, kad augsne ir auglīga un nereti ielabota – veikta īslaicīga mēslošana. Auglīgā augsnē bieži ievie</w:t>
      </w:r>
      <w:r w:rsidR="006078DB">
        <w:rPr>
          <w:rFonts w:ascii="Calibri" w:hAnsi="Calibri" w:cs="Calibri"/>
          <w:sz w:val="22"/>
          <w:szCs w:val="22"/>
          <w:lang w:val="lv-LV"/>
        </w:rPr>
        <w:t>šas nevēlamas, slāpekli mīlošas</w:t>
      </w:r>
      <w:r w:rsidRPr="000A6745">
        <w:rPr>
          <w:rFonts w:ascii="Calibri" w:hAnsi="Calibri" w:cs="Calibri"/>
          <w:sz w:val="22"/>
          <w:szCs w:val="22"/>
          <w:lang w:val="lv-LV"/>
        </w:rPr>
        <w:t xml:space="preserve"> augu sugas. Pļaušanas reižu skaits un ganīšanas intensitāte ir jāpielāgo konkrētā zālāja stāvoklim un teritorijai kopumā. Ganīšanai, </w:t>
      </w:r>
      <w:r w:rsidRPr="000A6745">
        <w:rPr>
          <w:rFonts w:ascii="Calibri" w:hAnsi="Calibri" w:cs="Calibri"/>
          <w:sz w:val="22"/>
          <w:szCs w:val="22"/>
          <w:lang w:val="lv-LV"/>
        </w:rPr>
        <w:lastRenderedPageBreak/>
        <w:t>kā zālāju atjaunošanas metodei, ir daudz vairāk priekšrocību nekā pļaušanai, jo atbilstošas noganīšanas rezultātā veidojas mikronišas dažādiem organismiem. Efektīvākais veids, kā panākt sugu daudzveidības palielināšanu ar ganīšanas palīdzību, ir dzīvnieku pārdzīšana no viena aploka uz citu, tādā veidā nodrošinot augu</w:t>
      </w:r>
      <w:r w:rsidRPr="000A6745">
        <w:rPr>
          <w:rFonts w:ascii="Calibri" w:hAnsi="Calibri" w:cs="Calibri"/>
          <w:spacing w:val="-5"/>
          <w:sz w:val="22"/>
          <w:szCs w:val="22"/>
          <w:lang w:val="lv-LV"/>
        </w:rPr>
        <w:t xml:space="preserve"> </w:t>
      </w:r>
      <w:r w:rsidRPr="000A6745">
        <w:rPr>
          <w:rFonts w:ascii="Calibri" w:hAnsi="Calibri" w:cs="Calibri"/>
          <w:sz w:val="22"/>
          <w:szCs w:val="22"/>
          <w:lang w:val="lv-LV"/>
        </w:rPr>
        <w:t>izplatīšanos</w:t>
      </w:r>
      <w:r w:rsidRPr="000A6745">
        <w:rPr>
          <w:rFonts w:ascii="Calibri" w:hAnsi="Calibri" w:cs="Calibri"/>
          <w:spacing w:val="-3"/>
          <w:sz w:val="22"/>
          <w:szCs w:val="22"/>
          <w:lang w:val="lv-LV"/>
        </w:rPr>
        <w:t xml:space="preserve"> </w:t>
      </w:r>
      <w:r w:rsidRPr="000A6745">
        <w:rPr>
          <w:rFonts w:ascii="Calibri" w:hAnsi="Calibri" w:cs="Calibri"/>
          <w:sz w:val="22"/>
          <w:szCs w:val="22"/>
          <w:lang w:val="lv-LV"/>
        </w:rPr>
        <w:t>pa</w:t>
      </w:r>
      <w:r w:rsidRPr="000A6745">
        <w:rPr>
          <w:rFonts w:ascii="Calibri" w:hAnsi="Calibri" w:cs="Calibri"/>
          <w:spacing w:val="-3"/>
          <w:sz w:val="22"/>
          <w:szCs w:val="22"/>
          <w:lang w:val="lv-LV"/>
        </w:rPr>
        <w:t xml:space="preserve"> </w:t>
      </w:r>
      <w:r w:rsidRPr="000A6745">
        <w:rPr>
          <w:rFonts w:ascii="Calibri" w:hAnsi="Calibri" w:cs="Calibri"/>
          <w:sz w:val="22"/>
          <w:szCs w:val="22"/>
          <w:lang w:val="lv-LV"/>
        </w:rPr>
        <w:t>teritoriju.</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Situācijā,</w:t>
      </w:r>
      <w:r w:rsidRPr="000A6745">
        <w:rPr>
          <w:rFonts w:ascii="Calibri" w:hAnsi="Calibri" w:cs="Calibri"/>
          <w:spacing w:val="-3"/>
          <w:sz w:val="22"/>
          <w:szCs w:val="22"/>
          <w:lang w:val="lv-LV"/>
        </w:rPr>
        <w:t xml:space="preserve"> </w:t>
      </w:r>
      <w:r w:rsidRPr="000A6745">
        <w:rPr>
          <w:rFonts w:ascii="Calibri" w:hAnsi="Calibri" w:cs="Calibri"/>
          <w:sz w:val="22"/>
          <w:szCs w:val="22"/>
          <w:lang w:val="lv-LV"/>
        </w:rPr>
        <w:t>kad</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dzīvnieki</w:t>
      </w:r>
      <w:r w:rsidRPr="000A6745">
        <w:rPr>
          <w:rFonts w:ascii="Calibri" w:hAnsi="Calibri" w:cs="Calibri"/>
          <w:spacing w:val="-5"/>
          <w:sz w:val="22"/>
          <w:szCs w:val="22"/>
          <w:lang w:val="lv-LV"/>
        </w:rPr>
        <w:t xml:space="preserve"> </w:t>
      </w:r>
      <w:r w:rsidRPr="000A6745">
        <w:rPr>
          <w:rFonts w:ascii="Calibri" w:hAnsi="Calibri" w:cs="Calibri"/>
          <w:sz w:val="22"/>
          <w:szCs w:val="22"/>
          <w:lang w:val="lv-LV"/>
        </w:rPr>
        <w:t>nenoēd</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tik</w:t>
      </w:r>
      <w:r w:rsidRPr="000A6745">
        <w:rPr>
          <w:rFonts w:ascii="Calibri" w:hAnsi="Calibri" w:cs="Calibri"/>
          <w:spacing w:val="-3"/>
          <w:sz w:val="22"/>
          <w:szCs w:val="22"/>
          <w:lang w:val="lv-LV"/>
        </w:rPr>
        <w:t xml:space="preserve"> </w:t>
      </w:r>
      <w:r w:rsidRPr="000A6745">
        <w:rPr>
          <w:rFonts w:ascii="Calibri" w:hAnsi="Calibri" w:cs="Calibri"/>
          <w:sz w:val="22"/>
          <w:szCs w:val="22"/>
          <w:lang w:val="lv-LV"/>
        </w:rPr>
        <w:t>intensīvi</w:t>
      </w:r>
      <w:r w:rsidRPr="000A6745">
        <w:rPr>
          <w:rFonts w:ascii="Calibri" w:hAnsi="Calibri" w:cs="Calibri"/>
          <w:spacing w:val="-5"/>
          <w:sz w:val="22"/>
          <w:szCs w:val="22"/>
          <w:lang w:val="lv-LV"/>
        </w:rPr>
        <w:t xml:space="preserve"> </w:t>
      </w:r>
      <w:r w:rsidRPr="000A6745">
        <w:rPr>
          <w:rFonts w:ascii="Calibri" w:hAnsi="Calibri" w:cs="Calibri"/>
          <w:sz w:val="22"/>
          <w:szCs w:val="22"/>
          <w:lang w:val="lv-LV"/>
        </w:rPr>
        <w:t>ekspansīvās</w:t>
      </w:r>
      <w:r w:rsidRPr="000A6745">
        <w:rPr>
          <w:rFonts w:ascii="Calibri" w:hAnsi="Calibri" w:cs="Calibri"/>
          <w:spacing w:val="-3"/>
          <w:sz w:val="22"/>
          <w:szCs w:val="22"/>
          <w:lang w:val="lv-LV"/>
        </w:rPr>
        <w:t xml:space="preserve"> </w:t>
      </w:r>
      <w:r w:rsidRPr="000A6745">
        <w:rPr>
          <w:rFonts w:ascii="Calibri" w:hAnsi="Calibri" w:cs="Calibri"/>
          <w:sz w:val="22"/>
          <w:szCs w:val="22"/>
          <w:lang w:val="lv-LV"/>
        </w:rPr>
        <w:t>sugas</w:t>
      </w:r>
      <w:r w:rsidRPr="000A6745">
        <w:rPr>
          <w:rFonts w:ascii="Calibri" w:hAnsi="Calibri" w:cs="Calibri"/>
          <w:spacing w:val="-6"/>
          <w:sz w:val="22"/>
          <w:szCs w:val="22"/>
          <w:lang w:val="lv-LV"/>
        </w:rPr>
        <w:t xml:space="preserve"> </w:t>
      </w:r>
      <w:r w:rsidRPr="000A6745">
        <w:rPr>
          <w:rFonts w:ascii="Calibri" w:hAnsi="Calibri" w:cs="Calibri"/>
          <w:sz w:val="22"/>
          <w:szCs w:val="22"/>
          <w:lang w:val="lv-LV"/>
        </w:rPr>
        <w:t>ir</w:t>
      </w:r>
      <w:r w:rsidRPr="000A6745">
        <w:rPr>
          <w:rFonts w:ascii="Calibri" w:hAnsi="Calibri" w:cs="Calibri"/>
          <w:spacing w:val="-4"/>
          <w:sz w:val="22"/>
          <w:szCs w:val="22"/>
          <w:lang w:val="lv-LV"/>
        </w:rPr>
        <w:t xml:space="preserve"> </w:t>
      </w:r>
      <w:r w:rsidRPr="000A6745">
        <w:rPr>
          <w:rFonts w:ascii="Calibri" w:hAnsi="Calibri" w:cs="Calibri"/>
          <w:sz w:val="22"/>
          <w:szCs w:val="22"/>
          <w:lang w:val="lv-LV"/>
        </w:rPr>
        <w:t>nepieciešama papildu pļaušana. Svarīgi regulēt dzīvnieku uzturēšanos pa aplokiem. Atjaunojoša pļaušana var būt gan vienreizējs pasākums, kas veicams tikai vienu reizi, gan pasākums, ko atkārto vairākas reizes sezonā un vairākus gadus, līdz zālājs ir atjaunojies, un tam nepieciešama vairs tikai uzturoša pļaušana (Rūsiņa</w:t>
      </w:r>
      <w:r w:rsidR="006078DB">
        <w:rPr>
          <w:rFonts w:ascii="Calibri" w:hAnsi="Calibri" w:cs="Calibri"/>
          <w:sz w:val="22"/>
          <w:szCs w:val="22"/>
          <w:lang w:val="lv-LV"/>
        </w:rPr>
        <w:t>,</w:t>
      </w:r>
      <w:r w:rsidRPr="000A6745">
        <w:rPr>
          <w:rFonts w:ascii="Calibri" w:hAnsi="Calibri" w:cs="Calibri"/>
          <w:spacing w:val="-25"/>
          <w:sz w:val="22"/>
          <w:szCs w:val="22"/>
          <w:lang w:val="lv-LV"/>
        </w:rPr>
        <w:t xml:space="preserve"> </w:t>
      </w:r>
      <w:r w:rsidRPr="000A6745">
        <w:rPr>
          <w:rFonts w:ascii="Calibri" w:hAnsi="Calibri" w:cs="Calibri"/>
          <w:sz w:val="22"/>
          <w:szCs w:val="22"/>
          <w:lang w:val="lv-LV"/>
        </w:rPr>
        <w:t>2017).</w:t>
      </w:r>
    </w:p>
    <w:p w14:paraId="47EC621C" w14:textId="5B5110EC" w:rsidR="00E84124" w:rsidRPr="008E3396" w:rsidRDefault="008E3396" w:rsidP="008E3396">
      <w:pPr>
        <w:spacing w:before="0" w:after="120"/>
        <w:jc w:val="both"/>
        <w:rPr>
          <w:rFonts w:ascii="Calibri" w:hAnsi="Calibri" w:cs="Calibri"/>
          <w:bCs/>
          <w:sz w:val="22"/>
        </w:rPr>
      </w:pPr>
      <w:r w:rsidRPr="000A6745">
        <w:rPr>
          <w:rFonts w:ascii="Calibri" w:hAnsi="Calibri" w:cs="Calibri"/>
          <w:bCs/>
          <w:sz w:val="22"/>
        </w:rPr>
        <w:t>Pasākums</w:t>
      </w:r>
      <w:r w:rsidRPr="008E3396">
        <w:rPr>
          <w:rFonts w:ascii="Calibri" w:hAnsi="Calibri" w:cs="Calibri"/>
          <w:bCs/>
          <w:sz w:val="22"/>
        </w:rPr>
        <w:t xml:space="preserve"> </w:t>
      </w:r>
      <w:r w:rsidR="009F465F">
        <w:rPr>
          <w:rFonts w:ascii="Calibri" w:hAnsi="Calibri" w:cs="Calibri"/>
          <w:bCs/>
          <w:sz w:val="22"/>
        </w:rPr>
        <w:t>C.1.2.</w:t>
      </w:r>
      <w:r w:rsidR="006078DB">
        <w:rPr>
          <w:rFonts w:ascii="Calibri" w:hAnsi="Calibri" w:cs="Calibri"/>
          <w:b/>
          <w:sz w:val="22"/>
        </w:rPr>
        <w:t> </w:t>
      </w:r>
      <w:r w:rsidRPr="008E3396">
        <w:rPr>
          <w:rFonts w:ascii="Calibri" w:hAnsi="Calibri" w:cs="Calibri"/>
          <w:b/>
          <w:sz w:val="22"/>
        </w:rPr>
        <w:t>Kūlas un sūnu novākšana un zālāja virsas – ciņu, skudru pūžņu, kurmju rakumu un mežacūku rakumu – nolīdzināšana</w:t>
      </w:r>
    </w:p>
    <w:p w14:paraId="71DAC8D2" w14:textId="3B4FB3A4" w:rsidR="000539CF" w:rsidRPr="00B44A8F" w:rsidRDefault="00B44A8F" w:rsidP="000A6745">
      <w:pPr>
        <w:spacing w:before="0" w:after="120"/>
        <w:jc w:val="both"/>
        <w:rPr>
          <w:rFonts w:ascii="Calibri" w:hAnsi="Calibri" w:cs="Calibri"/>
          <w:sz w:val="22"/>
        </w:rPr>
      </w:pPr>
      <w:r w:rsidRPr="0049408B">
        <w:rPr>
          <w:rFonts w:ascii="Calibri" w:hAnsi="Calibri" w:cs="Calibri"/>
          <w:sz w:val="22"/>
        </w:rPr>
        <w:t xml:space="preserve">Ciņu nolīdzināšana dabas parkā ir nepieciešama biotopiem 6450 </w:t>
      </w:r>
      <w:r w:rsidRPr="006078DB">
        <w:rPr>
          <w:rFonts w:ascii="Calibri" w:hAnsi="Calibri" w:cs="Calibri"/>
          <w:i/>
          <w:iCs/>
          <w:sz w:val="22"/>
        </w:rPr>
        <w:t>Palieņu zālāji</w:t>
      </w:r>
      <w:r w:rsidR="006078DB">
        <w:rPr>
          <w:rFonts w:ascii="Calibri" w:hAnsi="Calibri" w:cs="Calibri"/>
          <w:sz w:val="22"/>
        </w:rPr>
        <w:t xml:space="preserve"> (34,64 </w:t>
      </w:r>
      <w:r w:rsidRPr="0049408B">
        <w:rPr>
          <w:rFonts w:ascii="Calibri" w:hAnsi="Calibri" w:cs="Calibri"/>
          <w:sz w:val="22"/>
        </w:rPr>
        <w:t xml:space="preserve">ha), 6270* </w:t>
      </w:r>
      <w:r w:rsidRPr="006078DB">
        <w:rPr>
          <w:rFonts w:ascii="Calibri" w:hAnsi="Calibri" w:cs="Calibri"/>
          <w:i/>
          <w:iCs/>
          <w:sz w:val="22"/>
        </w:rPr>
        <w:t>Sugām bagātas ganības un ganītas pļavas</w:t>
      </w:r>
      <w:r w:rsidR="006078DB">
        <w:rPr>
          <w:rFonts w:ascii="Calibri" w:hAnsi="Calibri" w:cs="Calibri"/>
          <w:sz w:val="22"/>
        </w:rPr>
        <w:t xml:space="preserve"> (1,03 </w:t>
      </w:r>
      <w:r w:rsidRPr="0049408B">
        <w:rPr>
          <w:rFonts w:ascii="Calibri" w:hAnsi="Calibri" w:cs="Calibri"/>
          <w:sz w:val="22"/>
        </w:rPr>
        <w:t xml:space="preserve">ha), 6210 </w:t>
      </w:r>
      <w:r w:rsidRPr="006078DB">
        <w:rPr>
          <w:rFonts w:ascii="Calibri" w:hAnsi="Calibri" w:cs="Calibri"/>
          <w:i/>
          <w:iCs/>
          <w:sz w:val="22"/>
        </w:rPr>
        <w:t>Sausi zālāji kaļķainās augsnēs</w:t>
      </w:r>
      <w:r w:rsidR="006078DB">
        <w:rPr>
          <w:rFonts w:ascii="Calibri" w:hAnsi="Calibri" w:cs="Calibri"/>
          <w:sz w:val="22"/>
        </w:rPr>
        <w:t xml:space="preserve"> (11,55 </w:t>
      </w:r>
      <w:r w:rsidRPr="0049408B">
        <w:rPr>
          <w:rFonts w:ascii="Calibri" w:hAnsi="Calibri" w:cs="Calibri"/>
          <w:sz w:val="22"/>
        </w:rPr>
        <w:t xml:space="preserve">ha), 6410 </w:t>
      </w:r>
      <w:r w:rsidRPr="006078DB">
        <w:rPr>
          <w:rFonts w:ascii="Calibri" w:hAnsi="Calibri" w:cs="Calibri"/>
          <w:i/>
          <w:iCs/>
          <w:sz w:val="22"/>
        </w:rPr>
        <w:t>Mitri zālāji periodiski izžūstošās augsnēs</w:t>
      </w:r>
      <w:r w:rsidRPr="0049408B">
        <w:rPr>
          <w:rFonts w:ascii="Calibri" w:hAnsi="Calibri" w:cs="Calibri"/>
          <w:i/>
          <w:sz w:val="22"/>
        </w:rPr>
        <w:t xml:space="preserve"> </w:t>
      </w:r>
      <w:r w:rsidR="006078DB">
        <w:rPr>
          <w:rFonts w:ascii="Calibri" w:hAnsi="Calibri" w:cs="Calibri"/>
          <w:sz w:val="22"/>
        </w:rPr>
        <w:t>(4,63 </w:t>
      </w:r>
      <w:r w:rsidRPr="0049408B">
        <w:rPr>
          <w:rFonts w:ascii="Calibri" w:hAnsi="Calibri" w:cs="Calibri"/>
          <w:sz w:val="22"/>
        </w:rPr>
        <w:t>ha)</w:t>
      </w:r>
      <w:r w:rsidRPr="0049408B">
        <w:rPr>
          <w:rFonts w:ascii="Calibri" w:hAnsi="Calibri" w:cs="Calibri"/>
          <w:i/>
          <w:sz w:val="22"/>
        </w:rPr>
        <w:t xml:space="preserve"> </w:t>
      </w:r>
      <w:r w:rsidRPr="0049408B">
        <w:rPr>
          <w:rFonts w:ascii="Calibri" w:hAnsi="Calibri" w:cs="Calibri"/>
          <w:sz w:val="22"/>
        </w:rPr>
        <w:t xml:space="preserve">un 6510 </w:t>
      </w:r>
      <w:r w:rsidRPr="006078DB">
        <w:rPr>
          <w:rFonts w:ascii="Calibri" w:hAnsi="Calibri" w:cs="Calibri"/>
          <w:i/>
          <w:iCs/>
          <w:sz w:val="22"/>
        </w:rPr>
        <w:t>Mēreni mitras pļavas</w:t>
      </w:r>
      <w:r w:rsidRPr="0049408B">
        <w:rPr>
          <w:rFonts w:ascii="Calibri" w:hAnsi="Calibri" w:cs="Calibri"/>
          <w:i/>
          <w:sz w:val="22"/>
        </w:rPr>
        <w:t xml:space="preserve"> </w:t>
      </w:r>
      <w:r w:rsidR="006078DB">
        <w:rPr>
          <w:rFonts w:ascii="Calibri" w:hAnsi="Calibri" w:cs="Calibri"/>
          <w:sz w:val="22"/>
        </w:rPr>
        <w:t>(4,56 </w:t>
      </w:r>
      <w:r w:rsidRPr="0049408B">
        <w:rPr>
          <w:rFonts w:ascii="Calibri" w:hAnsi="Calibri" w:cs="Calibri"/>
          <w:sz w:val="22"/>
        </w:rPr>
        <w:t xml:space="preserve">ha). </w:t>
      </w:r>
      <w:r w:rsidR="000A6745" w:rsidRPr="00B44A8F">
        <w:rPr>
          <w:rFonts w:ascii="Calibri" w:hAnsi="Calibri" w:cs="Calibri"/>
          <w:sz w:val="22"/>
        </w:rPr>
        <w:t xml:space="preserve">Pamestos zālājos, kuros nenotiek apsaimniekošana, strauji uzkrājas kūla (vecā zāle). Tā negatīvi ietekmē zālāja mikroklimatu. Kūlas slānis samazina sēklu dīgšanu, līdz ar to no </w:t>
      </w:r>
      <w:r w:rsidR="007A3599" w:rsidRPr="00B44A8F">
        <w:rPr>
          <w:rFonts w:ascii="Calibri" w:hAnsi="Calibri" w:cs="Calibri"/>
          <w:sz w:val="22"/>
        </w:rPr>
        <w:t xml:space="preserve">kūlas slāņa </w:t>
      </w:r>
      <w:r w:rsidR="000A6745" w:rsidRPr="00B44A8F">
        <w:rPr>
          <w:rFonts w:ascii="Calibri" w:hAnsi="Calibri" w:cs="Calibri"/>
          <w:sz w:val="22"/>
        </w:rPr>
        <w:t>zālājos obligāti jāatbrīvojas. Situācijās, kad kūlas slānis ir biezs – tas ir uzkrājies vairākus gadus, visefektīvāk darbojas kontrolēta dedzināšana,</w:t>
      </w:r>
      <w:r w:rsidR="000A6745" w:rsidRPr="00B44A8F">
        <w:rPr>
          <w:rFonts w:ascii="Calibri" w:hAnsi="Calibri" w:cs="Calibri"/>
          <w:spacing w:val="-12"/>
          <w:sz w:val="22"/>
        </w:rPr>
        <w:t xml:space="preserve"> </w:t>
      </w:r>
      <w:r w:rsidR="000A6745" w:rsidRPr="00B44A8F">
        <w:rPr>
          <w:rFonts w:ascii="Calibri" w:hAnsi="Calibri" w:cs="Calibri"/>
          <w:sz w:val="22"/>
        </w:rPr>
        <w:t>kā</w:t>
      </w:r>
      <w:r w:rsidR="000A6745" w:rsidRPr="00B44A8F">
        <w:rPr>
          <w:rFonts w:ascii="Calibri" w:hAnsi="Calibri" w:cs="Calibri"/>
          <w:spacing w:val="-12"/>
          <w:sz w:val="22"/>
        </w:rPr>
        <w:t xml:space="preserve"> </w:t>
      </w:r>
      <w:r w:rsidR="000A6745" w:rsidRPr="00B44A8F">
        <w:rPr>
          <w:rFonts w:ascii="Calibri" w:hAnsi="Calibri" w:cs="Calibri"/>
          <w:sz w:val="22"/>
        </w:rPr>
        <w:t>vienreizējs</w:t>
      </w:r>
      <w:r w:rsidR="000A6745" w:rsidRPr="00B44A8F">
        <w:rPr>
          <w:rFonts w:ascii="Calibri" w:hAnsi="Calibri" w:cs="Calibri"/>
          <w:spacing w:val="-14"/>
          <w:sz w:val="22"/>
        </w:rPr>
        <w:t xml:space="preserve"> </w:t>
      </w:r>
      <w:r w:rsidR="000A6745" w:rsidRPr="00B44A8F">
        <w:rPr>
          <w:rFonts w:ascii="Calibri" w:hAnsi="Calibri" w:cs="Calibri"/>
          <w:sz w:val="22"/>
        </w:rPr>
        <w:t>zālāja</w:t>
      </w:r>
      <w:r w:rsidR="000A6745" w:rsidRPr="00B44A8F">
        <w:rPr>
          <w:rFonts w:ascii="Calibri" w:hAnsi="Calibri" w:cs="Calibri"/>
          <w:spacing w:val="-12"/>
          <w:sz w:val="22"/>
        </w:rPr>
        <w:t xml:space="preserve"> </w:t>
      </w:r>
      <w:r w:rsidR="000A6745" w:rsidRPr="00B44A8F">
        <w:rPr>
          <w:rFonts w:ascii="Calibri" w:hAnsi="Calibri" w:cs="Calibri"/>
          <w:sz w:val="22"/>
        </w:rPr>
        <w:t>atjaunošanas</w:t>
      </w:r>
      <w:r w:rsidR="000A6745" w:rsidRPr="00B44A8F">
        <w:rPr>
          <w:rFonts w:ascii="Calibri" w:hAnsi="Calibri" w:cs="Calibri"/>
          <w:spacing w:val="-13"/>
          <w:sz w:val="22"/>
        </w:rPr>
        <w:t xml:space="preserve"> </w:t>
      </w:r>
      <w:r w:rsidR="000A6745" w:rsidRPr="00B44A8F">
        <w:rPr>
          <w:rFonts w:ascii="Calibri" w:hAnsi="Calibri" w:cs="Calibri"/>
          <w:sz w:val="22"/>
        </w:rPr>
        <w:t>pasākums,</w:t>
      </w:r>
      <w:r w:rsidR="000A6745" w:rsidRPr="00B44A8F">
        <w:rPr>
          <w:rFonts w:ascii="Calibri" w:hAnsi="Calibri" w:cs="Calibri"/>
          <w:spacing w:val="-13"/>
          <w:sz w:val="22"/>
        </w:rPr>
        <w:t xml:space="preserve"> </w:t>
      </w:r>
      <w:r w:rsidR="000A6745" w:rsidRPr="00B44A8F">
        <w:rPr>
          <w:rFonts w:ascii="Calibri" w:hAnsi="Calibri" w:cs="Calibri"/>
          <w:sz w:val="22"/>
        </w:rPr>
        <w:t>ar</w:t>
      </w:r>
      <w:r w:rsidR="000A6745" w:rsidRPr="00B44A8F">
        <w:rPr>
          <w:rFonts w:ascii="Calibri" w:hAnsi="Calibri" w:cs="Calibri"/>
          <w:spacing w:val="-14"/>
          <w:sz w:val="22"/>
        </w:rPr>
        <w:t xml:space="preserve"> </w:t>
      </w:r>
      <w:r w:rsidR="000A6745" w:rsidRPr="00B44A8F">
        <w:rPr>
          <w:rFonts w:ascii="Calibri" w:hAnsi="Calibri" w:cs="Calibri"/>
          <w:sz w:val="22"/>
        </w:rPr>
        <w:t>nosacījumu,</w:t>
      </w:r>
      <w:r w:rsidR="000A6745" w:rsidRPr="00B44A8F">
        <w:rPr>
          <w:rFonts w:ascii="Calibri" w:hAnsi="Calibri" w:cs="Calibri"/>
          <w:spacing w:val="-13"/>
          <w:sz w:val="22"/>
        </w:rPr>
        <w:t xml:space="preserve"> </w:t>
      </w:r>
      <w:r w:rsidR="000A6745" w:rsidRPr="00B44A8F">
        <w:rPr>
          <w:rFonts w:ascii="Calibri" w:hAnsi="Calibri" w:cs="Calibri"/>
          <w:sz w:val="22"/>
        </w:rPr>
        <w:t>ja</w:t>
      </w:r>
      <w:r w:rsidR="000A6745" w:rsidRPr="00B44A8F">
        <w:rPr>
          <w:rFonts w:ascii="Calibri" w:hAnsi="Calibri" w:cs="Calibri"/>
          <w:spacing w:val="-13"/>
          <w:sz w:val="22"/>
        </w:rPr>
        <w:t xml:space="preserve"> </w:t>
      </w:r>
      <w:r w:rsidR="000A6745" w:rsidRPr="00B44A8F">
        <w:rPr>
          <w:rFonts w:ascii="Calibri" w:hAnsi="Calibri" w:cs="Calibri"/>
          <w:sz w:val="22"/>
        </w:rPr>
        <w:t>to</w:t>
      </w:r>
      <w:r w:rsidR="000A6745" w:rsidRPr="00B44A8F">
        <w:rPr>
          <w:rFonts w:ascii="Calibri" w:hAnsi="Calibri" w:cs="Calibri"/>
          <w:spacing w:val="-10"/>
          <w:sz w:val="22"/>
        </w:rPr>
        <w:t xml:space="preserve"> </w:t>
      </w:r>
      <w:r w:rsidR="000A6745" w:rsidRPr="00B44A8F">
        <w:rPr>
          <w:rFonts w:ascii="Calibri" w:hAnsi="Calibri" w:cs="Calibri"/>
          <w:sz w:val="22"/>
        </w:rPr>
        <w:t>atļauj</w:t>
      </w:r>
      <w:r w:rsidR="000A6745" w:rsidRPr="00B44A8F">
        <w:rPr>
          <w:rFonts w:ascii="Calibri" w:hAnsi="Calibri" w:cs="Calibri"/>
          <w:spacing w:val="-10"/>
          <w:sz w:val="22"/>
        </w:rPr>
        <w:t xml:space="preserve"> </w:t>
      </w:r>
      <w:r w:rsidR="000A6745" w:rsidRPr="00B44A8F">
        <w:rPr>
          <w:rFonts w:ascii="Calibri" w:hAnsi="Calibri" w:cs="Calibri"/>
          <w:sz w:val="22"/>
        </w:rPr>
        <w:t>normatīvie</w:t>
      </w:r>
      <w:r w:rsidR="000A6745" w:rsidRPr="00B44A8F">
        <w:rPr>
          <w:rFonts w:ascii="Calibri" w:hAnsi="Calibri" w:cs="Calibri"/>
          <w:spacing w:val="-14"/>
          <w:sz w:val="22"/>
        </w:rPr>
        <w:t xml:space="preserve"> </w:t>
      </w:r>
      <w:r w:rsidR="000A6745" w:rsidRPr="00B44A8F">
        <w:rPr>
          <w:rFonts w:ascii="Calibri" w:hAnsi="Calibri" w:cs="Calibri"/>
          <w:sz w:val="22"/>
        </w:rPr>
        <w:t>akti.</w:t>
      </w:r>
      <w:r w:rsidR="000A6745" w:rsidRPr="00B44A8F">
        <w:rPr>
          <w:rFonts w:ascii="Calibri" w:hAnsi="Calibri" w:cs="Calibri"/>
          <w:spacing w:val="-13"/>
          <w:sz w:val="22"/>
        </w:rPr>
        <w:t xml:space="preserve"> </w:t>
      </w:r>
      <w:r w:rsidR="000A6745" w:rsidRPr="00B44A8F">
        <w:rPr>
          <w:rFonts w:ascii="Calibri" w:hAnsi="Calibri" w:cs="Calibri"/>
          <w:sz w:val="22"/>
        </w:rPr>
        <w:t xml:space="preserve">Plānāku kūlas slāni iespējams noņemt ar vieglu </w:t>
      </w:r>
      <w:r w:rsidR="00E123E1" w:rsidRPr="00B44A8F">
        <w:rPr>
          <w:rFonts w:ascii="Calibri" w:hAnsi="Calibri" w:cs="Calibri"/>
          <w:sz w:val="22"/>
        </w:rPr>
        <w:t>š</w:t>
      </w:r>
      <w:r w:rsidR="000A6745" w:rsidRPr="00B44A8F">
        <w:rPr>
          <w:rFonts w:ascii="Calibri" w:hAnsi="Calibri" w:cs="Calibri"/>
          <w:sz w:val="22"/>
        </w:rPr>
        <w:t>ķīvjo</w:t>
      </w:r>
      <w:r w:rsidR="00E123E1" w:rsidRPr="00B44A8F">
        <w:rPr>
          <w:rFonts w:ascii="Calibri" w:hAnsi="Calibri" w:cs="Calibri"/>
          <w:sz w:val="22"/>
        </w:rPr>
        <w:t>š</w:t>
      </w:r>
      <w:r w:rsidR="000A6745" w:rsidRPr="00B44A8F">
        <w:rPr>
          <w:rFonts w:ascii="Calibri" w:hAnsi="Calibri" w:cs="Calibri"/>
          <w:sz w:val="22"/>
        </w:rPr>
        <w:t>anu, diskošanu, frēzēšanu, vai arī zālāju agri noganot. Frēzēšana</w:t>
      </w:r>
      <w:r w:rsidR="000A6745" w:rsidRPr="00B44A8F">
        <w:rPr>
          <w:rFonts w:ascii="Calibri" w:hAnsi="Calibri" w:cs="Calibri"/>
          <w:spacing w:val="-3"/>
          <w:sz w:val="22"/>
        </w:rPr>
        <w:t xml:space="preserve"> </w:t>
      </w:r>
      <w:r w:rsidR="000A6745" w:rsidRPr="00B44A8F">
        <w:rPr>
          <w:rFonts w:ascii="Calibri" w:hAnsi="Calibri" w:cs="Calibri"/>
          <w:sz w:val="22"/>
        </w:rPr>
        <w:t>kā</w:t>
      </w:r>
      <w:r w:rsidR="000A6745" w:rsidRPr="00B44A8F">
        <w:rPr>
          <w:rFonts w:ascii="Calibri" w:hAnsi="Calibri" w:cs="Calibri"/>
          <w:spacing w:val="-2"/>
          <w:sz w:val="22"/>
        </w:rPr>
        <w:t xml:space="preserve"> </w:t>
      </w:r>
      <w:r w:rsidR="000A6745" w:rsidRPr="00B44A8F">
        <w:rPr>
          <w:rFonts w:ascii="Calibri" w:hAnsi="Calibri" w:cs="Calibri"/>
          <w:sz w:val="22"/>
        </w:rPr>
        <w:t>zālāja</w:t>
      </w:r>
      <w:r w:rsidR="000A6745" w:rsidRPr="00B44A8F">
        <w:rPr>
          <w:rFonts w:ascii="Calibri" w:hAnsi="Calibri" w:cs="Calibri"/>
          <w:spacing w:val="-2"/>
          <w:sz w:val="22"/>
        </w:rPr>
        <w:t xml:space="preserve"> </w:t>
      </w:r>
      <w:r w:rsidR="000A6745" w:rsidRPr="00B44A8F">
        <w:rPr>
          <w:rFonts w:ascii="Calibri" w:hAnsi="Calibri" w:cs="Calibri"/>
          <w:sz w:val="22"/>
        </w:rPr>
        <w:t>atjaunošanas</w:t>
      </w:r>
      <w:r w:rsidR="000A6745" w:rsidRPr="00B44A8F">
        <w:rPr>
          <w:rFonts w:ascii="Calibri" w:hAnsi="Calibri" w:cs="Calibri"/>
          <w:spacing w:val="-3"/>
          <w:sz w:val="22"/>
        </w:rPr>
        <w:t xml:space="preserve"> </w:t>
      </w:r>
      <w:r w:rsidR="000A6745" w:rsidRPr="00B44A8F">
        <w:rPr>
          <w:rFonts w:ascii="Calibri" w:hAnsi="Calibri" w:cs="Calibri"/>
          <w:sz w:val="22"/>
        </w:rPr>
        <w:t>metode</w:t>
      </w:r>
      <w:r w:rsidR="000A6745" w:rsidRPr="00B44A8F">
        <w:rPr>
          <w:rFonts w:ascii="Calibri" w:hAnsi="Calibri" w:cs="Calibri"/>
          <w:spacing w:val="-2"/>
          <w:sz w:val="22"/>
        </w:rPr>
        <w:t xml:space="preserve"> </w:t>
      </w:r>
      <w:r w:rsidR="000A6745" w:rsidRPr="00B44A8F">
        <w:rPr>
          <w:rFonts w:ascii="Calibri" w:hAnsi="Calibri" w:cs="Calibri"/>
          <w:sz w:val="22"/>
        </w:rPr>
        <w:t>pielietojama</w:t>
      </w:r>
      <w:r w:rsidR="000A6745" w:rsidRPr="00B44A8F">
        <w:rPr>
          <w:rFonts w:ascii="Calibri" w:hAnsi="Calibri" w:cs="Calibri"/>
          <w:spacing w:val="-5"/>
          <w:sz w:val="22"/>
        </w:rPr>
        <w:t xml:space="preserve"> </w:t>
      </w:r>
      <w:r w:rsidR="000A6745" w:rsidRPr="00B44A8F">
        <w:rPr>
          <w:rFonts w:ascii="Calibri" w:hAnsi="Calibri" w:cs="Calibri"/>
          <w:sz w:val="22"/>
        </w:rPr>
        <w:t>tikai</w:t>
      </w:r>
      <w:r w:rsidR="000A6745" w:rsidRPr="00B44A8F">
        <w:rPr>
          <w:rFonts w:ascii="Calibri" w:hAnsi="Calibri" w:cs="Calibri"/>
          <w:spacing w:val="-3"/>
          <w:sz w:val="22"/>
        </w:rPr>
        <w:t xml:space="preserve"> </w:t>
      </w:r>
      <w:r w:rsidR="000A6745" w:rsidRPr="00B44A8F">
        <w:rPr>
          <w:rFonts w:ascii="Calibri" w:hAnsi="Calibri" w:cs="Calibri"/>
          <w:sz w:val="22"/>
        </w:rPr>
        <w:t>veģetācijas</w:t>
      </w:r>
      <w:r w:rsidR="000A6745" w:rsidRPr="00B44A8F">
        <w:rPr>
          <w:rFonts w:ascii="Calibri" w:hAnsi="Calibri" w:cs="Calibri"/>
          <w:spacing w:val="-5"/>
          <w:sz w:val="22"/>
        </w:rPr>
        <w:t xml:space="preserve"> </w:t>
      </w:r>
      <w:r w:rsidR="000A6745" w:rsidRPr="00B44A8F">
        <w:rPr>
          <w:rFonts w:ascii="Calibri" w:hAnsi="Calibri" w:cs="Calibri"/>
          <w:sz w:val="22"/>
        </w:rPr>
        <w:t>miera</w:t>
      </w:r>
      <w:r w:rsidR="000A6745" w:rsidRPr="00B44A8F">
        <w:rPr>
          <w:rFonts w:ascii="Calibri" w:hAnsi="Calibri" w:cs="Calibri"/>
          <w:spacing w:val="-2"/>
          <w:sz w:val="22"/>
        </w:rPr>
        <w:t xml:space="preserve"> </w:t>
      </w:r>
      <w:r w:rsidR="000A6745" w:rsidRPr="00B44A8F">
        <w:rPr>
          <w:rFonts w:ascii="Calibri" w:hAnsi="Calibri" w:cs="Calibri"/>
          <w:sz w:val="22"/>
        </w:rPr>
        <w:t>periodā</w:t>
      </w:r>
      <w:r w:rsidR="000A6745" w:rsidRPr="00B44A8F">
        <w:rPr>
          <w:rFonts w:ascii="Calibri" w:hAnsi="Calibri" w:cs="Calibri"/>
          <w:spacing w:val="-3"/>
          <w:sz w:val="22"/>
        </w:rPr>
        <w:t xml:space="preserve"> </w:t>
      </w:r>
      <w:r w:rsidR="000A6745" w:rsidRPr="00B44A8F">
        <w:rPr>
          <w:rFonts w:ascii="Calibri" w:hAnsi="Calibri" w:cs="Calibri"/>
          <w:sz w:val="22"/>
        </w:rPr>
        <w:t>un</w:t>
      </w:r>
      <w:r w:rsidR="000A6745" w:rsidRPr="00B44A8F">
        <w:rPr>
          <w:rFonts w:ascii="Calibri" w:hAnsi="Calibri" w:cs="Calibri"/>
          <w:spacing w:val="-3"/>
          <w:sz w:val="22"/>
        </w:rPr>
        <w:t xml:space="preserve"> </w:t>
      </w:r>
      <w:r w:rsidR="000A6745" w:rsidRPr="00B44A8F">
        <w:rPr>
          <w:rFonts w:ascii="Calibri" w:hAnsi="Calibri" w:cs="Calibri"/>
          <w:sz w:val="22"/>
        </w:rPr>
        <w:t>situācijās,</w:t>
      </w:r>
      <w:r w:rsidR="000A6745" w:rsidRPr="00B44A8F">
        <w:rPr>
          <w:rFonts w:ascii="Calibri" w:hAnsi="Calibri" w:cs="Calibri"/>
          <w:spacing w:val="-5"/>
          <w:sz w:val="22"/>
        </w:rPr>
        <w:t xml:space="preserve"> </w:t>
      </w:r>
      <w:r w:rsidR="000A6745" w:rsidRPr="00B44A8F">
        <w:rPr>
          <w:rFonts w:ascii="Calibri" w:hAnsi="Calibri" w:cs="Calibri"/>
          <w:sz w:val="22"/>
        </w:rPr>
        <w:t>kad</w:t>
      </w:r>
      <w:r w:rsidR="000A6745" w:rsidRPr="00B44A8F">
        <w:rPr>
          <w:rFonts w:ascii="Calibri" w:hAnsi="Calibri" w:cs="Calibri"/>
          <w:spacing w:val="-3"/>
          <w:sz w:val="22"/>
        </w:rPr>
        <w:t xml:space="preserve"> </w:t>
      </w:r>
      <w:r w:rsidR="000A6745" w:rsidRPr="00B44A8F">
        <w:rPr>
          <w:rFonts w:ascii="Calibri" w:hAnsi="Calibri" w:cs="Calibri"/>
          <w:sz w:val="22"/>
        </w:rPr>
        <w:t>citas metodes nevar izmantot. Ciņi,</w:t>
      </w:r>
      <w:r w:rsidR="000A6745" w:rsidRPr="00B44A8F">
        <w:rPr>
          <w:rFonts w:ascii="Calibri" w:hAnsi="Calibri" w:cs="Calibri"/>
          <w:spacing w:val="-4"/>
          <w:sz w:val="22"/>
        </w:rPr>
        <w:t xml:space="preserve"> </w:t>
      </w:r>
      <w:r w:rsidR="000A6745" w:rsidRPr="00B44A8F">
        <w:rPr>
          <w:rFonts w:ascii="Calibri" w:hAnsi="Calibri" w:cs="Calibri"/>
          <w:sz w:val="22"/>
        </w:rPr>
        <w:t>kurmju</w:t>
      </w:r>
      <w:r w:rsidR="000A6745" w:rsidRPr="00B44A8F">
        <w:rPr>
          <w:rFonts w:ascii="Calibri" w:hAnsi="Calibri" w:cs="Calibri"/>
          <w:spacing w:val="-5"/>
          <w:sz w:val="22"/>
        </w:rPr>
        <w:t xml:space="preserve"> </w:t>
      </w:r>
      <w:r w:rsidR="000A6745" w:rsidRPr="00B44A8F">
        <w:rPr>
          <w:rFonts w:ascii="Calibri" w:hAnsi="Calibri" w:cs="Calibri"/>
          <w:sz w:val="22"/>
        </w:rPr>
        <w:t>rakumi</w:t>
      </w:r>
      <w:r w:rsidR="000A6745" w:rsidRPr="00B44A8F">
        <w:rPr>
          <w:rFonts w:ascii="Calibri" w:hAnsi="Calibri" w:cs="Calibri"/>
          <w:spacing w:val="-6"/>
          <w:sz w:val="22"/>
        </w:rPr>
        <w:t xml:space="preserve"> </w:t>
      </w:r>
      <w:r w:rsidR="000A6745" w:rsidRPr="00B44A8F">
        <w:rPr>
          <w:rFonts w:ascii="Calibri" w:hAnsi="Calibri" w:cs="Calibri"/>
          <w:sz w:val="22"/>
        </w:rPr>
        <w:t>un</w:t>
      </w:r>
      <w:r w:rsidR="000A6745" w:rsidRPr="00B44A8F">
        <w:rPr>
          <w:rFonts w:ascii="Calibri" w:hAnsi="Calibri" w:cs="Calibri"/>
          <w:spacing w:val="-5"/>
          <w:sz w:val="22"/>
        </w:rPr>
        <w:t xml:space="preserve"> </w:t>
      </w:r>
      <w:r w:rsidR="000A6745" w:rsidRPr="00B44A8F">
        <w:rPr>
          <w:rFonts w:ascii="Calibri" w:hAnsi="Calibri" w:cs="Calibri"/>
          <w:sz w:val="22"/>
        </w:rPr>
        <w:t>skudru</w:t>
      </w:r>
      <w:r w:rsidR="000A6745" w:rsidRPr="00B44A8F">
        <w:rPr>
          <w:rFonts w:ascii="Calibri" w:hAnsi="Calibri" w:cs="Calibri"/>
          <w:spacing w:val="-4"/>
          <w:sz w:val="22"/>
        </w:rPr>
        <w:t xml:space="preserve"> </w:t>
      </w:r>
      <w:r w:rsidR="000A6745" w:rsidRPr="00B44A8F">
        <w:rPr>
          <w:rFonts w:ascii="Calibri" w:hAnsi="Calibri" w:cs="Calibri"/>
          <w:sz w:val="22"/>
        </w:rPr>
        <w:t>pūžņi</w:t>
      </w:r>
      <w:r w:rsidR="000A6745" w:rsidRPr="00B44A8F">
        <w:rPr>
          <w:rFonts w:ascii="Calibri" w:hAnsi="Calibri" w:cs="Calibri"/>
          <w:spacing w:val="-4"/>
          <w:sz w:val="22"/>
        </w:rPr>
        <w:t xml:space="preserve"> </w:t>
      </w:r>
      <w:r w:rsidR="000A6745" w:rsidRPr="00B44A8F">
        <w:rPr>
          <w:rFonts w:ascii="Calibri" w:hAnsi="Calibri" w:cs="Calibri"/>
          <w:sz w:val="22"/>
        </w:rPr>
        <w:t>traucē</w:t>
      </w:r>
      <w:r w:rsidR="000A6745" w:rsidRPr="00B44A8F">
        <w:rPr>
          <w:rFonts w:ascii="Calibri" w:hAnsi="Calibri" w:cs="Calibri"/>
          <w:spacing w:val="-6"/>
          <w:sz w:val="22"/>
        </w:rPr>
        <w:t xml:space="preserve"> </w:t>
      </w:r>
      <w:r w:rsidR="000A6745" w:rsidRPr="00B44A8F">
        <w:rPr>
          <w:rFonts w:ascii="Calibri" w:hAnsi="Calibri" w:cs="Calibri"/>
          <w:sz w:val="22"/>
        </w:rPr>
        <w:t>apsaimniekot</w:t>
      </w:r>
      <w:r w:rsidR="000A6745" w:rsidRPr="00B44A8F">
        <w:rPr>
          <w:rFonts w:ascii="Calibri" w:hAnsi="Calibri" w:cs="Calibri"/>
          <w:spacing w:val="-5"/>
          <w:sz w:val="22"/>
        </w:rPr>
        <w:t xml:space="preserve"> </w:t>
      </w:r>
      <w:r w:rsidR="000A6745" w:rsidRPr="00B44A8F">
        <w:rPr>
          <w:rFonts w:ascii="Calibri" w:hAnsi="Calibri" w:cs="Calibri"/>
          <w:sz w:val="22"/>
        </w:rPr>
        <w:t>zālājus,</w:t>
      </w:r>
      <w:r w:rsidR="000A6745" w:rsidRPr="00B44A8F">
        <w:rPr>
          <w:rFonts w:ascii="Calibri" w:hAnsi="Calibri" w:cs="Calibri"/>
          <w:spacing w:val="-7"/>
          <w:sz w:val="22"/>
        </w:rPr>
        <w:t xml:space="preserve"> </w:t>
      </w:r>
      <w:r w:rsidR="000A6745" w:rsidRPr="00B44A8F">
        <w:rPr>
          <w:rFonts w:ascii="Calibri" w:hAnsi="Calibri" w:cs="Calibri"/>
          <w:sz w:val="22"/>
        </w:rPr>
        <w:t>gadījumos,</w:t>
      </w:r>
      <w:r w:rsidR="000A6745" w:rsidRPr="00B44A8F">
        <w:rPr>
          <w:rFonts w:ascii="Calibri" w:hAnsi="Calibri" w:cs="Calibri"/>
          <w:spacing w:val="-6"/>
          <w:sz w:val="22"/>
        </w:rPr>
        <w:t xml:space="preserve"> </w:t>
      </w:r>
      <w:r w:rsidR="000A6745" w:rsidRPr="00B44A8F">
        <w:rPr>
          <w:rFonts w:ascii="Calibri" w:hAnsi="Calibri" w:cs="Calibri"/>
          <w:sz w:val="22"/>
        </w:rPr>
        <w:t>kad</w:t>
      </w:r>
      <w:r w:rsidR="000A6745" w:rsidRPr="00B44A8F">
        <w:rPr>
          <w:rFonts w:ascii="Calibri" w:hAnsi="Calibri" w:cs="Calibri"/>
          <w:spacing w:val="-9"/>
          <w:sz w:val="22"/>
        </w:rPr>
        <w:t xml:space="preserve"> </w:t>
      </w:r>
      <w:r w:rsidR="000A6745" w:rsidRPr="00B44A8F">
        <w:rPr>
          <w:rFonts w:ascii="Calibri" w:hAnsi="Calibri" w:cs="Calibri"/>
          <w:sz w:val="22"/>
        </w:rPr>
        <w:t>ir</w:t>
      </w:r>
      <w:r w:rsidR="000A6745" w:rsidRPr="00B44A8F">
        <w:rPr>
          <w:rFonts w:ascii="Calibri" w:hAnsi="Calibri" w:cs="Calibri"/>
          <w:spacing w:val="-4"/>
          <w:sz w:val="22"/>
        </w:rPr>
        <w:t xml:space="preserve"> </w:t>
      </w:r>
      <w:r w:rsidR="000A6745" w:rsidRPr="00B44A8F">
        <w:rPr>
          <w:rFonts w:ascii="Calibri" w:hAnsi="Calibri" w:cs="Calibri"/>
          <w:sz w:val="22"/>
        </w:rPr>
        <w:t>iespējama</w:t>
      </w:r>
      <w:r w:rsidR="000A6745" w:rsidRPr="00B44A8F">
        <w:rPr>
          <w:rFonts w:ascii="Calibri" w:hAnsi="Calibri" w:cs="Calibri"/>
          <w:spacing w:val="-7"/>
          <w:sz w:val="22"/>
        </w:rPr>
        <w:t xml:space="preserve"> </w:t>
      </w:r>
      <w:r w:rsidR="000A6745" w:rsidRPr="00B44A8F">
        <w:rPr>
          <w:rFonts w:ascii="Calibri" w:hAnsi="Calibri" w:cs="Calibri"/>
          <w:sz w:val="22"/>
        </w:rPr>
        <w:t>tikai</w:t>
      </w:r>
      <w:r w:rsidR="000A6745" w:rsidRPr="00B44A8F">
        <w:rPr>
          <w:rFonts w:ascii="Calibri" w:hAnsi="Calibri" w:cs="Calibri"/>
          <w:spacing w:val="-3"/>
          <w:sz w:val="22"/>
        </w:rPr>
        <w:t xml:space="preserve"> </w:t>
      </w:r>
      <w:r w:rsidR="000A6745" w:rsidRPr="00B44A8F">
        <w:rPr>
          <w:rFonts w:ascii="Calibri" w:hAnsi="Calibri" w:cs="Calibri"/>
          <w:sz w:val="22"/>
        </w:rPr>
        <w:t>pļaušanu. Mitros zālājos veidojas grīšļu un graudzāļu ciņi, savukārt sausos zālājos ciņi veidojas skudru pūžņiem apaug</w:t>
      </w:r>
      <w:r w:rsidR="006078DB">
        <w:rPr>
          <w:rFonts w:ascii="Calibri" w:hAnsi="Calibri" w:cs="Calibri"/>
          <w:sz w:val="22"/>
        </w:rPr>
        <w:t>ot</w:t>
      </w:r>
      <w:r w:rsidR="000A6745" w:rsidRPr="00B44A8F">
        <w:rPr>
          <w:rFonts w:ascii="Calibri" w:hAnsi="Calibri" w:cs="Calibri"/>
          <w:sz w:val="22"/>
        </w:rPr>
        <w:t xml:space="preserve"> ar zāli. Lai varētu veiksmīgi realizēt optimālu pļaušanu, zālāja virsma ir jānolīdzina. Efektīvi atbrīvoties </w:t>
      </w:r>
      <w:r w:rsidR="000A6745" w:rsidRPr="00B44A8F">
        <w:rPr>
          <w:rFonts w:ascii="Calibri" w:hAnsi="Calibri" w:cs="Calibri"/>
          <w:spacing w:val="-3"/>
          <w:sz w:val="22"/>
        </w:rPr>
        <w:t xml:space="preserve">no </w:t>
      </w:r>
      <w:r w:rsidR="000A6745" w:rsidRPr="00B44A8F">
        <w:rPr>
          <w:rFonts w:ascii="Calibri" w:hAnsi="Calibri" w:cs="Calibri"/>
          <w:sz w:val="22"/>
        </w:rPr>
        <w:t>ciņiem</w:t>
      </w:r>
      <w:r w:rsidR="000A6745" w:rsidRPr="00B44A8F">
        <w:rPr>
          <w:rFonts w:ascii="Calibri" w:hAnsi="Calibri" w:cs="Calibri"/>
          <w:spacing w:val="-9"/>
          <w:sz w:val="22"/>
        </w:rPr>
        <w:t xml:space="preserve"> </w:t>
      </w:r>
      <w:r w:rsidR="000A6745" w:rsidRPr="00B44A8F">
        <w:rPr>
          <w:rFonts w:ascii="Calibri" w:hAnsi="Calibri" w:cs="Calibri"/>
          <w:sz w:val="22"/>
        </w:rPr>
        <w:t>zālāja</w:t>
      </w:r>
      <w:r w:rsidR="000A6745" w:rsidRPr="00B44A8F">
        <w:rPr>
          <w:rFonts w:ascii="Calibri" w:hAnsi="Calibri" w:cs="Calibri"/>
          <w:spacing w:val="-11"/>
          <w:sz w:val="22"/>
        </w:rPr>
        <w:t xml:space="preserve"> </w:t>
      </w:r>
      <w:r w:rsidR="000A6745" w:rsidRPr="00B44A8F">
        <w:rPr>
          <w:rFonts w:ascii="Calibri" w:hAnsi="Calibri" w:cs="Calibri"/>
          <w:sz w:val="22"/>
        </w:rPr>
        <w:t>virsmā</w:t>
      </w:r>
      <w:r w:rsidR="000A6745" w:rsidRPr="00B44A8F">
        <w:rPr>
          <w:rFonts w:ascii="Calibri" w:hAnsi="Calibri" w:cs="Calibri"/>
          <w:spacing w:val="-13"/>
          <w:sz w:val="22"/>
        </w:rPr>
        <w:t xml:space="preserve"> </w:t>
      </w:r>
      <w:r w:rsidR="006078DB">
        <w:rPr>
          <w:rFonts w:ascii="Calibri" w:hAnsi="Calibri" w:cs="Calibri"/>
          <w:sz w:val="22"/>
        </w:rPr>
        <w:t xml:space="preserve">var </w:t>
      </w:r>
      <w:r w:rsidR="000A6745" w:rsidRPr="00B44A8F">
        <w:rPr>
          <w:rFonts w:ascii="Calibri" w:hAnsi="Calibri" w:cs="Calibri"/>
          <w:sz w:val="22"/>
        </w:rPr>
        <w:t>ar</w:t>
      </w:r>
      <w:r w:rsidR="000A6745" w:rsidRPr="00B44A8F">
        <w:rPr>
          <w:rFonts w:ascii="Calibri" w:hAnsi="Calibri" w:cs="Calibri"/>
          <w:spacing w:val="-12"/>
          <w:sz w:val="22"/>
        </w:rPr>
        <w:t xml:space="preserve"> </w:t>
      </w:r>
      <w:r w:rsidR="000A6745" w:rsidRPr="00B44A8F">
        <w:rPr>
          <w:rFonts w:ascii="Calibri" w:hAnsi="Calibri" w:cs="Calibri"/>
          <w:sz w:val="22"/>
        </w:rPr>
        <w:t>šķīvjošanas,</w:t>
      </w:r>
      <w:r w:rsidR="000A6745" w:rsidRPr="00B44A8F">
        <w:rPr>
          <w:rFonts w:ascii="Calibri" w:hAnsi="Calibri" w:cs="Calibri"/>
          <w:spacing w:val="-11"/>
          <w:sz w:val="22"/>
        </w:rPr>
        <w:t xml:space="preserve"> </w:t>
      </w:r>
      <w:r w:rsidR="000A6745" w:rsidRPr="00B44A8F">
        <w:rPr>
          <w:rFonts w:ascii="Calibri" w:hAnsi="Calibri" w:cs="Calibri"/>
          <w:sz w:val="22"/>
        </w:rPr>
        <w:t>diskošanas</w:t>
      </w:r>
      <w:r w:rsidR="000A6745" w:rsidRPr="00B44A8F">
        <w:rPr>
          <w:rFonts w:ascii="Calibri" w:hAnsi="Calibri" w:cs="Calibri"/>
          <w:spacing w:val="-11"/>
          <w:sz w:val="22"/>
        </w:rPr>
        <w:t xml:space="preserve"> </w:t>
      </w:r>
      <w:r w:rsidR="000A6745" w:rsidRPr="00B44A8F">
        <w:rPr>
          <w:rFonts w:ascii="Calibri" w:hAnsi="Calibri" w:cs="Calibri"/>
          <w:sz w:val="22"/>
        </w:rPr>
        <w:t>palīdzību,</w:t>
      </w:r>
      <w:r w:rsidR="000A6745" w:rsidRPr="00B44A8F">
        <w:rPr>
          <w:rFonts w:ascii="Calibri" w:hAnsi="Calibri" w:cs="Calibri"/>
          <w:spacing w:val="-10"/>
          <w:sz w:val="22"/>
        </w:rPr>
        <w:t xml:space="preserve"> </w:t>
      </w:r>
      <w:r w:rsidR="000A6745" w:rsidRPr="00B44A8F">
        <w:rPr>
          <w:rFonts w:ascii="Calibri" w:hAnsi="Calibri" w:cs="Calibri"/>
          <w:sz w:val="22"/>
        </w:rPr>
        <w:t>kā</w:t>
      </w:r>
      <w:r w:rsidR="000A6745" w:rsidRPr="00B44A8F">
        <w:rPr>
          <w:rFonts w:ascii="Calibri" w:hAnsi="Calibri" w:cs="Calibri"/>
          <w:spacing w:val="-9"/>
          <w:sz w:val="22"/>
        </w:rPr>
        <w:t xml:space="preserve"> </w:t>
      </w:r>
      <w:r w:rsidR="000A6745" w:rsidRPr="00B44A8F">
        <w:rPr>
          <w:rFonts w:ascii="Calibri" w:hAnsi="Calibri" w:cs="Calibri"/>
          <w:sz w:val="22"/>
        </w:rPr>
        <w:t>arī</w:t>
      </w:r>
      <w:r w:rsidR="000A6745" w:rsidRPr="00B44A8F">
        <w:rPr>
          <w:rFonts w:ascii="Calibri" w:hAnsi="Calibri" w:cs="Calibri"/>
          <w:spacing w:val="-11"/>
          <w:sz w:val="22"/>
        </w:rPr>
        <w:t xml:space="preserve"> </w:t>
      </w:r>
      <w:r w:rsidR="000A6745" w:rsidRPr="00B44A8F">
        <w:rPr>
          <w:rFonts w:ascii="Calibri" w:hAnsi="Calibri" w:cs="Calibri"/>
          <w:sz w:val="22"/>
        </w:rPr>
        <w:t>frēzējot.</w:t>
      </w:r>
      <w:r w:rsidR="000A6745" w:rsidRPr="00B44A8F">
        <w:rPr>
          <w:rFonts w:ascii="Calibri" w:hAnsi="Calibri" w:cs="Calibri"/>
          <w:spacing w:val="-10"/>
          <w:sz w:val="22"/>
        </w:rPr>
        <w:t xml:space="preserve"> </w:t>
      </w:r>
      <w:r w:rsidR="000A6745" w:rsidRPr="00B44A8F">
        <w:rPr>
          <w:rFonts w:ascii="Calibri" w:hAnsi="Calibri" w:cs="Calibri"/>
          <w:sz w:val="22"/>
        </w:rPr>
        <w:t>Frēzēšana</w:t>
      </w:r>
      <w:r w:rsidR="000A6745" w:rsidRPr="00B44A8F">
        <w:rPr>
          <w:rFonts w:ascii="Calibri" w:hAnsi="Calibri" w:cs="Calibri"/>
          <w:spacing w:val="-11"/>
          <w:sz w:val="22"/>
        </w:rPr>
        <w:t xml:space="preserve"> </w:t>
      </w:r>
      <w:r w:rsidR="000A6745" w:rsidRPr="00B44A8F">
        <w:rPr>
          <w:rFonts w:ascii="Calibri" w:hAnsi="Calibri" w:cs="Calibri"/>
          <w:sz w:val="22"/>
        </w:rPr>
        <w:t>kā</w:t>
      </w:r>
      <w:r w:rsidR="000A6745" w:rsidRPr="00B44A8F">
        <w:rPr>
          <w:rFonts w:ascii="Calibri" w:hAnsi="Calibri" w:cs="Calibri"/>
          <w:spacing w:val="-9"/>
          <w:sz w:val="22"/>
        </w:rPr>
        <w:t xml:space="preserve"> </w:t>
      </w:r>
      <w:r w:rsidR="000A6745" w:rsidRPr="00B44A8F">
        <w:rPr>
          <w:rFonts w:ascii="Calibri" w:hAnsi="Calibri" w:cs="Calibri"/>
          <w:sz w:val="22"/>
        </w:rPr>
        <w:t>zālāja</w:t>
      </w:r>
      <w:r w:rsidR="000A6745" w:rsidRPr="00B44A8F">
        <w:rPr>
          <w:rFonts w:ascii="Calibri" w:hAnsi="Calibri" w:cs="Calibri"/>
          <w:spacing w:val="-11"/>
          <w:sz w:val="22"/>
        </w:rPr>
        <w:t xml:space="preserve"> </w:t>
      </w:r>
      <w:r w:rsidR="000A6745" w:rsidRPr="00B44A8F">
        <w:rPr>
          <w:rFonts w:ascii="Calibri" w:hAnsi="Calibri" w:cs="Calibri"/>
          <w:sz w:val="22"/>
        </w:rPr>
        <w:t>atjaunošanas metode pielietojama tikai veģetācijas miera periodā un situācijās, kad citas metodes nevar izmantot. Mežacūku</w:t>
      </w:r>
      <w:r w:rsidR="000A6745" w:rsidRPr="00B44A8F">
        <w:rPr>
          <w:rFonts w:ascii="Calibri" w:hAnsi="Calibri" w:cs="Calibri"/>
          <w:spacing w:val="-6"/>
          <w:sz w:val="22"/>
        </w:rPr>
        <w:t xml:space="preserve"> </w:t>
      </w:r>
      <w:r w:rsidR="000A6745" w:rsidRPr="00B44A8F">
        <w:rPr>
          <w:rFonts w:ascii="Calibri" w:hAnsi="Calibri" w:cs="Calibri"/>
          <w:sz w:val="22"/>
        </w:rPr>
        <w:t>rakšanās</w:t>
      </w:r>
      <w:r w:rsidR="000A6745" w:rsidRPr="00B44A8F">
        <w:rPr>
          <w:rFonts w:ascii="Calibri" w:hAnsi="Calibri" w:cs="Calibri"/>
          <w:spacing w:val="-4"/>
          <w:sz w:val="22"/>
        </w:rPr>
        <w:t xml:space="preserve"> </w:t>
      </w:r>
      <w:r w:rsidR="000A6745" w:rsidRPr="00B44A8F">
        <w:rPr>
          <w:rFonts w:ascii="Calibri" w:hAnsi="Calibri" w:cs="Calibri"/>
          <w:sz w:val="22"/>
        </w:rPr>
        <w:t>nelielā</w:t>
      </w:r>
      <w:r w:rsidR="000A6745" w:rsidRPr="00B44A8F">
        <w:rPr>
          <w:rFonts w:ascii="Calibri" w:hAnsi="Calibri" w:cs="Calibri"/>
          <w:spacing w:val="-8"/>
          <w:sz w:val="22"/>
        </w:rPr>
        <w:t xml:space="preserve"> </w:t>
      </w:r>
      <w:r w:rsidR="000A6745" w:rsidRPr="00B44A8F">
        <w:rPr>
          <w:rFonts w:ascii="Calibri" w:hAnsi="Calibri" w:cs="Calibri"/>
          <w:sz w:val="22"/>
        </w:rPr>
        <w:t>intensitātē</w:t>
      </w:r>
      <w:r w:rsidR="000A6745" w:rsidRPr="00B44A8F">
        <w:rPr>
          <w:rFonts w:ascii="Calibri" w:hAnsi="Calibri" w:cs="Calibri"/>
          <w:spacing w:val="-5"/>
          <w:sz w:val="22"/>
        </w:rPr>
        <w:t xml:space="preserve"> </w:t>
      </w:r>
      <w:r w:rsidR="000A6745" w:rsidRPr="00B44A8F">
        <w:rPr>
          <w:rFonts w:ascii="Calibri" w:hAnsi="Calibri" w:cs="Calibri"/>
          <w:sz w:val="22"/>
        </w:rPr>
        <w:t>labvēlīgi</w:t>
      </w:r>
      <w:r w:rsidR="000A6745" w:rsidRPr="00B44A8F">
        <w:rPr>
          <w:rFonts w:ascii="Calibri" w:hAnsi="Calibri" w:cs="Calibri"/>
          <w:spacing w:val="-6"/>
          <w:sz w:val="22"/>
        </w:rPr>
        <w:t xml:space="preserve"> </w:t>
      </w:r>
      <w:r w:rsidR="000A6745" w:rsidRPr="00B44A8F">
        <w:rPr>
          <w:rFonts w:ascii="Calibri" w:hAnsi="Calibri" w:cs="Calibri"/>
          <w:sz w:val="22"/>
        </w:rPr>
        <w:t>ietekmē</w:t>
      </w:r>
      <w:r w:rsidR="000A6745" w:rsidRPr="00B44A8F">
        <w:rPr>
          <w:rFonts w:ascii="Calibri" w:hAnsi="Calibri" w:cs="Calibri"/>
          <w:spacing w:val="-3"/>
          <w:sz w:val="22"/>
        </w:rPr>
        <w:t xml:space="preserve"> </w:t>
      </w:r>
      <w:r w:rsidR="000A6745" w:rsidRPr="00B44A8F">
        <w:rPr>
          <w:rFonts w:ascii="Calibri" w:hAnsi="Calibri" w:cs="Calibri"/>
          <w:sz w:val="22"/>
        </w:rPr>
        <w:t>zālāju,</w:t>
      </w:r>
      <w:r w:rsidR="000A6745" w:rsidRPr="00B44A8F">
        <w:rPr>
          <w:rFonts w:ascii="Calibri" w:hAnsi="Calibri" w:cs="Calibri"/>
          <w:spacing w:val="-6"/>
          <w:sz w:val="22"/>
        </w:rPr>
        <w:t xml:space="preserve"> </w:t>
      </w:r>
      <w:r w:rsidR="000A6745" w:rsidRPr="00B44A8F">
        <w:rPr>
          <w:rFonts w:ascii="Calibri" w:hAnsi="Calibri" w:cs="Calibri"/>
          <w:sz w:val="22"/>
        </w:rPr>
        <w:t>radot</w:t>
      </w:r>
      <w:r w:rsidR="000A6745" w:rsidRPr="00B44A8F">
        <w:rPr>
          <w:rFonts w:ascii="Calibri" w:hAnsi="Calibri" w:cs="Calibri"/>
          <w:spacing w:val="-5"/>
          <w:sz w:val="22"/>
        </w:rPr>
        <w:t xml:space="preserve"> </w:t>
      </w:r>
      <w:r w:rsidR="000A6745" w:rsidRPr="00B44A8F">
        <w:rPr>
          <w:rFonts w:ascii="Calibri" w:hAnsi="Calibri" w:cs="Calibri"/>
          <w:sz w:val="22"/>
        </w:rPr>
        <w:t>brīvas</w:t>
      </w:r>
      <w:r w:rsidR="000A6745" w:rsidRPr="00B44A8F">
        <w:rPr>
          <w:rFonts w:ascii="Calibri" w:hAnsi="Calibri" w:cs="Calibri"/>
          <w:spacing w:val="-8"/>
          <w:sz w:val="22"/>
        </w:rPr>
        <w:t xml:space="preserve"> </w:t>
      </w:r>
      <w:r w:rsidR="000A6745" w:rsidRPr="00B44A8F">
        <w:rPr>
          <w:rFonts w:ascii="Calibri" w:hAnsi="Calibri" w:cs="Calibri"/>
          <w:sz w:val="22"/>
        </w:rPr>
        <w:t>vietas</w:t>
      </w:r>
      <w:r w:rsidR="000A6745" w:rsidRPr="00B44A8F">
        <w:rPr>
          <w:rFonts w:ascii="Calibri" w:hAnsi="Calibri" w:cs="Calibri"/>
          <w:spacing w:val="-5"/>
          <w:sz w:val="22"/>
        </w:rPr>
        <w:t xml:space="preserve"> </w:t>
      </w:r>
      <w:r w:rsidR="000A6745" w:rsidRPr="00B44A8F">
        <w:rPr>
          <w:rFonts w:ascii="Calibri" w:hAnsi="Calibri" w:cs="Calibri"/>
          <w:sz w:val="22"/>
        </w:rPr>
        <w:t>sēklu</w:t>
      </w:r>
      <w:r w:rsidR="000A6745" w:rsidRPr="00B44A8F">
        <w:rPr>
          <w:rFonts w:ascii="Calibri" w:hAnsi="Calibri" w:cs="Calibri"/>
          <w:spacing w:val="-4"/>
          <w:sz w:val="22"/>
        </w:rPr>
        <w:t xml:space="preserve"> </w:t>
      </w:r>
      <w:r w:rsidR="000A6745" w:rsidRPr="00B44A8F">
        <w:rPr>
          <w:rFonts w:ascii="Calibri" w:hAnsi="Calibri" w:cs="Calibri"/>
          <w:sz w:val="22"/>
        </w:rPr>
        <w:t>dīgšanai,</w:t>
      </w:r>
      <w:r w:rsidR="000A6745" w:rsidRPr="00B44A8F">
        <w:rPr>
          <w:rFonts w:ascii="Calibri" w:hAnsi="Calibri" w:cs="Calibri"/>
          <w:spacing w:val="-6"/>
          <w:sz w:val="22"/>
        </w:rPr>
        <w:t xml:space="preserve"> </w:t>
      </w:r>
      <w:r w:rsidR="000A6745" w:rsidRPr="00B44A8F">
        <w:rPr>
          <w:rFonts w:ascii="Calibri" w:hAnsi="Calibri" w:cs="Calibri"/>
          <w:sz w:val="22"/>
        </w:rPr>
        <w:t>taču</w:t>
      </w:r>
      <w:r w:rsidR="000A6745" w:rsidRPr="00B44A8F">
        <w:rPr>
          <w:rFonts w:ascii="Calibri" w:hAnsi="Calibri" w:cs="Calibri"/>
          <w:spacing w:val="-6"/>
          <w:sz w:val="22"/>
        </w:rPr>
        <w:t xml:space="preserve"> </w:t>
      </w:r>
      <w:r w:rsidR="000A6745" w:rsidRPr="00B44A8F">
        <w:rPr>
          <w:rFonts w:ascii="Calibri" w:hAnsi="Calibri" w:cs="Calibri"/>
          <w:sz w:val="22"/>
        </w:rPr>
        <w:t>lielākā intensitātē mežacūku rakšanās atstāj negatīvas sekas, apgrūtinot zālāja apsaimniekošanu. Ja rakšana notiek intensīvi un katru gadu, šādus zālājus vēlams nolīdzināt un, lai zālājs ātrāk atjaunotos, uz tā var izklāt līdzīgā zālāju biotopā iegūto dabisko zālāju sugu sēklas saturošu sienu. Situācijās, kad zālājs atrodas dabisko zālāju kompleksā, pietiek tikai ar nolīdzināšanu. Mežacūku rakumu līdzināšanai zālāja virsmu var noecēt (Rūsiņa</w:t>
      </w:r>
      <w:r w:rsidR="006078DB">
        <w:rPr>
          <w:rFonts w:ascii="Calibri" w:hAnsi="Calibri" w:cs="Calibri"/>
          <w:sz w:val="22"/>
        </w:rPr>
        <w:t>,</w:t>
      </w:r>
      <w:r w:rsidR="000A6745" w:rsidRPr="00B44A8F">
        <w:rPr>
          <w:rFonts w:ascii="Calibri" w:hAnsi="Calibri" w:cs="Calibri"/>
          <w:sz w:val="22"/>
        </w:rPr>
        <w:t xml:space="preserve"> 2017)</w:t>
      </w:r>
      <w:r w:rsidR="00AC18E1" w:rsidRPr="00B44A8F">
        <w:rPr>
          <w:rFonts w:ascii="Calibri" w:hAnsi="Calibri" w:cs="Calibri"/>
          <w:sz w:val="22"/>
        </w:rPr>
        <w:t>.</w:t>
      </w:r>
    </w:p>
    <w:p w14:paraId="3464C113" w14:textId="7936DA37" w:rsidR="00C90CA4" w:rsidRPr="00C90CA4" w:rsidRDefault="00C90CA4" w:rsidP="00C90CA4">
      <w:pPr>
        <w:spacing w:before="0" w:after="120"/>
        <w:jc w:val="both"/>
        <w:rPr>
          <w:rFonts w:ascii="Calibri" w:hAnsi="Calibri" w:cs="Calibri"/>
          <w:b/>
          <w:sz w:val="22"/>
        </w:rPr>
      </w:pPr>
      <w:r w:rsidRPr="00C90CA4">
        <w:rPr>
          <w:rFonts w:ascii="Calibri" w:hAnsi="Calibri" w:cs="Calibri"/>
          <w:bCs/>
          <w:sz w:val="22"/>
        </w:rPr>
        <w:t xml:space="preserve">Pasākums </w:t>
      </w:r>
      <w:r w:rsidR="009F465F">
        <w:rPr>
          <w:rFonts w:ascii="Calibri" w:hAnsi="Calibri" w:cs="Calibri"/>
          <w:bCs/>
          <w:sz w:val="22"/>
        </w:rPr>
        <w:t>C.1.3.</w:t>
      </w:r>
      <w:r w:rsidR="006078DB">
        <w:rPr>
          <w:rFonts w:ascii="Calibri" w:hAnsi="Calibri" w:cs="Calibri"/>
          <w:b/>
          <w:sz w:val="22"/>
        </w:rPr>
        <w:t> </w:t>
      </w:r>
      <w:r w:rsidRPr="00C90CA4">
        <w:rPr>
          <w:rFonts w:ascii="Calibri" w:hAnsi="Calibri" w:cs="Calibri"/>
          <w:b/>
          <w:sz w:val="22"/>
        </w:rPr>
        <w:t xml:space="preserve">Koku un krūmu apauguma novākšana </w:t>
      </w:r>
    </w:p>
    <w:p w14:paraId="756D0D44" w14:textId="6CC0A615" w:rsidR="00E123E1" w:rsidRPr="00E123E1" w:rsidRDefault="00E123E1" w:rsidP="363A3CBD">
      <w:pPr>
        <w:spacing w:before="0" w:after="120"/>
        <w:jc w:val="both"/>
        <w:rPr>
          <w:rFonts w:ascii="Calibri" w:hAnsi="Calibri" w:cs="Calibri"/>
          <w:sz w:val="22"/>
        </w:rPr>
      </w:pPr>
      <w:r w:rsidRPr="363A3CBD">
        <w:rPr>
          <w:rFonts w:ascii="Calibri" w:hAnsi="Calibri" w:cs="Calibri"/>
          <w:sz w:val="22"/>
        </w:rPr>
        <w:t xml:space="preserve">Pārstājot atbilstoši apsaimniekot zālājus, ļoti bieži tie sāk aizaugt ar kokiem un krūmiem. </w:t>
      </w:r>
      <w:r w:rsidR="00B44A8F" w:rsidRPr="0049408B">
        <w:rPr>
          <w:rFonts w:ascii="Calibri" w:hAnsi="Calibri" w:cs="Calibri"/>
          <w:sz w:val="22"/>
        </w:rPr>
        <w:t xml:space="preserve">Dabas parka teritorijā nevēlams koku un krūmu apaugums visbiežāk novērots biotops 6450 </w:t>
      </w:r>
      <w:r w:rsidR="00B44A8F" w:rsidRPr="00937918">
        <w:rPr>
          <w:rFonts w:ascii="Calibri" w:hAnsi="Calibri" w:cs="Calibri"/>
          <w:i/>
          <w:iCs/>
          <w:sz w:val="22"/>
        </w:rPr>
        <w:t>Palieņu zālāji</w:t>
      </w:r>
      <w:r w:rsidR="00B44A8F" w:rsidRPr="0049408B">
        <w:rPr>
          <w:rFonts w:ascii="Calibri" w:hAnsi="Calibri" w:cs="Calibri"/>
          <w:i/>
          <w:sz w:val="22"/>
        </w:rPr>
        <w:t xml:space="preserve"> </w:t>
      </w:r>
      <w:r w:rsidR="00937918">
        <w:rPr>
          <w:rFonts w:ascii="Calibri" w:hAnsi="Calibri" w:cs="Calibri"/>
          <w:sz w:val="22"/>
        </w:rPr>
        <w:t>(223,53 </w:t>
      </w:r>
      <w:r w:rsidR="00B44A8F" w:rsidRPr="0049408B">
        <w:rPr>
          <w:rFonts w:ascii="Calibri" w:hAnsi="Calibri" w:cs="Calibri"/>
          <w:sz w:val="22"/>
        </w:rPr>
        <w:t>ha), 6270*</w:t>
      </w:r>
      <w:r w:rsidR="00B44A8F" w:rsidRPr="0049408B">
        <w:rPr>
          <w:rFonts w:ascii="Calibri" w:hAnsi="Calibri" w:cs="Calibri"/>
          <w:spacing w:val="-10"/>
          <w:sz w:val="22"/>
        </w:rPr>
        <w:t xml:space="preserve"> </w:t>
      </w:r>
      <w:r w:rsidR="00B44A8F" w:rsidRPr="00937918">
        <w:rPr>
          <w:rFonts w:ascii="Calibri" w:hAnsi="Calibri" w:cs="Calibri"/>
          <w:i/>
          <w:iCs/>
          <w:sz w:val="22"/>
        </w:rPr>
        <w:t>Sugām</w:t>
      </w:r>
      <w:r w:rsidR="00B44A8F" w:rsidRPr="00937918">
        <w:rPr>
          <w:rFonts w:ascii="Calibri" w:hAnsi="Calibri" w:cs="Calibri"/>
          <w:i/>
          <w:iCs/>
          <w:spacing w:val="-5"/>
          <w:sz w:val="22"/>
        </w:rPr>
        <w:t xml:space="preserve"> </w:t>
      </w:r>
      <w:r w:rsidR="00B44A8F" w:rsidRPr="00937918">
        <w:rPr>
          <w:rFonts w:ascii="Calibri" w:hAnsi="Calibri" w:cs="Calibri"/>
          <w:i/>
          <w:iCs/>
          <w:sz w:val="22"/>
        </w:rPr>
        <w:t>bagātas</w:t>
      </w:r>
      <w:r w:rsidR="00B44A8F" w:rsidRPr="00937918">
        <w:rPr>
          <w:rFonts w:ascii="Calibri" w:hAnsi="Calibri" w:cs="Calibri"/>
          <w:i/>
          <w:iCs/>
          <w:spacing w:val="-9"/>
          <w:sz w:val="22"/>
        </w:rPr>
        <w:t xml:space="preserve"> </w:t>
      </w:r>
      <w:r w:rsidR="00B44A8F" w:rsidRPr="00937918">
        <w:rPr>
          <w:rFonts w:ascii="Calibri" w:hAnsi="Calibri" w:cs="Calibri"/>
          <w:i/>
          <w:iCs/>
          <w:sz w:val="22"/>
        </w:rPr>
        <w:t>ganības</w:t>
      </w:r>
      <w:r w:rsidR="00B44A8F" w:rsidRPr="00937918">
        <w:rPr>
          <w:rFonts w:ascii="Calibri" w:hAnsi="Calibri" w:cs="Calibri"/>
          <w:i/>
          <w:iCs/>
          <w:spacing w:val="-5"/>
          <w:sz w:val="22"/>
        </w:rPr>
        <w:t xml:space="preserve"> </w:t>
      </w:r>
      <w:r w:rsidR="00B44A8F" w:rsidRPr="00937918">
        <w:rPr>
          <w:rFonts w:ascii="Calibri" w:hAnsi="Calibri" w:cs="Calibri"/>
          <w:i/>
          <w:iCs/>
          <w:sz w:val="22"/>
        </w:rPr>
        <w:t>un</w:t>
      </w:r>
      <w:r w:rsidR="00B44A8F" w:rsidRPr="00937918">
        <w:rPr>
          <w:rFonts w:ascii="Calibri" w:hAnsi="Calibri" w:cs="Calibri"/>
          <w:i/>
          <w:iCs/>
          <w:spacing w:val="-7"/>
          <w:sz w:val="22"/>
        </w:rPr>
        <w:t xml:space="preserve"> </w:t>
      </w:r>
      <w:r w:rsidR="00B44A8F" w:rsidRPr="00937918">
        <w:rPr>
          <w:rFonts w:ascii="Calibri" w:hAnsi="Calibri" w:cs="Calibri"/>
          <w:i/>
          <w:iCs/>
          <w:sz w:val="22"/>
        </w:rPr>
        <w:t>ganītas</w:t>
      </w:r>
      <w:r w:rsidR="00B44A8F" w:rsidRPr="00937918">
        <w:rPr>
          <w:rFonts w:ascii="Calibri" w:hAnsi="Calibri" w:cs="Calibri"/>
          <w:i/>
          <w:iCs/>
          <w:spacing w:val="-8"/>
          <w:sz w:val="22"/>
        </w:rPr>
        <w:t xml:space="preserve"> </w:t>
      </w:r>
      <w:r w:rsidR="00B44A8F" w:rsidRPr="00937918">
        <w:rPr>
          <w:rFonts w:ascii="Calibri" w:hAnsi="Calibri" w:cs="Calibri"/>
          <w:i/>
          <w:iCs/>
          <w:sz w:val="22"/>
        </w:rPr>
        <w:t>pļavas</w:t>
      </w:r>
      <w:r w:rsidR="00B44A8F" w:rsidRPr="0049408B">
        <w:rPr>
          <w:rFonts w:ascii="Calibri" w:hAnsi="Calibri" w:cs="Calibri"/>
          <w:i/>
          <w:spacing w:val="-9"/>
          <w:sz w:val="22"/>
        </w:rPr>
        <w:t xml:space="preserve"> </w:t>
      </w:r>
      <w:r w:rsidR="00B44A8F" w:rsidRPr="0049408B">
        <w:rPr>
          <w:rFonts w:ascii="Calibri" w:hAnsi="Calibri" w:cs="Calibri"/>
          <w:sz w:val="22"/>
        </w:rPr>
        <w:t>(15,38</w:t>
      </w:r>
      <w:r w:rsidR="00937918">
        <w:rPr>
          <w:rFonts w:ascii="Calibri" w:hAnsi="Calibri" w:cs="Calibri"/>
          <w:spacing w:val="-6"/>
          <w:sz w:val="22"/>
        </w:rPr>
        <w:t> </w:t>
      </w:r>
      <w:r w:rsidR="00B44A8F" w:rsidRPr="0049408B">
        <w:rPr>
          <w:rFonts w:ascii="Calibri" w:hAnsi="Calibri" w:cs="Calibri"/>
          <w:sz w:val="22"/>
        </w:rPr>
        <w:t>ha),</w:t>
      </w:r>
      <w:r w:rsidR="00B44A8F" w:rsidRPr="0049408B">
        <w:rPr>
          <w:rFonts w:ascii="Calibri" w:hAnsi="Calibri" w:cs="Calibri"/>
          <w:spacing w:val="34"/>
          <w:sz w:val="22"/>
        </w:rPr>
        <w:t xml:space="preserve"> </w:t>
      </w:r>
      <w:r w:rsidR="00B44A8F" w:rsidRPr="0049408B">
        <w:rPr>
          <w:rFonts w:ascii="Calibri" w:hAnsi="Calibri" w:cs="Calibri"/>
          <w:sz w:val="22"/>
        </w:rPr>
        <w:t>6120*</w:t>
      </w:r>
      <w:r w:rsidR="00B44A8F" w:rsidRPr="0049408B">
        <w:rPr>
          <w:rFonts w:ascii="Calibri" w:hAnsi="Calibri" w:cs="Calibri"/>
          <w:spacing w:val="-8"/>
          <w:sz w:val="22"/>
        </w:rPr>
        <w:t xml:space="preserve"> </w:t>
      </w:r>
      <w:r w:rsidR="00B44A8F" w:rsidRPr="00937918">
        <w:rPr>
          <w:rFonts w:ascii="Calibri" w:hAnsi="Calibri" w:cs="Calibri"/>
          <w:i/>
          <w:iCs/>
          <w:sz w:val="22"/>
        </w:rPr>
        <w:t>Smiltāju</w:t>
      </w:r>
      <w:r w:rsidR="00B44A8F" w:rsidRPr="00937918">
        <w:rPr>
          <w:rFonts w:ascii="Calibri" w:hAnsi="Calibri" w:cs="Calibri"/>
          <w:i/>
          <w:iCs/>
          <w:spacing w:val="-10"/>
          <w:sz w:val="22"/>
        </w:rPr>
        <w:t xml:space="preserve"> </w:t>
      </w:r>
      <w:r w:rsidR="00B44A8F" w:rsidRPr="00937918">
        <w:rPr>
          <w:rFonts w:ascii="Calibri" w:hAnsi="Calibri" w:cs="Calibri"/>
          <w:i/>
          <w:iCs/>
          <w:sz w:val="22"/>
        </w:rPr>
        <w:t>zālāji</w:t>
      </w:r>
      <w:r w:rsidR="00B44A8F" w:rsidRPr="0049408B">
        <w:rPr>
          <w:rFonts w:ascii="Calibri" w:hAnsi="Calibri" w:cs="Calibri"/>
          <w:i/>
          <w:spacing w:val="-5"/>
          <w:sz w:val="22"/>
        </w:rPr>
        <w:t xml:space="preserve"> </w:t>
      </w:r>
      <w:r w:rsidR="00B44A8F" w:rsidRPr="0049408B">
        <w:rPr>
          <w:rFonts w:ascii="Calibri" w:hAnsi="Calibri" w:cs="Calibri"/>
          <w:sz w:val="22"/>
        </w:rPr>
        <w:t>(4,78</w:t>
      </w:r>
      <w:r w:rsidR="00937918">
        <w:rPr>
          <w:rFonts w:ascii="Calibri" w:hAnsi="Calibri" w:cs="Calibri"/>
          <w:spacing w:val="-6"/>
          <w:sz w:val="22"/>
        </w:rPr>
        <w:t> </w:t>
      </w:r>
      <w:r w:rsidR="00B44A8F" w:rsidRPr="0049408B">
        <w:rPr>
          <w:rFonts w:ascii="Calibri" w:hAnsi="Calibri" w:cs="Calibri"/>
          <w:sz w:val="22"/>
        </w:rPr>
        <w:t>ha),</w:t>
      </w:r>
      <w:r w:rsidR="00B44A8F" w:rsidRPr="0049408B">
        <w:rPr>
          <w:rFonts w:ascii="Calibri" w:hAnsi="Calibri" w:cs="Calibri"/>
          <w:spacing w:val="-8"/>
          <w:sz w:val="22"/>
        </w:rPr>
        <w:t xml:space="preserve"> </w:t>
      </w:r>
      <w:r w:rsidR="00B44A8F" w:rsidRPr="0049408B">
        <w:rPr>
          <w:rFonts w:ascii="Calibri" w:hAnsi="Calibri" w:cs="Calibri"/>
          <w:sz w:val="22"/>
        </w:rPr>
        <w:t>6210</w:t>
      </w:r>
      <w:r w:rsidR="00B44A8F" w:rsidRPr="0049408B">
        <w:rPr>
          <w:rFonts w:ascii="Calibri" w:hAnsi="Calibri" w:cs="Calibri"/>
          <w:spacing w:val="-10"/>
          <w:sz w:val="22"/>
        </w:rPr>
        <w:t xml:space="preserve"> </w:t>
      </w:r>
      <w:r w:rsidR="00B44A8F" w:rsidRPr="00937918">
        <w:rPr>
          <w:rFonts w:ascii="Calibri" w:hAnsi="Calibri" w:cs="Calibri"/>
          <w:i/>
          <w:iCs/>
          <w:sz w:val="22"/>
        </w:rPr>
        <w:t>Sausi</w:t>
      </w:r>
      <w:r w:rsidR="00B44A8F" w:rsidRPr="00937918">
        <w:rPr>
          <w:rFonts w:ascii="Calibri" w:hAnsi="Calibri" w:cs="Calibri"/>
          <w:i/>
          <w:iCs/>
          <w:spacing w:val="-6"/>
          <w:sz w:val="22"/>
        </w:rPr>
        <w:t xml:space="preserve"> </w:t>
      </w:r>
      <w:r w:rsidR="00B44A8F" w:rsidRPr="00937918">
        <w:rPr>
          <w:rFonts w:ascii="Calibri" w:hAnsi="Calibri" w:cs="Calibri"/>
          <w:i/>
          <w:iCs/>
          <w:sz w:val="22"/>
        </w:rPr>
        <w:t>zālāji kaļķainās augsnēs</w:t>
      </w:r>
      <w:r w:rsidR="00B44A8F" w:rsidRPr="0049408B">
        <w:rPr>
          <w:rFonts w:ascii="Calibri" w:hAnsi="Calibri" w:cs="Calibri"/>
          <w:i/>
          <w:sz w:val="22"/>
        </w:rPr>
        <w:t xml:space="preserve"> </w:t>
      </w:r>
      <w:r w:rsidR="00937918">
        <w:rPr>
          <w:rFonts w:ascii="Calibri" w:hAnsi="Calibri" w:cs="Calibri"/>
          <w:sz w:val="22"/>
        </w:rPr>
        <w:t>(5,92 </w:t>
      </w:r>
      <w:r w:rsidR="00B44A8F" w:rsidRPr="0049408B">
        <w:rPr>
          <w:rFonts w:ascii="Calibri" w:hAnsi="Calibri" w:cs="Calibri"/>
          <w:sz w:val="22"/>
        </w:rPr>
        <w:t xml:space="preserve">ha), 6410 </w:t>
      </w:r>
      <w:r w:rsidR="00B44A8F" w:rsidRPr="00937918">
        <w:rPr>
          <w:rFonts w:ascii="Calibri" w:hAnsi="Calibri" w:cs="Calibri"/>
          <w:i/>
          <w:iCs/>
          <w:sz w:val="22"/>
        </w:rPr>
        <w:t>Mitri zālāji periodiski izžūstošās augsnēs</w:t>
      </w:r>
      <w:r w:rsidR="00B44A8F" w:rsidRPr="0049408B">
        <w:rPr>
          <w:rFonts w:ascii="Calibri" w:hAnsi="Calibri" w:cs="Calibri"/>
          <w:i/>
          <w:sz w:val="22"/>
        </w:rPr>
        <w:t xml:space="preserve"> </w:t>
      </w:r>
      <w:r w:rsidR="00937918">
        <w:rPr>
          <w:rFonts w:ascii="Calibri" w:hAnsi="Calibri" w:cs="Calibri"/>
          <w:sz w:val="22"/>
        </w:rPr>
        <w:t>(7,25 </w:t>
      </w:r>
      <w:r w:rsidR="00B44A8F" w:rsidRPr="0049408B">
        <w:rPr>
          <w:rFonts w:ascii="Calibri" w:hAnsi="Calibri" w:cs="Calibri"/>
          <w:sz w:val="22"/>
        </w:rPr>
        <w:t xml:space="preserve">ha), 6510 </w:t>
      </w:r>
      <w:r w:rsidR="00B44A8F" w:rsidRPr="00937918">
        <w:rPr>
          <w:rFonts w:ascii="Calibri" w:hAnsi="Calibri" w:cs="Calibri"/>
          <w:i/>
          <w:iCs/>
          <w:sz w:val="22"/>
        </w:rPr>
        <w:t>Mēreni mitras pļavas</w:t>
      </w:r>
      <w:r w:rsidR="00B44A8F" w:rsidRPr="0049408B">
        <w:rPr>
          <w:rFonts w:ascii="Calibri" w:hAnsi="Calibri" w:cs="Calibri"/>
          <w:i/>
          <w:sz w:val="22"/>
        </w:rPr>
        <w:t xml:space="preserve"> </w:t>
      </w:r>
      <w:r w:rsidR="00937918">
        <w:rPr>
          <w:rFonts w:ascii="Calibri" w:hAnsi="Calibri" w:cs="Calibri"/>
          <w:sz w:val="22"/>
        </w:rPr>
        <w:t>(4,56 </w:t>
      </w:r>
      <w:r w:rsidR="00B44A8F" w:rsidRPr="0049408B">
        <w:rPr>
          <w:rFonts w:ascii="Calibri" w:hAnsi="Calibri" w:cs="Calibri"/>
          <w:sz w:val="22"/>
        </w:rPr>
        <w:t xml:space="preserve">ha) un </w:t>
      </w:r>
      <w:r w:rsidR="00B44A8F" w:rsidRPr="0049408B">
        <w:rPr>
          <w:rFonts w:ascii="Calibri" w:hAnsi="Calibri" w:cs="Calibri"/>
          <w:iCs/>
          <w:sz w:val="22"/>
        </w:rPr>
        <w:t xml:space="preserve">6430 </w:t>
      </w:r>
      <w:r w:rsidR="00B44A8F" w:rsidRPr="00937918">
        <w:rPr>
          <w:rFonts w:ascii="Calibri" w:hAnsi="Calibri" w:cs="Calibri"/>
          <w:i/>
          <w:iCs/>
          <w:sz w:val="22"/>
        </w:rPr>
        <w:t>Eitrofas augsto lakstaugu audzes</w:t>
      </w:r>
      <w:r w:rsidR="00B44A8F" w:rsidRPr="0049408B">
        <w:rPr>
          <w:rFonts w:ascii="Calibri" w:hAnsi="Calibri" w:cs="Calibri"/>
          <w:i/>
          <w:sz w:val="22"/>
        </w:rPr>
        <w:t xml:space="preserve"> </w:t>
      </w:r>
      <w:r w:rsidR="00937918">
        <w:rPr>
          <w:rFonts w:ascii="Calibri" w:hAnsi="Calibri" w:cs="Calibri"/>
          <w:sz w:val="22"/>
        </w:rPr>
        <w:t>(2,37 </w:t>
      </w:r>
      <w:r w:rsidR="00B44A8F" w:rsidRPr="0049408B">
        <w:rPr>
          <w:rFonts w:ascii="Calibri" w:hAnsi="Calibri" w:cs="Calibri"/>
          <w:sz w:val="22"/>
        </w:rPr>
        <w:t>ha).</w:t>
      </w:r>
      <w:r w:rsidRPr="00B44A8F">
        <w:rPr>
          <w:rFonts w:ascii="Calibri" w:hAnsi="Calibri" w:cs="Calibri"/>
          <w:sz w:val="22"/>
        </w:rPr>
        <w:t xml:space="preserve"> </w:t>
      </w:r>
      <w:r w:rsidRPr="363A3CBD">
        <w:rPr>
          <w:rFonts w:ascii="Calibri" w:hAnsi="Calibri" w:cs="Calibri"/>
          <w:sz w:val="22"/>
        </w:rPr>
        <w:t>Koku un krūmu apauguma likvidēšana nereti</w:t>
      </w:r>
      <w:r w:rsidRPr="363A3CBD">
        <w:rPr>
          <w:rFonts w:ascii="Calibri" w:hAnsi="Calibri" w:cs="Calibri"/>
          <w:spacing w:val="-14"/>
          <w:sz w:val="22"/>
        </w:rPr>
        <w:t xml:space="preserve"> </w:t>
      </w:r>
      <w:r w:rsidRPr="363A3CBD">
        <w:rPr>
          <w:rFonts w:ascii="Calibri" w:hAnsi="Calibri" w:cs="Calibri"/>
          <w:sz w:val="22"/>
        </w:rPr>
        <w:t>ir</w:t>
      </w:r>
      <w:r w:rsidRPr="363A3CBD">
        <w:rPr>
          <w:rFonts w:ascii="Calibri" w:hAnsi="Calibri" w:cs="Calibri"/>
          <w:spacing w:val="-16"/>
          <w:sz w:val="22"/>
        </w:rPr>
        <w:t xml:space="preserve"> </w:t>
      </w:r>
      <w:r w:rsidRPr="363A3CBD">
        <w:rPr>
          <w:rFonts w:ascii="Calibri" w:hAnsi="Calibri" w:cs="Calibri"/>
          <w:sz w:val="22"/>
        </w:rPr>
        <w:t>viens</w:t>
      </w:r>
      <w:r w:rsidRPr="363A3CBD">
        <w:rPr>
          <w:rFonts w:ascii="Calibri" w:hAnsi="Calibri" w:cs="Calibri"/>
          <w:spacing w:val="-14"/>
          <w:sz w:val="22"/>
        </w:rPr>
        <w:t xml:space="preserve"> </w:t>
      </w:r>
      <w:r w:rsidRPr="363A3CBD">
        <w:rPr>
          <w:rFonts w:ascii="Calibri" w:hAnsi="Calibri" w:cs="Calibri"/>
          <w:sz w:val="22"/>
        </w:rPr>
        <w:t>no</w:t>
      </w:r>
      <w:r w:rsidRPr="363A3CBD">
        <w:rPr>
          <w:rFonts w:ascii="Calibri" w:hAnsi="Calibri" w:cs="Calibri"/>
          <w:spacing w:val="-14"/>
          <w:sz w:val="22"/>
        </w:rPr>
        <w:t xml:space="preserve"> </w:t>
      </w:r>
      <w:r w:rsidRPr="363A3CBD">
        <w:rPr>
          <w:rFonts w:ascii="Calibri" w:hAnsi="Calibri" w:cs="Calibri"/>
          <w:sz w:val="22"/>
        </w:rPr>
        <w:t>pirmajiem</w:t>
      </w:r>
      <w:r w:rsidRPr="363A3CBD">
        <w:rPr>
          <w:rFonts w:ascii="Calibri" w:hAnsi="Calibri" w:cs="Calibri"/>
          <w:spacing w:val="-14"/>
          <w:sz w:val="22"/>
        </w:rPr>
        <w:t xml:space="preserve"> </w:t>
      </w:r>
      <w:r w:rsidRPr="363A3CBD">
        <w:rPr>
          <w:rFonts w:ascii="Calibri" w:hAnsi="Calibri" w:cs="Calibri"/>
          <w:sz w:val="22"/>
        </w:rPr>
        <w:t>pasākumiem,</w:t>
      </w:r>
      <w:r w:rsidRPr="363A3CBD">
        <w:rPr>
          <w:rFonts w:ascii="Calibri" w:hAnsi="Calibri" w:cs="Calibri"/>
          <w:spacing w:val="-16"/>
          <w:sz w:val="22"/>
        </w:rPr>
        <w:t xml:space="preserve"> </w:t>
      </w:r>
      <w:r w:rsidRPr="363A3CBD">
        <w:rPr>
          <w:rFonts w:ascii="Calibri" w:hAnsi="Calibri" w:cs="Calibri"/>
          <w:sz w:val="22"/>
        </w:rPr>
        <w:t>kas</w:t>
      </w:r>
      <w:r w:rsidRPr="363A3CBD">
        <w:rPr>
          <w:rFonts w:ascii="Calibri" w:hAnsi="Calibri" w:cs="Calibri"/>
          <w:spacing w:val="-15"/>
          <w:sz w:val="22"/>
        </w:rPr>
        <w:t xml:space="preserve"> </w:t>
      </w:r>
      <w:r w:rsidRPr="363A3CBD">
        <w:rPr>
          <w:rFonts w:ascii="Calibri" w:hAnsi="Calibri" w:cs="Calibri"/>
          <w:sz w:val="22"/>
        </w:rPr>
        <w:t>nepieciešams</w:t>
      </w:r>
      <w:r w:rsidRPr="363A3CBD">
        <w:rPr>
          <w:rFonts w:ascii="Calibri" w:hAnsi="Calibri" w:cs="Calibri"/>
          <w:spacing w:val="-14"/>
          <w:sz w:val="22"/>
        </w:rPr>
        <w:t xml:space="preserve"> </w:t>
      </w:r>
      <w:r w:rsidRPr="363A3CBD">
        <w:rPr>
          <w:rFonts w:ascii="Calibri" w:hAnsi="Calibri" w:cs="Calibri"/>
          <w:sz w:val="22"/>
        </w:rPr>
        <w:t>zālāju</w:t>
      </w:r>
      <w:r w:rsidRPr="363A3CBD">
        <w:rPr>
          <w:rFonts w:ascii="Calibri" w:hAnsi="Calibri" w:cs="Calibri"/>
          <w:spacing w:val="-16"/>
          <w:sz w:val="22"/>
        </w:rPr>
        <w:t xml:space="preserve"> </w:t>
      </w:r>
      <w:r w:rsidRPr="363A3CBD">
        <w:rPr>
          <w:rFonts w:ascii="Calibri" w:hAnsi="Calibri" w:cs="Calibri"/>
          <w:sz w:val="22"/>
        </w:rPr>
        <w:t>atjaunošanai</w:t>
      </w:r>
      <w:r w:rsidRPr="363A3CBD">
        <w:rPr>
          <w:rFonts w:ascii="Calibri" w:hAnsi="Calibri" w:cs="Calibri"/>
          <w:spacing w:val="-13"/>
          <w:sz w:val="22"/>
        </w:rPr>
        <w:t xml:space="preserve"> </w:t>
      </w:r>
      <w:r w:rsidRPr="363A3CBD">
        <w:rPr>
          <w:rFonts w:ascii="Calibri" w:hAnsi="Calibri" w:cs="Calibri"/>
          <w:sz w:val="22"/>
        </w:rPr>
        <w:t>un</w:t>
      </w:r>
      <w:r w:rsidRPr="363A3CBD">
        <w:rPr>
          <w:rFonts w:ascii="Calibri" w:hAnsi="Calibri" w:cs="Calibri"/>
          <w:spacing w:val="-17"/>
          <w:sz w:val="22"/>
        </w:rPr>
        <w:t xml:space="preserve"> </w:t>
      </w:r>
      <w:r w:rsidRPr="363A3CBD">
        <w:rPr>
          <w:rFonts w:ascii="Calibri" w:hAnsi="Calibri" w:cs="Calibri"/>
          <w:sz w:val="22"/>
        </w:rPr>
        <w:t>uzlabošanai.</w:t>
      </w:r>
      <w:r w:rsidRPr="363A3CBD">
        <w:rPr>
          <w:rFonts w:ascii="Calibri" w:hAnsi="Calibri" w:cs="Calibri"/>
          <w:spacing w:val="-14"/>
          <w:sz w:val="22"/>
        </w:rPr>
        <w:t xml:space="preserve"> </w:t>
      </w:r>
      <w:r w:rsidRPr="363A3CBD">
        <w:rPr>
          <w:rFonts w:ascii="Calibri" w:hAnsi="Calibri" w:cs="Calibri"/>
          <w:sz w:val="22"/>
        </w:rPr>
        <w:t>Pēc</w:t>
      </w:r>
      <w:r w:rsidRPr="363A3CBD">
        <w:rPr>
          <w:rFonts w:ascii="Calibri" w:hAnsi="Calibri" w:cs="Calibri"/>
          <w:spacing w:val="-13"/>
          <w:sz w:val="22"/>
        </w:rPr>
        <w:t xml:space="preserve"> </w:t>
      </w:r>
      <w:r w:rsidRPr="363A3CBD">
        <w:rPr>
          <w:rFonts w:ascii="Calibri" w:hAnsi="Calibri" w:cs="Calibri"/>
          <w:sz w:val="22"/>
        </w:rPr>
        <w:t>nevēlamā apauguma novākšanas, nepieciešams arī turpmāk atbilstoši apsaimniekot zālājus, visbiežāk regulāri noganot un pļaujot. Apsaimniekošanas pasākumu kartē ir norādītas zālāju platības, kurām nepieciešama atsevišķu koku un krūmu ciršana (</w:t>
      </w:r>
      <w:r w:rsidR="00F52FD0" w:rsidRPr="363A3CBD">
        <w:rPr>
          <w:rFonts w:ascii="Calibri" w:hAnsi="Calibri" w:cs="Calibri"/>
          <w:sz w:val="22"/>
        </w:rPr>
        <w:t xml:space="preserve">skatīt </w:t>
      </w:r>
      <w:r w:rsidRPr="363A3CBD">
        <w:rPr>
          <w:rFonts w:ascii="Calibri" w:hAnsi="Calibri" w:cs="Calibri"/>
          <w:sz w:val="22"/>
        </w:rPr>
        <w:t>Pielikuma</w:t>
      </w:r>
      <w:r w:rsidRPr="363A3CBD">
        <w:rPr>
          <w:rFonts w:ascii="Calibri" w:hAnsi="Calibri" w:cs="Calibri"/>
          <w:spacing w:val="-9"/>
          <w:sz w:val="22"/>
        </w:rPr>
        <w:t xml:space="preserve"> </w:t>
      </w:r>
      <w:r w:rsidR="00F52FD0" w:rsidRPr="363A3CBD">
        <w:rPr>
          <w:rFonts w:ascii="Calibri" w:hAnsi="Calibri" w:cs="Calibri"/>
          <w:spacing w:val="-9"/>
          <w:sz w:val="22"/>
        </w:rPr>
        <w:t xml:space="preserve">“Grafiskā daļa” </w:t>
      </w:r>
      <w:r w:rsidRPr="363A3CBD">
        <w:rPr>
          <w:rFonts w:ascii="Calibri" w:hAnsi="Calibri" w:cs="Calibri"/>
          <w:sz w:val="22"/>
        </w:rPr>
        <w:t>25.</w:t>
      </w:r>
      <w:r w:rsidR="00937918">
        <w:rPr>
          <w:rFonts w:ascii="Calibri" w:hAnsi="Calibri" w:cs="Calibri"/>
          <w:sz w:val="22"/>
        </w:rPr>
        <w:t> </w:t>
      </w:r>
      <w:r w:rsidRPr="363A3CBD">
        <w:rPr>
          <w:rFonts w:ascii="Calibri" w:hAnsi="Calibri" w:cs="Calibri"/>
          <w:sz w:val="22"/>
        </w:rPr>
        <w:t>attēl</w:t>
      </w:r>
      <w:r w:rsidR="00F52FD0" w:rsidRPr="363A3CBD">
        <w:rPr>
          <w:rFonts w:ascii="Calibri" w:hAnsi="Calibri" w:cs="Calibri"/>
          <w:sz w:val="22"/>
        </w:rPr>
        <w:t>u</w:t>
      </w:r>
      <w:r w:rsidRPr="363A3CBD">
        <w:rPr>
          <w:rFonts w:ascii="Calibri" w:hAnsi="Calibri" w:cs="Calibri"/>
          <w:sz w:val="22"/>
        </w:rPr>
        <w:t>).</w:t>
      </w:r>
    </w:p>
    <w:p w14:paraId="47BF9847" w14:textId="6A65BE64" w:rsidR="00E123E1" w:rsidRPr="003763D9" w:rsidRDefault="00E123E1" w:rsidP="003763D9">
      <w:pPr>
        <w:pStyle w:val="BodyText"/>
        <w:spacing w:before="120"/>
        <w:jc w:val="both"/>
        <w:rPr>
          <w:rFonts w:ascii="Calibri" w:hAnsi="Calibri" w:cs="Calibri"/>
          <w:sz w:val="22"/>
          <w:szCs w:val="22"/>
          <w:lang w:val="lv-LV"/>
        </w:rPr>
      </w:pPr>
      <w:r w:rsidRPr="003763D9">
        <w:rPr>
          <w:rFonts w:ascii="Calibri" w:hAnsi="Calibri" w:cs="Calibri"/>
          <w:sz w:val="22"/>
          <w:szCs w:val="22"/>
          <w:lang w:val="lv-LV"/>
        </w:rPr>
        <w:t>Koku un krūmu ciršanas gadījumā jāizvērtē saistošie normatīvie akti – atļautās un aizliegtās darbības. Situācijās,</w:t>
      </w:r>
      <w:r w:rsidRPr="003763D9">
        <w:rPr>
          <w:rFonts w:ascii="Calibri" w:hAnsi="Calibri" w:cs="Calibri"/>
          <w:spacing w:val="-7"/>
          <w:sz w:val="22"/>
          <w:szCs w:val="22"/>
          <w:lang w:val="lv-LV"/>
        </w:rPr>
        <w:t xml:space="preserve"> </w:t>
      </w:r>
      <w:r w:rsidRPr="003763D9">
        <w:rPr>
          <w:rFonts w:ascii="Calibri" w:hAnsi="Calibri" w:cs="Calibri"/>
          <w:sz w:val="22"/>
          <w:szCs w:val="22"/>
          <w:lang w:val="lv-LV"/>
        </w:rPr>
        <w:t>kad</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zālājs</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atrodas</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upes</w:t>
      </w:r>
      <w:r w:rsidRPr="003763D9">
        <w:rPr>
          <w:rFonts w:ascii="Calibri" w:hAnsi="Calibri" w:cs="Calibri"/>
          <w:spacing w:val="-5"/>
          <w:sz w:val="22"/>
          <w:szCs w:val="22"/>
          <w:lang w:val="lv-LV"/>
        </w:rPr>
        <w:t xml:space="preserve"> </w:t>
      </w:r>
      <w:r w:rsidRPr="003763D9">
        <w:rPr>
          <w:rFonts w:ascii="Calibri" w:hAnsi="Calibri" w:cs="Calibri"/>
          <w:sz w:val="22"/>
          <w:szCs w:val="22"/>
          <w:lang w:val="lv-LV"/>
        </w:rPr>
        <w:t>krastos,</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koku</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un</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krūmu</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daudzums</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jāizvērtē,</w:t>
      </w:r>
      <w:r w:rsidRPr="003763D9">
        <w:rPr>
          <w:rFonts w:ascii="Calibri" w:hAnsi="Calibri" w:cs="Calibri"/>
          <w:spacing w:val="-5"/>
          <w:sz w:val="22"/>
          <w:szCs w:val="22"/>
          <w:lang w:val="lv-LV"/>
        </w:rPr>
        <w:t xml:space="preserve"> </w:t>
      </w:r>
      <w:r w:rsidRPr="003763D9">
        <w:rPr>
          <w:rFonts w:ascii="Calibri" w:hAnsi="Calibri" w:cs="Calibri"/>
          <w:sz w:val="22"/>
          <w:szCs w:val="22"/>
          <w:lang w:val="lv-LV"/>
        </w:rPr>
        <w:t>ņemot</w:t>
      </w:r>
      <w:r w:rsidRPr="003763D9">
        <w:rPr>
          <w:rFonts w:ascii="Calibri" w:hAnsi="Calibri" w:cs="Calibri"/>
          <w:spacing w:val="-5"/>
          <w:sz w:val="22"/>
          <w:szCs w:val="22"/>
          <w:lang w:val="lv-LV"/>
        </w:rPr>
        <w:t xml:space="preserve"> </w:t>
      </w:r>
      <w:r w:rsidRPr="003763D9">
        <w:rPr>
          <w:rFonts w:ascii="Calibri" w:hAnsi="Calibri" w:cs="Calibri"/>
          <w:sz w:val="22"/>
          <w:szCs w:val="22"/>
          <w:lang w:val="lv-LV"/>
        </w:rPr>
        <w:t>vērā</w:t>
      </w:r>
      <w:r w:rsidRPr="003763D9">
        <w:rPr>
          <w:rFonts w:ascii="Calibri" w:hAnsi="Calibri" w:cs="Calibri"/>
          <w:spacing w:val="-5"/>
          <w:sz w:val="22"/>
          <w:szCs w:val="22"/>
          <w:lang w:val="lv-LV"/>
        </w:rPr>
        <w:t xml:space="preserve"> </w:t>
      </w:r>
      <w:r w:rsidRPr="003763D9">
        <w:rPr>
          <w:rFonts w:ascii="Calibri" w:hAnsi="Calibri" w:cs="Calibri"/>
          <w:sz w:val="22"/>
          <w:szCs w:val="22"/>
          <w:lang w:val="lv-LV"/>
        </w:rPr>
        <w:t>gan</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zālāja,</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gan</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arī konkrētam upes posmam nepieciešamais noēnojums bioloģiskās daudzveidības saglabāšanā vai uzlabošanā. Koku un krūmu apauguma novākšana jāveic ārpus putnu ligzdošanas perioda (detalizētai informācijai jākonsultējas</w:t>
      </w:r>
      <w:r w:rsidRPr="003763D9">
        <w:rPr>
          <w:rFonts w:ascii="Calibri" w:hAnsi="Calibri" w:cs="Calibri"/>
          <w:spacing w:val="-9"/>
          <w:sz w:val="22"/>
          <w:szCs w:val="22"/>
          <w:lang w:val="lv-LV"/>
        </w:rPr>
        <w:t xml:space="preserve"> </w:t>
      </w:r>
      <w:r w:rsidRPr="003763D9">
        <w:rPr>
          <w:rFonts w:ascii="Calibri" w:hAnsi="Calibri" w:cs="Calibri"/>
          <w:sz w:val="22"/>
          <w:szCs w:val="22"/>
          <w:lang w:val="lv-LV"/>
        </w:rPr>
        <w:t>ar</w:t>
      </w:r>
      <w:r w:rsidRPr="003763D9">
        <w:rPr>
          <w:rFonts w:ascii="Calibri" w:hAnsi="Calibri" w:cs="Calibri"/>
          <w:spacing w:val="-11"/>
          <w:sz w:val="22"/>
          <w:szCs w:val="22"/>
          <w:lang w:val="lv-LV"/>
        </w:rPr>
        <w:t xml:space="preserve"> </w:t>
      </w:r>
      <w:r w:rsidRPr="003763D9">
        <w:rPr>
          <w:rFonts w:ascii="Calibri" w:hAnsi="Calibri" w:cs="Calibri"/>
          <w:sz w:val="22"/>
          <w:szCs w:val="22"/>
          <w:lang w:val="lv-LV"/>
        </w:rPr>
        <w:t>ornitologu).</w:t>
      </w:r>
      <w:r w:rsidRPr="003763D9">
        <w:rPr>
          <w:rFonts w:ascii="Calibri" w:hAnsi="Calibri" w:cs="Calibri"/>
          <w:spacing w:val="-10"/>
          <w:sz w:val="22"/>
          <w:szCs w:val="22"/>
          <w:lang w:val="lv-LV"/>
        </w:rPr>
        <w:t xml:space="preserve"> </w:t>
      </w:r>
      <w:r w:rsidRPr="003763D9">
        <w:rPr>
          <w:rFonts w:ascii="Calibri" w:hAnsi="Calibri" w:cs="Calibri"/>
          <w:sz w:val="22"/>
          <w:szCs w:val="22"/>
          <w:lang w:val="lv-LV"/>
        </w:rPr>
        <w:t>Koku</w:t>
      </w:r>
      <w:r w:rsidRPr="003763D9">
        <w:rPr>
          <w:rFonts w:ascii="Calibri" w:hAnsi="Calibri" w:cs="Calibri"/>
          <w:spacing w:val="-8"/>
          <w:sz w:val="22"/>
          <w:szCs w:val="22"/>
          <w:lang w:val="lv-LV"/>
        </w:rPr>
        <w:t xml:space="preserve"> </w:t>
      </w:r>
      <w:r w:rsidRPr="003763D9">
        <w:rPr>
          <w:rFonts w:ascii="Calibri" w:hAnsi="Calibri" w:cs="Calibri"/>
          <w:sz w:val="22"/>
          <w:szCs w:val="22"/>
          <w:lang w:val="lv-LV"/>
        </w:rPr>
        <w:t>un</w:t>
      </w:r>
      <w:r w:rsidRPr="003763D9">
        <w:rPr>
          <w:rFonts w:ascii="Calibri" w:hAnsi="Calibri" w:cs="Calibri"/>
          <w:spacing w:val="-10"/>
          <w:sz w:val="22"/>
          <w:szCs w:val="22"/>
          <w:lang w:val="lv-LV"/>
        </w:rPr>
        <w:t xml:space="preserve"> </w:t>
      </w:r>
      <w:r w:rsidRPr="003763D9">
        <w:rPr>
          <w:rFonts w:ascii="Calibri" w:hAnsi="Calibri" w:cs="Calibri"/>
          <w:sz w:val="22"/>
          <w:szCs w:val="22"/>
          <w:lang w:val="lv-LV"/>
        </w:rPr>
        <w:t>krūmu</w:t>
      </w:r>
      <w:r w:rsidRPr="003763D9">
        <w:rPr>
          <w:rFonts w:ascii="Calibri" w:hAnsi="Calibri" w:cs="Calibri"/>
          <w:spacing w:val="-9"/>
          <w:sz w:val="22"/>
          <w:szCs w:val="22"/>
          <w:lang w:val="lv-LV"/>
        </w:rPr>
        <w:t xml:space="preserve"> </w:t>
      </w:r>
      <w:r w:rsidRPr="003763D9">
        <w:rPr>
          <w:rFonts w:ascii="Calibri" w:hAnsi="Calibri" w:cs="Calibri"/>
          <w:sz w:val="22"/>
          <w:szCs w:val="22"/>
          <w:lang w:val="lv-LV"/>
        </w:rPr>
        <w:t>apaugumu</w:t>
      </w:r>
      <w:r w:rsidRPr="003763D9">
        <w:rPr>
          <w:rFonts w:ascii="Calibri" w:hAnsi="Calibri" w:cs="Calibri"/>
          <w:spacing w:val="-11"/>
          <w:sz w:val="22"/>
          <w:szCs w:val="22"/>
          <w:lang w:val="lv-LV"/>
        </w:rPr>
        <w:t xml:space="preserve"> </w:t>
      </w:r>
      <w:r w:rsidRPr="003763D9">
        <w:rPr>
          <w:rFonts w:ascii="Calibri" w:hAnsi="Calibri" w:cs="Calibri"/>
          <w:sz w:val="22"/>
          <w:szCs w:val="22"/>
          <w:lang w:val="lv-LV"/>
        </w:rPr>
        <w:t>novāc</w:t>
      </w:r>
      <w:r w:rsidRPr="003763D9">
        <w:rPr>
          <w:rFonts w:ascii="Calibri" w:hAnsi="Calibri" w:cs="Calibri"/>
          <w:spacing w:val="-9"/>
          <w:sz w:val="22"/>
          <w:szCs w:val="22"/>
          <w:lang w:val="lv-LV"/>
        </w:rPr>
        <w:t xml:space="preserve"> </w:t>
      </w:r>
      <w:r w:rsidRPr="003763D9">
        <w:rPr>
          <w:rFonts w:ascii="Calibri" w:hAnsi="Calibri" w:cs="Calibri"/>
          <w:sz w:val="22"/>
          <w:szCs w:val="22"/>
          <w:lang w:val="lv-LV"/>
        </w:rPr>
        <w:t>pakāpeniski,</w:t>
      </w:r>
      <w:r w:rsidRPr="003763D9">
        <w:rPr>
          <w:rFonts w:ascii="Calibri" w:hAnsi="Calibri" w:cs="Calibri"/>
          <w:spacing w:val="-10"/>
          <w:sz w:val="22"/>
          <w:szCs w:val="22"/>
          <w:lang w:val="lv-LV"/>
        </w:rPr>
        <w:t xml:space="preserve"> </w:t>
      </w:r>
      <w:r w:rsidRPr="003763D9">
        <w:rPr>
          <w:rFonts w:ascii="Calibri" w:hAnsi="Calibri" w:cs="Calibri"/>
          <w:sz w:val="22"/>
          <w:szCs w:val="22"/>
          <w:lang w:val="lv-LV"/>
        </w:rPr>
        <w:t>vairāku</w:t>
      </w:r>
      <w:r w:rsidRPr="003763D9">
        <w:rPr>
          <w:rFonts w:ascii="Calibri" w:hAnsi="Calibri" w:cs="Calibri"/>
          <w:spacing w:val="-9"/>
          <w:sz w:val="22"/>
          <w:szCs w:val="22"/>
          <w:lang w:val="lv-LV"/>
        </w:rPr>
        <w:t xml:space="preserve"> </w:t>
      </w:r>
      <w:r w:rsidRPr="003763D9">
        <w:rPr>
          <w:rFonts w:ascii="Calibri" w:hAnsi="Calibri" w:cs="Calibri"/>
          <w:sz w:val="22"/>
          <w:szCs w:val="22"/>
          <w:lang w:val="lv-LV"/>
        </w:rPr>
        <w:t>gadu</w:t>
      </w:r>
      <w:r w:rsidRPr="003763D9">
        <w:rPr>
          <w:rFonts w:ascii="Calibri" w:hAnsi="Calibri" w:cs="Calibri"/>
          <w:spacing w:val="-9"/>
          <w:sz w:val="22"/>
          <w:szCs w:val="22"/>
          <w:lang w:val="lv-LV"/>
        </w:rPr>
        <w:t xml:space="preserve"> </w:t>
      </w:r>
      <w:r w:rsidRPr="003763D9">
        <w:rPr>
          <w:rFonts w:ascii="Calibri" w:hAnsi="Calibri" w:cs="Calibri"/>
          <w:sz w:val="22"/>
          <w:szCs w:val="22"/>
          <w:lang w:val="lv-LV"/>
        </w:rPr>
        <w:t>laikā,</w:t>
      </w:r>
      <w:r w:rsidRPr="003763D9">
        <w:rPr>
          <w:rFonts w:ascii="Calibri" w:hAnsi="Calibri" w:cs="Calibri"/>
          <w:spacing w:val="-9"/>
          <w:sz w:val="22"/>
          <w:szCs w:val="22"/>
          <w:lang w:val="lv-LV"/>
        </w:rPr>
        <w:t xml:space="preserve"> </w:t>
      </w:r>
      <w:r w:rsidRPr="003763D9">
        <w:rPr>
          <w:rFonts w:ascii="Calibri" w:hAnsi="Calibri" w:cs="Calibri"/>
          <w:sz w:val="22"/>
          <w:szCs w:val="22"/>
          <w:lang w:val="lv-LV"/>
        </w:rPr>
        <w:t>lai</w:t>
      </w:r>
      <w:r w:rsidRPr="003763D9">
        <w:rPr>
          <w:rFonts w:ascii="Calibri" w:hAnsi="Calibri" w:cs="Calibri"/>
          <w:spacing w:val="-11"/>
          <w:sz w:val="22"/>
          <w:szCs w:val="22"/>
          <w:lang w:val="lv-LV"/>
        </w:rPr>
        <w:t xml:space="preserve"> </w:t>
      </w:r>
      <w:r w:rsidRPr="003763D9">
        <w:rPr>
          <w:rFonts w:ascii="Calibri" w:hAnsi="Calibri" w:cs="Calibri"/>
          <w:sz w:val="22"/>
          <w:szCs w:val="22"/>
          <w:lang w:val="lv-LV"/>
        </w:rPr>
        <w:t>dzīvniekiem un</w:t>
      </w:r>
      <w:r w:rsidRPr="003763D9">
        <w:rPr>
          <w:rFonts w:ascii="Calibri" w:hAnsi="Calibri" w:cs="Calibri"/>
          <w:spacing w:val="-2"/>
          <w:sz w:val="22"/>
          <w:szCs w:val="22"/>
          <w:lang w:val="lv-LV"/>
        </w:rPr>
        <w:t xml:space="preserve"> </w:t>
      </w:r>
      <w:r w:rsidRPr="003763D9">
        <w:rPr>
          <w:rFonts w:ascii="Calibri" w:hAnsi="Calibri" w:cs="Calibri"/>
          <w:sz w:val="22"/>
          <w:szCs w:val="22"/>
          <w:lang w:val="lv-LV"/>
        </w:rPr>
        <w:t>augiem</w:t>
      </w:r>
      <w:r w:rsidRPr="003763D9">
        <w:rPr>
          <w:rFonts w:ascii="Calibri" w:hAnsi="Calibri" w:cs="Calibri"/>
          <w:spacing w:val="-2"/>
          <w:sz w:val="22"/>
          <w:szCs w:val="22"/>
          <w:lang w:val="lv-LV"/>
        </w:rPr>
        <w:t xml:space="preserve"> </w:t>
      </w:r>
      <w:r w:rsidRPr="003763D9">
        <w:rPr>
          <w:rFonts w:ascii="Calibri" w:hAnsi="Calibri" w:cs="Calibri"/>
          <w:sz w:val="22"/>
          <w:szCs w:val="22"/>
          <w:lang w:val="lv-LV"/>
        </w:rPr>
        <w:t>būtu</w:t>
      </w:r>
      <w:r w:rsidRPr="003763D9">
        <w:rPr>
          <w:rFonts w:ascii="Calibri" w:hAnsi="Calibri" w:cs="Calibri"/>
          <w:spacing w:val="-1"/>
          <w:sz w:val="22"/>
          <w:szCs w:val="22"/>
          <w:lang w:val="lv-LV"/>
        </w:rPr>
        <w:t xml:space="preserve"> </w:t>
      </w:r>
      <w:r w:rsidRPr="003763D9">
        <w:rPr>
          <w:rFonts w:ascii="Calibri" w:hAnsi="Calibri" w:cs="Calibri"/>
          <w:sz w:val="22"/>
          <w:szCs w:val="22"/>
          <w:lang w:val="lv-LV"/>
        </w:rPr>
        <w:t>iespēja</w:t>
      </w:r>
      <w:r w:rsidRPr="003763D9">
        <w:rPr>
          <w:rFonts w:ascii="Calibri" w:hAnsi="Calibri" w:cs="Calibri"/>
          <w:spacing w:val="-3"/>
          <w:sz w:val="22"/>
          <w:szCs w:val="22"/>
          <w:lang w:val="lv-LV"/>
        </w:rPr>
        <w:t xml:space="preserve"> </w:t>
      </w:r>
      <w:r w:rsidRPr="003763D9">
        <w:rPr>
          <w:rFonts w:ascii="Calibri" w:hAnsi="Calibri" w:cs="Calibri"/>
          <w:sz w:val="22"/>
          <w:szCs w:val="22"/>
          <w:lang w:val="lv-LV"/>
        </w:rPr>
        <w:t>pielāgoties</w:t>
      </w:r>
      <w:r w:rsidRPr="003763D9">
        <w:rPr>
          <w:rFonts w:ascii="Calibri" w:hAnsi="Calibri" w:cs="Calibri"/>
          <w:spacing w:val="-3"/>
          <w:sz w:val="22"/>
          <w:szCs w:val="22"/>
          <w:lang w:val="lv-LV"/>
        </w:rPr>
        <w:t xml:space="preserve"> </w:t>
      </w:r>
      <w:r w:rsidRPr="003763D9">
        <w:rPr>
          <w:rFonts w:ascii="Calibri" w:hAnsi="Calibri" w:cs="Calibri"/>
          <w:sz w:val="22"/>
          <w:szCs w:val="22"/>
          <w:lang w:val="lv-LV"/>
        </w:rPr>
        <w:t>jaunajiem</w:t>
      </w:r>
      <w:r w:rsidRPr="003763D9">
        <w:rPr>
          <w:rFonts w:ascii="Calibri" w:hAnsi="Calibri" w:cs="Calibri"/>
          <w:spacing w:val="-3"/>
          <w:sz w:val="22"/>
          <w:szCs w:val="22"/>
          <w:lang w:val="lv-LV"/>
        </w:rPr>
        <w:t xml:space="preserve"> </w:t>
      </w:r>
      <w:r w:rsidRPr="003763D9">
        <w:rPr>
          <w:rFonts w:ascii="Calibri" w:hAnsi="Calibri" w:cs="Calibri"/>
          <w:sz w:val="22"/>
          <w:szCs w:val="22"/>
          <w:lang w:val="lv-LV"/>
        </w:rPr>
        <w:t>apstākļiem.</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Neliela</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izmēra</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zālājos</w:t>
      </w:r>
      <w:r w:rsidRPr="003763D9">
        <w:rPr>
          <w:rFonts w:ascii="Calibri" w:hAnsi="Calibri" w:cs="Calibri"/>
          <w:spacing w:val="-1"/>
          <w:sz w:val="22"/>
          <w:szCs w:val="22"/>
          <w:lang w:val="lv-LV"/>
        </w:rPr>
        <w:t xml:space="preserve"> </w:t>
      </w:r>
      <w:r w:rsidRPr="003763D9">
        <w:rPr>
          <w:rFonts w:ascii="Calibri" w:hAnsi="Calibri" w:cs="Calibri"/>
          <w:sz w:val="22"/>
          <w:szCs w:val="22"/>
          <w:lang w:val="lv-LV"/>
        </w:rPr>
        <w:t>(līdz</w:t>
      </w:r>
      <w:r w:rsidRPr="003763D9">
        <w:rPr>
          <w:rFonts w:ascii="Calibri" w:hAnsi="Calibri" w:cs="Calibri"/>
          <w:spacing w:val="-2"/>
          <w:sz w:val="22"/>
          <w:szCs w:val="22"/>
          <w:lang w:val="lv-LV"/>
        </w:rPr>
        <w:t xml:space="preserve"> </w:t>
      </w:r>
      <w:r w:rsidRPr="003763D9">
        <w:rPr>
          <w:rFonts w:ascii="Calibri" w:hAnsi="Calibri" w:cs="Calibri"/>
          <w:sz w:val="22"/>
          <w:szCs w:val="22"/>
          <w:lang w:val="lv-LV"/>
        </w:rPr>
        <w:t>1</w:t>
      </w:r>
      <w:r w:rsidR="00937918">
        <w:rPr>
          <w:rFonts w:ascii="Calibri" w:hAnsi="Calibri" w:cs="Calibri"/>
          <w:spacing w:val="-2"/>
          <w:sz w:val="22"/>
          <w:szCs w:val="22"/>
          <w:lang w:val="lv-LV"/>
        </w:rPr>
        <w:t> </w:t>
      </w:r>
      <w:r w:rsidRPr="003763D9">
        <w:rPr>
          <w:rFonts w:ascii="Calibri" w:hAnsi="Calibri" w:cs="Calibri"/>
          <w:sz w:val="22"/>
          <w:szCs w:val="22"/>
          <w:lang w:val="lv-LV"/>
        </w:rPr>
        <w:t>ha),</w:t>
      </w:r>
      <w:r w:rsidRPr="003763D9">
        <w:rPr>
          <w:rFonts w:ascii="Calibri" w:hAnsi="Calibri" w:cs="Calibri"/>
          <w:spacing w:val="-3"/>
          <w:sz w:val="22"/>
          <w:szCs w:val="22"/>
          <w:lang w:val="lv-LV"/>
        </w:rPr>
        <w:t xml:space="preserve"> </w:t>
      </w:r>
      <w:r w:rsidRPr="003763D9">
        <w:rPr>
          <w:rFonts w:ascii="Calibri" w:hAnsi="Calibri" w:cs="Calibri"/>
          <w:sz w:val="22"/>
          <w:szCs w:val="22"/>
          <w:lang w:val="lv-LV"/>
        </w:rPr>
        <w:t>kā</w:t>
      </w:r>
      <w:r w:rsidRPr="003763D9">
        <w:rPr>
          <w:rFonts w:ascii="Calibri" w:hAnsi="Calibri" w:cs="Calibri"/>
          <w:spacing w:val="-3"/>
          <w:sz w:val="22"/>
          <w:szCs w:val="22"/>
          <w:lang w:val="lv-LV"/>
        </w:rPr>
        <w:t xml:space="preserve"> </w:t>
      </w:r>
      <w:r w:rsidRPr="003763D9">
        <w:rPr>
          <w:rFonts w:ascii="Calibri" w:hAnsi="Calibri" w:cs="Calibri"/>
          <w:sz w:val="22"/>
          <w:szCs w:val="22"/>
          <w:lang w:val="lv-LV"/>
        </w:rPr>
        <w:t>arī</w:t>
      </w:r>
      <w:r w:rsidRPr="003763D9">
        <w:rPr>
          <w:rFonts w:ascii="Calibri" w:hAnsi="Calibri" w:cs="Calibri"/>
          <w:spacing w:val="-1"/>
          <w:sz w:val="22"/>
          <w:szCs w:val="22"/>
          <w:lang w:val="lv-LV"/>
        </w:rPr>
        <w:t xml:space="preserve"> </w:t>
      </w:r>
      <w:r w:rsidRPr="003763D9">
        <w:rPr>
          <w:rFonts w:ascii="Calibri" w:hAnsi="Calibri" w:cs="Calibri"/>
          <w:sz w:val="22"/>
          <w:szCs w:val="22"/>
          <w:lang w:val="lv-LV"/>
        </w:rPr>
        <w:t>zālājos,</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kas ir</w:t>
      </w:r>
      <w:r w:rsidRPr="003763D9">
        <w:rPr>
          <w:rFonts w:ascii="Calibri" w:hAnsi="Calibri" w:cs="Calibri"/>
          <w:spacing w:val="-5"/>
          <w:sz w:val="22"/>
          <w:szCs w:val="22"/>
          <w:lang w:val="lv-LV"/>
        </w:rPr>
        <w:t xml:space="preserve"> </w:t>
      </w:r>
      <w:r w:rsidRPr="003763D9">
        <w:rPr>
          <w:rFonts w:ascii="Calibri" w:hAnsi="Calibri" w:cs="Calibri"/>
          <w:sz w:val="22"/>
          <w:szCs w:val="22"/>
          <w:lang w:val="lv-LV"/>
        </w:rPr>
        <w:t>nozīmīgi</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bridējputniem,</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koku</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un</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krūmu</w:t>
      </w:r>
      <w:r w:rsidRPr="003763D9">
        <w:rPr>
          <w:rFonts w:ascii="Calibri" w:hAnsi="Calibri" w:cs="Calibri"/>
          <w:spacing w:val="-5"/>
          <w:sz w:val="22"/>
          <w:szCs w:val="22"/>
          <w:lang w:val="lv-LV"/>
        </w:rPr>
        <w:t xml:space="preserve"> </w:t>
      </w:r>
      <w:r w:rsidRPr="003763D9">
        <w:rPr>
          <w:rFonts w:ascii="Calibri" w:hAnsi="Calibri" w:cs="Calibri"/>
          <w:sz w:val="22"/>
          <w:szCs w:val="22"/>
          <w:lang w:val="lv-LV"/>
        </w:rPr>
        <w:t>apaugumu</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var</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novākt</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pilnībā,</w:t>
      </w:r>
      <w:r w:rsidRPr="003763D9">
        <w:rPr>
          <w:rFonts w:ascii="Calibri" w:hAnsi="Calibri" w:cs="Calibri"/>
          <w:spacing w:val="-4"/>
          <w:sz w:val="22"/>
          <w:szCs w:val="22"/>
          <w:lang w:val="lv-LV"/>
        </w:rPr>
        <w:t xml:space="preserve"> </w:t>
      </w:r>
      <w:r w:rsidRPr="003763D9">
        <w:rPr>
          <w:rFonts w:ascii="Calibri" w:hAnsi="Calibri" w:cs="Calibri"/>
          <w:sz w:val="22"/>
          <w:szCs w:val="22"/>
          <w:lang w:val="lv-LV"/>
        </w:rPr>
        <w:t>bet</w:t>
      </w:r>
      <w:r w:rsidRPr="003763D9">
        <w:rPr>
          <w:rFonts w:ascii="Calibri" w:hAnsi="Calibri" w:cs="Calibri"/>
          <w:spacing w:val="-5"/>
          <w:sz w:val="22"/>
          <w:szCs w:val="22"/>
          <w:lang w:val="lv-LV"/>
        </w:rPr>
        <w:t xml:space="preserve"> </w:t>
      </w:r>
      <w:r w:rsidRPr="003763D9">
        <w:rPr>
          <w:rFonts w:ascii="Calibri" w:hAnsi="Calibri" w:cs="Calibri"/>
          <w:sz w:val="22"/>
          <w:szCs w:val="22"/>
          <w:lang w:val="lv-LV"/>
        </w:rPr>
        <w:t>visiem</w:t>
      </w:r>
      <w:r w:rsidRPr="003763D9">
        <w:rPr>
          <w:rFonts w:ascii="Calibri" w:hAnsi="Calibri" w:cs="Calibri"/>
          <w:spacing w:val="-3"/>
          <w:sz w:val="22"/>
          <w:szCs w:val="22"/>
          <w:lang w:val="lv-LV"/>
        </w:rPr>
        <w:t xml:space="preserve"> </w:t>
      </w:r>
      <w:r w:rsidRPr="003763D9">
        <w:rPr>
          <w:rFonts w:ascii="Calibri" w:hAnsi="Calibri" w:cs="Calibri"/>
          <w:sz w:val="22"/>
          <w:szCs w:val="22"/>
          <w:lang w:val="lv-LV"/>
        </w:rPr>
        <w:t>pārējiem</w:t>
      </w:r>
      <w:r w:rsidRPr="003763D9">
        <w:rPr>
          <w:rFonts w:ascii="Calibri" w:hAnsi="Calibri" w:cs="Calibri"/>
          <w:spacing w:val="-2"/>
          <w:sz w:val="22"/>
          <w:szCs w:val="22"/>
          <w:lang w:val="lv-LV"/>
        </w:rPr>
        <w:t xml:space="preserve"> </w:t>
      </w:r>
      <w:r w:rsidRPr="003763D9">
        <w:rPr>
          <w:rFonts w:ascii="Calibri" w:hAnsi="Calibri" w:cs="Calibri"/>
          <w:sz w:val="22"/>
          <w:szCs w:val="22"/>
          <w:lang w:val="lv-LV"/>
        </w:rPr>
        <w:t>zālājiem</w:t>
      </w:r>
      <w:r w:rsidRPr="003763D9">
        <w:rPr>
          <w:rFonts w:ascii="Calibri" w:hAnsi="Calibri" w:cs="Calibri"/>
          <w:spacing w:val="-6"/>
          <w:sz w:val="22"/>
          <w:szCs w:val="22"/>
          <w:lang w:val="lv-LV"/>
        </w:rPr>
        <w:t xml:space="preserve"> </w:t>
      </w:r>
      <w:r w:rsidRPr="003763D9">
        <w:rPr>
          <w:rFonts w:ascii="Calibri" w:hAnsi="Calibri" w:cs="Calibri"/>
          <w:sz w:val="22"/>
          <w:szCs w:val="22"/>
          <w:lang w:val="lv-LV"/>
        </w:rPr>
        <w:t xml:space="preserve">vēlams atstāt atsevišķus </w:t>
      </w:r>
      <w:r w:rsidR="00937918">
        <w:rPr>
          <w:rFonts w:ascii="Calibri" w:hAnsi="Calibri" w:cs="Calibri"/>
          <w:sz w:val="22"/>
          <w:szCs w:val="22"/>
          <w:lang w:val="lv-LV"/>
        </w:rPr>
        <w:t>kokus un krūmus, vai to pudurus</w:t>
      </w:r>
      <w:r w:rsidRPr="003763D9">
        <w:rPr>
          <w:rFonts w:ascii="Calibri" w:hAnsi="Calibri" w:cs="Calibri"/>
          <w:sz w:val="22"/>
          <w:szCs w:val="22"/>
          <w:lang w:val="lv-LV"/>
        </w:rPr>
        <w:t xml:space="preserve"> (līdz 10</w:t>
      </w:r>
      <w:r w:rsidR="00937918">
        <w:rPr>
          <w:rFonts w:ascii="Calibri" w:hAnsi="Calibri" w:cs="Calibri"/>
          <w:sz w:val="22"/>
          <w:szCs w:val="22"/>
          <w:lang w:val="lv-LV"/>
        </w:rPr>
        <w:t> </w:t>
      </w:r>
      <w:r w:rsidRPr="003763D9">
        <w:rPr>
          <w:rFonts w:ascii="Calibri" w:hAnsi="Calibri" w:cs="Calibri"/>
          <w:sz w:val="22"/>
          <w:szCs w:val="22"/>
          <w:lang w:val="lv-LV"/>
        </w:rPr>
        <w:t xml:space="preserve">% no zālāja platības) kopējās sugu daudzveidības palielināšanai, zālājā veidojot dažādus gaismas un mitruma apstākļus. Nocirstie koki un krūmi jāizvāc no zālāja. Uzmanība jāpievērš upju krastiem un mežmalām. Mežmalas jāveido izrobotas nevis taisnas, veidojot </w:t>
      </w:r>
      <w:r w:rsidRPr="003763D9">
        <w:rPr>
          <w:rFonts w:ascii="Calibri" w:hAnsi="Calibri" w:cs="Calibri"/>
          <w:sz w:val="22"/>
          <w:szCs w:val="22"/>
          <w:lang w:val="lv-LV"/>
        </w:rPr>
        <w:lastRenderedPageBreak/>
        <w:t>gaismas un citu vides faktoru mozaīku. Zālājos nav ieteicams atstāt egles, jo tās paskābina augsni un rada pārāk intensīvu ēnu. Tāpat nav vēlams atstāt kokaugus, kas dzen atvases – kārklus, apses, baltalkšņus un melnalkšņus, jo ir grūti ierobežojama to izplatīšanās. Upju krastos vēlams atstāt vecus lielu dimensiju kokus (Rūsiņa, Auniņš</w:t>
      </w:r>
      <w:r w:rsidR="00937918">
        <w:rPr>
          <w:rFonts w:ascii="Calibri" w:hAnsi="Calibri" w:cs="Calibri"/>
          <w:sz w:val="22"/>
          <w:szCs w:val="22"/>
          <w:lang w:val="lv-LV"/>
        </w:rPr>
        <w:t>,</w:t>
      </w:r>
      <w:r w:rsidRPr="003763D9">
        <w:rPr>
          <w:rFonts w:ascii="Calibri" w:hAnsi="Calibri" w:cs="Calibri"/>
          <w:spacing w:val="-1"/>
          <w:sz w:val="22"/>
          <w:szCs w:val="22"/>
          <w:lang w:val="lv-LV"/>
        </w:rPr>
        <w:t xml:space="preserve"> </w:t>
      </w:r>
      <w:r w:rsidRPr="003763D9">
        <w:rPr>
          <w:rFonts w:ascii="Calibri" w:hAnsi="Calibri" w:cs="Calibri"/>
          <w:sz w:val="22"/>
          <w:szCs w:val="22"/>
          <w:lang w:val="lv-LV"/>
        </w:rPr>
        <w:t>2017).</w:t>
      </w:r>
    </w:p>
    <w:p w14:paraId="77F71978" w14:textId="000AC490" w:rsidR="00C90CA4" w:rsidRDefault="00C90CA4" w:rsidP="00C90CA4">
      <w:pPr>
        <w:spacing w:before="0" w:after="120"/>
        <w:jc w:val="both"/>
        <w:rPr>
          <w:rFonts w:ascii="Calibri" w:hAnsi="Calibri" w:cs="Calibri"/>
          <w:sz w:val="22"/>
        </w:rPr>
      </w:pPr>
      <w:r w:rsidRPr="00C90CA4">
        <w:rPr>
          <w:rFonts w:ascii="Calibri" w:hAnsi="Calibri" w:cs="Calibri"/>
          <w:bCs/>
          <w:sz w:val="22"/>
        </w:rPr>
        <w:t xml:space="preserve">Pasākums </w:t>
      </w:r>
      <w:r w:rsidR="009F465F">
        <w:rPr>
          <w:rFonts w:ascii="Calibri" w:hAnsi="Calibri" w:cs="Calibri"/>
          <w:bCs/>
          <w:sz w:val="22"/>
        </w:rPr>
        <w:t>C.1.4.</w:t>
      </w:r>
      <w:r w:rsidR="00937918">
        <w:rPr>
          <w:rFonts w:ascii="Calibri" w:hAnsi="Calibri" w:cs="Calibri"/>
          <w:b/>
          <w:sz w:val="22"/>
        </w:rPr>
        <w:t> </w:t>
      </w:r>
      <w:r w:rsidRPr="00C90CA4">
        <w:rPr>
          <w:rFonts w:ascii="Calibri" w:hAnsi="Calibri" w:cs="Calibri"/>
          <w:b/>
          <w:sz w:val="22"/>
        </w:rPr>
        <w:t>Mitruma režīma atjaunošana</w:t>
      </w:r>
      <w:r w:rsidRPr="00C90CA4">
        <w:rPr>
          <w:rFonts w:ascii="Calibri" w:hAnsi="Calibri" w:cs="Calibri"/>
          <w:sz w:val="22"/>
        </w:rPr>
        <w:t xml:space="preserve"> </w:t>
      </w:r>
    </w:p>
    <w:p w14:paraId="4C403F76" w14:textId="21729775" w:rsidR="003763D9" w:rsidRPr="003763D9" w:rsidRDefault="00E76D28" w:rsidP="00C90CA4">
      <w:pPr>
        <w:spacing w:before="0" w:after="120"/>
        <w:jc w:val="both"/>
        <w:rPr>
          <w:rFonts w:ascii="Calibri" w:hAnsi="Calibri" w:cs="Calibri"/>
          <w:sz w:val="22"/>
        </w:rPr>
      </w:pPr>
      <w:r w:rsidRPr="0049408B">
        <w:rPr>
          <w:rFonts w:ascii="Calibri" w:hAnsi="Calibri" w:cs="Calibri"/>
          <w:sz w:val="22"/>
        </w:rPr>
        <w:t xml:space="preserve">Dabas parka teritorijā hidroloģiskā režīma regulēšana ir nepieciešama biotopiem 6450 </w:t>
      </w:r>
      <w:r w:rsidRPr="00937918">
        <w:rPr>
          <w:rFonts w:ascii="Calibri" w:hAnsi="Calibri" w:cs="Calibri"/>
          <w:i/>
          <w:iCs/>
          <w:sz w:val="22"/>
        </w:rPr>
        <w:t>Palieņu zālāji</w:t>
      </w:r>
      <w:r w:rsidRPr="0049408B">
        <w:rPr>
          <w:rFonts w:ascii="Calibri" w:hAnsi="Calibri" w:cs="Calibri"/>
          <w:i/>
          <w:sz w:val="22"/>
        </w:rPr>
        <w:t xml:space="preserve"> </w:t>
      </w:r>
      <w:r w:rsidR="00937918">
        <w:rPr>
          <w:rFonts w:ascii="Calibri" w:hAnsi="Calibri" w:cs="Calibri"/>
          <w:sz w:val="22"/>
        </w:rPr>
        <w:t>(93 </w:t>
      </w:r>
      <w:r w:rsidRPr="0049408B">
        <w:rPr>
          <w:rFonts w:ascii="Calibri" w:hAnsi="Calibri" w:cs="Calibri"/>
          <w:sz w:val="22"/>
        </w:rPr>
        <w:t>ha)</w:t>
      </w:r>
      <w:r w:rsidRPr="0049408B">
        <w:rPr>
          <w:rFonts w:ascii="Calibri" w:hAnsi="Calibri" w:cs="Calibri"/>
          <w:i/>
          <w:sz w:val="22"/>
        </w:rPr>
        <w:t>.</w:t>
      </w:r>
      <w:r w:rsidRPr="003763D9">
        <w:rPr>
          <w:rFonts w:ascii="Calibri" w:hAnsi="Calibri" w:cs="Calibri"/>
          <w:i/>
          <w:sz w:val="22"/>
        </w:rPr>
        <w:t xml:space="preserve"> </w:t>
      </w:r>
      <w:r w:rsidR="003763D9" w:rsidRPr="003763D9">
        <w:rPr>
          <w:rFonts w:ascii="Calibri" w:hAnsi="Calibri" w:cs="Calibri"/>
          <w:sz w:val="22"/>
        </w:rPr>
        <w:t>Apsaimniekošanas pasākumu kartē ir norādītas zālāju platības, kurām nepieciešama mitruma režīma atjaunošana (</w:t>
      </w:r>
      <w:r w:rsidR="00F92C55">
        <w:rPr>
          <w:rFonts w:ascii="Calibri" w:hAnsi="Calibri" w:cs="Calibri"/>
          <w:sz w:val="22"/>
        </w:rPr>
        <w:t xml:space="preserve">skatīt </w:t>
      </w:r>
      <w:r w:rsidR="003763D9" w:rsidRPr="003763D9">
        <w:rPr>
          <w:rFonts w:ascii="Calibri" w:hAnsi="Calibri" w:cs="Calibri"/>
          <w:sz w:val="22"/>
        </w:rPr>
        <w:t>Pielikuma</w:t>
      </w:r>
      <w:r w:rsidR="00F92C55">
        <w:rPr>
          <w:rFonts w:ascii="Calibri" w:hAnsi="Calibri" w:cs="Calibri"/>
          <w:sz w:val="22"/>
        </w:rPr>
        <w:t xml:space="preserve"> “Grafiskā daļa”</w:t>
      </w:r>
      <w:r w:rsidR="003763D9" w:rsidRPr="003763D9">
        <w:rPr>
          <w:rFonts w:ascii="Calibri" w:hAnsi="Calibri" w:cs="Calibri"/>
          <w:sz w:val="22"/>
        </w:rPr>
        <w:t xml:space="preserve"> 2</w:t>
      </w:r>
      <w:r w:rsidR="003763D9">
        <w:rPr>
          <w:rFonts w:ascii="Calibri" w:hAnsi="Calibri" w:cs="Calibri"/>
          <w:sz w:val="22"/>
        </w:rPr>
        <w:t>5</w:t>
      </w:r>
      <w:r w:rsidR="003763D9" w:rsidRPr="003763D9">
        <w:rPr>
          <w:rFonts w:ascii="Calibri" w:hAnsi="Calibri" w:cs="Calibri"/>
          <w:sz w:val="22"/>
        </w:rPr>
        <w:t>.</w:t>
      </w:r>
      <w:r w:rsidR="00937918">
        <w:rPr>
          <w:rFonts w:ascii="Calibri" w:hAnsi="Calibri" w:cs="Calibri"/>
          <w:sz w:val="22"/>
        </w:rPr>
        <w:t> </w:t>
      </w:r>
      <w:r w:rsidR="003763D9" w:rsidRPr="003763D9">
        <w:rPr>
          <w:rFonts w:ascii="Calibri" w:hAnsi="Calibri" w:cs="Calibri"/>
          <w:sz w:val="22"/>
        </w:rPr>
        <w:t>attēl</w:t>
      </w:r>
      <w:r w:rsidR="00F92C55">
        <w:rPr>
          <w:rFonts w:ascii="Calibri" w:hAnsi="Calibri" w:cs="Calibri"/>
          <w:sz w:val="22"/>
        </w:rPr>
        <w:t>u</w:t>
      </w:r>
      <w:r w:rsidR="003763D9" w:rsidRPr="003763D9">
        <w:rPr>
          <w:rFonts w:ascii="Calibri" w:hAnsi="Calibri" w:cs="Calibri"/>
          <w:sz w:val="22"/>
        </w:rPr>
        <w:t xml:space="preserve">). Hidroloģiskā režīma atjaunošanai paredzētie zālāji atrodas galvenokārt </w:t>
      </w:r>
      <w:r w:rsidR="003763D9">
        <w:rPr>
          <w:rFonts w:ascii="Calibri" w:hAnsi="Calibri" w:cs="Calibri"/>
          <w:sz w:val="22"/>
        </w:rPr>
        <w:t xml:space="preserve">dabas </w:t>
      </w:r>
      <w:r w:rsidR="003763D9" w:rsidRPr="003763D9">
        <w:rPr>
          <w:rFonts w:ascii="Calibri" w:hAnsi="Calibri" w:cs="Calibri"/>
          <w:sz w:val="22"/>
        </w:rPr>
        <w:t xml:space="preserve">parka </w:t>
      </w:r>
      <w:r w:rsidR="00937918">
        <w:rPr>
          <w:rFonts w:ascii="Calibri" w:hAnsi="Calibri" w:cs="Calibri"/>
          <w:sz w:val="22"/>
        </w:rPr>
        <w:t>ziemeļrietumu</w:t>
      </w:r>
      <w:r w:rsidR="003763D9" w:rsidRPr="003763D9">
        <w:rPr>
          <w:rFonts w:ascii="Calibri" w:hAnsi="Calibri" w:cs="Calibri"/>
          <w:sz w:val="22"/>
        </w:rPr>
        <w:t xml:space="preserve"> daļā, kur pašlaik ir paredzēti grāvju aizdambēšanas darbi. Zālāji joprojām atbilst ES aizsargājama biotopa statusam, tāpēc hidroloģiskā režīma atjaunošana ir vērtējama kā process, kurš ne tikai uzlabos hidroloģisko režīmu zālājos, bet arī palielinās bioloģisko daudzveidību tajos.</w:t>
      </w:r>
    </w:p>
    <w:p w14:paraId="60F8A2AA" w14:textId="3235E118" w:rsidR="00C90CA4" w:rsidRPr="00C90CA4" w:rsidRDefault="00C90CA4" w:rsidP="00C90CA4">
      <w:pPr>
        <w:spacing w:before="0" w:after="120"/>
        <w:jc w:val="both"/>
        <w:rPr>
          <w:rFonts w:ascii="Calibri" w:hAnsi="Calibri" w:cs="Calibri"/>
          <w:sz w:val="22"/>
        </w:rPr>
      </w:pPr>
      <w:r w:rsidRPr="00C90CA4">
        <w:rPr>
          <w:rFonts w:ascii="Calibri" w:hAnsi="Calibri" w:cs="Calibri"/>
          <w:sz w:val="22"/>
        </w:rPr>
        <w:t>Atbilstošs mitruma režīms ir viens no galvenajiem nosacījumiem mitro un slapjo dabisko zālāju biotopu saglabāšanā. Šīs grupas dabisko zālāju biotopiem ļoti nozīmīga ir pārmitru un sausu periodu mijiedarbība, ilgums un raksturs, kas nosaka augu un dzīvnieku sugu sabiedrību daudzveidību. Mitros un slapjos dabiskajos zālājos negatīvu ietekmi bieži atstāj nosusināšana. Pirms sākt mitruma režīma atjaunošanu, jāizlemj vai zālāja izveidošana ir iespējama un ilg</w:t>
      </w:r>
      <w:r w:rsidR="0017648D">
        <w:rPr>
          <w:rFonts w:ascii="Calibri" w:hAnsi="Calibri" w:cs="Calibri"/>
          <w:sz w:val="22"/>
        </w:rPr>
        <w:t>t</w:t>
      </w:r>
      <w:r w:rsidRPr="00C90CA4">
        <w:rPr>
          <w:rFonts w:ascii="Calibri" w:hAnsi="Calibri" w:cs="Calibri"/>
          <w:sz w:val="22"/>
        </w:rPr>
        <w:t>spējīga, kā arī jāizvērtē gan biotopa stāvoklis, gan arī jāzina, kāds ir vēlamais atjaunojamais biotops. Mitruma režīma galvenie atjaunošanas veidi ir reljefa atjaunošana, mitru ieplaku radīšana, grāvju profila izmainīšana, grāvju aizbēršana vai aizsprostošana un grāvju atbērtņu vaļņu novākšana, kā arī atsevišķās situācijās upju dabiskā tecējuma atjaunošana. Atjaunojot mitruma režīmu, vienmēr jāizvērtē to ietekme uz ūdenstecēm, kā arī jāņem vērā normatīvajos aktos iekļautās prasības. Galvenais mitruma režīma atjaunošanas nosacījums ir kvalitatīvi veikta priekšizpēte, ieskaitot mitruma režīma novērojumus vismaz 2</w:t>
      </w:r>
      <w:r w:rsidR="00937918">
        <w:rPr>
          <w:rFonts w:ascii="Calibri" w:hAnsi="Calibri" w:cs="Calibri"/>
          <w:sz w:val="22"/>
        </w:rPr>
        <w:t xml:space="preserve"> </w:t>
      </w:r>
      <w:r w:rsidRPr="00C90CA4">
        <w:rPr>
          <w:rFonts w:ascii="Calibri" w:hAnsi="Calibri" w:cs="Calibri"/>
          <w:sz w:val="22"/>
        </w:rPr>
        <w:t>‒</w:t>
      </w:r>
      <w:r w:rsidR="00937918">
        <w:rPr>
          <w:rFonts w:ascii="Calibri" w:hAnsi="Calibri" w:cs="Calibri"/>
          <w:sz w:val="22"/>
        </w:rPr>
        <w:t xml:space="preserve"> </w:t>
      </w:r>
      <w:r w:rsidRPr="00C90CA4">
        <w:rPr>
          <w:rFonts w:ascii="Calibri" w:hAnsi="Calibri" w:cs="Calibri"/>
          <w:sz w:val="22"/>
        </w:rPr>
        <w:t>3 gadus ilgā laikposmā pirms atjaunošanas sākšanas un kvalitatīvi izstrādātu paredzamā atjaunotā hidroloģiskā režīma modeli (Rūsiņa, Auniņš</w:t>
      </w:r>
      <w:r w:rsidR="00937918">
        <w:rPr>
          <w:rFonts w:ascii="Calibri" w:hAnsi="Calibri" w:cs="Calibri"/>
          <w:sz w:val="22"/>
        </w:rPr>
        <w:t>,</w:t>
      </w:r>
      <w:r w:rsidRPr="00C90CA4">
        <w:rPr>
          <w:rFonts w:ascii="Calibri" w:hAnsi="Calibri" w:cs="Calibri"/>
          <w:sz w:val="22"/>
        </w:rPr>
        <w:t xml:space="preserve"> 2017).</w:t>
      </w:r>
    </w:p>
    <w:p w14:paraId="772BEA45" w14:textId="741ECADC" w:rsidR="00EB44F3" w:rsidRPr="00EB44F3" w:rsidRDefault="00EB44F3" w:rsidP="00EB44F3">
      <w:pPr>
        <w:spacing w:before="120" w:after="120"/>
        <w:jc w:val="both"/>
        <w:rPr>
          <w:rFonts w:ascii="Calibri" w:hAnsi="Calibri" w:cs="Calibri"/>
          <w:sz w:val="22"/>
        </w:rPr>
      </w:pPr>
      <w:r w:rsidRPr="00EB44F3">
        <w:rPr>
          <w:rFonts w:ascii="Calibri" w:hAnsi="Calibri" w:cs="Calibri"/>
          <w:bCs/>
          <w:sz w:val="22"/>
        </w:rPr>
        <w:t xml:space="preserve">Pasākums </w:t>
      </w:r>
      <w:r w:rsidR="009F465F">
        <w:rPr>
          <w:rFonts w:ascii="Calibri" w:hAnsi="Calibri" w:cs="Calibri"/>
          <w:bCs/>
          <w:sz w:val="22"/>
        </w:rPr>
        <w:t>C.1.5.</w:t>
      </w:r>
      <w:r w:rsidR="00937918">
        <w:rPr>
          <w:rFonts w:ascii="Calibri" w:hAnsi="Calibri" w:cs="Calibri"/>
          <w:b/>
          <w:sz w:val="22"/>
        </w:rPr>
        <w:t> </w:t>
      </w:r>
      <w:r w:rsidRPr="00EB44F3">
        <w:rPr>
          <w:rFonts w:ascii="Calibri" w:hAnsi="Calibri" w:cs="Calibri"/>
          <w:b/>
          <w:sz w:val="22"/>
        </w:rPr>
        <w:t>Augsnes auglības samazināšana</w:t>
      </w:r>
    </w:p>
    <w:p w14:paraId="645BA861" w14:textId="352B93E4" w:rsidR="00EB44F3" w:rsidRPr="003763D9" w:rsidRDefault="00E76D28" w:rsidP="00EB44F3">
      <w:pPr>
        <w:spacing w:before="0" w:after="120"/>
        <w:jc w:val="both"/>
        <w:rPr>
          <w:rFonts w:ascii="Calibri" w:hAnsi="Calibri" w:cs="Calibri"/>
          <w:sz w:val="22"/>
        </w:rPr>
      </w:pPr>
      <w:r w:rsidRPr="0049408B">
        <w:rPr>
          <w:rFonts w:ascii="Calibri" w:hAnsi="Calibri" w:cs="Calibri"/>
          <w:sz w:val="22"/>
        </w:rPr>
        <w:t>Augsnes</w:t>
      </w:r>
      <w:r w:rsidRPr="0049408B">
        <w:rPr>
          <w:rFonts w:ascii="Calibri" w:hAnsi="Calibri" w:cs="Calibri"/>
          <w:spacing w:val="-4"/>
          <w:sz w:val="22"/>
        </w:rPr>
        <w:t xml:space="preserve"> </w:t>
      </w:r>
      <w:r w:rsidRPr="0049408B">
        <w:rPr>
          <w:rFonts w:ascii="Calibri" w:hAnsi="Calibri" w:cs="Calibri"/>
          <w:sz w:val="22"/>
        </w:rPr>
        <w:t>auglības</w:t>
      </w:r>
      <w:r w:rsidRPr="0049408B">
        <w:rPr>
          <w:rFonts w:ascii="Calibri" w:hAnsi="Calibri" w:cs="Calibri"/>
          <w:spacing w:val="-3"/>
          <w:sz w:val="22"/>
        </w:rPr>
        <w:t xml:space="preserve"> </w:t>
      </w:r>
      <w:r w:rsidRPr="0049408B">
        <w:rPr>
          <w:rFonts w:ascii="Calibri" w:hAnsi="Calibri" w:cs="Calibri"/>
          <w:sz w:val="22"/>
        </w:rPr>
        <w:t>samazināšana</w:t>
      </w:r>
      <w:r w:rsidRPr="0049408B">
        <w:rPr>
          <w:rFonts w:ascii="Calibri" w:hAnsi="Calibri" w:cs="Calibri"/>
          <w:spacing w:val="-3"/>
          <w:sz w:val="22"/>
        </w:rPr>
        <w:t xml:space="preserve"> </w:t>
      </w:r>
      <w:r w:rsidRPr="0049408B">
        <w:rPr>
          <w:rFonts w:ascii="Calibri" w:hAnsi="Calibri" w:cs="Calibri"/>
          <w:sz w:val="22"/>
        </w:rPr>
        <w:t>dabas</w:t>
      </w:r>
      <w:r w:rsidRPr="0049408B">
        <w:rPr>
          <w:rFonts w:ascii="Calibri" w:hAnsi="Calibri" w:cs="Calibri"/>
          <w:spacing w:val="-3"/>
          <w:sz w:val="22"/>
        </w:rPr>
        <w:t xml:space="preserve"> </w:t>
      </w:r>
      <w:r w:rsidRPr="0049408B">
        <w:rPr>
          <w:rFonts w:ascii="Calibri" w:hAnsi="Calibri" w:cs="Calibri"/>
          <w:sz w:val="22"/>
        </w:rPr>
        <w:t>parkā</w:t>
      </w:r>
      <w:r w:rsidRPr="0049408B">
        <w:rPr>
          <w:rFonts w:ascii="Calibri" w:hAnsi="Calibri" w:cs="Calibri"/>
          <w:spacing w:val="-5"/>
          <w:sz w:val="22"/>
        </w:rPr>
        <w:t xml:space="preserve"> </w:t>
      </w:r>
      <w:r w:rsidRPr="0049408B">
        <w:rPr>
          <w:rFonts w:ascii="Calibri" w:hAnsi="Calibri" w:cs="Calibri"/>
          <w:sz w:val="22"/>
        </w:rPr>
        <w:t>ir</w:t>
      </w:r>
      <w:r w:rsidRPr="0049408B">
        <w:rPr>
          <w:rFonts w:ascii="Calibri" w:hAnsi="Calibri" w:cs="Calibri"/>
          <w:spacing w:val="-6"/>
          <w:sz w:val="22"/>
        </w:rPr>
        <w:t xml:space="preserve"> </w:t>
      </w:r>
      <w:r w:rsidRPr="0049408B">
        <w:rPr>
          <w:rFonts w:ascii="Calibri" w:hAnsi="Calibri" w:cs="Calibri"/>
          <w:sz w:val="22"/>
        </w:rPr>
        <w:t>vēlama</w:t>
      </w:r>
      <w:r w:rsidRPr="0049408B">
        <w:rPr>
          <w:rFonts w:ascii="Calibri" w:hAnsi="Calibri" w:cs="Calibri"/>
          <w:spacing w:val="-6"/>
          <w:sz w:val="22"/>
        </w:rPr>
        <w:t xml:space="preserve"> </w:t>
      </w:r>
      <w:r w:rsidRPr="0049408B">
        <w:rPr>
          <w:rFonts w:ascii="Calibri" w:hAnsi="Calibri" w:cs="Calibri"/>
          <w:sz w:val="22"/>
        </w:rPr>
        <w:t>biotopiem</w:t>
      </w:r>
      <w:r w:rsidRPr="0049408B">
        <w:rPr>
          <w:rFonts w:ascii="Calibri" w:hAnsi="Calibri" w:cs="Calibri"/>
          <w:spacing w:val="-4"/>
          <w:sz w:val="22"/>
        </w:rPr>
        <w:t xml:space="preserve"> </w:t>
      </w:r>
      <w:r w:rsidRPr="0049408B">
        <w:rPr>
          <w:rFonts w:ascii="Calibri" w:hAnsi="Calibri" w:cs="Calibri"/>
          <w:sz w:val="22"/>
        </w:rPr>
        <w:t>6450</w:t>
      </w:r>
      <w:r w:rsidRPr="0049408B">
        <w:rPr>
          <w:rFonts w:ascii="Calibri" w:hAnsi="Calibri" w:cs="Calibri"/>
          <w:spacing w:val="-2"/>
          <w:sz w:val="22"/>
        </w:rPr>
        <w:t xml:space="preserve"> </w:t>
      </w:r>
      <w:r w:rsidRPr="00937918">
        <w:rPr>
          <w:rFonts w:ascii="Calibri" w:hAnsi="Calibri" w:cs="Calibri"/>
          <w:i/>
          <w:iCs/>
          <w:sz w:val="22"/>
        </w:rPr>
        <w:t>Palieņu</w:t>
      </w:r>
      <w:r w:rsidRPr="00937918">
        <w:rPr>
          <w:rFonts w:ascii="Calibri" w:hAnsi="Calibri" w:cs="Calibri"/>
          <w:i/>
          <w:iCs/>
          <w:spacing w:val="-5"/>
          <w:sz w:val="22"/>
        </w:rPr>
        <w:t xml:space="preserve"> </w:t>
      </w:r>
      <w:r w:rsidRPr="00937918">
        <w:rPr>
          <w:rFonts w:ascii="Calibri" w:hAnsi="Calibri" w:cs="Calibri"/>
          <w:i/>
          <w:iCs/>
          <w:sz w:val="22"/>
        </w:rPr>
        <w:t>zālāji</w:t>
      </w:r>
      <w:r w:rsidRPr="0049408B">
        <w:rPr>
          <w:rFonts w:ascii="Calibri" w:hAnsi="Calibri" w:cs="Calibri"/>
          <w:i/>
          <w:spacing w:val="-3"/>
          <w:sz w:val="22"/>
        </w:rPr>
        <w:t xml:space="preserve"> </w:t>
      </w:r>
      <w:r w:rsidRPr="0049408B">
        <w:rPr>
          <w:rFonts w:ascii="Calibri" w:hAnsi="Calibri" w:cs="Calibri"/>
          <w:sz w:val="22"/>
        </w:rPr>
        <w:t>(72,01</w:t>
      </w:r>
      <w:r w:rsidR="00937918">
        <w:rPr>
          <w:rFonts w:ascii="Calibri" w:hAnsi="Calibri" w:cs="Calibri"/>
          <w:spacing w:val="-5"/>
          <w:sz w:val="22"/>
        </w:rPr>
        <w:t> </w:t>
      </w:r>
      <w:r w:rsidRPr="0049408B">
        <w:rPr>
          <w:rFonts w:ascii="Calibri" w:hAnsi="Calibri" w:cs="Calibri"/>
          <w:sz w:val="22"/>
        </w:rPr>
        <w:t>ha),</w:t>
      </w:r>
      <w:r>
        <w:rPr>
          <w:rFonts w:cs="Times New Roman"/>
          <w:szCs w:val="24"/>
        </w:rPr>
        <w:t xml:space="preserve"> </w:t>
      </w:r>
      <w:r w:rsidR="003763D9" w:rsidRPr="003763D9">
        <w:rPr>
          <w:rFonts w:ascii="Calibri" w:hAnsi="Calibri" w:cs="Calibri"/>
          <w:sz w:val="22"/>
        </w:rPr>
        <w:t>Apsaimniekošanas pasākumu kartē ir norādītas zālāju platības, kurām nepieciešama augsnes auglības samazināšana (</w:t>
      </w:r>
      <w:r w:rsidR="00F92C55">
        <w:rPr>
          <w:rFonts w:ascii="Calibri" w:hAnsi="Calibri" w:cs="Calibri"/>
          <w:sz w:val="22"/>
        </w:rPr>
        <w:t xml:space="preserve">skatīt </w:t>
      </w:r>
      <w:r w:rsidR="003763D9" w:rsidRPr="003763D9">
        <w:rPr>
          <w:rFonts w:ascii="Calibri" w:hAnsi="Calibri" w:cs="Calibri"/>
          <w:sz w:val="22"/>
        </w:rPr>
        <w:t>Pielikuma</w:t>
      </w:r>
      <w:r w:rsidR="003763D9" w:rsidRPr="003763D9">
        <w:rPr>
          <w:rFonts w:ascii="Calibri" w:hAnsi="Calibri" w:cs="Calibri"/>
          <w:spacing w:val="-8"/>
          <w:sz w:val="22"/>
        </w:rPr>
        <w:t xml:space="preserve"> </w:t>
      </w:r>
      <w:r w:rsidR="00F92C55">
        <w:rPr>
          <w:rFonts w:ascii="Calibri" w:hAnsi="Calibri" w:cs="Calibri"/>
          <w:spacing w:val="-8"/>
          <w:sz w:val="22"/>
        </w:rPr>
        <w:t xml:space="preserve">“Grafiskā daļa” </w:t>
      </w:r>
      <w:r w:rsidR="003763D9" w:rsidRPr="003763D9">
        <w:rPr>
          <w:rFonts w:ascii="Calibri" w:hAnsi="Calibri" w:cs="Calibri"/>
          <w:sz w:val="22"/>
        </w:rPr>
        <w:t>2</w:t>
      </w:r>
      <w:r w:rsidR="00D300AF">
        <w:rPr>
          <w:rFonts w:ascii="Calibri" w:hAnsi="Calibri" w:cs="Calibri"/>
          <w:sz w:val="22"/>
        </w:rPr>
        <w:t>5</w:t>
      </w:r>
      <w:r w:rsidR="003763D9" w:rsidRPr="003763D9">
        <w:rPr>
          <w:rFonts w:ascii="Calibri" w:hAnsi="Calibri" w:cs="Calibri"/>
          <w:sz w:val="22"/>
        </w:rPr>
        <w:t>.</w:t>
      </w:r>
      <w:r w:rsidR="00937918">
        <w:rPr>
          <w:rFonts w:ascii="Calibri" w:hAnsi="Calibri" w:cs="Calibri"/>
          <w:sz w:val="22"/>
        </w:rPr>
        <w:t> </w:t>
      </w:r>
      <w:r w:rsidR="003763D9" w:rsidRPr="003763D9">
        <w:rPr>
          <w:rFonts w:ascii="Calibri" w:hAnsi="Calibri" w:cs="Calibri"/>
          <w:sz w:val="22"/>
        </w:rPr>
        <w:t>attēl</w:t>
      </w:r>
      <w:r w:rsidR="00F92C55">
        <w:rPr>
          <w:rFonts w:ascii="Calibri" w:hAnsi="Calibri" w:cs="Calibri"/>
          <w:sz w:val="22"/>
        </w:rPr>
        <w:t>u</w:t>
      </w:r>
      <w:r w:rsidR="003763D9" w:rsidRPr="003763D9">
        <w:rPr>
          <w:rFonts w:ascii="Calibri" w:hAnsi="Calibri" w:cs="Calibri"/>
          <w:sz w:val="22"/>
        </w:rPr>
        <w:t xml:space="preserve">). Pārāk liela augsnes auglība dabas parka teritorijā ir novērota galvenokārt palieņu zālājiem, kuri atrodas </w:t>
      </w:r>
      <w:r w:rsidR="00D300AF">
        <w:rPr>
          <w:rFonts w:ascii="Calibri" w:hAnsi="Calibri" w:cs="Calibri"/>
          <w:sz w:val="22"/>
        </w:rPr>
        <w:t xml:space="preserve">dabas </w:t>
      </w:r>
      <w:r w:rsidR="003763D9" w:rsidRPr="003763D9">
        <w:rPr>
          <w:rFonts w:ascii="Calibri" w:hAnsi="Calibri" w:cs="Calibri"/>
          <w:sz w:val="22"/>
        </w:rPr>
        <w:t xml:space="preserve">parka </w:t>
      </w:r>
      <w:r w:rsidR="00937918">
        <w:rPr>
          <w:rFonts w:ascii="Calibri" w:hAnsi="Calibri" w:cs="Calibri"/>
          <w:sz w:val="22"/>
        </w:rPr>
        <w:t>ziemeļrietumu</w:t>
      </w:r>
      <w:r w:rsidR="003763D9" w:rsidRPr="003763D9">
        <w:rPr>
          <w:rFonts w:ascii="Calibri" w:hAnsi="Calibri" w:cs="Calibri"/>
          <w:sz w:val="22"/>
        </w:rPr>
        <w:t xml:space="preserve"> daļā. Augsnes auglības palielināšana zālājos visdrīzāk saistīta ar neatbilstošo mitruma režīmu, kura rezultātā ir notikusi augsnes mineralizēšanās, palielinājies fosfora daudzums augsnē, līdz ar to ieviešas palieņu zālājiem neraksturīgas vaskulāro augu sugas</w:t>
      </w:r>
      <w:r w:rsidR="00EB44F3" w:rsidRPr="003763D9">
        <w:rPr>
          <w:rFonts w:ascii="Calibri" w:hAnsi="Calibri" w:cs="Calibri"/>
          <w:sz w:val="22"/>
        </w:rPr>
        <w:t>.</w:t>
      </w:r>
    </w:p>
    <w:p w14:paraId="2B577D70" w14:textId="510FBBF1" w:rsidR="00EB44F3" w:rsidRDefault="00EB44F3" w:rsidP="00EB44F3">
      <w:pPr>
        <w:spacing w:before="0" w:after="120"/>
        <w:jc w:val="both"/>
        <w:rPr>
          <w:rFonts w:ascii="Calibri" w:hAnsi="Calibri" w:cs="Calibri"/>
          <w:sz w:val="22"/>
        </w:rPr>
      </w:pPr>
      <w:r w:rsidRPr="00EB44F3">
        <w:rPr>
          <w:rFonts w:ascii="Calibri" w:hAnsi="Calibri" w:cs="Calibri"/>
          <w:sz w:val="22"/>
        </w:rPr>
        <w:t xml:space="preserve">Dabiskā zālāja atjaunošanai ļoti bieži traucē pārāk liela augsnes auglība, kas galvenokārt veidojusies gadu gaitā uzkrājoties trūdvielām no kūlas. Auglīgās augsnēs ir palielināts fosfora saturs. Uz augsnes lielu auglību norāda augsta un bieza veģetācija, ko veido konkrētas vaskulāro augu sugas: parastā kamolzāle </w:t>
      </w:r>
      <w:r w:rsidRPr="00EB44F3">
        <w:rPr>
          <w:rFonts w:ascii="Calibri" w:hAnsi="Calibri" w:cs="Calibri"/>
          <w:i/>
          <w:sz w:val="22"/>
        </w:rPr>
        <w:t>Dactylis glomerata</w:t>
      </w:r>
      <w:r w:rsidRPr="00EB44F3">
        <w:rPr>
          <w:rFonts w:ascii="Calibri" w:hAnsi="Calibri" w:cs="Calibri"/>
          <w:sz w:val="22"/>
        </w:rPr>
        <w:t xml:space="preserve">, pļavas timotiņš </w:t>
      </w:r>
      <w:r w:rsidRPr="00EB44F3">
        <w:rPr>
          <w:rFonts w:ascii="Calibri" w:hAnsi="Calibri" w:cs="Calibri"/>
          <w:i/>
          <w:sz w:val="22"/>
        </w:rPr>
        <w:t>Phleum pratense</w:t>
      </w:r>
      <w:r w:rsidRPr="00EB44F3">
        <w:rPr>
          <w:rFonts w:ascii="Calibri" w:hAnsi="Calibri" w:cs="Calibri"/>
          <w:sz w:val="22"/>
        </w:rPr>
        <w:t xml:space="preserve">, pļavas auzene </w:t>
      </w:r>
      <w:r w:rsidRPr="00EB44F3">
        <w:rPr>
          <w:rFonts w:ascii="Calibri" w:hAnsi="Calibri" w:cs="Calibri"/>
          <w:i/>
          <w:sz w:val="22"/>
        </w:rPr>
        <w:t>Festuca pratensis</w:t>
      </w:r>
      <w:r w:rsidRPr="00EB44F3">
        <w:rPr>
          <w:rFonts w:ascii="Calibri" w:hAnsi="Calibri" w:cs="Calibri"/>
          <w:sz w:val="22"/>
        </w:rPr>
        <w:t xml:space="preserve">, augstā dižauza </w:t>
      </w:r>
      <w:r w:rsidRPr="00EB44F3">
        <w:rPr>
          <w:rFonts w:ascii="Calibri" w:hAnsi="Calibri" w:cs="Calibri"/>
          <w:i/>
          <w:sz w:val="22"/>
        </w:rPr>
        <w:t>Arrhenatherum elatius</w:t>
      </w:r>
      <w:r w:rsidRPr="00EB44F3">
        <w:rPr>
          <w:rFonts w:ascii="Calibri" w:hAnsi="Calibri" w:cs="Calibri"/>
          <w:sz w:val="22"/>
        </w:rPr>
        <w:t xml:space="preserve">, meža suņburkšķis </w:t>
      </w:r>
      <w:r w:rsidRPr="00EB44F3">
        <w:rPr>
          <w:rFonts w:ascii="Calibri" w:hAnsi="Calibri" w:cs="Calibri"/>
          <w:i/>
          <w:sz w:val="22"/>
        </w:rPr>
        <w:t>Anthriscus sylvestris</w:t>
      </w:r>
      <w:r w:rsidRPr="00EB44F3">
        <w:rPr>
          <w:rFonts w:ascii="Calibri" w:hAnsi="Calibri" w:cs="Calibri"/>
          <w:sz w:val="22"/>
        </w:rPr>
        <w:t xml:space="preserve">, podagras gārsa </w:t>
      </w:r>
      <w:r w:rsidRPr="00EB44F3">
        <w:rPr>
          <w:rFonts w:ascii="Calibri" w:hAnsi="Calibri" w:cs="Calibri"/>
          <w:i/>
          <w:sz w:val="22"/>
        </w:rPr>
        <w:t>Aegopodium podagraria</w:t>
      </w:r>
      <w:r w:rsidRPr="00EB44F3">
        <w:rPr>
          <w:rFonts w:ascii="Calibri" w:hAnsi="Calibri" w:cs="Calibri"/>
          <w:sz w:val="22"/>
        </w:rPr>
        <w:t xml:space="preserve">, tīruma usne </w:t>
      </w:r>
      <w:r w:rsidRPr="00EB44F3">
        <w:rPr>
          <w:rFonts w:ascii="Calibri" w:hAnsi="Calibri" w:cs="Calibri"/>
          <w:i/>
          <w:sz w:val="22"/>
        </w:rPr>
        <w:t>Cirsium arvense</w:t>
      </w:r>
      <w:r w:rsidRPr="00EB44F3">
        <w:rPr>
          <w:rFonts w:ascii="Calibri" w:hAnsi="Calibri" w:cs="Calibri"/>
          <w:sz w:val="22"/>
        </w:rPr>
        <w:t xml:space="preserve"> un lielā nātre </w:t>
      </w:r>
      <w:r w:rsidRPr="00EB44F3">
        <w:rPr>
          <w:rFonts w:ascii="Calibri" w:hAnsi="Calibri" w:cs="Calibri"/>
          <w:i/>
          <w:sz w:val="22"/>
        </w:rPr>
        <w:t>Urtica dioica</w:t>
      </w:r>
      <w:r w:rsidRPr="00EB44F3">
        <w:rPr>
          <w:rFonts w:ascii="Calibri" w:hAnsi="Calibri" w:cs="Calibri"/>
          <w:sz w:val="22"/>
        </w:rPr>
        <w:t xml:space="preserve">. Situācijā, kad augsnes auglība tikai nedaudz palielināta un ekspansīvu sugu nav daudz, efektīva ir bieža pļaušana ar zāles novākšanu. Vēlamā rezultāta sasniegšanai, jāpļauj vismaz divas reizes sezonā, novācot zāli no lauka divu nedēļu laikā. Nav vēlams pļaut biežāk kā trīs reizes sezonā. Ja ar pļaušanu un/vai ganīšanu nevar iegūt vēlamo rezultātu un augsnes auglība ir pārāk liela, tad pielieto citu metodi </w:t>
      </w:r>
      <w:r w:rsidR="00937918">
        <w:rPr>
          <w:rFonts w:ascii="Calibri" w:hAnsi="Calibri" w:cs="Calibri"/>
          <w:sz w:val="22"/>
        </w:rPr>
        <w:t>–</w:t>
      </w:r>
      <w:r w:rsidRPr="00EB44F3">
        <w:rPr>
          <w:rFonts w:ascii="Calibri" w:hAnsi="Calibri" w:cs="Calibri"/>
          <w:sz w:val="22"/>
        </w:rPr>
        <w:t xml:space="preserve"> velēnas un augsnes virskārtas noņemšana. Šīs darbības ir jāsaskaņo ar atbildīgajām institūcijām, jo velēnas noņemšana pieļaujama tikai tad, ja tas nepieciešams, lai uzlabotu biotopa aizsardzības stāvokli. Velēnas noņemšana galvenokārt samazina vai iznīcina nezāļu un konkurētspējīgu graudzāļu sēklu banku, līdz ar to dabiska zālāja sugām ir vieglāk kolonizēt konkrēto zālāju. Pēc velēnas noņemšanas var turpināt atjaunošanu ar dabiskas atjaunošanas metodi vai arī izmantot kādu no sugu sastāva mērķtiecīgas veidošanas metodēm (Rūsiņa</w:t>
      </w:r>
      <w:r w:rsidR="00950754">
        <w:rPr>
          <w:rFonts w:ascii="Calibri" w:hAnsi="Calibri" w:cs="Calibri"/>
          <w:sz w:val="22"/>
        </w:rPr>
        <w:t>,</w:t>
      </w:r>
      <w:r w:rsidRPr="00EB44F3">
        <w:rPr>
          <w:rFonts w:ascii="Calibri" w:hAnsi="Calibri" w:cs="Calibri"/>
          <w:sz w:val="22"/>
        </w:rPr>
        <w:t xml:space="preserve"> 2017).</w:t>
      </w:r>
    </w:p>
    <w:p w14:paraId="1C037B40" w14:textId="07F29C43" w:rsidR="00011393" w:rsidRPr="00011393" w:rsidRDefault="00EB44F3" w:rsidP="00011393">
      <w:pPr>
        <w:spacing w:before="120" w:after="120"/>
        <w:jc w:val="both"/>
        <w:rPr>
          <w:rFonts w:ascii="Calibri" w:hAnsi="Calibri" w:cs="Calibri"/>
          <w:color w:val="000000" w:themeColor="text1"/>
          <w:sz w:val="22"/>
        </w:rPr>
      </w:pPr>
      <w:r w:rsidRPr="00011393">
        <w:rPr>
          <w:rFonts w:ascii="Calibri" w:hAnsi="Calibri" w:cs="Calibri"/>
          <w:bCs/>
          <w:sz w:val="22"/>
        </w:rPr>
        <w:t xml:space="preserve">Pasākums </w:t>
      </w:r>
      <w:r w:rsidR="009F465F">
        <w:rPr>
          <w:rFonts w:ascii="Calibri" w:hAnsi="Calibri" w:cs="Calibri"/>
          <w:bCs/>
          <w:sz w:val="22"/>
        </w:rPr>
        <w:t>C.1.6.</w:t>
      </w:r>
      <w:r w:rsidR="00950754">
        <w:rPr>
          <w:rFonts w:ascii="Calibri" w:hAnsi="Calibri" w:cs="Calibri"/>
          <w:b/>
          <w:sz w:val="22"/>
        </w:rPr>
        <w:t> </w:t>
      </w:r>
      <w:r w:rsidRPr="00011393">
        <w:rPr>
          <w:rFonts w:ascii="Calibri" w:hAnsi="Calibri" w:cs="Calibri"/>
          <w:b/>
          <w:sz w:val="22"/>
        </w:rPr>
        <w:t>Augu sastāva mērķtiecīga veidošana</w:t>
      </w:r>
    </w:p>
    <w:p w14:paraId="606EF537" w14:textId="1C68B176" w:rsidR="00D300AF" w:rsidRPr="00D300AF" w:rsidRDefault="00D300AF" w:rsidP="00011393">
      <w:pPr>
        <w:spacing w:before="0" w:after="120"/>
        <w:jc w:val="both"/>
        <w:rPr>
          <w:rFonts w:ascii="Calibri" w:hAnsi="Calibri" w:cs="Calibri"/>
          <w:sz w:val="22"/>
        </w:rPr>
      </w:pPr>
      <w:r w:rsidRPr="00D300AF">
        <w:rPr>
          <w:rFonts w:ascii="Calibri" w:hAnsi="Calibri" w:cs="Calibri"/>
          <w:sz w:val="22"/>
        </w:rPr>
        <w:lastRenderedPageBreak/>
        <w:t xml:space="preserve">Augu sastāva mērķtiecīga veidošana dabas parkā ir vēlama biotopiem 6450 </w:t>
      </w:r>
      <w:r w:rsidRPr="00F95202">
        <w:rPr>
          <w:rFonts w:ascii="Calibri" w:hAnsi="Calibri" w:cs="Calibri"/>
          <w:i/>
          <w:iCs/>
          <w:sz w:val="22"/>
        </w:rPr>
        <w:t>Palieņu zālāji</w:t>
      </w:r>
      <w:r w:rsidRPr="00D300AF">
        <w:rPr>
          <w:rFonts w:ascii="Calibri" w:hAnsi="Calibri" w:cs="Calibri"/>
          <w:i/>
          <w:sz w:val="22"/>
        </w:rPr>
        <w:t xml:space="preserve"> </w:t>
      </w:r>
      <w:r w:rsidR="00F95202">
        <w:rPr>
          <w:rFonts w:ascii="Calibri" w:hAnsi="Calibri" w:cs="Calibri"/>
          <w:sz w:val="22"/>
        </w:rPr>
        <w:t>(94,63 </w:t>
      </w:r>
      <w:r w:rsidRPr="00D300AF">
        <w:rPr>
          <w:rFonts w:ascii="Calibri" w:hAnsi="Calibri" w:cs="Calibri"/>
          <w:sz w:val="22"/>
        </w:rPr>
        <w:t xml:space="preserve">ha), kā arī 6270* </w:t>
      </w:r>
      <w:r w:rsidRPr="00F95202">
        <w:rPr>
          <w:rFonts w:ascii="Calibri" w:hAnsi="Calibri" w:cs="Calibri"/>
          <w:i/>
          <w:iCs/>
          <w:sz w:val="22"/>
        </w:rPr>
        <w:t>Sugām bagātas ganības un ganītas pļavas</w:t>
      </w:r>
      <w:r w:rsidRPr="00D300AF">
        <w:rPr>
          <w:rFonts w:ascii="Calibri" w:hAnsi="Calibri" w:cs="Calibri"/>
          <w:i/>
          <w:sz w:val="22"/>
        </w:rPr>
        <w:t xml:space="preserve"> </w:t>
      </w:r>
      <w:r w:rsidRPr="00D300AF">
        <w:rPr>
          <w:rFonts w:ascii="Calibri" w:hAnsi="Calibri" w:cs="Calibri"/>
          <w:sz w:val="22"/>
        </w:rPr>
        <w:t>(14,4</w:t>
      </w:r>
      <w:r w:rsidR="00E76D28">
        <w:rPr>
          <w:rFonts w:ascii="Calibri" w:hAnsi="Calibri" w:cs="Calibri"/>
          <w:sz w:val="22"/>
        </w:rPr>
        <w:t>1</w:t>
      </w:r>
      <w:r w:rsidR="00F95202">
        <w:rPr>
          <w:rFonts w:ascii="Calibri" w:hAnsi="Calibri" w:cs="Calibri"/>
          <w:sz w:val="22"/>
        </w:rPr>
        <w:t> </w:t>
      </w:r>
      <w:r w:rsidRPr="00D300AF">
        <w:rPr>
          <w:rFonts w:ascii="Calibri" w:hAnsi="Calibri" w:cs="Calibri"/>
          <w:sz w:val="22"/>
        </w:rPr>
        <w:t>ha). Apsaimniekošanas pasākumu kartē ir norādītas zālāju platības, kurām nepieciešama augu sastāva mērķtiecīga veidošana (</w:t>
      </w:r>
      <w:r w:rsidR="00F92C55">
        <w:rPr>
          <w:rFonts w:ascii="Calibri" w:hAnsi="Calibri" w:cs="Calibri"/>
          <w:sz w:val="22"/>
        </w:rPr>
        <w:t xml:space="preserve">skatīt </w:t>
      </w:r>
      <w:r w:rsidRPr="00D300AF">
        <w:rPr>
          <w:rFonts w:ascii="Calibri" w:hAnsi="Calibri" w:cs="Calibri"/>
          <w:sz w:val="22"/>
        </w:rPr>
        <w:t xml:space="preserve">Pielikuma </w:t>
      </w:r>
      <w:r w:rsidR="00F92C55">
        <w:rPr>
          <w:rFonts w:ascii="Calibri" w:hAnsi="Calibri" w:cs="Calibri"/>
          <w:sz w:val="22"/>
        </w:rPr>
        <w:t xml:space="preserve">“Grafiskā daļa” </w:t>
      </w:r>
      <w:r w:rsidRPr="00D300AF">
        <w:rPr>
          <w:rFonts w:ascii="Calibri" w:hAnsi="Calibri" w:cs="Calibri"/>
          <w:sz w:val="22"/>
        </w:rPr>
        <w:t>2</w:t>
      </w:r>
      <w:r>
        <w:rPr>
          <w:rFonts w:ascii="Calibri" w:hAnsi="Calibri" w:cs="Calibri"/>
          <w:sz w:val="22"/>
        </w:rPr>
        <w:t>5</w:t>
      </w:r>
      <w:r w:rsidRPr="00D300AF">
        <w:rPr>
          <w:rFonts w:ascii="Calibri" w:hAnsi="Calibri" w:cs="Calibri"/>
          <w:sz w:val="22"/>
        </w:rPr>
        <w:t>.</w:t>
      </w:r>
      <w:r w:rsidR="00F95202">
        <w:rPr>
          <w:rFonts w:ascii="Calibri" w:hAnsi="Calibri" w:cs="Calibri"/>
          <w:sz w:val="22"/>
        </w:rPr>
        <w:t> </w:t>
      </w:r>
      <w:r w:rsidRPr="00D300AF">
        <w:rPr>
          <w:rFonts w:ascii="Calibri" w:hAnsi="Calibri" w:cs="Calibri"/>
          <w:sz w:val="22"/>
        </w:rPr>
        <w:t>attēl</w:t>
      </w:r>
      <w:r w:rsidR="00F92C55">
        <w:rPr>
          <w:rFonts w:ascii="Calibri" w:hAnsi="Calibri" w:cs="Calibri"/>
          <w:sz w:val="22"/>
        </w:rPr>
        <w:t>u</w:t>
      </w:r>
      <w:r w:rsidRPr="00D300AF">
        <w:rPr>
          <w:rFonts w:ascii="Calibri" w:hAnsi="Calibri" w:cs="Calibri"/>
          <w:sz w:val="22"/>
        </w:rPr>
        <w:t xml:space="preserve">). Dabas parka teritorijā visvairāk ir ietekmēti zālāji kuri atrodas teritorijas </w:t>
      </w:r>
      <w:r w:rsidR="00F95202">
        <w:rPr>
          <w:rFonts w:ascii="Calibri" w:hAnsi="Calibri" w:cs="Calibri"/>
          <w:sz w:val="22"/>
        </w:rPr>
        <w:t>ziemeļrietumu</w:t>
      </w:r>
      <w:r w:rsidRPr="00D300AF">
        <w:rPr>
          <w:rFonts w:ascii="Calibri" w:hAnsi="Calibri" w:cs="Calibri"/>
          <w:sz w:val="22"/>
        </w:rPr>
        <w:t xml:space="preserve"> daļā, tie ir sugām nabadzīgi zālāji, bet ar augstu atjaunošanās potenciālu. Palieņu zālāji dabas parka teritorijā ir nozīmīga dzīvotne daudzām retām un aizsargājamam vaskulāro augu sugām. Atjaunojot un uzturot zālāju labvēlīgā stāvoklī, un nodrošinot zālāju ekoloģisko funkcionēšanu, tiks veicināta bioloģiskās daudzveidības palielināšanās tajos. Palieņu zālājos vaskulāro augu sugu sēklas ļoti bieži nonāk no blakus esošajiem zālājiem ar pavasara paliem. Sugām bagātas ganības un ganītas pļavas dabas parka teritorijā ļoti bieži ietekmētas no pārāk intensīvas noganīšanas, līdz ar to ir nepieciešama ganīšanas slodzes regulēšana. Augu sugu sastāva palielināšana atsevišķos z</w:t>
      </w:r>
      <w:r>
        <w:rPr>
          <w:rFonts w:ascii="Calibri" w:hAnsi="Calibri" w:cs="Calibri"/>
          <w:sz w:val="22"/>
        </w:rPr>
        <w:t>ā</w:t>
      </w:r>
      <w:r w:rsidRPr="00D300AF">
        <w:rPr>
          <w:rFonts w:ascii="Calibri" w:hAnsi="Calibri" w:cs="Calibri"/>
          <w:sz w:val="22"/>
        </w:rPr>
        <w:t>lājos dabas parka teritori</w:t>
      </w:r>
      <w:r w:rsidR="00F95202">
        <w:rPr>
          <w:rFonts w:ascii="Calibri" w:hAnsi="Calibri" w:cs="Calibri"/>
          <w:sz w:val="22"/>
        </w:rPr>
        <w:t>jā ir samērā viegli realizējam</w:t>
      </w:r>
      <w:r w:rsidRPr="00D300AF">
        <w:rPr>
          <w:rFonts w:ascii="Calibri" w:hAnsi="Calibri" w:cs="Calibri"/>
          <w:sz w:val="22"/>
        </w:rPr>
        <w:t>s process. Parka teritorija ir bagāta ar labas kvalitātes zālājiem, līdz ar to sēklu saturoša sastāva materiālu iespējams iegūt no blakus esošajiem dabiskiem zālājiem. Šajā gadījumā pievēršot uzmanību ekspansīvām un invazīvām sugām, lai neveic</w:t>
      </w:r>
      <w:r>
        <w:rPr>
          <w:rFonts w:ascii="Calibri" w:hAnsi="Calibri" w:cs="Calibri"/>
          <w:sz w:val="22"/>
        </w:rPr>
        <w:t>i</w:t>
      </w:r>
      <w:r w:rsidRPr="00D300AF">
        <w:rPr>
          <w:rFonts w:ascii="Calibri" w:hAnsi="Calibri" w:cs="Calibri"/>
          <w:sz w:val="22"/>
        </w:rPr>
        <w:t>nātu to izplatību parka teritorijā.</w:t>
      </w:r>
    </w:p>
    <w:p w14:paraId="7EE254FC" w14:textId="2127C247" w:rsidR="00EB44F3" w:rsidRPr="00011393" w:rsidRDefault="00EB44F3" w:rsidP="00011393">
      <w:pPr>
        <w:spacing w:before="0" w:after="120"/>
        <w:jc w:val="both"/>
        <w:rPr>
          <w:rFonts w:ascii="Calibri" w:hAnsi="Calibri" w:cs="Calibri"/>
          <w:sz w:val="22"/>
        </w:rPr>
      </w:pPr>
      <w:r w:rsidRPr="00011393">
        <w:rPr>
          <w:rFonts w:ascii="Calibri" w:hAnsi="Calibri" w:cs="Calibri"/>
          <w:sz w:val="22"/>
        </w:rPr>
        <w:t>Sēklu saturoša sastāva materiālu iespējams iegūt ar pašu ievāktām sēklām dabiskos zālājos. Komerciāli pieejamās sēklas, kas audzētas no šķirnēm, nav piemērotas dabisko zālāju atjaunošanai, jo tās izspiež vietējās varietātes un genotipus, tā samazinot sugu ģenētisko daudzveidību. Zālāju atjaunošanai ir izmantojamas tikai tās sēklas, kas audzētas Latvijā, speciāli dabisko zālāju atjaunošanai, nevis kultivētu zālāju ierīkošanai. Izvēloties dabisko zālāju augu sēklas vai sēklas saturošo sienu, nepieciešams ievērot vairākus kritērijus. Pirmkārt, jāizvēlas tāds pats biotopa veids, ar līdzīgu augsnes auglību un mitruma apstākļiem, kā arī zālājam, no kura tiks savākts materiāls, jābūt no tā paša fizioģeogrāfiskā reģiona. Jāizpēta donorzālājs, vai tajā nav ekspansīvo vai invazīvo sugu</w:t>
      </w:r>
      <w:r w:rsidRPr="00011393">
        <w:rPr>
          <w:rFonts w:ascii="Calibri" w:hAnsi="Calibri" w:cs="Calibri"/>
          <w:color w:val="000000" w:themeColor="text1"/>
          <w:sz w:val="22"/>
        </w:rPr>
        <w:t>, kā arī nav vēlams, ka zālājs ticis iekultivēts un tajā vēl saglabājušās</w:t>
      </w:r>
      <w:r w:rsidRPr="00011393">
        <w:rPr>
          <w:rFonts w:ascii="Calibri" w:hAnsi="Calibri" w:cs="Calibri"/>
          <w:sz w:val="22"/>
        </w:rPr>
        <w:t xml:space="preserve"> sēto graudzāļu un tauriņziežu šķirnes. Sēklu ievākšanas laiks var mainīties, jo ir atkarīgs no vairākiem faktoriem, tomēr lielākais nobriedušo sēklu daudzums ir no jūlija līdz augusta vidum. Ideālā gadījumā, labāka rezultāta sasniegšanai un sugu daudzveidības uzlabošanai, sēklu ievākšana jāorganizē vairākas reizes sezonā (vasarā/rudenī). Pastāv vairāki varianti sēklu savākšanai – ar rokām vai mehāniski ar visāda tipa ierīcēm. Šīs metodes galvenā priekšrocība, ka var izvēlēties ievācamo materiālu un ievākt arī zemo augu sugu sēklas, ko grūti panākt ar citiem paņēmieniem. Sēklu saturoša materiāla savākšanai izmanto dažāda veida paņēmienus: tikko nopļautas zāles vai izžāvēta siena pārvešana uz atjaunojamo vietu; siena smalkumu no šķūņa kurā ir glabāts siens</w:t>
      </w:r>
      <w:r w:rsidR="00F95202">
        <w:rPr>
          <w:rFonts w:ascii="Calibri" w:hAnsi="Calibri" w:cs="Calibri"/>
          <w:sz w:val="22"/>
        </w:rPr>
        <w:t>,</w:t>
      </w:r>
      <w:r w:rsidRPr="00011393">
        <w:rPr>
          <w:rFonts w:ascii="Calibri" w:hAnsi="Calibri" w:cs="Calibri"/>
          <w:sz w:val="22"/>
        </w:rPr>
        <w:t xml:space="preserve"> vai arī tieši no zālāja ar grābekli savākts materiāls no nepļauta zālāja, š</w:t>
      </w:r>
      <w:r w:rsidR="00011393">
        <w:rPr>
          <w:rFonts w:ascii="Calibri" w:hAnsi="Calibri" w:cs="Calibri"/>
          <w:sz w:val="22"/>
        </w:rPr>
        <w:t>ā</w:t>
      </w:r>
      <w:r w:rsidRPr="00011393">
        <w:rPr>
          <w:rFonts w:ascii="Calibri" w:hAnsi="Calibri" w:cs="Calibri"/>
          <w:sz w:val="22"/>
        </w:rPr>
        <w:t>dā veidā sagrābjot visu iespējamo augu materiālu. Grābt ieteicams mitrā laikā. Tikko nopļautas zāles vai izžāvēta siena pārvešana uz atjaunojamo vietu un izklāšana zālājā ir efektīvāka nekā sēklu sēšana, jo tādā veidā var ienest zālājā vairāk mērķsugu. Šī metode arī ir laikietilpīga. Visefektīvākais veids ir svaigas tikko pļautas zāles izklāšana, jo tādā veidā tiek mazināts sēklu zudums nekā izklājot žāvēto sienu, kurš zaudē daļu no sēklām pirms nonāk mērķa zālājā. Sugu sastāva veidošana</w:t>
      </w:r>
      <w:r w:rsidR="00011393">
        <w:rPr>
          <w:rFonts w:ascii="Calibri" w:hAnsi="Calibri" w:cs="Calibri"/>
          <w:sz w:val="22"/>
        </w:rPr>
        <w:t>s</w:t>
      </w:r>
      <w:r w:rsidRPr="00011393">
        <w:rPr>
          <w:rFonts w:ascii="Calibri" w:hAnsi="Calibri" w:cs="Calibri"/>
          <w:sz w:val="22"/>
        </w:rPr>
        <w:t xml:space="preserve"> efekt</w:t>
      </w:r>
      <w:r w:rsidR="00011393">
        <w:rPr>
          <w:rFonts w:ascii="Calibri" w:hAnsi="Calibri" w:cs="Calibri"/>
          <w:sz w:val="22"/>
        </w:rPr>
        <w:t>ivit</w:t>
      </w:r>
      <w:r w:rsidRPr="00011393">
        <w:rPr>
          <w:rFonts w:ascii="Calibri" w:hAnsi="Calibri" w:cs="Calibri"/>
          <w:sz w:val="22"/>
        </w:rPr>
        <w:t>ātes uzlabošanai, ir jāsagatavo augsne, tā jāatbrīvo no nevēl</w:t>
      </w:r>
      <w:r w:rsidR="00011393">
        <w:rPr>
          <w:rFonts w:ascii="Calibri" w:hAnsi="Calibri" w:cs="Calibri"/>
          <w:sz w:val="22"/>
        </w:rPr>
        <w:t>a</w:t>
      </w:r>
      <w:r w:rsidRPr="00011393">
        <w:rPr>
          <w:rFonts w:ascii="Calibri" w:hAnsi="Calibri" w:cs="Calibri"/>
          <w:sz w:val="22"/>
        </w:rPr>
        <w:t>mām sugām (ekspansīvas un invazīvas sugas). Rudenī, pēc sēklu izklāšanas, teritorija vai nu jānogana, vai jānopļauj un jānovāc, lai nezāles (arī konkurētspējīgās graudzāles) nepārmāktu jaunatvestos dīgstošos augus. Nākamajos divos gados vēlama pļaušana pēc augu noziedēšanas ar siena žāvēšanu uz lauka, to vairākas reizes apgrozot, lai izsētu sēklas. Pēc sēklu izklāšanas, atālā vēlama ekstensīva noganīšana, lai sezonas gaitā augiem ir iespēja pilnvērtīgi noziedēt un izsēt sēklas, savukārt sezonas beigās, noganot atālu, sēklas daudzskaitlīgāk nokļūst līdz augsnei (Rūsiņa</w:t>
      </w:r>
      <w:r w:rsidR="00F95202">
        <w:rPr>
          <w:rFonts w:ascii="Calibri" w:hAnsi="Calibri" w:cs="Calibri"/>
          <w:sz w:val="22"/>
        </w:rPr>
        <w:t>,</w:t>
      </w:r>
      <w:r w:rsidRPr="00011393">
        <w:rPr>
          <w:rFonts w:ascii="Calibri" w:hAnsi="Calibri" w:cs="Calibri"/>
          <w:sz w:val="22"/>
        </w:rPr>
        <w:t xml:space="preserve"> 2017)</w:t>
      </w:r>
      <w:r w:rsidR="00011393">
        <w:rPr>
          <w:rFonts w:ascii="Calibri" w:hAnsi="Calibri" w:cs="Calibri"/>
          <w:sz w:val="22"/>
        </w:rPr>
        <w:t>.</w:t>
      </w:r>
    </w:p>
    <w:p w14:paraId="0F152875" w14:textId="0E25E51D" w:rsidR="00011393" w:rsidRPr="00011393" w:rsidRDefault="00011393" w:rsidP="00011393">
      <w:pPr>
        <w:spacing w:before="120" w:after="120"/>
        <w:jc w:val="both"/>
        <w:rPr>
          <w:rFonts w:ascii="Calibri" w:hAnsi="Calibri" w:cs="Calibri"/>
          <w:sz w:val="22"/>
        </w:rPr>
      </w:pPr>
      <w:r w:rsidRPr="00011393">
        <w:rPr>
          <w:rFonts w:ascii="Calibri" w:hAnsi="Calibri" w:cs="Calibri"/>
          <w:bCs/>
          <w:sz w:val="22"/>
        </w:rPr>
        <w:t xml:space="preserve">Pasākums </w:t>
      </w:r>
      <w:r w:rsidR="009F465F">
        <w:rPr>
          <w:rFonts w:ascii="Calibri" w:hAnsi="Calibri" w:cs="Calibri"/>
          <w:bCs/>
          <w:sz w:val="22"/>
        </w:rPr>
        <w:t>C.1.7.</w:t>
      </w:r>
      <w:r w:rsidR="00F95202">
        <w:rPr>
          <w:rFonts w:ascii="Calibri" w:hAnsi="Calibri" w:cs="Calibri"/>
          <w:b/>
          <w:sz w:val="22"/>
        </w:rPr>
        <w:t> </w:t>
      </w:r>
      <w:r w:rsidRPr="00011393">
        <w:rPr>
          <w:rFonts w:ascii="Calibri" w:hAnsi="Calibri" w:cs="Calibri"/>
          <w:b/>
          <w:sz w:val="22"/>
        </w:rPr>
        <w:t>Ekspansīvu sugu ierobežošana</w:t>
      </w:r>
    </w:p>
    <w:p w14:paraId="09320959" w14:textId="650446AA" w:rsidR="002B0F49" w:rsidRPr="00D300AF" w:rsidRDefault="00E76D28" w:rsidP="00011393">
      <w:pPr>
        <w:spacing w:before="0" w:after="120"/>
        <w:jc w:val="both"/>
        <w:rPr>
          <w:rFonts w:ascii="Calibri" w:hAnsi="Calibri" w:cs="Calibri"/>
          <w:sz w:val="22"/>
        </w:rPr>
      </w:pPr>
      <w:r w:rsidRPr="0049408B">
        <w:rPr>
          <w:rFonts w:ascii="Calibri" w:hAnsi="Calibri" w:cs="Calibri"/>
          <w:sz w:val="22"/>
        </w:rPr>
        <w:t xml:space="preserve">Dabas parka teritorijā ekspansīvas sugas apdraud vairākus biotopus, tie ir galvenokārt 6450 </w:t>
      </w:r>
      <w:r w:rsidRPr="00F95202">
        <w:rPr>
          <w:rFonts w:ascii="Calibri" w:hAnsi="Calibri" w:cs="Calibri"/>
          <w:i/>
          <w:iCs/>
          <w:sz w:val="22"/>
        </w:rPr>
        <w:t>Palieņu zālāji</w:t>
      </w:r>
      <w:r w:rsidRPr="0049408B">
        <w:rPr>
          <w:rFonts w:ascii="Calibri" w:hAnsi="Calibri" w:cs="Calibri"/>
          <w:iCs/>
          <w:sz w:val="22"/>
        </w:rPr>
        <w:t xml:space="preserve"> </w:t>
      </w:r>
      <w:r w:rsidRPr="0049408B">
        <w:rPr>
          <w:rFonts w:ascii="Calibri" w:hAnsi="Calibri" w:cs="Calibri"/>
          <w:sz w:val="22"/>
        </w:rPr>
        <w:t>(55,65</w:t>
      </w:r>
      <w:r w:rsidR="00F95202">
        <w:rPr>
          <w:rFonts w:ascii="Calibri" w:hAnsi="Calibri" w:cs="Calibri"/>
          <w:spacing w:val="-11"/>
          <w:sz w:val="22"/>
        </w:rPr>
        <w:t> </w:t>
      </w:r>
      <w:r w:rsidRPr="0049408B">
        <w:rPr>
          <w:rFonts w:ascii="Calibri" w:hAnsi="Calibri" w:cs="Calibri"/>
          <w:sz w:val="22"/>
        </w:rPr>
        <w:t>ha),</w:t>
      </w:r>
      <w:r w:rsidRPr="0049408B">
        <w:rPr>
          <w:rFonts w:ascii="Calibri" w:hAnsi="Calibri" w:cs="Calibri"/>
          <w:spacing w:val="-10"/>
          <w:sz w:val="22"/>
        </w:rPr>
        <w:t xml:space="preserve"> </w:t>
      </w:r>
      <w:r w:rsidRPr="0049408B">
        <w:rPr>
          <w:rFonts w:ascii="Calibri" w:hAnsi="Calibri" w:cs="Calibri"/>
          <w:sz w:val="22"/>
        </w:rPr>
        <w:t>6270*</w:t>
      </w:r>
      <w:r w:rsidRPr="0049408B">
        <w:rPr>
          <w:rFonts w:ascii="Calibri" w:hAnsi="Calibri" w:cs="Calibri"/>
          <w:spacing w:val="-13"/>
          <w:sz w:val="22"/>
        </w:rPr>
        <w:t xml:space="preserve"> </w:t>
      </w:r>
      <w:r w:rsidRPr="00F95202">
        <w:rPr>
          <w:rFonts w:ascii="Calibri" w:hAnsi="Calibri" w:cs="Calibri"/>
          <w:i/>
          <w:iCs/>
          <w:sz w:val="22"/>
        </w:rPr>
        <w:t>Sugām</w:t>
      </w:r>
      <w:r w:rsidRPr="00F95202">
        <w:rPr>
          <w:rFonts w:ascii="Calibri" w:hAnsi="Calibri" w:cs="Calibri"/>
          <w:i/>
          <w:iCs/>
          <w:spacing w:val="-10"/>
          <w:sz w:val="22"/>
        </w:rPr>
        <w:t xml:space="preserve"> </w:t>
      </w:r>
      <w:r w:rsidRPr="00F95202">
        <w:rPr>
          <w:rFonts w:ascii="Calibri" w:hAnsi="Calibri" w:cs="Calibri"/>
          <w:i/>
          <w:iCs/>
          <w:sz w:val="22"/>
        </w:rPr>
        <w:t>bagātas</w:t>
      </w:r>
      <w:r w:rsidRPr="00F95202">
        <w:rPr>
          <w:rFonts w:ascii="Calibri" w:hAnsi="Calibri" w:cs="Calibri"/>
          <w:i/>
          <w:iCs/>
          <w:spacing w:val="-11"/>
          <w:sz w:val="22"/>
        </w:rPr>
        <w:t xml:space="preserve"> </w:t>
      </w:r>
      <w:r w:rsidRPr="00F95202">
        <w:rPr>
          <w:rFonts w:ascii="Calibri" w:hAnsi="Calibri" w:cs="Calibri"/>
          <w:i/>
          <w:iCs/>
          <w:sz w:val="22"/>
        </w:rPr>
        <w:t>ganības</w:t>
      </w:r>
      <w:r w:rsidRPr="00F95202">
        <w:rPr>
          <w:rFonts w:ascii="Calibri" w:hAnsi="Calibri" w:cs="Calibri"/>
          <w:i/>
          <w:iCs/>
          <w:spacing w:val="-10"/>
          <w:sz w:val="22"/>
        </w:rPr>
        <w:t xml:space="preserve"> </w:t>
      </w:r>
      <w:r w:rsidRPr="00F95202">
        <w:rPr>
          <w:rFonts w:ascii="Calibri" w:hAnsi="Calibri" w:cs="Calibri"/>
          <w:i/>
          <w:iCs/>
          <w:sz w:val="22"/>
        </w:rPr>
        <w:t>un</w:t>
      </w:r>
      <w:r w:rsidRPr="00F95202">
        <w:rPr>
          <w:rFonts w:ascii="Calibri" w:hAnsi="Calibri" w:cs="Calibri"/>
          <w:i/>
          <w:iCs/>
          <w:spacing w:val="-12"/>
          <w:sz w:val="22"/>
        </w:rPr>
        <w:t xml:space="preserve"> </w:t>
      </w:r>
      <w:r w:rsidRPr="00F95202">
        <w:rPr>
          <w:rFonts w:ascii="Calibri" w:hAnsi="Calibri" w:cs="Calibri"/>
          <w:i/>
          <w:iCs/>
          <w:sz w:val="22"/>
        </w:rPr>
        <w:t>ganītas</w:t>
      </w:r>
      <w:r w:rsidRPr="00F95202">
        <w:rPr>
          <w:rFonts w:ascii="Calibri" w:hAnsi="Calibri" w:cs="Calibri"/>
          <w:i/>
          <w:iCs/>
          <w:spacing w:val="-8"/>
          <w:sz w:val="22"/>
        </w:rPr>
        <w:t xml:space="preserve"> </w:t>
      </w:r>
      <w:r w:rsidRPr="00F95202">
        <w:rPr>
          <w:rFonts w:ascii="Calibri" w:hAnsi="Calibri" w:cs="Calibri"/>
          <w:i/>
          <w:iCs/>
          <w:sz w:val="22"/>
        </w:rPr>
        <w:t>pļavas</w:t>
      </w:r>
      <w:r w:rsidRPr="0049408B">
        <w:rPr>
          <w:rFonts w:ascii="Calibri" w:hAnsi="Calibri" w:cs="Calibri"/>
          <w:i/>
          <w:spacing w:val="-12"/>
          <w:sz w:val="22"/>
        </w:rPr>
        <w:t xml:space="preserve"> </w:t>
      </w:r>
      <w:r w:rsidRPr="0049408B">
        <w:rPr>
          <w:rFonts w:ascii="Calibri" w:hAnsi="Calibri" w:cs="Calibri"/>
          <w:sz w:val="22"/>
        </w:rPr>
        <w:t>(7,4</w:t>
      </w:r>
      <w:r w:rsidR="00F95202">
        <w:rPr>
          <w:rFonts w:ascii="Calibri" w:hAnsi="Calibri" w:cs="Calibri"/>
          <w:spacing w:val="-10"/>
          <w:sz w:val="22"/>
        </w:rPr>
        <w:t> </w:t>
      </w:r>
      <w:r w:rsidRPr="0049408B">
        <w:rPr>
          <w:rFonts w:ascii="Calibri" w:hAnsi="Calibri" w:cs="Calibri"/>
          <w:sz w:val="22"/>
        </w:rPr>
        <w:t>ha),</w:t>
      </w:r>
      <w:r w:rsidRPr="0049408B">
        <w:rPr>
          <w:rFonts w:ascii="Calibri" w:hAnsi="Calibri" w:cs="Calibri"/>
          <w:spacing w:val="-11"/>
          <w:sz w:val="22"/>
        </w:rPr>
        <w:t xml:space="preserve"> </w:t>
      </w:r>
      <w:r w:rsidRPr="0049408B">
        <w:rPr>
          <w:rFonts w:ascii="Calibri" w:hAnsi="Calibri" w:cs="Calibri"/>
          <w:sz w:val="22"/>
        </w:rPr>
        <w:t>kā</w:t>
      </w:r>
      <w:r w:rsidRPr="0049408B">
        <w:rPr>
          <w:rFonts w:ascii="Calibri" w:hAnsi="Calibri" w:cs="Calibri"/>
          <w:spacing w:val="-10"/>
          <w:sz w:val="22"/>
        </w:rPr>
        <w:t xml:space="preserve"> </w:t>
      </w:r>
      <w:r w:rsidRPr="0049408B">
        <w:rPr>
          <w:rFonts w:ascii="Calibri" w:hAnsi="Calibri" w:cs="Calibri"/>
          <w:sz w:val="22"/>
        </w:rPr>
        <w:t>arī</w:t>
      </w:r>
      <w:r w:rsidRPr="0049408B">
        <w:rPr>
          <w:rFonts w:ascii="Calibri" w:hAnsi="Calibri" w:cs="Calibri"/>
          <w:spacing w:val="-11"/>
          <w:sz w:val="22"/>
        </w:rPr>
        <w:t xml:space="preserve"> </w:t>
      </w:r>
      <w:r w:rsidRPr="0049408B">
        <w:rPr>
          <w:rFonts w:ascii="Calibri" w:hAnsi="Calibri" w:cs="Calibri"/>
          <w:sz w:val="22"/>
        </w:rPr>
        <w:t>biotopi</w:t>
      </w:r>
      <w:r w:rsidRPr="0049408B">
        <w:rPr>
          <w:rFonts w:ascii="Calibri" w:hAnsi="Calibri" w:cs="Calibri"/>
          <w:spacing w:val="-12"/>
          <w:sz w:val="22"/>
        </w:rPr>
        <w:t xml:space="preserve"> </w:t>
      </w:r>
      <w:r w:rsidRPr="0049408B">
        <w:rPr>
          <w:rFonts w:ascii="Calibri" w:hAnsi="Calibri" w:cs="Calibri"/>
          <w:sz w:val="22"/>
        </w:rPr>
        <w:t>6210</w:t>
      </w:r>
      <w:r w:rsidRPr="0049408B">
        <w:rPr>
          <w:rFonts w:ascii="Calibri" w:hAnsi="Calibri" w:cs="Calibri"/>
          <w:spacing w:val="-9"/>
          <w:sz w:val="22"/>
        </w:rPr>
        <w:t xml:space="preserve"> </w:t>
      </w:r>
      <w:r w:rsidRPr="00F95202">
        <w:rPr>
          <w:rFonts w:ascii="Calibri" w:hAnsi="Calibri" w:cs="Calibri"/>
          <w:i/>
          <w:iCs/>
          <w:sz w:val="22"/>
        </w:rPr>
        <w:t>Sausi</w:t>
      </w:r>
      <w:r w:rsidRPr="00F95202">
        <w:rPr>
          <w:rFonts w:ascii="Calibri" w:hAnsi="Calibri" w:cs="Calibri"/>
          <w:i/>
          <w:iCs/>
          <w:spacing w:val="-11"/>
          <w:sz w:val="22"/>
        </w:rPr>
        <w:t xml:space="preserve"> </w:t>
      </w:r>
      <w:r w:rsidRPr="00F95202">
        <w:rPr>
          <w:rFonts w:ascii="Calibri" w:hAnsi="Calibri" w:cs="Calibri"/>
          <w:i/>
          <w:iCs/>
          <w:sz w:val="22"/>
        </w:rPr>
        <w:t>zālāji</w:t>
      </w:r>
      <w:r w:rsidRPr="00F95202">
        <w:rPr>
          <w:rFonts w:ascii="Calibri" w:hAnsi="Calibri" w:cs="Calibri"/>
          <w:i/>
          <w:iCs/>
          <w:spacing w:val="-11"/>
          <w:sz w:val="22"/>
        </w:rPr>
        <w:t xml:space="preserve"> </w:t>
      </w:r>
      <w:r w:rsidRPr="00F95202">
        <w:rPr>
          <w:rFonts w:ascii="Calibri" w:hAnsi="Calibri" w:cs="Calibri"/>
          <w:i/>
          <w:iCs/>
          <w:sz w:val="22"/>
        </w:rPr>
        <w:t>kaļķainās augsnēs</w:t>
      </w:r>
      <w:r w:rsidR="00F95202">
        <w:rPr>
          <w:rFonts w:ascii="Calibri" w:hAnsi="Calibri" w:cs="Calibri"/>
          <w:sz w:val="22"/>
        </w:rPr>
        <w:t xml:space="preserve"> (3,68 </w:t>
      </w:r>
      <w:r w:rsidRPr="0049408B">
        <w:rPr>
          <w:rFonts w:ascii="Calibri" w:hAnsi="Calibri" w:cs="Calibri"/>
          <w:sz w:val="22"/>
        </w:rPr>
        <w:t>ha).</w:t>
      </w:r>
      <w:r w:rsidR="00D300AF" w:rsidRPr="00E76D28">
        <w:rPr>
          <w:rFonts w:ascii="Calibri" w:hAnsi="Calibri" w:cs="Calibri"/>
          <w:sz w:val="22"/>
        </w:rPr>
        <w:t xml:space="preserve"> </w:t>
      </w:r>
      <w:r w:rsidR="00F95202">
        <w:rPr>
          <w:rFonts w:ascii="Calibri" w:hAnsi="Calibri" w:cs="Calibri"/>
          <w:sz w:val="22"/>
        </w:rPr>
        <w:t>Biotopu poligoni, kuriem</w:t>
      </w:r>
      <w:r w:rsidR="00D300AF" w:rsidRPr="00D300AF">
        <w:rPr>
          <w:rFonts w:ascii="Calibri" w:hAnsi="Calibri" w:cs="Calibri"/>
          <w:sz w:val="22"/>
        </w:rPr>
        <w:t xml:space="preserve"> nepieciešama ekspansīvo sugu ierobežošana</w:t>
      </w:r>
      <w:r w:rsidR="00D300AF" w:rsidRPr="00D300AF">
        <w:rPr>
          <w:rFonts w:ascii="Calibri" w:hAnsi="Calibri" w:cs="Calibri"/>
          <w:spacing w:val="-7"/>
          <w:sz w:val="22"/>
        </w:rPr>
        <w:t xml:space="preserve"> </w:t>
      </w:r>
      <w:r w:rsidR="00D300AF" w:rsidRPr="00D300AF">
        <w:rPr>
          <w:rFonts w:ascii="Calibri" w:hAnsi="Calibri" w:cs="Calibri"/>
          <w:sz w:val="22"/>
        </w:rPr>
        <w:t>ir</w:t>
      </w:r>
      <w:r w:rsidR="00D300AF" w:rsidRPr="00D300AF">
        <w:rPr>
          <w:rFonts w:ascii="Calibri" w:hAnsi="Calibri" w:cs="Calibri"/>
          <w:spacing w:val="-8"/>
          <w:sz w:val="22"/>
        </w:rPr>
        <w:t xml:space="preserve"> </w:t>
      </w:r>
      <w:r w:rsidR="00D300AF" w:rsidRPr="00D300AF">
        <w:rPr>
          <w:rFonts w:ascii="Calibri" w:hAnsi="Calibri" w:cs="Calibri"/>
          <w:sz w:val="22"/>
        </w:rPr>
        <w:t>redzami</w:t>
      </w:r>
      <w:r w:rsidR="00D300AF" w:rsidRPr="00D300AF">
        <w:rPr>
          <w:rFonts w:ascii="Calibri" w:hAnsi="Calibri" w:cs="Calibri"/>
          <w:spacing w:val="-7"/>
          <w:sz w:val="22"/>
        </w:rPr>
        <w:t xml:space="preserve"> </w:t>
      </w:r>
      <w:r w:rsidR="00D300AF" w:rsidRPr="00D300AF">
        <w:rPr>
          <w:rFonts w:ascii="Calibri" w:hAnsi="Calibri" w:cs="Calibri"/>
          <w:sz w:val="22"/>
        </w:rPr>
        <w:t>Pielikuma</w:t>
      </w:r>
      <w:r w:rsidR="00D300AF" w:rsidRPr="00D300AF">
        <w:rPr>
          <w:rFonts w:ascii="Calibri" w:hAnsi="Calibri" w:cs="Calibri"/>
          <w:spacing w:val="-8"/>
          <w:sz w:val="22"/>
        </w:rPr>
        <w:t xml:space="preserve"> </w:t>
      </w:r>
      <w:r w:rsidR="00F92C55">
        <w:rPr>
          <w:rFonts w:ascii="Calibri" w:hAnsi="Calibri" w:cs="Calibri"/>
          <w:spacing w:val="-8"/>
          <w:sz w:val="22"/>
        </w:rPr>
        <w:t xml:space="preserve">“Grafiskā daļa” </w:t>
      </w:r>
      <w:r w:rsidR="00D300AF" w:rsidRPr="00D300AF">
        <w:rPr>
          <w:rFonts w:ascii="Calibri" w:hAnsi="Calibri" w:cs="Calibri"/>
          <w:sz w:val="22"/>
        </w:rPr>
        <w:t>2</w:t>
      </w:r>
      <w:r w:rsidR="008809BA">
        <w:rPr>
          <w:rFonts w:ascii="Calibri" w:hAnsi="Calibri" w:cs="Calibri"/>
          <w:sz w:val="22"/>
        </w:rPr>
        <w:t>5</w:t>
      </w:r>
      <w:r w:rsidR="00D300AF" w:rsidRPr="00D300AF">
        <w:rPr>
          <w:rFonts w:ascii="Calibri" w:hAnsi="Calibri" w:cs="Calibri"/>
          <w:sz w:val="22"/>
        </w:rPr>
        <w:t>.</w:t>
      </w:r>
      <w:r w:rsidR="00F95202">
        <w:rPr>
          <w:rFonts w:ascii="Calibri" w:hAnsi="Calibri" w:cs="Calibri"/>
          <w:sz w:val="22"/>
        </w:rPr>
        <w:t> </w:t>
      </w:r>
      <w:r w:rsidR="00D300AF" w:rsidRPr="00D300AF">
        <w:rPr>
          <w:rFonts w:ascii="Calibri" w:hAnsi="Calibri" w:cs="Calibri"/>
          <w:sz w:val="22"/>
        </w:rPr>
        <w:t>attēlā.</w:t>
      </w:r>
      <w:r w:rsidR="00D300AF" w:rsidRPr="00D300AF">
        <w:rPr>
          <w:rFonts w:ascii="Calibri" w:hAnsi="Calibri" w:cs="Calibri"/>
          <w:spacing w:val="-9"/>
          <w:sz w:val="22"/>
        </w:rPr>
        <w:t xml:space="preserve"> </w:t>
      </w:r>
      <w:r w:rsidR="00D300AF" w:rsidRPr="00D300AF">
        <w:rPr>
          <w:rFonts w:ascii="Calibri" w:hAnsi="Calibri" w:cs="Calibri"/>
          <w:sz w:val="22"/>
        </w:rPr>
        <w:t>Palieņu</w:t>
      </w:r>
      <w:r w:rsidR="00D300AF" w:rsidRPr="00D300AF">
        <w:rPr>
          <w:rFonts w:ascii="Calibri" w:hAnsi="Calibri" w:cs="Calibri"/>
          <w:spacing w:val="-9"/>
          <w:sz w:val="22"/>
        </w:rPr>
        <w:t xml:space="preserve"> </w:t>
      </w:r>
      <w:r w:rsidR="00D300AF" w:rsidRPr="00D300AF">
        <w:rPr>
          <w:rFonts w:ascii="Calibri" w:hAnsi="Calibri" w:cs="Calibri"/>
          <w:sz w:val="22"/>
        </w:rPr>
        <w:t>zālājus</w:t>
      </w:r>
      <w:r w:rsidR="00D300AF" w:rsidRPr="00D300AF">
        <w:rPr>
          <w:rFonts w:ascii="Calibri" w:hAnsi="Calibri" w:cs="Calibri"/>
          <w:spacing w:val="-6"/>
          <w:sz w:val="22"/>
        </w:rPr>
        <w:t xml:space="preserve"> </w:t>
      </w:r>
      <w:r w:rsidR="00D300AF" w:rsidRPr="00D300AF">
        <w:rPr>
          <w:rFonts w:ascii="Calibri" w:hAnsi="Calibri" w:cs="Calibri"/>
          <w:sz w:val="22"/>
        </w:rPr>
        <w:t>biežāk</w:t>
      </w:r>
      <w:r w:rsidR="00D300AF" w:rsidRPr="00D300AF">
        <w:rPr>
          <w:rFonts w:ascii="Calibri" w:hAnsi="Calibri" w:cs="Calibri"/>
          <w:spacing w:val="-7"/>
          <w:sz w:val="22"/>
        </w:rPr>
        <w:t xml:space="preserve"> </w:t>
      </w:r>
      <w:r w:rsidR="00D300AF" w:rsidRPr="00D300AF">
        <w:rPr>
          <w:rFonts w:ascii="Calibri" w:hAnsi="Calibri" w:cs="Calibri"/>
          <w:sz w:val="22"/>
        </w:rPr>
        <w:t>apdraud</w:t>
      </w:r>
      <w:r w:rsidR="00D300AF" w:rsidRPr="00D300AF">
        <w:rPr>
          <w:rFonts w:ascii="Calibri" w:hAnsi="Calibri" w:cs="Calibri"/>
          <w:spacing w:val="-6"/>
          <w:sz w:val="22"/>
        </w:rPr>
        <w:t xml:space="preserve"> </w:t>
      </w:r>
      <w:r w:rsidR="00D300AF" w:rsidRPr="00D300AF">
        <w:rPr>
          <w:rFonts w:ascii="Calibri" w:hAnsi="Calibri" w:cs="Calibri"/>
          <w:sz w:val="22"/>
        </w:rPr>
        <w:t>slāpekli</w:t>
      </w:r>
      <w:r w:rsidR="00D300AF" w:rsidRPr="00D300AF">
        <w:rPr>
          <w:rFonts w:ascii="Calibri" w:hAnsi="Calibri" w:cs="Calibri"/>
          <w:spacing w:val="-9"/>
          <w:sz w:val="22"/>
        </w:rPr>
        <w:t xml:space="preserve"> </w:t>
      </w:r>
      <w:r w:rsidR="00D300AF" w:rsidRPr="00D300AF">
        <w:rPr>
          <w:rFonts w:ascii="Calibri" w:hAnsi="Calibri" w:cs="Calibri"/>
          <w:sz w:val="22"/>
        </w:rPr>
        <w:t>mīlošas</w:t>
      </w:r>
      <w:r w:rsidR="00D300AF" w:rsidRPr="00D300AF">
        <w:rPr>
          <w:rFonts w:ascii="Calibri" w:hAnsi="Calibri" w:cs="Calibri"/>
          <w:spacing w:val="-6"/>
          <w:sz w:val="22"/>
        </w:rPr>
        <w:t xml:space="preserve"> </w:t>
      </w:r>
      <w:r w:rsidR="00D300AF" w:rsidRPr="00D300AF">
        <w:rPr>
          <w:rFonts w:ascii="Calibri" w:hAnsi="Calibri" w:cs="Calibri"/>
          <w:sz w:val="22"/>
        </w:rPr>
        <w:t>sugas,</w:t>
      </w:r>
      <w:r w:rsidR="00D300AF" w:rsidRPr="00D300AF">
        <w:rPr>
          <w:rFonts w:ascii="Calibri" w:hAnsi="Calibri" w:cs="Calibri"/>
          <w:spacing w:val="-9"/>
          <w:sz w:val="22"/>
        </w:rPr>
        <w:t xml:space="preserve"> </w:t>
      </w:r>
      <w:r w:rsidR="00D300AF" w:rsidRPr="00D300AF">
        <w:rPr>
          <w:rFonts w:ascii="Calibri" w:hAnsi="Calibri" w:cs="Calibri"/>
          <w:sz w:val="22"/>
        </w:rPr>
        <w:t>tādas</w:t>
      </w:r>
      <w:r w:rsidR="00D300AF" w:rsidRPr="00D300AF">
        <w:rPr>
          <w:rFonts w:ascii="Calibri" w:hAnsi="Calibri" w:cs="Calibri"/>
          <w:spacing w:val="-8"/>
          <w:sz w:val="22"/>
        </w:rPr>
        <w:t xml:space="preserve"> </w:t>
      </w:r>
      <w:r w:rsidR="00D300AF" w:rsidRPr="00D300AF">
        <w:rPr>
          <w:rFonts w:ascii="Calibri" w:hAnsi="Calibri" w:cs="Calibri"/>
          <w:sz w:val="22"/>
        </w:rPr>
        <w:t xml:space="preserve">kā lielā nātre </w:t>
      </w:r>
      <w:r w:rsidR="00D300AF" w:rsidRPr="00D300AF">
        <w:rPr>
          <w:rFonts w:ascii="Calibri" w:hAnsi="Calibri" w:cs="Calibri"/>
          <w:i/>
          <w:sz w:val="22"/>
        </w:rPr>
        <w:t xml:space="preserve">Urtica dioica </w:t>
      </w:r>
      <w:r w:rsidR="00D300AF" w:rsidRPr="00D300AF">
        <w:rPr>
          <w:rFonts w:ascii="Calibri" w:hAnsi="Calibri" w:cs="Calibri"/>
          <w:sz w:val="22"/>
        </w:rPr>
        <w:t xml:space="preserve">un meža suņburkšķis </w:t>
      </w:r>
      <w:r w:rsidR="00D300AF" w:rsidRPr="00D300AF">
        <w:rPr>
          <w:rFonts w:ascii="Calibri" w:hAnsi="Calibri" w:cs="Calibri"/>
          <w:i/>
          <w:sz w:val="22"/>
        </w:rPr>
        <w:t>Anthriscus sylvestris</w:t>
      </w:r>
      <w:r w:rsidR="00D300AF" w:rsidRPr="00D300AF">
        <w:rPr>
          <w:rFonts w:ascii="Calibri" w:hAnsi="Calibri" w:cs="Calibri"/>
          <w:sz w:val="22"/>
        </w:rPr>
        <w:t>, kas ļoti bieži sāk dominēt un izspiež dabiskajam biotopam raksturīgās sugas. Ekspansīvās sugas kā dominējošas visbiežāk izplatītas auglīgās augsnēs, kuru dominēšanu veicina zālāju pamešana vai nepareiza apsaimniekošana – biežāk zāles, gan vienkārši</w:t>
      </w:r>
      <w:r w:rsidR="00D300AF" w:rsidRPr="00D300AF">
        <w:rPr>
          <w:rFonts w:ascii="Calibri" w:hAnsi="Calibri" w:cs="Calibri"/>
          <w:spacing w:val="-11"/>
          <w:sz w:val="22"/>
        </w:rPr>
        <w:t xml:space="preserve"> </w:t>
      </w:r>
      <w:r w:rsidR="00D300AF" w:rsidRPr="00D300AF">
        <w:rPr>
          <w:rFonts w:ascii="Calibri" w:hAnsi="Calibri" w:cs="Calibri"/>
          <w:sz w:val="22"/>
        </w:rPr>
        <w:lastRenderedPageBreak/>
        <w:t>nopļautas,</w:t>
      </w:r>
      <w:r w:rsidR="00D300AF" w:rsidRPr="00D300AF">
        <w:rPr>
          <w:rFonts w:ascii="Calibri" w:hAnsi="Calibri" w:cs="Calibri"/>
          <w:spacing w:val="-8"/>
          <w:sz w:val="22"/>
        </w:rPr>
        <w:t xml:space="preserve"> </w:t>
      </w:r>
      <w:r w:rsidR="00D300AF" w:rsidRPr="00D300AF">
        <w:rPr>
          <w:rFonts w:ascii="Calibri" w:hAnsi="Calibri" w:cs="Calibri"/>
          <w:sz w:val="22"/>
        </w:rPr>
        <w:t>gan</w:t>
      </w:r>
      <w:r w:rsidR="00D300AF" w:rsidRPr="00D300AF">
        <w:rPr>
          <w:rFonts w:ascii="Calibri" w:hAnsi="Calibri" w:cs="Calibri"/>
          <w:spacing w:val="-8"/>
          <w:sz w:val="22"/>
        </w:rPr>
        <w:t xml:space="preserve"> </w:t>
      </w:r>
      <w:r w:rsidR="00D300AF" w:rsidRPr="00D300AF">
        <w:rPr>
          <w:rFonts w:ascii="Calibri" w:hAnsi="Calibri" w:cs="Calibri"/>
          <w:sz w:val="22"/>
        </w:rPr>
        <w:t>arī</w:t>
      </w:r>
      <w:r w:rsidR="00D300AF" w:rsidRPr="00D300AF">
        <w:rPr>
          <w:rFonts w:ascii="Calibri" w:hAnsi="Calibri" w:cs="Calibri"/>
          <w:spacing w:val="-11"/>
          <w:sz w:val="22"/>
        </w:rPr>
        <w:t xml:space="preserve"> </w:t>
      </w:r>
      <w:r w:rsidR="00F95202">
        <w:rPr>
          <w:rFonts w:ascii="Calibri" w:hAnsi="Calibri" w:cs="Calibri"/>
          <w:sz w:val="22"/>
        </w:rPr>
        <w:t>smalcinātas</w:t>
      </w:r>
      <w:r w:rsidR="00D300AF" w:rsidRPr="00D300AF">
        <w:rPr>
          <w:rFonts w:ascii="Calibri" w:hAnsi="Calibri" w:cs="Calibri"/>
          <w:spacing w:val="-10"/>
          <w:sz w:val="22"/>
        </w:rPr>
        <w:t xml:space="preserve"> </w:t>
      </w:r>
      <w:r w:rsidR="00D300AF" w:rsidRPr="00D300AF">
        <w:rPr>
          <w:rFonts w:ascii="Calibri" w:hAnsi="Calibri" w:cs="Calibri"/>
          <w:sz w:val="22"/>
        </w:rPr>
        <w:t>atstāšana</w:t>
      </w:r>
      <w:r w:rsidR="00D300AF" w:rsidRPr="00D300AF">
        <w:rPr>
          <w:rFonts w:ascii="Calibri" w:hAnsi="Calibri" w:cs="Calibri"/>
          <w:spacing w:val="-7"/>
          <w:sz w:val="22"/>
        </w:rPr>
        <w:t xml:space="preserve"> </w:t>
      </w:r>
      <w:r w:rsidR="00D300AF" w:rsidRPr="00D300AF">
        <w:rPr>
          <w:rFonts w:ascii="Calibri" w:hAnsi="Calibri" w:cs="Calibri"/>
          <w:sz w:val="22"/>
        </w:rPr>
        <w:t>zālājā.</w:t>
      </w:r>
      <w:r w:rsidR="00D300AF" w:rsidRPr="00D300AF">
        <w:rPr>
          <w:rFonts w:ascii="Calibri" w:hAnsi="Calibri" w:cs="Calibri"/>
          <w:spacing w:val="-9"/>
          <w:sz w:val="22"/>
        </w:rPr>
        <w:t xml:space="preserve"> </w:t>
      </w:r>
      <w:r w:rsidR="00D300AF" w:rsidRPr="00D300AF">
        <w:rPr>
          <w:rFonts w:ascii="Calibri" w:hAnsi="Calibri" w:cs="Calibri"/>
          <w:sz w:val="22"/>
        </w:rPr>
        <w:t>Biotopā</w:t>
      </w:r>
      <w:r w:rsidR="00D300AF" w:rsidRPr="00D300AF">
        <w:rPr>
          <w:rFonts w:ascii="Calibri" w:hAnsi="Calibri" w:cs="Calibri"/>
          <w:spacing w:val="-11"/>
          <w:sz w:val="22"/>
        </w:rPr>
        <w:t xml:space="preserve"> </w:t>
      </w:r>
      <w:r w:rsidR="00D300AF" w:rsidRPr="00D300AF">
        <w:rPr>
          <w:rFonts w:ascii="Calibri" w:hAnsi="Calibri" w:cs="Calibri"/>
          <w:sz w:val="22"/>
        </w:rPr>
        <w:t>6450*</w:t>
      </w:r>
      <w:r w:rsidR="00D300AF" w:rsidRPr="00D300AF">
        <w:rPr>
          <w:rFonts w:ascii="Calibri" w:hAnsi="Calibri" w:cs="Calibri"/>
          <w:spacing w:val="-9"/>
          <w:sz w:val="22"/>
        </w:rPr>
        <w:t xml:space="preserve"> </w:t>
      </w:r>
      <w:r w:rsidR="00D300AF" w:rsidRPr="00F95202">
        <w:rPr>
          <w:rFonts w:ascii="Calibri" w:hAnsi="Calibri" w:cs="Calibri"/>
          <w:i/>
          <w:sz w:val="22"/>
        </w:rPr>
        <w:t>Palieņu</w:t>
      </w:r>
      <w:r w:rsidR="00D300AF" w:rsidRPr="00F95202">
        <w:rPr>
          <w:rFonts w:ascii="Calibri" w:hAnsi="Calibri" w:cs="Calibri"/>
          <w:i/>
          <w:spacing w:val="-9"/>
          <w:sz w:val="22"/>
        </w:rPr>
        <w:t xml:space="preserve"> </w:t>
      </w:r>
      <w:r w:rsidR="00D300AF" w:rsidRPr="00F95202">
        <w:rPr>
          <w:rFonts w:ascii="Calibri" w:hAnsi="Calibri" w:cs="Calibri"/>
          <w:i/>
          <w:sz w:val="22"/>
        </w:rPr>
        <w:t>zālājos</w:t>
      </w:r>
      <w:r w:rsidR="00D300AF" w:rsidRPr="00D300AF">
        <w:rPr>
          <w:rFonts w:ascii="Calibri" w:hAnsi="Calibri" w:cs="Calibri"/>
          <w:spacing w:val="-11"/>
          <w:sz w:val="22"/>
        </w:rPr>
        <w:t xml:space="preserve"> </w:t>
      </w:r>
      <w:r w:rsidR="00D300AF" w:rsidRPr="00D300AF">
        <w:rPr>
          <w:rFonts w:ascii="Calibri" w:hAnsi="Calibri" w:cs="Calibri"/>
          <w:sz w:val="22"/>
        </w:rPr>
        <w:t>kā</w:t>
      </w:r>
      <w:r w:rsidR="00D300AF" w:rsidRPr="00D300AF">
        <w:rPr>
          <w:rFonts w:ascii="Calibri" w:hAnsi="Calibri" w:cs="Calibri"/>
          <w:spacing w:val="-7"/>
          <w:sz w:val="22"/>
        </w:rPr>
        <w:t xml:space="preserve"> </w:t>
      </w:r>
      <w:r w:rsidR="00D300AF" w:rsidRPr="00D300AF">
        <w:rPr>
          <w:rFonts w:ascii="Calibri" w:hAnsi="Calibri" w:cs="Calibri"/>
          <w:sz w:val="22"/>
        </w:rPr>
        <w:t>ekspansīvas</w:t>
      </w:r>
      <w:r w:rsidR="00D300AF" w:rsidRPr="00D300AF">
        <w:rPr>
          <w:rFonts w:ascii="Calibri" w:hAnsi="Calibri" w:cs="Calibri"/>
          <w:spacing w:val="-8"/>
          <w:sz w:val="22"/>
        </w:rPr>
        <w:t xml:space="preserve"> </w:t>
      </w:r>
      <w:r w:rsidR="00D300AF" w:rsidRPr="00D300AF">
        <w:rPr>
          <w:rFonts w:ascii="Calibri" w:hAnsi="Calibri" w:cs="Calibri"/>
          <w:sz w:val="22"/>
        </w:rPr>
        <w:t xml:space="preserve">sugas bieži konstatētas parastā vīgrieze </w:t>
      </w:r>
      <w:r w:rsidR="00D300AF" w:rsidRPr="00D300AF">
        <w:rPr>
          <w:rFonts w:ascii="Calibri" w:hAnsi="Calibri" w:cs="Calibri"/>
          <w:i/>
          <w:sz w:val="22"/>
        </w:rPr>
        <w:t>Filipendula ulmaria</w:t>
      </w:r>
      <w:r w:rsidR="00D300AF" w:rsidRPr="00D300AF">
        <w:rPr>
          <w:rFonts w:ascii="Calibri" w:hAnsi="Calibri" w:cs="Calibri"/>
          <w:sz w:val="22"/>
        </w:rPr>
        <w:t xml:space="preserve">, parastā kamolzāle </w:t>
      </w:r>
      <w:r w:rsidR="00D300AF" w:rsidRPr="00D300AF">
        <w:rPr>
          <w:rFonts w:ascii="Calibri" w:hAnsi="Calibri" w:cs="Calibri"/>
          <w:i/>
          <w:sz w:val="22"/>
        </w:rPr>
        <w:t>Dactylis glomerata</w:t>
      </w:r>
      <w:r w:rsidR="00D300AF" w:rsidRPr="00D300AF">
        <w:rPr>
          <w:rFonts w:ascii="Calibri" w:hAnsi="Calibri" w:cs="Calibri"/>
          <w:sz w:val="22"/>
        </w:rPr>
        <w:t xml:space="preserve">, ložņu vārpata </w:t>
      </w:r>
      <w:r w:rsidR="00D300AF" w:rsidRPr="00D300AF">
        <w:rPr>
          <w:rFonts w:ascii="Calibri" w:hAnsi="Calibri" w:cs="Calibri"/>
          <w:i/>
          <w:sz w:val="22"/>
        </w:rPr>
        <w:t>Elytrigia repens</w:t>
      </w:r>
      <w:r w:rsidR="00D300AF" w:rsidRPr="00D300AF">
        <w:rPr>
          <w:rFonts w:ascii="Calibri" w:hAnsi="Calibri" w:cs="Calibri"/>
          <w:sz w:val="22"/>
        </w:rPr>
        <w:t xml:space="preserve">, tīruma usne </w:t>
      </w:r>
      <w:r w:rsidR="00D300AF" w:rsidRPr="00D300AF">
        <w:rPr>
          <w:rFonts w:ascii="Calibri" w:hAnsi="Calibri" w:cs="Calibri"/>
          <w:i/>
          <w:sz w:val="22"/>
        </w:rPr>
        <w:t>Cirsium arvense</w:t>
      </w:r>
      <w:r w:rsidR="00D300AF" w:rsidRPr="00D300AF">
        <w:rPr>
          <w:rFonts w:ascii="Calibri" w:hAnsi="Calibri" w:cs="Calibri"/>
          <w:sz w:val="22"/>
        </w:rPr>
        <w:t xml:space="preserve">, parastā niedre </w:t>
      </w:r>
      <w:r w:rsidR="00D300AF" w:rsidRPr="00D300AF">
        <w:rPr>
          <w:rFonts w:ascii="Calibri" w:hAnsi="Calibri" w:cs="Calibri"/>
          <w:i/>
          <w:sz w:val="22"/>
        </w:rPr>
        <w:t>Phragmites australis</w:t>
      </w:r>
      <w:r w:rsidR="00D300AF" w:rsidRPr="00D300AF">
        <w:rPr>
          <w:rFonts w:ascii="Calibri" w:hAnsi="Calibri" w:cs="Calibri"/>
          <w:sz w:val="22"/>
        </w:rPr>
        <w:t xml:space="preserve">, retāk pļavas timotiņs </w:t>
      </w:r>
      <w:r w:rsidR="00D300AF" w:rsidRPr="00D300AF">
        <w:rPr>
          <w:rFonts w:ascii="Calibri" w:hAnsi="Calibri" w:cs="Calibri"/>
          <w:i/>
          <w:sz w:val="22"/>
        </w:rPr>
        <w:t xml:space="preserve">Phleum pratense </w:t>
      </w:r>
      <w:r w:rsidR="00D300AF" w:rsidRPr="00D300AF">
        <w:rPr>
          <w:rFonts w:ascii="Calibri" w:hAnsi="Calibri" w:cs="Calibri"/>
          <w:sz w:val="22"/>
        </w:rPr>
        <w:t xml:space="preserve">un necilā ciesa </w:t>
      </w:r>
      <w:r w:rsidR="00D300AF" w:rsidRPr="00D300AF">
        <w:rPr>
          <w:rFonts w:ascii="Calibri" w:hAnsi="Calibri" w:cs="Calibri"/>
          <w:i/>
          <w:sz w:val="22"/>
        </w:rPr>
        <w:t>Calamagrostis neglecta</w:t>
      </w:r>
      <w:r w:rsidR="00D300AF" w:rsidRPr="00D300AF">
        <w:rPr>
          <w:rFonts w:ascii="Calibri" w:hAnsi="Calibri" w:cs="Calibri"/>
          <w:sz w:val="22"/>
        </w:rPr>
        <w:t xml:space="preserve">. Biotopā 6270* </w:t>
      </w:r>
      <w:r w:rsidR="00D300AF" w:rsidRPr="00F95202">
        <w:rPr>
          <w:rFonts w:ascii="Calibri" w:hAnsi="Calibri" w:cs="Calibri"/>
          <w:i/>
          <w:iCs/>
          <w:sz w:val="22"/>
        </w:rPr>
        <w:t>Sugām bagātas ganības un ganītas pļavas</w:t>
      </w:r>
      <w:r w:rsidR="00D300AF" w:rsidRPr="00D300AF">
        <w:rPr>
          <w:rFonts w:ascii="Calibri" w:hAnsi="Calibri" w:cs="Calibri"/>
          <w:i/>
          <w:sz w:val="22"/>
        </w:rPr>
        <w:t xml:space="preserve"> </w:t>
      </w:r>
      <w:r w:rsidR="00D300AF" w:rsidRPr="00D300AF">
        <w:rPr>
          <w:rFonts w:ascii="Calibri" w:hAnsi="Calibri" w:cs="Calibri"/>
          <w:sz w:val="22"/>
        </w:rPr>
        <w:t xml:space="preserve">un 6510 </w:t>
      </w:r>
      <w:r w:rsidR="00D300AF" w:rsidRPr="00F95202">
        <w:rPr>
          <w:rFonts w:ascii="Calibri" w:hAnsi="Calibri" w:cs="Calibri"/>
          <w:i/>
          <w:iCs/>
          <w:sz w:val="22"/>
        </w:rPr>
        <w:t>Mēreni mitras pļavas</w:t>
      </w:r>
      <w:r w:rsidR="00D300AF" w:rsidRPr="00D300AF">
        <w:rPr>
          <w:rFonts w:ascii="Calibri" w:hAnsi="Calibri" w:cs="Calibri"/>
          <w:i/>
          <w:sz w:val="22"/>
        </w:rPr>
        <w:t xml:space="preserve"> </w:t>
      </w:r>
      <w:r w:rsidR="00D300AF" w:rsidRPr="00D300AF">
        <w:rPr>
          <w:rFonts w:ascii="Calibri" w:hAnsi="Calibri" w:cs="Calibri"/>
          <w:sz w:val="22"/>
        </w:rPr>
        <w:t xml:space="preserve">kā ekspansīvas sugas biežāk ir konstatētas parastā kamolzāle </w:t>
      </w:r>
      <w:r w:rsidR="00D300AF" w:rsidRPr="00D300AF">
        <w:rPr>
          <w:rFonts w:ascii="Calibri" w:hAnsi="Calibri" w:cs="Calibri"/>
          <w:i/>
          <w:sz w:val="22"/>
        </w:rPr>
        <w:t>Dactylis glomerata</w:t>
      </w:r>
      <w:r w:rsidR="00D300AF" w:rsidRPr="00D300AF">
        <w:rPr>
          <w:rFonts w:ascii="Calibri" w:hAnsi="Calibri" w:cs="Calibri"/>
          <w:sz w:val="22"/>
        </w:rPr>
        <w:t xml:space="preserve">, necilā ciesa </w:t>
      </w:r>
      <w:r w:rsidR="00D300AF" w:rsidRPr="00D300AF">
        <w:rPr>
          <w:rFonts w:ascii="Calibri" w:hAnsi="Calibri" w:cs="Calibri"/>
          <w:i/>
          <w:sz w:val="22"/>
        </w:rPr>
        <w:t>Calamagrostis neglecta</w:t>
      </w:r>
      <w:r w:rsidR="00D300AF" w:rsidRPr="00D300AF">
        <w:rPr>
          <w:rFonts w:ascii="Calibri" w:hAnsi="Calibri" w:cs="Calibri"/>
          <w:sz w:val="22"/>
        </w:rPr>
        <w:t xml:space="preserve">, parastais timotiņš </w:t>
      </w:r>
      <w:r w:rsidR="00D300AF" w:rsidRPr="00D300AF">
        <w:rPr>
          <w:rFonts w:ascii="Calibri" w:hAnsi="Calibri" w:cs="Calibri"/>
          <w:i/>
          <w:sz w:val="22"/>
        </w:rPr>
        <w:t>Phleum pratens</w:t>
      </w:r>
      <w:r w:rsidR="00D300AF" w:rsidRPr="00D300AF">
        <w:rPr>
          <w:rFonts w:ascii="Calibri" w:hAnsi="Calibri" w:cs="Calibri"/>
          <w:sz w:val="22"/>
        </w:rPr>
        <w:t xml:space="preserve">e, meža suņburkšķis </w:t>
      </w:r>
      <w:r w:rsidR="00D300AF" w:rsidRPr="00D300AF">
        <w:rPr>
          <w:rFonts w:ascii="Calibri" w:hAnsi="Calibri" w:cs="Calibri"/>
          <w:i/>
          <w:sz w:val="22"/>
        </w:rPr>
        <w:t>Anthriscus sylvestris</w:t>
      </w:r>
      <w:r w:rsidR="00D300AF" w:rsidRPr="00D300AF">
        <w:rPr>
          <w:rFonts w:ascii="Calibri" w:hAnsi="Calibri" w:cs="Calibri"/>
          <w:sz w:val="22"/>
        </w:rPr>
        <w:t xml:space="preserve">, lielā nātre </w:t>
      </w:r>
      <w:r w:rsidR="00D300AF" w:rsidRPr="00D300AF">
        <w:rPr>
          <w:rFonts w:ascii="Calibri" w:hAnsi="Calibri" w:cs="Calibri"/>
          <w:i/>
          <w:sz w:val="22"/>
        </w:rPr>
        <w:t>Urtica dioica</w:t>
      </w:r>
      <w:r w:rsidR="00F95202">
        <w:rPr>
          <w:rFonts w:ascii="Calibri" w:hAnsi="Calibri" w:cs="Calibri"/>
          <w:i/>
          <w:sz w:val="22"/>
        </w:rPr>
        <w:t>,</w:t>
      </w:r>
      <w:r w:rsidR="00D300AF" w:rsidRPr="00D300AF">
        <w:rPr>
          <w:rFonts w:ascii="Calibri" w:hAnsi="Calibri" w:cs="Calibri"/>
          <w:i/>
          <w:sz w:val="22"/>
        </w:rPr>
        <w:t xml:space="preserve"> </w:t>
      </w:r>
      <w:r w:rsidR="00D300AF" w:rsidRPr="00D300AF">
        <w:rPr>
          <w:rFonts w:ascii="Calibri" w:hAnsi="Calibri" w:cs="Calibri"/>
          <w:sz w:val="22"/>
        </w:rPr>
        <w:t xml:space="preserve">retāk zirgu āboliņš </w:t>
      </w:r>
      <w:r w:rsidR="00D300AF" w:rsidRPr="00D300AF">
        <w:rPr>
          <w:rFonts w:ascii="Calibri" w:hAnsi="Calibri" w:cs="Calibri"/>
          <w:i/>
          <w:sz w:val="22"/>
        </w:rPr>
        <w:t>Trifolium medium</w:t>
      </w:r>
      <w:r w:rsidR="00D300AF" w:rsidRPr="00D300AF">
        <w:rPr>
          <w:rFonts w:ascii="Calibri" w:hAnsi="Calibri" w:cs="Calibri"/>
          <w:sz w:val="22"/>
        </w:rPr>
        <w:t xml:space="preserve">. Biotopā 6210 </w:t>
      </w:r>
      <w:r w:rsidR="00D300AF" w:rsidRPr="00F95202">
        <w:rPr>
          <w:rFonts w:ascii="Calibri" w:hAnsi="Calibri" w:cs="Calibri"/>
          <w:i/>
          <w:sz w:val="22"/>
        </w:rPr>
        <w:t>Sausi zālāji kaļķainās augsnēs</w:t>
      </w:r>
      <w:r w:rsidR="00D300AF" w:rsidRPr="00D300AF">
        <w:rPr>
          <w:rFonts w:ascii="Calibri" w:hAnsi="Calibri" w:cs="Calibri"/>
          <w:sz w:val="22"/>
        </w:rPr>
        <w:t xml:space="preserve"> kā ekspansīvā suga bieži novērota parastā kamolzāle </w:t>
      </w:r>
      <w:r w:rsidR="00D300AF" w:rsidRPr="00D300AF">
        <w:rPr>
          <w:rFonts w:ascii="Calibri" w:hAnsi="Calibri" w:cs="Calibri"/>
          <w:i/>
          <w:sz w:val="22"/>
        </w:rPr>
        <w:t>Dactylis glomerat</w:t>
      </w:r>
      <w:r w:rsidR="00D300AF" w:rsidRPr="00D300AF">
        <w:rPr>
          <w:rFonts w:ascii="Calibri" w:hAnsi="Calibri" w:cs="Calibri"/>
          <w:sz w:val="22"/>
        </w:rPr>
        <w:t xml:space="preserve">a, necilā ciesa </w:t>
      </w:r>
      <w:r w:rsidR="00D300AF" w:rsidRPr="00D300AF">
        <w:rPr>
          <w:rFonts w:ascii="Calibri" w:hAnsi="Calibri" w:cs="Calibri"/>
          <w:i/>
          <w:sz w:val="22"/>
        </w:rPr>
        <w:t xml:space="preserve">Calamagrostis neglecta </w:t>
      </w:r>
      <w:r w:rsidR="00D300AF" w:rsidRPr="00D300AF">
        <w:rPr>
          <w:rFonts w:ascii="Calibri" w:hAnsi="Calibri" w:cs="Calibri"/>
          <w:sz w:val="22"/>
        </w:rPr>
        <w:t xml:space="preserve">un ārstniecības pienene </w:t>
      </w:r>
      <w:r w:rsidR="00D300AF" w:rsidRPr="00D300AF">
        <w:rPr>
          <w:rFonts w:ascii="Calibri" w:hAnsi="Calibri" w:cs="Calibri"/>
          <w:i/>
          <w:sz w:val="22"/>
        </w:rPr>
        <w:t>Taraxacum officinale</w:t>
      </w:r>
      <w:r w:rsidR="00D300AF" w:rsidRPr="00D300AF">
        <w:rPr>
          <w:rFonts w:ascii="Calibri" w:hAnsi="Calibri" w:cs="Calibri"/>
          <w:sz w:val="22"/>
        </w:rPr>
        <w:t xml:space="preserve">, retāk parastais timotiņš </w:t>
      </w:r>
      <w:r w:rsidR="00D300AF" w:rsidRPr="00D300AF">
        <w:rPr>
          <w:rFonts w:ascii="Calibri" w:hAnsi="Calibri" w:cs="Calibri"/>
          <w:i/>
          <w:sz w:val="22"/>
        </w:rPr>
        <w:t>Phleum pratens</w:t>
      </w:r>
      <w:r w:rsidR="00D300AF" w:rsidRPr="00D300AF">
        <w:rPr>
          <w:rFonts w:ascii="Calibri" w:hAnsi="Calibri" w:cs="Calibri"/>
          <w:sz w:val="22"/>
        </w:rPr>
        <w:t>e</w:t>
      </w:r>
      <w:r w:rsidR="00011393" w:rsidRPr="00D300AF">
        <w:rPr>
          <w:rFonts w:ascii="Calibri" w:hAnsi="Calibri" w:cs="Calibri"/>
          <w:sz w:val="22"/>
        </w:rPr>
        <w:t xml:space="preserve">. </w:t>
      </w:r>
    </w:p>
    <w:p w14:paraId="40AEFAC2" w14:textId="0FA95A39" w:rsidR="00C90CA4" w:rsidRPr="008809BA" w:rsidRDefault="008809BA" w:rsidP="00011393">
      <w:pPr>
        <w:spacing w:before="0" w:after="120"/>
        <w:jc w:val="both"/>
        <w:rPr>
          <w:rFonts w:ascii="Calibri" w:hAnsi="Calibri" w:cs="Calibri"/>
          <w:sz w:val="22"/>
        </w:rPr>
      </w:pPr>
      <w:r w:rsidRPr="008809BA">
        <w:rPr>
          <w:rFonts w:ascii="Calibri" w:hAnsi="Calibri" w:cs="Calibri"/>
          <w:sz w:val="22"/>
        </w:rPr>
        <w:t>Ekspansīvās sugas ir vietējās augu sugas, kas sāk dominēt augājā un nomākt biotopu raksturojošās sugas. Ekspansīva suga var būt gan tāda, kas konkrētajam biotopam ir raksturīga, gan tam nepiederīga suga, kas ir ekoloģiski</w:t>
      </w:r>
      <w:r w:rsidRPr="008809BA">
        <w:rPr>
          <w:rFonts w:ascii="Calibri" w:hAnsi="Calibri" w:cs="Calibri"/>
          <w:spacing w:val="-14"/>
          <w:sz w:val="22"/>
        </w:rPr>
        <w:t xml:space="preserve"> </w:t>
      </w:r>
      <w:r w:rsidRPr="008809BA">
        <w:rPr>
          <w:rFonts w:ascii="Calibri" w:hAnsi="Calibri" w:cs="Calibri"/>
          <w:sz w:val="22"/>
        </w:rPr>
        <w:t>plastiska</w:t>
      </w:r>
      <w:r w:rsidRPr="008809BA">
        <w:rPr>
          <w:rFonts w:ascii="Calibri" w:hAnsi="Calibri" w:cs="Calibri"/>
          <w:spacing w:val="-12"/>
          <w:sz w:val="22"/>
        </w:rPr>
        <w:t xml:space="preserve"> </w:t>
      </w:r>
      <w:r w:rsidRPr="008809BA">
        <w:rPr>
          <w:rFonts w:ascii="Calibri" w:hAnsi="Calibri" w:cs="Calibri"/>
          <w:sz w:val="22"/>
        </w:rPr>
        <w:t>un</w:t>
      </w:r>
      <w:r w:rsidRPr="008809BA">
        <w:rPr>
          <w:rFonts w:ascii="Calibri" w:hAnsi="Calibri" w:cs="Calibri"/>
          <w:spacing w:val="-14"/>
          <w:sz w:val="22"/>
        </w:rPr>
        <w:t xml:space="preserve"> </w:t>
      </w:r>
      <w:r w:rsidRPr="008809BA">
        <w:rPr>
          <w:rFonts w:ascii="Calibri" w:hAnsi="Calibri" w:cs="Calibri"/>
          <w:sz w:val="22"/>
        </w:rPr>
        <w:t>viegli</w:t>
      </w:r>
      <w:r w:rsidRPr="008809BA">
        <w:rPr>
          <w:rFonts w:ascii="Calibri" w:hAnsi="Calibri" w:cs="Calibri"/>
          <w:spacing w:val="-12"/>
          <w:sz w:val="22"/>
        </w:rPr>
        <w:t xml:space="preserve"> </w:t>
      </w:r>
      <w:r w:rsidRPr="008809BA">
        <w:rPr>
          <w:rFonts w:ascii="Calibri" w:hAnsi="Calibri" w:cs="Calibri"/>
          <w:sz w:val="22"/>
        </w:rPr>
        <w:t>pielāgojas</w:t>
      </w:r>
      <w:r w:rsidRPr="008809BA">
        <w:rPr>
          <w:rFonts w:ascii="Calibri" w:hAnsi="Calibri" w:cs="Calibri"/>
          <w:spacing w:val="-13"/>
          <w:sz w:val="22"/>
        </w:rPr>
        <w:t xml:space="preserve"> </w:t>
      </w:r>
      <w:r w:rsidRPr="008809BA">
        <w:rPr>
          <w:rFonts w:ascii="Calibri" w:hAnsi="Calibri" w:cs="Calibri"/>
          <w:sz w:val="22"/>
        </w:rPr>
        <w:t>apstākļiem</w:t>
      </w:r>
      <w:r w:rsidRPr="008809BA">
        <w:rPr>
          <w:rFonts w:ascii="Calibri" w:hAnsi="Calibri" w:cs="Calibri"/>
          <w:spacing w:val="-12"/>
          <w:sz w:val="22"/>
        </w:rPr>
        <w:t xml:space="preserve"> </w:t>
      </w:r>
      <w:r w:rsidRPr="008809BA">
        <w:rPr>
          <w:rFonts w:ascii="Calibri" w:hAnsi="Calibri" w:cs="Calibri"/>
          <w:sz w:val="22"/>
        </w:rPr>
        <w:t>izkonkurējot</w:t>
      </w:r>
      <w:r w:rsidRPr="008809BA">
        <w:rPr>
          <w:rFonts w:ascii="Calibri" w:hAnsi="Calibri" w:cs="Calibri"/>
          <w:spacing w:val="-15"/>
          <w:sz w:val="22"/>
        </w:rPr>
        <w:t xml:space="preserve"> </w:t>
      </w:r>
      <w:r w:rsidRPr="008809BA">
        <w:rPr>
          <w:rFonts w:ascii="Calibri" w:hAnsi="Calibri" w:cs="Calibri"/>
          <w:sz w:val="22"/>
        </w:rPr>
        <w:t>mazāk</w:t>
      </w:r>
      <w:r w:rsidRPr="008809BA">
        <w:rPr>
          <w:rFonts w:ascii="Calibri" w:hAnsi="Calibri" w:cs="Calibri"/>
          <w:spacing w:val="-13"/>
          <w:sz w:val="22"/>
        </w:rPr>
        <w:t xml:space="preserve"> </w:t>
      </w:r>
      <w:r w:rsidRPr="008809BA">
        <w:rPr>
          <w:rFonts w:ascii="Calibri" w:hAnsi="Calibri" w:cs="Calibri"/>
          <w:sz w:val="22"/>
        </w:rPr>
        <w:t>plastiskas</w:t>
      </w:r>
      <w:r w:rsidRPr="008809BA">
        <w:rPr>
          <w:rFonts w:ascii="Calibri" w:hAnsi="Calibri" w:cs="Calibri"/>
          <w:spacing w:val="-13"/>
          <w:sz w:val="22"/>
        </w:rPr>
        <w:t xml:space="preserve"> </w:t>
      </w:r>
      <w:r w:rsidRPr="008809BA">
        <w:rPr>
          <w:rFonts w:ascii="Calibri" w:hAnsi="Calibri" w:cs="Calibri"/>
          <w:sz w:val="22"/>
        </w:rPr>
        <w:t>sugas.</w:t>
      </w:r>
      <w:r w:rsidRPr="008809BA">
        <w:rPr>
          <w:rFonts w:ascii="Calibri" w:hAnsi="Calibri" w:cs="Calibri"/>
          <w:spacing w:val="-11"/>
          <w:sz w:val="22"/>
        </w:rPr>
        <w:t xml:space="preserve"> </w:t>
      </w:r>
      <w:r w:rsidRPr="008809BA">
        <w:rPr>
          <w:rFonts w:ascii="Calibri" w:hAnsi="Calibri" w:cs="Calibri"/>
          <w:sz w:val="22"/>
        </w:rPr>
        <w:t>Ieviešas</w:t>
      </w:r>
      <w:r w:rsidRPr="008809BA">
        <w:rPr>
          <w:rFonts w:ascii="Calibri" w:hAnsi="Calibri" w:cs="Calibri"/>
          <w:spacing w:val="-12"/>
          <w:sz w:val="22"/>
        </w:rPr>
        <w:t xml:space="preserve"> </w:t>
      </w:r>
      <w:r w:rsidRPr="008809BA">
        <w:rPr>
          <w:rFonts w:ascii="Calibri" w:hAnsi="Calibri" w:cs="Calibri"/>
          <w:sz w:val="22"/>
        </w:rPr>
        <w:t>zālājos,</w:t>
      </w:r>
      <w:r w:rsidRPr="008809BA">
        <w:rPr>
          <w:rFonts w:ascii="Calibri" w:hAnsi="Calibri" w:cs="Calibri"/>
          <w:spacing w:val="-14"/>
          <w:sz w:val="22"/>
        </w:rPr>
        <w:t xml:space="preserve"> </w:t>
      </w:r>
      <w:r w:rsidRPr="008809BA">
        <w:rPr>
          <w:rFonts w:ascii="Calibri" w:hAnsi="Calibri" w:cs="Calibri"/>
          <w:sz w:val="22"/>
        </w:rPr>
        <w:t>kuros nepareizi notiek apsaimni</w:t>
      </w:r>
      <w:r w:rsidR="00F95202">
        <w:rPr>
          <w:rFonts w:ascii="Calibri" w:hAnsi="Calibri" w:cs="Calibri"/>
          <w:sz w:val="22"/>
        </w:rPr>
        <w:t>ekošana vai arī apsaimniekošana</w:t>
      </w:r>
      <w:r w:rsidRPr="008809BA">
        <w:rPr>
          <w:rFonts w:ascii="Calibri" w:hAnsi="Calibri" w:cs="Calibri"/>
          <w:sz w:val="22"/>
        </w:rPr>
        <w:t xml:space="preserve"> tiek pārtraukta. Ekspansīvo sugu ierobežošanai iespējams izmantot gan mehāniskās (bieža pļaušana, ganīšana, ciršana, raušana, uzaršana, aprakšana, nosegšana ar melnu plēvi), gan bioloģiskās (sugai specifisku kaitēkļu ieviešana)</w:t>
      </w:r>
      <w:r w:rsidR="0067785D">
        <w:rPr>
          <w:rFonts w:ascii="Calibri" w:hAnsi="Calibri" w:cs="Calibri"/>
          <w:sz w:val="22"/>
        </w:rPr>
        <w:t>,</w:t>
      </w:r>
      <w:r w:rsidRPr="008809BA">
        <w:rPr>
          <w:rFonts w:ascii="Calibri" w:hAnsi="Calibri" w:cs="Calibri"/>
          <w:sz w:val="22"/>
        </w:rPr>
        <w:t xml:space="preserve"> gan arī ķīmiskās (herbicīdi) metodes. Situācijā, kad zālājā ir daudz ekspansīvu sugu, to ir vēlams pļaut divas reizes sezonā un ganīšanai jābūt intensīvai. Sugu ierobežošana jāveic vairākus gadus pēc kārtas, līdz ir sasniegts vēlamais rezultāts, savādāk</w:t>
      </w:r>
      <w:r w:rsidRPr="008809BA">
        <w:rPr>
          <w:rFonts w:ascii="Calibri" w:hAnsi="Calibri" w:cs="Calibri"/>
          <w:spacing w:val="-15"/>
          <w:sz w:val="22"/>
        </w:rPr>
        <w:t xml:space="preserve"> </w:t>
      </w:r>
      <w:r w:rsidRPr="008809BA">
        <w:rPr>
          <w:rFonts w:ascii="Calibri" w:hAnsi="Calibri" w:cs="Calibri"/>
          <w:sz w:val="22"/>
        </w:rPr>
        <w:t>nevēlamās</w:t>
      </w:r>
      <w:r w:rsidRPr="008809BA">
        <w:rPr>
          <w:rFonts w:ascii="Calibri" w:hAnsi="Calibri" w:cs="Calibri"/>
          <w:spacing w:val="-14"/>
          <w:sz w:val="22"/>
        </w:rPr>
        <w:t xml:space="preserve"> </w:t>
      </w:r>
      <w:r w:rsidRPr="008809BA">
        <w:rPr>
          <w:rFonts w:ascii="Calibri" w:hAnsi="Calibri" w:cs="Calibri"/>
          <w:sz w:val="22"/>
        </w:rPr>
        <w:t>sugas</w:t>
      </w:r>
      <w:r w:rsidRPr="008809BA">
        <w:rPr>
          <w:rFonts w:ascii="Calibri" w:hAnsi="Calibri" w:cs="Calibri"/>
          <w:spacing w:val="-13"/>
          <w:sz w:val="22"/>
        </w:rPr>
        <w:t xml:space="preserve"> </w:t>
      </w:r>
      <w:r w:rsidRPr="008809BA">
        <w:rPr>
          <w:rFonts w:ascii="Calibri" w:hAnsi="Calibri" w:cs="Calibri"/>
          <w:sz w:val="22"/>
        </w:rPr>
        <w:t>atsāks</w:t>
      </w:r>
      <w:r w:rsidRPr="008809BA">
        <w:rPr>
          <w:rFonts w:ascii="Calibri" w:hAnsi="Calibri" w:cs="Calibri"/>
          <w:spacing w:val="-14"/>
          <w:sz w:val="22"/>
        </w:rPr>
        <w:t xml:space="preserve"> </w:t>
      </w:r>
      <w:r w:rsidRPr="008809BA">
        <w:rPr>
          <w:rFonts w:ascii="Calibri" w:hAnsi="Calibri" w:cs="Calibri"/>
          <w:sz w:val="22"/>
        </w:rPr>
        <w:t>dominēt.</w:t>
      </w:r>
      <w:r w:rsidRPr="008809BA">
        <w:rPr>
          <w:rFonts w:ascii="Calibri" w:hAnsi="Calibri" w:cs="Calibri"/>
          <w:spacing w:val="-14"/>
          <w:sz w:val="22"/>
        </w:rPr>
        <w:t xml:space="preserve"> </w:t>
      </w:r>
      <w:r w:rsidRPr="008809BA">
        <w:rPr>
          <w:rFonts w:ascii="Calibri" w:hAnsi="Calibri" w:cs="Calibri"/>
          <w:sz w:val="22"/>
        </w:rPr>
        <w:t>Ekspansīvo</w:t>
      </w:r>
      <w:r w:rsidRPr="008809BA">
        <w:rPr>
          <w:rFonts w:ascii="Calibri" w:hAnsi="Calibri" w:cs="Calibri"/>
          <w:spacing w:val="-11"/>
          <w:sz w:val="22"/>
        </w:rPr>
        <w:t xml:space="preserve"> </w:t>
      </w:r>
      <w:r w:rsidRPr="008809BA">
        <w:rPr>
          <w:rFonts w:ascii="Calibri" w:hAnsi="Calibri" w:cs="Calibri"/>
          <w:sz w:val="22"/>
        </w:rPr>
        <w:t>sugu</w:t>
      </w:r>
      <w:r w:rsidRPr="008809BA">
        <w:rPr>
          <w:rFonts w:ascii="Calibri" w:hAnsi="Calibri" w:cs="Calibri"/>
          <w:spacing w:val="-10"/>
          <w:sz w:val="22"/>
        </w:rPr>
        <w:t xml:space="preserve"> </w:t>
      </w:r>
      <w:r w:rsidRPr="008809BA">
        <w:rPr>
          <w:rFonts w:ascii="Calibri" w:hAnsi="Calibri" w:cs="Calibri"/>
          <w:sz w:val="22"/>
        </w:rPr>
        <w:t>pļaušana,</w:t>
      </w:r>
      <w:r w:rsidRPr="008809BA">
        <w:rPr>
          <w:rFonts w:ascii="Calibri" w:hAnsi="Calibri" w:cs="Calibri"/>
          <w:spacing w:val="-12"/>
          <w:sz w:val="22"/>
        </w:rPr>
        <w:t xml:space="preserve"> </w:t>
      </w:r>
      <w:r w:rsidRPr="008809BA">
        <w:rPr>
          <w:rFonts w:ascii="Calibri" w:hAnsi="Calibri" w:cs="Calibri"/>
          <w:sz w:val="22"/>
        </w:rPr>
        <w:t>izraušana,</w:t>
      </w:r>
      <w:r w:rsidRPr="008809BA">
        <w:rPr>
          <w:rFonts w:ascii="Calibri" w:hAnsi="Calibri" w:cs="Calibri"/>
          <w:spacing w:val="-13"/>
          <w:sz w:val="22"/>
        </w:rPr>
        <w:t xml:space="preserve"> </w:t>
      </w:r>
      <w:r w:rsidRPr="008809BA">
        <w:rPr>
          <w:rFonts w:ascii="Calibri" w:hAnsi="Calibri" w:cs="Calibri"/>
          <w:sz w:val="22"/>
        </w:rPr>
        <w:t>izduršana</w:t>
      </w:r>
      <w:r w:rsidRPr="008809BA">
        <w:rPr>
          <w:rFonts w:ascii="Calibri" w:hAnsi="Calibri" w:cs="Calibri"/>
          <w:spacing w:val="-12"/>
          <w:sz w:val="22"/>
        </w:rPr>
        <w:t xml:space="preserve"> </w:t>
      </w:r>
      <w:r w:rsidRPr="008809BA">
        <w:rPr>
          <w:rFonts w:ascii="Calibri" w:hAnsi="Calibri" w:cs="Calibri"/>
          <w:sz w:val="22"/>
        </w:rPr>
        <w:t>ir</w:t>
      </w:r>
      <w:r w:rsidRPr="008809BA">
        <w:rPr>
          <w:rFonts w:ascii="Calibri" w:hAnsi="Calibri" w:cs="Calibri"/>
          <w:spacing w:val="-13"/>
          <w:sz w:val="22"/>
        </w:rPr>
        <w:t xml:space="preserve"> </w:t>
      </w:r>
      <w:r w:rsidRPr="008809BA">
        <w:rPr>
          <w:rFonts w:ascii="Calibri" w:hAnsi="Calibri" w:cs="Calibri"/>
          <w:sz w:val="22"/>
        </w:rPr>
        <w:t>jāveic</w:t>
      </w:r>
      <w:r w:rsidRPr="008809BA">
        <w:rPr>
          <w:rFonts w:ascii="Calibri" w:hAnsi="Calibri" w:cs="Calibri"/>
          <w:spacing w:val="-13"/>
          <w:sz w:val="22"/>
        </w:rPr>
        <w:t xml:space="preserve"> </w:t>
      </w:r>
      <w:r w:rsidRPr="008809BA">
        <w:rPr>
          <w:rFonts w:ascii="Calibri" w:hAnsi="Calibri" w:cs="Calibri"/>
          <w:sz w:val="22"/>
        </w:rPr>
        <w:t>ziedēšanas laikā, kamēr vēl</w:t>
      </w:r>
      <w:r w:rsidR="0067785D">
        <w:rPr>
          <w:rFonts w:ascii="Calibri" w:hAnsi="Calibri" w:cs="Calibri"/>
          <w:sz w:val="22"/>
        </w:rPr>
        <w:t xml:space="preserve"> nav sākusies sēklu nogatavošanās</w:t>
      </w:r>
      <w:r w:rsidRPr="008809BA">
        <w:rPr>
          <w:rFonts w:ascii="Calibri" w:hAnsi="Calibri" w:cs="Calibri"/>
          <w:sz w:val="22"/>
        </w:rPr>
        <w:t>. Nopļaujot augu šajā laikā</w:t>
      </w:r>
      <w:r w:rsidR="0067785D">
        <w:rPr>
          <w:rFonts w:ascii="Calibri" w:hAnsi="Calibri" w:cs="Calibri"/>
          <w:sz w:val="22"/>
        </w:rPr>
        <w:t>,</w:t>
      </w:r>
      <w:r w:rsidRPr="008809BA">
        <w:rPr>
          <w:rFonts w:ascii="Calibri" w:hAnsi="Calibri" w:cs="Calibri"/>
          <w:sz w:val="22"/>
        </w:rPr>
        <w:t xml:space="preserve"> augs tiek ātrāk novājināts un sliktāk atjaunojas. Ja ekspansīvas augu sugas aizņem nelielas platības, vienu līdz trim sezonām efektīvi ir pārklāt konkrēto vietu ar biezu, melnu plēvi, stingri nostiprinot malas. Ķīmiskās metodes ir diezgan efektīvas cīņā ar ekspansīvām graudzālēm gadījumos, kad zālāji atrodas ārpus palienēm. Situācijās, kad zālājs atrodas palu darbības zonā vai tajā konstatētas retas un aizsargājamas augu vai dzīvnieku sugas, herbicīdu</w:t>
      </w:r>
      <w:r w:rsidRPr="008809BA">
        <w:rPr>
          <w:rFonts w:ascii="Calibri" w:hAnsi="Calibri" w:cs="Calibri"/>
          <w:spacing w:val="23"/>
          <w:sz w:val="22"/>
        </w:rPr>
        <w:t xml:space="preserve"> </w:t>
      </w:r>
      <w:r w:rsidRPr="008809BA">
        <w:rPr>
          <w:rFonts w:ascii="Calibri" w:hAnsi="Calibri" w:cs="Calibri"/>
          <w:sz w:val="22"/>
        </w:rPr>
        <w:t>lietošana nav vēlama. Herbicīdu lietošana jāveic saskaņā ar likumos noteiktajām prasībām. Zālāju apstrādes darbi ar herbicīdiem jāveic bezvējā, sausā laikā, kad nav prognozējams lietus (Rūsiņa</w:t>
      </w:r>
      <w:r w:rsidR="0067785D">
        <w:rPr>
          <w:rFonts w:ascii="Calibri" w:hAnsi="Calibri" w:cs="Calibri"/>
          <w:sz w:val="22"/>
        </w:rPr>
        <w:t>,</w:t>
      </w:r>
      <w:r w:rsidRPr="008809BA">
        <w:rPr>
          <w:rFonts w:ascii="Calibri" w:hAnsi="Calibri" w:cs="Calibri"/>
          <w:sz w:val="22"/>
        </w:rPr>
        <w:t xml:space="preserve"> 2017)</w:t>
      </w:r>
      <w:r w:rsidR="00011393" w:rsidRPr="008809BA">
        <w:rPr>
          <w:rFonts w:ascii="Calibri" w:hAnsi="Calibri" w:cs="Calibri"/>
          <w:sz w:val="22"/>
        </w:rPr>
        <w:t>.</w:t>
      </w:r>
    </w:p>
    <w:p w14:paraId="590984B6" w14:textId="12E1C751" w:rsidR="00E7705A" w:rsidRPr="00E7705A" w:rsidRDefault="00E7705A" w:rsidP="00E7705A">
      <w:pPr>
        <w:spacing w:before="120" w:after="120"/>
        <w:jc w:val="both"/>
        <w:rPr>
          <w:rFonts w:ascii="Calibri" w:hAnsi="Calibri" w:cs="Calibri"/>
          <w:b/>
          <w:sz w:val="22"/>
        </w:rPr>
      </w:pPr>
      <w:r w:rsidRPr="00E7705A">
        <w:rPr>
          <w:rFonts w:ascii="Calibri" w:hAnsi="Calibri" w:cs="Calibri"/>
          <w:bCs/>
          <w:sz w:val="22"/>
        </w:rPr>
        <w:t xml:space="preserve">Pasākums </w:t>
      </w:r>
      <w:r w:rsidR="000271EF">
        <w:rPr>
          <w:rFonts w:ascii="Calibri" w:hAnsi="Calibri" w:cs="Calibri"/>
          <w:bCs/>
          <w:sz w:val="22"/>
        </w:rPr>
        <w:t>C.1.8.</w:t>
      </w:r>
      <w:r w:rsidR="0067785D">
        <w:rPr>
          <w:rFonts w:ascii="Calibri" w:hAnsi="Calibri" w:cs="Calibri"/>
          <w:b/>
          <w:sz w:val="22"/>
        </w:rPr>
        <w:t> I</w:t>
      </w:r>
      <w:r w:rsidRPr="00E7705A">
        <w:rPr>
          <w:rFonts w:ascii="Calibri" w:hAnsi="Calibri" w:cs="Calibri"/>
          <w:b/>
          <w:sz w:val="22"/>
        </w:rPr>
        <w:t>nvazīvu sugu ierobežošana</w:t>
      </w:r>
    </w:p>
    <w:p w14:paraId="3A0F8333" w14:textId="213AC40C" w:rsidR="00E7705A" w:rsidRPr="008809BA" w:rsidRDefault="008809BA" w:rsidP="008809BA">
      <w:pPr>
        <w:spacing w:before="0" w:after="120"/>
        <w:jc w:val="both"/>
        <w:rPr>
          <w:rFonts w:ascii="Calibri" w:hAnsi="Calibri" w:cs="Calibri"/>
          <w:sz w:val="22"/>
        </w:rPr>
      </w:pPr>
      <w:r w:rsidRPr="0063568D">
        <w:rPr>
          <w:rFonts w:ascii="Calibri" w:hAnsi="Calibri" w:cs="Calibri"/>
          <w:sz w:val="22"/>
        </w:rPr>
        <w:t>Invazīvās sugas dabas</w:t>
      </w:r>
      <w:r w:rsidRPr="008809BA">
        <w:rPr>
          <w:rFonts w:ascii="Calibri" w:hAnsi="Calibri" w:cs="Calibri"/>
          <w:sz w:val="22"/>
        </w:rPr>
        <w:t xml:space="preserve"> parkā “Dvietes paliene” visbiežāk konstatētas biotopā 6450 </w:t>
      </w:r>
      <w:r w:rsidRPr="0063568D">
        <w:rPr>
          <w:rFonts w:ascii="Calibri" w:hAnsi="Calibri" w:cs="Calibri"/>
          <w:i/>
          <w:iCs/>
          <w:sz w:val="22"/>
        </w:rPr>
        <w:t>Palieņu zālāji</w:t>
      </w:r>
      <w:r w:rsidRPr="008809BA">
        <w:rPr>
          <w:rFonts w:ascii="Calibri" w:hAnsi="Calibri" w:cs="Calibri"/>
          <w:i/>
          <w:sz w:val="22"/>
        </w:rPr>
        <w:t xml:space="preserve"> </w:t>
      </w:r>
      <w:r w:rsidR="0063568D">
        <w:rPr>
          <w:rFonts w:ascii="Calibri" w:hAnsi="Calibri" w:cs="Calibri"/>
          <w:sz w:val="22"/>
        </w:rPr>
        <w:t>(112,24 </w:t>
      </w:r>
      <w:r w:rsidRPr="008809BA">
        <w:rPr>
          <w:rFonts w:ascii="Calibri" w:hAnsi="Calibri" w:cs="Calibri"/>
          <w:sz w:val="22"/>
        </w:rPr>
        <w:t xml:space="preserve">ha), nelielā platībā arī biotopā 6270* </w:t>
      </w:r>
      <w:r w:rsidRPr="0063568D">
        <w:rPr>
          <w:rFonts w:ascii="Calibri" w:hAnsi="Calibri" w:cs="Calibri"/>
          <w:i/>
          <w:iCs/>
          <w:sz w:val="22"/>
        </w:rPr>
        <w:t>Sugām bagātas ganības un ganītas pļavas</w:t>
      </w:r>
      <w:r w:rsidRPr="008809BA">
        <w:rPr>
          <w:rFonts w:ascii="Calibri" w:hAnsi="Calibri" w:cs="Calibri"/>
          <w:i/>
          <w:sz w:val="22"/>
        </w:rPr>
        <w:t xml:space="preserve"> </w:t>
      </w:r>
      <w:r w:rsidRPr="008809BA">
        <w:rPr>
          <w:rFonts w:ascii="Calibri" w:hAnsi="Calibri" w:cs="Calibri"/>
          <w:sz w:val="22"/>
        </w:rPr>
        <w:t>(7,0</w:t>
      </w:r>
      <w:r w:rsidR="00065E7E">
        <w:rPr>
          <w:rFonts w:ascii="Calibri" w:hAnsi="Calibri" w:cs="Calibri"/>
          <w:sz w:val="22"/>
        </w:rPr>
        <w:t>0</w:t>
      </w:r>
      <w:r w:rsidR="0063568D">
        <w:rPr>
          <w:rFonts w:ascii="Calibri" w:hAnsi="Calibri" w:cs="Calibri"/>
          <w:sz w:val="22"/>
        </w:rPr>
        <w:t> </w:t>
      </w:r>
      <w:r w:rsidRPr="008809BA">
        <w:rPr>
          <w:rFonts w:ascii="Calibri" w:hAnsi="Calibri" w:cs="Calibri"/>
          <w:sz w:val="22"/>
        </w:rPr>
        <w:t xml:space="preserve">ha). No invazīvām </w:t>
      </w:r>
      <w:r w:rsidR="0063568D">
        <w:rPr>
          <w:rFonts w:ascii="Calibri" w:hAnsi="Calibri" w:cs="Calibri"/>
          <w:sz w:val="22"/>
        </w:rPr>
        <w:t>sugām sastopamas adatainais dzel</w:t>
      </w:r>
      <w:r w:rsidRPr="008809BA">
        <w:rPr>
          <w:rFonts w:ascii="Calibri" w:hAnsi="Calibri" w:cs="Calibri"/>
          <w:sz w:val="22"/>
        </w:rPr>
        <w:t xml:space="preserve">oņgurķis </w:t>
      </w:r>
      <w:r w:rsidRPr="008809BA">
        <w:rPr>
          <w:rFonts w:ascii="Calibri" w:hAnsi="Calibri" w:cs="Calibri"/>
          <w:i/>
          <w:sz w:val="22"/>
        </w:rPr>
        <w:t xml:space="preserve">Echinocystis lobata </w:t>
      </w:r>
      <w:r w:rsidRPr="008809BA">
        <w:rPr>
          <w:rFonts w:ascii="Calibri" w:hAnsi="Calibri" w:cs="Calibri"/>
          <w:sz w:val="22"/>
        </w:rPr>
        <w:t xml:space="preserve">un blīvā skābene </w:t>
      </w:r>
      <w:r w:rsidRPr="008809BA">
        <w:rPr>
          <w:rFonts w:ascii="Calibri" w:hAnsi="Calibri" w:cs="Calibri"/>
          <w:i/>
          <w:sz w:val="22"/>
        </w:rPr>
        <w:t>Rumex confertus</w:t>
      </w:r>
      <w:r w:rsidRPr="008809BA">
        <w:rPr>
          <w:rFonts w:ascii="Calibri" w:hAnsi="Calibri" w:cs="Calibri"/>
          <w:sz w:val="22"/>
        </w:rPr>
        <w:t>. Adatainais dzeloņgurķis ir viengadīgs augs, kas ir pilnībā naturalizējies Latvijas florā. Augļos ir gaisa kameras, kas nodrošina sēklu izplatīšanos ar ūdeni. Pāriet savvaļā vietās, kur augsne ir mitra un bagāta ar barības vielām, biežāk aug upju piekrastēs, applūstošās pļavās un piekrastes krūmājos. Bieži veido stublāju pinumus virs krūmiem vai augiem piekrastē. Izkonkurē pārējos augus, tos noēnojot. Efektīvākais veids kā kontrolēt izplatību ir izraut jaunos augus vai iznīcināt ziedēšanas sākumā, kamēr sēklas nav nogatavojušās, augs ir viengadīgs un pēc nopļaušanas neataug. Dabas parka teritorijā invazīvu sugu apdraudējums novērots galvenokārt neapsaimniekotos palieņu zālājos</w:t>
      </w:r>
      <w:r w:rsidRPr="008809BA">
        <w:rPr>
          <w:rFonts w:ascii="Calibri" w:eastAsia="Times New Roman" w:hAnsi="Calibri" w:cs="Calibri"/>
          <w:sz w:val="22"/>
        </w:rPr>
        <w:t xml:space="preserve">, īpaši – tiešā kontaktjoslā gar upju piekrastes krūmājiem un applūstošās pļavās. Sastopams galvenokārt Daugavas un Ilūkstes upes tuvumā, taču arī citviet ir atbilstoši apstākļi nevēlamo sugu attīstībai. </w:t>
      </w:r>
      <w:r w:rsidRPr="008809BA">
        <w:rPr>
          <w:rFonts w:ascii="Calibri" w:hAnsi="Calibri" w:cs="Calibri"/>
          <w:sz w:val="22"/>
        </w:rPr>
        <w:t>Dabas</w:t>
      </w:r>
      <w:r w:rsidRPr="008809BA">
        <w:rPr>
          <w:rFonts w:ascii="Calibri" w:hAnsi="Calibri" w:cs="Calibri"/>
          <w:spacing w:val="-7"/>
          <w:sz w:val="22"/>
        </w:rPr>
        <w:t xml:space="preserve"> </w:t>
      </w:r>
      <w:r w:rsidRPr="008809BA">
        <w:rPr>
          <w:rFonts w:ascii="Calibri" w:hAnsi="Calibri" w:cs="Calibri"/>
          <w:sz w:val="22"/>
        </w:rPr>
        <w:t>parka</w:t>
      </w:r>
      <w:r w:rsidRPr="008809BA">
        <w:rPr>
          <w:rFonts w:ascii="Calibri" w:hAnsi="Calibri" w:cs="Calibri"/>
          <w:spacing w:val="-6"/>
          <w:sz w:val="22"/>
        </w:rPr>
        <w:t xml:space="preserve"> </w:t>
      </w:r>
      <w:r w:rsidRPr="008809BA">
        <w:rPr>
          <w:rFonts w:ascii="Calibri" w:hAnsi="Calibri" w:cs="Calibri"/>
          <w:sz w:val="22"/>
        </w:rPr>
        <w:t>teritorijā</w:t>
      </w:r>
      <w:r w:rsidRPr="008809BA">
        <w:rPr>
          <w:rFonts w:ascii="Calibri" w:hAnsi="Calibri" w:cs="Calibri"/>
          <w:spacing w:val="-6"/>
          <w:sz w:val="22"/>
        </w:rPr>
        <w:t xml:space="preserve"> </w:t>
      </w:r>
      <w:r w:rsidRPr="008809BA">
        <w:rPr>
          <w:rFonts w:ascii="Calibri" w:hAnsi="Calibri" w:cs="Calibri"/>
          <w:sz w:val="22"/>
        </w:rPr>
        <w:t>blīvā</w:t>
      </w:r>
      <w:r w:rsidRPr="008809BA">
        <w:rPr>
          <w:rFonts w:ascii="Calibri" w:hAnsi="Calibri" w:cs="Calibri"/>
          <w:spacing w:val="-8"/>
          <w:sz w:val="22"/>
        </w:rPr>
        <w:t xml:space="preserve"> </w:t>
      </w:r>
      <w:r w:rsidRPr="008809BA">
        <w:rPr>
          <w:rFonts w:ascii="Calibri" w:hAnsi="Calibri" w:cs="Calibri"/>
          <w:sz w:val="22"/>
        </w:rPr>
        <w:t>skābene</w:t>
      </w:r>
      <w:r w:rsidRPr="008809BA">
        <w:rPr>
          <w:rFonts w:ascii="Calibri" w:hAnsi="Calibri" w:cs="Calibri"/>
          <w:spacing w:val="-5"/>
          <w:sz w:val="22"/>
        </w:rPr>
        <w:t xml:space="preserve"> </w:t>
      </w:r>
      <w:r w:rsidRPr="008809BA">
        <w:rPr>
          <w:rFonts w:ascii="Calibri" w:hAnsi="Calibri" w:cs="Calibri"/>
          <w:sz w:val="22"/>
        </w:rPr>
        <w:t>ir</w:t>
      </w:r>
      <w:r w:rsidRPr="008809BA">
        <w:rPr>
          <w:rFonts w:ascii="Calibri" w:hAnsi="Calibri" w:cs="Calibri"/>
          <w:spacing w:val="-6"/>
          <w:sz w:val="22"/>
        </w:rPr>
        <w:t xml:space="preserve"> </w:t>
      </w:r>
      <w:r w:rsidRPr="008809BA">
        <w:rPr>
          <w:rFonts w:ascii="Calibri" w:hAnsi="Calibri" w:cs="Calibri"/>
          <w:sz w:val="22"/>
        </w:rPr>
        <w:t>viena</w:t>
      </w:r>
      <w:r w:rsidRPr="008809BA">
        <w:rPr>
          <w:rFonts w:ascii="Calibri" w:hAnsi="Calibri" w:cs="Calibri"/>
          <w:spacing w:val="-6"/>
          <w:sz w:val="22"/>
        </w:rPr>
        <w:t xml:space="preserve"> </w:t>
      </w:r>
      <w:r w:rsidRPr="008809BA">
        <w:rPr>
          <w:rFonts w:ascii="Calibri" w:hAnsi="Calibri" w:cs="Calibri"/>
          <w:sz w:val="22"/>
        </w:rPr>
        <w:t>no</w:t>
      </w:r>
      <w:r w:rsidRPr="008809BA">
        <w:rPr>
          <w:rFonts w:ascii="Calibri" w:hAnsi="Calibri" w:cs="Calibri"/>
          <w:spacing w:val="-5"/>
          <w:sz w:val="22"/>
        </w:rPr>
        <w:t xml:space="preserve"> </w:t>
      </w:r>
      <w:r w:rsidRPr="008809BA">
        <w:rPr>
          <w:rFonts w:ascii="Calibri" w:hAnsi="Calibri" w:cs="Calibri"/>
          <w:sz w:val="22"/>
        </w:rPr>
        <w:t>izplatītākajām</w:t>
      </w:r>
      <w:r w:rsidRPr="008809BA">
        <w:rPr>
          <w:rFonts w:ascii="Calibri" w:hAnsi="Calibri" w:cs="Calibri"/>
          <w:spacing w:val="-5"/>
          <w:sz w:val="22"/>
        </w:rPr>
        <w:t xml:space="preserve"> </w:t>
      </w:r>
      <w:r w:rsidRPr="008809BA">
        <w:rPr>
          <w:rFonts w:ascii="Calibri" w:hAnsi="Calibri" w:cs="Calibri"/>
          <w:sz w:val="22"/>
        </w:rPr>
        <w:t>invazīvo</w:t>
      </w:r>
      <w:r w:rsidRPr="008809BA">
        <w:rPr>
          <w:rFonts w:ascii="Calibri" w:hAnsi="Calibri" w:cs="Calibri"/>
          <w:spacing w:val="-4"/>
          <w:sz w:val="22"/>
        </w:rPr>
        <w:t xml:space="preserve"> </w:t>
      </w:r>
      <w:r w:rsidRPr="008809BA">
        <w:rPr>
          <w:rFonts w:ascii="Calibri" w:hAnsi="Calibri" w:cs="Calibri"/>
          <w:sz w:val="22"/>
        </w:rPr>
        <w:t>augu</w:t>
      </w:r>
      <w:r w:rsidRPr="008809BA">
        <w:rPr>
          <w:rFonts w:ascii="Calibri" w:hAnsi="Calibri" w:cs="Calibri"/>
          <w:spacing w:val="-6"/>
          <w:sz w:val="22"/>
        </w:rPr>
        <w:t xml:space="preserve"> </w:t>
      </w:r>
      <w:r w:rsidRPr="008809BA">
        <w:rPr>
          <w:rFonts w:ascii="Calibri" w:hAnsi="Calibri" w:cs="Calibri"/>
          <w:sz w:val="22"/>
        </w:rPr>
        <w:t>sugām, apdraud gan palieņu zālājus, gan arī ganības, suga</w:t>
      </w:r>
      <w:r w:rsidRPr="008809BA">
        <w:rPr>
          <w:rFonts w:ascii="Calibri" w:hAnsi="Calibri" w:cs="Calibri"/>
          <w:spacing w:val="-5"/>
          <w:sz w:val="22"/>
        </w:rPr>
        <w:t xml:space="preserve"> </w:t>
      </w:r>
      <w:r w:rsidRPr="008809BA">
        <w:rPr>
          <w:rFonts w:ascii="Calibri" w:hAnsi="Calibri" w:cs="Calibri"/>
          <w:sz w:val="22"/>
        </w:rPr>
        <w:t>sastopama</w:t>
      </w:r>
      <w:r w:rsidRPr="008809BA">
        <w:rPr>
          <w:rFonts w:ascii="Calibri" w:hAnsi="Calibri" w:cs="Calibri"/>
          <w:spacing w:val="-6"/>
          <w:sz w:val="22"/>
        </w:rPr>
        <w:t xml:space="preserve"> </w:t>
      </w:r>
      <w:r w:rsidRPr="008809BA">
        <w:rPr>
          <w:rFonts w:ascii="Calibri" w:hAnsi="Calibri" w:cs="Calibri"/>
          <w:sz w:val="22"/>
        </w:rPr>
        <w:t>ļoti</w:t>
      </w:r>
      <w:r w:rsidRPr="008809BA">
        <w:rPr>
          <w:rFonts w:ascii="Calibri" w:hAnsi="Calibri" w:cs="Calibri"/>
          <w:spacing w:val="-7"/>
          <w:sz w:val="22"/>
        </w:rPr>
        <w:t xml:space="preserve"> </w:t>
      </w:r>
      <w:r w:rsidRPr="008809BA">
        <w:rPr>
          <w:rFonts w:ascii="Calibri" w:hAnsi="Calibri" w:cs="Calibri"/>
          <w:sz w:val="22"/>
        </w:rPr>
        <w:t>bieži visā teritorijā,</w:t>
      </w:r>
      <w:r w:rsidRPr="008809BA">
        <w:rPr>
          <w:rFonts w:ascii="Calibri" w:hAnsi="Calibri" w:cs="Calibri"/>
          <w:spacing w:val="-6"/>
          <w:sz w:val="22"/>
        </w:rPr>
        <w:t xml:space="preserve"> </w:t>
      </w:r>
      <w:r w:rsidRPr="008809BA">
        <w:rPr>
          <w:rFonts w:ascii="Calibri" w:hAnsi="Calibri" w:cs="Calibri"/>
          <w:sz w:val="22"/>
        </w:rPr>
        <w:t>gan veidojot</w:t>
      </w:r>
      <w:r w:rsidRPr="008809BA">
        <w:rPr>
          <w:rFonts w:ascii="Calibri" w:hAnsi="Calibri" w:cs="Calibri"/>
          <w:spacing w:val="-15"/>
          <w:sz w:val="22"/>
        </w:rPr>
        <w:t xml:space="preserve"> </w:t>
      </w:r>
      <w:r w:rsidRPr="008809BA">
        <w:rPr>
          <w:rFonts w:ascii="Calibri" w:hAnsi="Calibri" w:cs="Calibri"/>
          <w:sz w:val="22"/>
        </w:rPr>
        <w:t>blīvas</w:t>
      </w:r>
      <w:r w:rsidRPr="008809BA">
        <w:rPr>
          <w:rFonts w:ascii="Calibri" w:hAnsi="Calibri" w:cs="Calibri"/>
          <w:spacing w:val="-13"/>
          <w:sz w:val="22"/>
        </w:rPr>
        <w:t xml:space="preserve"> </w:t>
      </w:r>
      <w:r w:rsidRPr="008809BA">
        <w:rPr>
          <w:rFonts w:ascii="Calibri" w:hAnsi="Calibri" w:cs="Calibri"/>
          <w:sz w:val="22"/>
        </w:rPr>
        <w:t>audzes,</w:t>
      </w:r>
      <w:r w:rsidRPr="008809BA">
        <w:rPr>
          <w:rFonts w:ascii="Calibri" w:hAnsi="Calibri" w:cs="Calibri"/>
          <w:spacing w:val="-14"/>
          <w:sz w:val="22"/>
        </w:rPr>
        <w:t xml:space="preserve"> </w:t>
      </w:r>
      <w:r w:rsidRPr="008809BA">
        <w:rPr>
          <w:rFonts w:ascii="Calibri" w:hAnsi="Calibri" w:cs="Calibri"/>
          <w:sz w:val="22"/>
        </w:rPr>
        <w:t>gan</w:t>
      </w:r>
      <w:r w:rsidRPr="008809BA">
        <w:rPr>
          <w:rFonts w:ascii="Calibri" w:hAnsi="Calibri" w:cs="Calibri"/>
          <w:spacing w:val="-14"/>
          <w:sz w:val="22"/>
        </w:rPr>
        <w:t xml:space="preserve"> </w:t>
      </w:r>
      <w:r w:rsidRPr="008809BA">
        <w:rPr>
          <w:rFonts w:ascii="Calibri" w:hAnsi="Calibri" w:cs="Calibri"/>
          <w:sz w:val="22"/>
        </w:rPr>
        <w:t>arī</w:t>
      </w:r>
      <w:r w:rsidRPr="008809BA">
        <w:rPr>
          <w:rFonts w:ascii="Calibri" w:hAnsi="Calibri" w:cs="Calibri"/>
          <w:spacing w:val="-13"/>
          <w:sz w:val="22"/>
        </w:rPr>
        <w:t xml:space="preserve"> </w:t>
      </w:r>
      <w:r w:rsidRPr="008809BA">
        <w:rPr>
          <w:rFonts w:ascii="Calibri" w:hAnsi="Calibri" w:cs="Calibri"/>
          <w:sz w:val="22"/>
        </w:rPr>
        <w:t>augot</w:t>
      </w:r>
      <w:r w:rsidRPr="008809BA">
        <w:rPr>
          <w:rFonts w:ascii="Calibri" w:hAnsi="Calibri" w:cs="Calibri"/>
          <w:spacing w:val="-12"/>
          <w:sz w:val="22"/>
        </w:rPr>
        <w:t xml:space="preserve"> </w:t>
      </w:r>
      <w:r w:rsidRPr="008809BA">
        <w:rPr>
          <w:rFonts w:ascii="Calibri" w:hAnsi="Calibri" w:cs="Calibri"/>
          <w:sz w:val="22"/>
        </w:rPr>
        <w:t>pa</w:t>
      </w:r>
      <w:r w:rsidRPr="008809BA">
        <w:rPr>
          <w:rFonts w:ascii="Calibri" w:hAnsi="Calibri" w:cs="Calibri"/>
          <w:spacing w:val="-14"/>
          <w:sz w:val="22"/>
        </w:rPr>
        <w:t xml:space="preserve"> </w:t>
      </w:r>
      <w:r w:rsidRPr="008809BA">
        <w:rPr>
          <w:rFonts w:ascii="Calibri" w:hAnsi="Calibri" w:cs="Calibri"/>
          <w:sz w:val="22"/>
        </w:rPr>
        <w:t>vienai.</w:t>
      </w:r>
      <w:r w:rsidRPr="008809BA">
        <w:rPr>
          <w:rFonts w:ascii="Calibri" w:hAnsi="Calibri" w:cs="Calibri"/>
          <w:spacing w:val="24"/>
          <w:sz w:val="22"/>
        </w:rPr>
        <w:t xml:space="preserve"> </w:t>
      </w:r>
      <w:r w:rsidRPr="008809BA">
        <w:rPr>
          <w:rFonts w:ascii="Calibri" w:hAnsi="Calibri" w:cs="Calibri"/>
          <w:sz w:val="22"/>
        </w:rPr>
        <w:t>Blīvā</w:t>
      </w:r>
      <w:r w:rsidRPr="008809BA">
        <w:rPr>
          <w:rFonts w:ascii="Calibri" w:hAnsi="Calibri" w:cs="Calibri"/>
          <w:spacing w:val="-12"/>
          <w:sz w:val="22"/>
        </w:rPr>
        <w:t xml:space="preserve"> </w:t>
      </w:r>
      <w:r w:rsidRPr="008809BA">
        <w:rPr>
          <w:rFonts w:ascii="Calibri" w:hAnsi="Calibri" w:cs="Calibri"/>
          <w:sz w:val="22"/>
        </w:rPr>
        <w:t>skābene</w:t>
      </w:r>
      <w:r w:rsidRPr="008809BA">
        <w:rPr>
          <w:rFonts w:ascii="Calibri" w:hAnsi="Calibri" w:cs="Calibri"/>
          <w:spacing w:val="-12"/>
          <w:sz w:val="22"/>
        </w:rPr>
        <w:t xml:space="preserve"> </w:t>
      </w:r>
      <w:r w:rsidRPr="008809BA">
        <w:rPr>
          <w:rFonts w:ascii="Calibri" w:hAnsi="Calibri" w:cs="Calibri"/>
          <w:sz w:val="22"/>
        </w:rPr>
        <w:t>ir</w:t>
      </w:r>
      <w:r w:rsidRPr="008809BA">
        <w:rPr>
          <w:rFonts w:ascii="Calibri" w:hAnsi="Calibri" w:cs="Calibri"/>
          <w:spacing w:val="-12"/>
          <w:sz w:val="22"/>
        </w:rPr>
        <w:t xml:space="preserve"> </w:t>
      </w:r>
      <w:r w:rsidRPr="008809BA">
        <w:rPr>
          <w:rFonts w:ascii="Calibri" w:hAnsi="Calibri" w:cs="Calibri"/>
          <w:sz w:val="22"/>
        </w:rPr>
        <w:t>daudzgadīgs</w:t>
      </w:r>
      <w:r w:rsidRPr="008809BA">
        <w:rPr>
          <w:rFonts w:ascii="Calibri" w:hAnsi="Calibri" w:cs="Calibri"/>
          <w:spacing w:val="-12"/>
          <w:sz w:val="22"/>
        </w:rPr>
        <w:t xml:space="preserve"> </w:t>
      </w:r>
      <w:r w:rsidRPr="008809BA">
        <w:rPr>
          <w:rFonts w:ascii="Calibri" w:hAnsi="Calibri" w:cs="Calibri"/>
          <w:sz w:val="22"/>
        </w:rPr>
        <w:t>lakstaugs,</w:t>
      </w:r>
      <w:r w:rsidRPr="008809BA">
        <w:rPr>
          <w:rFonts w:ascii="Calibri" w:hAnsi="Calibri" w:cs="Calibri"/>
          <w:spacing w:val="-13"/>
          <w:sz w:val="22"/>
        </w:rPr>
        <w:t xml:space="preserve"> </w:t>
      </w:r>
      <w:r w:rsidRPr="008809BA">
        <w:rPr>
          <w:rFonts w:ascii="Calibri" w:hAnsi="Calibri" w:cs="Calibri"/>
          <w:sz w:val="22"/>
        </w:rPr>
        <w:t>pilnībā</w:t>
      </w:r>
      <w:r w:rsidRPr="008809BA">
        <w:rPr>
          <w:rFonts w:ascii="Calibri" w:hAnsi="Calibri" w:cs="Calibri"/>
          <w:spacing w:val="-12"/>
          <w:sz w:val="22"/>
        </w:rPr>
        <w:t xml:space="preserve"> </w:t>
      </w:r>
      <w:r w:rsidRPr="008809BA">
        <w:rPr>
          <w:rFonts w:ascii="Calibri" w:hAnsi="Calibri" w:cs="Calibri"/>
          <w:sz w:val="22"/>
        </w:rPr>
        <w:t>naturalizējusies Latvijas</w:t>
      </w:r>
      <w:r w:rsidRPr="008809BA">
        <w:rPr>
          <w:rFonts w:ascii="Calibri" w:hAnsi="Calibri" w:cs="Calibri"/>
          <w:spacing w:val="-4"/>
          <w:sz w:val="22"/>
        </w:rPr>
        <w:t xml:space="preserve"> </w:t>
      </w:r>
      <w:r w:rsidRPr="008809BA">
        <w:rPr>
          <w:rFonts w:ascii="Calibri" w:hAnsi="Calibri" w:cs="Calibri"/>
          <w:sz w:val="22"/>
        </w:rPr>
        <w:t>florā,</w:t>
      </w:r>
      <w:r w:rsidRPr="008809BA">
        <w:rPr>
          <w:rFonts w:ascii="Calibri" w:hAnsi="Calibri" w:cs="Calibri"/>
          <w:spacing w:val="-7"/>
          <w:sz w:val="22"/>
        </w:rPr>
        <w:t xml:space="preserve"> </w:t>
      </w:r>
      <w:r w:rsidRPr="008809BA">
        <w:rPr>
          <w:rFonts w:ascii="Calibri" w:hAnsi="Calibri" w:cs="Calibri"/>
          <w:sz w:val="22"/>
        </w:rPr>
        <w:t>veido</w:t>
      </w:r>
      <w:r w:rsidRPr="008809BA">
        <w:rPr>
          <w:rFonts w:ascii="Calibri" w:hAnsi="Calibri" w:cs="Calibri"/>
          <w:spacing w:val="-5"/>
          <w:sz w:val="22"/>
        </w:rPr>
        <w:t xml:space="preserve"> </w:t>
      </w:r>
      <w:r w:rsidRPr="008809BA">
        <w:rPr>
          <w:rFonts w:ascii="Calibri" w:hAnsi="Calibri" w:cs="Calibri"/>
          <w:sz w:val="22"/>
        </w:rPr>
        <w:t>lielus</w:t>
      </w:r>
      <w:r w:rsidRPr="008809BA">
        <w:rPr>
          <w:rFonts w:ascii="Calibri" w:hAnsi="Calibri" w:cs="Calibri"/>
          <w:spacing w:val="-4"/>
          <w:sz w:val="22"/>
        </w:rPr>
        <w:t xml:space="preserve"> </w:t>
      </w:r>
      <w:r w:rsidRPr="008809BA">
        <w:rPr>
          <w:rFonts w:ascii="Calibri" w:hAnsi="Calibri" w:cs="Calibri"/>
          <w:sz w:val="22"/>
        </w:rPr>
        <w:t>cerus</w:t>
      </w:r>
      <w:r w:rsidRPr="008809BA">
        <w:rPr>
          <w:rFonts w:ascii="Calibri" w:hAnsi="Calibri" w:cs="Calibri"/>
          <w:spacing w:val="-4"/>
          <w:sz w:val="22"/>
        </w:rPr>
        <w:t xml:space="preserve"> </w:t>
      </w:r>
      <w:r w:rsidRPr="008809BA">
        <w:rPr>
          <w:rFonts w:ascii="Calibri" w:hAnsi="Calibri" w:cs="Calibri"/>
          <w:sz w:val="22"/>
        </w:rPr>
        <w:t>ar</w:t>
      </w:r>
      <w:r w:rsidRPr="008809BA">
        <w:rPr>
          <w:rFonts w:ascii="Calibri" w:hAnsi="Calibri" w:cs="Calibri"/>
          <w:spacing w:val="-5"/>
          <w:sz w:val="22"/>
        </w:rPr>
        <w:t xml:space="preserve"> </w:t>
      </w:r>
      <w:r w:rsidRPr="008809BA">
        <w:rPr>
          <w:rFonts w:ascii="Calibri" w:hAnsi="Calibri" w:cs="Calibri"/>
          <w:sz w:val="22"/>
        </w:rPr>
        <w:t>resniem</w:t>
      </w:r>
      <w:r w:rsidRPr="008809BA">
        <w:rPr>
          <w:rFonts w:ascii="Calibri" w:hAnsi="Calibri" w:cs="Calibri"/>
          <w:spacing w:val="-5"/>
          <w:sz w:val="22"/>
        </w:rPr>
        <w:t xml:space="preserve"> </w:t>
      </w:r>
      <w:r w:rsidRPr="008809BA">
        <w:rPr>
          <w:rFonts w:ascii="Calibri" w:hAnsi="Calibri" w:cs="Calibri"/>
          <w:sz w:val="22"/>
        </w:rPr>
        <w:t>sakneņiem.</w:t>
      </w:r>
      <w:r w:rsidRPr="008809BA">
        <w:rPr>
          <w:rFonts w:ascii="Calibri" w:hAnsi="Calibri" w:cs="Calibri"/>
          <w:spacing w:val="-5"/>
          <w:sz w:val="22"/>
        </w:rPr>
        <w:t xml:space="preserve"> </w:t>
      </w:r>
      <w:r w:rsidRPr="008809BA">
        <w:rPr>
          <w:rFonts w:ascii="Calibri" w:hAnsi="Calibri" w:cs="Calibri"/>
          <w:sz w:val="22"/>
        </w:rPr>
        <w:t>Spēj</w:t>
      </w:r>
      <w:r w:rsidRPr="008809BA">
        <w:rPr>
          <w:rFonts w:ascii="Calibri" w:hAnsi="Calibri" w:cs="Calibri"/>
          <w:spacing w:val="-3"/>
          <w:sz w:val="22"/>
        </w:rPr>
        <w:t xml:space="preserve"> </w:t>
      </w:r>
      <w:r w:rsidRPr="008809BA">
        <w:rPr>
          <w:rFonts w:ascii="Calibri" w:hAnsi="Calibri" w:cs="Calibri"/>
          <w:sz w:val="22"/>
        </w:rPr>
        <w:t>pielāgoties</w:t>
      </w:r>
      <w:r w:rsidRPr="008809BA">
        <w:rPr>
          <w:rFonts w:ascii="Calibri" w:hAnsi="Calibri" w:cs="Calibri"/>
          <w:spacing w:val="-2"/>
          <w:sz w:val="22"/>
        </w:rPr>
        <w:t xml:space="preserve"> </w:t>
      </w:r>
      <w:r w:rsidRPr="008809BA">
        <w:rPr>
          <w:rFonts w:ascii="Calibri" w:hAnsi="Calibri" w:cs="Calibri"/>
          <w:sz w:val="22"/>
        </w:rPr>
        <w:t>dažādiem</w:t>
      </w:r>
      <w:r w:rsidRPr="008809BA">
        <w:rPr>
          <w:rFonts w:ascii="Calibri" w:hAnsi="Calibri" w:cs="Calibri"/>
          <w:spacing w:val="-6"/>
          <w:sz w:val="22"/>
        </w:rPr>
        <w:t xml:space="preserve"> </w:t>
      </w:r>
      <w:r w:rsidRPr="008809BA">
        <w:rPr>
          <w:rFonts w:ascii="Calibri" w:hAnsi="Calibri" w:cs="Calibri"/>
          <w:sz w:val="22"/>
        </w:rPr>
        <w:t>ekoloģiskajiem</w:t>
      </w:r>
      <w:r w:rsidRPr="008809BA">
        <w:rPr>
          <w:rFonts w:ascii="Calibri" w:hAnsi="Calibri" w:cs="Calibri"/>
          <w:spacing w:val="-3"/>
          <w:sz w:val="22"/>
        </w:rPr>
        <w:t xml:space="preserve"> </w:t>
      </w:r>
      <w:r w:rsidRPr="008809BA">
        <w:rPr>
          <w:rFonts w:ascii="Calibri" w:hAnsi="Calibri" w:cs="Calibri"/>
          <w:sz w:val="22"/>
        </w:rPr>
        <w:t>apstākļiem. Viegli izkonkurē citas sugas un strauji izplatās pa zālāju ar sēklām un sakneņiem. Efektīvākais veids kā kontrolēt izplatību ir</w:t>
      </w:r>
      <w:r w:rsidR="0063568D">
        <w:rPr>
          <w:rFonts w:ascii="Calibri" w:hAnsi="Calibri" w:cs="Calibri"/>
          <w:sz w:val="22"/>
        </w:rPr>
        <w:t xml:space="preserve"> nopļaut augu pirms viņš paspēj</w:t>
      </w:r>
      <w:r w:rsidRPr="008809BA">
        <w:rPr>
          <w:rFonts w:ascii="Calibri" w:hAnsi="Calibri" w:cs="Calibri"/>
          <w:sz w:val="22"/>
        </w:rPr>
        <w:t xml:space="preserve"> nogatavināt sēklas. Pa vienam augošus augus visefektīvāk likvidēt izrokot ar</w:t>
      </w:r>
      <w:r w:rsidRPr="008809BA">
        <w:rPr>
          <w:rFonts w:ascii="Calibri" w:hAnsi="Calibri" w:cs="Calibri"/>
          <w:spacing w:val="-3"/>
          <w:sz w:val="22"/>
        </w:rPr>
        <w:t xml:space="preserve"> </w:t>
      </w:r>
      <w:r w:rsidRPr="008809BA">
        <w:rPr>
          <w:rFonts w:ascii="Calibri" w:hAnsi="Calibri" w:cs="Calibri"/>
          <w:sz w:val="22"/>
        </w:rPr>
        <w:t>sakni.</w:t>
      </w:r>
    </w:p>
    <w:p w14:paraId="4184BB93" w14:textId="11919075" w:rsidR="00E7705A" w:rsidRDefault="00E7705A" w:rsidP="00E7705A">
      <w:pPr>
        <w:spacing w:before="0" w:after="120"/>
        <w:jc w:val="both"/>
        <w:rPr>
          <w:rFonts w:ascii="Calibri" w:hAnsi="Calibri" w:cs="Calibri"/>
          <w:sz w:val="22"/>
        </w:rPr>
      </w:pPr>
      <w:r w:rsidRPr="00E7705A">
        <w:rPr>
          <w:rFonts w:ascii="Calibri" w:hAnsi="Calibri" w:cs="Calibri"/>
          <w:sz w:val="22"/>
        </w:rPr>
        <w:t xml:space="preserve">Invazīvas sugas no ekspansīvām atšķiras tikai ar izcelsmi – tās ir sugas, kas konkrētajā teritorijā ir nonākušas galvenokārt ar cilvēku starpniecību un kuras vietējā florā uzvedas agresīvi, izkonkurējot vietējas floras sugas. Invazīvo sugu ierobežošanā priekšroka jādod metodēm, kas nodrošina pilnīgu sugas iznīcināšanu, nevis tādām metodēm, kas tikai ierobežo sugu, bet to pilnībā neiznīcina. Ķīmiskās metodes (herbicīdu lietošana) jāizvēlas tikai tad, ja to pieļauj drošības nosacījumi, ja nepastāv normatīvo aktu ierobežojumi to </w:t>
      </w:r>
      <w:r w:rsidRPr="00E7705A">
        <w:rPr>
          <w:rFonts w:ascii="Calibri" w:hAnsi="Calibri" w:cs="Calibri"/>
          <w:sz w:val="22"/>
        </w:rPr>
        <w:lastRenderedPageBreak/>
        <w:t>izmantošanai (ūdeņu tuvumā herbicīdu lietošana aizliegta ar likumu) un citas metodes nav efektīvas vai tās objektīvi nav iespējams lietot konkrētās teritorijas apstākļu dēļ. Invazīvo sugu izplatības ierobežošana – ir jāveic katru sezonu, citādi šī sugas audzes atjaunosies (Rūsiņa</w:t>
      </w:r>
      <w:r w:rsidR="007E4EF3">
        <w:rPr>
          <w:rFonts w:ascii="Calibri" w:hAnsi="Calibri" w:cs="Calibri"/>
          <w:sz w:val="22"/>
        </w:rPr>
        <w:t>,</w:t>
      </w:r>
      <w:r w:rsidRPr="00E7705A">
        <w:rPr>
          <w:rFonts w:ascii="Calibri" w:hAnsi="Calibri" w:cs="Calibri"/>
          <w:sz w:val="22"/>
        </w:rPr>
        <w:t xml:space="preserve"> 2017).</w:t>
      </w:r>
    </w:p>
    <w:p w14:paraId="33D51CD2" w14:textId="370CAE69" w:rsidR="00477AE0" w:rsidRPr="00477AE0" w:rsidRDefault="00477AE0" w:rsidP="00E7705A">
      <w:pPr>
        <w:spacing w:before="0" w:after="120"/>
        <w:jc w:val="both"/>
        <w:rPr>
          <w:rFonts w:asciiTheme="minorHAnsi" w:hAnsiTheme="minorHAnsi" w:cstheme="minorHAnsi"/>
          <w:sz w:val="22"/>
        </w:rPr>
      </w:pPr>
      <w:r w:rsidRPr="00477AE0">
        <w:rPr>
          <w:rFonts w:ascii="Calibri" w:hAnsi="Calibri" w:cs="Calibri"/>
          <w:sz w:val="22"/>
        </w:rPr>
        <w:t>Tā kā invazīvajām sugām raksturīga ātra izplatīšanās, katru gadu strauji palielinot aizņemtās platības, pirms pasākumu plānošanas, nepieciešama atkārtota teritorijas apsekošana un ar tām aizņemto platību apzināšana.</w:t>
      </w:r>
    </w:p>
    <w:p w14:paraId="40344E26" w14:textId="25646407" w:rsidR="009266ED" w:rsidRDefault="009266ED" w:rsidP="00562C81">
      <w:pPr>
        <w:spacing w:before="0" w:after="120"/>
        <w:jc w:val="both"/>
        <w:rPr>
          <w:rFonts w:ascii="Calibri" w:hAnsi="Calibri" w:cs="Calibri"/>
          <w:bCs/>
          <w:sz w:val="22"/>
        </w:rPr>
      </w:pPr>
      <w:r>
        <w:rPr>
          <w:rFonts w:ascii="Calibri" w:hAnsi="Calibri" w:cs="Calibri"/>
          <w:bCs/>
          <w:sz w:val="22"/>
        </w:rPr>
        <w:t xml:space="preserve">Pasākums </w:t>
      </w:r>
      <w:r w:rsidR="000271EF">
        <w:rPr>
          <w:rFonts w:ascii="Calibri" w:hAnsi="Calibri" w:cs="Calibri"/>
          <w:bCs/>
          <w:sz w:val="22"/>
        </w:rPr>
        <w:t>C.1.9.</w:t>
      </w:r>
      <w:r w:rsidR="007E4EF3">
        <w:rPr>
          <w:rFonts w:ascii="Calibri" w:hAnsi="Calibri" w:cs="Calibri"/>
          <w:bCs/>
          <w:sz w:val="22"/>
        </w:rPr>
        <w:t> </w:t>
      </w:r>
      <w:r w:rsidR="00562C81" w:rsidRPr="00562C81">
        <w:rPr>
          <w:rFonts w:ascii="Calibri" w:hAnsi="Calibri" w:cs="Calibri"/>
          <w:b/>
          <w:sz w:val="22"/>
        </w:rPr>
        <w:t>Potenciālo aizsargājamo zālāju atjaunošana</w:t>
      </w:r>
    </w:p>
    <w:p w14:paraId="15550371" w14:textId="13EFDEEA" w:rsidR="00562C81" w:rsidRPr="00562C81" w:rsidRDefault="00562C81" w:rsidP="00562C81">
      <w:pPr>
        <w:spacing w:before="0" w:after="120"/>
        <w:jc w:val="both"/>
        <w:rPr>
          <w:rFonts w:ascii="Calibri" w:hAnsi="Calibri" w:cs="Calibri"/>
          <w:sz w:val="22"/>
        </w:rPr>
      </w:pPr>
      <w:r w:rsidRPr="00562C81">
        <w:rPr>
          <w:rFonts w:ascii="Calibri" w:hAnsi="Calibri" w:cs="Calibri"/>
          <w:sz w:val="22"/>
        </w:rPr>
        <w:t>Dabas parka teritorijā ir va</w:t>
      </w:r>
      <w:r>
        <w:rPr>
          <w:rFonts w:ascii="Calibri" w:hAnsi="Calibri" w:cs="Calibri"/>
          <w:sz w:val="22"/>
        </w:rPr>
        <w:t>i</w:t>
      </w:r>
      <w:r w:rsidRPr="00562C81">
        <w:rPr>
          <w:rFonts w:ascii="Calibri" w:hAnsi="Calibri" w:cs="Calibri"/>
          <w:sz w:val="22"/>
        </w:rPr>
        <w:t>rāki zālāju poligoni, kuri pašlaik neatbilst aizsargājama biotopa minimālajām prasībām, kam par iemeslu ir neatbilstoša vai trūkstoša apsaimniekošana. Atsākot piemērotu apsaimniekošanu un veicot atbilstošus aps</w:t>
      </w:r>
      <w:r w:rsidR="007E4EF3">
        <w:rPr>
          <w:rFonts w:ascii="Calibri" w:hAnsi="Calibri" w:cs="Calibri"/>
          <w:sz w:val="22"/>
        </w:rPr>
        <w:t>aimniekošanas pasākumus (159,28 </w:t>
      </w:r>
      <w:r w:rsidRPr="00562C81">
        <w:rPr>
          <w:rFonts w:ascii="Calibri" w:hAnsi="Calibri" w:cs="Calibri"/>
          <w:sz w:val="22"/>
        </w:rPr>
        <w:t>ha platībā) paredzams, ka vairāku gadu laikā zālāja botāniskā kvalitāte var uzlaboties un iegūt bioloģiski vērtīgam zālājam atbilstošo kvalitāti. Īpaši liels atjaunošanās potenciāls ir zālājiem, kas pieguļ esošiem zālājiem ar ES aizsargājama biotopa statusu. Tiešas kontaktēšanās rezultātā tiem ir liels potenciāls iegūt raksturīgo sugu sēklas no blakus esošajiem poligoniem. Potenciālo zālāju apsaimniekošana ir veicama, ievērojot tādas pašas rekomendācijas, kā attiecībā uz ES aizsargājamo zālāju biotopiem.</w:t>
      </w:r>
    </w:p>
    <w:p w14:paraId="76126112" w14:textId="7692BD43" w:rsidR="009457F1" w:rsidRDefault="009457F1" w:rsidP="00C85039">
      <w:pPr>
        <w:spacing w:before="120" w:after="120"/>
        <w:jc w:val="both"/>
        <w:rPr>
          <w:rFonts w:ascii="Calibri" w:hAnsi="Calibri" w:cs="Calibri"/>
          <w:b/>
          <w:sz w:val="22"/>
        </w:rPr>
      </w:pPr>
      <w:r>
        <w:rPr>
          <w:rFonts w:ascii="Calibri" w:hAnsi="Calibri" w:cs="Calibri"/>
          <w:bCs/>
          <w:sz w:val="22"/>
        </w:rPr>
        <w:t xml:space="preserve">Pasākums </w:t>
      </w:r>
      <w:r w:rsidR="000271EF">
        <w:rPr>
          <w:rFonts w:ascii="Calibri" w:hAnsi="Calibri" w:cs="Calibri"/>
          <w:bCs/>
          <w:sz w:val="22"/>
        </w:rPr>
        <w:t>C.1.10.</w:t>
      </w:r>
      <w:r w:rsidR="007E4EF3">
        <w:rPr>
          <w:rFonts w:ascii="Calibri" w:hAnsi="Calibri" w:cs="Calibri"/>
          <w:bCs/>
          <w:sz w:val="22"/>
        </w:rPr>
        <w:t> </w:t>
      </w:r>
      <w:r w:rsidRPr="009457F1">
        <w:rPr>
          <w:rFonts w:ascii="Calibri" w:hAnsi="Calibri" w:cs="Calibri"/>
          <w:b/>
          <w:sz w:val="22"/>
        </w:rPr>
        <w:t>Veicināt zemes īpašnieku un apsaimniekotāju iesaistīšanos dabai draudzīgā dabas parka apsaimniekošanā</w:t>
      </w:r>
    </w:p>
    <w:p w14:paraId="0F8B792B" w14:textId="75405AF2" w:rsidR="009457F1" w:rsidRDefault="009457F1" w:rsidP="00C85039">
      <w:pPr>
        <w:spacing w:before="120" w:after="120"/>
        <w:jc w:val="both"/>
        <w:rPr>
          <w:rFonts w:ascii="Calibri" w:hAnsi="Calibri" w:cs="Calibri"/>
          <w:bCs/>
          <w:sz w:val="22"/>
        </w:rPr>
      </w:pPr>
      <w:r>
        <w:rPr>
          <w:rFonts w:ascii="Calibri" w:hAnsi="Calibri" w:cs="Calibri"/>
          <w:bCs/>
          <w:sz w:val="22"/>
        </w:rPr>
        <w:t>Pasākuma īstenošanas ietvaros jāinformē zemes īpašnieki par dabas parka teritorijā esošo dabas vērtību esamību un to saglabāšanas iespējām, kā arī</w:t>
      </w:r>
      <w:r w:rsidR="00651A04">
        <w:rPr>
          <w:rFonts w:ascii="Calibri" w:hAnsi="Calibri" w:cs="Calibri"/>
          <w:bCs/>
          <w:sz w:val="22"/>
        </w:rPr>
        <w:t xml:space="preserve"> par</w:t>
      </w:r>
      <w:r>
        <w:rPr>
          <w:rFonts w:ascii="Calibri" w:hAnsi="Calibri" w:cs="Calibri"/>
          <w:bCs/>
          <w:sz w:val="22"/>
        </w:rPr>
        <w:t xml:space="preserve"> </w:t>
      </w:r>
      <w:r w:rsidR="00991D7A">
        <w:rPr>
          <w:rFonts w:ascii="Calibri" w:hAnsi="Calibri" w:cs="Calibri"/>
          <w:bCs/>
          <w:sz w:val="22"/>
        </w:rPr>
        <w:t>iespējamiem atbalsta</w:t>
      </w:r>
      <w:r>
        <w:rPr>
          <w:rFonts w:ascii="Calibri" w:hAnsi="Calibri" w:cs="Calibri"/>
          <w:bCs/>
          <w:sz w:val="22"/>
        </w:rPr>
        <w:t xml:space="preserve"> pa</w:t>
      </w:r>
      <w:r w:rsidR="00991D7A">
        <w:rPr>
          <w:rFonts w:ascii="Calibri" w:hAnsi="Calibri" w:cs="Calibri"/>
          <w:bCs/>
          <w:sz w:val="22"/>
        </w:rPr>
        <w:t>sāk</w:t>
      </w:r>
      <w:r>
        <w:rPr>
          <w:rFonts w:ascii="Calibri" w:hAnsi="Calibri" w:cs="Calibri"/>
          <w:bCs/>
          <w:sz w:val="22"/>
        </w:rPr>
        <w:t>umiem</w:t>
      </w:r>
      <w:r w:rsidR="00991D7A">
        <w:rPr>
          <w:rFonts w:ascii="Calibri" w:hAnsi="Calibri" w:cs="Calibri"/>
          <w:bCs/>
          <w:sz w:val="22"/>
        </w:rPr>
        <w:t>. Jāveic zemes īpašnieku izglītojoši pasākumi</w:t>
      </w:r>
      <w:r w:rsidR="004C1673">
        <w:rPr>
          <w:rFonts w:ascii="Calibri" w:hAnsi="Calibri" w:cs="Calibri"/>
          <w:bCs/>
          <w:sz w:val="22"/>
        </w:rPr>
        <w:t>,</w:t>
      </w:r>
      <w:r w:rsidR="00991D7A">
        <w:rPr>
          <w:rFonts w:ascii="Calibri" w:hAnsi="Calibri" w:cs="Calibri"/>
          <w:bCs/>
          <w:sz w:val="22"/>
        </w:rPr>
        <w:t xml:space="preserve"> kā pareizāk apsaimniekot biotopus un sugas, kā arī izskaidrot pienākumus dabas parka teritorijas aizsardzībā un saglabāšanā.</w:t>
      </w:r>
    </w:p>
    <w:p w14:paraId="76F48C57" w14:textId="3E61176E" w:rsidR="002B0F49" w:rsidRDefault="00651A04" w:rsidP="002B0F49">
      <w:pPr>
        <w:spacing w:before="0" w:after="120"/>
        <w:jc w:val="both"/>
        <w:rPr>
          <w:rFonts w:ascii="Calibri" w:hAnsi="Calibri" w:cs="Calibri"/>
          <w:sz w:val="22"/>
        </w:rPr>
      </w:pPr>
      <w:r w:rsidRPr="009266ED">
        <w:rPr>
          <w:rFonts w:ascii="Calibri" w:hAnsi="Calibri" w:cs="Calibri"/>
          <w:sz w:val="22"/>
        </w:rPr>
        <w:t>Dabas parkā “Dvietes paliene” atsevišķās vietās ir novērota pārāk intensīva ganīšana. Lai mazinātu slodzi uz zālājiem, ir ieteicams ganības noganīt ne biežāk par 2 – 3 reizēm sezonā ar ganības</w:t>
      </w:r>
      <w:r w:rsidRPr="009266ED">
        <w:rPr>
          <w:rFonts w:ascii="Calibri" w:hAnsi="Calibri" w:cs="Calibri"/>
          <w:spacing w:val="-3"/>
          <w:sz w:val="22"/>
        </w:rPr>
        <w:t xml:space="preserve"> </w:t>
      </w:r>
      <w:r w:rsidRPr="009266ED">
        <w:rPr>
          <w:rFonts w:ascii="Calibri" w:hAnsi="Calibri" w:cs="Calibri"/>
          <w:sz w:val="22"/>
        </w:rPr>
        <w:t>slodzi</w:t>
      </w:r>
      <w:r w:rsidRPr="009266ED">
        <w:rPr>
          <w:rFonts w:ascii="Calibri" w:hAnsi="Calibri" w:cs="Calibri"/>
          <w:spacing w:val="-2"/>
          <w:sz w:val="22"/>
        </w:rPr>
        <w:t xml:space="preserve"> </w:t>
      </w:r>
      <w:r w:rsidRPr="009266ED">
        <w:rPr>
          <w:rFonts w:ascii="Calibri" w:hAnsi="Calibri" w:cs="Calibri"/>
          <w:sz w:val="22"/>
        </w:rPr>
        <w:t>1,0</w:t>
      </w:r>
      <w:r w:rsidR="00AC78C4">
        <w:rPr>
          <w:rFonts w:ascii="Calibri" w:hAnsi="Calibri" w:cs="Calibri"/>
          <w:sz w:val="22"/>
        </w:rPr>
        <w:t xml:space="preserve"> </w:t>
      </w:r>
      <w:r w:rsidRPr="009266ED">
        <w:rPr>
          <w:rFonts w:ascii="Calibri" w:hAnsi="Calibri" w:cs="Calibri"/>
          <w:sz w:val="22"/>
        </w:rPr>
        <w:t>-</w:t>
      </w:r>
      <w:r w:rsidR="00AC78C4">
        <w:rPr>
          <w:rFonts w:ascii="Calibri" w:hAnsi="Calibri" w:cs="Calibri"/>
          <w:sz w:val="22"/>
        </w:rPr>
        <w:t xml:space="preserve"> </w:t>
      </w:r>
      <w:r w:rsidRPr="009266ED">
        <w:rPr>
          <w:rFonts w:ascii="Calibri" w:hAnsi="Calibri" w:cs="Calibri"/>
          <w:sz w:val="22"/>
        </w:rPr>
        <w:t>1,2</w:t>
      </w:r>
      <w:r w:rsidR="00AC78C4">
        <w:rPr>
          <w:rFonts w:ascii="Calibri" w:hAnsi="Calibri" w:cs="Calibri"/>
          <w:spacing w:val="-5"/>
          <w:sz w:val="22"/>
        </w:rPr>
        <w:t> </w:t>
      </w:r>
      <w:r w:rsidRPr="009266ED">
        <w:rPr>
          <w:rFonts w:ascii="Calibri" w:hAnsi="Calibri" w:cs="Calibri"/>
          <w:sz w:val="22"/>
        </w:rPr>
        <w:t>LielV</w:t>
      </w:r>
      <w:r w:rsidRPr="009266ED">
        <w:rPr>
          <w:rFonts w:ascii="Calibri" w:hAnsi="Calibri" w:cs="Calibri"/>
          <w:spacing w:val="-7"/>
          <w:sz w:val="22"/>
        </w:rPr>
        <w:t xml:space="preserve"> </w:t>
      </w:r>
      <w:r w:rsidRPr="009266ED">
        <w:rPr>
          <w:rFonts w:ascii="Calibri" w:hAnsi="Calibri" w:cs="Calibri"/>
          <w:sz w:val="22"/>
        </w:rPr>
        <w:t>ha</w:t>
      </w:r>
      <w:r w:rsidRPr="009266ED">
        <w:rPr>
          <w:rFonts w:ascii="Calibri" w:hAnsi="Calibri" w:cs="Calibri"/>
          <w:sz w:val="22"/>
          <w:vertAlign w:val="superscript"/>
        </w:rPr>
        <w:t>-1</w:t>
      </w:r>
      <w:r w:rsidRPr="009266ED">
        <w:rPr>
          <w:rFonts w:ascii="Calibri" w:hAnsi="Calibri" w:cs="Calibri"/>
          <w:spacing w:val="-22"/>
          <w:sz w:val="22"/>
        </w:rPr>
        <w:t xml:space="preserve"> </w:t>
      </w:r>
      <w:r w:rsidRPr="009266ED">
        <w:rPr>
          <w:rFonts w:ascii="Calibri" w:hAnsi="Calibri" w:cs="Calibri"/>
          <w:sz w:val="22"/>
        </w:rPr>
        <w:t>vai</w:t>
      </w:r>
      <w:r w:rsidRPr="009266ED">
        <w:rPr>
          <w:rFonts w:ascii="Calibri" w:hAnsi="Calibri" w:cs="Calibri"/>
          <w:spacing w:val="-4"/>
          <w:sz w:val="22"/>
        </w:rPr>
        <w:t xml:space="preserve"> </w:t>
      </w:r>
      <w:r w:rsidRPr="009266ED">
        <w:rPr>
          <w:rFonts w:ascii="Calibri" w:hAnsi="Calibri" w:cs="Calibri"/>
          <w:sz w:val="22"/>
        </w:rPr>
        <w:t>mazāku,</w:t>
      </w:r>
      <w:r w:rsidRPr="009266ED">
        <w:rPr>
          <w:rFonts w:ascii="Calibri" w:hAnsi="Calibri" w:cs="Calibri"/>
          <w:spacing w:val="-5"/>
          <w:sz w:val="22"/>
        </w:rPr>
        <w:t xml:space="preserve"> </w:t>
      </w:r>
      <w:r w:rsidRPr="009266ED">
        <w:rPr>
          <w:rFonts w:ascii="Calibri" w:hAnsi="Calibri" w:cs="Calibri"/>
          <w:sz w:val="22"/>
        </w:rPr>
        <w:t>sekojot,</w:t>
      </w:r>
      <w:r w:rsidRPr="009266ED">
        <w:rPr>
          <w:rFonts w:ascii="Calibri" w:hAnsi="Calibri" w:cs="Calibri"/>
          <w:spacing w:val="-5"/>
          <w:sz w:val="22"/>
        </w:rPr>
        <w:t xml:space="preserve"> </w:t>
      </w:r>
      <w:r w:rsidRPr="009266ED">
        <w:rPr>
          <w:rFonts w:ascii="Calibri" w:hAnsi="Calibri" w:cs="Calibri"/>
          <w:sz w:val="22"/>
        </w:rPr>
        <w:t>lai</w:t>
      </w:r>
      <w:r w:rsidRPr="009266ED">
        <w:rPr>
          <w:rFonts w:ascii="Calibri" w:hAnsi="Calibri" w:cs="Calibri"/>
          <w:spacing w:val="-6"/>
          <w:sz w:val="22"/>
        </w:rPr>
        <w:t xml:space="preserve"> </w:t>
      </w:r>
      <w:r w:rsidRPr="009266ED">
        <w:rPr>
          <w:rFonts w:ascii="Calibri" w:hAnsi="Calibri" w:cs="Calibri"/>
          <w:sz w:val="22"/>
        </w:rPr>
        <w:t>vismaz</w:t>
      </w:r>
      <w:r w:rsidRPr="009266ED">
        <w:rPr>
          <w:rFonts w:ascii="Calibri" w:hAnsi="Calibri" w:cs="Calibri"/>
          <w:spacing w:val="-4"/>
          <w:sz w:val="22"/>
        </w:rPr>
        <w:t xml:space="preserve"> </w:t>
      </w:r>
      <w:r w:rsidRPr="009266ED">
        <w:rPr>
          <w:rFonts w:ascii="Calibri" w:hAnsi="Calibri" w:cs="Calibri"/>
          <w:sz w:val="22"/>
        </w:rPr>
        <w:t>intensīvākajā</w:t>
      </w:r>
      <w:r w:rsidRPr="009266ED">
        <w:rPr>
          <w:rFonts w:ascii="Calibri" w:hAnsi="Calibri" w:cs="Calibri"/>
          <w:spacing w:val="-2"/>
          <w:sz w:val="22"/>
        </w:rPr>
        <w:t xml:space="preserve"> </w:t>
      </w:r>
      <w:r w:rsidRPr="009266ED">
        <w:rPr>
          <w:rFonts w:ascii="Calibri" w:hAnsi="Calibri" w:cs="Calibri"/>
          <w:sz w:val="22"/>
        </w:rPr>
        <w:t>zāles</w:t>
      </w:r>
      <w:r w:rsidRPr="009266ED">
        <w:rPr>
          <w:rFonts w:ascii="Calibri" w:hAnsi="Calibri" w:cs="Calibri"/>
          <w:spacing w:val="-5"/>
          <w:sz w:val="22"/>
        </w:rPr>
        <w:t xml:space="preserve"> </w:t>
      </w:r>
      <w:r w:rsidRPr="009266ED">
        <w:rPr>
          <w:rFonts w:ascii="Calibri" w:hAnsi="Calibri" w:cs="Calibri"/>
          <w:sz w:val="22"/>
        </w:rPr>
        <w:t>augšanas</w:t>
      </w:r>
      <w:r w:rsidRPr="009266ED">
        <w:rPr>
          <w:rFonts w:ascii="Calibri" w:hAnsi="Calibri" w:cs="Calibri"/>
          <w:spacing w:val="-3"/>
          <w:sz w:val="22"/>
        </w:rPr>
        <w:t xml:space="preserve"> </w:t>
      </w:r>
      <w:r w:rsidRPr="009266ED">
        <w:rPr>
          <w:rFonts w:ascii="Calibri" w:hAnsi="Calibri" w:cs="Calibri"/>
          <w:sz w:val="22"/>
        </w:rPr>
        <w:t>periodā</w:t>
      </w:r>
      <w:r w:rsidRPr="009266ED">
        <w:rPr>
          <w:rFonts w:ascii="Calibri" w:hAnsi="Calibri" w:cs="Calibri"/>
          <w:spacing w:val="-5"/>
          <w:sz w:val="22"/>
        </w:rPr>
        <w:t xml:space="preserve"> </w:t>
      </w:r>
      <w:r w:rsidRPr="009266ED">
        <w:rPr>
          <w:rFonts w:ascii="Calibri" w:hAnsi="Calibri" w:cs="Calibri"/>
          <w:sz w:val="22"/>
        </w:rPr>
        <w:t>aptuveni 25</w:t>
      </w:r>
      <w:r w:rsidR="00AC78C4">
        <w:rPr>
          <w:rFonts w:ascii="Calibri" w:hAnsi="Calibri" w:cs="Calibri"/>
          <w:sz w:val="22"/>
        </w:rPr>
        <w:t> </w:t>
      </w:r>
      <w:r w:rsidRPr="009266ED">
        <w:rPr>
          <w:rFonts w:ascii="Calibri" w:hAnsi="Calibri" w:cs="Calibri"/>
          <w:sz w:val="22"/>
        </w:rPr>
        <w:t>% no zālāja būtu nenoganīti. Katru gadu ieteicams nenoganīt 10</w:t>
      </w:r>
      <w:r w:rsidR="00AC78C4">
        <w:rPr>
          <w:rFonts w:ascii="Calibri" w:hAnsi="Calibri" w:cs="Calibri"/>
          <w:sz w:val="22"/>
        </w:rPr>
        <w:t> </w:t>
      </w:r>
      <w:r w:rsidRPr="009266ED">
        <w:rPr>
          <w:rFonts w:ascii="Calibri" w:hAnsi="Calibri" w:cs="Calibri"/>
          <w:sz w:val="22"/>
        </w:rPr>
        <w:t xml:space="preserve">% no zālāja platības, ideālākajā variantā nenoganīto </w:t>
      </w:r>
      <w:r w:rsidR="00AC78C4" w:rsidRPr="009266ED">
        <w:rPr>
          <w:rFonts w:ascii="Calibri" w:hAnsi="Calibri" w:cs="Calibri"/>
          <w:sz w:val="22"/>
        </w:rPr>
        <w:t xml:space="preserve">joslu </w:t>
      </w:r>
      <w:r w:rsidRPr="009266ED">
        <w:rPr>
          <w:rFonts w:ascii="Calibri" w:hAnsi="Calibri" w:cs="Calibri"/>
          <w:sz w:val="22"/>
        </w:rPr>
        <w:t>atstāt gar zālāja malu, katru gadu mainot nenoganītas vietas (Rūsiņa</w:t>
      </w:r>
      <w:r w:rsidR="00AC78C4">
        <w:rPr>
          <w:rFonts w:ascii="Calibri" w:hAnsi="Calibri" w:cs="Calibri"/>
          <w:sz w:val="22"/>
        </w:rPr>
        <w:t>,</w:t>
      </w:r>
      <w:r w:rsidRPr="009266ED">
        <w:rPr>
          <w:rFonts w:ascii="Calibri" w:hAnsi="Calibri" w:cs="Calibri"/>
          <w:spacing w:val="-16"/>
          <w:sz w:val="22"/>
        </w:rPr>
        <w:t xml:space="preserve"> </w:t>
      </w:r>
      <w:r w:rsidRPr="009266ED">
        <w:rPr>
          <w:rFonts w:ascii="Calibri" w:hAnsi="Calibri" w:cs="Calibri"/>
          <w:sz w:val="22"/>
        </w:rPr>
        <w:t>2017). Intensīvi ganītās vietās veidojas samērā viendabīga un līdzīga veģetācija, sāk dominēt viena vai dažas graudzāles, degradējas augājs, kā rezultātā augu sastāvs nomainās un palielinās konkurentspējigo sugu īpatsvars. Pārganīšana negatīvi ietekmē velēnas veidošanu un augsni, izzūd indikatorsugas. Dabas parka teritorijā intensīva pārganīšana ir novērota lielo ganāmpulku uzturēšanas vietās. Intensīvai ganīšanai turpinoties, zālāju kvalitāte pasliktināsies un ir paredzama tā degradācija (skat</w:t>
      </w:r>
      <w:r w:rsidR="00F92C55">
        <w:rPr>
          <w:rFonts w:ascii="Calibri" w:hAnsi="Calibri" w:cs="Calibri"/>
          <w:sz w:val="22"/>
        </w:rPr>
        <w:t>īt</w:t>
      </w:r>
      <w:r w:rsidRPr="009266ED">
        <w:rPr>
          <w:rFonts w:ascii="Calibri" w:hAnsi="Calibri" w:cs="Calibri"/>
          <w:sz w:val="22"/>
        </w:rPr>
        <w:t xml:space="preserve"> 5.11.</w:t>
      </w:r>
      <w:r w:rsidR="00E45605">
        <w:rPr>
          <w:rFonts w:ascii="Calibri" w:hAnsi="Calibri" w:cs="Calibri"/>
          <w:sz w:val="22"/>
        </w:rPr>
        <w:t> </w:t>
      </w:r>
      <w:r w:rsidRPr="009266ED">
        <w:rPr>
          <w:rFonts w:ascii="Calibri" w:hAnsi="Calibri" w:cs="Calibri"/>
          <w:sz w:val="22"/>
        </w:rPr>
        <w:t>attēlu).</w:t>
      </w:r>
    </w:p>
    <w:p w14:paraId="29DB8706" w14:textId="5DE09ABB" w:rsidR="00651A04" w:rsidRPr="00E45605" w:rsidRDefault="00E45605" w:rsidP="00E45605">
      <w:pPr>
        <w:spacing w:before="0" w:after="120"/>
        <w:jc w:val="center"/>
        <w:rPr>
          <w:rFonts w:ascii="Calibri" w:hAnsi="Calibri" w:cs="Calibri"/>
          <w:sz w:val="22"/>
        </w:rPr>
      </w:pPr>
      <w:r>
        <w:rPr>
          <w:rFonts w:ascii="Calibri" w:hAnsi="Calibri" w:cs="Calibri"/>
          <w:noProof/>
          <w:sz w:val="22"/>
          <w:lang w:eastAsia="lv-LV"/>
        </w:rPr>
        <w:drawing>
          <wp:inline distT="0" distB="0" distL="0" distR="0" wp14:anchorId="7F32A1D3" wp14:editId="6D8C1FC5">
            <wp:extent cx="4401820" cy="2451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4401820" cy="2451100"/>
                    </a:xfrm>
                    <a:prstGeom prst="rect">
                      <a:avLst/>
                    </a:prstGeom>
                    <a:noFill/>
                  </pic:spPr>
                </pic:pic>
              </a:graphicData>
            </a:graphic>
          </wp:inline>
        </w:drawing>
      </w:r>
    </w:p>
    <w:p w14:paraId="24ADE832" w14:textId="7049D5A5" w:rsidR="00651A04" w:rsidRPr="007F1E05" w:rsidRDefault="00651A04" w:rsidP="00651A04">
      <w:pPr>
        <w:jc w:val="center"/>
        <w:rPr>
          <w:rFonts w:ascii="Calibri" w:hAnsi="Calibri" w:cs="Calibri"/>
          <w:i/>
          <w:iCs/>
          <w:sz w:val="20"/>
          <w:szCs w:val="20"/>
        </w:rPr>
      </w:pPr>
      <w:r w:rsidRPr="007F1E05">
        <w:rPr>
          <w:rFonts w:ascii="Calibri" w:hAnsi="Calibri" w:cs="Calibri"/>
          <w:bCs/>
          <w:i/>
          <w:iCs/>
          <w:sz w:val="20"/>
          <w:szCs w:val="20"/>
        </w:rPr>
        <w:t>5.</w:t>
      </w:r>
      <w:r>
        <w:rPr>
          <w:rFonts w:ascii="Calibri" w:hAnsi="Calibri" w:cs="Calibri"/>
          <w:bCs/>
          <w:i/>
          <w:iCs/>
          <w:sz w:val="20"/>
          <w:szCs w:val="20"/>
        </w:rPr>
        <w:t>11</w:t>
      </w:r>
      <w:r w:rsidRPr="007F1E05">
        <w:rPr>
          <w:rFonts w:ascii="Calibri" w:hAnsi="Calibri" w:cs="Calibri"/>
          <w:bCs/>
          <w:i/>
          <w:iCs/>
          <w:sz w:val="20"/>
          <w:szCs w:val="20"/>
        </w:rPr>
        <w:t>.</w:t>
      </w:r>
      <w:r w:rsidR="00E45605">
        <w:rPr>
          <w:rFonts w:ascii="Calibri" w:hAnsi="Calibri" w:cs="Calibri"/>
          <w:bCs/>
          <w:i/>
          <w:iCs/>
          <w:sz w:val="20"/>
          <w:szCs w:val="20"/>
        </w:rPr>
        <w:t> </w:t>
      </w:r>
      <w:r w:rsidRPr="007F1E05">
        <w:rPr>
          <w:rFonts w:ascii="Calibri" w:hAnsi="Calibri" w:cs="Calibri"/>
          <w:bCs/>
          <w:i/>
          <w:iCs/>
          <w:sz w:val="20"/>
          <w:szCs w:val="20"/>
        </w:rPr>
        <w:t>attēls.</w:t>
      </w:r>
      <w:r w:rsidRPr="007F1E05">
        <w:rPr>
          <w:rFonts w:ascii="Calibri" w:hAnsi="Calibri" w:cs="Calibri"/>
          <w:b/>
          <w:i/>
          <w:iCs/>
          <w:sz w:val="20"/>
          <w:szCs w:val="20"/>
        </w:rPr>
        <w:t xml:space="preserve"> Skuķu ezera</w:t>
      </w:r>
      <w:r w:rsidR="00097598">
        <w:rPr>
          <w:rFonts w:ascii="Calibri" w:hAnsi="Calibri" w:cs="Calibri"/>
          <w:b/>
          <w:i/>
          <w:iCs/>
          <w:sz w:val="20"/>
          <w:szCs w:val="20"/>
        </w:rPr>
        <w:t xml:space="preserve">m </w:t>
      </w:r>
      <w:r w:rsidR="00E45605">
        <w:rPr>
          <w:rFonts w:ascii="Calibri" w:hAnsi="Calibri" w:cs="Calibri"/>
          <w:b/>
          <w:i/>
          <w:iCs/>
          <w:sz w:val="20"/>
          <w:szCs w:val="20"/>
        </w:rPr>
        <w:t>dienvidrietumu</w:t>
      </w:r>
      <w:r w:rsidR="00097598">
        <w:rPr>
          <w:rFonts w:ascii="Calibri" w:hAnsi="Calibri" w:cs="Calibri"/>
          <w:b/>
          <w:i/>
          <w:iCs/>
          <w:sz w:val="20"/>
          <w:szCs w:val="20"/>
        </w:rPr>
        <w:t xml:space="preserve"> daļā pieguļošie zālāji, kur ir redzamas pārganīšanas pazīmes</w:t>
      </w:r>
      <w:r w:rsidRPr="007F1E05">
        <w:rPr>
          <w:rFonts w:ascii="Calibri" w:hAnsi="Calibri" w:cs="Calibri"/>
          <w:i/>
          <w:iCs/>
          <w:sz w:val="20"/>
          <w:szCs w:val="20"/>
        </w:rPr>
        <w:t xml:space="preserve"> (</w:t>
      </w:r>
      <w:r w:rsidR="00097598">
        <w:rPr>
          <w:rFonts w:ascii="Calibri" w:hAnsi="Calibri" w:cs="Calibri"/>
          <w:i/>
          <w:iCs/>
          <w:sz w:val="20"/>
          <w:szCs w:val="20"/>
        </w:rPr>
        <w:t>Foto: I.</w:t>
      </w:r>
      <w:r w:rsidR="00E45605">
        <w:rPr>
          <w:rFonts w:ascii="Calibri" w:hAnsi="Calibri" w:cs="Calibri"/>
          <w:i/>
          <w:iCs/>
          <w:sz w:val="20"/>
          <w:szCs w:val="20"/>
        </w:rPr>
        <w:t> </w:t>
      </w:r>
      <w:r w:rsidR="00097598">
        <w:rPr>
          <w:rFonts w:ascii="Calibri" w:hAnsi="Calibri" w:cs="Calibri"/>
          <w:i/>
          <w:iCs/>
          <w:sz w:val="20"/>
          <w:szCs w:val="20"/>
        </w:rPr>
        <w:t>Svilāne</w:t>
      </w:r>
      <w:r w:rsidRPr="007F1E05">
        <w:rPr>
          <w:rFonts w:ascii="Calibri" w:hAnsi="Calibri" w:cs="Calibri"/>
          <w:i/>
          <w:iCs/>
          <w:sz w:val="20"/>
          <w:szCs w:val="20"/>
        </w:rPr>
        <w:t>)</w:t>
      </w:r>
    </w:p>
    <w:p w14:paraId="5D18A791" w14:textId="2418A02E" w:rsidR="002A6144" w:rsidRDefault="00C51F64" w:rsidP="00C85039">
      <w:pPr>
        <w:spacing w:before="120" w:after="120"/>
        <w:jc w:val="both"/>
        <w:rPr>
          <w:rFonts w:ascii="Calibri" w:hAnsi="Calibri" w:cs="Calibri"/>
          <w:b/>
          <w:sz w:val="22"/>
        </w:rPr>
      </w:pPr>
      <w:r>
        <w:rPr>
          <w:rFonts w:ascii="Calibri" w:hAnsi="Calibri" w:cs="Calibri"/>
          <w:bCs/>
          <w:sz w:val="22"/>
        </w:rPr>
        <w:lastRenderedPageBreak/>
        <w:t xml:space="preserve">Pasākums </w:t>
      </w:r>
      <w:r w:rsidR="000271EF">
        <w:rPr>
          <w:rFonts w:ascii="Calibri" w:hAnsi="Calibri" w:cs="Calibri"/>
          <w:bCs/>
          <w:sz w:val="22"/>
        </w:rPr>
        <w:t>C.2.1.</w:t>
      </w:r>
      <w:r w:rsidR="00E45605">
        <w:rPr>
          <w:rFonts w:ascii="Calibri" w:hAnsi="Calibri" w:cs="Calibri"/>
          <w:bCs/>
          <w:sz w:val="22"/>
        </w:rPr>
        <w:t> </w:t>
      </w:r>
      <w:r w:rsidRPr="00C51F64">
        <w:rPr>
          <w:rFonts w:ascii="Calibri" w:hAnsi="Calibri" w:cs="Calibri"/>
          <w:b/>
          <w:sz w:val="22"/>
        </w:rPr>
        <w:t>Neiejaukšanās mežu biotopu dabiskās attīstības procesos</w:t>
      </w:r>
    </w:p>
    <w:p w14:paraId="02C7711F" w14:textId="13145C6E" w:rsidR="000F394A" w:rsidRPr="00D06870" w:rsidRDefault="000F394A" w:rsidP="000F394A">
      <w:pPr>
        <w:jc w:val="both"/>
        <w:rPr>
          <w:rFonts w:ascii="Calibri" w:hAnsi="Calibri" w:cs="Calibri"/>
          <w:sz w:val="22"/>
        </w:rPr>
      </w:pPr>
      <w:r w:rsidRPr="00D06870">
        <w:rPr>
          <w:rFonts w:ascii="Calibri" w:hAnsi="Calibri" w:cs="Calibri"/>
          <w:sz w:val="22"/>
        </w:rPr>
        <w:t>Dabas parka</w:t>
      </w:r>
      <w:r w:rsidR="00D06870" w:rsidRPr="00D06870">
        <w:rPr>
          <w:rFonts w:ascii="Calibri" w:hAnsi="Calibri" w:cs="Calibri"/>
          <w:sz w:val="22"/>
        </w:rPr>
        <w:t xml:space="preserve"> “Dvietes paliene” </w:t>
      </w:r>
      <w:r w:rsidRPr="00D06870">
        <w:rPr>
          <w:rFonts w:ascii="Calibri" w:hAnsi="Calibri" w:cs="Calibri"/>
          <w:sz w:val="22"/>
        </w:rPr>
        <w:t xml:space="preserve">teritorijā mežu biotopi aizņem nelielas platības, tie ir sadrumstaloti un neveido masīvus. </w:t>
      </w:r>
      <w:r w:rsidR="00477AE0" w:rsidRPr="00477AE0">
        <w:rPr>
          <w:rFonts w:ascii="Calibri" w:hAnsi="Calibri" w:cs="Calibri"/>
          <w:sz w:val="22"/>
        </w:rPr>
        <w:t>Meža platības dabas parka teritorijā neveido vienlaidus masīvus, tāpēc</w:t>
      </w:r>
      <w:r w:rsidR="00477AE0" w:rsidRPr="00D06870">
        <w:rPr>
          <w:rFonts w:ascii="Calibri" w:hAnsi="Calibri" w:cs="Calibri"/>
          <w:sz w:val="22"/>
        </w:rPr>
        <w:t xml:space="preserve"> </w:t>
      </w:r>
      <w:r w:rsidRPr="00D06870">
        <w:rPr>
          <w:rFonts w:ascii="Calibri" w:hAnsi="Calibri" w:cs="Calibri"/>
          <w:sz w:val="22"/>
        </w:rPr>
        <w:t>nav iespējams novērst mežu fragmentāciju</w:t>
      </w:r>
      <w:r w:rsidR="00477AE0">
        <w:rPr>
          <w:rFonts w:ascii="Calibri" w:hAnsi="Calibri" w:cs="Calibri"/>
          <w:sz w:val="22"/>
        </w:rPr>
        <w:t>,</w:t>
      </w:r>
      <w:r w:rsidRPr="00D06870">
        <w:rPr>
          <w:rFonts w:ascii="Calibri" w:hAnsi="Calibri" w:cs="Calibri"/>
          <w:sz w:val="22"/>
        </w:rPr>
        <w:t xml:space="preserve"> neiejaukšanās meža biotopu at</w:t>
      </w:r>
      <w:r w:rsidR="00D06870" w:rsidRPr="00D06870">
        <w:rPr>
          <w:rFonts w:ascii="Calibri" w:hAnsi="Calibri" w:cs="Calibri"/>
          <w:sz w:val="22"/>
        </w:rPr>
        <w:t>t</w:t>
      </w:r>
      <w:r w:rsidRPr="00D06870">
        <w:rPr>
          <w:rFonts w:ascii="Calibri" w:hAnsi="Calibri" w:cs="Calibri"/>
          <w:sz w:val="22"/>
        </w:rPr>
        <w:t xml:space="preserve">īstībā un mežsaimnieciskās darbības aizliegšana veiks ES aizsargājamo biotopu kvalitātes uzlabošanu. Dabisko meža struktūru un elementu saglabāšanas rezultātā veidosies jaunas nišas retām un aizsargājamām sugām. Dabas parka teritorijā ir jānodrošina neiejaukšanās </w:t>
      </w:r>
      <w:r w:rsidR="00AF23FD">
        <w:rPr>
          <w:rFonts w:ascii="Calibri" w:hAnsi="Calibri" w:cs="Calibri"/>
          <w:sz w:val="22"/>
        </w:rPr>
        <w:t>78,86</w:t>
      </w:r>
      <w:r w:rsidR="00732B92">
        <w:rPr>
          <w:rFonts w:ascii="Calibri" w:hAnsi="Calibri" w:cs="Calibri"/>
          <w:sz w:val="22"/>
        </w:rPr>
        <w:t> </w:t>
      </w:r>
      <w:r w:rsidRPr="00D06870">
        <w:rPr>
          <w:rFonts w:ascii="Calibri" w:hAnsi="Calibri" w:cs="Calibri"/>
          <w:sz w:val="22"/>
        </w:rPr>
        <w:t xml:space="preserve">ha meža biotopu platībās. </w:t>
      </w:r>
    </w:p>
    <w:p w14:paraId="068CB765" w14:textId="6F7D5629" w:rsidR="005C1E51" w:rsidRPr="00E94CB6" w:rsidRDefault="00E94CB6" w:rsidP="00C85039">
      <w:pPr>
        <w:spacing w:before="120" w:after="120"/>
        <w:rPr>
          <w:rFonts w:ascii="Calibri" w:hAnsi="Calibri" w:cs="Calibri"/>
          <w:b/>
          <w:sz w:val="22"/>
        </w:rPr>
      </w:pPr>
      <w:r w:rsidRPr="00E94CB6">
        <w:rPr>
          <w:rFonts w:ascii="Calibri" w:hAnsi="Calibri" w:cs="Calibri"/>
          <w:bCs/>
          <w:sz w:val="22"/>
        </w:rPr>
        <w:t>Pasākums</w:t>
      </w:r>
      <w:r>
        <w:rPr>
          <w:rFonts w:ascii="Calibri" w:hAnsi="Calibri" w:cs="Calibri"/>
          <w:b/>
          <w:sz w:val="22"/>
        </w:rPr>
        <w:t xml:space="preserve"> </w:t>
      </w:r>
      <w:r w:rsidR="000271EF" w:rsidRPr="000271EF">
        <w:rPr>
          <w:rFonts w:ascii="Calibri" w:hAnsi="Calibri" w:cs="Calibri"/>
          <w:bCs/>
          <w:sz w:val="22"/>
        </w:rPr>
        <w:t>C.3.1.</w:t>
      </w:r>
      <w:r w:rsidR="00732B92">
        <w:rPr>
          <w:rFonts w:ascii="Calibri" w:hAnsi="Calibri" w:cs="Calibri"/>
          <w:b/>
          <w:sz w:val="22"/>
        </w:rPr>
        <w:t> </w:t>
      </w:r>
      <w:r w:rsidR="005C1E51" w:rsidRPr="00E94CB6">
        <w:rPr>
          <w:rFonts w:ascii="Calibri" w:hAnsi="Calibri" w:cs="Calibri"/>
          <w:b/>
          <w:sz w:val="22"/>
        </w:rPr>
        <w:t>Smilšu krupja (</w:t>
      </w:r>
      <w:r w:rsidR="005C1E51" w:rsidRPr="00E94CB6">
        <w:rPr>
          <w:rFonts w:ascii="Calibri" w:hAnsi="Calibri" w:cs="Calibri"/>
          <w:b/>
          <w:i/>
          <w:sz w:val="22"/>
        </w:rPr>
        <w:t>Epidalea calamita</w:t>
      </w:r>
      <w:r w:rsidR="005C1E51" w:rsidRPr="00E94CB6">
        <w:rPr>
          <w:rFonts w:ascii="Calibri" w:hAnsi="Calibri" w:cs="Calibri"/>
          <w:b/>
          <w:sz w:val="22"/>
        </w:rPr>
        <w:t>) populācijas uzlabošana</w:t>
      </w:r>
    </w:p>
    <w:p w14:paraId="27EC4063" w14:textId="023EC0DE" w:rsidR="005C1E51" w:rsidRDefault="005C1E51" w:rsidP="00966253">
      <w:pPr>
        <w:spacing w:before="0" w:after="120"/>
        <w:jc w:val="both"/>
        <w:rPr>
          <w:rFonts w:ascii="Calibri" w:hAnsi="Calibri" w:cs="Calibri"/>
          <w:sz w:val="22"/>
        </w:rPr>
      </w:pPr>
      <w:r w:rsidRPr="006A1728">
        <w:rPr>
          <w:rFonts w:ascii="Calibri" w:hAnsi="Calibri" w:cs="Calibri"/>
          <w:sz w:val="22"/>
        </w:rPr>
        <w:t>Smilšu krupja populācija dabas parkā ir ļoti nozīmīga no sugas aizsardzības viedokļa Latvijā. Populācija ir neliela un tās ilgtspējai ir nepieciešama skaita palielināšana. Sugai piemēroti sauszemes biotopi ir lielā platībā, biež</w:t>
      </w:r>
      <w:r w:rsidR="00E94CB6">
        <w:rPr>
          <w:rFonts w:ascii="Calibri" w:hAnsi="Calibri" w:cs="Calibri"/>
          <w:sz w:val="22"/>
        </w:rPr>
        <w:t>ā</w:t>
      </w:r>
      <w:r w:rsidRPr="006A1728">
        <w:rPr>
          <w:rFonts w:ascii="Calibri" w:hAnsi="Calibri" w:cs="Calibri"/>
          <w:sz w:val="22"/>
        </w:rPr>
        <w:t xml:space="preserve">k vairojas nepastāvīgās ūdenstilpēs, vairošanās sekmes atkarīgas no nokrišņu daudzuma un plēsēju klātbūtnes. Papildināšana ar nebrīvē audzētiem šīgadeņiem ļauj būtiski samazināt kurkuļu bojāeju un nodrošināt stabilu skaita pieaugumu. Dotā populācija dabas parkā atrodas uz areāla </w:t>
      </w:r>
      <w:r w:rsidR="00732B92">
        <w:rPr>
          <w:rFonts w:ascii="Calibri" w:hAnsi="Calibri" w:cs="Calibri"/>
          <w:sz w:val="22"/>
        </w:rPr>
        <w:t>austrumu</w:t>
      </w:r>
      <w:r w:rsidRPr="006A1728">
        <w:rPr>
          <w:rFonts w:ascii="Calibri" w:hAnsi="Calibri" w:cs="Calibri"/>
          <w:sz w:val="22"/>
        </w:rPr>
        <w:t xml:space="preserve"> robežas un tās skaita palielināšana veicinātu jaunu dzīvesvietu apgūšanu un areāla palielināšanos.</w:t>
      </w:r>
      <w:r w:rsidR="00272631">
        <w:rPr>
          <w:rFonts w:ascii="Calibri" w:hAnsi="Calibri" w:cs="Calibri"/>
          <w:sz w:val="22"/>
        </w:rPr>
        <w:t xml:space="preserve"> </w:t>
      </w:r>
    </w:p>
    <w:p w14:paraId="5D725FE6" w14:textId="34099E4D" w:rsidR="00272631" w:rsidRPr="006A1728" w:rsidRDefault="00272631" w:rsidP="00966253">
      <w:pPr>
        <w:spacing w:before="0" w:after="120"/>
        <w:jc w:val="both"/>
        <w:rPr>
          <w:rFonts w:ascii="Calibri" w:hAnsi="Calibri" w:cs="Calibri"/>
          <w:sz w:val="22"/>
        </w:rPr>
      </w:pPr>
      <w:r>
        <w:rPr>
          <w:rFonts w:ascii="Calibri" w:hAnsi="Calibri" w:cs="Calibri"/>
          <w:sz w:val="22"/>
        </w:rPr>
        <w:t>Nepieciešamais apsaimniekošanas pasākums būtu s</w:t>
      </w:r>
      <w:r w:rsidRPr="006A1728">
        <w:rPr>
          <w:rFonts w:ascii="Calibri" w:hAnsi="Calibri" w:cs="Calibri"/>
          <w:sz w:val="22"/>
        </w:rPr>
        <w:t>milšu krupja populācijas papildināšana</w:t>
      </w:r>
      <w:r w:rsidR="00732B92">
        <w:rPr>
          <w:rFonts w:ascii="Calibri" w:hAnsi="Calibri" w:cs="Calibri"/>
          <w:sz w:val="22"/>
        </w:rPr>
        <w:t>,</w:t>
      </w:r>
      <w:r w:rsidRPr="006A1728">
        <w:rPr>
          <w:rFonts w:ascii="Calibri" w:hAnsi="Calibri" w:cs="Calibri"/>
          <w:sz w:val="22"/>
        </w:rPr>
        <w:t xml:space="preserve"> izlaižot dabā nebrīvē audzētus īpatņus. Ieteicamais izlaižamo īpatņu vecums – metamorfozi izgājuši šīgadeņi. Paredzamā izlaišanas vieta – dabas parka</w:t>
      </w:r>
      <w:r>
        <w:rPr>
          <w:rFonts w:ascii="Calibri" w:hAnsi="Calibri" w:cs="Calibri"/>
          <w:sz w:val="22"/>
        </w:rPr>
        <w:t xml:space="preserve"> “Dvietes paliene”</w:t>
      </w:r>
      <w:r w:rsidRPr="006A1728">
        <w:rPr>
          <w:rFonts w:ascii="Calibri" w:hAnsi="Calibri" w:cs="Calibri"/>
          <w:sz w:val="22"/>
        </w:rPr>
        <w:t xml:space="preserve"> centrālā vai </w:t>
      </w:r>
      <w:r w:rsidR="00732B92">
        <w:rPr>
          <w:rFonts w:ascii="Calibri" w:hAnsi="Calibri" w:cs="Calibri"/>
          <w:sz w:val="22"/>
        </w:rPr>
        <w:t>rietumu</w:t>
      </w:r>
      <w:r w:rsidRPr="006A1728">
        <w:rPr>
          <w:rFonts w:ascii="Calibri" w:hAnsi="Calibri" w:cs="Calibri"/>
          <w:sz w:val="22"/>
        </w:rPr>
        <w:t xml:space="preserve"> daļa augšpus palien</w:t>
      </w:r>
      <w:r>
        <w:rPr>
          <w:rFonts w:ascii="Calibri" w:hAnsi="Calibri" w:cs="Calibri"/>
          <w:sz w:val="22"/>
        </w:rPr>
        <w:t>ei</w:t>
      </w:r>
      <w:r w:rsidRPr="006A1728">
        <w:rPr>
          <w:rFonts w:ascii="Calibri" w:hAnsi="Calibri" w:cs="Calibri"/>
          <w:sz w:val="22"/>
        </w:rPr>
        <w:t xml:space="preserve"> ziemeļos no Dvietes upes.</w:t>
      </w:r>
    </w:p>
    <w:p w14:paraId="2D6EE730" w14:textId="20B455EF" w:rsidR="005C1E51" w:rsidRPr="006A1728" w:rsidRDefault="005C1E51" w:rsidP="00966253">
      <w:pPr>
        <w:spacing w:before="0" w:after="120"/>
        <w:jc w:val="both"/>
        <w:rPr>
          <w:rFonts w:ascii="Calibri" w:hAnsi="Calibri" w:cs="Calibri"/>
          <w:sz w:val="22"/>
        </w:rPr>
      </w:pPr>
      <w:r w:rsidRPr="006A1728">
        <w:rPr>
          <w:rFonts w:ascii="Calibri" w:hAnsi="Calibri" w:cs="Calibri"/>
          <w:sz w:val="22"/>
        </w:rPr>
        <w:t>Kurkuļi ti</w:t>
      </w:r>
      <w:r w:rsidR="00272631">
        <w:rPr>
          <w:rFonts w:ascii="Calibri" w:hAnsi="Calibri" w:cs="Calibri"/>
          <w:sz w:val="22"/>
        </w:rPr>
        <w:t>ktu</w:t>
      </w:r>
      <w:r w:rsidRPr="006A1728">
        <w:rPr>
          <w:rFonts w:ascii="Calibri" w:hAnsi="Calibri" w:cs="Calibri"/>
          <w:sz w:val="22"/>
        </w:rPr>
        <w:t xml:space="preserve"> iegūti no dabā ņemtiem ikriem vai nebrīvē esošiem pieaugušiem dzīvniekiem, izaudzēti nebrīvē un pēc metamorfozes šīgadeņi ti</w:t>
      </w:r>
      <w:r w:rsidR="00272631">
        <w:rPr>
          <w:rFonts w:ascii="Calibri" w:hAnsi="Calibri" w:cs="Calibri"/>
          <w:sz w:val="22"/>
        </w:rPr>
        <w:t>ktu</w:t>
      </w:r>
      <w:r w:rsidRPr="006A1728">
        <w:rPr>
          <w:rFonts w:ascii="Calibri" w:hAnsi="Calibri" w:cs="Calibri"/>
          <w:sz w:val="22"/>
        </w:rPr>
        <w:t xml:space="preserve"> izlaisti dabā. Smilšu krupja populācijas areāla </w:t>
      </w:r>
      <w:r w:rsidR="00732B92">
        <w:rPr>
          <w:rFonts w:ascii="Calibri" w:hAnsi="Calibri" w:cs="Calibri"/>
          <w:sz w:val="22"/>
        </w:rPr>
        <w:t>ziemeļu</w:t>
      </w:r>
      <w:r w:rsidRPr="006A1728">
        <w:rPr>
          <w:rFonts w:ascii="Calibri" w:hAnsi="Calibri" w:cs="Calibri"/>
          <w:sz w:val="22"/>
        </w:rPr>
        <w:t xml:space="preserve"> daļā ir ģenētiski viendabīgas, tādēļ Dvietes palienes populāciju var papildināt arī ar citu Latvijas populāciju izcelsmes īpatņiem. </w:t>
      </w:r>
    </w:p>
    <w:p w14:paraId="3233819A" w14:textId="6C48D9E4" w:rsidR="005C1E51" w:rsidRPr="00992B72" w:rsidRDefault="00992B72" w:rsidP="00C85039">
      <w:pPr>
        <w:spacing w:before="120" w:after="120"/>
        <w:rPr>
          <w:rFonts w:ascii="Calibri" w:hAnsi="Calibri" w:cs="Calibri"/>
          <w:bCs/>
          <w:sz w:val="22"/>
        </w:rPr>
      </w:pPr>
      <w:r w:rsidRPr="00992B72">
        <w:rPr>
          <w:rFonts w:ascii="Calibri" w:hAnsi="Calibri" w:cs="Calibri"/>
          <w:bCs/>
          <w:sz w:val="22"/>
        </w:rPr>
        <w:t xml:space="preserve">Pasākums </w:t>
      </w:r>
      <w:r w:rsidR="000271EF">
        <w:rPr>
          <w:rFonts w:ascii="Calibri" w:hAnsi="Calibri" w:cs="Calibri"/>
          <w:bCs/>
          <w:sz w:val="22"/>
        </w:rPr>
        <w:t>C.3.2.</w:t>
      </w:r>
      <w:r w:rsidR="00732B92">
        <w:rPr>
          <w:rFonts w:ascii="Calibri" w:hAnsi="Calibri" w:cs="Calibri"/>
          <w:bCs/>
          <w:sz w:val="22"/>
        </w:rPr>
        <w:t> </w:t>
      </w:r>
      <w:r w:rsidR="005C1E51" w:rsidRPr="00992B72">
        <w:rPr>
          <w:rFonts w:ascii="Calibri" w:hAnsi="Calibri" w:cs="Calibri"/>
          <w:b/>
          <w:sz w:val="22"/>
        </w:rPr>
        <w:t>Abinieku ceļu pāreju izveidošana</w:t>
      </w:r>
    </w:p>
    <w:p w14:paraId="7CFFBD25" w14:textId="062A8A3E" w:rsidR="005C1E51" w:rsidRPr="006A1728" w:rsidRDefault="00992B72" w:rsidP="00781A5E">
      <w:pPr>
        <w:spacing w:before="0" w:after="120"/>
        <w:jc w:val="both"/>
        <w:rPr>
          <w:rFonts w:ascii="Calibri" w:hAnsi="Calibri" w:cs="Calibri"/>
          <w:sz w:val="22"/>
        </w:rPr>
      </w:pPr>
      <w:r w:rsidRPr="00992B72">
        <w:rPr>
          <w:rFonts w:ascii="Calibri" w:hAnsi="Calibri" w:cs="Calibri"/>
          <w:bCs/>
          <w:sz w:val="22"/>
        </w:rPr>
        <w:t xml:space="preserve">Nepieciešamais apsaimniekošanas pasākums </w:t>
      </w:r>
      <w:r w:rsidRPr="005E5883">
        <w:rPr>
          <w:rFonts w:ascii="Calibri" w:hAnsi="Calibri" w:cs="Calibri"/>
          <w:bCs/>
          <w:sz w:val="22"/>
        </w:rPr>
        <w:t>būtu</w:t>
      </w:r>
      <w:r w:rsidRPr="005E5883">
        <w:rPr>
          <w:rFonts w:ascii="Calibri" w:hAnsi="Calibri" w:cs="Calibri"/>
          <w:b/>
          <w:sz w:val="22"/>
        </w:rPr>
        <w:t xml:space="preserve"> </w:t>
      </w:r>
      <w:r w:rsidR="00236DEA" w:rsidRPr="005E5883">
        <w:rPr>
          <w:rFonts w:ascii="Calibri" w:hAnsi="Calibri" w:cs="Calibri"/>
          <w:bCs/>
          <w:sz w:val="22"/>
        </w:rPr>
        <w:t>valsts auto</w:t>
      </w:r>
      <w:r w:rsidRPr="005E5883">
        <w:rPr>
          <w:rFonts w:ascii="Calibri" w:hAnsi="Calibri" w:cs="Calibri"/>
          <w:bCs/>
          <w:sz w:val="22"/>
        </w:rPr>
        <w:t>c</w:t>
      </w:r>
      <w:r w:rsidR="005C1E51" w:rsidRPr="005E5883">
        <w:rPr>
          <w:rFonts w:ascii="Calibri" w:hAnsi="Calibri" w:cs="Calibri"/>
          <w:bCs/>
          <w:sz w:val="22"/>
        </w:rPr>
        <w:t>eļa</w:t>
      </w:r>
      <w:r w:rsidR="00236DEA" w:rsidRPr="005E5883">
        <w:rPr>
          <w:rFonts w:ascii="Calibri" w:hAnsi="Calibri" w:cs="Calibri"/>
          <w:sz w:val="22"/>
        </w:rPr>
        <w:t xml:space="preserve"> V710 Bebrene – Zariņi </w:t>
      </w:r>
      <w:r w:rsidR="00732B92">
        <w:rPr>
          <w:rFonts w:ascii="Calibri" w:hAnsi="Calibri" w:cs="Calibri"/>
          <w:sz w:val="22"/>
        </w:rPr>
        <w:t>–</w:t>
      </w:r>
      <w:r w:rsidR="00236DEA" w:rsidRPr="005E5883">
        <w:rPr>
          <w:rFonts w:ascii="Calibri" w:hAnsi="Calibri" w:cs="Calibri"/>
          <w:sz w:val="22"/>
        </w:rPr>
        <w:t xml:space="preserve"> Dviete</w:t>
      </w:r>
      <w:r w:rsidR="005C1E51" w:rsidRPr="005E5883">
        <w:rPr>
          <w:rFonts w:ascii="Calibri" w:hAnsi="Calibri" w:cs="Calibri"/>
          <w:sz w:val="22"/>
        </w:rPr>
        <w:t xml:space="preserve"> posma norobežošana</w:t>
      </w:r>
      <w:r w:rsidR="005C1E51" w:rsidRPr="006A1728">
        <w:rPr>
          <w:rFonts w:ascii="Calibri" w:hAnsi="Calibri" w:cs="Calibri"/>
          <w:sz w:val="22"/>
        </w:rPr>
        <w:t xml:space="preserve"> un caurteku ierīkošana zem ceļa, lai abinieki un citi nelieli dzīvnieki to varētu šķērsot drošā veidā</w:t>
      </w:r>
      <w:r>
        <w:rPr>
          <w:rFonts w:ascii="Calibri" w:hAnsi="Calibri" w:cs="Calibri"/>
          <w:sz w:val="22"/>
        </w:rPr>
        <w:t xml:space="preserve"> (skatīt </w:t>
      </w:r>
      <w:r w:rsidR="00236DEA">
        <w:rPr>
          <w:rFonts w:ascii="Calibri" w:hAnsi="Calibri" w:cs="Calibri"/>
          <w:sz w:val="22"/>
        </w:rPr>
        <w:t>5.1</w:t>
      </w:r>
      <w:r w:rsidR="00670740">
        <w:rPr>
          <w:rFonts w:ascii="Calibri" w:hAnsi="Calibri" w:cs="Calibri"/>
          <w:sz w:val="22"/>
        </w:rPr>
        <w:t>2</w:t>
      </w:r>
      <w:r w:rsidR="00236DEA">
        <w:rPr>
          <w:rFonts w:ascii="Calibri" w:hAnsi="Calibri" w:cs="Calibri"/>
          <w:sz w:val="22"/>
        </w:rPr>
        <w:t>.</w:t>
      </w:r>
      <w:r w:rsidR="00732B92">
        <w:rPr>
          <w:rFonts w:ascii="Calibri" w:hAnsi="Calibri" w:cs="Calibri"/>
          <w:sz w:val="22"/>
        </w:rPr>
        <w:t> </w:t>
      </w:r>
      <w:r w:rsidRPr="005E5883">
        <w:rPr>
          <w:rFonts w:ascii="Calibri" w:hAnsi="Calibri" w:cs="Calibri"/>
          <w:sz w:val="22"/>
        </w:rPr>
        <w:t>attēlu)</w:t>
      </w:r>
      <w:r w:rsidR="005C1E51" w:rsidRPr="005E5883">
        <w:rPr>
          <w:rFonts w:ascii="Calibri" w:hAnsi="Calibri" w:cs="Calibri"/>
          <w:sz w:val="22"/>
        </w:rPr>
        <w:t xml:space="preserve">. </w:t>
      </w:r>
      <w:r w:rsidR="005E5883" w:rsidRPr="005E5883">
        <w:rPr>
          <w:rFonts w:ascii="Calibri" w:hAnsi="Calibri" w:cs="Calibri"/>
          <w:sz w:val="22"/>
        </w:rPr>
        <w:t>Pasākums n</w:t>
      </w:r>
      <w:r w:rsidR="005C1E51" w:rsidRPr="005E5883">
        <w:rPr>
          <w:rFonts w:ascii="Calibri" w:hAnsi="Calibri" w:cs="Calibri"/>
          <w:sz w:val="22"/>
        </w:rPr>
        <w:t>epieciešam</w:t>
      </w:r>
      <w:r w:rsidR="005E5883" w:rsidRPr="005E5883">
        <w:rPr>
          <w:rFonts w:ascii="Calibri" w:hAnsi="Calibri" w:cs="Calibri"/>
          <w:sz w:val="22"/>
        </w:rPr>
        <w:t>s</w:t>
      </w:r>
      <w:r w:rsidR="00732B92">
        <w:rPr>
          <w:rFonts w:ascii="Calibri" w:hAnsi="Calibri" w:cs="Calibri"/>
          <w:sz w:val="22"/>
        </w:rPr>
        <w:t xml:space="preserve"> ~600 </w:t>
      </w:r>
      <w:r w:rsidR="005C1E51" w:rsidRPr="005E5883">
        <w:rPr>
          <w:rFonts w:ascii="Calibri" w:hAnsi="Calibri" w:cs="Calibri"/>
          <w:sz w:val="22"/>
        </w:rPr>
        <w:t>m posmā starp Dvietes tiltu un Bebreni</w:t>
      </w:r>
      <w:r w:rsidR="005E5883" w:rsidRPr="005E5883">
        <w:rPr>
          <w:rFonts w:ascii="Calibri" w:hAnsi="Calibri" w:cs="Calibri"/>
          <w:sz w:val="22"/>
        </w:rPr>
        <w:t xml:space="preserve">. </w:t>
      </w:r>
    </w:p>
    <w:p w14:paraId="09CCC9CB" w14:textId="3BBA8627" w:rsidR="003F0A34" w:rsidRPr="00C968B1" w:rsidRDefault="005C1E51" w:rsidP="00C968B1">
      <w:pPr>
        <w:spacing w:before="0" w:after="120"/>
        <w:jc w:val="both"/>
        <w:rPr>
          <w:rFonts w:ascii="Calibri" w:hAnsi="Calibri" w:cs="Calibri"/>
          <w:sz w:val="22"/>
        </w:rPr>
      </w:pPr>
      <w:r w:rsidRPr="006A1728">
        <w:rPr>
          <w:rFonts w:ascii="Calibri" w:hAnsi="Calibri" w:cs="Calibri"/>
          <w:sz w:val="22"/>
        </w:rPr>
        <w:t xml:space="preserve">Šajā konkrētajā </w:t>
      </w:r>
      <w:r w:rsidR="005E265C">
        <w:rPr>
          <w:rFonts w:ascii="Calibri" w:hAnsi="Calibri" w:cs="Calibri"/>
          <w:sz w:val="22"/>
        </w:rPr>
        <w:t xml:space="preserve">autoceļa </w:t>
      </w:r>
      <w:r w:rsidRPr="006A1728">
        <w:rPr>
          <w:rFonts w:ascii="Calibri" w:hAnsi="Calibri" w:cs="Calibri"/>
          <w:sz w:val="22"/>
        </w:rPr>
        <w:t>posmā konstatēta augsta abinieku bojāeja uz</w:t>
      </w:r>
      <w:r w:rsidR="00732B92">
        <w:rPr>
          <w:rFonts w:ascii="Calibri" w:hAnsi="Calibri" w:cs="Calibri"/>
          <w:sz w:val="22"/>
        </w:rPr>
        <w:t xml:space="preserve"> ceļa pavasara migrāciju laikā,</w:t>
      </w:r>
      <w:r w:rsidRPr="006A1728">
        <w:rPr>
          <w:rFonts w:ascii="Calibri" w:hAnsi="Calibri" w:cs="Calibri"/>
          <w:sz w:val="22"/>
        </w:rPr>
        <w:t xml:space="preserve"> apmeklējuma laikā konstatēti vairāki desmiti sabrauktu varžu (</w:t>
      </w:r>
      <w:r w:rsidRPr="006A1728">
        <w:rPr>
          <w:rFonts w:ascii="Calibri" w:hAnsi="Calibri" w:cs="Calibri"/>
          <w:i/>
          <w:sz w:val="22"/>
        </w:rPr>
        <w:t>Rana temporaria,</w:t>
      </w:r>
      <w:r w:rsidRPr="006A1728">
        <w:rPr>
          <w:rFonts w:ascii="Calibri" w:hAnsi="Calibri" w:cs="Calibri"/>
          <w:sz w:val="22"/>
        </w:rPr>
        <w:t xml:space="preserve"> Biotopu direktīvas V pielikums). Abinieku bojāeja negatīvi ietekmē to populāciju un apmeklētājiem rada nepatīkamu priekšstatu par</w:t>
      </w:r>
      <w:r w:rsidR="00C968B1">
        <w:rPr>
          <w:rFonts w:ascii="Calibri" w:hAnsi="Calibri" w:cs="Calibri"/>
          <w:sz w:val="22"/>
        </w:rPr>
        <w:t xml:space="preserve"> dabas aizsardzību dabas parkā.</w:t>
      </w:r>
    </w:p>
    <w:p w14:paraId="216FE029" w14:textId="7DB95EA8" w:rsidR="00214B29" w:rsidRDefault="00C968B1" w:rsidP="00C968B1">
      <w:pPr>
        <w:spacing w:before="0" w:after="120"/>
        <w:jc w:val="center"/>
        <w:rPr>
          <w:rFonts w:ascii="Calibri" w:hAnsi="Calibri" w:cs="Calibri"/>
          <w:bCs/>
          <w:i/>
          <w:iCs/>
          <w:sz w:val="20"/>
          <w:szCs w:val="20"/>
        </w:rPr>
      </w:pPr>
      <w:r>
        <w:rPr>
          <w:rFonts w:ascii="Calibri" w:hAnsi="Calibri" w:cs="Calibri"/>
          <w:bCs/>
          <w:i/>
          <w:iCs/>
          <w:noProof/>
          <w:sz w:val="20"/>
          <w:szCs w:val="20"/>
          <w:lang w:eastAsia="lv-LV"/>
        </w:rPr>
        <w:lastRenderedPageBreak/>
        <w:drawing>
          <wp:inline distT="0" distB="0" distL="0" distR="0" wp14:anchorId="45E57515" wp14:editId="3B395C5F">
            <wp:extent cx="4462780" cy="29508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4462780" cy="2950845"/>
                    </a:xfrm>
                    <a:prstGeom prst="rect">
                      <a:avLst/>
                    </a:prstGeom>
                    <a:noFill/>
                  </pic:spPr>
                </pic:pic>
              </a:graphicData>
            </a:graphic>
          </wp:inline>
        </w:drawing>
      </w:r>
    </w:p>
    <w:p w14:paraId="5C87AA08" w14:textId="52CCF669" w:rsidR="00236DEA" w:rsidRPr="007F1E05" w:rsidRDefault="00236DEA" w:rsidP="00670740">
      <w:pPr>
        <w:spacing w:before="0" w:after="120"/>
        <w:jc w:val="center"/>
        <w:rPr>
          <w:rFonts w:ascii="Calibri" w:hAnsi="Calibri" w:cs="Calibri"/>
          <w:i/>
          <w:iCs/>
          <w:sz w:val="20"/>
          <w:szCs w:val="20"/>
        </w:rPr>
      </w:pPr>
      <w:r w:rsidRPr="007F1E05">
        <w:rPr>
          <w:rFonts w:ascii="Calibri" w:hAnsi="Calibri" w:cs="Calibri"/>
          <w:bCs/>
          <w:i/>
          <w:iCs/>
          <w:sz w:val="20"/>
          <w:szCs w:val="20"/>
        </w:rPr>
        <w:t>5.</w:t>
      </w:r>
      <w:r>
        <w:rPr>
          <w:rFonts w:ascii="Calibri" w:hAnsi="Calibri" w:cs="Calibri"/>
          <w:bCs/>
          <w:i/>
          <w:iCs/>
          <w:sz w:val="20"/>
          <w:szCs w:val="20"/>
        </w:rPr>
        <w:t>1</w:t>
      </w:r>
      <w:r w:rsidR="00670740">
        <w:rPr>
          <w:rFonts w:ascii="Calibri" w:hAnsi="Calibri" w:cs="Calibri"/>
          <w:bCs/>
          <w:i/>
          <w:iCs/>
          <w:sz w:val="20"/>
          <w:szCs w:val="20"/>
        </w:rPr>
        <w:t>2</w:t>
      </w:r>
      <w:r w:rsidRPr="007F1E05">
        <w:rPr>
          <w:rFonts w:ascii="Calibri" w:hAnsi="Calibri" w:cs="Calibri"/>
          <w:bCs/>
          <w:i/>
          <w:iCs/>
          <w:sz w:val="20"/>
          <w:szCs w:val="20"/>
        </w:rPr>
        <w:t>.</w:t>
      </w:r>
      <w:r w:rsidR="00C968B1">
        <w:rPr>
          <w:rFonts w:ascii="Calibri" w:hAnsi="Calibri" w:cs="Calibri"/>
          <w:bCs/>
          <w:i/>
          <w:iCs/>
          <w:sz w:val="20"/>
          <w:szCs w:val="20"/>
        </w:rPr>
        <w:t> </w:t>
      </w:r>
      <w:r w:rsidRPr="007F1E05">
        <w:rPr>
          <w:rFonts w:ascii="Calibri" w:hAnsi="Calibri" w:cs="Calibri"/>
          <w:bCs/>
          <w:i/>
          <w:iCs/>
          <w:sz w:val="20"/>
          <w:szCs w:val="20"/>
        </w:rPr>
        <w:t>attēls.</w:t>
      </w:r>
      <w:r w:rsidRPr="007F1E05">
        <w:rPr>
          <w:rFonts w:ascii="Calibri" w:hAnsi="Calibri" w:cs="Calibri"/>
          <w:b/>
          <w:i/>
          <w:iCs/>
          <w:sz w:val="20"/>
          <w:szCs w:val="20"/>
        </w:rPr>
        <w:t xml:space="preserve"> </w:t>
      </w:r>
      <w:r>
        <w:rPr>
          <w:rFonts w:ascii="Calibri" w:hAnsi="Calibri" w:cs="Calibri"/>
          <w:b/>
          <w:i/>
          <w:iCs/>
          <w:sz w:val="20"/>
          <w:szCs w:val="20"/>
        </w:rPr>
        <w:t>Valsts vietējā autoceļa V710</w:t>
      </w:r>
      <w:r w:rsidRPr="007F1E05">
        <w:rPr>
          <w:rFonts w:ascii="Calibri" w:hAnsi="Calibri" w:cs="Calibri"/>
          <w:i/>
          <w:iCs/>
          <w:sz w:val="20"/>
          <w:szCs w:val="20"/>
        </w:rPr>
        <w:t xml:space="preserve"> </w:t>
      </w:r>
      <w:r w:rsidRPr="005E265C">
        <w:rPr>
          <w:rFonts w:ascii="Calibri" w:hAnsi="Calibri" w:cs="Calibri"/>
          <w:b/>
          <w:bCs/>
          <w:i/>
          <w:iCs/>
          <w:sz w:val="20"/>
          <w:szCs w:val="20"/>
        </w:rPr>
        <w:t>norobežošana un caurteku ierīkošanas vieta</w:t>
      </w:r>
      <w:r>
        <w:rPr>
          <w:rFonts w:ascii="Calibri" w:hAnsi="Calibri" w:cs="Calibri"/>
          <w:i/>
          <w:iCs/>
          <w:sz w:val="20"/>
          <w:szCs w:val="20"/>
        </w:rPr>
        <w:t xml:space="preserve"> </w:t>
      </w:r>
      <w:r w:rsidRPr="007F1E05">
        <w:rPr>
          <w:rFonts w:ascii="Calibri" w:hAnsi="Calibri" w:cs="Calibri"/>
          <w:i/>
          <w:iCs/>
          <w:sz w:val="20"/>
          <w:szCs w:val="20"/>
        </w:rPr>
        <w:t>(</w:t>
      </w:r>
      <w:r>
        <w:rPr>
          <w:rFonts w:ascii="Calibri" w:hAnsi="Calibri" w:cs="Calibri"/>
          <w:i/>
          <w:iCs/>
          <w:sz w:val="20"/>
          <w:szCs w:val="20"/>
        </w:rPr>
        <w:t>Čeirāns</w:t>
      </w:r>
      <w:r w:rsidR="00C968B1">
        <w:rPr>
          <w:rFonts w:ascii="Calibri" w:hAnsi="Calibri" w:cs="Calibri"/>
          <w:i/>
          <w:iCs/>
          <w:sz w:val="20"/>
          <w:szCs w:val="20"/>
        </w:rPr>
        <w:t>,</w:t>
      </w:r>
      <w:r w:rsidRPr="007F1E05">
        <w:rPr>
          <w:rFonts w:ascii="Calibri" w:hAnsi="Calibri" w:cs="Calibri"/>
          <w:i/>
          <w:iCs/>
          <w:sz w:val="20"/>
          <w:szCs w:val="20"/>
        </w:rPr>
        <w:t xml:space="preserve"> 201</w:t>
      </w:r>
      <w:r>
        <w:rPr>
          <w:rFonts w:ascii="Calibri" w:hAnsi="Calibri" w:cs="Calibri"/>
          <w:i/>
          <w:iCs/>
          <w:sz w:val="20"/>
          <w:szCs w:val="20"/>
        </w:rPr>
        <w:t>9</w:t>
      </w:r>
      <w:r w:rsidRPr="007F1E05">
        <w:rPr>
          <w:rFonts w:ascii="Calibri" w:hAnsi="Calibri" w:cs="Calibri"/>
          <w:i/>
          <w:iCs/>
          <w:sz w:val="20"/>
          <w:szCs w:val="20"/>
        </w:rPr>
        <w:t>)</w:t>
      </w:r>
    </w:p>
    <w:p w14:paraId="6D7B67B6" w14:textId="1C1607FE" w:rsidR="00065E7E" w:rsidRPr="00C968B1" w:rsidRDefault="00360FD0" w:rsidP="00C968B1">
      <w:pPr>
        <w:spacing w:before="0" w:after="120"/>
        <w:jc w:val="both"/>
        <w:rPr>
          <w:rFonts w:ascii="Calibri" w:hAnsi="Calibri" w:cs="Calibri"/>
          <w:sz w:val="22"/>
        </w:rPr>
      </w:pPr>
      <w:r w:rsidRPr="00360FD0">
        <w:rPr>
          <w:rFonts w:ascii="Calibri" w:hAnsi="Calibri" w:cs="Calibri"/>
          <w:bCs/>
          <w:sz w:val="22"/>
        </w:rPr>
        <w:t>Nepieciešamais apsaimniekošanas pasākums būtu veicams</w:t>
      </w:r>
      <w:r w:rsidR="005C1E51" w:rsidRPr="006A1728">
        <w:rPr>
          <w:rFonts w:ascii="Calibri" w:hAnsi="Calibri" w:cs="Calibri"/>
          <w:sz w:val="22"/>
        </w:rPr>
        <w:t xml:space="preserve"> </w:t>
      </w:r>
      <w:r w:rsidR="005E265C">
        <w:rPr>
          <w:rFonts w:ascii="Calibri" w:hAnsi="Calibri" w:cs="Calibri"/>
          <w:sz w:val="22"/>
        </w:rPr>
        <w:t>auto</w:t>
      </w:r>
      <w:r>
        <w:rPr>
          <w:rFonts w:ascii="Calibri" w:hAnsi="Calibri" w:cs="Calibri"/>
          <w:sz w:val="22"/>
        </w:rPr>
        <w:t>c</w:t>
      </w:r>
      <w:r w:rsidR="005C1E51" w:rsidRPr="006A1728">
        <w:rPr>
          <w:rFonts w:ascii="Calibri" w:hAnsi="Calibri" w:cs="Calibri"/>
          <w:sz w:val="22"/>
        </w:rPr>
        <w:t>eļa uzlabošana</w:t>
      </w:r>
      <w:r>
        <w:rPr>
          <w:rFonts w:ascii="Calibri" w:hAnsi="Calibri" w:cs="Calibri"/>
          <w:sz w:val="22"/>
        </w:rPr>
        <w:t>s</w:t>
      </w:r>
      <w:r w:rsidR="005C1E51" w:rsidRPr="006A1728">
        <w:rPr>
          <w:rFonts w:ascii="Calibri" w:hAnsi="Calibri" w:cs="Calibri"/>
          <w:sz w:val="22"/>
        </w:rPr>
        <w:t xml:space="preserve"> vai pārbūves veikšana</w:t>
      </w:r>
      <w:r>
        <w:rPr>
          <w:rFonts w:ascii="Calibri" w:hAnsi="Calibri" w:cs="Calibri"/>
          <w:sz w:val="22"/>
        </w:rPr>
        <w:t>s laikā</w:t>
      </w:r>
      <w:r w:rsidR="005C1E51" w:rsidRPr="006A1728">
        <w:rPr>
          <w:rFonts w:ascii="Calibri" w:hAnsi="Calibri" w:cs="Calibri"/>
          <w:sz w:val="22"/>
        </w:rPr>
        <w:t xml:space="preserve"> sadarbībā ar abinieku speciālistu.</w:t>
      </w:r>
      <w:r w:rsidR="005E265C">
        <w:rPr>
          <w:rFonts w:ascii="Calibri" w:hAnsi="Calibri" w:cs="Calibri"/>
          <w:sz w:val="22"/>
        </w:rPr>
        <w:t xml:space="preserve"> Pasākums saskaņojams ar VAS “Latvijas Valsts ceļi”.</w:t>
      </w:r>
    </w:p>
    <w:p w14:paraId="25EC62A8" w14:textId="10A69A8B" w:rsidR="005C1E51" w:rsidRPr="00360FD0" w:rsidRDefault="00360FD0" w:rsidP="00781A5E">
      <w:pPr>
        <w:spacing w:before="0" w:after="120"/>
        <w:rPr>
          <w:rFonts w:ascii="Calibri" w:hAnsi="Calibri" w:cs="Calibri"/>
          <w:bCs/>
          <w:sz w:val="22"/>
        </w:rPr>
      </w:pPr>
      <w:r w:rsidRPr="00360FD0">
        <w:rPr>
          <w:rFonts w:ascii="Calibri" w:hAnsi="Calibri" w:cs="Calibri"/>
          <w:bCs/>
          <w:sz w:val="22"/>
        </w:rPr>
        <w:t xml:space="preserve">Pasākums </w:t>
      </w:r>
      <w:r w:rsidR="000271EF">
        <w:rPr>
          <w:rFonts w:ascii="Calibri" w:hAnsi="Calibri" w:cs="Calibri"/>
          <w:bCs/>
          <w:sz w:val="22"/>
        </w:rPr>
        <w:t>C.3.3.</w:t>
      </w:r>
      <w:r w:rsidR="00C968B1">
        <w:rPr>
          <w:rFonts w:ascii="Calibri" w:hAnsi="Calibri" w:cs="Calibri"/>
          <w:bCs/>
          <w:sz w:val="22"/>
        </w:rPr>
        <w:t> </w:t>
      </w:r>
      <w:r w:rsidR="005C1E51" w:rsidRPr="00360FD0">
        <w:rPr>
          <w:rFonts w:ascii="Calibri" w:hAnsi="Calibri" w:cs="Calibri"/>
          <w:b/>
          <w:sz w:val="22"/>
        </w:rPr>
        <w:t>Brīdinājuma zīmju/ceļazīmju izvietošana abinieku migrācijām</w:t>
      </w:r>
    </w:p>
    <w:p w14:paraId="78917F73" w14:textId="6BB0529B" w:rsidR="005C1E51" w:rsidRPr="006A1728" w:rsidRDefault="005C1E51" w:rsidP="00781A5E">
      <w:pPr>
        <w:spacing w:before="0" w:after="120"/>
        <w:jc w:val="both"/>
        <w:rPr>
          <w:rFonts w:ascii="Calibri" w:hAnsi="Calibri" w:cs="Calibri"/>
          <w:sz w:val="22"/>
        </w:rPr>
      </w:pPr>
      <w:r w:rsidRPr="006A1728">
        <w:rPr>
          <w:rFonts w:ascii="Calibri" w:hAnsi="Calibri" w:cs="Calibri"/>
          <w:sz w:val="22"/>
        </w:rPr>
        <w:t>Abinieku boj</w:t>
      </w:r>
      <w:r w:rsidR="001A20BF" w:rsidRPr="006A1728">
        <w:rPr>
          <w:rFonts w:ascii="Calibri" w:hAnsi="Calibri" w:cs="Calibri"/>
          <w:sz w:val="22"/>
        </w:rPr>
        <w:t>āe</w:t>
      </w:r>
      <w:r w:rsidRPr="006A1728">
        <w:rPr>
          <w:rFonts w:ascii="Calibri" w:hAnsi="Calibri" w:cs="Calibri"/>
          <w:sz w:val="22"/>
        </w:rPr>
        <w:t>jas vietās uz ceļiem, kas nav norobežotas un aprīkotas ar caurtekām, novietot brīdinājuma zīmes vai ceļa</w:t>
      </w:r>
      <w:r w:rsidR="00360FD0">
        <w:rPr>
          <w:rFonts w:ascii="Calibri" w:hAnsi="Calibri" w:cs="Calibri"/>
          <w:sz w:val="22"/>
        </w:rPr>
        <w:t xml:space="preserve"> </w:t>
      </w:r>
      <w:r w:rsidRPr="006A1728">
        <w:rPr>
          <w:rFonts w:ascii="Calibri" w:hAnsi="Calibri" w:cs="Calibri"/>
          <w:sz w:val="22"/>
        </w:rPr>
        <w:t>zīmes autovadītājiem.</w:t>
      </w:r>
    </w:p>
    <w:p w14:paraId="00D3565E" w14:textId="24E9A929" w:rsidR="005C1E51" w:rsidRPr="006A1728" w:rsidRDefault="005C1E51" w:rsidP="00781A5E">
      <w:pPr>
        <w:spacing w:before="0" w:after="120"/>
        <w:jc w:val="both"/>
        <w:rPr>
          <w:rFonts w:ascii="Calibri" w:hAnsi="Calibri" w:cs="Calibri"/>
          <w:sz w:val="22"/>
        </w:rPr>
      </w:pPr>
      <w:r w:rsidRPr="006A1728">
        <w:rPr>
          <w:rFonts w:ascii="Calibri" w:hAnsi="Calibri" w:cs="Calibri"/>
          <w:sz w:val="22"/>
        </w:rPr>
        <w:t>Pasākums</w:t>
      </w:r>
      <w:r w:rsidR="004C1673">
        <w:rPr>
          <w:rFonts w:ascii="Calibri" w:hAnsi="Calibri" w:cs="Calibri"/>
          <w:sz w:val="22"/>
        </w:rPr>
        <w:t xml:space="preserve"> nepieciešams</w:t>
      </w:r>
      <w:r w:rsidRPr="006A1728">
        <w:rPr>
          <w:rFonts w:ascii="Calibri" w:hAnsi="Calibri" w:cs="Calibri"/>
          <w:sz w:val="22"/>
        </w:rPr>
        <w:t xml:space="preserve"> abinieku boj</w:t>
      </w:r>
      <w:r w:rsidR="001A20BF" w:rsidRPr="006A1728">
        <w:rPr>
          <w:rFonts w:ascii="Calibri" w:hAnsi="Calibri" w:cs="Calibri"/>
          <w:sz w:val="22"/>
        </w:rPr>
        <w:t>ā</w:t>
      </w:r>
      <w:r w:rsidRPr="006A1728">
        <w:rPr>
          <w:rFonts w:ascii="Calibri" w:hAnsi="Calibri" w:cs="Calibri"/>
          <w:sz w:val="22"/>
        </w:rPr>
        <w:t>ejas samazināšanai vietās, kur nav iespējams ierīkot caurtekas. Pielietojams arī kā pagaidu līdzekli</w:t>
      </w:r>
      <w:r w:rsidR="005E265C">
        <w:rPr>
          <w:rFonts w:ascii="Calibri" w:hAnsi="Calibri" w:cs="Calibri"/>
          <w:sz w:val="22"/>
        </w:rPr>
        <w:t>s</w:t>
      </w:r>
      <w:r w:rsidRPr="006A1728">
        <w:rPr>
          <w:rFonts w:ascii="Calibri" w:hAnsi="Calibri" w:cs="Calibri"/>
          <w:sz w:val="22"/>
        </w:rPr>
        <w:t xml:space="preserve"> pirms ceļa norobežošanas un caurtekas izveidošanas.</w:t>
      </w:r>
    </w:p>
    <w:p w14:paraId="2359A1FA" w14:textId="630FECD5" w:rsidR="005E265C" w:rsidRPr="006A1728" w:rsidRDefault="005C1E51" w:rsidP="005E265C">
      <w:pPr>
        <w:spacing w:before="0" w:after="120"/>
        <w:jc w:val="both"/>
        <w:rPr>
          <w:rFonts w:ascii="Calibri" w:hAnsi="Calibri" w:cs="Calibri"/>
          <w:sz w:val="22"/>
        </w:rPr>
      </w:pPr>
      <w:r w:rsidRPr="006A1728">
        <w:rPr>
          <w:rFonts w:ascii="Calibri" w:hAnsi="Calibri" w:cs="Calibri"/>
          <w:sz w:val="22"/>
        </w:rPr>
        <w:t>Sākoties ceļa posmam ar abinieku bojāeju, novietot brīdinājuma zīmes vai ceļazīmes, ieteicama maksimālā ātruma ierobežošana 20 km/h aprīlī</w:t>
      </w:r>
      <w:r w:rsidR="00C968B1">
        <w:rPr>
          <w:rFonts w:ascii="Calibri" w:hAnsi="Calibri" w:cs="Calibri"/>
          <w:sz w:val="22"/>
        </w:rPr>
        <w:t xml:space="preserve"> – </w:t>
      </w:r>
      <w:r w:rsidRPr="006A1728">
        <w:rPr>
          <w:rFonts w:ascii="Calibri" w:hAnsi="Calibri" w:cs="Calibri"/>
          <w:sz w:val="22"/>
        </w:rPr>
        <w:t>maijā un septembrī</w:t>
      </w:r>
      <w:r w:rsidR="00C968B1">
        <w:rPr>
          <w:rFonts w:ascii="Calibri" w:hAnsi="Calibri" w:cs="Calibri"/>
          <w:sz w:val="22"/>
        </w:rPr>
        <w:t xml:space="preserve"> – </w:t>
      </w:r>
      <w:r w:rsidRPr="006A1728">
        <w:rPr>
          <w:rFonts w:ascii="Calibri" w:hAnsi="Calibri" w:cs="Calibri"/>
          <w:sz w:val="22"/>
        </w:rPr>
        <w:t>novembr</w:t>
      </w:r>
      <w:r w:rsidR="001A20BF" w:rsidRPr="006A1728">
        <w:rPr>
          <w:rFonts w:ascii="Calibri" w:hAnsi="Calibri" w:cs="Calibri"/>
          <w:sz w:val="22"/>
        </w:rPr>
        <w:t>ī.</w:t>
      </w:r>
      <w:r w:rsidR="005E265C">
        <w:rPr>
          <w:rFonts w:ascii="Calibri" w:hAnsi="Calibri" w:cs="Calibri"/>
          <w:sz w:val="22"/>
        </w:rPr>
        <w:t xml:space="preserve"> Pasākums saskaņojams ar VAS “Latvijas Valsts ceļi”.</w:t>
      </w:r>
    </w:p>
    <w:p w14:paraId="1C7D4E48" w14:textId="3D7E0591" w:rsidR="00540D4E" w:rsidRDefault="00540D4E" w:rsidP="00781A5E">
      <w:pPr>
        <w:spacing w:before="0" w:after="120"/>
        <w:jc w:val="both"/>
        <w:rPr>
          <w:rFonts w:ascii="Calibri" w:hAnsi="Calibri" w:cs="Calibri"/>
          <w:b/>
          <w:bCs/>
          <w:sz w:val="22"/>
        </w:rPr>
      </w:pPr>
      <w:r>
        <w:rPr>
          <w:rFonts w:ascii="Calibri" w:hAnsi="Calibri" w:cs="Calibri"/>
          <w:sz w:val="22"/>
        </w:rPr>
        <w:t xml:space="preserve">Pasākums </w:t>
      </w:r>
      <w:r w:rsidR="000271EF">
        <w:rPr>
          <w:rFonts w:ascii="Calibri" w:hAnsi="Calibri" w:cs="Calibri"/>
          <w:sz w:val="22"/>
        </w:rPr>
        <w:t>D.1.1.</w:t>
      </w:r>
      <w:r w:rsidR="00C968B1">
        <w:rPr>
          <w:rFonts w:ascii="Calibri" w:hAnsi="Calibri" w:cs="Calibri"/>
          <w:sz w:val="22"/>
        </w:rPr>
        <w:t> </w:t>
      </w:r>
      <w:r w:rsidRPr="00540D4E">
        <w:rPr>
          <w:rFonts w:ascii="Calibri" w:hAnsi="Calibri" w:cs="Calibri"/>
          <w:b/>
          <w:bCs/>
          <w:sz w:val="22"/>
        </w:rPr>
        <w:t>Informācijas stendu izveidošana un izvietošana, nodrošinot informācijas izvietošanu par dabas parka dabas vērtībām un dabas parka teritorijā aizliegtām darbībām un esošo informācijas stendu uzturēšana</w:t>
      </w:r>
    </w:p>
    <w:p w14:paraId="6B60B915" w14:textId="26A85EA0" w:rsidR="0011605D" w:rsidRDefault="00B34789" w:rsidP="00781A5E">
      <w:pPr>
        <w:spacing w:before="0" w:after="120"/>
        <w:jc w:val="both"/>
        <w:rPr>
          <w:rFonts w:ascii="Calibri" w:hAnsi="Calibri" w:cs="Calibri"/>
          <w:sz w:val="22"/>
        </w:rPr>
      </w:pPr>
      <w:r>
        <w:rPr>
          <w:rFonts w:ascii="Calibri" w:hAnsi="Calibri" w:cs="Calibri"/>
          <w:sz w:val="22"/>
        </w:rPr>
        <w:t>Nepieciešama regulāra esošo informācijas stendu uzraudzība,</w:t>
      </w:r>
      <w:r w:rsidR="009B640A">
        <w:rPr>
          <w:rFonts w:ascii="Calibri" w:hAnsi="Calibri" w:cs="Calibri"/>
          <w:sz w:val="22"/>
        </w:rPr>
        <w:t xml:space="preserve"> apsaimniekošana,</w:t>
      </w:r>
      <w:r>
        <w:rPr>
          <w:rFonts w:ascii="Calibri" w:hAnsi="Calibri" w:cs="Calibri"/>
          <w:sz w:val="22"/>
        </w:rPr>
        <w:t xml:space="preserve"> nodrošinot to ilgtspējīgu darbību dabā. Pasākums ietver arī jaunu informācijas stendu izvietošanu gan dabas parka teritorijā, gan ārpus tās (</w:t>
      </w:r>
      <w:r w:rsidR="00C94AA0">
        <w:rPr>
          <w:rFonts w:ascii="Calibri" w:hAnsi="Calibri" w:cs="Calibri"/>
          <w:sz w:val="22"/>
        </w:rPr>
        <w:t xml:space="preserve">skatīt </w:t>
      </w:r>
      <w:r>
        <w:rPr>
          <w:rFonts w:ascii="Calibri" w:hAnsi="Calibri" w:cs="Calibri"/>
          <w:sz w:val="22"/>
        </w:rPr>
        <w:t>Pielikuma</w:t>
      </w:r>
      <w:r w:rsidR="00C94AA0">
        <w:rPr>
          <w:rFonts w:ascii="Calibri" w:hAnsi="Calibri" w:cs="Calibri"/>
          <w:sz w:val="22"/>
        </w:rPr>
        <w:t xml:space="preserve"> “Grafiskā daļa”</w:t>
      </w:r>
      <w:r>
        <w:rPr>
          <w:rFonts w:ascii="Calibri" w:hAnsi="Calibri" w:cs="Calibri"/>
          <w:sz w:val="22"/>
        </w:rPr>
        <w:t xml:space="preserve"> 2</w:t>
      </w:r>
      <w:r w:rsidR="00777DF4">
        <w:rPr>
          <w:rFonts w:ascii="Calibri" w:hAnsi="Calibri" w:cs="Calibri"/>
          <w:sz w:val="22"/>
        </w:rPr>
        <w:t>6</w:t>
      </w:r>
      <w:r>
        <w:rPr>
          <w:rFonts w:ascii="Calibri" w:hAnsi="Calibri" w:cs="Calibri"/>
          <w:sz w:val="22"/>
        </w:rPr>
        <w:t>.</w:t>
      </w:r>
      <w:r w:rsidR="00C968B1">
        <w:rPr>
          <w:rFonts w:ascii="Calibri" w:hAnsi="Calibri" w:cs="Calibri"/>
          <w:sz w:val="22"/>
        </w:rPr>
        <w:t> </w:t>
      </w:r>
      <w:r>
        <w:rPr>
          <w:rFonts w:ascii="Calibri" w:hAnsi="Calibri" w:cs="Calibri"/>
          <w:sz w:val="22"/>
        </w:rPr>
        <w:t>attēlu).</w:t>
      </w:r>
      <w:r w:rsidR="009B640A">
        <w:rPr>
          <w:rFonts w:ascii="Calibri" w:hAnsi="Calibri" w:cs="Calibri"/>
          <w:sz w:val="22"/>
        </w:rPr>
        <w:t xml:space="preserve"> Informācijas stendi</w:t>
      </w:r>
      <w:r w:rsidR="00A5235A">
        <w:rPr>
          <w:rFonts w:ascii="Calibri" w:hAnsi="Calibri" w:cs="Calibri"/>
          <w:sz w:val="22"/>
        </w:rPr>
        <w:t>em būtu</w:t>
      </w:r>
      <w:r w:rsidR="009B640A">
        <w:rPr>
          <w:rFonts w:ascii="Calibri" w:hAnsi="Calibri" w:cs="Calibri"/>
          <w:sz w:val="22"/>
        </w:rPr>
        <w:t xml:space="preserve"> </w:t>
      </w:r>
      <w:r w:rsidR="00A5235A">
        <w:rPr>
          <w:rFonts w:ascii="Calibri" w:hAnsi="Calibri" w:cs="Calibri"/>
          <w:sz w:val="22"/>
        </w:rPr>
        <w:t>jā</w:t>
      </w:r>
      <w:r w:rsidR="009B640A">
        <w:rPr>
          <w:rFonts w:ascii="Calibri" w:hAnsi="Calibri" w:cs="Calibri"/>
          <w:sz w:val="22"/>
        </w:rPr>
        <w:t>ietver informācij</w:t>
      </w:r>
      <w:r w:rsidR="00A5235A">
        <w:rPr>
          <w:rFonts w:ascii="Calibri" w:hAnsi="Calibri" w:cs="Calibri"/>
          <w:sz w:val="22"/>
        </w:rPr>
        <w:t>a</w:t>
      </w:r>
      <w:r w:rsidR="009B640A">
        <w:rPr>
          <w:rFonts w:ascii="Calibri" w:hAnsi="Calibri" w:cs="Calibri"/>
          <w:sz w:val="22"/>
        </w:rPr>
        <w:t xml:space="preserve"> par dabas parkā sastopamajām dabas vērtībām, aizliegtajām darbībām parka teritorijā.</w:t>
      </w:r>
      <w:r w:rsidR="00E70FAA">
        <w:rPr>
          <w:rFonts w:ascii="Calibri" w:hAnsi="Calibri" w:cs="Calibri"/>
          <w:sz w:val="22"/>
        </w:rPr>
        <w:t xml:space="preserve"> </w:t>
      </w:r>
    </w:p>
    <w:p w14:paraId="0802EFDE" w14:textId="76DF23EC" w:rsidR="00B34789" w:rsidRDefault="00E70FAA" w:rsidP="00781A5E">
      <w:pPr>
        <w:spacing w:before="0" w:after="120"/>
        <w:jc w:val="both"/>
        <w:rPr>
          <w:rFonts w:ascii="Calibri" w:hAnsi="Calibri" w:cs="Calibri"/>
          <w:sz w:val="22"/>
        </w:rPr>
      </w:pPr>
      <w:r>
        <w:rPr>
          <w:rFonts w:ascii="Calibri" w:hAnsi="Calibri" w:cs="Calibri"/>
          <w:sz w:val="22"/>
        </w:rPr>
        <w:t xml:space="preserve">Kopumā pasākuma ietvaros ir plānoti </w:t>
      </w:r>
      <w:r w:rsidR="00C968B1">
        <w:rPr>
          <w:rFonts w:ascii="Calibri" w:hAnsi="Calibri" w:cs="Calibri"/>
          <w:sz w:val="22"/>
        </w:rPr>
        <w:t>četri</w:t>
      </w:r>
      <w:r>
        <w:rPr>
          <w:rFonts w:ascii="Calibri" w:hAnsi="Calibri" w:cs="Calibri"/>
          <w:sz w:val="22"/>
        </w:rPr>
        <w:t xml:space="preserve"> informācijas stendi dabas parka esošajās robežās</w:t>
      </w:r>
      <w:r w:rsidR="00BD3D0B">
        <w:rPr>
          <w:rFonts w:ascii="Calibri" w:hAnsi="Calibri" w:cs="Calibri"/>
          <w:sz w:val="22"/>
        </w:rPr>
        <w:t>,</w:t>
      </w:r>
      <w:r w:rsidR="00C968B1">
        <w:rPr>
          <w:rFonts w:ascii="Calibri" w:hAnsi="Calibri" w:cs="Calibri"/>
          <w:sz w:val="22"/>
        </w:rPr>
        <w:t xml:space="preserve"> viens</w:t>
      </w:r>
      <w:r>
        <w:rPr>
          <w:rFonts w:ascii="Calibri" w:hAnsi="Calibri" w:cs="Calibri"/>
          <w:sz w:val="22"/>
        </w:rPr>
        <w:t xml:space="preserve"> </w:t>
      </w:r>
      <w:r w:rsidR="004C1673">
        <w:rPr>
          <w:rFonts w:ascii="Calibri" w:hAnsi="Calibri" w:cs="Calibri"/>
          <w:sz w:val="22"/>
        </w:rPr>
        <w:t xml:space="preserve">stends </w:t>
      </w:r>
      <w:r>
        <w:rPr>
          <w:rFonts w:ascii="Calibri" w:hAnsi="Calibri" w:cs="Calibri"/>
          <w:sz w:val="22"/>
        </w:rPr>
        <w:t>Jēkabpils novada Rubenes pagasta Kaldabruņas ciemā, aptuvenā vieta – valsts vietējā autoceļu V708 pieslēguma vietā pie valsts reģionālā autoceļa P72</w:t>
      </w:r>
      <w:r w:rsidR="00C968B1">
        <w:rPr>
          <w:rFonts w:ascii="Calibri" w:hAnsi="Calibri" w:cs="Calibri"/>
          <w:sz w:val="22"/>
        </w:rPr>
        <w:t xml:space="preserve"> un viens</w:t>
      </w:r>
      <w:r w:rsidR="00BD3D0B">
        <w:rPr>
          <w:rFonts w:ascii="Calibri" w:hAnsi="Calibri" w:cs="Calibri"/>
          <w:sz w:val="22"/>
        </w:rPr>
        <w:t xml:space="preserve"> </w:t>
      </w:r>
      <w:r w:rsidR="004C1673">
        <w:rPr>
          <w:rFonts w:ascii="Calibri" w:hAnsi="Calibri" w:cs="Calibri"/>
          <w:sz w:val="22"/>
        </w:rPr>
        <w:t>informācijas stends</w:t>
      </w:r>
      <w:r w:rsidR="00BD3D0B">
        <w:rPr>
          <w:rFonts w:ascii="Calibri" w:hAnsi="Calibri" w:cs="Calibri"/>
          <w:sz w:val="22"/>
        </w:rPr>
        <w:t xml:space="preserve"> autoceļu P72 un V710 krustojumā pie Bebrenes ciema</w:t>
      </w:r>
      <w:r>
        <w:rPr>
          <w:rFonts w:ascii="Calibri" w:hAnsi="Calibri" w:cs="Calibri"/>
          <w:sz w:val="22"/>
        </w:rPr>
        <w:t>.</w:t>
      </w:r>
    </w:p>
    <w:p w14:paraId="0D15BE7C" w14:textId="591B670A" w:rsidR="009B640A" w:rsidRDefault="009B640A" w:rsidP="00781A5E">
      <w:pPr>
        <w:spacing w:before="0" w:after="120"/>
        <w:jc w:val="both"/>
        <w:rPr>
          <w:rFonts w:ascii="Calibri" w:hAnsi="Calibri" w:cs="Calibri"/>
          <w:sz w:val="22"/>
        </w:rPr>
      </w:pPr>
      <w:r>
        <w:rPr>
          <w:rFonts w:ascii="Calibri" w:hAnsi="Calibri" w:cs="Calibri"/>
          <w:sz w:val="22"/>
        </w:rPr>
        <w:t xml:space="preserve">Pasākums </w:t>
      </w:r>
      <w:r w:rsidR="000271EF">
        <w:rPr>
          <w:rFonts w:ascii="Calibri" w:hAnsi="Calibri" w:cs="Calibri"/>
          <w:sz w:val="22"/>
        </w:rPr>
        <w:t>D.1.2.</w:t>
      </w:r>
      <w:r w:rsidR="00C968B1">
        <w:rPr>
          <w:rFonts w:ascii="Calibri" w:hAnsi="Calibri" w:cs="Calibri"/>
          <w:sz w:val="22"/>
        </w:rPr>
        <w:t> </w:t>
      </w:r>
      <w:r w:rsidRPr="009B640A">
        <w:rPr>
          <w:rFonts w:ascii="Calibri" w:hAnsi="Calibri" w:cs="Calibri"/>
          <w:b/>
          <w:bCs/>
          <w:sz w:val="22"/>
        </w:rPr>
        <w:t>“Zaļās klases” izveidošana</w:t>
      </w:r>
    </w:p>
    <w:p w14:paraId="70BB21A1" w14:textId="4AC8BECF" w:rsidR="009B640A" w:rsidRDefault="007A048D" w:rsidP="00781A5E">
      <w:pPr>
        <w:spacing w:before="0" w:after="120"/>
        <w:jc w:val="both"/>
        <w:rPr>
          <w:rFonts w:ascii="Calibri" w:hAnsi="Calibri" w:cs="Calibri"/>
          <w:sz w:val="22"/>
        </w:rPr>
      </w:pPr>
      <w:r>
        <w:rPr>
          <w:rFonts w:ascii="Calibri" w:hAnsi="Calibri" w:cs="Calibri"/>
          <w:sz w:val="22"/>
        </w:rPr>
        <w:t>Vides izglītība ir viens no veidiem, kā skaidrot vides aizsardzības jautājumus un panākt augstāku vides apziņas līmeni sabiedrības vidū. “Zaļās klases” izveidošanas p</w:t>
      </w:r>
      <w:r w:rsidR="00736C4F">
        <w:rPr>
          <w:rFonts w:ascii="Calibri" w:hAnsi="Calibri" w:cs="Calibri"/>
          <w:sz w:val="22"/>
        </w:rPr>
        <w:t>asākums tiek plānots īstenot</w:t>
      </w:r>
      <w:r w:rsidR="009B640A">
        <w:rPr>
          <w:rFonts w:ascii="Calibri" w:hAnsi="Calibri" w:cs="Calibri"/>
          <w:sz w:val="22"/>
        </w:rPr>
        <w:t xml:space="preserve"> Vērtažas meža teritorijā</w:t>
      </w:r>
      <w:r w:rsidR="00582A75">
        <w:rPr>
          <w:rFonts w:ascii="Calibri" w:hAnsi="Calibri" w:cs="Calibri"/>
          <w:sz w:val="22"/>
        </w:rPr>
        <w:t xml:space="preserve"> Ilūkstes novada pašvaldībai piederošā nekustamā īpašumā ar zemes vienības kadastra apzīmējumu 44440020299, Bebrenes pagastā uz ziemeļiem no Bebrenes ciema</w:t>
      </w:r>
      <w:r w:rsidR="009B640A">
        <w:rPr>
          <w:rFonts w:ascii="Calibri" w:hAnsi="Calibri" w:cs="Calibri"/>
          <w:sz w:val="22"/>
        </w:rPr>
        <w:t>, lai veicinātu izglītības pasākumus par dabas vērtībām u.c. tēmām.</w:t>
      </w:r>
      <w:r w:rsidR="00C475CC">
        <w:rPr>
          <w:rFonts w:ascii="Calibri" w:hAnsi="Calibri" w:cs="Calibri"/>
          <w:sz w:val="22"/>
        </w:rPr>
        <w:t xml:space="preserve"> Plānotā pasākuma ietvaros plānots uzlabot </w:t>
      </w:r>
      <w:r w:rsidR="00582A75">
        <w:rPr>
          <w:rFonts w:ascii="Calibri" w:hAnsi="Calibri" w:cs="Calibri"/>
          <w:sz w:val="22"/>
        </w:rPr>
        <w:t xml:space="preserve">dabā esošo </w:t>
      </w:r>
      <w:r w:rsidR="00C475CC">
        <w:rPr>
          <w:rFonts w:ascii="Calibri" w:hAnsi="Calibri" w:cs="Calibri"/>
          <w:sz w:val="22"/>
        </w:rPr>
        <w:t xml:space="preserve">dabas taku </w:t>
      </w:r>
      <w:r w:rsidR="00582A75">
        <w:rPr>
          <w:rFonts w:ascii="Calibri" w:hAnsi="Calibri" w:cs="Calibri"/>
          <w:sz w:val="22"/>
        </w:rPr>
        <w:t xml:space="preserve">(daļēji arī iebraukta ceļa vieta) </w:t>
      </w:r>
      <w:r w:rsidR="00C475CC">
        <w:rPr>
          <w:rFonts w:ascii="Calibri" w:hAnsi="Calibri" w:cs="Calibri"/>
          <w:sz w:val="22"/>
        </w:rPr>
        <w:t>uz “zaļo klasi”</w:t>
      </w:r>
      <w:r w:rsidR="00582A75">
        <w:rPr>
          <w:rFonts w:ascii="Calibri" w:hAnsi="Calibri" w:cs="Calibri"/>
          <w:sz w:val="22"/>
        </w:rPr>
        <w:t xml:space="preserve"> un</w:t>
      </w:r>
      <w:r w:rsidR="00C475CC">
        <w:rPr>
          <w:rFonts w:ascii="Calibri" w:hAnsi="Calibri" w:cs="Calibri"/>
          <w:sz w:val="22"/>
        </w:rPr>
        <w:t xml:space="preserve"> </w:t>
      </w:r>
      <w:r w:rsidR="003D4AB2">
        <w:rPr>
          <w:rFonts w:ascii="Calibri" w:hAnsi="Calibri" w:cs="Calibri"/>
          <w:sz w:val="22"/>
        </w:rPr>
        <w:t>uzstādīt inform</w:t>
      </w:r>
      <w:r w:rsidR="00910DE4">
        <w:rPr>
          <w:rFonts w:ascii="Calibri" w:hAnsi="Calibri" w:cs="Calibri"/>
          <w:sz w:val="22"/>
        </w:rPr>
        <w:t>ācijas stendu</w:t>
      </w:r>
      <w:r w:rsidR="004C1673">
        <w:rPr>
          <w:rFonts w:ascii="Calibri" w:hAnsi="Calibri" w:cs="Calibri"/>
          <w:sz w:val="22"/>
        </w:rPr>
        <w:t xml:space="preserve"> un</w:t>
      </w:r>
      <w:r w:rsidR="003D4AB2">
        <w:rPr>
          <w:rFonts w:ascii="Calibri" w:hAnsi="Calibri" w:cs="Calibri"/>
          <w:sz w:val="22"/>
        </w:rPr>
        <w:t xml:space="preserve"> norād</w:t>
      </w:r>
      <w:r w:rsidR="00910DE4">
        <w:rPr>
          <w:rFonts w:ascii="Calibri" w:hAnsi="Calibri" w:cs="Calibri"/>
          <w:sz w:val="22"/>
        </w:rPr>
        <w:t>es</w:t>
      </w:r>
      <w:r w:rsidR="003D4AB2">
        <w:rPr>
          <w:rFonts w:ascii="Calibri" w:hAnsi="Calibri" w:cs="Calibri"/>
          <w:sz w:val="22"/>
        </w:rPr>
        <w:t>.</w:t>
      </w:r>
      <w:r w:rsidR="00910DE4">
        <w:rPr>
          <w:rFonts w:ascii="Calibri" w:hAnsi="Calibri" w:cs="Calibri"/>
          <w:sz w:val="22"/>
        </w:rPr>
        <w:t xml:space="preserve"> </w:t>
      </w:r>
      <w:r w:rsidR="00533796">
        <w:rPr>
          <w:rFonts w:ascii="Calibri" w:hAnsi="Calibri" w:cs="Calibri"/>
          <w:sz w:val="22"/>
        </w:rPr>
        <w:t xml:space="preserve">Minētajā </w:t>
      </w:r>
      <w:r w:rsidR="00533796">
        <w:rPr>
          <w:rFonts w:ascii="Calibri" w:hAnsi="Calibri" w:cs="Calibri"/>
          <w:sz w:val="22"/>
        </w:rPr>
        <w:lastRenderedPageBreak/>
        <w:t>meža teritorijā atrodas vēsturisks objekts “Pirmā pasaules kara ierakumi”, nepieciešama informatīvo zīmju un norāžu atjaunošana. Tāpat šajā t</w:t>
      </w:r>
      <w:r w:rsidR="00736C4F">
        <w:rPr>
          <w:rFonts w:ascii="Calibri" w:hAnsi="Calibri" w:cs="Calibri"/>
          <w:sz w:val="22"/>
        </w:rPr>
        <w:t>eritorijā notiek zirgu izjādes.</w:t>
      </w:r>
    </w:p>
    <w:p w14:paraId="4EEEAA7B" w14:textId="2C76F13C" w:rsidR="008549A7" w:rsidRDefault="008549A7" w:rsidP="002737F8">
      <w:pPr>
        <w:spacing w:before="0" w:after="120"/>
        <w:jc w:val="both"/>
        <w:rPr>
          <w:rFonts w:ascii="Calibri" w:hAnsi="Calibri" w:cs="Calibri"/>
          <w:sz w:val="22"/>
        </w:rPr>
      </w:pPr>
      <w:r>
        <w:rPr>
          <w:rFonts w:ascii="Calibri" w:hAnsi="Calibri" w:cs="Calibri"/>
          <w:sz w:val="22"/>
        </w:rPr>
        <w:t xml:space="preserve">Pasākums </w:t>
      </w:r>
      <w:r w:rsidR="000271EF">
        <w:rPr>
          <w:rFonts w:ascii="Calibri" w:hAnsi="Calibri" w:cs="Calibri"/>
          <w:sz w:val="22"/>
        </w:rPr>
        <w:t>E.1.1.</w:t>
      </w:r>
      <w:r w:rsidR="00736C4F">
        <w:rPr>
          <w:rFonts w:ascii="Calibri" w:hAnsi="Calibri" w:cs="Calibri"/>
          <w:sz w:val="22"/>
        </w:rPr>
        <w:t> </w:t>
      </w:r>
      <w:r w:rsidR="002737F8" w:rsidRPr="00080550">
        <w:rPr>
          <w:rFonts w:asciiTheme="minorHAnsi" w:hAnsiTheme="minorHAnsi"/>
          <w:b/>
          <w:bCs/>
          <w:sz w:val="22"/>
        </w:rPr>
        <w:t>Apsaimniekošanas pasākumu efektivitātes monitoringa metodikas izstrādāšana, monitoringa veikšana</w:t>
      </w:r>
    </w:p>
    <w:p w14:paraId="4D4EEFEC" w14:textId="3734DF90" w:rsidR="002737F8" w:rsidRPr="000E1C8A" w:rsidRDefault="002737F8" w:rsidP="002737F8">
      <w:pPr>
        <w:spacing w:before="0" w:after="120"/>
        <w:jc w:val="both"/>
        <w:rPr>
          <w:rFonts w:asciiTheme="minorHAnsi" w:hAnsiTheme="minorHAnsi"/>
          <w:sz w:val="22"/>
        </w:rPr>
      </w:pPr>
      <w:r w:rsidRPr="000E1C8A">
        <w:rPr>
          <w:rFonts w:asciiTheme="minorHAnsi" w:hAnsiTheme="minorHAnsi"/>
          <w:sz w:val="22"/>
        </w:rPr>
        <w:t>Atbilstoši realizētajiem apsaimniekošanas pasākumiem, veicams to monitorings, lai izvērtētu vispārējo efektivitāti un to ieviešanas kvalitāti. Tā kā Latvijā vēl nav izstrādāta vienota pieeja, kā tiek veikts biotopu apsaimniekošanas pasākumu monitorings, pirms tā uzsākšanas ir nepieciešama metodikas izstrāde a</w:t>
      </w:r>
      <w:r w:rsidR="00736C4F">
        <w:rPr>
          <w:rFonts w:asciiTheme="minorHAnsi" w:hAnsiTheme="minorHAnsi"/>
          <w:sz w:val="22"/>
        </w:rPr>
        <w:t>tbilstoši jaunākajiem izstrādāta</w:t>
      </w:r>
      <w:r w:rsidRPr="000E1C8A">
        <w:rPr>
          <w:rFonts w:asciiTheme="minorHAnsi" w:hAnsiTheme="minorHAnsi"/>
          <w:sz w:val="22"/>
        </w:rPr>
        <w:t xml:space="preserve">jiem dokumentiem nozarē. </w:t>
      </w:r>
    </w:p>
    <w:p w14:paraId="685708D9" w14:textId="5E36D0E5" w:rsidR="002737F8" w:rsidRPr="00080550" w:rsidRDefault="002737F8" w:rsidP="002737F8">
      <w:pPr>
        <w:spacing w:before="0" w:after="120"/>
        <w:jc w:val="both"/>
        <w:rPr>
          <w:rFonts w:asciiTheme="minorHAnsi" w:hAnsiTheme="minorHAnsi"/>
          <w:sz w:val="22"/>
        </w:rPr>
      </w:pPr>
      <w:r w:rsidRPr="00080550">
        <w:rPr>
          <w:rFonts w:asciiTheme="minorHAnsi" w:hAnsiTheme="minorHAnsi"/>
          <w:sz w:val="22"/>
        </w:rPr>
        <w:t>Veicot plānā norādītos apsaimniekošanas pasākumus</w:t>
      </w:r>
      <w:r>
        <w:rPr>
          <w:rFonts w:asciiTheme="minorHAnsi" w:hAnsiTheme="minorHAnsi"/>
          <w:sz w:val="22"/>
        </w:rPr>
        <w:t>,</w:t>
      </w:r>
      <w:r w:rsidRPr="00080550">
        <w:rPr>
          <w:rFonts w:asciiTheme="minorHAnsi" w:hAnsiTheme="minorHAnsi"/>
          <w:sz w:val="22"/>
        </w:rPr>
        <w:t xml:space="preserve"> būtu vēlams veikt pasākuma efektivitātes monitoringu</w:t>
      </w:r>
      <w:r>
        <w:rPr>
          <w:rFonts w:asciiTheme="minorHAnsi" w:hAnsiTheme="minorHAnsi"/>
          <w:sz w:val="22"/>
        </w:rPr>
        <w:t>.</w:t>
      </w:r>
      <w:r w:rsidRPr="00080550">
        <w:rPr>
          <w:rFonts w:asciiTheme="minorHAnsi" w:hAnsiTheme="minorHAnsi"/>
          <w:sz w:val="22"/>
        </w:rPr>
        <w:t xml:space="preserve"> Veicot apsaimniekošanas pasākumus, tās pasūtītājam/veicējam detalizēti jāapraksta pielietotās metodes, monitoringa uzdevums ir izvērtēt pielietoto metožu efektivitāti un nepieciešamības gadījumā norād</w:t>
      </w:r>
      <w:r>
        <w:rPr>
          <w:rFonts w:asciiTheme="minorHAnsi" w:hAnsiTheme="minorHAnsi"/>
          <w:sz w:val="22"/>
        </w:rPr>
        <w:t>ī</w:t>
      </w:r>
      <w:r w:rsidRPr="00080550">
        <w:rPr>
          <w:rFonts w:asciiTheme="minorHAnsi" w:hAnsiTheme="minorHAnsi"/>
          <w:sz w:val="22"/>
        </w:rPr>
        <w:t xml:space="preserve">t nepieciešamās apsaimniekošanas pasākumu izmaiņas. </w:t>
      </w:r>
    </w:p>
    <w:p w14:paraId="6304084B" w14:textId="5245D6E9" w:rsidR="00FD5BBC" w:rsidRDefault="00FD5BBC" w:rsidP="006F0903">
      <w:pPr>
        <w:spacing w:before="0" w:after="120"/>
        <w:jc w:val="both"/>
        <w:rPr>
          <w:rFonts w:ascii="Calibri" w:hAnsi="Calibri" w:cs="Calibri"/>
          <w:sz w:val="22"/>
        </w:rPr>
      </w:pPr>
      <w:r>
        <w:rPr>
          <w:rFonts w:ascii="Calibri" w:hAnsi="Calibri" w:cs="Calibri"/>
          <w:sz w:val="22"/>
        </w:rPr>
        <w:t xml:space="preserve">Pasākums </w:t>
      </w:r>
      <w:r w:rsidR="000271EF">
        <w:rPr>
          <w:rFonts w:ascii="Calibri" w:hAnsi="Calibri" w:cs="Calibri"/>
          <w:sz w:val="22"/>
        </w:rPr>
        <w:t>E.2.1.</w:t>
      </w:r>
      <w:r w:rsidR="00736C4F">
        <w:rPr>
          <w:rFonts w:ascii="Calibri" w:hAnsi="Calibri" w:cs="Calibri"/>
          <w:sz w:val="22"/>
        </w:rPr>
        <w:t> </w:t>
      </w:r>
      <w:r w:rsidR="002737F8">
        <w:rPr>
          <w:rFonts w:ascii="Calibri" w:hAnsi="Calibri" w:cs="Calibri"/>
          <w:b/>
          <w:bCs/>
          <w:sz w:val="22"/>
        </w:rPr>
        <w:t>Sugu un biotopu</w:t>
      </w:r>
      <w:r w:rsidR="001244FE" w:rsidRPr="001244FE">
        <w:rPr>
          <w:rFonts w:ascii="Calibri" w:hAnsi="Calibri" w:cs="Calibri"/>
          <w:b/>
          <w:bCs/>
          <w:sz w:val="22"/>
        </w:rPr>
        <w:t xml:space="preserve"> monitorings</w:t>
      </w:r>
    </w:p>
    <w:p w14:paraId="57DC4B31" w14:textId="77777777" w:rsidR="00E1128D" w:rsidRDefault="00A34C21" w:rsidP="006F0903">
      <w:pPr>
        <w:spacing w:before="0" w:after="120"/>
        <w:jc w:val="both"/>
        <w:rPr>
          <w:rFonts w:ascii="Calibri" w:hAnsi="Calibri" w:cs="Calibri"/>
          <w:sz w:val="22"/>
        </w:rPr>
      </w:pPr>
      <w:r w:rsidRPr="00A34C21">
        <w:rPr>
          <w:rFonts w:ascii="Calibri" w:hAnsi="Calibri" w:cs="Calibri"/>
          <w:sz w:val="22"/>
        </w:rPr>
        <w:t>Latvijā noteiktas 333 ES nozīmes īpaši aizsargājamās dabas teritorijas (</w:t>
      </w:r>
      <w:r w:rsidRPr="0049408B">
        <w:rPr>
          <w:rFonts w:ascii="Calibri" w:hAnsi="Calibri" w:cs="Calibri"/>
          <w:i/>
          <w:iCs/>
          <w:sz w:val="22"/>
        </w:rPr>
        <w:t>Natura 2000</w:t>
      </w:r>
      <w:r w:rsidRPr="00A34C21">
        <w:rPr>
          <w:rFonts w:ascii="Calibri" w:hAnsi="Calibri" w:cs="Calibri"/>
          <w:sz w:val="22"/>
        </w:rPr>
        <w:t>), kurās jānodrošina labvēlīgs aizsardzības statuss</w:t>
      </w:r>
      <w:r>
        <w:rPr>
          <w:rFonts w:ascii="Calibri" w:hAnsi="Calibri" w:cs="Calibri"/>
          <w:sz w:val="22"/>
        </w:rPr>
        <w:t xml:space="preserve">, </w:t>
      </w:r>
      <w:r w:rsidRPr="00A34C21">
        <w:rPr>
          <w:rFonts w:ascii="Calibri" w:hAnsi="Calibri" w:cs="Calibri"/>
          <w:sz w:val="22"/>
        </w:rPr>
        <w:t xml:space="preserve">t.i., jānodrošina, ka populācijas vai platības ir stabilas vai palielinās sugām un biotopiem, kuru dēļ šīs </w:t>
      </w:r>
      <w:r>
        <w:rPr>
          <w:rFonts w:ascii="Calibri" w:hAnsi="Calibri" w:cs="Calibri"/>
          <w:sz w:val="22"/>
        </w:rPr>
        <w:t>teritorijas</w:t>
      </w:r>
      <w:r w:rsidRPr="00A34C21">
        <w:rPr>
          <w:rFonts w:ascii="Calibri" w:hAnsi="Calibri" w:cs="Calibri"/>
          <w:sz w:val="22"/>
        </w:rPr>
        <w:t xml:space="preserve"> ir izvēlētas. Lai varētu pārbaudīt, vai šāds statuss tiek nodrošināts, ir jāveic šo sugu un biotopu monitorings. Tas nozīmē, ka prioritāri </w:t>
      </w:r>
      <w:r w:rsidRPr="0049408B">
        <w:rPr>
          <w:rFonts w:ascii="Calibri" w:hAnsi="Calibri" w:cs="Calibri"/>
          <w:i/>
          <w:iCs/>
          <w:sz w:val="22"/>
        </w:rPr>
        <w:t>Natura 2000</w:t>
      </w:r>
      <w:r w:rsidRPr="00A34C21">
        <w:rPr>
          <w:rFonts w:ascii="Calibri" w:hAnsi="Calibri" w:cs="Calibri"/>
          <w:sz w:val="22"/>
        </w:rPr>
        <w:t xml:space="preserve"> teritorijās jāveic to sugu un biotopu monitorings, kuru aizsardzībai izveidota kon</w:t>
      </w:r>
      <w:r>
        <w:rPr>
          <w:rFonts w:ascii="Calibri" w:hAnsi="Calibri" w:cs="Calibri"/>
          <w:sz w:val="22"/>
        </w:rPr>
        <w:t>k</w:t>
      </w:r>
      <w:r w:rsidRPr="00A34C21">
        <w:rPr>
          <w:rFonts w:ascii="Calibri" w:hAnsi="Calibri" w:cs="Calibri"/>
          <w:sz w:val="22"/>
        </w:rPr>
        <w:t xml:space="preserve">rētā aizsargājamā dabas teritorija. </w:t>
      </w:r>
    </w:p>
    <w:p w14:paraId="105D979B" w14:textId="5A5C85BF" w:rsidR="00A34C21" w:rsidRDefault="00A34C21" w:rsidP="006F0903">
      <w:pPr>
        <w:spacing w:before="0" w:after="120"/>
        <w:jc w:val="both"/>
        <w:rPr>
          <w:rFonts w:ascii="Calibri" w:hAnsi="Calibri" w:cs="Calibri"/>
          <w:sz w:val="22"/>
        </w:rPr>
      </w:pPr>
      <w:r w:rsidRPr="00A34C21">
        <w:rPr>
          <w:rFonts w:ascii="Calibri" w:hAnsi="Calibri" w:cs="Calibri"/>
          <w:sz w:val="22"/>
        </w:rPr>
        <w:t>Bioloģiskās daudzveidības monitoringa ietvaros D</w:t>
      </w:r>
      <w:r w:rsidR="00E1128D">
        <w:rPr>
          <w:rFonts w:ascii="Calibri" w:hAnsi="Calibri" w:cs="Calibri"/>
          <w:sz w:val="22"/>
        </w:rPr>
        <w:t xml:space="preserve">abas aizsardzības pārvalde </w:t>
      </w:r>
      <w:r w:rsidRPr="00A34C21">
        <w:rPr>
          <w:rFonts w:ascii="Calibri" w:hAnsi="Calibri" w:cs="Calibri"/>
          <w:sz w:val="22"/>
        </w:rPr>
        <w:t xml:space="preserve">organizē </w:t>
      </w:r>
      <w:r w:rsidRPr="0049408B">
        <w:rPr>
          <w:rFonts w:ascii="Calibri" w:hAnsi="Calibri" w:cs="Calibri"/>
          <w:i/>
          <w:iCs/>
          <w:sz w:val="22"/>
        </w:rPr>
        <w:t>Natura 2000</w:t>
      </w:r>
      <w:r w:rsidRPr="00A34C21">
        <w:rPr>
          <w:rFonts w:ascii="Calibri" w:hAnsi="Calibri" w:cs="Calibri"/>
          <w:sz w:val="22"/>
        </w:rPr>
        <w:t xml:space="preserve"> monitoringu, iegūstot datus par sugu populāciju un biotopu platību izmaiņām </w:t>
      </w:r>
      <w:r w:rsidRPr="0049408B">
        <w:rPr>
          <w:rFonts w:ascii="Calibri" w:hAnsi="Calibri" w:cs="Calibri"/>
          <w:i/>
          <w:iCs/>
          <w:sz w:val="22"/>
        </w:rPr>
        <w:t>Natura 2000</w:t>
      </w:r>
      <w:r w:rsidRPr="00A34C21">
        <w:rPr>
          <w:rFonts w:ascii="Calibri" w:hAnsi="Calibri" w:cs="Calibri"/>
          <w:sz w:val="22"/>
        </w:rPr>
        <w:t xml:space="preserve"> vietās</w:t>
      </w:r>
      <w:r w:rsidR="00736C4F">
        <w:rPr>
          <w:rFonts w:ascii="Calibri" w:hAnsi="Calibri" w:cs="Calibri"/>
          <w:sz w:val="22"/>
        </w:rPr>
        <w:t>. Prioritāri monitorings v</w:t>
      </w:r>
      <w:r w:rsidRPr="00A34C21">
        <w:rPr>
          <w:rFonts w:ascii="Calibri" w:hAnsi="Calibri" w:cs="Calibri"/>
          <w:sz w:val="22"/>
        </w:rPr>
        <w:t xml:space="preserve">alsts Bioloģiskās daudzveidības monitoringa programmas ietvaros veicams visiem ES nozīmes biotopiem, lai sekotu līdzi to platību un kvalitātes izmaiņām, kā arī visām sugu grupām, taču ierobežota finansējuma ietvaros prioritāri jāveic monitorings aizsargājamām </w:t>
      </w:r>
      <w:r w:rsidR="00736C4F">
        <w:rPr>
          <w:rFonts w:ascii="Calibri" w:hAnsi="Calibri" w:cs="Calibri"/>
          <w:sz w:val="22"/>
        </w:rPr>
        <w:t>putnu</w:t>
      </w:r>
      <w:r w:rsidR="00E1128D">
        <w:rPr>
          <w:rFonts w:ascii="Calibri" w:hAnsi="Calibri" w:cs="Calibri"/>
          <w:sz w:val="22"/>
        </w:rPr>
        <w:t xml:space="preserve">, īpaši griezei un </w:t>
      </w:r>
      <w:r w:rsidRPr="00A34C21">
        <w:rPr>
          <w:rFonts w:ascii="Calibri" w:hAnsi="Calibri" w:cs="Calibri"/>
          <w:sz w:val="22"/>
        </w:rPr>
        <w:t>vaskulāro augu sugām.</w:t>
      </w:r>
    </w:p>
    <w:p w14:paraId="0CFB80F2" w14:textId="1D5C3FF6" w:rsidR="00D7654B" w:rsidRDefault="00D7654B" w:rsidP="006F0903">
      <w:pPr>
        <w:spacing w:before="0" w:after="120"/>
        <w:jc w:val="both"/>
        <w:rPr>
          <w:rFonts w:ascii="Calibri" w:hAnsi="Calibri" w:cs="Calibri"/>
          <w:sz w:val="22"/>
        </w:rPr>
      </w:pPr>
      <w:r>
        <w:rPr>
          <w:rFonts w:ascii="Calibri" w:hAnsi="Calibri" w:cs="Calibri"/>
          <w:sz w:val="22"/>
        </w:rPr>
        <w:t xml:space="preserve">Pasākums </w:t>
      </w:r>
      <w:r w:rsidR="000271EF">
        <w:rPr>
          <w:rFonts w:ascii="Calibri" w:hAnsi="Calibri" w:cs="Calibri"/>
          <w:sz w:val="22"/>
        </w:rPr>
        <w:t>E.3.1.</w:t>
      </w:r>
      <w:r w:rsidR="00736C4F">
        <w:rPr>
          <w:rFonts w:ascii="Calibri" w:hAnsi="Calibri" w:cs="Calibri"/>
          <w:sz w:val="22"/>
        </w:rPr>
        <w:t> </w:t>
      </w:r>
      <w:r w:rsidRPr="00D7654B">
        <w:rPr>
          <w:rFonts w:ascii="Calibri" w:hAnsi="Calibri" w:cs="Calibri"/>
          <w:b/>
          <w:bCs/>
          <w:sz w:val="22"/>
        </w:rPr>
        <w:t>Ūdens kvalitātes monitorings</w:t>
      </w:r>
    </w:p>
    <w:p w14:paraId="7C7F7B2D" w14:textId="4CBDD2B7" w:rsidR="00D7654B" w:rsidRDefault="00D7654B" w:rsidP="006F0903">
      <w:pPr>
        <w:spacing w:before="0" w:after="120"/>
        <w:jc w:val="both"/>
        <w:rPr>
          <w:rFonts w:asciiTheme="minorHAnsi" w:hAnsiTheme="minorHAnsi"/>
          <w:sz w:val="22"/>
        </w:rPr>
      </w:pPr>
      <w:r w:rsidRPr="000C4698">
        <w:rPr>
          <w:rFonts w:asciiTheme="minorHAnsi" w:hAnsiTheme="minorHAnsi"/>
          <w:sz w:val="22"/>
        </w:rPr>
        <w:t>Nepieciešams veikt regulāru virszemes ūdens kvalitātes monitoringu</w:t>
      </w:r>
      <w:r>
        <w:rPr>
          <w:rFonts w:asciiTheme="minorHAnsi" w:hAnsiTheme="minorHAnsi"/>
          <w:sz w:val="22"/>
        </w:rPr>
        <w:t>.</w:t>
      </w:r>
      <w:r w:rsidRPr="000C4698">
        <w:rPr>
          <w:rFonts w:asciiTheme="minorHAnsi" w:hAnsiTheme="minorHAnsi"/>
          <w:sz w:val="22"/>
        </w:rPr>
        <w:t xml:space="preserve"> Pasākums ieviešams esošās valsts monitoringa programmas ietvaros.</w:t>
      </w:r>
    </w:p>
    <w:p w14:paraId="3460ACFD" w14:textId="0093163D" w:rsidR="00F50041" w:rsidRDefault="00F50041" w:rsidP="006F0903">
      <w:pPr>
        <w:spacing w:before="0" w:after="120"/>
        <w:jc w:val="both"/>
        <w:rPr>
          <w:rFonts w:cs="Times New Roman"/>
          <w:szCs w:val="24"/>
        </w:rPr>
      </w:pPr>
      <w:r>
        <w:rPr>
          <w:rFonts w:ascii="Calibri" w:hAnsi="Calibri" w:cs="Calibri"/>
          <w:sz w:val="22"/>
        </w:rPr>
        <w:t xml:space="preserve">Pasākums </w:t>
      </w:r>
      <w:r w:rsidR="00BF3441">
        <w:rPr>
          <w:rFonts w:ascii="Calibri" w:hAnsi="Calibri" w:cs="Calibri"/>
          <w:sz w:val="22"/>
        </w:rPr>
        <w:t>F.1.1.</w:t>
      </w:r>
      <w:r w:rsidR="00736C4F">
        <w:rPr>
          <w:rFonts w:ascii="Calibri" w:hAnsi="Calibri" w:cs="Calibri"/>
          <w:sz w:val="22"/>
        </w:rPr>
        <w:t> </w:t>
      </w:r>
      <w:r w:rsidRPr="00F50041">
        <w:rPr>
          <w:rFonts w:ascii="Calibri" w:hAnsi="Calibri" w:cs="Calibri"/>
          <w:b/>
          <w:bCs/>
          <w:sz w:val="22"/>
        </w:rPr>
        <w:t>Ierīkot, uzraudzīt un apkalpot publisko infrastruktūru</w:t>
      </w:r>
      <w:r>
        <w:rPr>
          <w:rFonts w:cs="Times New Roman"/>
          <w:szCs w:val="24"/>
        </w:rPr>
        <w:t xml:space="preserve"> </w:t>
      </w:r>
    </w:p>
    <w:p w14:paraId="734E9C8C" w14:textId="25C8DEC7" w:rsidR="005D1E0D" w:rsidRDefault="00F50041" w:rsidP="006F0903">
      <w:pPr>
        <w:spacing w:before="0" w:after="120"/>
        <w:jc w:val="both"/>
        <w:rPr>
          <w:rFonts w:ascii="Calibri" w:hAnsi="Calibri" w:cs="Calibri"/>
          <w:sz w:val="22"/>
        </w:rPr>
      </w:pPr>
      <w:r>
        <w:rPr>
          <w:rFonts w:ascii="Calibri" w:hAnsi="Calibri" w:cs="Calibri"/>
          <w:sz w:val="22"/>
        </w:rPr>
        <w:t xml:space="preserve">Pasākums ietver esošās publiskās infrastruktūras </w:t>
      </w:r>
      <w:r w:rsidR="007A01C3">
        <w:rPr>
          <w:rFonts w:ascii="Calibri" w:hAnsi="Calibri" w:cs="Calibri"/>
          <w:sz w:val="22"/>
        </w:rPr>
        <w:t>– skatu torņu, skatu platformas uzturēšanu</w:t>
      </w:r>
      <w:r w:rsidR="0017201F">
        <w:rPr>
          <w:rFonts w:ascii="Calibri" w:hAnsi="Calibri" w:cs="Calibri"/>
          <w:sz w:val="22"/>
        </w:rPr>
        <w:t xml:space="preserve"> (pēc nepieciešamības)</w:t>
      </w:r>
      <w:r>
        <w:rPr>
          <w:rFonts w:ascii="Calibri" w:hAnsi="Calibri" w:cs="Calibri"/>
          <w:sz w:val="22"/>
        </w:rPr>
        <w:t xml:space="preserve"> un jaunu </w:t>
      </w:r>
      <w:r w:rsidR="005D1E0D">
        <w:rPr>
          <w:rFonts w:ascii="Calibri" w:hAnsi="Calibri" w:cs="Calibri"/>
          <w:sz w:val="22"/>
        </w:rPr>
        <w:t>publisko infrastruktūru izbūves viet</w:t>
      </w:r>
      <w:r w:rsidR="002754D0">
        <w:rPr>
          <w:rFonts w:ascii="Calibri" w:hAnsi="Calibri" w:cs="Calibri"/>
          <w:sz w:val="22"/>
        </w:rPr>
        <w:t xml:space="preserve">u ierīkošanu </w:t>
      </w:r>
      <w:r w:rsidR="005D1E0D">
        <w:rPr>
          <w:rFonts w:ascii="Calibri" w:hAnsi="Calibri" w:cs="Calibri"/>
          <w:sz w:val="22"/>
        </w:rPr>
        <w:t xml:space="preserve">(skatīt Pielikuma </w:t>
      </w:r>
      <w:r w:rsidR="00C94AA0">
        <w:rPr>
          <w:rFonts w:ascii="Calibri" w:hAnsi="Calibri" w:cs="Calibri"/>
          <w:sz w:val="22"/>
        </w:rPr>
        <w:t xml:space="preserve">“Grafiskā daļa” </w:t>
      </w:r>
      <w:r w:rsidR="005D1E0D">
        <w:rPr>
          <w:rFonts w:ascii="Calibri" w:hAnsi="Calibri" w:cs="Calibri"/>
          <w:sz w:val="22"/>
        </w:rPr>
        <w:t>2</w:t>
      </w:r>
      <w:r w:rsidR="006E30C7">
        <w:rPr>
          <w:rFonts w:ascii="Calibri" w:hAnsi="Calibri" w:cs="Calibri"/>
          <w:sz w:val="22"/>
        </w:rPr>
        <w:t>6</w:t>
      </w:r>
      <w:r w:rsidR="005D1E0D">
        <w:rPr>
          <w:rFonts w:ascii="Calibri" w:hAnsi="Calibri" w:cs="Calibri"/>
          <w:sz w:val="22"/>
        </w:rPr>
        <w:t>.</w:t>
      </w:r>
      <w:r w:rsidR="00736C4F">
        <w:rPr>
          <w:rFonts w:ascii="Calibri" w:hAnsi="Calibri" w:cs="Calibri"/>
          <w:sz w:val="22"/>
        </w:rPr>
        <w:t> </w:t>
      </w:r>
      <w:r w:rsidR="005D1E0D">
        <w:rPr>
          <w:rFonts w:ascii="Calibri" w:hAnsi="Calibri" w:cs="Calibri"/>
          <w:sz w:val="22"/>
        </w:rPr>
        <w:t xml:space="preserve">attēlu), kas saistīta ar tūrisma </w:t>
      </w:r>
      <w:r w:rsidR="00B53C8B">
        <w:rPr>
          <w:rFonts w:ascii="Calibri" w:hAnsi="Calibri" w:cs="Calibri"/>
          <w:sz w:val="22"/>
        </w:rPr>
        <w:t xml:space="preserve">attīstības </w:t>
      </w:r>
      <w:r w:rsidR="005D1E0D">
        <w:rPr>
          <w:rFonts w:ascii="Calibri" w:hAnsi="Calibri" w:cs="Calibri"/>
          <w:sz w:val="22"/>
        </w:rPr>
        <w:t>iespēj</w:t>
      </w:r>
      <w:r w:rsidR="00B53C8B">
        <w:rPr>
          <w:rFonts w:ascii="Calibri" w:hAnsi="Calibri" w:cs="Calibri"/>
          <w:sz w:val="22"/>
        </w:rPr>
        <w:t>ām</w:t>
      </w:r>
      <w:r w:rsidR="00C475CC">
        <w:rPr>
          <w:rFonts w:ascii="Calibri" w:hAnsi="Calibri" w:cs="Calibri"/>
          <w:sz w:val="22"/>
        </w:rPr>
        <w:t xml:space="preserve"> un vietējo iedzīvotāju nodarbošanos, kas saistīta ar makšķerēšanas iespējām</w:t>
      </w:r>
      <w:r w:rsidR="002754D0">
        <w:rPr>
          <w:rFonts w:ascii="Calibri" w:hAnsi="Calibri" w:cs="Calibri"/>
          <w:sz w:val="22"/>
        </w:rPr>
        <w:t>.</w:t>
      </w:r>
      <w:r w:rsidR="00631961">
        <w:rPr>
          <w:rFonts w:ascii="Calibri" w:hAnsi="Calibri" w:cs="Calibri"/>
          <w:sz w:val="22"/>
        </w:rPr>
        <w:t xml:space="preserve"> Precīzas plānoto publisko infrastruktūras objektu izvietojuma vietas var precizēt </w:t>
      </w:r>
      <w:r w:rsidR="00B32950">
        <w:rPr>
          <w:rFonts w:ascii="Calibri" w:hAnsi="Calibri" w:cs="Calibri"/>
          <w:sz w:val="22"/>
        </w:rPr>
        <w:t>būvniecības ieceres dokumentācijas</w:t>
      </w:r>
      <w:r w:rsidR="00631961">
        <w:rPr>
          <w:rFonts w:ascii="Calibri" w:hAnsi="Calibri" w:cs="Calibri"/>
          <w:sz w:val="22"/>
        </w:rPr>
        <w:t xml:space="preserve"> izstrādes ietvaros.</w:t>
      </w:r>
    </w:p>
    <w:p w14:paraId="6DFC1BDA" w14:textId="2617501D" w:rsidR="00332C7D" w:rsidRDefault="00B53C8B" w:rsidP="006F0903">
      <w:pPr>
        <w:spacing w:before="0" w:after="120"/>
        <w:jc w:val="both"/>
        <w:rPr>
          <w:rFonts w:ascii="Calibri" w:hAnsi="Calibri" w:cs="Calibri"/>
          <w:sz w:val="22"/>
        </w:rPr>
      </w:pPr>
      <w:r>
        <w:rPr>
          <w:rFonts w:ascii="Calibri" w:hAnsi="Calibri" w:cs="Calibri"/>
          <w:sz w:val="22"/>
        </w:rPr>
        <w:t xml:space="preserve">Netālu no Berezovkas </w:t>
      </w:r>
      <w:r w:rsidR="0017201F">
        <w:rPr>
          <w:rFonts w:ascii="Calibri" w:hAnsi="Calibri" w:cs="Calibri"/>
          <w:sz w:val="22"/>
        </w:rPr>
        <w:t>ietekas Daugavā</w:t>
      </w:r>
      <w:r>
        <w:rPr>
          <w:rFonts w:ascii="Calibri" w:hAnsi="Calibri" w:cs="Calibri"/>
          <w:sz w:val="22"/>
        </w:rPr>
        <w:t>, kas ir iecienīta vieta makšķerniekiem</w:t>
      </w:r>
      <w:r w:rsidR="004C1673">
        <w:rPr>
          <w:rFonts w:ascii="Calibri" w:hAnsi="Calibri" w:cs="Calibri"/>
          <w:sz w:val="22"/>
        </w:rPr>
        <w:t>,</w:t>
      </w:r>
      <w:r>
        <w:rPr>
          <w:rFonts w:ascii="Calibri" w:hAnsi="Calibri" w:cs="Calibri"/>
          <w:sz w:val="22"/>
        </w:rPr>
        <w:t xml:space="preserve"> plānota l</w:t>
      </w:r>
      <w:r w:rsidR="005D1E0D">
        <w:rPr>
          <w:rFonts w:ascii="Calibri" w:hAnsi="Calibri" w:cs="Calibri"/>
          <w:sz w:val="22"/>
        </w:rPr>
        <w:t>abiekārtota makšķernieku atpūtas vieta, kur</w:t>
      </w:r>
      <w:r w:rsidR="00A523BC">
        <w:rPr>
          <w:rFonts w:ascii="Calibri" w:hAnsi="Calibri" w:cs="Calibri"/>
          <w:sz w:val="22"/>
        </w:rPr>
        <w:t xml:space="preserve">u </w:t>
      </w:r>
      <w:r w:rsidR="004C1673">
        <w:rPr>
          <w:rFonts w:ascii="Calibri" w:hAnsi="Calibri" w:cs="Calibri"/>
          <w:sz w:val="22"/>
        </w:rPr>
        <w:t>nepieciešams</w:t>
      </w:r>
      <w:r w:rsidR="00A523BC">
        <w:rPr>
          <w:rFonts w:ascii="Calibri" w:hAnsi="Calibri" w:cs="Calibri"/>
          <w:sz w:val="22"/>
        </w:rPr>
        <w:t xml:space="preserve"> aprīkot ar stāvlaukumu, informatīvo stendu, atkritumu urnu</w:t>
      </w:r>
      <w:r w:rsidR="00C475CC">
        <w:rPr>
          <w:rFonts w:ascii="Calibri" w:hAnsi="Calibri" w:cs="Calibri"/>
          <w:sz w:val="22"/>
        </w:rPr>
        <w:t xml:space="preserve">, </w:t>
      </w:r>
      <w:r w:rsidR="00234679">
        <w:rPr>
          <w:rFonts w:ascii="Calibri" w:hAnsi="Calibri" w:cs="Calibri"/>
          <w:sz w:val="22"/>
        </w:rPr>
        <w:t xml:space="preserve">ugunskura vietu, </w:t>
      </w:r>
      <w:r w:rsidR="00C475CC">
        <w:rPr>
          <w:rFonts w:ascii="Calibri" w:hAnsi="Calibri" w:cs="Calibri"/>
          <w:sz w:val="22"/>
        </w:rPr>
        <w:t>laivu piestātni</w:t>
      </w:r>
      <w:r w:rsidR="00EC14EE">
        <w:rPr>
          <w:rFonts w:ascii="Calibri" w:hAnsi="Calibri" w:cs="Calibri"/>
          <w:sz w:val="22"/>
        </w:rPr>
        <w:t xml:space="preserve"> un </w:t>
      </w:r>
      <w:r w:rsidR="00F24343">
        <w:rPr>
          <w:rFonts w:ascii="Calibri" w:hAnsi="Calibri" w:cs="Calibri"/>
          <w:sz w:val="22"/>
        </w:rPr>
        <w:t xml:space="preserve">uzlabot dabā </w:t>
      </w:r>
      <w:r w:rsidR="00234679">
        <w:rPr>
          <w:rFonts w:ascii="Calibri" w:hAnsi="Calibri" w:cs="Calibri"/>
          <w:sz w:val="22"/>
        </w:rPr>
        <w:t>iebrau</w:t>
      </w:r>
      <w:r w:rsidR="00F24343">
        <w:rPr>
          <w:rFonts w:ascii="Calibri" w:hAnsi="Calibri" w:cs="Calibri"/>
          <w:sz w:val="22"/>
        </w:rPr>
        <w:t>kto</w:t>
      </w:r>
      <w:r w:rsidR="00234679">
        <w:rPr>
          <w:rFonts w:ascii="Calibri" w:hAnsi="Calibri" w:cs="Calibri"/>
          <w:sz w:val="22"/>
        </w:rPr>
        <w:t xml:space="preserve"> ceļ</w:t>
      </w:r>
      <w:r w:rsidR="00F24343">
        <w:rPr>
          <w:rFonts w:ascii="Calibri" w:hAnsi="Calibri" w:cs="Calibri"/>
          <w:sz w:val="22"/>
        </w:rPr>
        <w:t>u</w:t>
      </w:r>
      <w:r w:rsidR="00EC14EE">
        <w:rPr>
          <w:rFonts w:ascii="Calibri" w:hAnsi="Calibri" w:cs="Calibri"/>
          <w:sz w:val="22"/>
        </w:rPr>
        <w:t xml:space="preserve"> no </w:t>
      </w:r>
      <w:r w:rsidR="00234679">
        <w:rPr>
          <w:rFonts w:ascii="Calibri" w:hAnsi="Calibri" w:cs="Calibri"/>
          <w:sz w:val="22"/>
        </w:rPr>
        <w:t xml:space="preserve">pašvaldības ceļa </w:t>
      </w:r>
      <w:r w:rsidR="00D629FA">
        <w:rPr>
          <w:rFonts w:ascii="Calibri" w:hAnsi="Calibri" w:cs="Calibri"/>
          <w:sz w:val="22"/>
        </w:rPr>
        <w:t>Nr.</w:t>
      </w:r>
      <w:r w:rsidR="00736C4F">
        <w:rPr>
          <w:rFonts w:ascii="Calibri" w:hAnsi="Calibri" w:cs="Calibri"/>
          <w:sz w:val="22"/>
        </w:rPr>
        <w:t> </w:t>
      </w:r>
      <w:r w:rsidR="00D629FA">
        <w:rPr>
          <w:rFonts w:ascii="Calibri" w:hAnsi="Calibri" w:cs="Calibri"/>
          <w:sz w:val="22"/>
        </w:rPr>
        <w:t>4-43</w:t>
      </w:r>
      <w:r w:rsidR="00A523BC">
        <w:rPr>
          <w:rFonts w:ascii="Calibri" w:hAnsi="Calibri" w:cs="Calibri"/>
          <w:sz w:val="22"/>
        </w:rPr>
        <w:t>.</w:t>
      </w:r>
      <w:r w:rsidR="003D4AB2">
        <w:rPr>
          <w:rFonts w:ascii="Calibri" w:hAnsi="Calibri" w:cs="Calibri"/>
          <w:sz w:val="22"/>
        </w:rPr>
        <w:t xml:space="preserve"> </w:t>
      </w:r>
      <w:r w:rsidR="00234679">
        <w:rPr>
          <w:rFonts w:ascii="Calibri" w:hAnsi="Calibri" w:cs="Calibri"/>
          <w:sz w:val="22"/>
        </w:rPr>
        <w:t>Makšķernieku atpūtas vieta ar atbilstošu infrastruktūru</w:t>
      </w:r>
      <w:r w:rsidR="00332C7D">
        <w:rPr>
          <w:rFonts w:ascii="Calibri" w:hAnsi="Calibri" w:cs="Calibri"/>
          <w:sz w:val="22"/>
        </w:rPr>
        <w:t>, tai skaitā dabā iebrauktā ceļa posma uzlabošana,</w:t>
      </w:r>
      <w:r w:rsidR="00234679">
        <w:rPr>
          <w:rFonts w:ascii="Calibri" w:hAnsi="Calibri" w:cs="Calibri"/>
          <w:sz w:val="22"/>
        </w:rPr>
        <w:t xml:space="preserve"> tiek plānota uz </w:t>
      </w:r>
      <w:r w:rsidR="006C44F5">
        <w:rPr>
          <w:rFonts w:ascii="Calibri" w:hAnsi="Calibri" w:cs="Calibri"/>
          <w:sz w:val="22"/>
        </w:rPr>
        <w:t xml:space="preserve">fiziskai personai piederoša nekustamā </w:t>
      </w:r>
      <w:r w:rsidR="00234679">
        <w:rPr>
          <w:rFonts w:ascii="Calibri" w:hAnsi="Calibri" w:cs="Calibri"/>
          <w:sz w:val="22"/>
        </w:rPr>
        <w:t>īpašuma ar zemes vienības kadastra apzīmējumu 445401000</w:t>
      </w:r>
      <w:r w:rsidR="006C44F5">
        <w:rPr>
          <w:rFonts w:ascii="Calibri" w:hAnsi="Calibri" w:cs="Calibri"/>
          <w:sz w:val="22"/>
        </w:rPr>
        <w:t>15</w:t>
      </w:r>
      <w:r w:rsidR="00234679">
        <w:rPr>
          <w:rFonts w:ascii="Calibri" w:hAnsi="Calibri" w:cs="Calibri"/>
          <w:sz w:val="22"/>
        </w:rPr>
        <w:t>.</w:t>
      </w:r>
      <w:r w:rsidR="00571FFB">
        <w:rPr>
          <w:rFonts w:ascii="Calibri" w:hAnsi="Calibri" w:cs="Calibri"/>
          <w:sz w:val="22"/>
        </w:rPr>
        <w:t xml:space="preserve"> </w:t>
      </w:r>
      <w:r w:rsidR="00332C7D">
        <w:rPr>
          <w:rFonts w:ascii="Calibri" w:hAnsi="Calibri" w:cs="Calibri"/>
          <w:sz w:val="22"/>
        </w:rPr>
        <w:t xml:space="preserve">Piekļuves nodrošināšanai uz plānoto labiekārtoto atpūtas vietu nepieciešams uzlabot </w:t>
      </w:r>
      <w:r w:rsidR="001F4E41">
        <w:rPr>
          <w:rFonts w:ascii="Calibri" w:hAnsi="Calibri" w:cs="Calibri"/>
          <w:sz w:val="22"/>
        </w:rPr>
        <w:t>dabā esošā iebraucamā ceļa, kas šķērso nekustamos īpašumus ar zemes vienību kadastra apzīmējumu 4454 010 0003 (piederība – fiziska persona) un 4454 010 0102 (piederība – pašvaldības īpašums)</w:t>
      </w:r>
      <w:r w:rsidR="004C1673">
        <w:rPr>
          <w:rFonts w:ascii="Calibri" w:hAnsi="Calibri" w:cs="Calibri"/>
          <w:sz w:val="22"/>
        </w:rPr>
        <w:t xml:space="preserve"> tehnisko stāvokli</w:t>
      </w:r>
      <w:r w:rsidR="001F4E41">
        <w:rPr>
          <w:rFonts w:ascii="Calibri" w:hAnsi="Calibri" w:cs="Calibri"/>
          <w:sz w:val="22"/>
        </w:rPr>
        <w:t>.</w:t>
      </w:r>
    </w:p>
    <w:p w14:paraId="10116B71" w14:textId="048586AA" w:rsidR="005D1E0D" w:rsidRDefault="00187025" w:rsidP="006F0903">
      <w:pPr>
        <w:spacing w:before="0" w:after="120"/>
        <w:jc w:val="both"/>
        <w:rPr>
          <w:rFonts w:ascii="Calibri" w:hAnsi="Calibri" w:cs="Calibri"/>
          <w:sz w:val="22"/>
        </w:rPr>
      </w:pPr>
      <w:r>
        <w:rPr>
          <w:rFonts w:ascii="Calibri" w:hAnsi="Calibri" w:cs="Calibri"/>
          <w:sz w:val="22"/>
        </w:rPr>
        <w:t>Plānotā pasākuma vieta atrodas dabas parka dabas lieguma zonā. Ja pasākums tiek īstenots</w:t>
      </w:r>
      <w:r w:rsidR="004C1673">
        <w:rPr>
          <w:rFonts w:ascii="Calibri" w:hAnsi="Calibri" w:cs="Calibri"/>
          <w:sz w:val="22"/>
        </w:rPr>
        <w:t>,</w:t>
      </w:r>
      <w:r>
        <w:rPr>
          <w:rFonts w:ascii="Calibri" w:hAnsi="Calibri" w:cs="Calibri"/>
          <w:sz w:val="22"/>
        </w:rPr>
        <w:t xml:space="preserve"> jāsaņem Dabas aizsardzības pārvaldes atļauja</w:t>
      </w:r>
      <w:r w:rsidR="006C44F5">
        <w:rPr>
          <w:rFonts w:ascii="Calibri" w:hAnsi="Calibri" w:cs="Calibri"/>
          <w:sz w:val="22"/>
        </w:rPr>
        <w:t xml:space="preserve"> un jāveic saskaņošana ar fizisko personu, kuru īpašumā atrastos plānotā teritorija</w:t>
      </w:r>
      <w:r>
        <w:rPr>
          <w:rFonts w:ascii="Calibri" w:hAnsi="Calibri" w:cs="Calibri"/>
          <w:sz w:val="22"/>
        </w:rPr>
        <w:t>.</w:t>
      </w:r>
    </w:p>
    <w:p w14:paraId="541415E0" w14:textId="477134AB" w:rsidR="00D629FA" w:rsidRDefault="00D629FA" w:rsidP="006F0903">
      <w:pPr>
        <w:spacing w:before="0" w:after="120"/>
        <w:jc w:val="both"/>
        <w:rPr>
          <w:rFonts w:ascii="Calibri" w:hAnsi="Calibri" w:cs="Calibri"/>
          <w:sz w:val="22"/>
        </w:rPr>
      </w:pPr>
      <w:r>
        <w:rPr>
          <w:rFonts w:ascii="Calibri" w:hAnsi="Calibri" w:cs="Calibri"/>
          <w:sz w:val="22"/>
        </w:rPr>
        <w:t xml:space="preserve">Otra makšķernieku iecienīta vieta ir </w:t>
      </w:r>
      <w:r w:rsidR="00571FFB">
        <w:rPr>
          <w:rFonts w:ascii="Calibri" w:hAnsi="Calibri" w:cs="Calibri"/>
          <w:sz w:val="22"/>
        </w:rPr>
        <w:t>pie Munču tilta</w:t>
      </w:r>
      <w:r w:rsidR="00ED54D8">
        <w:rPr>
          <w:rFonts w:ascii="Calibri" w:hAnsi="Calibri" w:cs="Calibri"/>
          <w:sz w:val="22"/>
        </w:rPr>
        <w:t>,</w:t>
      </w:r>
      <w:r w:rsidR="008B1146">
        <w:rPr>
          <w:rFonts w:ascii="Calibri" w:hAnsi="Calibri" w:cs="Calibri"/>
          <w:sz w:val="22"/>
        </w:rPr>
        <w:t xml:space="preserve"> kas atrodas darba parka dabas lieguma zonā. </w:t>
      </w:r>
      <w:r w:rsidR="00934186">
        <w:rPr>
          <w:rFonts w:ascii="Calibri" w:hAnsi="Calibri" w:cs="Calibri"/>
          <w:sz w:val="22"/>
        </w:rPr>
        <w:t>Potenciālie nekustamie īpašumi, kur plānots pasākums</w:t>
      </w:r>
      <w:r w:rsidR="004C1673">
        <w:rPr>
          <w:rFonts w:ascii="Calibri" w:hAnsi="Calibri" w:cs="Calibri"/>
          <w:sz w:val="22"/>
        </w:rPr>
        <w:t>,</w:t>
      </w:r>
      <w:r w:rsidR="00934186">
        <w:rPr>
          <w:rFonts w:ascii="Calibri" w:hAnsi="Calibri" w:cs="Calibri"/>
          <w:sz w:val="22"/>
        </w:rPr>
        <w:t xml:space="preserve"> ir zemes vienības ar kadastra apzīmējumiem </w:t>
      </w:r>
      <w:r w:rsidR="005016AB">
        <w:rPr>
          <w:rFonts w:ascii="Calibri" w:hAnsi="Calibri" w:cs="Calibri"/>
          <w:sz w:val="22"/>
        </w:rPr>
        <w:t>4454</w:t>
      </w:r>
      <w:r w:rsidR="00B32950">
        <w:rPr>
          <w:rFonts w:ascii="Calibri" w:hAnsi="Calibri" w:cs="Calibri"/>
          <w:sz w:val="22"/>
        </w:rPr>
        <w:t xml:space="preserve"> </w:t>
      </w:r>
      <w:r w:rsidR="005016AB">
        <w:rPr>
          <w:rFonts w:ascii="Calibri" w:hAnsi="Calibri" w:cs="Calibri"/>
          <w:sz w:val="22"/>
        </w:rPr>
        <w:lastRenderedPageBreak/>
        <w:t>010</w:t>
      </w:r>
      <w:r w:rsidR="00B32950">
        <w:rPr>
          <w:rFonts w:ascii="Calibri" w:hAnsi="Calibri" w:cs="Calibri"/>
          <w:sz w:val="22"/>
        </w:rPr>
        <w:t xml:space="preserve"> </w:t>
      </w:r>
      <w:r w:rsidR="005016AB">
        <w:rPr>
          <w:rFonts w:ascii="Calibri" w:hAnsi="Calibri" w:cs="Calibri"/>
          <w:sz w:val="22"/>
        </w:rPr>
        <w:t>0002 (fiziska persona), 4454</w:t>
      </w:r>
      <w:r w:rsidR="00B32950">
        <w:rPr>
          <w:rFonts w:ascii="Calibri" w:hAnsi="Calibri" w:cs="Calibri"/>
          <w:sz w:val="22"/>
        </w:rPr>
        <w:t xml:space="preserve"> </w:t>
      </w:r>
      <w:r w:rsidR="005016AB">
        <w:rPr>
          <w:rFonts w:ascii="Calibri" w:hAnsi="Calibri" w:cs="Calibri"/>
          <w:sz w:val="22"/>
        </w:rPr>
        <w:t>010</w:t>
      </w:r>
      <w:r w:rsidR="00B32950">
        <w:rPr>
          <w:rFonts w:ascii="Calibri" w:hAnsi="Calibri" w:cs="Calibri"/>
          <w:sz w:val="22"/>
        </w:rPr>
        <w:t xml:space="preserve"> </w:t>
      </w:r>
      <w:r w:rsidR="005016AB">
        <w:rPr>
          <w:rFonts w:ascii="Calibri" w:hAnsi="Calibri" w:cs="Calibri"/>
          <w:sz w:val="22"/>
        </w:rPr>
        <w:t>0043 (fiziska persona), 4454</w:t>
      </w:r>
      <w:r w:rsidR="00B32950">
        <w:rPr>
          <w:rFonts w:ascii="Calibri" w:hAnsi="Calibri" w:cs="Calibri"/>
          <w:sz w:val="22"/>
        </w:rPr>
        <w:t xml:space="preserve"> </w:t>
      </w:r>
      <w:r w:rsidR="005016AB">
        <w:rPr>
          <w:rFonts w:ascii="Calibri" w:hAnsi="Calibri" w:cs="Calibri"/>
          <w:sz w:val="22"/>
        </w:rPr>
        <w:t>009</w:t>
      </w:r>
      <w:r w:rsidR="00B32950">
        <w:rPr>
          <w:rFonts w:ascii="Calibri" w:hAnsi="Calibri" w:cs="Calibri"/>
          <w:sz w:val="22"/>
        </w:rPr>
        <w:t xml:space="preserve"> </w:t>
      </w:r>
      <w:r w:rsidR="00736C4F">
        <w:rPr>
          <w:rFonts w:ascii="Calibri" w:hAnsi="Calibri" w:cs="Calibri"/>
          <w:sz w:val="22"/>
        </w:rPr>
        <w:t>0028 (fiziska</w:t>
      </w:r>
      <w:r w:rsidR="005016AB">
        <w:rPr>
          <w:rFonts w:ascii="Calibri" w:hAnsi="Calibri" w:cs="Calibri"/>
          <w:sz w:val="22"/>
        </w:rPr>
        <w:t xml:space="preserve"> persona), 4454</w:t>
      </w:r>
      <w:r w:rsidR="00B32950">
        <w:rPr>
          <w:rFonts w:ascii="Calibri" w:hAnsi="Calibri" w:cs="Calibri"/>
          <w:sz w:val="22"/>
        </w:rPr>
        <w:t xml:space="preserve"> </w:t>
      </w:r>
      <w:r w:rsidR="005016AB">
        <w:rPr>
          <w:rFonts w:ascii="Calibri" w:hAnsi="Calibri" w:cs="Calibri"/>
          <w:sz w:val="22"/>
        </w:rPr>
        <w:t>009</w:t>
      </w:r>
      <w:r w:rsidR="00B32950">
        <w:rPr>
          <w:rFonts w:ascii="Calibri" w:hAnsi="Calibri" w:cs="Calibri"/>
          <w:sz w:val="22"/>
        </w:rPr>
        <w:t xml:space="preserve"> </w:t>
      </w:r>
      <w:r w:rsidR="005016AB">
        <w:rPr>
          <w:rFonts w:ascii="Calibri" w:hAnsi="Calibri" w:cs="Calibri"/>
          <w:sz w:val="22"/>
        </w:rPr>
        <w:t xml:space="preserve">0018 (fiziska persona). </w:t>
      </w:r>
      <w:r w:rsidR="008B1146">
        <w:rPr>
          <w:rFonts w:ascii="Calibri" w:hAnsi="Calibri" w:cs="Calibri"/>
          <w:sz w:val="22"/>
        </w:rPr>
        <w:t>Teritoriju</w:t>
      </w:r>
      <w:r w:rsidR="00ED54D8">
        <w:rPr>
          <w:rFonts w:ascii="Calibri" w:hAnsi="Calibri" w:cs="Calibri"/>
          <w:sz w:val="22"/>
        </w:rPr>
        <w:t xml:space="preserve"> plānots labiekārtot, uzstādot informatīvo stendu, atkritumu urnu un </w:t>
      </w:r>
      <w:r w:rsidR="004C1673">
        <w:rPr>
          <w:rFonts w:ascii="Calibri" w:hAnsi="Calibri" w:cs="Calibri"/>
          <w:sz w:val="22"/>
        </w:rPr>
        <w:t xml:space="preserve">ierīkojot </w:t>
      </w:r>
      <w:r w:rsidR="00ED54D8">
        <w:rPr>
          <w:rFonts w:ascii="Calibri" w:hAnsi="Calibri" w:cs="Calibri"/>
          <w:sz w:val="22"/>
        </w:rPr>
        <w:t>stāvlaukumu. Plānotā pasākuma vieta p</w:t>
      </w:r>
      <w:r w:rsidR="008B1146">
        <w:rPr>
          <w:rFonts w:ascii="Calibri" w:hAnsi="Calibri" w:cs="Calibri"/>
          <w:sz w:val="22"/>
        </w:rPr>
        <w:t>ieder fiziskām personām. Ja pasākums tiek īstenots</w:t>
      </w:r>
      <w:r w:rsidR="004C1673">
        <w:rPr>
          <w:rFonts w:ascii="Calibri" w:hAnsi="Calibri" w:cs="Calibri"/>
          <w:sz w:val="22"/>
        </w:rPr>
        <w:t>,</w:t>
      </w:r>
      <w:r w:rsidR="008B1146">
        <w:rPr>
          <w:rFonts w:ascii="Calibri" w:hAnsi="Calibri" w:cs="Calibri"/>
          <w:sz w:val="22"/>
        </w:rPr>
        <w:t xml:space="preserve"> jāsaņem Dabas aizsardzības pārvaldes atļauja un </w:t>
      </w:r>
      <w:r w:rsidR="00187025">
        <w:rPr>
          <w:rFonts w:ascii="Calibri" w:hAnsi="Calibri" w:cs="Calibri"/>
          <w:sz w:val="22"/>
        </w:rPr>
        <w:t>jāveic saskaņošana ar fiziskām personām, kuru īpašumā atrastos plānotā teritorija.</w:t>
      </w:r>
    </w:p>
    <w:p w14:paraId="2E9C4545" w14:textId="437C923A" w:rsidR="00C306F0" w:rsidRDefault="004C1673" w:rsidP="006F0903">
      <w:pPr>
        <w:spacing w:before="0" w:after="120"/>
        <w:jc w:val="both"/>
        <w:rPr>
          <w:rFonts w:ascii="Calibri" w:hAnsi="Calibri" w:cs="Calibri"/>
          <w:sz w:val="22"/>
        </w:rPr>
      </w:pPr>
      <w:r>
        <w:rPr>
          <w:rFonts w:ascii="Calibri" w:hAnsi="Calibri" w:cs="Calibri"/>
          <w:sz w:val="22"/>
        </w:rPr>
        <w:t>Nepieciešams l</w:t>
      </w:r>
      <w:r w:rsidR="00075B3C">
        <w:rPr>
          <w:rFonts w:ascii="Calibri" w:hAnsi="Calibri" w:cs="Calibri"/>
          <w:sz w:val="22"/>
        </w:rPr>
        <w:t>abiekārtot atpūtas vietu pie</w:t>
      </w:r>
      <w:r w:rsidR="00C306F0">
        <w:rPr>
          <w:rFonts w:ascii="Calibri" w:hAnsi="Calibri" w:cs="Calibri"/>
          <w:sz w:val="22"/>
        </w:rPr>
        <w:t xml:space="preserve"> </w:t>
      </w:r>
      <w:r w:rsidR="00075B3C">
        <w:rPr>
          <w:rFonts w:ascii="Calibri" w:hAnsi="Calibri" w:cs="Calibri"/>
          <w:sz w:val="22"/>
        </w:rPr>
        <w:t xml:space="preserve">Daugavas, kas </w:t>
      </w:r>
      <w:r w:rsidR="006E30C7">
        <w:rPr>
          <w:rFonts w:ascii="Calibri" w:hAnsi="Calibri" w:cs="Calibri"/>
          <w:sz w:val="22"/>
        </w:rPr>
        <w:t xml:space="preserve">pašlaik </w:t>
      </w:r>
      <w:r w:rsidR="00075B3C">
        <w:rPr>
          <w:rFonts w:ascii="Calibri" w:hAnsi="Calibri" w:cs="Calibri"/>
          <w:sz w:val="22"/>
        </w:rPr>
        <w:t>tiek izmantota kā peldēšanās vieta</w:t>
      </w:r>
      <w:r w:rsidR="006E30C7">
        <w:rPr>
          <w:rFonts w:ascii="Calibri" w:hAnsi="Calibri" w:cs="Calibri"/>
          <w:sz w:val="22"/>
        </w:rPr>
        <w:t>, to nodrošinot</w:t>
      </w:r>
      <w:r w:rsidR="00075B3C">
        <w:rPr>
          <w:rFonts w:ascii="Calibri" w:hAnsi="Calibri" w:cs="Calibri"/>
          <w:sz w:val="22"/>
        </w:rPr>
        <w:t xml:space="preserve"> ar atbilstošu publisko infrastruktūru. Labiekārtota atpūtas vieta un stāvlaukums plānots Ilūkstes novada pašvaldībai piederošā nekustamā īpašumā ar zemes vienības kadastra apzīmējumu 4454</w:t>
      </w:r>
      <w:r w:rsidR="00735DA4">
        <w:rPr>
          <w:rFonts w:ascii="Calibri" w:hAnsi="Calibri" w:cs="Calibri"/>
          <w:sz w:val="22"/>
        </w:rPr>
        <w:t xml:space="preserve"> </w:t>
      </w:r>
      <w:r w:rsidR="00075B3C">
        <w:rPr>
          <w:rFonts w:ascii="Calibri" w:hAnsi="Calibri" w:cs="Calibri"/>
          <w:sz w:val="22"/>
        </w:rPr>
        <w:t>010</w:t>
      </w:r>
      <w:r w:rsidR="00735DA4">
        <w:rPr>
          <w:rFonts w:ascii="Calibri" w:hAnsi="Calibri" w:cs="Calibri"/>
          <w:sz w:val="22"/>
        </w:rPr>
        <w:t xml:space="preserve"> </w:t>
      </w:r>
      <w:r w:rsidR="00075B3C">
        <w:rPr>
          <w:rFonts w:ascii="Calibri" w:hAnsi="Calibri" w:cs="Calibri"/>
          <w:sz w:val="22"/>
        </w:rPr>
        <w:t>0094</w:t>
      </w:r>
      <w:r w:rsidR="00631961">
        <w:rPr>
          <w:rFonts w:ascii="Calibri" w:hAnsi="Calibri" w:cs="Calibri"/>
          <w:sz w:val="22"/>
        </w:rPr>
        <w:t xml:space="preserve"> vai arī uz pašvaldībai piederošas zemes vienības ar kadastra apzīmējumu 4454 010 0101.</w:t>
      </w:r>
    </w:p>
    <w:p w14:paraId="66438284" w14:textId="77777777" w:rsidR="00A36B40" w:rsidRDefault="00EC14EE" w:rsidP="006F0903">
      <w:pPr>
        <w:spacing w:before="0" w:after="120"/>
        <w:jc w:val="both"/>
        <w:rPr>
          <w:rFonts w:ascii="Calibri" w:hAnsi="Calibri" w:cs="Calibri"/>
          <w:sz w:val="22"/>
        </w:rPr>
      </w:pPr>
      <w:r w:rsidRPr="00EC14EE">
        <w:rPr>
          <w:rFonts w:ascii="Calibri" w:hAnsi="Calibri" w:cs="Calibri"/>
          <w:sz w:val="22"/>
        </w:rPr>
        <w:t xml:space="preserve">Lai nodrošinātu apmeklētāju pārvietošanos dabas </w:t>
      </w:r>
      <w:r>
        <w:rPr>
          <w:rFonts w:ascii="Calibri" w:hAnsi="Calibri" w:cs="Calibri"/>
          <w:sz w:val="22"/>
        </w:rPr>
        <w:t>parkā</w:t>
      </w:r>
      <w:r w:rsidRPr="00EC14EE">
        <w:rPr>
          <w:rFonts w:ascii="Calibri" w:hAnsi="Calibri" w:cs="Calibri"/>
          <w:sz w:val="22"/>
        </w:rPr>
        <w:t>, lai nokļūtu uz skatu torņiem un makšķernieku atpūtas</w:t>
      </w:r>
      <w:r w:rsidR="00934186">
        <w:rPr>
          <w:rFonts w:ascii="Calibri" w:hAnsi="Calibri" w:cs="Calibri"/>
          <w:sz w:val="22"/>
        </w:rPr>
        <w:t xml:space="preserve"> un makšķerēšanas</w:t>
      </w:r>
      <w:r w:rsidRPr="00EC14EE">
        <w:rPr>
          <w:rFonts w:ascii="Calibri" w:hAnsi="Calibri" w:cs="Calibri"/>
          <w:sz w:val="22"/>
        </w:rPr>
        <w:t xml:space="preserve"> vietām, ierīkojamas</w:t>
      </w:r>
      <w:r w:rsidR="00934186">
        <w:rPr>
          <w:rFonts w:ascii="Calibri" w:hAnsi="Calibri" w:cs="Calibri"/>
          <w:sz w:val="22"/>
        </w:rPr>
        <w:t xml:space="preserve"> vai uzlabojamas esošās</w:t>
      </w:r>
      <w:r w:rsidRPr="00EC14EE">
        <w:rPr>
          <w:rFonts w:ascii="Calibri" w:hAnsi="Calibri" w:cs="Calibri"/>
          <w:sz w:val="22"/>
        </w:rPr>
        <w:t xml:space="preserve"> dabā publiski pieejamas dabas takas</w:t>
      </w:r>
      <w:r w:rsidR="00A36B40">
        <w:rPr>
          <w:rFonts w:ascii="Calibri" w:hAnsi="Calibri" w:cs="Calibri"/>
          <w:sz w:val="22"/>
        </w:rPr>
        <w:t>:</w:t>
      </w:r>
    </w:p>
    <w:p w14:paraId="47C51590" w14:textId="0E2BF74D" w:rsidR="00EC14EE" w:rsidRPr="00965B77" w:rsidRDefault="00A36B40" w:rsidP="00C162F1">
      <w:pPr>
        <w:pStyle w:val="ListParagraph"/>
        <w:numPr>
          <w:ilvl w:val="0"/>
          <w:numId w:val="22"/>
        </w:numPr>
        <w:spacing w:after="120"/>
        <w:jc w:val="both"/>
        <w:rPr>
          <w:rFonts w:ascii="Calibri" w:hAnsi="Calibri" w:cs="Calibri"/>
          <w:lang w:val="lv-LV"/>
        </w:rPr>
      </w:pPr>
      <w:r>
        <w:rPr>
          <w:rFonts w:ascii="Calibri" w:hAnsi="Calibri" w:cs="Calibri"/>
          <w:lang w:val="lv-LV"/>
        </w:rPr>
        <w:t>e</w:t>
      </w:r>
      <w:r w:rsidRPr="00A36B40">
        <w:rPr>
          <w:rFonts w:ascii="Calibri" w:hAnsi="Calibri" w:cs="Calibri"/>
          <w:lang w:val="lv-LV"/>
        </w:rPr>
        <w:t>sošā iebrauktā ceļa posma un d</w:t>
      </w:r>
      <w:r w:rsidR="00736C4F">
        <w:rPr>
          <w:rFonts w:ascii="Calibri" w:hAnsi="Calibri" w:cs="Calibri"/>
          <w:lang w:val="lv-LV"/>
        </w:rPr>
        <w:t>abiskās takas seguma uzlabošana</w:t>
      </w:r>
      <w:r w:rsidR="00EC14EE" w:rsidRPr="00A36B40">
        <w:rPr>
          <w:rFonts w:ascii="Calibri" w:hAnsi="Calibri" w:cs="Calibri"/>
          <w:lang w:val="lv-LV"/>
        </w:rPr>
        <w:t xml:space="preserve"> </w:t>
      </w:r>
      <w:r w:rsidRPr="00A36B40">
        <w:rPr>
          <w:rFonts w:ascii="Calibri" w:hAnsi="Calibri" w:cs="Calibri"/>
          <w:lang w:val="lv-LV"/>
        </w:rPr>
        <w:t xml:space="preserve">uz Skuķu ezera </w:t>
      </w:r>
      <w:r w:rsidR="00736C4F">
        <w:rPr>
          <w:rFonts w:ascii="Calibri" w:hAnsi="Calibri" w:cs="Calibri"/>
          <w:lang w:val="lv-LV"/>
        </w:rPr>
        <w:t>ziemeļu</w:t>
      </w:r>
      <w:r w:rsidRPr="00A36B40">
        <w:rPr>
          <w:rFonts w:ascii="Calibri" w:hAnsi="Calibri" w:cs="Calibri"/>
          <w:lang w:val="lv-LV"/>
        </w:rPr>
        <w:t xml:space="preserve"> </w:t>
      </w:r>
      <w:r w:rsidR="000274E0">
        <w:rPr>
          <w:rFonts w:ascii="Calibri" w:hAnsi="Calibri" w:cs="Calibri"/>
          <w:lang w:val="lv-LV"/>
        </w:rPr>
        <w:t xml:space="preserve">putnu vērošanas </w:t>
      </w:r>
      <w:r w:rsidRPr="00A36B40">
        <w:rPr>
          <w:rFonts w:ascii="Calibri" w:hAnsi="Calibri" w:cs="Calibri"/>
          <w:lang w:val="lv-LV"/>
        </w:rPr>
        <w:t>torni</w:t>
      </w:r>
      <w:r w:rsidR="00D72A2D">
        <w:rPr>
          <w:rFonts w:ascii="Calibri" w:hAnsi="Calibri" w:cs="Calibri"/>
          <w:lang w:val="lv-LV"/>
        </w:rPr>
        <w:t xml:space="preserve"> – nekustamie īpašumi ar zemes vienību kadastra apzīmējumu 4454 007 0080 (piederība - fiziska persona); kadastra apzīmējumu 4454 007 </w:t>
      </w:r>
      <w:r w:rsidR="00D72A2D" w:rsidRPr="00965B77">
        <w:rPr>
          <w:rFonts w:ascii="Calibri" w:hAnsi="Calibri" w:cs="Calibri"/>
          <w:lang w:val="lv-LV"/>
        </w:rPr>
        <w:t>70056 (piederība – pašvaldības īpašums); kadastra apzīmējumu 4454 007 70045 (piederība – fiziska persona); kadastra apzīmējumu 4454 007 70164 (piederība – pašvaldības īpašums)</w:t>
      </w:r>
      <w:r w:rsidR="000274E0" w:rsidRPr="00965B77">
        <w:rPr>
          <w:rFonts w:ascii="Calibri" w:hAnsi="Calibri" w:cs="Calibri"/>
          <w:lang w:val="lv-LV"/>
        </w:rPr>
        <w:t>;</w:t>
      </w:r>
    </w:p>
    <w:p w14:paraId="45314002" w14:textId="517E5DB2" w:rsidR="000274E0" w:rsidRPr="00A36B40" w:rsidRDefault="00D30560" w:rsidP="00C162F1">
      <w:pPr>
        <w:pStyle w:val="ListParagraph"/>
        <w:numPr>
          <w:ilvl w:val="0"/>
          <w:numId w:val="22"/>
        </w:numPr>
        <w:spacing w:after="120"/>
        <w:jc w:val="both"/>
        <w:rPr>
          <w:rFonts w:ascii="Calibri" w:hAnsi="Calibri" w:cs="Calibri"/>
          <w:lang w:val="lv-LV"/>
        </w:rPr>
      </w:pPr>
      <w:r>
        <w:rPr>
          <w:rFonts w:ascii="Calibri" w:hAnsi="Calibri" w:cs="Calibri"/>
          <w:lang w:val="lv-LV"/>
        </w:rPr>
        <w:t>e</w:t>
      </w:r>
      <w:r w:rsidRPr="00A36B40">
        <w:rPr>
          <w:rFonts w:ascii="Calibri" w:hAnsi="Calibri" w:cs="Calibri"/>
          <w:lang w:val="lv-LV"/>
        </w:rPr>
        <w:t>sošā iebraukt</w:t>
      </w:r>
      <w:r w:rsidR="002A0379">
        <w:rPr>
          <w:rFonts w:ascii="Calibri" w:hAnsi="Calibri" w:cs="Calibri"/>
          <w:lang w:val="lv-LV"/>
        </w:rPr>
        <w:t xml:space="preserve">ā ceļa posma seguma uzlabošana </w:t>
      </w:r>
      <w:r w:rsidRPr="00A36B40">
        <w:rPr>
          <w:rFonts w:ascii="Calibri" w:hAnsi="Calibri" w:cs="Calibri"/>
          <w:lang w:val="lv-LV"/>
        </w:rPr>
        <w:t>uz</w:t>
      </w:r>
      <w:r>
        <w:rPr>
          <w:rFonts w:ascii="Calibri" w:hAnsi="Calibri" w:cs="Calibri"/>
          <w:lang w:val="lv-LV"/>
        </w:rPr>
        <w:t xml:space="preserve"> plānoto “Zaļo klasi” un I Pasaules </w:t>
      </w:r>
      <w:r w:rsidR="002A0379">
        <w:rPr>
          <w:rFonts w:ascii="Calibri" w:hAnsi="Calibri" w:cs="Calibri"/>
          <w:lang w:val="lv-LV"/>
        </w:rPr>
        <w:t xml:space="preserve">kara </w:t>
      </w:r>
      <w:r>
        <w:rPr>
          <w:rFonts w:ascii="Calibri" w:hAnsi="Calibri" w:cs="Calibri"/>
          <w:lang w:val="lv-LV"/>
        </w:rPr>
        <w:t xml:space="preserve">ierakuma vietām </w:t>
      </w:r>
      <w:r w:rsidR="002A0379">
        <w:rPr>
          <w:rFonts w:ascii="Calibri" w:hAnsi="Calibri" w:cs="Calibri"/>
          <w:lang w:val="lv-LV"/>
        </w:rPr>
        <w:t>–</w:t>
      </w:r>
      <w:r>
        <w:rPr>
          <w:rFonts w:ascii="Calibri" w:hAnsi="Calibri" w:cs="Calibri"/>
          <w:lang w:val="lv-LV"/>
        </w:rPr>
        <w:t xml:space="preserve"> nekustamie īpašumi ar zemes vienību kadastra apzīmējumu 4444 002 0299 (piederība – pašvaldības īpašums).</w:t>
      </w:r>
    </w:p>
    <w:p w14:paraId="61B7B933" w14:textId="619EDEEC" w:rsidR="00F50041" w:rsidRDefault="00A26921" w:rsidP="006F0903">
      <w:pPr>
        <w:spacing w:before="0" w:after="120"/>
        <w:jc w:val="both"/>
        <w:rPr>
          <w:rFonts w:ascii="Calibri" w:hAnsi="Calibri" w:cs="Calibri"/>
          <w:sz w:val="22"/>
        </w:rPr>
      </w:pPr>
      <w:r>
        <w:rPr>
          <w:rFonts w:ascii="Calibri" w:hAnsi="Calibri" w:cs="Calibri"/>
          <w:sz w:val="22"/>
        </w:rPr>
        <w:t>Lai velotūristi</w:t>
      </w:r>
      <w:r w:rsidR="006F0903">
        <w:rPr>
          <w:rFonts w:ascii="Calibri" w:hAnsi="Calibri" w:cs="Calibri"/>
          <w:sz w:val="22"/>
        </w:rPr>
        <w:t>, kas izmanto izstrādāto velotūrisma maršrutu</w:t>
      </w:r>
      <w:r w:rsidR="00970952">
        <w:rPr>
          <w:rFonts w:ascii="Calibri" w:hAnsi="Calibri" w:cs="Calibri"/>
          <w:sz w:val="22"/>
        </w:rPr>
        <w:t>,</w:t>
      </w:r>
      <w:r>
        <w:rPr>
          <w:rFonts w:ascii="Calibri" w:hAnsi="Calibri" w:cs="Calibri"/>
          <w:sz w:val="22"/>
        </w:rPr>
        <w:t xml:space="preserve"> labāk orientētos dabas parka teritorijā</w:t>
      </w:r>
      <w:r w:rsidR="006F0903">
        <w:rPr>
          <w:rFonts w:ascii="Calibri" w:hAnsi="Calibri" w:cs="Calibri"/>
          <w:sz w:val="22"/>
        </w:rPr>
        <w:t>, uzzinātu informāciju par dabas parku (dabas parka vērtībām, tūrisma apskates objektiem u.c. informāciju)</w:t>
      </w:r>
      <w:r>
        <w:rPr>
          <w:rFonts w:ascii="Calibri" w:hAnsi="Calibri" w:cs="Calibri"/>
          <w:sz w:val="22"/>
        </w:rPr>
        <w:t xml:space="preserve"> un </w:t>
      </w:r>
      <w:r w:rsidR="003C7979">
        <w:rPr>
          <w:rFonts w:ascii="Calibri" w:hAnsi="Calibri" w:cs="Calibri"/>
          <w:sz w:val="22"/>
        </w:rPr>
        <w:t xml:space="preserve">dabas </w:t>
      </w:r>
      <w:r w:rsidR="002A0379">
        <w:rPr>
          <w:rFonts w:ascii="Calibri" w:hAnsi="Calibri" w:cs="Calibri"/>
          <w:sz w:val="22"/>
        </w:rPr>
        <w:t>parkam tuvāko teritoriju</w:t>
      </w:r>
      <w:r w:rsidR="00A045C2">
        <w:rPr>
          <w:rFonts w:ascii="Calibri" w:hAnsi="Calibri" w:cs="Calibri"/>
          <w:sz w:val="22"/>
        </w:rPr>
        <w:t>,</w:t>
      </w:r>
      <w:r>
        <w:rPr>
          <w:rFonts w:ascii="Calibri" w:hAnsi="Calibri" w:cs="Calibri"/>
          <w:sz w:val="22"/>
        </w:rPr>
        <w:t xml:space="preserve"> plānots uzstādīt informatīvas norādes gan parka teritorijā, gan ārpus parka teritorijas</w:t>
      </w:r>
      <w:r w:rsidR="002A0379">
        <w:rPr>
          <w:rFonts w:ascii="Calibri" w:hAnsi="Calibri" w:cs="Calibri"/>
          <w:sz w:val="22"/>
        </w:rPr>
        <w:t xml:space="preserve"> – kopā 40 gabalas</w:t>
      </w:r>
      <w:r w:rsidR="00A045C2">
        <w:rPr>
          <w:rFonts w:ascii="Calibri" w:hAnsi="Calibri" w:cs="Calibri"/>
          <w:sz w:val="22"/>
        </w:rPr>
        <w:t xml:space="preserve"> velomaršruta zīmes</w:t>
      </w:r>
      <w:r>
        <w:rPr>
          <w:rFonts w:ascii="Calibri" w:hAnsi="Calibri" w:cs="Calibri"/>
          <w:sz w:val="22"/>
        </w:rPr>
        <w:t>.</w:t>
      </w:r>
    </w:p>
    <w:p w14:paraId="0BD71662" w14:textId="1460454B" w:rsidR="00764A46" w:rsidRDefault="00764A46" w:rsidP="006F0903">
      <w:pPr>
        <w:spacing w:before="0" w:after="120"/>
        <w:jc w:val="both"/>
        <w:rPr>
          <w:rFonts w:ascii="Calibri" w:hAnsi="Calibri" w:cs="Calibri"/>
          <w:sz w:val="22"/>
        </w:rPr>
      </w:pPr>
      <w:r>
        <w:rPr>
          <w:rFonts w:ascii="Calibri" w:hAnsi="Calibri" w:cs="Calibri"/>
          <w:sz w:val="22"/>
        </w:rPr>
        <w:t>Nepieciešams paplašināt dabas parka teritoriju ar informatīvām norādēm</w:t>
      </w:r>
      <w:r w:rsidR="003C7979">
        <w:rPr>
          <w:rFonts w:ascii="Calibri" w:hAnsi="Calibri" w:cs="Calibri"/>
          <w:sz w:val="22"/>
        </w:rPr>
        <w:t xml:space="preserve"> (par dabas parka teritoriju, norādes uz objektiem)</w:t>
      </w:r>
      <w:r w:rsidR="008E7914">
        <w:rPr>
          <w:rFonts w:ascii="Calibri" w:hAnsi="Calibri" w:cs="Calibri"/>
          <w:sz w:val="22"/>
        </w:rPr>
        <w:t xml:space="preserve"> (skatīt Pielikuma </w:t>
      </w:r>
      <w:r w:rsidR="00C94AA0">
        <w:rPr>
          <w:rFonts w:ascii="Calibri" w:hAnsi="Calibri" w:cs="Calibri"/>
          <w:sz w:val="22"/>
        </w:rPr>
        <w:t xml:space="preserve">“Grafiskā daļa” </w:t>
      </w:r>
      <w:r w:rsidR="008E7914">
        <w:rPr>
          <w:rFonts w:ascii="Calibri" w:hAnsi="Calibri" w:cs="Calibri"/>
          <w:sz w:val="22"/>
        </w:rPr>
        <w:t>26.</w:t>
      </w:r>
      <w:r w:rsidR="002A0379">
        <w:rPr>
          <w:rFonts w:ascii="Calibri" w:hAnsi="Calibri" w:cs="Calibri"/>
          <w:sz w:val="22"/>
        </w:rPr>
        <w:t> </w:t>
      </w:r>
      <w:r w:rsidR="008E7914">
        <w:rPr>
          <w:rFonts w:ascii="Calibri" w:hAnsi="Calibri" w:cs="Calibri"/>
          <w:sz w:val="22"/>
        </w:rPr>
        <w:t>attēlu)</w:t>
      </w:r>
      <w:r>
        <w:rPr>
          <w:rFonts w:ascii="Calibri" w:hAnsi="Calibri" w:cs="Calibri"/>
          <w:sz w:val="22"/>
        </w:rPr>
        <w:t>.</w:t>
      </w:r>
    </w:p>
    <w:p w14:paraId="102DE67C" w14:textId="37EE657E" w:rsidR="006F0903" w:rsidRDefault="00F4337C" w:rsidP="006F0903">
      <w:pPr>
        <w:spacing w:before="0" w:after="120"/>
        <w:jc w:val="both"/>
        <w:rPr>
          <w:rFonts w:ascii="Calibri" w:hAnsi="Calibri" w:cs="Calibri"/>
          <w:b/>
          <w:bCs/>
          <w:sz w:val="22"/>
        </w:rPr>
      </w:pPr>
      <w:r>
        <w:rPr>
          <w:rFonts w:ascii="Calibri" w:hAnsi="Calibri" w:cs="Calibri"/>
          <w:sz w:val="22"/>
        </w:rPr>
        <w:t xml:space="preserve">Pasākums </w:t>
      </w:r>
      <w:r w:rsidR="00BF3441">
        <w:rPr>
          <w:rFonts w:ascii="Calibri" w:hAnsi="Calibri" w:cs="Calibri"/>
          <w:sz w:val="22"/>
        </w:rPr>
        <w:t>F.2.1.</w:t>
      </w:r>
      <w:r w:rsidR="002A0379">
        <w:rPr>
          <w:rFonts w:ascii="Calibri" w:hAnsi="Calibri" w:cs="Calibri"/>
          <w:sz w:val="22"/>
        </w:rPr>
        <w:t> </w:t>
      </w:r>
      <w:r w:rsidRPr="00893941">
        <w:rPr>
          <w:rFonts w:ascii="Calibri" w:hAnsi="Calibri" w:cs="Calibri"/>
          <w:b/>
          <w:bCs/>
          <w:sz w:val="22"/>
        </w:rPr>
        <w:t>Popularizēt Dvietes palieni kā ievērojamu ekotūrisma un atpūtas vietu</w:t>
      </w:r>
    </w:p>
    <w:p w14:paraId="4CD44B91" w14:textId="7298A448" w:rsidR="00F4337C" w:rsidRDefault="00F4337C" w:rsidP="006F0903">
      <w:pPr>
        <w:spacing w:before="0" w:after="120"/>
        <w:jc w:val="both"/>
        <w:rPr>
          <w:rFonts w:ascii="Calibri" w:hAnsi="Calibri" w:cs="Calibri"/>
          <w:sz w:val="22"/>
        </w:rPr>
      </w:pPr>
      <w:r>
        <w:rPr>
          <w:rFonts w:ascii="Calibri" w:hAnsi="Calibri" w:cs="Calibri"/>
          <w:sz w:val="22"/>
        </w:rPr>
        <w:t xml:space="preserve">Pasākuma īstenošanas ietvaros vēlams attīstīt </w:t>
      </w:r>
      <w:r w:rsidR="0030039B">
        <w:rPr>
          <w:rFonts w:ascii="Calibri" w:hAnsi="Calibri" w:cs="Calibri"/>
          <w:sz w:val="22"/>
        </w:rPr>
        <w:t xml:space="preserve">un īstenot “Dvietes palienes dabas parka </w:t>
      </w:r>
      <w:r w:rsidR="005969BF">
        <w:rPr>
          <w:rFonts w:ascii="Calibri" w:hAnsi="Calibri" w:cs="Calibri"/>
          <w:sz w:val="22"/>
        </w:rPr>
        <w:t>T</w:t>
      </w:r>
      <w:r w:rsidR="0030039B">
        <w:rPr>
          <w:rFonts w:ascii="Calibri" w:hAnsi="Calibri" w:cs="Calibri"/>
          <w:sz w:val="22"/>
        </w:rPr>
        <w:t>ūrisma attīstības plāna 2011. – 2020.</w:t>
      </w:r>
      <w:r w:rsidR="002A0379">
        <w:rPr>
          <w:rFonts w:ascii="Calibri" w:hAnsi="Calibri" w:cs="Calibri"/>
          <w:sz w:val="22"/>
        </w:rPr>
        <w:t> </w:t>
      </w:r>
      <w:r w:rsidR="0030039B">
        <w:rPr>
          <w:rFonts w:ascii="Calibri" w:hAnsi="Calibri" w:cs="Calibri"/>
          <w:sz w:val="22"/>
        </w:rPr>
        <w:t xml:space="preserve">gadam” turpmākās attīstības rīcības plānā izstrādātos uzdevumus un rīcības. Šī pasākuma ietvaros būtu nepieciešams, ņemot vērā </w:t>
      </w:r>
      <w:r w:rsidR="00EB001C">
        <w:rPr>
          <w:rFonts w:ascii="Calibri" w:hAnsi="Calibri" w:cs="Calibri"/>
          <w:sz w:val="22"/>
        </w:rPr>
        <w:t>tūrisma attīstības stratēģijas īstenošanas termiņu līdz 2020.</w:t>
      </w:r>
      <w:r w:rsidR="002A0379">
        <w:rPr>
          <w:rFonts w:ascii="Calibri" w:hAnsi="Calibri" w:cs="Calibri"/>
          <w:sz w:val="22"/>
        </w:rPr>
        <w:t> </w:t>
      </w:r>
      <w:r w:rsidR="00EB001C">
        <w:rPr>
          <w:rFonts w:ascii="Calibri" w:hAnsi="Calibri" w:cs="Calibri"/>
          <w:sz w:val="22"/>
        </w:rPr>
        <w:t>gadam, veikt tā īstenošanas izvērtējumu, kā rezultātā veiktu plāna aktualizāciju vai jauna izstrādāšanu.</w:t>
      </w:r>
    </w:p>
    <w:p w14:paraId="76A37E4A" w14:textId="77777777" w:rsidR="00970952" w:rsidRDefault="00EB001C" w:rsidP="006F0903">
      <w:pPr>
        <w:spacing w:before="0" w:after="120"/>
        <w:jc w:val="both"/>
        <w:rPr>
          <w:rFonts w:ascii="Calibri" w:hAnsi="Calibri" w:cs="Calibri"/>
          <w:sz w:val="22"/>
        </w:rPr>
      </w:pPr>
      <w:r>
        <w:rPr>
          <w:rFonts w:ascii="Calibri" w:hAnsi="Calibri" w:cs="Calibri"/>
          <w:sz w:val="22"/>
        </w:rPr>
        <w:t>Pasākuma īstenošanas ietvaros ietilpst dažādi pasākumi, kas saistīti ar dabas parka teritorijas popularizēšanu, informācijas atjaunošanu, drošības pasākumu uzlabošanu</w:t>
      </w:r>
      <w:r w:rsidR="00970952">
        <w:rPr>
          <w:rFonts w:ascii="Calibri" w:hAnsi="Calibri" w:cs="Calibri"/>
          <w:sz w:val="22"/>
        </w:rPr>
        <w:t>:</w:t>
      </w:r>
    </w:p>
    <w:p w14:paraId="473417B3" w14:textId="38F6DBBE" w:rsidR="00970952" w:rsidRPr="00C94AA0" w:rsidRDefault="00403555" w:rsidP="00970952">
      <w:pPr>
        <w:pStyle w:val="ListParagraph"/>
        <w:numPr>
          <w:ilvl w:val="0"/>
          <w:numId w:val="38"/>
        </w:numPr>
        <w:spacing w:after="120"/>
        <w:jc w:val="both"/>
        <w:rPr>
          <w:rFonts w:ascii="Calibri" w:hAnsi="Calibri" w:cs="Calibri"/>
          <w:lang w:val="lv-LV"/>
        </w:rPr>
      </w:pPr>
      <w:r w:rsidRPr="00C94AA0">
        <w:rPr>
          <w:rFonts w:ascii="Calibri" w:hAnsi="Calibri" w:cs="Calibri"/>
          <w:lang w:val="lv-LV"/>
        </w:rPr>
        <w:t xml:space="preserve">tīmekļvietnes </w:t>
      </w:r>
      <w:hyperlink r:id="rId75" w:history="1">
        <w:r w:rsidRPr="00C94AA0">
          <w:rPr>
            <w:rStyle w:val="Hyperlink"/>
            <w:rFonts w:ascii="Calibri" w:hAnsi="Calibri" w:cs="Calibri"/>
            <w:lang w:val="lv-LV"/>
          </w:rPr>
          <w:t>www.dvietespaliene.lv</w:t>
        </w:r>
      </w:hyperlink>
      <w:r w:rsidRPr="00C94AA0">
        <w:rPr>
          <w:rFonts w:ascii="Calibri" w:hAnsi="Calibri" w:cs="Calibri"/>
          <w:lang w:val="lv-LV"/>
        </w:rPr>
        <w:t xml:space="preserve"> uzturēšan</w:t>
      </w:r>
      <w:r w:rsidR="00970952" w:rsidRPr="00C94AA0">
        <w:rPr>
          <w:rFonts w:ascii="Calibri" w:hAnsi="Calibri" w:cs="Calibri"/>
          <w:lang w:val="lv-LV"/>
        </w:rPr>
        <w:t>a</w:t>
      </w:r>
      <w:r w:rsidRPr="00C94AA0">
        <w:rPr>
          <w:rFonts w:ascii="Calibri" w:hAnsi="Calibri" w:cs="Calibri"/>
          <w:lang w:val="lv-LV"/>
        </w:rPr>
        <w:t xml:space="preserve"> un regulār</w:t>
      </w:r>
      <w:r w:rsidR="00970952" w:rsidRPr="00C94AA0">
        <w:rPr>
          <w:rFonts w:ascii="Calibri" w:hAnsi="Calibri" w:cs="Calibri"/>
          <w:lang w:val="lv-LV"/>
        </w:rPr>
        <w:t>a</w:t>
      </w:r>
      <w:r w:rsidRPr="00C94AA0">
        <w:rPr>
          <w:rFonts w:ascii="Calibri" w:hAnsi="Calibri" w:cs="Calibri"/>
          <w:lang w:val="lv-LV"/>
        </w:rPr>
        <w:t xml:space="preserve"> informācijas papildināšan</w:t>
      </w:r>
      <w:r w:rsidR="00970952" w:rsidRPr="00C94AA0">
        <w:rPr>
          <w:rFonts w:ascii="Calibri" w:hAnsi="Calibri" w:cs="Calibri"/>
          <w:lang w:val="lv-LV"/>
        </w:rPr>
        <w:t>a</w:t>
      </w:r>
      <w:r w:rsidRPr="00C94AA0">
        <w:rPr>
          <w:rFonts w:ascii="Calibri" w:hAnsi="Calibri" w:cs="Calibri"/>
          <w:lang w:val="lv-LV"/>
        </w:rPr>
        <w:t xml:space="preserve"> un aktualizāci</w:t>
      </w:r>
      <w:r w:rsidR="00970952" w:rsidRPr="00C94AA0">
        <w:rPr>
          <w:rFonts w:ascii="Calibri" w:hAnsi="Calibri" w:cs="Calibri"/>
          <w:lang w:val="lv-LV"/>
        </w:rPr>
        <w:t>ja;</w:t>
      </w:r>
    </w:p>
    <w:p w14:paraId="3001DDC1" w14:textId="2DBF09F4" w:rsidR="00970952" w:rsidRPr="00C94AA0" w:rsidRDefault="00403555" w:rsidP="00970952">
      <w:pPr>
        <w:pStyle w:val="ListParagraph"/>
        <w:numPr>
          <w:ilvl w:val="0"/>
          <w:numId w:val="38"/>
        </w:numPr>
        <w:spacing w:after="120"/>
        <w:jc w:val="both"/>
        <w:rPr>
          <w:rFonts w:ascii="Calibri" w:hAnsi="Calibri" w:cs="Calibri"/>
          <w:lang w:val="lv-LV"/>
        </w:rPr>
      </w:pPr>
      <w:r w:rsidRPr="00C94AA0">
        <w:rPr>
          <w:rFonts w:ascii="Calibri" w:hAnsi="Calibri" w:cs="Calibri"/>
          <w:lang w:val="lv-LV"/>
        </w:rPr>
        <w:t>bukletu izdošana un filma</w:t>
      </w:r>
      <w:r w:rsidR="00970952" w:rsidRPr="00C94AA0">
        <w:rPr>
          <w:rFonts w:ascii="Calibri" w:hAnsi="Calibri" w:cs="Calibri"/>
          <w:lang w:val="lv-LV"/>
        </w:rPr>
        <w:t>s</w:t>
      </w:r>
      <w:r w:rsidRPr="00C94AA0">
        <w:rPr>
          <w:rFonts w:ascii="Calibri" w:hAnsi="Calibri" w:cs="Calibri"/>
          <w:lang w:val="lv-LV"/>
        </w:rPr>
        <w:t xml:space="preserve"> uzņemšana par dabas parku “Dvietes paliene”</w:t>
      </w:r>
      <w:r w:rsidR="00C94AA0">
        <w:rPr>
          <w:rFonts w:ascii="Calibri" w:hAnsi="Calibri" w:cs="Calibri"/>
          <w:lang w:val="lv-LV"/>
        </w:rPr>
        <w:t>;</w:t>
      </w:r>
      <w:r w:rsidRPr="00C94AA0">
        <w:rPr>
          <w:rFonts w:ascii="Calibri" w:hAnsi="Calibri" w:cs="Calibri"/>
          <w:lang w:val="lv-LV"/>
        </w:rPr>
        <w:t xml:space="preserve"> </w:t>
      </w:r>
    </w:p>
    <w:p w14:paraId="40434490" w14:textId="77777777" w:rsidR="00970952" w:rsidRPr="00C94AA0" w:rsidRDefault="00403555" w:rsidP="00970952">
      <w:pPr>
        <w:pStyle w:val="ListParagraph"/>
        <w:numPr>
          <w:ilvl w:val="0"/>
          <w:numId w:val="38"/>
        </w:numPr>
        <w:spacing w:after="120"/>
        <w:jc w:val="both"/>
        <w:rPr>
          <w:rFonts w:ascii="Calibri" w:hAnsi="Calibri" w:cs="Calibri"/>
          <w:lang w:val="lv-LV"/>
        </w:rPr>
      </w:pPr>
      <w:r w:rsidRPr="00C94AA0">
        <w:rPr>
          <w:rFonts w:ascii="Calibri" w:hAnsi="Calibri" w:cs="Calibri"/>
          <w:lang w:val="lv-LV"/>
        </w:rPr>
        <w:t>informācijas centrā “Gulbji” uzstādīto interaktīvo stendu</w:t>
      </w:r>
      <w:r w:rsidR="00970952" w:rsidRPr="00C94AA0">
        <w:rPr>
          <w:rFonts w:ascii="Calibri" w:hAnsi="Calibri" w:cs="Calibri"/>
          <w:lang w:val="lv-LV"/>
        </w:rPr>
        <w:t xml:space="preserve"> un </w:t>
      </w:r>
      <w:r w:rsidRPr="00C94AA0">
        <w:rPr>
          <w:rFonts w:ascii="Calibri" w:hAnsi="Calibri" w:cs="Calibri"/>
          <w:lang w:val="lv-LV"/>
        </w:rPr>
        <w:t>ekrānu informācijas atjaunošana un papildināšana</w:t>
      </w:r>
      <w:r w:rsidR="00A07400" w:rsidRPr="00C94AA0">
        <w:rPr>
          <w:rFonts w:ascii="Calibri" w:hAnsi="Calibri" w:cs="Calibri"/>
          <w:lang w:val="lv-LV"/>
        </w:rPr>
        <w:t>;</w:t>
      </w:r>
      <w:r w:rsidR="00732896" w:rsidRPr="00C94AA0">
        <w:rPr>
          <w:rFonts w:ascii="Calibri" w:hAnsi="Calibri" w:cs="Calibri"/>
          <w:lang w:val="lv-LV"/>
        </w:rPr>
        <w:t xml:space="preserve"> </w:t>
      </w:r>
    </w:p>
    <w:p w14:paraId="6A88BF62" w14:textId="77777777" w:rsidR="00970952" w:rsidRPr="00C94AA0" w:rsidRDefault="00732896" w:rsidP="00970952">
      <w:pPr>
        <w:pStyle w:val="ListParagraph"/>
        <w:numPr>
          <w:ilvl w:val="0"/>
          <w:numId w:val="38"/>
        </w:numPr>
        <w:spacing w:after="120"/>
        <w:jc w:val="both"/>
        <w:rPr>
          <w:rFonts w:ascii="Calibri" w:hAnsi="Calibri" w:cs="Calibri"/>
          <w:lang w:val="lv-LV"/>
        </w:rPr>
      </w:pPr>
      <w:r w:rsidRPr="00C94AA0">
        <w:rPr>
          <w:rFonts w:ascii="Calibri" w:hAnsi="Calibri" w:cs="Calibri"/>
          <w:lang w:val="lv-LV"/>
        </w:rPr>
        <w:t>videonovērošanas iekārtu uzstādīšana informācijas centrā “Gulbji” un skatu platformai</w:t>
      </w:r>
      <w:r w:rsidR="007A01C3" w:rsidRPr="00C94AA0">
        <w:rPr>
          <w:rFonts w:ascii="Calibri" w:hAnsi="Calibri" w:cs="Calibri"/>
          <w:lang w:val="lv-LV"/>
        </w:rPr>
        <w:t xml:space="preserve">; </w:t>
      </w:r>
    </w:p>
    <w:p w14:paraId="2B021C0D" w14:textId="7193B560" w:rsidR="00EB001C" w:rsidRPr="00C94AA0" w:rsidRDefault="007A01C3" w:rsidP="00970952">
      <w:pPr>
        <w:pStyle w:val="ListParagraph"/>
        <w:numPr>
          <w:ilvl w:val="0"/>
          <w:numId w:val="38"/>
        </w:numPr>
        <w:spacing w:after="120"/>
        <w:jc w:val="both"/>
        <w:rPr>
          <w:rFonts w:ascii="Calibri" w:hAnsi="Calibri" w:cs="Calibri"/>
          <w:lang w:val="lv-LV"/>
        </w:rPr>
      </w:pPr>
      <w:r w:rsidRPr="00C94AA0">
        <w:rPr>
          <w:rFonts w:ascii="Calibri" w:hAnsi="Calibri" w:cs="Calibri"/>
          <w:lang w:val="lv-LV"/>
        </w:rPr>
        <w:t>palienes atjaunošanas ekspozīcijas uzturēšana</w:t>
      </w:r>
      <w:r w:rsidR="00970952" w:rsidRPr="00C94AA0">
        <w:rPr>
          <w:rFonts w:ascii="Calibri" w:hAnsi="Calibri" w:cs="Calibri"/>
          <w:lang w:val="lv-LV"/>
        </w:rPr>
        <w:t>.</w:t>
      </w:r>
    </w:p>
    <w:p w14:paraId="0853DC06" w14:textId="41342416" w:rsidR="007F13F1" w:rsidRPr="006A1728" w:rsidRDefault="0014210D" w:rsidP="000F6CEB">
      <w:pPr>
        <w:pStyle w:val="Heading1"/>
      </w:pPr>
      <w:bookmarkStart w:id="80" w:name="_Toc41908992"/>
      <w:r w:rsidRPr="006A1728">
        <w:lastRenderedPageBreak/>
        <w:t>6</w:t>
      </w:r>
      <w:r w:rsidR="000E02E0" w:rsidRPr="006A1728">
        <w:t>.</w:t>
      </w:r>
      <w:r w:rsidR="002A0379">
        <w:t> </w:t>
      </w:r>
      <w:r w:rsidR="00C94AA0">
        <w:t>no</w:t>
      </w:r>
      <w:r w:rsidRPr="006A1728">
        <w:t>daļa.</w:t>
      </w:r>
      <w:r w:rsidR="000E02E0" w:rsidRPr="006A1728">
        <w:t xml:space="preserve"> PRIEKŠLIKUM</w:t>
      </w:r>
      <w:r w:rsidRPr="006A1728">
        <w:t>I</w:t>
      </w:r>
      <w:r w:rsidR="000E02E0" w:rsidRPr="006A1728">
        <w:t xml:space="preserve"> PAR NEPIECIEŠAMAJIEM GROZĪJUMIEM PAŠVALDĪBAS TERI</w:t>
      </w:r>
      <w:r w:rsidR="000E02E0" w:rsidRPr="006A1728">
        <w:softHyphen/>
        <w:t>TORIJAS PLĀNOJUMĀ</w:t>
      </w:r>
      <w:r w:rsidRPr="006A1728">
        <w:t xml:space="preserve"> UN </w:t>
      </w:r>
      <w:r w:rsidR="00AE7F90">
        <w:t>DABAS PARKA TERITORIJAS INDIVIDUĀLAJOS AIZSARDZĪBAS UN IZMANTOŠANAS NOTEIKUMOS</w:t>
      </w:r>
      <w:bookmarkEnd w:id="80"/>
    </w:p>
    <w:p w14:paraId="02A47367" w14:textId="59DE8BD3" w:rsidR="00AF0923" w:rsidRDefault="00AF0923" w:rsidP="00A75D5A">
      <w:pPr>
        <w:spacing w:before="0" w:after="120"/>
        <w:jc w:val="both"/>
        <w:rPr>
          <w:rFonts w:ascii="Calibri" w:hAnsi="Calibri" w:cs="Calibri"/>
          <w:sz w:val="22"/>
        </w:rPr>
      </w:pPr>
      <w:r w:rsidRPr="006A1728">
        <w:rPr>
          <w:rFonts w:ascii="Calibri" w:hAnsi="Calibri" w:cs="Calibri"/>
          <w:sz w:val="22"/>
        </w:rPr>
        <w:t>Dabas aizsardzības plāna īstenošana uzsākama pēc plāna apstiprināšanas Vides aizsardzības un reģionālās attīstības ministrijā. Dabas aizsardzības plāns paredzēts laika periodam no 20</w:t>
      </w:r>
      <w:r w:rsidR="00C403F7">
        <w:rPr>
          <w:rFonts w:ascii="Calibri" w:hAnsi="Calibri" w:cs="Calibri"/>
          <w:sz w:val="22"/>
        </w:rPr>
        <w:t>20</w:t>
      </w:r>
      <w:r w:rsidR="004C65F6">
        <w:rPr>
          <w:rFonts w:ascii="Calibri" w:hAnsi="Calibri" w:cs="Calibri"/>
          <w:sz w:val="22"/>
        </w:rPr>
        <w:t>. </w:t>
      </w:r>
      <w:r w:rsidRPr="006A1728">
        <w:rPr>
          <w:rFonts w:ascii="Calibri" w:hAnsi="Calibri" w:cs="Calibri"/>
          <w:sz w:val="22"/>
        </w:rPr>
        <w:t>gada līdz 203</w:t>
      </w:r>
      <w:r w:rsidR="00CD48B3">
        <w:rPr>
          <w:rFonts w:ascii="Calibri" w:hAnsi="Calibri" w:cs="Calibri"/>
          <w:sz w:val="22"/>
        </w:rPr>
        <w:t>2</w:t>
      </w:r>
      <w:r w:rsidR="004C65F6">
        <w:rPr>
          <w:rFonts w:ascii="Calibri" w:hAnsi="Calibri" w:cs="Calibri"/>
          <w:sz w:val="22"/>
        </w:rPr>
        <w:t>. </w:t>
      </w:r>
      <w:r w:rsidRPr="006A1728">
        <w:rPr>
          <w:rFonts w:ascii="Calibri" w:hAnsi="Calibri" w:cs="Calibri"/>
          <w:sz w:val="22"/>
        </w:rPr>
        <w:t>gadam, taču pasākumi ir pārskatāmi un maināmi, vadoties pēc monitoringa rezultātiem, kā arī, ja rodas neparedzēti apstākļi, kas liek tos mainīt un to nepieciešamību var zinātniski pamatot. Dabas aizsardzības plānu groza un atjauno tādā pašā kārtībā, kādā izstrādā jaunu plānu.</w:t>
      </w:r>
    </w:p>
    <w:p w14:paraId="5ADBD0B4" w14:textId="2540C67C" w:rsidR="00A75D5A" w:rsidRPr="00A75D5A" w:rsidRDefault="0076559C" w:rsidP="00A75D5A">
      <w:pPr>
        <w:spacing w:before="0" w:after="120"/>
        <w:jc w:val="both"/>
        <w:rPr>
          <w:rFonts w:ascii="Calibri" w:hAnsi="Calibri" w:cs="Calibri"/>
          <w:sz w:val="22"/>
        </w:rPr>
      </w:pPr>
      <w:r w:rsidRPr="00A75D5A">
        <w:rPr>
          <w:rFonts w:ascii="Calibri" w:hAnsi="Calibri" w:cs="Calibri"/>
          <w:sz w:val="22"/>
        </w:rPr>
        <w:t>Dabas aizsardzības plāna izstrādes ietvaros ir veikta dabas parka dabas vērtību</w:t>
      </w:r>
      <w:r w:rsidR="00F245FE" w:rsidRPr="00A75D5A">
        <w:rPr>
          <w:rFonts w:ascii="Calibri" w:hAnsi="Calibri" w:cs="Calibri"/>
          <w:sz w:val="22"/>
        </w:rPr>
        <w:t>,</w:t>
      </w:r>
      <w:r w:rsidRPr="00A75D5A">
        <w:rPr>
          <w:rFonts w:ascii="Calibri" w:hAnsi="Calibri" w:cs="Calibri"/>
          <w:sz w:val="22"/>
        </w:rPr>
        <w:t xml:space="preserve"> Jēkabpils</w:t>
      </w:r>
      <w:r w:rsidR="00F245FE" w:rsidRPr="00A75D5A">
        <w:rPr>
          <w:rFonts w:ascii="Calibri" w:hAnsi="Calibri" w:cs="Calibri"/>
          <w:sz w:val="22"/>
        </w:rPr>
        <w:t xml:space="preserve"> un</w:t>
      </w:r>
      <w:r w:rsidRPr="00A75D5A">
        <w:rPr>
          <w:rFonts w:ascii="Calibri" w:hAnsi="Calibri" w:cs="Calibri"/>
          <w:sz w:val="22"/>
        </w:rPr>
        <w:t xml:space="preserve"> Ilūkstes novad</w:t>
      </w:r>
      <w:r w:rsidR="00F245FE" w:rsidRPr="00A75D5A">
        <w:rPr>
          <w:rFonts w:ascii="Calibri" w:hAnsi="Calibri" w:cs="Calibri"/>
          <w:sz w:val="22"/>
        </w:rPr>
        <w:t>u</w:t>
      </w:r>
      <w:r w:rsidR="00AD5692" w:rsidRPr="00A75D5A">
        <w:rPr>
          <w:rFonts w:ascii="Calibri" w:hAnsi="Calibri" w:cs="Calibri"/>
          <w:sz w:val="22"/>
        </w:rPr>
        <w:t xml:space="preserve"> t</w:t>
      </w:r>
      <w:r w:rsidRPr="00A75D5A">
        <w:rPr>
          <w:rFonts w:ascii="Calibri" w:hAnsi="Calibri" w:cs="Calibri"/>
          <w:sz w:val="22"/>
        </w:rPr>
        <w:t xml:space="preserve">eritorijas plānojumos noteikto funkcionālo zonu un to izmantošanas </w:t>
      </w:r>
      <w:r w:rsidR="006C179F" w:rsidRPr="00A75D5A">
        <w:rPr>
          <w:rFonts w:ascii="Calibri" w:hAnsi="Calibri" w:cs="Calibri"/>
          <w:sz w:val="22"/>
        </w:rPr>
        <w:t xml:space="preserve">veidu, apbūves parametru un teritoriju ar īpašiem noteikumiem </w:t>
      </w:r>
      <w:r w:rsidRPr="00A75D5A">
        <w:rPr>
          <w:rFonts w:ascii="Calibri" w:hAnsi="Calibri" w:cs="Calibri"/>
          <w:sz w:val="22"/>
        </w:rPr>
        <w:t>datu telpiskā analīze</w:t>
      </w:r>
      <w:r w:rsidR="006C179F" w:rsidRPr="00A75D5A">
        <w:rPr>
          <w:rFonts w:ascii="Calibri" w:hAnsi="Calibri" w:cs="Calibri"/>
          <w:sz w:val="22"/>
        </w:rPr>
        <w:t xml:space="preserve">. Analīzes rezultātā netika identificētas būtiskas problēmvietas, vienīgais ierosinājums, </w:t>
      </w:r>
      <w:r w:rsidR="00A75D5A" w:rsidRPr="00A75D5A">
        <w:rPr>
          <w:rFonts w:ascii="Calibri" w:hAnsi="Calibri" w:cs="Calibri"/>
          <w:sz w:val="22"/>
        </w:rPr>
        <w:t xml:space="preserve">ja Ilūkstes novada pašvaldība veiktu teritorijas plānojuma grozījumus </w:t>
      </w:r>
      <w:r w:rsidR="004C65F6">
        <w:rPr>
          <w:rFonts w:ascii="Calibri" w:hAnsi="Calibri" w:cs="Calibri"/>
          <w:sz w:val="22"/>
        </w:rPr>
        <w:t>–</w:t>
      </w:r>
      <w:r w:rsidR="00A75D5A" w:rsidRPr="00A75D5A">
        <w:rPr>
          <w:rFonts w:ascii="Calibri" w:hAnsi="Calibri" w:cs="Calibri"/>
          <w:sz w:val="22"/>
        </w:rPr>
        <w:t xml:space="preserve"> pārskatīt noteikto teritoriju ar īpašiem noteikumiem Vietējas nozīmes lauksaimniecības teritorija (TIN6) telpisko izvietojumu </w:t>
      </w:r>
      <w:r w:rsidR="0082493B">
        <w:rPr>
          <w:rFonts w:ascii="Calibri" w:hAnsi="Calibri" w:cs="Calibri"/>
          <w:sz w:val="22"/>
        </w:rPr>
        <w:t xml:space="preserve">novadā, nenosakot </w:t>
      </w:r>
      <w:r w:rsidR="00FD0522">
        <w:rPr>
          <w:rFonts w:ascii="Calibri" w:hAnsi="Calibri" w:cs="Calibri"/>
          <w:sz w:val="22"/>
        </w:rPr>
        <w:t>šādu teritoriju ar īpašiem noteikumiem dabas parka teritorijā</w:t>
      </w:r>
      <w:r w:rsidR="00A75D5A" w:rsidRPr="00A75D5A">
        <w:rPr>
          <w:rFonts w:ascii="Calibri" w:hAnsi="Calibri" w:cs="Calibri"/>
          <w:sz w:val="22"/>
        </w:rPr>
        <w:t>, jo dabas parka teritorijā esošo lauksaimniecībā izmantojamo ze</w:t>
      </w:r>
      <w:r w:rsidR="00EC3AFE">
        <w:rPr>
          <w:rFonts w:ascii="Calibri" w:hAnsi="Calibri" w:cs="Calibri"/>
          <w:sz w:val="22"/>
        </w:rPr>
        <w:t>mju apsaimniekošana, ņemot vērā</w:t>
      </w:r>
      <w:r w:rsidR="00A75D5A" w:rsidRPr="00A75D5A">
        <w:rPr>
          <w:rFonts w:ascii="Calibri" w:hAnsi="Calibri" w:cs="Calibri"/>
          <w:sz w:val="22"/>
        </w:rPr>
        <w:t xml:space="preserve"> individuālos aizsardzības un izmantošanas noteikumus un apsaimniekošanas pasākumus, vērsta uz to, lai saglabātu </w:t>
      </w:r>
      <w:r w:rsidR="00FD0522">
        <w:rPr>
          <w:rFonts w:ascii="Calibri" w:hAnsi="Calibri" w:cs="Calibri"/>
          <w:sz w:val="22"/>
        </w:rPr>
        <w:t xml:space="preserve">zālāju biotopu </w:t>
      </w:r>
      <w:r w:rsidR="00A75D5A" w:rsidRPr="00A75D5A">
        <w:rPr>
          <w:rFonts w:ascii="Calibri" w:hAnsi="Calibri" w:cs="Calibri"/>
          <w:sz w:val="22"/>
        </w:rPr>
        <w:t>ekosistēmu</w:t>
      </w:r>
      <w:r w:rsidR="00A75D5A">
        <w:rPr>
          <w:rFonts w:ascii="Calibri" w:hAnsi="Calibri" w:cs="Calibri"/>
          <w:sz w:val="22"/>
        </w:rPr>
        <w:t xml:space="preserve"> ar ekstensīvu </w:t>
      </w:r>
      <w:r w:rsidR="00FD0522">
        <w:rPr>
          <w:rFonts w:ascii="Calibri" w:hAnsi="Calibri" w:cs="Calibri"/>
          <w:sz w:val="22"/>
        </w:rPr>
        <w:t>pļaušanu un ganīšanu</w:t>
      </w:r>
      <w:r w:rsidR="00A75D5A">
        <w:rPr>
          <w:rFonts w:ascii="Calibri" w:hAnsi="Calibri" w:cs="Calibri"/>
          <w:sz w:val="22"/>
        </w:rPr>
        <w:t xml:space="preserve">, </w:t>
      </w:r>
      <w:r w:rsidR="00A75D5A" w:rsidRPr="00A75D5A">
        <w:rPr>
          <w:rFonts w:ascii="Calibri" w:hAnsi="Calibri" w:cs="Calibri"/>
          <w:sz w:val="22"/>
        </w:rPr>
        <w:t>kas atšķiras no to lauksaimniecībā izmantojamo zemju apsaimniekošanas, kas atrodas ārpus dabas parka teritorijas un kur, ņemot vērā lauks</w:t>
      </w:r>
      <w:r w:rsidR="00A75D5A">
        <w:rPr>
          <w:rFonts w:ascii="Calibri" w:hAnsi="Calibri" w:cs="Calibri"/>
          <w:sz w:val="22"/>
        </w:rPr>
        <w:t>ai</w:t>
      </w:r>
      <w:r w:rsidR="00A75D5A" w:rsidRPr="00A75D5A">
        <w:rPr>
          <w:rFonts w:ascii="Calibri" w:hAnsi="Calibri" w:cs="Calibri"/>
          <w:sz w:val="22"/>
        </w:rPr>
        <w:t>mniecībā izmantojamās zemes kvalitātes novērtējumu, vietējā pašvaldība savā teritorijas attīstības plānošanas dokumentā nodrošina šo vērtīgo lauksaimniecībā izmantojamo zemes saglabāšanu</w:t>
      </w:r>
      <w:r w:rsidR="00FD0522">
        <w:rPr>
          <w:rFonts w:ascii="Calibri" w:hAnsi="Calibri" w:cs="Calibri"/>
          <w:sz w:val="22"/>
        </w:rPr>
        <w:t xml:space="preserve"> un kas</w:t>
      </w:r>
      <w:r w:rsidR="00970952">
        <w:rPr>
          <w:rFonts w:ascii="Calibri" w:hAnsi="Calibri" w:cs="Calibri"/>
          <w:sz w:val="22"/>
        </w:rPr>
        <w:t>,</w:t>
      </w:r>
      <w:r w:rsidR="00FD0522">
        <w:rPr>
          <w:rFonts w:ascii="Calibri" w:hAnsi="Calibri" w:cs="Calibri"/>
          <w:sz w:val="22"/>
        </w:rPr>
        <w:t xml:space="preserve"> </w:t>
      </w:r>
      <w:r w:rsidR="006420C3">
        <w:rPr>
          <w:rFonts w:ascii="Calibri" w:hAnsi="Calibri" w:cs="Calibri"/>
          <w:sz w:val="22"/>
        </w:rPr>
        <w:t>iespējams</w:t>
      </w:r>
      <w:r w:rsidR="00970952">
        <w:rPr>
          <w:rFonts w:ascii="Calibri" w:hAnsi="Calibri" w:cs="Calibri"/>
          <w:sz w:val="22"/>
        </w:rPr>
        <w:t>,</w:t>
      </w:r>
      <w:r w:rsidR="006420C3">
        <w:rPr>
          <w:rFonts w:ascii="Calibri" w:hAnsi="Calibri" w:cs="Calibri"/>
          <w:sz w:val="22"/>
        </w:rPr>
        <w:t xml:space="preserve"> atbalsta arī</w:t>
      </w:r>
      <w:r w:rsidR="00FD0522">
        <w:rPr>
          <w:rFonts w:ascii="Calibri" w:hAnsi="Calibri" w:cs="Calibri"/>
          <w:sz w:val="22"/>
        </w:rPr>
        <w:t xml:space="preserve"> intensīvas lauksaimniecības attīstību</w:t>
      </w:r>
      <w:r w:rsidR="00415AD6">
        <w:rPr>
          <w:rFonts w:ascii="Calibri" w:hAnsi="Calibri" w:cs="Calibri"/>
          <w:sz w:val="22"/>
        </w:rPr>
        <w:t xml:space="preserve">, aizliedzot šo teritoriju apmežošanu. </w:t>
      </w:r>
    </w:p>
    <w:p w14:paraId="3C1903A8" w14:textId="6D3BF9C0" w:rsidR="00AF0923" w:rsidRDefault="00AF0923" w:rsidP="00A75D5A">
      <w:pPr>
        <w:spacing w:before="0" w:after="120"/>
        <w:jc w:val="both"/>
        <w:rPr>
          <w:rFonts w:ascii="Calibri" w:hAnsi="Calibri" w:cs="Calibri"/>
          <w:sz w:val="22"/>
        </w:rPr>
      </w:pPr>
      <w:r w:rsidRPr="007213FE">
        <w:rPr>
          <w:rFonts w:ascii="Calibri" w:hAnsi="Calibri" w:cs="Calibri"/>
          <w:sz w:val="22"/>
        </w:rPr>
        <w:t>Izmaiņas spēkā esošajos</w:t>
      </w:r>
      <w:r w:rsidRPr="006A1728">
        <w:rPr>
          <w:rFonts w:ascii="Calibri" w:hAnsi="Calibri" w:cs="Calibri"/>
          <w:sz w:val="22"/>
        </w:rPr>
        <w:t xml:space="preserve"> Jēkabpils novada teri</w:t>
      </w:r>
      <w:r w:rsidR="007213FE">
        <w:rPr>
          <w:rFonts w:ascii="Calibri" w:hAnsi="Calibri" w:cs="Calibri"/>
          <w:sz w:val="22"/>
        </w:rPr>
        <w:t>torijas plānojumā 2013. – 2025. gadam un</w:t>
      </w:r>
      <w:r w:rsidRPr="006A1728">
        <w:rPr>
          <w:rFonts w:ascii="Calibri" w:hAnsi="Calibri" w:cs="Calibri"/>
          <w:sz w:val="22"/>
        </w:rPr>
        <w:t xml:space="preserve"> Ilūkstes novada teritorijas plānojumā 2019.</w:t>
      </w:r>
      <w:r w:rsidR="007213FE">
        <w:rPr>
          <w:rFonts w:ascii="Calibri" w:hAnsi="Calibri" w:cs="Calibri"/>
          <w:sz w:val="22"/>
        </w:rPr>
        <w:t xml:space="preserve"> – </w:t>
      </w:r>
      <w:r w:rsidRPr="006A1728">
        <w:rPr>
          <w:rFonts w:ascii="Calibri" w:hAnsi="Calibri" w:cs="Calibri"/>
          <w:sz w:val="22"/>
        </w:rPr>
        <w:t>2030.</w:t>
      </w:r>
      <w:r w:rsidR="007213FE">
        <w:rPr>
          <w:rFonts w:ascii="Calibri" w:hAnsi="Calibri" w:cs="Calibri"/>
          <w:sz w:val="22"/>
        </w:rPr>
        <w:t> </w:t>
      </w:r>
      <w:r w:rsidRPr="006A1728">
        <w:rPr>
          <w:rFonts w:ascii="Calibri" w:hAnsi="Calibri" w:cs="Calibri"/>
          <w:sz w:val="22"/>
        </w:rPr>
        <w:t xml:space="preserve">gadam būs nepieciešamas, ja tiks īstenots </w:t>
      </w:r>
      <w:r w:rsidR="005A36E1">
        <w:rPr>
          <w:rFonts w:ascii="Calibri" w:hAnsi="Calibri" w:cs="Calibri"/>
          <w:sz w:val="22"/>
        </w:rPr>
        <w:t xml:space="preserve">pasākums </w:t>
      </w:r>
      <w:r w:rsidR="00BF3441">
        <w:rPr>
          <w:rFonts w:ascii="Calibri" w:hAnsi="Calibri" w:cs="Calibri"/>
          <w:sz w:val="22"/>
        </w:rPr>
        <w:t>A.2.1. “</w:t>
      </w:r>
      <w:r w:rsidR="005A36E1" w:rsidRPr="00FD47B2">
        <w:rPr>
          <w:rFonts w:ascii="Calibri" w:hAnsi="Calibri" w:cs="Calibri"/>
          <w:sz w:val="22"/>
        </w:rPr>
        <w:t xml:space="preserve">Veikt dabas parka </w:t>
      </w:r>
      <w:r w:rsidR="00BF3441">
        <w:rPr>
          <w:rFonts w:ascii="Calibri" w:hAnsi="Calibri" w:cs="Calibri"/>
          <w:sz w:val="22"/>
        </w:rPr>
        <w:t xml:space="preserve">ārējās </w:t>
      </w:r>
      <w:r w:rsidR="005A36E1" w:rsidRPr="00FD47B2">
        <w:rPr>
          <w:rFonts w:ascii="Calibri" w:hAnsi="Calibri" w:cs="Calibri"/>
          <w:sz w:val="22"/>
        </w:rPr>
        <w:t>robežas grozījumus</w:t>
      </w:r>
      <w:r w:rsidR="00BF3441">
        <w:rPr>
          <w:rFonts w:ascii="Calibri" w:hAnsi="Calibri" w:cs="Calibri"/>
          <w:sz w:val="22"/>
        </w:rPr>
        <w:t xml:space="preserve"> normatīvajos aktos</w:t>
      </w:r>
      <w:r w:rsidR="005A36E1" w:rsidRPr="00FD47B2">
        <w:rPr>
          <w:rFonts w:ascii="Calibri" w:hAnsi="Calibri" w:cs="Calibri"/>
          <w:sz w:val="22"/>
        </w:rPr>
        <w:t>” un</w:t>
      </w:r>
      <w:r w:rsidR="00044E3C" w:rsidRPr="00FD47B2">
        <w:rPr>
          <w:rFonts w:ascii="Calibri" w:hAnsi="Calibri" w:cs="Calibri"/>
          <w:sz w:val="22"/>
        </w:rPr>
        <w:t xml:space="preserve"> </w:t>
      </w:r>
      <w:r w:rsidR="005A36E1" w:rsidRPr="00FD47B2">
        <w:rPr>
          <w:rFonts w:ascii="Calibri" w:hAnsi="Calibri" w:cs="Calibri"/>
          <w:sz w:val="22"/>
        </w:rPr>
        <w:t xml:space="preserve">pasākums </w:t>
      </w:r>
      <w:r w:rsidR="00BF3441">
        <w:rPr>
          <w:rFonts w:ascii="Calibri" w:hAnsi="Calibri" w:cs="Calibri"/>
          <w:sz w:val="22"/>
        </w:rPr>
        <w:t>A.2.2.</w:t>
      </w:r>
      <w:r w:rsidR="005A36E1" w:rsidRPr="00FD47B2">
        <w:rPr>
          <w:rFonts w:ascii="Calibri" w:hAnsi="Calibri" w:cs="Calibri"/>
          <w:sz w:val="22"/>
        </w:rPr>
        <w:t xml:space="preserve"> “</w:t>
      </w:r>
      <w:r w:rsidR="0037177D">
        <w:rPr>
          <w:rFonts w:ascii="Calibri" w:hAnsi="Calibri" w:cs="Calibri"/>
          <w:sz w:val="22"/>
        </w:rPr>
        <w:t>Dabas parka “Dvietes paliene” individuālo aizsardzības un izmantošanas noteikumu projekta virzīšana un apstiprināšana Ministru kabinetā</w:t>
      </w:r>
      <w:r w:rsidR="005A36E1" w:rsidRPr="00FD47B2">
        <w:rPr>
          <w:rFonts w:ascii="Calibri" w:hAnsi="Calibri" w:cs="Calibri"/>
          <w:sz w:val="22"/>
        </w:rPr>
        <w:t>”</w:t>
      </w:r>
      <w:r w:rsidR="00044E3C" w:rsidRPr="00FD47B2">
        <w:rPr>
          <w:rFonts w:ascii="Calibri" w:hAnsi="Calibri" w:cs="Calibri"/>
          <w:sz w:val="22"/>
        </w:rPr>
        <w:t>.</w:t>
      </w:r>
    </w:p>
    <w:p w14:paraId="1BA66143" w14:textId="6BD6E745" w:rsidR="00C41E8E" w:rsidRPr="00C41E8E" w:rsidRDefault="00C41E8E" w:rsidP="00A75D5A">
      <w:pPr>
        <w:spacing w:before="0" w:after="120"/>
        <w:jc w:val="both"/>
        <w:rPr>
          <w:rFonts w:ascii="Calibri" w:hAnsi="Calibri" w:cs="Calibri"/>
          <w:sz w:val="22"/>
        </w:rPr>
      </w:pPr>
      <w:r w:rsidRPr="00C41E8E">
        <w:rPr>
          <w:rFonts w:ascii="Calibri" w:hAnsi="Calibri" w:cs="Calibri"/>
          <w:sz w:val="22"/>
        </w:rPr>
        <w:t xml:space="preserve">Atbilstoši likuma </w:t>
      </w:r>
      <w:r>
        <w:rPr>
          <w:rFonts w:asciiTheme="minorHAnsi" w:hAnsiTheme="minorHAnsi"/>
          <w:sz w:val="22"/>
        </w:rPr>
        <w:t>“</w:t>
      </w:r>
      <w:r w:rsidRPr="00C41E8E">
        <w:rPr>
          <w:rFonts w:ascii="Calibri" w:hAnsi="Calibri" w:cs="Calibri"/>
          <w:sz w:val="22"/>
        </w:rPr>
        <w:t>Par īpaši aizsargājamām dabas teritorijām” 13.</w:t>
      </w:r>
      <w:r w:rsidR="007213FE">
        <w:rPr>
          <w:rFonts w:ascii="Calibri" w:hAnsi="Calibri" w:cs="Calibri"/>
          <w:sz w:val="22"/>
        </w:rPr>
        <w:t xml:space="preserve"> panta ceturtās </w:t>
      </w:r>
      <w:r w:rsidRPr="00C41E8E">
        <w:rPr>
          <w:rFonts w:ascii="Calibri" w:hAnsi="Calibri" w:cs="Calibri"/>
          <w:sz w:val="22"/>
        </w:rPr>
        <w:t xml:space="preserve">daļas: </w:t>
      </w:r>
      <w:r w:rsidR="007737E9">
        <w:rPr>
          <w:rFonts w:asciiTheme="minorHAnsi" w:hAnsiTheme="minorHAnsi"/>
          <w:sz w:val="22"/>
        </w:rPr>
        <w:t>“</w:t>
      </w:r>
      <w:r w:rsidRPr="00C41E8E">
        <w:rPr>
          <w:rFonts w:ascii="Calibri" w:hAnsi="Calibri" w:cs="Calibri"/>
          <w:sz w:val="22"/>
        </w:rPr>
        <w:t xml:space="preserve">Aizsargājamās teritorijas robežas, zonējumu un kategoriju var mainīt, ja zinātniskie pētījumi, monitoringa dati vai aizsargājamās teritorijas apsaimniekošanas pasākumu monitorings apliecina, ka esošā kategorija, zonējums un attiecīgais aizsardzības režīms neatbilst teritorijas izveidošanas mērķiem” nosacījumiem, lai nodrošinātu attiecīgo aizsardzības režīma atbilstību teritorijas izveidošanas mērķim tiek noteikts ierobežojums bojāt vai iznīcināt </w:t>
      </w:r>
      <w:r w:rsidR="00AE7F90">
        <w:rPr>
          <w:rFonts w:ascii="Calibri" w:hAnsi="Calibri" w:cs="Calibri"/>
          <w:sz w:val="22"/>
        </w:rPr>
        <w:t>teritorijā konstatētos biotopus un sugas</w:t>
      </w:r>
      <w:r w:rsidRPr="00C41E8E">
        <w:rPr>
          <w:rFonts w:ascii="Calibri" w:hAnsi="Calibri" w:cs="Calibri"/>
          <w:sz w:val="22"/>
        </w:rPr>
        <w:t>.</w:t>
      </w:r>
    </w:p>
    <w:p w14:paraId="4B607188" w14:textId="52CDD766" w:rsidR="00461B97" w:rsidRDefault="00461B97" w:rsidP="00155507">
      <w:pPr>
        <w:spacing w:before="0" w:after="120"/>
        <w:jc w:val="both"/>
        <w:rPr>
          <w:rFonts w:ascii="Calibri" w:hAnsi="Calibri" w:cs="Calibri"/>
          <w:sz w:val="22"/>
        </w:rPr>
      </w:pPr>
      <w:r w:rsidRPr="006A1728">
        <w:rPr>
          <w:rFonts w:ascii="Calibri" w:hAnsi="Calibri" w:cs="Calibri"/>
          <w:sz w:val="22"/>
        </w:rPr>
        <w:t>Ņemot vērā</w:t>
      </w:r>
      <w:r w:rsidRPr="006A1728">
        <w:rPr>
          <w:rFonts w:ascii="Calibri" w:eastAsia="Lucida Sans Unicode" w:hAnsi="Calibri" w:cs="Calibri"/>
          <w:b/>
          <w:bCs/>
          <w:kern w:val="1"/>
          <w:sz w:val="22"/>
          <w:lang w:eastAsia="hi-IN" w:bidi="hi-IN"/>
        </w:rPr>
        <w:t xml:space="preserve"> </w:t>
      </w:r>
      <w:r w:rsidRPr="006A1728">
        <w:rPr>
          <w:rFonts w:ascii="Calibri" w:eastAsia="Lucida Sans Unicode" w:hAnsi="Calibri" w:cs="Calibri"/>
          <w:bCs/>
          <w:kern w:val="1"/>
          <w:sz w:val="22"/>
          <w:lang w:eastAsia="hi-IN" w:bidi="hi-IN"/>
        </w:rPr>
        <w:t>gan</w:t>
      </w:r>
      <w:r w:rsidRPr="006A1728">
        <w:rPr>
          <w:rFonts w:ascii="Calibri" w:eastAsia="Lucida Sans Unicode" w:hAnsi="Calibri" w:cs="Calibri"/>
          <w:b/>
          <w:bCs/>
          <w:kern w:val="1"/>
          <w:sz w:val="22"/>
          <w:lang w:eastAsia="hi-IN" w:bidi="hi-IN"/>
        </w:rPr>
        <w:t xml:space="preserve"> </w:t>
      </w:r>
      <w:r w:rsidRPr="006A1728">
        <w:rPr>
          <w:rFonts w:ascii="Calibri" w:hAnsi="Calibri" w:cs="Calibri"/>
          <w:bCs/>
          <w:sz w:val="22"/>
        </w:rPr>
        <w:t>dabas parka “Dvietes paliene” dabas aizsardzības plānā l</w:t>
      </w:r>
      <w:r w:rsidR="007213FE">
        <w:rPr>
          <w:rFonts w:ascii="Calibri" w:hAnsi="Calibri" w:cs="Calibri"/>
          <w:bCs/>
          <w:sz w:val="22"/>
        </w:rPr>
        <w:t>aika posmam no 2006. līdz 2015. </w:t>
      </w:r>
      <w:r w:rsidRPr="006A1728">
        <w:rPr>
          <w:rFonts w:ascii="Calibri" w:hAnsi="Calibri" w:cs="Calibri"/>
          <w:bCs/>
          <w:sz w:val="22"/>
        </w:rPr>
        <w:t>gadam noteikto</w:t>
      </w:r>
      <w:r w:rsidR="006C6FBF">
        <w:rPr>
          <w:rFonts w:ascii="Calibri" w:hAnsi="Calibri" w:cs="Calibri"/>
          <w:bCs/>
          <w:sz w:val="22"/>
        </w:rPr>
        <w:t>s</w:t>
      </w:r>
      <w:r w:rsidRPr="006A1728">
        <w:rPr>
          <w:rFonts w:ascii="Calibri" w:hAnsi="Calibri" w:cs="Calibri"/>
          <w:bCs/>
          <w:sz w:val="22"/>
        </w:rPr>
        <w:t xml:space="preserve"> apsaimniekošanas pasākumu</w:t>
      </w:r>
      <w:r w:rsidR="006C6FBF">
        <w:rPr>
          <w:rFonts w:ascii="Calibri" w:hAnsi="Calibri" w:cs="Calibri"/>
          <w:bCs/>
          <w:sz w:val="22"/>
        </w:rPr>
        <w:t>s</w:t>
      </w:r>
      <w:r w:rsidRPr="006A1728">
        <w:rPr>
          <w:rFonts w:ascii="Calibri" w:hAnsi="Calibri" w:cs="Calibri"/>
          <w:bCs/>
          <w:sz w:val="22"/>
        </w:rPr>
        <w:t xml:space="preserve"> un to īstenošanas izvērtējumu, gan </w:t>
      </w:r>
      <w:r w:rsidRPr="006A1728">
        <w:rPr>
          <w:rFonts w:ascii="Calibri" w:hAnsi="Calibri" w:cs="Calibri"/>
          <w:sz w:val="22"/>
        </w:rPr>
        <w:t>priekšlikumus dabas parka “Dvietes paliene” dabas aizsardzības plāna</w:t>
      </w:r>
      <w:r w:rsidR="007213FE">
        <w:rPr>
          <w:rFonts w:ascii="Calibri" w:hAnsi="Calibri" w:cs="Calibri"/>
          <w:sz w:val="22"/>
        </w:rPr>
        <w:t xml:space="preserve"> ilgtermiņa un</w:t>
      </w:r>
      <w:r w:rsidRPr="006A1728">
        <w:rPr>
          <w:rFonts w:ascii="Calibri" w:hAnsi="Calibri" w:cs="Calibri"/>
          <w:sz w:val="22"/>
        </w:rPr>
        <w:t xml:space="preserve"> īstermiņa mērķiem un </w:t>
      </w:r>
      <w:r w:rsidR="006C6FBF">
        <w:rPr>
          <w:rFonts w:ascii="Calibri" w:hAnsi="Calibri" w:cs="Calibri"/>
          <w:sz w:val="22"/>
        </w:rPr>
        <w:t xml:space="preserve">apsaimniekošanas </w:t>
      </w:r>
      <w:r w:rsidRPr="006A1728">
        <w:rPr>
          <w:rFonts w:ascii="Calibri" w:hAnsi="Calibri" w:cs="Calibri"/>
          <w:sz w:val="22"/>
        </w:rPr>
        <w:t xml:space="preserve">pasākumiem to sasniegšanai </w:t>
      </w:r>
      <w:r w:rsidRPr="006C6FBF">
        <w:rPr>
          <w:rFonts w:ascii="Calibri" w:hAnsi="Calibri" w:cs="Calibri"/>
          <w:sz w:val="22"/>
        </w:rPr>
        <w:t>attiecībā uz dabas parka hidrogrāfiju un hidroloģiju</w:t>
      </w:r>
      <w:r w:rsidR="006D546C" w:rsidRPr="006C6FBF">
        <w:rPr>
          <w:rFonts w:ascii="Calibri" w:hAnsi="Calibri" w:cs="Calibri"/>
          <w:sz w:val="22"/>
        </w:rPr>
        <w:t xml:space="preserve">, esošo un potenciāli bioloģisko zālāju saglabāšanu un aizsardzību </w:t>
      </w:r>
      <w:r w:rsidRPr="006C6FBF">
        <w:rPr>
          <w:rFonts w:ascii="Calibri" w:hAnsi="Calibri" w:cs="Calibri"/>
          <w:sz w:val="22"/>
        </w:rPr>
        <w:t xml:space="preserve">nākamajiem 12 gadiem, </w:t>
      </w:r>
      <w:r w:rsidR="000317AC">
        <w:rPr>
          <w:rFonts w:ascii="Calibri" w:hAnsi="Calibri" w:cs="Calibri"/>
          <w:sz w:val="22"/>
        </w:rPr>
        <w:t xml:space="preserve">sugu aizsardzību, </w:t>
      </w:r>
      <w:r w:rsidRPr="006C6FBF">
        <w:rPr>
          <w:rFonts w:ascii="Calibri" w:hAnsi="Calibri" w:cs="Calibri"/>
          <w:sz w:val="22"/>
        </w:rPr>
        <w:t xml:space="preserve">kā arī </w:t>
      </w:r>
      <w:r w:rsidR="003D4E49" w:rsidRPr="003D4E49">
        <w:rPr>
          <w:rFonts w:ascii="Calibri" w:hAnsi="Calibri" w:cs="Calibri"/>
          <w:sz w:val="22"/>
        </w:rPr>
        <w:t>projektā “</w:t>
      </w:r>
      <w:r w:rsidR="003D4E49" w:rsidRPr="003D4E49">
        <w:rPr>
          <w:rFonts w:ascii="Calibri" w:hAnsi="Calibri" w:cs="Calibri"/>
          <w:i/>
          <w:iCs/>
          <w:sz w:val="22"/>
        </w:rPr>
        <w:t>Natura 2000</w:t>
      </w:r>
      <w:r w:rsidR="003D4E49" w:rsidRPr="003D4E49">
        <w:rPr>
          <w:rFonts w:ascii="Calibri" w:hAnsi="Calibri" w:cs="Calibri"/>
          <w:sz w:val="22"/>
        </w:rPr>
        <w:t xml:space="preserve"> teritoriju nacionālā aizsardzības un apsaimniekošanas programma”</w:t>
      </w:r>
      <w:r w:rsidRPr="006C6FBF">
        <w:rPr>
          <w:rFonts w:ascii="Calibri" w:hAnsi="Calibri" w:cs="Calibri"/>
          <w:sz w:val="22"/>
        </w:rPr>
        <w:t xml:space="preserve"> noteikto nepieciešamo apsaimniekošanas un aizsardzības pasākumu izvērtējumu</w:t>
      </w:r>
      <w:r w:rsidR="00D31E49" w:rsidRPr="006C6FBF">
        <w:rPr>
          <w:rFonts w:ascii="Calibri" w:hAnsi="Calibri" w:cs="Calibri"/>
          <w:sz w:val="22"/>
        </w:rPr>
        <w:t xml:space="preserve"> u.c. pasākumiem</w:t>
      </w:r>
      <w:r w:rsidRPr="006A1728">
        <w:rPr>
          <w:rFonts w:ascii="Calibri" w:hAnsi="Calibri" w:cs="Calibri"/>
          <w:sz w:val="22"/>
        </w:rPr>
        <w:t>, dabas parka individuālajos aizsardzības un izmantošanas noteikumos</w:t>
      </w:r>
      <w:r w:rsidR="001C77AC" w:rsidRPr="006A1728">
        <w:rPr>
          <w:rFonts w:ascii="Calibri" w:hAnsi="Calibri" w:cs="Calibri"/>
          <w:sz w:val="22"/>
        </w:rPr>
        <w:t xml:space="preserve">, kas apstiprināti ar </w:t>
      </w:r>
      <w:r w:rsidR="00155507" w:rsidRPr="006A1728">
        <w:rPr>
          <w:rFonts w:ascii="Calibri" w:hAnsi="Calibri" w:cs="Calibri"/>
          <w:sz w:val="22"/>
        </w:rPr>
        <w:t>M</w:t>
      </w:r>
      <w:r w:rsidR="00E871A1">
        <w:rPr>
          <w:rFonts w:ascii="Calibri" w:hAnsi="Calibri" w:cs="Calibri"/>
          <w:sz w:val="22"/>
        </w:rPr>
        <w:t xml:space="preserve">inistru </w:t>
      </w:r>
      <w:r w:rsidR="003B138C">
        <w:rPr>
          <w:rFonts w:ascii="Calibri" w:hAnsi="Calibri" w:cs="Calibri"/>
          <w:sz w:val="22"/>
        </w:rPr>
        <w:t>k</w:t>
      </w:r>
      <w:r w:rsidR="00E871A1">
        <w:rPr>
          <w:rFonts w:ascii="Calibri" w:hAnsi="Calibri" w:cs="Calibri"/>
          <w:sz w:val="22"/>
        </w:rPr>
        <w:t>abineta 2007.</w:t>
      </w:r>
      <w:r w:rsidR="007213FE">
        <w:rPr>
          <w:rFonts w:ascii="Calibri" w:hAnsi="Calibri" w:cs="Calibri"/>
          <w:sz w:val="22"/>
        </w:rPr>
        <w:t> </w:t>
      </w:r>
      <w:r w:rsidR="00E871A1">
        <w:rPr>
          <w:rFonts w:ascii="Calibri" w:hAnsi="Calibri" w:cs="Calibri"/>
          <w:sz w:val="22"/>
        </w:rPr>
        <w:t>gada 24.</w:t>
      </w:r>
      <w:r w:rsidR="007213FE">
        <w:rPr>
          <w:rFonts w:ascii="Calibri" w:hAnsi="Calibri" w:cs="Calibri"/>
          <w:sz w:val="22"/>
        </w:rPr>
        <w:t> </w:t>
      </w:r>
      <w:r w:rsidR="00E871A1">
        <w:rPr>
          <w:rFonts w:ascii="Calibri" w:hAnsi="Calibri" w:cs="Calibri"/>
          <w:sz w:val="22"/>
        </w:rPr>
        <w:t>aprīļa</w:t>
      </w:r>
      <w:r w:rsidR="001C77AC" w:rsidRPr="006A1728">
        <w:rPr>
          <w:rFonts w:ascii="Calibri" w:hAnsi="Calibri" w:cs="Calibri"/>
          <w:sz w:val="22"/>
        </w:rPr>
        <w:t xml:space="preserve"> noteikumiem Nr.</w:t>
      </w:r>
      <w:r w:rsidR="007213FE">
        <w:rPr>
          <w:rFonts w:ascii="Calibri" w:hAnsi="Calibri" w:cs="Calibri"/>
          <w:sz w:val="22"/>
        </w:rPr>
        <w:t> </w:t>
      </w:r>
      <w:r w:rsidR="001C77AC" w:rsidRPr="006A1728">
        <w:rPr>
          <w:rFonts w:ascii="Calibri" w:hAnsi="Calibri" w:cs="Calibri"/>
          <w:sz w:val="22"/>
        </w:rPr>
        <w:t xml:space="preserve">274 “Dabas parka “Dvietes paliene” individuālie aizsardzības un izmantošanas noteikumi” </w:t>
      </w:r>
      <w:r w:rsidRPr="006A1728">
        <w:rPr>
          <w:rFonts w:ascii="Calibri" w:hAnsi="Calibri" w:cs="Calibri"/>
          <w:sz w:val="22"/>
        </w:rPr>
        <w:t>ir nepieciešams veikt izmaiņas</w:t>
      </w:r>
      <w:r w:rsidR="00C403F7">
        <w:rPr>
          <w:rFonts w:ascii="Calibri" w:hAnsi="Calibri" w:cs="Calibri"/>
          <w:sz w:val="22"/>
        </w:rPr>
        <w:t>.</w:t>
      </w:r>
      <w:r w:rsidR="00965B77">
        <w:rPr>
          <w:rFonts w:ascii="Calibri" w:hAnsi="Calibri" w:cs="Calibri"/>
          <w:sz w:val="22"/>
        </w:rPr>
        <w:t xml:space="preserve"> Dabas aizsardzības plāna izstrādes ietvaros </w:t>
      </w:r>
      <w:r w:rsidR="0076559C">
        <w:rPr>
          <w:rFonts w:ascii="Calibri" w:hAnsi="Calibri" w:cs="Calibri"/>
          <w:sz w:val="22"/>
        </w:rPr>
        <w:t>ir</w:t>
      </w:r>
      <w:r w:rsidR="00965B77">
        <w:rPr>
          <w:rFonts w:ascii="Calibri" w:hAnsi="Calibri" w:cs="Calibri"/>
          <w:sz w:val="22"/>
        </w:rPr>
        <w:t xml:space="preserve"> izstrādāti priekšlikumi dabas parka individuālo aizsardzības un izmantošanas noteikumu projektam</w:t>
      </w:r>
      <w:r w:rsidR="008E44D9">
        <w:rPr>
          <w:rFonts w:ascii="Calibri" w:hAnsi="Calibri" w:cs="Calibri"/>
          <w:sz w:val="22"/>
        </w:rPr>
        <w:t xml:space="preserve">, </w:t>
      </w:r>
      <w:r w:rsidR="008E44D9" w:rsidRPr="00EB6E32">
        <w:rPr>
          <w:rFonts w:ascii="Calibri" w:hAnsi="Calibri" w:cs="Calibri"/>
          <w:sz w:val="22"/>
        </w:rPr>
        <w:t xml:space="preserve">iekļaujot </w:t>
      </w:r>
      <w:r w:rsidR="008E44D9">
        <w:rPr>
          <w:rFonts w:ascii="Calibri" w:hAnsi="Calibri" w:cs="Calibri"/>
          <w:sz w:val="22"/>
        </w:rPr>
        <w:t>īpaši aizsargājamo dabas teritoriju v</w:t>
      </w:r>
      <w:r w:rsidR="008E44D9" w:rsidRPr="00EB6E32">
        <w:rPr>
          <w:rFonts w:ascii="Calibri" w:hAnsi="Calibri" w:cs="Calibri"/>
          <w:sz w:val="22"/>
        </w:rPr>
        <w:t xml:space="preserve">ispārējo </w:t>
      </w:r>
      <w:r w:rsidR="008E44D9">
        <w:rPr>
          <w:rFonts w:ascii="Calibri" w:hAnsi="Calibri" w:cs="Calibri"/>
          <w:sz w:val="22"/>
        </w:rPr>
        <w:t xml:space="preserve">aizsardzības un izmantošanas </w:t>
      </w:r>
      <w:r w:rsidR="008E44D9" w:rsidRPr="00EB6E32">
        <w:rPr>
          <w:rFonts w:ascii="Calibri" w:hAnsi="Calibri" w:cs="Calibri"/>
          <w:sz w:val="22"/>
        </w:rPr>
        <w:t xml:space="preserve">noteikumu, kā arī </w:t>
      </w:r>
      <w:r w:rsidR="008E44D9">
        <w:rPr>
          <w:rFonts w:ascii="Calibri" w:hAnsi="Calibri" w:cs="Calibri"/>
          <w:sz w:val="22"/>
        </w:rPr>
        <w:t>meža regulējošo normatīvo aktu aktuālā</w:t>
      </w:r>
      <w:r w:rsidR="008E44D9" w:rsidRPr="00EB6E32">
        <w:rPr>
          <w:rFonts w:ascii="Calibri" w:hAnsi="Calibri" w:cs="Calibri"/>
          <w:sz w:val="22"/>
        </w:rPr>
        <w:t>s aizsardzībai un apsaimniekošanai nepieciešamās prasības.</w:t>
      </w:r>
    </w:p>
    <w:p w14:paraId="3DCD36B3" w14:textId="77777777" w:rsidR="007213FE" w:rsidRDefault="007213FE" w:rsidP="00E76119">
      <w:pPr>
        <w:spacing w:before="0" w:after="120"/>
        <w:jc w:val="center"/>
        <w:rPr>
          <w:rFonts w:ascii="Calibri" w:hAnsi="Calibri" w:cs="Calibri"/>
          <w:b/>
          <w:bCs/>
          <w:szCs w:val="24"/>
        </w:rPr>
      </w:pPr>
    </w:p>
    <w:p w14:paraId="0B6AAD53" w14:textId="3C18EBE9" w:rsidR="00E76119" w:rsidRPr="00DB0301" w:rsidRDefault="00E76119" w:rsidP="00E76119">
      <w:pPr>
        <w:spacing w:before="0" w:after="120"/>
        <w:jc w:val="center"/>
        <w:rPr>
          <w:rFonts w:ascii="Calibri" w:hAnsi="Calibri" w:cs="Calibri"/>
          <w:b/>
          <w:bCs/>
          <w:szCs w:val="24"/>
        </w:rPr>
      </w:pPr>
      <w:r w:rsidRPr="00DB0301">
        <w:rPr>
          <w:rFonts w:ascii="Calibri" w:hAnsi="Calibri" w:cs="Calibri"/>
          <w:b/>
          <w:bCs/>
          <w:szCs w:val="24"/>
        </w:rPr>
        <w:t>Dabas parka “Dvietes paliene” individuālo aizsardzības un izmantošanas noteikumu projekts</w:t>
      </w:r>
    </w:p>
    <w:p w14:paraId="1688065F" w14:textId="77777777" w:rsidR="00E76119" w:rsidRPr="00533786" w:rsidRDefault="00E76119" w:rsidP="00E76119">
      <w:pPr>
        <w:spacing w:before="0" w:after="0"/>
        <w:jc w:val="right"/>
        <w:rPr>
          <w:rFonts w:ascii="Calibri" w:hAnsi="Calibri" w:cs="Calibri"/>
          <w:sz w:val="22"/>
        </w:rPr>
      </w:pPr>
      <w:r w:rsidRPr="00533786">
        <w:rPr>
          <w:rFonts w:ascii="Calibri" w:hAnsi="Calibri" w:cs="Calibri"/>
          <w:sz w:val="22"/>
        </w:rPr>
        <w:lastRenderedPageBreak/>
        <w:t xml:space="preserve">Izdoti saskaņā ar likuma “Par īpaši aizsargājamām </w:t>
      </w:r>
    </w:p>
    <w:p w14:paraId="088B8A91" w14:textId="66AB459B" w:rsidR="00C750E6" w:rsidRDefault="007213FE" w:rsidP="00E76119">
      <w:pPr>
        <w:spacing w:before="0" w:after="0"/>
        <w:jc w:val="right"/>
        <w:rPr>
          <w:rFonts w:ascii="Calibri" w:hAnsi="Calibri" w:cs="Calibri"/>
          <w:sz w:val="22"/>
        </w:rPr>
      </w:pPr>
      <w:r>
        <w:rPr>
          <w:rFonts w:ascii="Calibri" w:hAnsi="Calibri" w:cs="Calibri"/>
          <w:sz w:val="22"/>
        </w:rPr>
        <w:t>dabas teritorijām”</w:t>
      </w:r>
      <w:r w:rsidR="00E76119" w:rsidRPr="00533786">
        <w:rPr>
          <w:rFonts w:ascii="Calibri" w:hAnsi="Calibri" w:cs="Calibri"/>
          <w:sz w:val="22"/>
        </w:rPr>
        <w:t xml:space="preserve"> </w:t>
      </w:r>
      <w:r w:rsidR="00E76119" w:rsidRPr="007D04A6">
        <w:rPr>
          <w:rFonts w:ascii="Calibri" w:hAnsi="Calibri" w:cs="Calibri"/>
          <w:sz w:val="22"/>
        </w:rPr>
        <w:t>13.</w:t>
      </w:r>
      <w:r>
        <w:rPr>
          <w:rFonts w:ascii="Calibri" w:hAnsi="Calibri" w:cs="Calibri"/>
          <w:sz w:val="22"/>
        </w:rPr>
        <w:t> </w:t>
      </w:r>
      <w:r w:rsidR="00E76119" w:rsidRPr="007D04A6">
        <w:rPr>
          <w:rFonts w:ascii="Calibri" w:hAnsi="Calibri" w:cs="Calibri"/>
          <w:sz w:val="22"/>
        </w:rPr>
        <w:t>panta otro daļu</w:t>
      </w:r>
      <w:r w:rsidR="00E76119" w:rsidRPr="00533786">
        <w:rPr>
          <w:rFonts w:ascii="Calibri" w:hAnsi="Calibri" w:cs="Calibri"/>
          <w:sz w:val="22"/>
        </w:rPr>
        <w:t xml:space="preserve">, </w:t>
      </w:r>
    </w:p>
    <w:p w14:paraId="422667AE" w14:textId="539A363B" w:rsidR="00C750E6" w:rsidRDefault="00E76119" w:rsidP="00E76119">
      <w:pPr>
        <w:spacing w:before="0" w:after="0"/>
        <w:jc w:val="right"/>
        <w:rPr>
          <w:rFonts w:ascii="Calibri" w:hAnsi="Calibri" w:cs="Calibri"/>
          <w:sz w:val="22"/>
        </w:rPr>
      </w:pPr>
      <w:r w:rsidRPr="00533786">
        <w:rPr>
          <w:rFonts w:ascii="Calibri" w:hAnsi="Calibri" w:cs="Calibri"/>
          <w:sz w:val="22"/>
        </w:rPr>
        <w:t>14.</w:t>
      </w:r>
      <w:r w:rsidR="007213FE">
        <w:rPr>
          <w:rFonts w:ascii="Calibri" w:hAnsi="Calibri" w:cs="Calibri"/>
          <w:sz w:val="22"/>
        </w:rPr>
        <w:t> </w:t>
      </w:r>
      <w:r w:rsidRPr="00533786">
        <w:rPr>
          <w:rFonts w:ascii="Calibri" w:hAnsi="Calibri" w:cs="Calibri"/>
          <w:sz w:val="22"/>
        </w:rPr>
        <w:t>panta otro daļu</w:t>
      </w:r>
    </w:p>
    <w:p w14:paraId="7B692D58" w14:textId="5E1F56FD" w:rsidR="00E76119" w:rsidRPr="00533786" w:rsidRDefault="00E76119" w:rsidP="00E76119">
      <w:pPr>
        <w:spacing w:before="0" w:after="0"/>
        <w:jc w:val="right"/>
        <w:rPr>
          <w:rFonts w:ascii="Calibri" w:hAnsi="Calibri" w:cs="Calibri"/>
          <w:sz w:val="22"/>
        </w:rPr>
      </w:pPr>
      <w:r w:rsidRPr="00533786">
        <w:rPr>
          <w:rFonts w:ascii="Calibri" w:hAnsi="Calibri" w:cs="Calibri"/>
          <w:sz w:val="22"/>
        </w:rPr>
        <w:t xml:space="preserve"> un 17.</w:t>
      </w:r>
      <w:r w:rsidR="007213FE">
        <w:rPr>
          <w:rFonts w:ascii="Calibri" w:hAnsi="Calibri" w:cs="Calibri"/>
          <w:sz w:val="22"/>
        </w:rPr>
        <w:t> </w:t>
      </w:r>
      <w:r w:rsidRPr="00533786">
        <w:rPr>
          <w:rFonts w:ascii="Calibri" w:hAnsi="Calibri" w:cs="Calibri"/>
          <w:sz w:val="22"/>
        </w:rPr>
        <w:t>panta otro daļu</w:t>
      </w:r>
    </w:p>
    <w:p w14:paraId="0CFD8A13" w14:textId="77777777" w:rsidR="00E76119" w:rsidRDefault="00E76119" w:rsidP="00E76119">
      <w:pPr>
        <w:spacing w:before="0" w:after="120"/>
        <w:jc w:val="right"/>
        <w:rPr>
          <w:rFonts w:ascii="Calibri" w:hAnsi="Calibri" w:cs="Calibri"/>
          <w:sz w:val="22"/>
        </w:rPr>
      </w:pPr>
    </w:p>
    <w:p w14:paraId="75A6AD2D" w14:textId="77777777" w:rsidR="00E76119" w:rsidRPr="00D33FC9" w:rsidRDefault="00E76119" w:rsidP="00E76119">
      <w:pPr>
        <w:spacing w:before="0" w:after="120"/>
        <w:jc w:val="center"/>
        <w:rPr>
          <w:rFonts w:ascii="Calibri" w:hAnsi="Calibri" w:cs="Calibri"/>
          <w:b/>
          <w:bCs/>
          <w:sz w:val="22"/>
        </w:rPr>
      </w:pPr>
      <w:r w:rsidRPr="00D33FC9">
        <w:rPr>
          <w:rFonts w:ascii="Calibri" w:hAnsi="Calibri" w:cs="Calibri"/>
          <w:b/>
          <w:bCs/>
          <w:sz w:val="22"/>
        </w:rPr>
        <w:t>I. Vispārīgie jautājumi</w:t>
      </w:r>
    </w:p>
    <w:p w14:paraId="164E92FB" w14:textId="3B7F1393" w:rsidR="00E76119" w:rsidRPr="00667A47" w:rsidRDefault="007213FE" w:rsidP="00E76119">
      <w:pPr>
        <w:pStyle w:val="tv213"/>
        <w:shd w:val="clear" w:color="auto" w:fill="FFFFFF"/>
        <w:spacing w:before="0" w:beforeAutospacing="0" w:after="0" w:afterAutospacing="0"/>
        <w:jc w:val="both"/>
        <w:rPr>
          <w:rFonts w:ascii="Calibri" w:hAnsi="Calibri" w:cs="Calibri"/>
          <w:sz w:val="22"/>
          <w:szCs w:val="22"/>
        </w:rPr>
      </w:pPr>
      <w:r>
        <w:rPr>
          <w:rFonts w:ascii="Calibri" w:hAnsi="Calibri" w:cs="Calibri"/>
          <w:sz w:val="22"/>
          <w:szCs w:val="22"/>
        </w:rPr>
        <w:t>1. </w:t>
      </w:r>
      <w:r w:rsidR="00E76119" w:rsidRPr="00667A47">
        <w:rPr>
          <w:rFonts w:ascii="Calibri" w:hAnsi="Calibri" w:cs="Calibri"/>
          <w:sz w:val="22"/>
          <w:szCs w:val="22"/>
        </w:rPr>
        <w:t>Noteikumi nosaka:</w:t>
      </w:r>
    </w:p>
    <w:p w14:paraId="5F6975EE" w14:textId="6155249F" w:rsidR="00E76119" w:rsidRPr="00667A47" w:rsidRDefault="007213FE" w:rsidP="00E76119">
      <w:pPr>
        <w:pStyle w:val="tv213"/>
        <w:shd w:val="clear" w:color="auto" w:fill="FFFFFF"/>
        <w:spacing w:before="0" w:beforeAutospacing="0" w:after="0" w:afterAutospacing="0"/>
        <w:ind w:left="600" w:firstLine="300"/>
        <w:jc w:val="both"/>
        <w:rPr>
          <w:rFonts w:ascii="Calibri" w:hAnsi="Calibri" w:cs="Calibri"/>
          <w:sz w:val="22"/>
          <w:szCs w:val="22"/>
        </w:rPr>
      </w:pPr>
      <w:r>
        <w:rPr>
          <w:rFonts w:ascii="Calibri" w:hAnsi="Calibri" w:cs="Calibri"/>
          <w:sz w:val="22"/>
          <w:szCs w:val="22"/>
        </w:rPr>
        <w:t>1.1. </w:t>
      </w:r>
      <w:r w:rsidR="00E76119" w:rsidRPr="00667A47">
        <w:rPr>
          <w:rFonts w:ascii="Calibri" w:hAnsi="Calibri" w:cs="Calibri"/>
          <w:sz w:val="22"/>
          <w:szCs w:val="22"/>
        </w:rPr>
        <w:t xml:space="preserve">dabas parka "Dvietes paliene" (turpmāk </w:t>
      </w:r>
      <w:r>
        <w:rPr>
          <w:rFonts w:ascii="Calibri" w:hAnsi="Calibri" w:cs="Calibri"/>
          <w:sz w:val="22"/>
          <w:szCs w:val="22"/>
        </w:rPr>
        <w:t>–</w:t>
      </w:r>
      <w:r w:rsidR="00E76119" w:rsidRPr="00667A47">
        <w:rPr>
          <w:rFonts w:ascii="Calibri" w:hAnsi="Calibri" w:cs="Calibri"/>
          <w:sz w:val="22"/>
          <w:szCs w:val="22"/>
        </w:rPr>
        <w:t xml:space="preserve"> dabas parks) </w:t>
      </w:r>
      <w:r w:rsidR="00E76119" w:rsidRPr="0063228F">
        <w:rPr>
          <w:rFonts w:ascii="Calibri" w:hAnsi="Calibri" w:cs="Calibri"/>
          <w:sz w:val="22"/>
          <w:szCs w:val="22"/>
        </w:rPr>
        <w:t>individuālo</w:t>
      </w:r>
      <w:r w:rsidR="00E76119" w:rsidRPr="0063228F">
        <w:rPr>
          <w:rStyle w:val="FootnoteReference"/>
          <w:rFonts w:ascii="Calibri" w:hAnsi="Calibri" w:cs="Calibri"/>
          <w:sz w:val="22"/>
          <w:szCs w:val="22"/>
        </w:rPr>
        <w:footnoteReference w:id="44"/>
      </w:r>
      <w:r w:rsidR="00E76119">
        <w:rPr>
          <w:rFonts w:ascii="Calibri" w:hAnsi="Calibri" w:cs="Calibri"/>
          <w:color w:val="4472C4" w:themeColor="accent1"/>
          <w:sz w:val="22"/>
          <w:szCs w:val="22"/>
        </w:rPr>
        <w:t xml:space="preserve"> </w:t>
      </w:r>
      <w:r w:rsidR="00E76119" w:rsidRPr="00667A47">
        <w:rPr>
          <w:rFonts w:ascii="Calibri" w:hAnsi="Calibri" w:cs="Calibri"/>
          <w:sz w:val="22"/>
          <w:szCs w:val="22"/>
        </w:rPr>
        <w:t>aizsardzības un izmantošanas kārtību;</w:t>
      </w:r>
    </w:p>
    <w:p w14:paraId="6BDE27FD" w14:textId="2EA96D56" w:rsidR="00E76119" w:rsidRPr="00667A47" w:rsidRDefault="00F257BF" w:rsidP="00E76119">
      <w:pPr>
        <w:pStyle w:val="tv213"/>
        <w:shd w:val="clear" w:color="auto" w:fill="FFFFFF"/>
        <w:spacing w:before="0" w:beforeAutospacing="0" w:after="0" w:afterAutospacing="0"/>
        <w:ind w:left="600" w:firstLine="300"/>
        <w:jc w:val="both"/>
        <w:rPr>
          <w:rFonts w:ascii="Calibri" w:hAnsi="Calibri" w:cs="Calibri"/>
          <w:sz w:val="22"/>
          <w:szCs w:val="22"/>
        </w:rPr>
      </w:pPr>
      <w:r>
        <w:rPr>
          <w:rFonts w:ascii="Calibri" w:hAnsi="Calibri" w:cs="Calibri"/>
          <w:sz w:val="22"/>
          <w:szCs w:val="22"/>
        </w:rPr>
        <w:t>1.2. </w:t>
      </w:r>
      <w:r w:rsidR="00E76119" w:rsidRPr="00667A47">
        <w:rPr>
          <w:rFonts w:ascii="Calibri" w:hAnsi="Calibri" w:cs="Calibri"/>
          <w:sz w:val="22"/>
          <w:szCs w:val="22"/>
        </w:rPr>
        <w:t>dabas parka funkcionālo zonējumu, lai nodrošinātu īpaši aizsargājamo sugu un biotopu aizsardzību un teritorijai raksturīgās ainavas saglabāšanu;</w:t>
      </w:r>
    </w:p>
    <w:p w14:paraId="44B110C4" w14:textId="4C2BCC86" w:rsidR="00E76119" w:rsidRPr="00667A47" w:rsidRDefault="00F257BF" w:rsidP="00E76119">
      <w:pPr>
        <w:pStyle w:val="tv213"/>
        <w:shd w:val="clear" w:color="auto" w:fill="FFFFFF"/>
        <w:spacing w:before="0" w:beforeAutospacing="0" w:after="0" w:afterAutospacing="0"/>
        <w:ind w:left="600" w:firstLine="300"/>
        <w:jc w:val="both"/>
        <w:rPr>
          <w:rFonts w:ascii="Calibri" w:hAnsi="Calibri" w:cs="Calibri"/>
          <w:sz w:val="22"/>
          <w:szCs w:val="22"/>
        </w:rPr>
      </w:pPr>
      <w:r>
        <w:rPr>
          <w:rFonts w:ascii="Calibri" w:hAnsi="Calibri" w:cs="Calibri"/>
          <w:sz w:val="22"/>
          <w:szCs w:val="22"/>
        </w:rPr>
        <w:t>1.3. </w:t>
      </w:r>
      <w:r w:rsidR="00E76119" w:rsidRPr="00667A47">
        <w:rPr>
          <w:rFonts w:ascii="Calibri" w:hAnsi="Calibri" w:cs="Calibri"/>
          <w:sz w:val="22"/>
          <w:szCs w:val="22"/>
        </w:rPr>
        <w:t xml:space="preserve">dabas parka apzīmēšanai dabā lietojamās </w:t>
      </w:r>
      <w:r w:rsidR="00E76119" w:rsidRPr="0063228F">
        <w:rPr>
          <w:rFonts w:ascii="Calibri" w:hAnsi="Calibri" w:cs="Calibri"/>
          <w:sz w:val="22"/>
          <w:szCs w:val="22"/>
        </w:rPr>
        <w:t>speciālās</w:t>
      </w:r>
      <w:r w:rsidR="00E76119" w:rsidRPr="0063228F">
        <w:rPr>
          <w:rStyle w:val="FootnoteReference"/>
          <w:rFonts w:ascii="Calibri" w:hAnsi="Calibri" w:cs="Calibri"/>
          <w:sz w:val="22"/>
          <w:szCs w:val="22"/>
        </w:rPr>
        <w:footnoteReference w:id="45"/>
      </w:r>
      <w:r w:rsidR="00E76119" w:rsidRPr="0063228F">
        <w:rPr>
          <w:rFonts w:ascii="Calibri" w:hAnsi="Calibri" w:cs="Calibri"/>
          <w:sz w:val="22"/>
          <w:szCs w:val="22"/>
        </w:rPr>
        <w:t xml:space="preserve"> </w:t>
      </w:r>
      <w:r w:rsidR="00E76119" w:rsidRPr="00667A47">
        <w:rPr>
          <w:rFonts w:ascii="Calibri" w:hAnsi="Calibri" w:cs="Calibri"/>
          <w:sz w:val="22"/>
          <w:szCs w:val="22"/>
        </w:rPr>
        <w:t>informatīvās zīmes paraugu un tās lietošanas un izveidošanas kārtību;</w:t>
      </w:r>
    </w:p>
    <w:p w14:paraId="57DD12C8" w14:textId="219978F1" w:rsidR="00E76119" w:rsidRPr="00667A47" w:rsidRDefault="00F257BF" w:rsidP="00E76119">
      <w:pPr>
        <w:pStyle w:val="tv213"/>
        <w:shd w:val="clear" w:color="auto" w:fill="FFFFFF"/>
        <w:spacing w:before="0" w:beforeAutospacing="0" w:after="240" w:afterAutospacing="0"/>
        <w:ind w:left="601" w:firstLine="301"/>
        <w:jc w:val="both"/>
        <w:rPr>
          <w:rFonts w:ascii="Calibri" w:hAnsi="Calibri" w:cs="Calibri"/>
          <w:sz w:val="22"/>
          <w:szCs w:val="22"/>
        </w:rPr>
      </w:pPr>
      <w:r>
        <w:rPr>
          <w:rFonts w:ascii="Calibri" w:hAnsi="Calibri" w:cs="Calibri"/>
          <w:sz w:val="22"/>
          <w:szCs w:val="22"/>
        </w:rPr>
        <w:t>1.4. </w:t>
      </w:r>
      <w:r w:rsidR="00E76119" w:rsidRPr="00667A47">
        <w:rPr>
          <w:rFonts w:ascii="Calibri" w:hAnsi="Calibri" w:cs="Calibri"/>
          <w:sz w:val="22"/>
          <w:szCs w:val="22"/>
        </w:rPr>
        <w:t xml:space="preserve">dabas parkā esošo dabas pieminekļu </w:t>
      </w:r>
      <w:r>
        <w:rPr>
          <w:rFonts w:ascii="Calibri" w:hAnsi="Calibri" w:cs="Calibri"/>
          <w:sz w:val="22"/>
          <w:szCs w:val="22"/>
        </w:rPr>
        <w:t>–</w:t>
      </w:r>
      <w:r w:rsidR="00E76119" w:rsidRPr="00667A47">
        <w:rPr>
          <w:rFonts w:ascii="Calibri" w:hAnsi="Calibri" w:cs="Calibri"/>
          <w:sz w:val="22"/>
          <w:szCs w:val="22"/>
        </w:rPr>
        <w:t xml:space="preserve"> aizsargājamo koku </w:t>
      </w:r>
      <w:r>
        <w:rPr>
          <w:rFonts w:ascii="Calibri" w:hAnsi="Calibri" w:cs="Calibri"/>
          <w:sz w:val="22"/>
          <w:szCs w:val="22"/>
        </w:rPr>
        <w:t>–</w:t>
      </w:r>
      <w:r w:rsidR="00E76119" w:rsidRPr="00667A47">
        <w:rPr>
          <w:rFonts w:ascii="Calibri" w:hAnsi="Calibri" w:cs="Calibri"/>
          <w:sz w:val="22"/>
          <w:szCs w:val="22"/>
        </w:rPr>
        <w:t xml:space="preserve"> aizsardzības un izmantošanas kārtību.</w:t>
      </w:r>
    </w:p>
    <w:p w14:paraId="57266BDB" w14:textId="740EEA62" w:rsidR="00E76119" w:rsidRPr="0063228F" w:rsidRDefault="00F257BF" w:rsidP="00E76119">
      <w:pPr>
        <w:pStyle w:val="tv213"/>
        <w:shd w:val="clear" w:color="auto" w:fill="FFFFFF"/>
        <w:spacing w:before="0" w:beforeAutospacing="0" w:after="240" w:afterAutospacing="0"/>
        <w:jc w:val="both"/>
        <w:rPr>
          <w:rFonts w:ascii="Calibri" w:hAnsi="Calibri" w:cs="Calibri"/>
          <w:sz w:val="22"/>
          <w:szCs w:val="22"/>
        </w:rPr>
      </w:pPr>
      <w:bookmarkStart w:id="81" w:name="p2"/>
      <w:bookmarkStart w:id="82" w:name="p-82852"/>
      <w:bookmarkEnd w:id="81"/>
      <w:bookmarkEnd w:id="82"/>
      <w:r>
        <w:rPr>
          <w:rFonts w:ascii="Calibri" w:hAnsi="Calibri" w:cs="Calibri"/>
          <w:sz w:val="22"/>
          <w:szCs w:val="22"/>
        </w:rPr>
        <w:t>2. </w:t>
      </w:r>
      <w:r w:rsidR="00E76119" w:rsidRPr="0063228F">
        <w:rPr>
          <w:rFonts w:ascii="Calibri" w:hAnsi="Calibri" w:cs="Calibri"/>
          <w:sz w:val="22"/>
          <w:szCs w:val="22"/>
        </w:rPr>
        <w:t>Dabas parks izveidots, lai nodrošinātu vienas no plašāk un labāk funkcionējošām palieņu ekosistēmām Latvijā saglabāšanu, tai raksturīgās ainavas un kultūrvēsturiskās vides, starptautiskas nozīmes migrējošo ūdensputnu pulcēšanās vietas un Latvijas un Eiropas Savienības nozīmes īpaši aizsargājamo biotopu un ar tiem saistīto sugu saglabāšanu</w:t>
      </w:r>
      <w:r w:rsidR="000D25C2">
        <w:rPr>
          <w:rStyle w:val="FootnoteReference"/>
          <w:rFonts w:ascii="Calibri" w:hAnsi="Calibri" w:cs="Calibri"/>
          <w:sz w:val="22"/>
          <w:szCs w:val="22"/>
        </w:rPr>
        <w:footnoteReference w:id="46"/>
      </w:r>
      <w:r w:rsidR="00E76119" w:rsidRPr="0063228F">
        <w:rPr>
          <w:rFonts w:ascii="Calibri" w:hAnsi="Calibri" w:cs="Calibri"/>
          <w:sz w:val="22"/>
          <w:szCs w:val="22"/>
        </w:rPr>
        <w:t>.</w:t>
      </w:r>
    </w:p>
    <w:p w14:paraId="78048B4B" w14:textId="4502E7BE" w:rsidR="00E76119" w:rsidRDefault="00E76119" w:rsidP="00E76119">
      <w:pPr>
        <w:pStyle w:val="tv213"/>
        <w:shd w:val="clear" w:color="auto" w:fill="FFFFFF"/>
        <w:spacing w:before="0" w:beforeAutospacing="0" w:after="240" w:afterAutospacing="0"/>
        <w:jc w:val="both"/>
        <w:rPr>
          <w:rFonts w:ascii="Calibri" w:hAnsi="Calibri" w:cs="Calibri"/>
          <w:sz w:val="22"/>
          <w:szCs w:val="22"/>
        </w:rPr>
      </w:pPr>
      <w:bookmarkStart w:id="83" w:name="p3"/>
      <w:bookmarkStart w:id="84" w:name="p-82853"/>
      <w:bookmarkEnd w:id="83"/>
      <w:bookmarkEnd w:id="84"/>
      <w:r>
        <w:rPr>
          <w:rFonts w:ascii="Calibri" w:hAnsi="Calibri" w:cs="Calibri"/>
          <w:sz w:val="22"/>
          <w:szCs w:val="22"/>
        </w:rPr>
        <w:t>3</w:t>
      </w:r>
      <w:r w:rsidR="00F257BF">
        <w:rPr>
          <w:rFonts w:ascii="Calibri" w:hAnsi="Calibri" w:cs="Calibri"/>
          <w:sz w:val="22"/>
          <w:szCs w:val="22"/>
        </w:rPr>
        <w:t>. </w:t>
      </w:r>
      <w:r w:rsidRPr="00667A47">
        <w:rPr>
          <w:rFonts w:ascii="Calibri" w:hAnsi="Calibri" w:cs="Calibri"/>
          <w:sz w:val="22"/>
          <w:szCs w:val="22"/>
        </w:rPr>
        <w:t>Dabas parka teritorijā nav spēkā īpaši aizsargājamo dabas teritoriju vispārējie aizsardzības un izmantošanas noteikumi.</w:t>
      </w:r>
    </w:p>
    <w:p w14:paraId="6160BB2C" w14:textId="3B7B11D6" w:rsidR="00E76119" w:rsidRPr="00667A47" w:rsidRDefault="00E76119" w:rsidP="00E76119">
      <w:pPr>
        <w:pStyle w:val="tv213"/>
        <w:shd w:val="clear" w:color="auto" w:fill="FFFFFF"/>
        <w:spacing w:before="0" w:beforeAutospacing="0" w:after="240" w:afterAutospacing="0"/>
        <w:jc w:val="both"/>
        <w:rPr>
          <w:rFonts w:ascii="Calibri" w:hAnsi="Calibri" w:cs="Calibri"/>
          <w:sz w:val="22"/>
          <w:szCs w:val="22"/>
        </w:rPr>
      </w:pPr>
      <w:r>
        <w:rPr>
          <w:rFonts w:ascii="Calibri" w:hAnsi="Calibri" w:cs="Calibri"/>
          <w:sz w:val="22"/>
          <w:szCs w:val="22"/>
        </w:rPr>
        <w:t>4</w:t>
      </w:r>
      <w:r w:rsidR="00F257BF">
        <w:rPr>
          <w:rFonts w:ascii="Calibri" w:hAnsi="Calibri" w:cs="Calibri"/>
          <w:sz w:val="22"/>
          <w:szCs w:val="22"/>
        </w:rPr>
        <w:t>. </w:t>
      </w:r>
      <w:r w:rsidRPr="00667A47">
        <w:rPr>
          <w:rFonts w:ascii="Calibri" w:hAnsi="Calibri" w:cs="Calibri"/>
          <w:sz w:val="22"/>
          <w:szCs w:val="22"/>
        </w:rPr>
        <w:t xml:space="preserve">Dabas parka platība ir </w:t>
      </w:r>
      <w:r>
        <w:rPr>
          <w:rFonts w:ascii="Calibri" w:hAnsi="Calibri" w:cs="Calibri"/>
          <w:sz w:val="22"/>
          <w:szCs w:val="22"/>
        </w:rPr>
        <w:t>4989,23</w:t>
      </w:r>
      <w:r w:rsidR="00F257BF">
        <w:rPr>
          <w:rFonts w:ascii="Calibri" w:hAnsi="Calibri" w:cs="Calibri"/>
          <w:i/>
          <w:iCs/>
          <w:sz w:val="22"/>
          <w:szCs w:val="22"/>
        </w:rPr>
        <w:t> </w:t>
      </w:r>
      <w:r w:rsidRPr="00667A47">
        <w:rPr>
          <w:rFonts w:ascii="Calibri" w:hAnsi="Calibri" w:cs="Calibri"/>
          <w:sz w:val="22"/>
          <w:szCs w:val="22"/>
        </w:rPr>
        <w:t>ha</w:t>
      </w:r>
      <w:r>
        <w:rPr>
          <w:rStyle w:val="FootnoteReference"/>
          <w:rFonts w:ascii="Calibri" w:eastAsia="Calibri" w:hAnsi="Calibri" w:cs="Calibri"/>
          <w:sz w:val="22"/>
          <w:szCs w:val="22"/>
        </w:rPr>
        <w:footnoteReference w:id="47"/>
      </w:r>
      <w:r w:rsidRPr="00667A47">
        <w:rPr>
          <w:rFonts w:ascii="Calibri" w:hAnsi="Calibri" w:cs="Calibri"/>
          <w:sz w:val="22"/>
          <w:szCs w:val="22"/>
        </w:rPr>
        <w:t>. Dabas parka funkcionālo zonu shēma noteikta šo noteiku</w:t>
      </w:r>
      <w:r w:rsidR="00F257BF">
        <w:rPr>
          <w:rFonts w:ascii="Calibri" w:hAnsi="Calibri" w:cs="Calibri"/>
          <w:sz w:val="22"/>
          <w:szCs w:val="22"/>
        </w:rPr>
        <w:t xml:space="preserve">mu </w:t>
      </w:r>
      <w:hyperlink r:id="rId76" w:anchor="piel1" w:history="1">
        <w:r w:rsidRPr="00E76119">
          <w:rPr>
            <w:rStyle w:val="Hyperlink"/>
            <w:rFonts w:ascii="Calibri" w:eastAsiaTheme="majorEastAsia" w:hAnsi="Calibri" w:cs="Calibri"/>
            <w:color w:val="auto"/>
            <w:sz w:val="22"/>
            <w:szCs w:val="22"/>
            <w:u w:val="none"/>
          </w:rPr>
          <w:t>1.</w:t>
        </w:r>
        <w:r w:rsidR="00F257BF">
          <w:rPr>
            <w:rStyle w:val="Hyperlink"/>
            <w:rFonts w:ascii="Calibri" w:eastAsiaTheme="majorEastAsia" w:hAnsi="Calibri" w:cs="Calibri"/>
            <w:color w:val="auto"/>
            <w:sz w:val="22"/>
            <w:szCs w:val="22"/>
            <w:u w:val="none"/>
          </w:rPr>
          <w:t> </w:t>
        </w:r>
        <w:r w:rsidRPr="00E76119">
          <w:rPr>
            <w:rStyle w:val="Hyperlink"/>
            <w:rFonts w:ascii="Calibri" w:eastAsiaTheme="majorEastAsia" w:hAnsi="Calibri" w:cs="Calibri"/>
            <w:color w:val="auto"/>
            <w:sz w:val="22"/>
            <w:szCs w:val="22"/>
            <w:u w:val="none"/>
          </w:rPr>
          <w:t>pielikumā</w:t>
        </w:r>
      </w:hyperlink>
      <w:r w:rsidRPr="00E76119">
        <w:rPr>
          <w:rStyle w:val="Hyperlink"/>
          <w:rFonts w:ascii="Calibri" w:eastAsiaTheme="majorEastAsia" w:hAnsi="Calibri" w:cs="Calibri"/>
          <w:color w:val="auto"/>
          <w:sz w:val="22"/>
          <w:szCs w:val="22"/>
          <w:u w:val="none"/>
        </w:rPr>
        <w:t>.</w:t>
      </w:r>
    </w:p>
    <w:p w14:paraId="56F97BCC" w14:textId="544B878A" w:rsidR="00E76119" w:rsidRPr="00E76119" w:rsidRDefault="00E76119" w:rsidP="00E76119">
      <w:pPr>
        <w:pStyle w:val="tv213"/>
        <w:shd w:val="clear" w:color="auto" w:fill="FFFFFF"/>
        <w:spacing w:before="0" w:beforeAutospacing="0" w:after="240" w:afterAutospacing="0"/>
        <w:jc w:val="both"/>
        <w:rPr>
          <w:rFonts w:ascii="Calibri" w:hAnsi="Calibri" w:cs="Calibri"/>
          <w:sz w:val="22"/>
          <w:szCs w:val="22"/>
        </w:rPr>
      </w:pPr>
      <w:bookmarkStart w:id="85" w:name="p4"/>
      <w:bookmarkStart w:id="86" w:name="p-82854"/>
      <w:bookmarkEnd w:id="85"/>
      <w:bookmarkEnd w:id="86"/>
      <w:r>
        <w:rPr>
          <w:rFonts w:ascii="Calibri" w:hAnsi="Calibri" w:cs="Calibri"/>
          <w:sz w:val="22"/>
          <w:szCs w:val="22"/>
        </w:rPr>
        <w:t>5</w:t>
      </w:r>
      <w:r w:rsidR="00F257BF">
        <w:rPr>
          <w:rFonts w:ascii="Calibri" w:hAnsi="Calibri" w:cs="Calibri"/>
          <w:sz w:val="22"/>
          <w:szCs w:val="22"/>
        </w:rPr>
        <w:t>. </w:t>
      </w:r>
      <w:r w:rsidRPr="00667A47">
        <w:rPr>
          <w:rFonts w:ascii="Calibri" w:hAnsi="Calibri" w:cs="Calibri"/>
          <w:sz w:val="22"/>
          <w:szCs w:val="22"/>
        </w:rPr>
        <w:t>Dabas parka robežas dabā apzīmē ar speciāl</w:t>
      </w:r>
      <w:r>
        <w:rPr>
          <w:rFonts w:ascii="Calibri" w:hAnsi="Calibri" w:cs="Calibri"/>
          <w:sz w:val="22"/>
          <w:szCs w:val="22"/>
        </w:rPr>
        <w:t>u</w:t>
      </w:r>
      <w:r w:rsidRPr="00667A47">
        <w:rPr>
          <w:rFonts w:ascii="Calibri" w:hAnsi="Calibri" w:cs="Calibri"/>
          <w:sz w:val="22"/>
          <w:szCs w:val="22"/>
        </w:rPr>
        <w:t xml:space="preserve"> informatīv</w:t>
      </w:r>
      <w:r>
        <w:rPr>
          <w:rFonts w:ascii="Calibri" w:hAnsi="Calibri" w:cs="Calibri"/>
          <w:sz w:val="22"/>
          <w:szCs w:val="22"/>
        </w:rPr>
        <w:t>u</w:t>
      </w:r>
      <w:r w:rsidRPr="00667A47">
        <w:rPr>
          <w:rFonts w:ascii="Calibri" w:hAnsi="Calibri" w:cs="Calibri"/>
          <w:sz w:val="22"/>
          <w:szCs w:val="22"/>
        </w:rPr>
        <w:t xml:space="preserve"> zīm</w:t>
      </w:r>
      <w:r>
        <w:rPr>
          <w:rFonts w:ascii="Calibri" w:hAnsi="Calibri" w:cs="Calibri"/>
          <w:sz w:val="22"/>
          <w:szCs w:val="22"/>
        </w:rPr>
        <w:t>i</w:t>
      </w:r>
      <w:r w:rsidRPr="00667A47">
        <w:rPr>
          <w:rFonts w:ascii="Calibri" w:hAnsi="Calibri" w:cs="Calibri"/>
          <w:sz w:val="22"/>
          <w:szCs w:val="22"/>
        </w:rPr>
        <w:t xml:space="preserve">. </w:t>
      </w:r>
      <w:r w:rsidRPr="0063228F">
        <w:rPr>
          <w:rFonts w:ascii="Calibri" w:hAnsi="Calibri" w:cs="Calibri"/>
          <w:sz w:val="22"/>
          <w:szCs w:val="22"/>
        </w:rPr>
        <w:t>Speciālās</w:t>
      </w:r>
      <w:r w:rsidRPr="00F772C5">
        <w:rPr>
          <w:rFonts w:ascii="Calibri" w:hAnsi="Calibri" w:cs="Calibri"/>
          <w:color w:val="4472C4" w:themeColor="accent1"/>
          <w:sz w:val="22"/>
          <w:szCs w:val="22"/>
        </w:rPr>
        <w:t xml:space="preserve"> </w:t>
      </w:r>
      <w:r>
        <w:rPr>
          <w:rFonts w:ascii="Calibri" w:hAnsi="Calibri" w:cs="Calibri"/>
          <w:sz w:val="22"/>
          <w:szCs w:val="22"/>
        </w:rPr>
        <w:t>i</w:t>
      </w:r>
      <w:r w:rsidRPr="00667A47">
        <w:rPr>
          <w:rFonts w:ascii="Calibri" w:hAnsi="Calibri" w:cs="Calibri"/>
          <w:sz w:val="22"/>
          <w:szCs w:val="22"/>
        </w:rPr>
        <w:t>nformatīvās zīmes paraugs</w:t>
      </w:r>
      <w:r>
        <w:rPr>
          <w:rFonts w:ascii="Calibri" w:hAnsi="Calibri" w:cs="Calibri"/>
          <w:sz w:val="22"/>
          <w:szCs w:val="22"/>
        </w:rPr>
        <w:t>, izveidošanas</w:t>
      </w:r>
      <w:r w:rsidRPr="00667A47">
        <w:rPr>
          <w:rFonts w:ascii="Calibri" w:hAnsi="Calibri" w:cs="Calibri"/>
          <w:sz w:val="22"/>
          <w:szCs w:val="22"/>
        </w:rPr>
        <w:t xml:space="preserve"> un lietošana</w:t>
      </w:r>
      <w:r w:rsidR="00F257BF">
        <w:rPr>
          <w:rFonts w:ascii="Calibri" w:hAnsi="Calibri" w:cs="Calibri"/>
          <w:sz w:val="22"/>
          <w:szCs w:val="22"/>
        </w:rPr>
        <w:t xml:space="preserve">s kārtība noteikta šo noteikumu </w:t>
      </w:r>
      <w:r w:rsidRPr="00E76119">
        <w:rPr>
          <w:rFonts w:ascii="Calibri" w:hAnsi="Calibri" w:cs="Calibri"/>
          <w:sz w:val="22"/>
          <w:szCs w:val="22"/>
        </w:rPr>
        <w:t>2</w:t>
      </w:r>
      <w:hyperlink r:id="rId77" w:anchor="piel3" w:history="1">
        <w:r w:rsidRPr="00E76119">
          <w:rPr>
            <w:rStyle w:val="Hyperlink"/>
            <w:rFonts w:ascii="Calibri" w:eastAsiaTheme="majorEastAsia" w:hAnsi="Calibri" w:cs="Calibri"/>
            <w:color w:val="auto"/>
            <w:sz w:val="22"/>
            <w:szCs w:val="22"/>
            <w:u w:val="none"/>
          </w:rPr>
          <w:t>.</w:t>
        </w:r>
        <w:r w:rsidR="00F257BF">
          <w:rPr>
            <w:rStyle w:val="Hyperlink"/>
            <w:rFonts w:ascii="Calibri" w:eastAsiaTheme="majorEastAsia" w:hAnsi="Calibri" w:cs="Calibri"/>
            <w:color w:val="auto"/>
            <w:sz w:val="22"/>
            <w:szCs w:val="22"/>
            <w:u w:val="none"/>
          </w:rPr>
          <w:t> </w:t>
        </w:r>
        <w:r w:rsidRPr="00E76119">
          <w:rPr>
            <w:rStyle w:val="Hyperlink"/>
            <w:rFonts w:ascii="Calibri" w:eastAsiaTheme="majorEastAsia" w:hAnsi="Calibri" w:cs="Calibri"/>
            <w:color w:val="auto"/>
            <w:sz w:val="22"/>
            <w:szCs w:val="22"/>
            <w:u w:val="none"/>
          </w:rPr>
          <w:t>pielikumā</w:t>
        </w:r>
      </w:hyperlink>
      <w:r w:rsidRPr="00E76119">
        <w:rPr>
          <w:rStyle w:val="FootnoteReference"/>
          <w:rFonts w:ascii="Calibri" w:eastAsiaTheme="majorEastAsia" w:hAnsi="Calibri" w:cs="Calibri"/>
          <w:sz w:val="22"/>
          <w:szCs w:val="22"/>
        </w:rPr>
        <w:footnoteReference w:id="48"/>
      </w:r>
      <w:r w:rsidRPr="00E76119">
        <w:rPr>
          <w:rFonts w:ascii="Calibri" w:hAnsi="Calibri" w:cs="Calibri"/>
          <w:sz w:val="22"/>
          <w:szCs w:val="22"/>
        </w:rPr>
        <w:t>.</w:t>
      </w:r>
    </w:p>
    <w:p w14:paraId="3C0F21C4" w14:textId="26DD9631" w:rsidR="00E76119" w:rsidRPr="00667A47" w:rsidRDefault="00E76119" w:rsidP="00E76119">
      <w:pPr>
        <w:pStyle w:val="tv213"/>
        <w:shd w:val="clear" w:color="auto" w:fill="FFFFFF"/>
        <w:spacing w:before="0" w:beforeAutospacing="0" w:after="0" w:afterAutospacing="0"/>
        <w:jc w:val="both"/>
        <w:rPr>
          <w:rFonts w:ascii="Calibri" w:hAnsi="Calibri" w:cs="Calibri"/>
          <w:sz w:val="22"/>
          <w:szCs w:val="22"/>
        </w:rPr>
      </w:pPr>
      <w:bookmarkStart w:id="87" w:name="p5"/>
      <w:bookmarkStart w:id="88" w:name="p-82855"/>
      <w:bookmarkEnd w:id="87"/>
      <w:bookmarkEnd w:id="88"/>
      <w:r>
        <w:rPr>
          <w:rFonts w:ascii="Calibri" w:hAnsi="Calibri" w:cs="Calibri"/>
          <w:sz w:val="22"/>
          <w:szCs w:val="22"/>
        </w:rPr>
        <w:t>6</w:t>
      </w:r>
      <w:r w:rsidR="00F257BF">
        <w:rPr>
          <w:rFonts w:ascii="Calibri" w:hAnsi="Calibri" w:cs="Calibri"/>
          <w:sz w:val="22"/>
          <w:szCs w:val="22"/>
        </w:rPr>
        <w:t>. </w:t>
      </w:r>
      <w:r>
        <w:rPr>
          <w:rFonts w:ascii="Calibri" w:hAnsi="Calibri" w:cs="Calibri"/>
          <w:sz w:val="22"/>
          <w:szCs w:val="22"/>
        </w:rPr>
        <w:t>D</w:t>
      </w:r>
      <w:r w:rsidRPr="00667A47">
        <w:rPr>
          <w:rFonts w:ascii="Calibri" w:hAnsi="Calibri" w:cs="Calibri"/>
          <w:sz w:val="22"/>
          <w:szCs w:val="22"/>
        </w:rPr>
        <w:t>abas parkā ir noteiktas šādas funkcionālās zonas:</w:t>
      </w:r>
    </w:p>
    <w:p w14:paraId="2B8F422F" w14:textId="7155737B" w:rsidR="00E76119" w:rsidRPr="00667A47" w:rsidRDefault="00E76119" w:rsidP="00E76119">
      <w:pPr>
        <w:pStyle w:val="tv213"/>
        <w:shd w:val="clear" w:color="auto" w:fill="FFFFFF"/>
        <w:spacing w:before="0" w:beforeAutospacing="0" w:after="0" w:afterAutospacing="0"/>
        <w:ind w:left="600" w:firstLine="300"/>
        <w:jc w:val="both"/>
        <w:rPr>
          <w:rFonts w:ascii="Calibri" w:hAnsi="Calibri" w:cs="Calibri"/>
          <w:sz w:val="22"/>
          <w:szCs w:val="22"/>
        </w:rPr>
      </w:pPr>
      <w:r>
        <w:rPr>
          <w:rFonts w:ascii="Calibri" w:hAnsi="Calibri" w:cs="Calibri"/>
          <w:sz w:val="22"/>
          <w:szCs w:val="22"/>
        </w:rPr>
        <w:t>6</w:t>
      </w:r>
      <w:r w:rsidR="00F257BF">
        <w:rPr>
          <w:rFonts w:ascii="Calibri" w:hAnsi="Calibri" w:cs="Calibri"/>
          <w:sz w:val="22"/>
          <w:szCs w:val="22"/>
        </w:rPr>
        <w:t>.1. </w:t>
      </w:r>
      <w:r w:rsidRPr="00667A47">
        <w:rPr>
          <w:rFonts w:ascii="Calibri" w:hAnsi="Calibri" w:cs="Calibri"/>
          <w:sz w:val="22"/>
          <w:szCs w:val="22"/>
        </w:rPr>
        <w:t>dabas lieguma zona;</w:t>
      </w:r>
    </w:p>
    <w:p w14:paraId="31EAC0B8" w14:textId="7A404D02" w:rsidR="00E76119" w:rsidRDefault="00E76119" w:rsidP="00E76119">
      <w:pPr>
        <w:pStyle w:val="tv213"/>
        <w:shd w:val="clear" w:color="auto" w:fill="FFFFFF"/>
        <w:spacing w:before="0" w:beforeAutospacing="0" w:after="0" w:afterAutospacing="0"/>
        <w:ind w:left="600" w:firstLine="300"/>
        <w:jc w:val="both"/>
        <w:rPr>
          <w:rFonts w:ascii="Calibri" w:hAnsi="Calibri" w:cs="Calibri"/>
          <w:sz w:val="22"/>
          <w:szCs w:val="22"/>
        </w:rPr>
      </w:pPr>
      <w:r>
        <w:rPr>
          <w:rFonts w:ascii="Calibri" w:hAnsi="Calibri" w:cs="Calibri"/>
          <w:sz w:val="22"/>
          <w:szCs w:val="22"/>
        </w:rPr>
        <w:t>6</w:t>
      </w:r>
      <w:r w:rsidR="00F257BF">
        <w:rPr>
          <w:rFonts w:ascii="Calibri" w:hAnsi="Calibri" w:cs="Calibri"/>
          <w:sz w:val="22"/>
          <w:szCs w:val="22"/>
        </w:rPr>
        <w:t>.2. </w:t>
      </w:r>
      <w:r w:rsidRPr="00667A47">
        <w:rPr>
          <w:rFonts w:ascii="Calibri" w:hAnsi="Calibri" w:cs="Calibri"/>
          <w:sz w:val="22"/>
          <w:szCs w:val="22"/>
        </w:rPr>
        <w:t>dabas parka zona</w:t>
      </w:r>
      <w:r>
        <w:rPr>
          <w:rFonts w:ascii="Calibri" w:hAnsi="Calibri" w:cs="Calibri"/>
          <w:sz w:val="22"/>
          <w:szCs w:val="22"/>
        </w:rPr>
        <w:t>;</w:t>
      </w:r>
    </w:p>
    <w:p w14:paraId="15F01CCD" w14:textId="4FD39685" w:rsidR="00E76119" w:rsidRDefault="00F257BF" w:rsidP="00E76119">
      <w:pPr>
        <w:pStyle w:val="tv213"/>
        <w:shd w:val="clear" w:color="auto" w:fill="FFFFFF"/>
        <w:spacing w:before="0" w:beforeAutospacing="0" w:after="240" w:afterAutospacing="0"/>
        <w:ind w:left="601" w:firstLine="301"/>
        <w:jc w:val="both"/>
        <w:rPr>
          <w:rFonts w:ascii="Calibri" w:hAnsi="Calibri" w:cs="Calibri"/>
          <w:sz w:val="22"/>
          <w:szCs w:val="22"/>
        </w:rPr>
      </w:pPr>
      <w:r>
        <w:rPr>
          <w:rFonts w:ascii="Calibri" w:hAnsi="Calibri" w:cs="Calibri"/>
          <w:sz w:val="22"/>
          <w:szCs w:val="22"/>
        </w:rPr>
        <w:t>6.3. </w:t>
      </w:r>
      <w:r w:rsidR="00E76119">
        <w:rPr>
          <w:rFonts w:ascii="Calibri" w:hAnsi="Calibri" w:cs="Calibri"/>
          <w:sz w:val="22"/>
          <w:szCs w:val="22"/>
        </w:rPr>
        <w:t>neitrālā zona.</w:t>
      </w:r>
    </w:p>
    <w:p w14:paraId="378DA2AA" w14:textId="1FFD648B" w:rsidR="00E76119" w:rsidRDefault="00F257BF" w:rsidP="00E76119">
      <w:pPr>
        <w:pStyle w:val="tv213"/>
        <w:shd w:val="clear" w:color="auto" w:fill="FFFFFF"/>
        <w:spacing w:before="0" w:beforeAutospacing="0" w:after="240" w:afterAutospacing="0"/>
        <w:jc w:val="both"/>
        <w:rPr>
          <w:rFonts w:ascii="Calibri" w:hAnsi="Calibri" w:cs="Calibri"/>
          <w:bCs/>
          <w:sz w:val="22"/>
          <w:szCs w:val="22"/>
        </w:rPr>
      </w:pPr>
      <w:r>
        <w:rPr>
          <w:rFonts w:ascii="Calibri" w:hAnsi="Calibri" w:cs="Calibri"/>
          <w:sz w:val="22"/>
          <w:szCs w:val="22"/>
        </w:rPr>
        <w:t>7. </w:t>
      </w:r>
      <w:r w:rsidR="00E76119" w:rsidRPr="00103D29">
        <w:rPr>
          <w:rFonts w:ascii="Calibri" w:hAnsi="Calibri" w:cs="Calibri"/>
          <w:bCs/>
          <w:sz w:val="22"/>
          <w:szCs w:val="22"/>
        </w:rPr>
        <w:t>Dabas aizsardzības pārvalde nosaka ierobežotas pieejamības statusu informācijai par dabas parkā esošo īpaši aizsargājamo sugu dzīvotņu un īpaši aizsargājamo biotopu atrašanās vietu, ja tās atklāšana var kaitēt dabas aizsardzībai. Šādu informāciju izplata tikai ar Dabas aizsardzības pārvaldes rakstisku atļauju</w:t>
      </w:r>
      <w:r w:rsidR="00E76119">
        <w:rPr>
          <w:rStyle w:val="FootnoteReference"/>
          <w:rFonts w:ascii="Calibri" w:hAnsi="Calibri" w:cs="Calibri"/>
          <w:bCs/>
          <w:sz w:val="22"/>
          <w:szCs w:val="22"/>
        </w:rPr>
        <w:footnoteReference w:id="49"/>
      </w:r>
      <w:r w:rsidR="00E76119" w:rsidRPr="00103D29">
        <w:rPr>
          <w:rFonts w:ascii="Calibri" w:hAnsi="Calibri" w:cs="Calibri"/>
          <w:bCs/>
          <w:sz w:val="22"/>
          <w:szCs w:val="22"/>
        </w:rPr>
        <w:t>.</w:t>
      </w:r>
    </w:p>
    <w:p w14:paraId="4FA62474" w14:textId="1F59EA54" w:rsidR="00E76119" w:rsidRDefault="00AC1C40" w:rsidP="00E76119">
      <w:pPr>
        <w:pStyle w:val="tv213"/>
        <w:shd w:val="clear" w:color="auto" w:fill="FFFFFF"/>
        <w:spacing w:before="0" w:beforeAutospacing="0" w:after="240" w:afterAutospacing="0"/>
        <w:jc w:val="both"/>
        <w:rPr>
          <w:rFonts w:ascii="Calibri" w:hAnsi="Calibri" w:cs="Calibri"/>
          <w:sz w:val="22"/>
          <w:szCs w:val="22"/>
          <w:shd w:val="clear" w:color="auto" w:fill="FFFFFF"/>
        </w:rPr>
      </w:pPr>
      <w:r>
        <w:rPr>
          <w:rFonts w:ascii="Calibri" w:hAnsi="Calibri" w:cs="Calibri"/>
          <w:bCs/>
          <w:sz w:val="22"/>
          <w:szCs w:val="22"/>
        </w:rPr>
        <w:t>8. </w:t>
      </w:r>
      <w:r w:rsidR="00E76119" w:rsidRPr="00DE546E">
        <w:rPr>
          <w:rFonts w:ascii="Calibri" w:hAnsi="Calibri" w:cs="Calibri"/>
          <w:sz w:val="22"/>
          <w:szCs w:val="22"/>
          <w:shd w:val="clear" w:color="auto" w:fill="FFFFFF"/>
        </w:rPr>
        <w:t>Dabas aizsardzības pārvalde, izsniedzot rakstisku atļauju vai saskaņojot noteikumos minētās darbības, izmanto informāciju no dabas aizsardzības plān</w:t>
      </w:r>
      <w:r w:rsidR="00E76119">
        <w:rPr>
          <w:rFonts w:ascii="Calibri" w:hAnsi="Calibri" w:cs="Calibri"/>
          <w:sz w:val="22"/>
          <w:szCs w:val="22"/>
          <w:shd w:val="clear" w:color="auto" w:fill="FFFFFF"/>
        </w:rPr>
        <w:t>a</w:t>
      </w:r>
      <w:r w:rsidR="00E76119" w:rsidRPr="00DE546E">
        <w:rPr>
          <w:rFonts w:ascii="Calibri" w:hAnsi="Calibri" w:cs="Calibri"/>
          <w:sz w:val="22"/>
          <w:szCs w:val="22"/>
          <w:shd w:val="clear" w:color="auto" w:fill="FFFFFF"/>
        </w:rPr>
        <w:t xml:space="preserve"> un jaunāko pieejamo informāciju par īpaši aizsargājamām sugām un biotopiem </w:t>
      </w:r>
      <w:r w:rsidR="00E76119">
        <w:rPr>
          <w:rFonts w:ascii="Calibri" w:hAnsi="Calibri" w:cs="Calibri"/>
          <w:sz w:val="22"/>
          <w:szCs w:val="22"/>
          <w:shd w:val="clear" w:color="auto" w:fill="FFFFFF"/>
        </w:rPr>
        <w:t>dabas parka</w:t>
      </w:r>
      <w:r w:rsidR="00E76119" w:rsidRPr="00DE546E">
        <w:rPr>
          <w:rFonts w:ascii="Calibri" w:hAnsi="Calibri" w:cs="Calibri"/>
          <w:sz w:val="22"/>
          <w:szCs w:val="22"/>
          <w:shd w:val="clear" w:color="auto" w:fill="FFFFFF"/>
        </w:rPr>
        <w:t xml:space="preserve"> teritorijā. Darbībām, kurām saskaņā ar normatīvajiem aktiem par </w:t>
      </w:r>
      <w:r w:rsidR="00E76119" w:rsidRPr="00DE546E">
        <w:rPr>
          <w:rFonts w:ascii="Calibri" w:hAnsi="Calibri" w:cs="Calibri"/>
          <w:sz w:val="22"/>
          <w:szCs w:val="22"/>
          <w:shd w:val="clear" w:color="auto" w:fill="FFFFFF"/>
        </w:rPr>
        <w:lastRenderedPageBreak/>
        <w:t>ietekmes uz vidi novērtējumu Valsts vides dienests izsniedz tehniskos noteikumus vai veic sākotnējo ietekmes uz vidi novērtējumu, Dabas aizsardzības pārvaldes atļauja nav nepieciešama</w:t>
      </w:r>
      <w:r w:rsidR="00E76119">
        <w:rPr>
          <w:rStyle w:val="FootnoteReference"/>
          <w:rFonts w:ascii="Calibri" w:hAnsi="Calibri" w:cs="Calibri"/>
          <w:sz w:val="22"/>
          <w:szCs w:val="22"/>
          <w:shd w:val="clear" w:color="auto" w:fill="FFFFFF"/>
        </w:rPr>
        <w:footnoteReference w:id="50"/>
      </w:r>
      <w:r w:rsidR="00E76119" w:rsidRPr="00DE546E">
        <w:rPr>
          <w:rFonts w:ascii="Calibri" w:hAnsi="Calibri" w:cs="Calibri"/>
          <w:sz w:val="22"/>
          <w:szCs w:val="22"/>
          <w:shd w:val="clear" w:color="auto" w:fill="FFFFFF"/>
        </w:rPr>
        <w:t>.</w:t>
      </w:r>
    </w:p>
    <w:p w14:paraId="33D16808" w14:textId="41D9EE68" w:rsidR="00E76119" w:rsidRPr="000F734A" w:rsidRDefault="00AC1C40" w:rsidP="00E76119">
      <w:pPr>
        <w:pStyle w:val="tv213"/>
        <w:shd w:val="clear" w:color="auto" w:fill="FFFFFF"/>
        <w:spacing w:before="0" w:beforeAutospacing="0" w:after="240" w:afterAutospacing="0"/>
        <w:jc w:val="both"/>
        <w:rPr>
          <w:rFonts w:ascii="Calibri" w:hAnsi="Calibri" w:cs="Calibri"/>
          <w:color w:val="414142"/>
          <w:sz w:val="22"/>
          <w:szCs w:val="22"/>
        </w:rPr>
      </w:pPr>
      <w:r>
        <w:rPr>
          <w:rFonts w:ascii="Calibri" w:hAnsi="Calibri" w:cs="Calibri"/>
          <w:sz w:val="22"/>
          <w:szCs w:val="22"/>
          <w:shd w:val="clear" w:color="auto" w:fill="FFFFFF"/>
        </w:rPr>
        <w:t>9. </w:t>
      </w:r>
      <w:r w:rsidR="00E76119" w:rsidRPr="000F734A">
        <w:rPr>
          <w:rFonts w:ascii="Calibri" w:hAnsi="Calibri" w:cs="Calibri"/>
          <w:sz w:val="22"/>
          <w:szCs w:val="22"/>
          <w:shd w:val="clear" w:color="auto" w:fill="FFFFFF"/>
        </w:rPr>
        <w:t>Šajos noteikumos minētā Dabas aizsardzības pārvaldes rakstiskā atļauja nav nepieciešama, ja attiecīgo darbību veic Dabas aizsardzības pārvalde, lai īstenotu tai normatīvajos aktos noteiktās funkcijas un uzdevumus</w:t>
      </w:r>
      <w:r w:rsidR="00E76119">
        <w:rPr>
          <w:rStyle w:val="FootnoteReference"/>
          <w:rFonts w:ascii="Calibri" w:hAnsi="Calibri" w:cs="Calibri"/>
          <w:sz w:val="22"/>
          <w:szCs w:val="22"/>
          <w:shd w:val="clear" w:color="auto" w:fill="FFFFFF"/>
        </w:rPr>
        <w:footnoteReference w:id="51"/>
      </w:r>
      <w:r w:rsidR="00E76119" w:rsidRPr="000F734A">
        <w:rPr>
          <w:rFonts w:ascii="Calibri" w:hAnsi="Calibri" w:cs="Calibri"/>
          <w:sz w:val="22"/>
          <w:szCs w:val="22"/>
          <w:shd w:val="clear" w:color="auto" w:fill="FFFFFF"/>
        </w:rPr>
        <w:t>.</w:t>
      </w:r>
    </w:p>
    <w:p w14:paraId="0390D859" w14:textId="77777777" w:rsidR="00E76119" w:rsidRDefault="00E76119" w:rsidP="00E76119">
      <w:pPr>
        <w:jc w:val="center"/>
        <w:rPr>
          <w:rFonts w:ascii="Calibri" w:hAnsi="Calibri" w:cs="Calibri"/>
          <w:b/>
          <w:bCs/>
          <w:sz w:val="22"/>
        </w:rPr>
      </w:pPr>
      <w:r w:rsidRPr="00667A47">
        <w:rPr>
          <w:rFonts w:ascii="Calibri" w:hAnsi="Calibri" w:cs="Calibri"/>
          <w:b/>
          <w:bCs/>
          <w:sz w:val="22"/>
        </w:rPr>
        <w:t>II. Vispārīgie aprobežojumi visā dabas parkā</w:t>
      </w:r>
    </w:p>
    <w:p w14:paraId="66C86ED9" w14:textId="10A574B7" w:rsidR="00E76119" w:rsidRDefault="00E76119" w:rsidP="00E76119">
      <w:pPr>
        <w:pStyle w:val="tv213"/>
        <w:shd w:val="clear" w:color="auto" w:fill="FFFFFF"/>
        <w:spacing w:before="0" w:beforeAutospacing="0" w:after="240" w:afterAutospacing="0"/>
        <w:jc w:val="both"/>
        <w:rPr>
          <w:rFonts w:ascii="Calibri" w:hAnsi="Calibri" w:cs="Calibri"/>
          <w:sz w:val="22"/>
          <w:szCs w:val="22"/>
        </w:rPr>
      </w:pPr>
      <w:r>
        <w:rPr>
          <w:rFonts w:ascii="Calibri" w:hAnsi="Calibri" w:cs="Calibri"/>
          <w:sz w:val="22"/>
          <w:szCs w:val="22"/>
        </w:rPr>
        <w:t>10</w:t>
      </w:r>
      <w:r w:rsidR="00AC1C40">
        <w:rPr>
          <w:rFonts w:ascii="Calibri" w:hAnsi="Calibri" w:cs="Calibri"/>
          <w:sz w:val="22"/>
          <w:szCs w:val="22"/>
        </w:rPr>
        <w:t>. </w:t>
      </w:r>
      <w:r w:rsidRPr="0051772F">
        <w:rPr>
          <w:rFonts w:ascii="Calibri" w:hAnsi="Calibri" w:cs="Calibri"/>
          <w:sz w:val="22"/>
          <w:szCs w:val="22"/>
        </w:rPr>
        <w:t>Zemes īpašniekiem (lietotājiem) aizliegts savā īpašumā (lietojumā) ierobežot apmeklētāju pārvietošanos pa ūdenstecēm un ūdenstilpēm, kā arī pārvietošanos pa velomaršrutu un ta</w:t>
      </w:r>
      <w:r w:rsidR="00AC1C40">
        <w:rPr>
          <w:rFonts w:ascii="Calibri" w:hAnsi="Calibri" w:cs="Calibri"/>
          <w:sz w:val="22"/>
          <w:szCs w:val="22"/>
        </w:rPr>
        <w:t xml:space="preserve">kām, kas norādītas šo noteikumu </w:t>
      </w:r>
      <w:hyperlink r:id="rId78" w:anchor="piel1" w:history="1">
        <w:r w:rsidRPr="00E76119">
          <w:rPr>
            <w:rStyle w:val="Hyperlink"/>
            <w:rFonts w:ascii="Calibri" w:eastAsiaTheme="majorEastAsia" w:hAnsi="Calibri" w:cs="Calibri"/>
            <w:color w:val="auto"/>
            <w:sz w:val="22"/>
            <w:szCs w:val="22"/>
            <w:u w:val="none"/>
          </w:rPr>
          <w:t>1.</w:t>
        </w:r>
        <w:r w:rsidR="00AC1C40">
          <w:rPr>
            <w:rStyle w:val="Hyperlink"/>
            <w:rFonts w:ascii="Calibri" w:eastAsiaTheme="majorEastAsia" w:hAnsi="Calibri" w:cs="Calibri"/>
            <w:color w:val="auto"/>
            <w:sz w:val="22"/>
            <w:szCs w:val="22"/>
            <w:u w:val="none"/>
          </w:rPr>
          <w:t> </w:t>
        </w:r>
        <w:r w:rsidRPr="00E76119">
          <w:rPr>
            <w:rStyle w:val="Hyperlink"/>
            <w:rFonts w:ascii="Calibri" w:eastAsiaTheme="majorEastAsia" w:hAnsi="Calibri" w:cs="Calibri"/>
            <w:color w:val="auto"/>
            <w:sz w:val="22"/>
            <w:szCs w:val="22"/>
            <w:u w:val="none"/>
          </w:rPr>
          <w:t>pielikumā</w:t>
        </w:r>
      </w:hyperlink>
      <w:r>
        <w:rPr>
          <w:rStyle w:val="FootnoteReference"/>
          <w:rFonts w:ascii="Calibri" w:eastAsiaTheme="majorEastAsia" w:hAnsi="Calibri" w:cs="Calibri"/>
          <w:sz w:val="22"/>
          <w:szCs w:val="22"/>
        </w:rPr>
        <w:footnoteReference w:id="52"/>
      </w:r>
      <w:r w:rsidR="00AC1C40">
        <w:rPr>
          <w:rFonts w:ascii="Calibri" w:hAnsi="Calibri" w:cs="Calibri"/>
          <w:sz w:val="22"/>
          <w:szCs w:val="22"/>
        </w:rPr>
        <w:t xml:space="preserve"> </w:t>
      </w:r>
      <w:r w:rsidRPr="0051772F">
        <w:rPr>
          <w:rFonts w:ascii="Calibri" w:hAnsi="Calibri" w:cs="Calibri"/>
          <w:sz w:val="22"/>
          <w:szCs w:val="22"/>
        </w:rPr>
        <w:t>un paredzētas dabas parka apskatei.</w:t>
      </w:r>
    </w:p>
    <w:p w14:paraId="32517497" w14:textId="356037D8" w:rsidR="00E76119" w:rsidRPr="0051772F" w:rsidRDefault="00E76119" w:rsidP="00E76119">
      <w:pPr>
        <w:pStyle w:val="tv213"/>
        <w:shd w:val="clear" w:color="auto" w:fill="FFFFFF"/>
        <w:spacing w:before="0" w:beforeAutospacing="0" w:after="120" w:afterAutospacing="0"/>
        <w:jc w:val="both"/>
        <w:rPr>
          <w:rFonts w:ascii="Calibri" w:hAnsi="Calibri" w:cs="Calibri"/>
          <w:sz w:val="22"/>
          <w:szCs w:val="22"/>
        </w:rPr>
      </w:pPr>
      <w:bookmarkStart w:id="89" w:name="p7"/>
      <w:bookmarkStart w:id="90" w:name="p-447860"/>
      <w:bookmarkStart w:id="91" w:name="p8"/>
      <w:bookmarkStart w:id="92" w:name="p-82859"/>
      <w:bookmarkStart w:id="93" w:name="p9"/>
      <w:bookmarkStart w:id="94" w:name="p-447866"/>
      <w:bookmarkEnd w:id="89"/>
      <w:bookmarkEnd w:id="90"/>
      <w:bookmarkEnd w:id="91"/>
      <w:bookmarkEnd w:id="92"/>
      <w:bookmarkEnd w:id="93"/>
      <w:bookmarkEnd w:id="94"/>
      <w:r>
        <w:rPr>
          <w:rFonts w:ascii="Calibri" w:hAnsi="Calibri" w:cs="Calibri"/>
          <w:sz w:val="22"/>
          <w:szCs w:val="22"/>
        </w:rPr>
        <w:t>11</w:t>
      </w:r>
      <w:r w:rsidR="00AC1C40">
        <w:rPr>
          <w:rFonts w:ascii="Calibri" w:hAnsi="Calibri" w:cs="Calibri"/>
          <w:sz w:val="22"/>
          <w:szCs w:val="22"/>
        </w:rPr>
        <w:t>. </w:t>
      </w:r>
      <w:r>
        <w:rPr>
          <w:rFonts w:ascii="Calibri" w:hAnsi="Calibri" w:cs="Calibri"/>
          <w:sz w:val="22"/>
          <w:szCs w:val="22"/>
        </w:rPr>
        <w:t>D</w:t>
      </w:r>
      <w:r w:rsidRPr="0051772F">
        <w:rPr>
          <w:rFonts w:ascii="Calibri" w:hAnsi="Calibri" w:cs="Calibri"/>
          <w:sz w:val="22"/>
          <w:szCs w:val="22"/>
        </w:rPr>
        <w:t>abas parkā aizliegts:</w:t>
      </w:r>
    </w:p>
    <w:p w14:paraId="79F2A50F" w14:textId="2A6C75D7" w:rsidR="00E76119" w:rsidRPr="0051772F" w:rsidRDefault="00AC1C40"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11.1. </w:t>
      </w:r>
      <w:r w:rsidR="00E76119" w:rsidRPr="0051772F">
        <w:rPr>
          <w:rFonts w:ascii="Calibri" w:hAnsi="Calibri" w:cs="Calibri"/>
          <w:sz w:val="22"/>
          <w:szCs w:val="22"/>
        </w:rPr>
        <w:t>ierīkot atkritumu poligonus, kā arī piesārņot un piegružot vidi ar atkritumiem un uzglabāt atkritumus tam nepiemērotās vietās;</w:t>
      </w:r>
    </w:p>
    <w:p w14:paraId="6CB33957" w14:textId="53F04A01" w:rsidR="00E76119" w:rsidRDefault="00AC1C40"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11.2. </w:t>
      </w:r>
      <w:r w:rsidR="00E76119" w:rsidRPr="0051772F">
        <w:rPr>
          <w:rFonts w:ascii="Calibri" w:hAnsi="Calibri" w:cs="Calibri"/>
          <w:sz w:val="22"/>
          <w:szCs w:val="22"/>
        </w:rPr>
        <w:t>dedzināt sausās zāles un niedr</w:t>
      </w:r>
      <w:r w:rsidR="00E76119">
        <w:rPr>
          <w:rFonts w:ascii="Calibri" w:hAnsi="Calibri" w:cs="Calibri"/>
          <w:sz w:val="22"/>
          <w:szCs w:val="22"/>
        </w:rPr>
        <w:t xml:space="preserve">āju </w:t>
      </w:r>
      <w:r w:rsidR="00E76119" w:rsidRPr="0051772F">
        <w:rPr>
          <w:rFonts w:ascii="Calibri" w:hAnsi="Calibri" w:cs="Calibri"/>
          <w:sz w:val="22"/>
          <w:szCs w:val="22"/>
        </w:rPr>
        <w:t>platības, izņemot gadījumus, ja tas nepieciešams īpaši aizsargājamo sugu un biotopu atjaunošanas pasākumu veikšanai un ir saņemta Dabas aizsardzības pārvaldes rakstiska atļauja, kā arī ir rakstiski informēta par ugunsdrošību un ugunsdzēsību atbildīgā institūcija;</w:t>
      </w:r>
    </w:p>
    <w:p w14:paraId="32ABB96A" w14:textId="626167D1" w:rsidR="00E76119" w:rsidRDefault="00E76119"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11.3</w:t>
      </w:r>
      <w:r w:rsidR="00AC1C40">
        <w:rPr>
          <w:rFonts w:ascii="Calibri" w:hAnsi="Calibri" w:cs="Calibri"/>
          <w:sz w:val="22"/>
          <w:szCs w:val="22"/>
        </w:rPr>
        <w:t>. </w:t>
      </w:r>
      <w:r w:rsidRPr="0051772F">
        <w:rPr>
          <w:rFonts w:ascii="Calibri" w:hAnsi="Calibri" w:cs="Calibri"/>
          <w:sz w:val="22"/>
          <w:szCs w:val="22"/>
        </w:rPr>
        <w:t>pārvietoties ar mehānisk</w:t>
      </w:r>
      <w:r>
        <w:rPr>
          <w:rFonts w:ascii="Calibri" w:hAnsi="Calibri" w:cs="Calibri"/>
          <w:sz w:val="22"/>
          <w:szCs w:val="22"/>
        </w:rPr>
        <w:t>aj</w:t>
      </w:r>
      <w:r w:rsidRPr="0051772F">
        <w:rPr>
          <w:rFonts w:ascii="Calibri" w:hAnsi="Calibri" w:cs="Calibri"/>
          <w:sz w:val="22"/>
          <w:szCs w:val="22"/>
        </w:rPr>
        <w:t>iem transportlīdzekļiem, tai skaitā automašīnām, traktortehniku, motocikliem, tricikliem, kvadricikliem un mopēdiem, kā arī ar dzīvniekiem un dzīvnieku pajūgiem ārpus ceļiem un dabiskām brauktuvēm, izņemot</w:t>
      </w:r>
      <w:r>
        <w:rPr>
          <w:rFonts w:ascii="Calibri" w:hAnsi="Calibri" w:cs="Calibri"/>
          <w:sz w:val="22"/>
          <w:szCs w:val="22"/>
        </w:rPr>
        <w:t>:</w:t>
      </w:r>
    </w:p>
    <w:p w14:paraId="00F4E643" w14:textId="6A045A7A" w:rsidR="00E76119" w:rsidRDefault="00AC1C40" w:rsidP="00E76119">
      <w:pPr>
        <w:pStyle w:val="tv213"/>
        <w:shd w:val="clear" w:color="auto" w:fill="FFFFFF"/>
        <w:spacing w:before="0" w:beforeAutospacing="0" w:after="120" w:afterAutospacing="0"/>
        <w:ind w:firstLine="720"/>
        <w:jc w:val="both"/>
        <w:rPr>
          <w:rFonts w:ascii="Calibri" w:hAnsi="Calibri" w:cs="Calibri"/>
          <w:sz w:val="22"/>
          <w:szCs w:val="22"/>
        </w:rPr>
      </w:pPr>
      <w:r>
        <w:rPr>
          <w:rFonts w:ascii="Calibri" w:hAnsi="Calibri" w:cs="Calibri"/>
          <w:sz w:val="22"/>
          <w:szCs w:val="22"/>
        </w:rPr>
        <w:t>11.3.1. </w:t>
      </w:r>
      <w:r w:rsidR="00E76119" w:rsidRPr="0051772F">
        <w:rPr>
          <w:rFonts w:ascii="Calibri" w:hAnsi="Calibri" w:cs="Calibri"/>
          <w:sz w:val="22"/>
          <w:szCs w:val="22"/>
        </w:rPr>
        <w:t>pārvietošanos ar velosipēdiem</w:t>
      </w:r>
      <w:r w:rsidR="00E76119">
        <w:rPr>
          <w:rFonts w:ascii="Calibri" w:hAnsi="Calibri" w:cs="Calibri"/>
          <w:sz w:val="22"/>
          <w:szCs w:val="22"/>
        </w:rPr>
        <w:t>;</w:t>
      </w:r>
      <w:r w:rsidR="00E76119" w:rsidRPr="0051772F">
        <w:rPr>
          <w:rFonts w:ascii="Calibri" w:hAnsi="Calibri" w:cs="Calibri"/>
          <w:sz w:val="22"/>
          <w:szCs w:val="22"/>
        </w:rPr>
        <w:t xml:space="preserve"> </w:t>
      </w:r>
    </w:p>
    <w:p w14:paraId="4E324825" w14:textId="329AC8E8" w:rsidR="00E76119" w:rsidRDefault="00E76119" w:rsidP="00E76119">
      <w:pPr>
        <w:pStyle w:val="tv213"/>
        <w:shd w:val="clear" w:color="auto" w:fill="FFFFFF"/>
        <w:spacing w:before="0" w:beforeAutospacing="0" w:after="120" w:afterAutospacing="0"/>
        <w:ind w:left="720"/>
        <w:jc w:val="both"/>
        <w:rPr>
          <w:rFonts w:ascii="Calibri" w:hAnsi="Calibri" w:cs="Calibri"/>
          <w:sz w:val="22"/>
          <w:szCs w:val="22"/>
        </w:rPr>
      </w:pPr>
      <w:r>
        <w:rPr>
          <w:rFonts w:ascii="Calibri" w:hAnsi="Calibri" w:cs="Calibri"/>
          <w:sz w:val="22"/>
          <w:szCs w:val="22"/>
        </w:rPr>
        <w:t>1</w:t>
      </w:r>
      <w:r w:rsidR="00AC1C40">
        <w:rPr>
          <w:rFonts w:ascii="Calibri" w:hAnsi="Calibri" w:cs="Calibri"/>
          <w:sz w:val="22"/>
          <w:szCs w:val="22"/>
        </w:rPr>
        <w:t>1.3.2. </w:t>
      </w:r>
      <w:r w:rsidRPr="0051772F">
        <w:rPr>
          <w:rFonts w:ascii="Calibri" w:hAnsi="Calibri" w:cs="Calibri"/>
          <w:sz w:val="22"/>
          <w:szCs w:val="22"/>
        </w:rPr>
        <w:t>gadījumus, ja pārvietošanās notiek pa teritorijas apmeklētājiem speciāli izveidotiem maršrutiem</w:t>
      </w:r>
      <w:r>
        <w:rPr>
          <w:rFonts w:ascii="Calibri" w:hAnsi="Calibri" w:cs="Calibri"/>
          <w:sz w:val="22"/>
          <w:szCs w:val="22"/>
        </w:rPr>
        <w:t>;</w:t>
      </w:r>
    </w:p>
    <w:p w14:paraId="7A0688EF" w14:textId="447FB643" w:rsidR="00E76119" w:rsidRPr="0051772F" w:rsidRDefault="00AC1C40" w:rsidP="00E76119">
      <w:pPr>
        <w:pStyle w:val="tv213"/>
        <w:shd w:val="clear" w:color="auto" w:fill="FFFFFF"/>
        <w:spacing w:before="0" w:beforeAutospacing="0" w:after="120" w:afterAutospacing="0"/>
        <w:ind w:left="720"/>
        <w:jc w:val="both"/>
        <w:rPr>
          <w:rFonts w:ascii="Calibri" w:hAnsi="Calibri" w:cs="Calibri"/>
          <w:sz w:val="22"/>
          <w:szCs w:val="22"/>
        </w:rPr>
      </w:pPr>
      <w:r>
        <w:rPr>
          <w:rFonts w:ascii="Calibri" w:hAnsi="Calibri" w:cs="Calibri"/>
          <w:sz w:val="22"/>
          <w:szCs w:val="22"/>
        </w:rPr>
        <w:t>11.3.3. </w:t>
      </w:r>
      <w:r w:rsidR="00E76119" w:rsidRPr="0051772F">
        <w:rPr>
          <w:rFonts w:ascii="Calibri" w:hAnsi="Calibri" w:cs="Calibri"/>
          <w:sz w:val="22"/>
          <w:szCs w:val="22"/>
        </w:rPr>
        <w:t>pārvietošanās ir saistīta ar šo teritoriju apsaimniekošanu, uzraudzību, valsts aizsardzības uzdevumu veikšanu, glābšanas un meklēšanas darbiem vai zinātniskiem pētījumiem;</w:t>
      </w:r>
    </w:p>
    <w:p w14:paraId="67C027CA" w14:textId="3613D709" w:rsidR="00E76119" w:rsidRPr="0051772F" w:rsidRDefault="00E76119"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11.4</w:t>
      </w:r>
      <w:r w:rsidR="00AC1C40">
        <w:rPr>
          <w:rFonts w:ascii="Calibri" w:hAnsi="Calibri" w:cs="Calibri"/>
          <w:sz w:val="22"/>
          <w:szCs w:val="22"/>
        </w:rPr>
        <w:t>. </w:t>
      </w:r>
      <w:r w:rsidRPr="0051772F">
        <w:rPr>
          <w:rFonts w:ascii="Calibri" w:hAnsi="Calibri" w:cs="Calibri"/>
          <w:sz w:val="22"/>
          <w:szCs w:val="22"/>
        </w:rPr>
        <w:t>kurināt ugunskurus ārpus speciāli ierīkotām vietām (izņemot ugunskurus pagalmos, ugunskurus ciršanas atlieku sadedzināšanai atbilstoši ugunsdrošību un ugunsdzēsību regulējošajiem normatīvajiem aktiem, kā arī ugunskurus tādu sanesumu sadedzināšanai, kurus palu ūdeņi atstāj uz pļavām un laukiem, un tādu ciršanas atlieku sadedzināšanai, kas rodas, izcērtot kokus un krūmus un atjaunojot pļavas);</w:t>
      </w:r>
    </w:p>
    <w:p w14:paraId="51C37109" w14:textId="0EBE5DFC" w:rsidR="00E76119" w:rsidRPr="0051772F" w:rsidRDefault="00E76119"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11.5</w:t>
      </w:r>
      <w:r w:rsidR="00AC1C40">
        <w:rPr>
          <w:rFonts w:ascii="Calibri" w:hAnsi="Calibri" w:cs="Calibri"/>
          <w:sz w:val="22"/>
          <w:szCs w:val="22"/>
        </w:rPr>
        <w:t>. </w:t>
      </w:r>
      <w:r w:rsidRPr="0051772F">
        <w:rPr>
          <w:rFonts w:ascii="Calibri" w:hAnsi="Calibri" w:cs="Calibri"/>
          <w:sz w:val="22"/>
          <w:szCs w:val="22"/>
        </w:rPr>
        <w:t>būvēt elektronisko sakaru tīklu torņus;</w:t>
      </w:r>
    </w:p>
    <w:p w14:paraId="51D43B63" w14:textId="7D9F9BA8" w:rsidR="00E76119" w:rsidRPr="0051772F" w:rsidRDefault="00E76119"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11.6</w:t>
      </w:r>
      <w:r w:rsidR="00AC1C40">
        <w:rPr>
          <w:rFonts w:ascii="Calibri" w:hAnsi="Calibri" w:cs="Calibri"/>
          <w:sz w:val="22"/>
          <w:szCs w:val="22"/>
        </w:rPr>
        <w:t>. </w:t>
      </w:r>
      <w:r w:rsidRPr="0051772F">
        <w:rPr>
          <w:rFonts w:ascii="Calibri" w:hAnsi="Calibri" w:cs="Calibri"/>
          <w:sz w:val="22"/>
          <w:szCs w:val="22"/>
        </w:rPr>
        <w:t>uzstādīt vēja elektrostacijas;</w:t>
      </w:r>
    </w:p>
    <w:p w14:paraId="55F72BFD" w14:textId="3CE977FF" w:rsidR="00E76119" w:rsidRPr="0051772F" w:rsidRDefault="00E76119"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11.7</w:t>
      </w:r>
      <w:r w:rsidR="00AC1C40">
        <w:rPr>
          <w:rFonts w:ascii="Calibri" w:hAnsi="Calibri" w:cs="Calibri"/>
          <w:sz w:val="22"/>
          <w:szCs w:val="22"/>
        </w:rPr>
        <w:t>. </w:t>
      </w:r>
      <w:r w:rsidRPr="0051772F">
        <w:rPr>
          <w:rFonts w:ascii="Calibri" w:hAnsi="Calibri" w:cs="Calibri"/>
          <w:sz w:val="22"/>
          <w:szCs w:val="22"/>
        </w:rPr>
        <w:t xml:space="preserve">sadalīt </w:t>
      </w:r>
      <w:r>
        <w:rPr>
          <w:rFonts w:ascii="Calibri" w:hAnsi="Calibri" w:cs="Calibri"/>
          <w:sz w:val="22"/>
          <w:szCs w:val="22"/>
        </w:rPr>
        <w:t>nekustamos</w:t>
      </w:r>
      <w:r w:rsidRPr="0051772F">
        <w:rPr>
          <w:rFonts w:ascii="Calibri" w:hAnsi="Calibri" w:cs="Calibri"/>
          <w:sz w:val="22"/>
          <w:szCs w:val="22"/>
        </w:rPr>
        <w:t xml:space="preserve"> īpašumus zemes vienībās, kas mazākas par 10 hektāriem, tai skaitā dalot kopīpašumu, kā arī noteikt lietošanas tiesības kopīpašumam, ja kāda kopīpašnieka lietošanā paliek mazāk par 10 hektāriem. Šis nosacījums neattiecas uz zemes vienībām, </w:t>
      </w:r>
      <w:r w:rsidRPr="00DB0301">
        <w:rPr>
          <w:rFonts w:ascii="Calibri" w:hAnsi="Calibri" w:cs="Calibri"/>
          <w:sz w:val="22"/>
          <w:szCs w:val="22"/>
        </w:rPr>
        <w:t>kas atrodas dabas parka neitrālā zonā</w:t>
      </w:r>
      <w:r w:rsidRPr="00DB0301">
        <w:rPr>
          <w:rStyle w:val="FootnoteReference"/>
          <w:rFonts w:ascii="Calibri" w:hAnsi="Calibri" w:cs="Calibri"/>
          <w:sz w:val="22"/>
          <w:szCs w:val="22"/>
        </w:rPr>
        <w:footnoteReference w:id="53"/>
      </w:r>
      <w:r w:rsidRPr="00DB0301">
        <w:rPr>
          <w:rFonts w:ascii="Calibri" w:hAnsi="Calibri" w:cs="Calibri"/>
          <w:sz w:val="22"/>
          <w:szCs w:val="22"/>
        </w:rPr>
        <w:t xml:space="preserve"> un </w:t>
      </w:r>
      <w:r>
        <w:rPr>
          <w:rFonts w:ascii="Calibri" w:hAnsi="Calibri" w:cs="Calibri"/>
          <w:sz w:val="22"/>
          <w:szCs w:val="22"/>
        </w:rPr>
        <w:t xml:space="preserve">uz zemes vienībām, kas </w:t>
      </w:r>
      <w:r w:rsidRPr="0051772F">
        <w:rPr>
          <w:rFonts w:ascii="Calibri" w:hAnsi="Calibri" w:cs="Calibri"/>
          <w:sz w:val="22"/>
          <w:szCs w:val="22"/>
        </w:rPr>
        <w:t>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065F7FC0" w14:textId="3FB3BFF6" w:rsidR="00E76119" w:rsidRDefault="00E76119"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lastRenderedPageBreak/>
        <w:t>11.8</w:t>
      </w:r>
      <w:r w:rsidR="00A430B6">
        <w:rPr>
          <w:rFonts w:ascii="Calibri" w:hAnsi="Calibri" w:cs="Calibri"/>
          <w:sz w:val="22"/>
          <w:szCs w:val="22"/>
        </w:rPr>
        <w:t>. </w:t>
      </w:r>
      <w:r w:rsidRPr="00227973">
        <w:rPr>
          <w:rFonts w:ascii="Calibri" w:hAnsi="Calibri" w:cs="Calibri"/>
          <w:sz w:val="22"/>
          <w:szCs w:val="22"/>
          <w:shd w:val="clear" w:color="auto" w:fill="FFFFFF"/>
        </w:rPr>
        <w:t xml:space="preserve">pļaut </w:t>
      </w:r>
      <w:r>
        <w:rPr>
          <w:rFonts w:ascii="Calibri" w:hAnsi="Calibri" w:cs="Calibri"/>
          <w:sz w:val="22"/>
          <w:szCs w:val="22"/>
          <w:shd w:val="clear" w:color="auto" w:fill="FFFFFF"/>
        </w:rPr>
        <w:t xml:space="preserve">zālājus </w:t>
      </w:r>
      <w:r w:rsidRPr="00227973">
        <w:rPr>
          <w:rFonts w:ascii="Calibri" w:hAnsi="Calibri" w:cs="Calibri"/>
          <w:sz w:val="22"/>
          <w:szCs w:val="22"/>
          <w:shd w:val="clear" w:color="auto" w:fill="FFFFFF"/>
        </w:rPr>
        <w:t>un lauces virzienā no malām uz centru. Nelīdzena reljefa apstākļos pļauj slejās virzienā no lauka atklātās malas (arī no pagalma, ceļa, atklāta grāvja, žoga, upes vai ezera) uz krūmāju vai mežu</w:t>
      </w:r>
      <w:r>
        <w:rPr>
          <w:rStyle w:val="FootnoteReference"/>
          <w:rFonts w:ascii="Calibri" w:hAnsi="Calibri" w:cs="Calibri"/>
          <w:sz w:val="22"/>
          <w:szCs w:val="22"/>
          <w:shd w:val="clear" w:color="auto" w:fill="FFFFFF"/>
        </w:rPr>
        <w:footnoteReference w:id="54"/>
      </w:r>
      <w:r w:rsidRPr="00227973">
        <w:rPr>
          <w:rFonts w:ascii="Calibri" w:hAnsi="Calibri" w:cs="Calibri"/>
          <w:sz w:val="22"/>
          <w:szCs w:val="22"/>
          <w:shd w:val="clear" w:color="auto" w:fill="FFFFFF"/>
        </w:rPr>
        <w:t>;</w:t>
      </w:r>
    </w:p>
    <w:p w14:paraId="18B49F60" w14:textId="5D15DCB0" w:rsidR="00E76119" w:rsidRPr="008F1035" w:rsidRDefault="00E76119" w:rsidP="00E76119">
      <w:pPr>
        <w:pStyle w:val="tv213"/>
        <w:shd w:val="clear" w:color="auto" w:fill="FFFFFF"/>
        <w:spacing w:before="0" w:beforeAutospacing="0" w:after="120" w:afterAutospacing="0"/>
        <w:ind w:firstLine="600"/>
        <w:jc w:val="both"/>
        <w:rPr>
          <w:rFonts w:ascii="Calibri" w:hAnsi="Calibri" w:cs="Calibri"/>
          <w:sz w:val="22"/>
          <w:szCs w:val="22"/>
        </w:rPr>
      </w:pPr>
      <w:r>
        <w:rPr>
          <w:rFonts w:ascii="Calibri" w:hAnsi="Calibri" w:cs="Calibri"/>
          <w:sz w:val="22"/>
          <w:szCs w:val="22"/>
        </w:rPr>
        <w:t>11.9</w:t>
      </w:r>
      <w:r w:rsidR="00A430B6">
        <w:rPr>
          <w:rFonts w:ascii="Calibri" w:hAnsi="Calibri" w:cs="Calibri"/>
          <w:sz w:val="22"/>
          <w:szCs w:val="22"/>
        </w:rPr>
        <w:t>. </w:t>
      </w:r>
      <w:r w:rsidRPr="008F1035">
        <w:rPr>
          <w:rFonts w:ascii="Calibri" w:hAnsi="Calibri" w:cs="Calibri"/>
          <w:sz w:val="22"/>
          <w:szCs w:val="22"/>
          <w:shd w:val="clear" w:color="auto" w:fill="FFFFFF"/>
        </w:rPr>
        <w:t xml:space="preserve">pārvietoties pa </w:t>
      </w:r>
      <w:r>
        <w:rPr>
          <w:rFonts w:ascii="Calibri" w:hAnsi="Calibri" w:cs="Calibri"/>
          <w:sz w:val="22"/>
          <w:szCs w:val="22"/>
          <w:shd w:val="clear" w:color="auto" w:fill="FFFFFF"/>
        </w:rPr>
        <w:t>ūdenstecēm un ūdenstilpēm ar kuģošanas līdzekļiem un citiem peldošiem līdzekļiem</w:t>
      </w:r>
      <w:r w:rsidRPr="008F1035">
        <w:rPr>
          <w:rFonts w:ascii="Calibri" w:hAnsi="Calibri" w:cs="Calibri"/>
          <w:sz w:val="22"/>
          <w:szCs w:val="22"/>
          <w:shd w:val="clear" w:color="auto" w:fill="FFFFFF"/>
        </w:rPr>
        <w:t>, kuru mehāniskā dzinēja vai motora jauda pārsniedz 3,7</w:t>
      </w:r>
      <w:r w:rsidR="00A430B6">
        <w:rPr>
          <w:rFonts w:ascii="Calibri" w:hAnsi="Calibri" w:cs="Calibri"/>
          <w:sz w:val="22"/>
          <w:szCs w:val="22"/>
          <w:shd w:val="clear" w:color="auto" w:fill="FFFFFF"/>
        </w:rPr>
        <w:t> </w:t>
      </w:r>
      <w:r w:rsidRPr="008F1035">
        <w:rPr>
          <w:rFonts w:ascii="Calibri" w:hAnsi="Calibri" w:cs="Calibri"/>
          <w:sz w:val="22"/>
          <w:szCs w:val="22"/>
          <w:shd w:val="clear" w:color="auto" w:fill="FFFFFF"/>
        </w:rPr>
        <w:t>kW, izņemot valsts un pašvaldību institūciju amatperson</w:t>
      </w:r>
      <w:r>
        <w:rPr>
          <w:rFonts w:ascii="Calibri" w:hAnsi="Calibri" w:cs="Calibri"/>
          <w:sz w:val="22"/>
          <w:szCs w:val="22"/>
          <w:shd w:val="clear" w:color="auto" w:fill="FFFFFF"/>
        </w:rPr>
        <w:t>u un pilnvaroto personu pārvietošanos, pildot dienesta pienākumus, cilvēku glābšanas un meklēšanas darbu veikšanai un valsts aizsardzības uzdevumu veikšanai, kā arī ar Dabas aizsardzības pārvaldes rakstisku atļauju zinātnisko pētījumu veikšanai</w:t>
      </w:r>
      <w:r>
        <w:rPr>
          <w:rStyle w:val="FootnoteReference"/>
          <w:rFonts w:ascii="Calibri" w:hAnsi="Calibri" w:cs="Calibri"/>
          <w:sz w:val="22"/>
          <w:szCs w:val="22"/>
          <w:shd w:val="clear" w:color="auto" w:fill="FFFFFF"/>
        </w:rPr>
        <w:footnoteReference w:id="55"/>
      </w:r>
      <w:r w:rsidRPr="008F1035">
        <w:rPr>
          <w:rFonts w:ascii="Calibri" w:hAnsi="Calibri" w:cs="Calibri"/>
          <w:sz w:val="22"/>
          <w:szCs w:val="22"/>
          <w:shd w:val="clear" w:color="auto" w:fill="FFFFFF"/>
        </w:rPr>
        <w:t>;</w:t>
      </w:r>
    </w:p>
    <w:p w14:paraId="6452E94F" w14:textId="00359B7F" w:rsidR="00E76119" w:rsidRPr="00842DC6" w:rsidRDefault="00A430B6" w:rsidP="00E76119">
      <w:pPr>
        <w:pStyle w:val="tv213"/>
        <w:shd w:val="clear" w:color="auto" w:fill="FFFFFF"/>
        <w:spacing w:before="0" w:beforeAutospacing="0" w:after="240" w:afterAutospacing="0"/>
        <w:ind w:firstLine="567"/>
        <w:jc w:val="both"/>
        <w:rPr>
          <w:rFonts w:ascii="Calibri" w:hAnsi="Calibri" w:cs="Calibri"/>
          <w:sz w:val="22"/>
          <w:szCs w:val="22"/>
        </w:rPr>
      </w:pPr>
      <w:r>
        <w:rPr>
          <w:rFonts w:ascii="Calibri" w:hAnsi="Calibri" w:cs="Calibri"/>
          <w:sz w:val="22"/>
          <w:szCs w:val="22"/>
        </w:rPr>
        <w:t>11.10. </w:t>
      </w:r>
      <w:r w:rsidR="00E76119" w:rsidRPr="00842DC6">
        <w:rPr>
          <w:rFonts w:ascii="Calibri" w:hAnsi="Calibri" w:cs="Calibri"/>
          <w:sz w:val="22"/>
        </w:rPr>
        <w:t>celt un ierīkot jaunus aizsprostus un citas ūdens regulēšanas ietaises, izņemot gadījumus, ja tas nepieciešams biotopu atjaunošanas un palienes hidroloģiskā režīma atjaunošanas pasākumu veikšanai (upju dabisko gultņu atjaunošanai, palieņu ezeru</w:t>
      </w:r>
      <w:r w:rsidR="00E76119" w:rsidRPr="00842DC6">
        <w:rPr>
          <w:rStyle w:val="FootnoteReference"/>
          <w:rFonts w:ascii="Calibri" w:hAnsi="Calibri" w:cs="Calibri"/>
          <w:sz w:val="22"/>
        </w:rPr>
        <w:footnoteReference w:id="56"/>
      </w:r>
      <w:r w:rsidR="00E76119" w:rsidRPr="00842DC6">
        <w:rPr>
          <w:rFonts w:ascii="Calibri" w:hAnsi="Calibri" w:cs="Calibri"/>
          <w:sz w:val="22"/>
        </w:rPr>
        <w:t xml:space="preserve"> atjaunošanai, meliorācijas grāvju aizdambēšanai) un saņemta Dabas aizsardzības pārvaldes rakstiska atļauja</w:t>
      </w:r>
      <w:r w:rsidR="00E76119" w:rsidRPr="00842DC6">
        <w:rPr>
          <w:rFonts w:ascii="Calibri" w:hAnsi="Calibri" w:cs="Calibri"/>
          <w:sz w:val="22"/>
          <w:szCs w:val="22"/>
        </w:rPr>
        <w:t>;</w:t>
      </w:r>
    </w:p>
    <w:p w14:paraId="5BCD67D2" w14:textId="0D7D2004" w:rsidR="00E76119" w:rsidRPr="0051772F" w:rsidRDefault="00E76119" w:rsidP="00E76119">
      <w:pPr>
        <w:pStyle w:val="tv213"/>
        <w:shd w:val="clear" w:color="auto" w:fill="FFFFFF"/>
        <w:spacing w:before="0" w:beforeAutospacing="0" w:after="120" w:afterAutospacing="0"/>
        <w:ind w:firstLine="567"/>
        <w:jc w:val="both"/>
        <w:rPr>
          <w:rFonts w:ascii="Calibri" w:hAnsi="Calibri" w:cs="Calibri"/>
          <w:sz w:val="22"/>
          <w:szCs w:val="22"/>
        </w:rPr>
      </w:pPr>
      <w:r>
        <w:rPr>
          <w:rFonts w:ascii="Calibri" w:hAnsi="Calibri" w:cs="Calibri"/>
          <w:sz w:val="22"/>
          <w:szCs w:val="22"/>
        </w:rPr>
        <w:t>11</w:t>
      </w:r>
      <w:r w:rsidRPr="0051772F">
        <w:rPr>
          <w:rFonts w:ascii="Calibri" w:hAnsi="Calibri" w:cs="Calibri"/>
          <w:sz w:val="22"/>
          <w:szCs w:val="22"/>
        </w:rPr>
        <w:t>.1</w:t>
      </w:r>
      <w:r>
        <w:rPr>
          <w:rFonts w:ascii="Calibri" w:hAnsi="Calibri" w:cs="Calibri"/>
          <w:sz w:val="22"/>
          <w:szCs w:val="22"/>
        </w:rPr>
        <w:t>1</w:t>
      </w:r>
      <w:r w:rsidR="00A430B6">
        <w:rPr>
          <w:rFonts w:ascii="Calibri" w:hAnsi="Calibri" w:cs="Calibri"/>
          <w:sz w:val="22"/>
          <w:szCs w:val="22"/>
        </w:rPr>
        <w:t>. </w:t>
      </w:r>
      <w:r w:rsidRPr="0051772F">
        <w:rPr>
          <w:rFonts w:ascii="Calibri" w:hAnsi="Calibri" w:cs="Calibri"/>
          <w:sz w:val="22"/>
          <w:szCs w:val="22"/>
        </w:rPr>
        <w:t>atjaunot mežu stādot vai sējot un ieaudzēt mežu vai pieļaut lauksaimniecības zemju dabisko apmežošanos;</w:t>
      </w:r>
    </w:p>
    <w:p w14:paraId="7214C13F" w14:textId="2441841F" w:rsidR="00E76119" w:rsidRPr="0051772F" w:rsidRDefault="00E76119" w:rsidP="00E76119">
      <w:pPr>
        <w:pStyle w:val="tv213"/>
        <w:shd w:val="clear" w:color="auto" w:fill="FFFFFF"/>
        <w:spacing w:before="0" w:beforeAutospacing="0" w:after="120" w:afterAutospacing="0"/>
        <w:ind w:firstLine="567"/>
        <w:jc w:val="both"/>
        <w:rPr>
          <w:rFonts w:ascii="Calibri" w:hAnsi="Calibri" w:cs="Calibri"/>
          <w:sz w:val="22"/>
          <w:szCs w:val="22"/>
        </w:rPr>
      </w:pPr>
      <w:r>
        <w:rPr>
          <w:rFonts w:ascii="Calibri" w:hAnsi="Calibri" w:cs="Calibri"/>
          <w:sz w:val="22"/>
          <w:szCs w:val="22"/>
        </w:rPr>
        <w:t>11.12.</w:t>
      </w:r>
      <w:r w:rsidR="00A430B6">
        <w:rPr>
          <w:rFonts w:ascii="Calibri" w:hAnsi="Calibri" w:cs="Calibri"/>
          <w:sz w:val="22"/>
          <w:szCs w:val="22"/>
        </w:rPr>
        <w:t> </w:t>
      </w:r>
      <w:r w:rsidRPr="0051772F">
        <w:rPr>
          <w:rFonts w:ascii="Calibri" w:hAnsi="Calibri" w:cs="Calibri"/>
          <w:sz w:val="22"/>
          <w:szCs w:val="22"/>
        </w:rPr>
        <w:t>no 1.</w:t>
      </w:r>
      <w:r w:rsidR="00A430B6">
        <w:rPr>
          <w:rFonts w:ascii="Calibri" w:hAnsi="Calibri" w:cs="Calibri"/>
          <w:sz w:val="22"/>
          <w:szCs w:val="22"/>
        </w:rPr>
        <w:t> </w:t>
      </w:r>
      <w:r w:rsidRPr="0051772F">
        <w:rPr>
          <w:rFonts w:ascii="Calibri" w:hAnsi="Calibri" w:cs="Calibri"/>
          <w:sz w:val="22"/>
          <w:szCs w:val="22"/>
        </w:rPr>
        <w:t>marta līdz 31.</w:t>
      </w:r>
      <w:r w:rsidR="00A430B6">
        <w:rPr>
          <w:rFonts w:ascii="Calibri" w:hAnsi="Calibri" w:cs="Calibri"/>
          <w:sz w:val="22"/>
          <w:szCs w:val="22"/>
        </w:rPr>
        <w:t> </w:t>
      </w:r>
      <w:r w:rsidRPr="0051772F">
        <w:rPr>
          <w:rFonts w:ascii="Calibri" w:hAnsi="Calibri" w:cs="Calibri"/>
          <w:sz w:val="22"/>
          <w:szCs w:val="22"/>
        </w:rPr>
        <w:t xml:space="preserve">oktobrim veikt aviācijas lidojumus </w:t>
      </w:r>
      <w:r>
        <w:rPr>
          <w:rFonts w:ascii="Calibri" w:hAnsi="Calibri" w:cs="Calibri"/>
          <w:sz w:val="22"/>
          <w:szCs w:val="22"/>
        </w:rPr>
        <w:t xml:space="preserve">un lidojumus ar bezpilota lidaparātiem </w:t>
      </w:r>
      <w:r w:rsidRPr="0051772F">
        <w:rPr>
          <w:rFonts w:ascii="Calibri" w:hAnsi="Calibri" w:cs="Calibri"/>
          <w:sz w:val="22"/>
          <w:szCs w:val="22"/>
        </w:rPr>
        <w:t xml:space="preserve">zemāk par 500 metriem, ja tas nav saistīts ar </w:t>
      </w:r>
      <w:r>
        <w:rPr>
          <w:rFonts w:ascii="Calibri" w:hAnsi="Calibri" w:cs="Calibri"/>
          <w:sz w:val="22"/>
          <w:szCs w:val="22"/>
        </w:rPr>
        <w:t xml:space="preserve">dabas parka </w:t>
      </w:r>
      <w:r w:rsidRPr="0051772F">
        <w:rPr>
          <w:rFonts w:ascii="Calibri" w:hAnsi="Calibri" w:cs="Calibri"/>
          <w:sz w:val="22"/>
          <w:szCs w:val="22"/>
        </w:rPr>
        <w:t>teritorijas apsaimniekošanu vai uzraudzību, zinātnisko pētījumu veikšanu vai valsts aizsardzības uzdevumu veikšanu</w:t>
      </w:r>
      <w:r>
        <w:rPr>
          <w:rStyle w:val="FootnoteReference"/>
          <w:rFonts w:ascii="Calibri" w:hAnsi="Calibri" w:cs="Calibri"/>
          <w:sz w:val="22"/>
          <w:szCs w:val="22"/>
        </w:rPr>
        <w:footnoteReference w:id="57"/>
      </w:r>
      <w:r w:rsidRPr="0051772F">
        <w:rPr>
          <w:rFonts w:ascii="Calibri" w:hAnsi="Calibri" w:cs="Calibri"/>
          <w:sz w:val="22"/>
          <w:szCs w:val="22"/>
        </w:rPr>
        <w:t>;</w:t>
      </w:r>
    </w:p>
    <w:p w14:paraId="2146858D" w14:textId="0C2CB88C" w:rsidR="00E76119" w:rsidRPr="0051772F" w:rsidRDefault="00E76119" w:rsidP="00E76119">
      <w:pPr>
        <w:pStyle w:val="tv213"/>
        <w:shd w:val="clear" w:color="auto" w:fill="FFFFFF"/>
        <w:spacing w:before="0" w:beforeAutospacing="0" w:after="120" w:afterAutospacing="0"/>
        <w:ind w:firstLine="567"/>
        <w:jc w:val="both"/>
        <w:rPr>
          <w:rFonts w:ascii="Calibri" w:hAnsi="Calibri" w:cs="Calibri"/>
          <w:sz w:val="22"/>
          <w:szCs w:val="22"/>
        </w:rPr>
      </w:pPr>
      <w:r>
        <w:rPr>
          <w:rFonts w:ascii="Calibri" w:hAnsi="Calibri" w:cs="Calibri"/>
          <w:sz w:val="22"/>
          <w:szCs w:val="22"/>
        </w:rPr>
        <w:t>11.13.</w:t>
      </w:r>
      <w:r w:rsidR="00A430B6">
        <w:rPr>
          <w:rFonts w:ascii="Calibri" w:hAnsi="Calibri" w:cs="Calibri"/>
          <w:sz w:val="22"/>
          <w:szCs w:val="22"/>
        </w:rPr>
        <w:t> </w:t>
      </w:r>
      <w:r w:rsidRPr="0051772F">
        <w:rPr>
          <w:rFonts w:ascii="Calibri" w:hAnsi="Calibri" w:cs="Calibri"/>
          <w:sz w:val="22"/>
          <w:szCs w:val="22"/>
        </w:rPr>
        <w:t xml:space="preserve">no </w:t>
      </w:r>
      <w:r>
        <w:rPr>
          <w:rFonts w:ascii="Calibri" w:hAnsi="Calibri" w:cs="Calibri"/>
          <w:sz w:val="22"/>
          <w:szCs w:val="22"/>
        </w:rPr>
        <w:t>15.</w:t>
      </w:r>
      <w:r w:rsidR="00A430B6">
        <w:rPr>
          <w:rFonts w:ascii="Calibri" w:hAnsi="Calibri" w:cs="Calibri"/>
          <w:sz w:val="22"/>
          <w:szCs w:val="22"/>
        </w:rPr>
        <w:t> </w:t>
      </w:r>
      <w:r>
        <w:rPr>
          <w:rFonts w:ascii="Calibri" w:hAnsi="Calibri" w:cs="Calibri"/>
          <w:sz w:val="22"/>
          <w:szCs w:val="22"/>
        </w:rPr>
        <w:t>marta</w:t>
      </w:r>
      <w:r>
        <w:rPr>
          <w:rStyle w:val="FootnoteReference"/>
          <w:rFonts w:ascii="Calibri" w:hAnsi="Calibri" w:cs="Calibri"/>
          <w:sz w:val="22"/>
          <w:szCs w:val="22"/>
        </w:rPr>
        <w:footnoteReference w:id="58"/>
      </w:r>
      <w:r>
        <w:rPr>
          <w:rFonts w:ascii="Calibri" w:hAnsi="Calibri" w:cs="Calibri"/>
          <w:sz w:val="22"/>
          <w:szCs w:val="22"/>
        </w:rPr>
        <w:t xml:space="preserve"> </w:t>
      </w:r>
      <w:r w:rsidRPr="0051772F">
        <w:rPr>
          <w:rFonts w:ascii="Calibri" w:hAnsi="Calibri" w:cs="Calibri"/>
          <w:sz w:val="22"/>
          <w:szCs w:val="22"/>
        </w:rPr>
        <w:t>līdz 31.</w:t>
      </w:r>
      <w:r w:rsidR="00A430B6">
        <w:rPr>
          <w:rFonts w:ascii="Calibri" w:hAnsi="Calibri" w:cs="Calibri"/>
          <w:sz w:val="22"/>
          <w:szCs w:val="22"/>
        </w:rPr>
        <w:t> </w:t>
      </w:r>
      <w:r w:rsidRPr="0051772F">
        <w:rPr>
          <w:rFonts w:ascii="Calibri" w:hAnsi="Calibri" w:cs="Calibri"/>
          <w:sz w:val="22"/>
          <w:szCs w:val="22"/>
        </w:rPr>
        <w:t>jūlijam veikt mežsaimniecisko darbību, izņemot meža nekoksnes vērtību ieguvi, meža ugunsdrošības pasākumus, meža atjaunošanu ar rokas darbarīkiem un bīstamo koku (koki, kas apdraud cilvēku dzīvību un veselību, tuvumā esošās ēkas vai infrastruktūras objektus) ciršanu un novākšanu;</w:t>
      </w:r>
    </w:p>
    <w:p w14:paraId="297E28D9" w14:textId="4045B111" w:rsidR="00E76119" w:rsidRPr="0051772F" w:rsidRDefault="00E76119" w:rsidP="00E76119">
      <w:pPr>
        <w:pStyle w:val="tv213"/>
        <w:shd w:val="clear" w:color="auto" w:fill="FFFFFF"/>
        <w:spacing w:before="0" w:beforeAutospacing="0" w:after="120" w:afterAutospacing="0"/>
        <w:ind w:firstLine="567"/>
        <w:jc w:val="both"/>
        <w:rPr>
          <w:rFonts w:ascii="Calibri" w:hAnsi="Calibri" w:cs="Calibri"/>
          <w:sz w:val="22"/>
          <w:szCs w:val="22"/>
        </w:rPr>
      </w:pPr>
      <w:r>
        <w:rPr>
          <w:rFonts w:ascii="Calibri" w:hAnsi="Calibri" w:cs="Calibri"/>
          <w:sz w:val="22"/>
          <w:szCs w:val="22"/>
        </w:rPr>
        <w:t>11.14.</w:t>
      </w:r>
      <w:r w:rsidR="00146EEC">
        <w:rPr>
          <w:rFonts w:ascii="Calibri" w:hAnsi="Calibri" w:cs="Calibri"/>
          <w:sz w:val="22"/>
          <w:szCs w:val="22"/>
        </w:rPr>
        <w:t> </w:t>
      </w:r>
      <w:r w:rsidRPr="0051772F">
        <w:rPr>
          <w:rFonts w:ascii="Calibri" w:hAnsi="Calibri" w:cs="Calibri"/>
          <w:sz w:val="22"/>
          <w:szCs w:val="22"/>
        </w:rPr>
        <w:t>cirst dobumainus kokus un kokus ar lielām putnu ligzdām (diametrs pārsniedz 50 centimetru);</w:t>
      </w:r>
    </w:p>
    <w:p w14:paraId="67F1D044" w14:textId="332886E0" w:rsidR="00E76119" w:rsidRDefault="00E76119" w:rsidP="00E76119">
      <w:pPr>
        <w:pStyle w:val="tv213"/>
        <w:shd w:val="clear" w:color="auto" w:fill="FFFFFF"/>
        <w:spacing w:before="0" w:beforeAutospacing="0" w:after="120" w:afterAutospacing="0"/>
        <w:ind w:firstLine="567"/>
        <w:jc w:val="both"/>
        <w:rPr>
          <w:rFonts w:ascii="Calibri" w:hAnsi="Calibri" w:cs="Calibri"/>
          <w:sz w:val="22"/>
          <w:szCs w:val="22"/>
        </w:rPr>
      </w:pPr>
      <w:r>
        <w:rPr>
          <w:rFonts w:ascii="Calibri" w:hAnsi="Calibri" w:cs="Calibri"/>
          <w:sz w:val="22"/>
          <w:szCs w:val="22"/>
        </w:rPr>
        <w:t>11.15.</w:t>
      </w:r>
      <w:r w:rsidR="00146EEC">
        <w:rPr>
          <w:rFonts w:ascii="Calibri" w:hAnsi="Calibri" w:cs="Calibri"/>
          <w:sz w:val="22"/>
          <w:szCs w:val="22"/>
        </w:rPr>
        <w:t> </w:t>
      </w:r>
      <w:r w:rsidRPr="0051772F">
        <w:rPr>
          <w:rFonts w:ascii="Calibri" w:hAnsi="Calibri" w:cs="Calibri"/>
          <w:sz w:val="22"/>
          <w:szCs w:val="22"/>
        </w:rPr>
        <w:t>rīkot autosacensības, motosacensības, ūdensmotosporta un ūdensslēpošanas sacensības, kā arī rallijus, treniņbraucienus un izmēģinājuma braucienus;</w:t>
      </w:r>
    </w:p>
    <w:p w14:paraId="42CFACD3" w14:textId="6C851C51" w:rsidR="00E76119" w:rsidRPr="0051772F" w:rsidRDefault="00E76119" w:rsidP="00E76119">
      <w:pPr>
        <w:pStyle w:val="tv213"/>
        <w:shd w:val="clear" w:color="auto" w:fill="FFFFFF"/>
        <w:spacing w:before="0" w:beforeAutospacing="0" w:after="120" w:afterAutospacing="0"/>
        <w:ind w:firstLine="567"/>
        <w:jc w:val="both"/>
        <w:rPr>
          <w:rFonts w:ascii="Calibri" w:hAnsi="Calibri" w:cs="Calibri"/>
          <w:sz w:val="22"/>
          <w:szCs w:val="22"/>
        </w:rPr>
      </w:pPr>
      <w:r>
        <w:rPr>
          <w:rFonts w:ascii="Calibri" w:hAnsi="Calibri" w:cs="Calibri"/>
          <w:sz w:val="22"/>
          <w:szCs w:val="22"/>
        </w:rPr>
        <w:t>11.16.</w:t>
      </w:r>
      <w:r w:rsidR="00146EEC">
        <w:rPr>
          <w:rFonts w:ascii="Calibri" w:hAnsi="Calibri" w:cs="Calibri"/>
          <w:sz w:val="22"/>
          <w:szCs w:val="22"/>
        </w:rPr>
        <w:t> </w:t>
      </w:r>
      <w:r>
        <w:rPr>
          <w:rFonts w:ascii="Calibri" w:hAnsi="Calibri" w:cs="Calibri"/>
          <w:sz w:val="22"/>
          <w:szCs w:val="22"/>
        </w:rPr>
        <w:t>be</w:t>
      </w:r>
      <w:r w:rsidRPr="0051772F">
        <w:rPr>
          <w:rFonts w:ascii="Calibri" w:hAnsi="Calibri" w:cs="Calibri"/>
          <w:sz w:val="22"/>
          <w:szCs w:val="22"/>
        </w:rPr>
        <w:t>z Dabas aizsardzības pārvaldes rakstiskas atļaujas:</w:t>
      </w:r>
    </w:p>
    <w:p w14:paraId="3425F89D" w14:textId="0A9F5CB9" w:rsidR="00E76119" w:rsidRPr="0051772F"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Pr>
          <w:rFonts w:ascii="Calibri" w:hAnsi="Calibri" w:cs="Calibri"/>
          <w:sz w:val="22"/>
          <w:szCs w:val="22"/>
        </w:rPr>
        <w:t>11.16</w:t>
      </w:r>
      <w:r w:rsidR="00146EEC">
        <w:rPr>
          <w:rFonts w:ascii="Calibri" w:hAnsi="Calibri" w:cs="Calibri"/>
          <w:sz w:val="22"/>
          <w:szCs w:val="22"/>
        </w:rPr>
        <w:t>.1. </w:t>
      </w:r>
      <w:r w:rsidRPr="0051772F">
        <w:rPr>
          <w:rFonts w:ascii="Calibri" w:hAnsi="Calibri" w:cs="Calibri"/>
          <w:sz w:val="22"/>
          <w:szCs w:val="22"/>
        </w:rPr>
        <w:t>organizēt brīvā dabā publiskus pasākumus, kuros piedalās vairāk nekā 50 cilvēku;</w:t>
      </w:r>
    </w:p>
    <w:p w14:paraId="2FBF7055" w14:textId="5C00B8EA" w:rsidR="00E76119" w:rsidRPr="0051772F"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Pr>
          <w:rFonts w:ascii="Calibri" w:hAnsi="Calibri" w:cs="Calibri"/>
          <w:sz w:val="22"/>
          <w:szCs w:val="22"/>
        </w:rPr>
        <w:t>11.16</w:t>
      </w:r>
      <w:r w:rsidR="00146EEC">
        <w:rPr>
          <w:rFonts w:ascii="Calibri" w:hAnsi="Calibri" w:cs="Calibri"/>
          <w:sz w:val="22"/>
          <w:szCs w:val="22"/>
        </w:rPr>
        <w:t>.2. </w:t>
      </w:r>
      <w:r w:rsidRPr="0051772F">
        <w:rPr>
          <w:rFonts w:ascii="Calibri" w:hAnsi="Calibri" w:cs="Calibri"/>
          <w:sz w:val="22"/>
          <w:szCs w:val="22"/>
        </w:rPr>
        <w:t>ierīkot publiski pieejamus izziņas, atpūtas un t</w:t>
      </w:r>
      <w:r w:rsidR="00146EEC">
        <w:rPr>
          <w:rFonts w:ascii="Calibri" w:hAnsi="Calibri" w:cs="Calibri"/>
          <w:sz w:val="22"/>
          <w:szCs w:val="22"/>
        </w:rPr>
        <w:t xml:space="preserve">ūrisma infrastruktūras objektus </w:t>
      </w:r>
      <w:r w:rsidRPr="00B222F2">
        <w:rPr>
          <w:rFonts w:ascii="Calibri" w:hAnsi="Calibri" w:cs="Calibri"/>
          <w:sz w:val="22"/>
          <w:szCs w:val="22"/>
        </w:rPr>
        <w:t>(telšu</w:t>
      </w:r>
      <w:r w:rsidR="00146EEC">
        <w:rPr>
          <w:rFonts w:ascii="Calibri" w:hAnsi="Calibri" w:cs="Calibri"/>
          <w:sz w:val="22"/>
          <w:szCs w:val="22"/>
        </w:rPr>
        <w:t xml:space="preserve"> un atpūtas vietas, stāvlaukumus,</w:t>
      </w:r>
      <w:r>
        <w:rPr>
          <w:rFonts w:ascii="Calibri" w:hAnsi="Calibri" w:cs="Calibri"/>
          <w:sz w:val="22"/>
          <w:szCs w:val="22"/>
        </w:rPr>
        <w:t xml:space="preserve"> </w:t>
      </w:r>
      <w:r w:rsidR="00146EEC">
        <w:rPr>
          <w:rFonts w:ascii="Calibri" w:hAnsi="Calibri" w:cs="Calibri"/>
          <w:sz w:val="22"/>
          <w:szCs w:val="22"/>
        </w:rPr>
        <w:t>tualetes</w:t>
      </w:r>
      <w:r w:rsidRPr="00B222F2">
        <w:rPr>
          <w:rFonts w:ascii="Calibri" w:hAnsi="Calibri" w:cs="Calibri"/>
          <w:sz w:val="22"/>
          <w:szCs w:val="22"/>
        </w:rPr>
        <w:t>, skatu t</w:t>
      </w:r>
      <w:r w:rsidR="00146EEC">
        <w:rPr>
          <w:rFonts w:ascii="Calibri" w:hAnsi="Calibri" w:cs="Calibri"/>
          <w:sz w:val="22"/>
          <w:szCs w:val="22"/>
        </w:rPr>
        <w:t>orņus)</w:t>
      </w:r>
      <w:r w:rsidRPr="00B222F2">
        <w:rPr>
          <w:rFonts w:ascii="Calibri" w:hAnsi="Calibri" w:cs="Calibri"/>
          <w:sz w:val="22"/>
          <w:szCs w:val="22"/>
        </w:rPr>
        <w:t>;</w:t>
      </w:r>
    </w:p>
    <w:p w14:paraId="5E4549CA" w14:textId="29151E54" w:rsidR="00E76119" w:rsidRPr="00CC3F96" w:rsidRDefault="00E76119" w:rsidP="00E76119">
      <w:pPr>
        <w:spacing w:before="0" w:after="120"/>
        <w:ind w:left="720"/>
        <w:jc w:val="both"/>
        <w:rPr>
          <w:rFonts w:ascii="Calibri" w:hAnsi="Calibri" w:cs="Calibri"/>
          <w:sz w:val="22"/>
        </w:rPr>
      </w:pPr>
      <w:r w:rsidRPr="00CC3F96">
        <w:rPr>
          <w:rFonts w:ascii="Calibri" w:hAnsi="Calibri" w:cs="Calibri"/>
          <w:sz w:val="22"/>
        </w:rPr>
        <w:t>11.1</w:t>
      </w:r>
      <w:r>
        <w:rPr>
          <w:rFonts w:ascii="Calibri" w:hAnsi="Calibri" w:cs="Calibri"/>
          <w:sz w:val="22"/>
        </w:rPr>
        <w:t>6</w:t>
      </w:r>
      <w:r w:rsidR="00146EEC">
        <w:rPr>
          <w:rFonts w:ascii="Calibri" w:hAnsi="Calibri" w:cs="Calibri"/>
          <w:sz w:val="22"/>
        </w:rPr>
        <w:t>.3. </w:t>
      </w:r>
      <w:r w:rsidRPr="00CC3F96">
        <w:rPr>
          <w:rFonts w:ascii="Calibri" w:hAnsi="Calibri" w:cs="Calibri"/>
          <w:sz w:val="22"/>
        </w:rPr>
        <w:t>veikt inženierbūvju, tai skaitā ceļu, atjaunošanu</w:t>
      </w:r>
      <w:r>
        <w:rPr>
          <w:rFonts w:ascii="Calibri" w:hAnsi="Calibri" w:cs="Calibri"/>
          <w:sz w:val="22"/>
        </w:rPr>
        <w:t xml:space="preserve">, </w:t>
      </w:r>
      <w:r w:rsidRPr="00CC3F96">
        <w:rPr>
          <w:rFonts w:ascii="Calibri" w:hAnsi="Calibri" w:cs="Calibri"/>
          <w:sz w:val="22"/>
        </w:rPr>
        <w:t>pārbūvi</w:t>
      </w:r>
      <w:r>
        <w:rPr>
          <w:rFonts w:ascii="Calibri" w:hAnsi="Calibri" w:cs="Calibri"/>
          <w:sz w:val="22"/>
        </w:rPr>
        <w:t xml:space="preserve"> vai nojaukšanu</w:t>
      </w:r>
      <w:r w:rsidRPr="00CC3F96">
        <w:rPr>
          <w:rFonts w:ascii="Calibri" w:hAnsi="Calibri" w:cs="Calibri"/>
          <w:sz w:val="22"/>
        </w:rPr>
        <w:t>, ja tiek mainīts trases platums un novietojums</w:t>
      </w:r>
      <w:r w:rsidRPr="00CC3F96">
        <w:rPr>
          <w:rStyle w:val="FootnoteReference"/>
          <w:rFonts w:ascii="Calibri" w:hAnsi="Calibri" w:cs="Calibri"/>
          <w:sz w:val="22"/>
        </w:rPr>
        <w:footnoteReference w:id="59"/>
      </w:r>
      <w:r w:rsidRPr="00CC3F96">
        <w:rPr>
          <w:rFonts w:ascii="Calibri" w:hAnsi="Calibri" w:cs="Calibri"/>
          <w:sz w:val="22"/>
        </w:rPr>
        <w:t>;</w:t>
      </w:r>
    </w:p>
    <w:p w14:paraId="232CAD37" w14:textId="149D5DB1" w:rsidR="00E76119" w:rsidRPr="0051772F" w:rsidRDefault="00E76119" w:rsidP="00E76119">
      <w:pPr>
        <w:pStyle w:val="tv213"/>
        <w:shd w:val="clear" w:color="auto" w:fill="FFFFFF"/>
        <w:spacing w:before="0" w:beforeAutospacing="0" w:after="120" w:afterAutospacing="0"/>
        <w:ind w:left="720"/>
        <w:jc w:val="both"/>
        <w:rPr>
          <w:rFonts w:ascii="Calibri" w:hAnsi="Calibri" w:cs="Calibri"/>
          <w:sz w:val="22"/>
          <w:szCs w:val="22"/>
        </w:rPr>
      </w:pPr>
      <w:r>
        <w:rPr>
          <w:rFonts w:ascii="Calibri" w:hAnsi="Calibri" w:cs="Calibri"/>
          <w:sz w:val="22"/>
          <w:szCs w:val="22"/>
        </w:rPr>
        <w:t>11.16</w:t>
      </w:r>
      <w:r w:rsidR="008E1CD8">
        <w:rPr>
          <w:rFonts w:ascii="Calibri" w:hAnsi="Calibri" w:cs="Calibri"/>
          <w:sz w:val="22"/>
          <w:szCs w:val="22"/>
        </w:rPr>
        <w:t>.4. </w:t>
      </w:r>
      <w:r>
        <w:rPr>
          <w:rFonts w:ascii="Calibri" w:hAnsi="Calibri" w:cs="Calibri"/>
          <w:sz w:val="22"/>
          <w:szCs w:val="22"/>
        </w:rPr>
        <w:t>būvēt hidrotehniskas būves un ierīkot meliorācijas sistēmas, veikt to pārbūvi, atjaunošanu un uzturēšanu (arī grāvju tīrīšanu un to krastu kopšanu pārsniedzot dabā esošo grāvja aizsērējuma, sanesum</w:t>
      </w:r>
      <w:r w:rsidR="002C5354">
        <w:rPr>
          <w:rFonts w:ascii="Calibri" w:hAnsi="Calibri" w:cs="Calibri"/>
          <w:sz w:val="22"/>
          <w:szCs w:val="22"/>
        </w:rPr>
        <w:t>u dziļumu, kas dziļāks par 50 centimetriem</w:t>
      </w:r>
      <w:r>
        <w:rPr>
          <w:rFonts w:ascii="Calibri" w:hAnsi="Calibri" w:cs="Calibri"/>
          <w:sz w:val="22"/>
          <w:szCs w:val="22"/>
        </w:rPr>
        <w:t>, izņemot caurteku būvi un atjaunošanu, kas nepieciešamas ceļu uzturēšanas vajadzībām un lai novērstu teritoriju applūšanu ārpus dabas parka vai līdz šim neapplūdušu teritoriju applūšanu dabas parkā, kā arī, lai nodrošinātu ekosistēmu, īpaši aizsargājamo sugu dzīvotņu un īpaši aizsargājamo biotopu aizsardzībai, saglabāšanai vai atjaunošanai nepieciešamo pasākumu īstenošanu;</w:t>
      </w:r>
    </w:p>
    <w:p w14:paraId="03FDE0DD" w14:textId="4F53A830" w:rsidR="00E76119" w:rsidRPr="0051772F"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Pr>
          <w:rFonts w:ascii="Calibri" w:hAnsi="Calibri" w:cs="Calibri"/>
          <w:sz w:val="22"/>
          <w:szCs w:val="22"/>
        </w:rPr>
        <w:lastRenderedPageBreak/>
        <w:t>11.16.5</w:t>
      </w:r>
      <w:r w:rsidR="008E1CD8">
        <w:rPr>
          <w:rFonts w:ascii="Calibri" w:hAnsi="Calibri" w:cs="Calibri"/>
          <w:sz w:val="22"/>
          <w:szCs w:val="22"/>
        </w:rPr>
        <w:t>. </w:t>
      </w:r>
      <w:r w:rsidRPr="0051772F">
        <w:rPr>
          <w:rFonts w:ascii="Calibri" w:hAnsi="Calibri" w:cs="Calibri"/>
          <w:sz w:val="22"/>
          <w:szCs w:val="22"/>
        </w:rPr>
        <w:t>veikt arheoloģiskās izpētes darbus.</w:t>
      </w:r>
    </w:p>
    <w:p w14:paraId="3DA83582" w14:textId="4D59AC3E" w:rsidR="00E76119" w:rsidRPr="0051772F" w:rsidRDefault="00E76119" w:rsidP="00E76119">
      <w:pPr>
        <w:pStyle w:val="tv213"/>
        <w:shd w:val="clear" w:color="auto" w:fill="FFFFFF"/>
        <w:spacing w:before="0" w:beforeAutospacing="0" w:after="120" w:afterAutospacing="0"/>
        <w:jc w:val="both"/>
        <w:rPr>
          <w:rFonts w:ascii="Calibri" w:hAnsi="Calibri" w:cs="Calibri"/>
          <w:sz w:val="22"/>
          <w:szCs w:val="22"/>
        </w:rPr>
      </w:pPr>
      <w:bookmarkStart w:id="95" w:name="p10"/>
      <w:bookmarkStart w:id="96" w:name="p-82861"/>
      <w:bookmarkEnd w:id="95"/>
      <w:bookmarkEnd w:id="96"/>
      <w:r w:rsidRPr="0051772F">
        <w:rPr>
          <w:rFonts w:ascii="Calibri" w:hAnsi="Calibri" w:cs="Calibri"/>
          <w:sz w:val="22"/>
          <w:szCs w:val="22"/>
        </w:rPr>
        <w:t>1</w:t>
      </w:r>
      <w:r>
        <w:rPr>
          <w:rFonts w:ascii="Calibri" w:hAnsi="Calibri" w:cs="Calibri"/>
          <w:sz w:val="22"/>
          <w:szCs w:val="22"/>
        </w:rPr>
        <w:t>2</w:t>
      </w:r>
      <w:r w:rsidR="008E1CD8">
        <w:rPr>
          <w:rFonts w:ascii="Calibri" w:hAnsi="Calibri" w:cs="Calibri"/>
          <w:sz w:val="22"/>
          <w:szCs w:val="22"/>
        </w:rPr>
        <w:t>. </w:t>
      </w:r>
      <w:r w:rsidRPr="0051772F">
        <w:rPr>
          <w:rFonts w:ascii="Calibri" w:hAnsi="Calibri" w:cs="Calibri"/>
          <w:sz w:val="22"/>
          <w:szCs w:val="22"/>
        </w:rPr>
        <w:t>Būvniecība dabas parkā pieļaujama atbilstoši pašvaldības teritorijas plānojumam, ievērojot normatīvajos aktos un šajos noteikumos noteikto kārtību un ierobežojumus.</w:t>
      </w:r>
    </w:p>
    <w:p w14:paraId="7919910B" w14:textId="77777777" w:rsidR="00E76119" w:rsidRPr="00F24DA1" w:rsidRDefault="00E76119" w:rsidP="00E76119">
      <w:pPr>
        <w:jc w:val="center"/>
        <w:rPr>
          <w:rFonts w:ascii="Calibri" w:hAnsi="Calibri" w:cs="Calibri"/>
          <w:b/>
          <w:bCs/>
          <w:sz w:val="22"/>
        </w:rPr>
      </w:pPr>
      <w:r w:rsidRPr="00F24DA1">
        <w:rPr>
          <w:rFonts w:ascii="Calibri" w:hAnsi="Calibri" w:cs="Calibri"/>
          <w:b/>
          <w:bCs/>
          <w:sz w:val="22"/>
        </w:rPr>
        <w:t>III. Dabas lieguma zona</w:t>
      </w:r>
    </w:p>
    <w:p w14:paraId="64DE4483" w14:textId="0A1A6959" w:rsidR="00E76119" w:rsidRPr="002F55CA" w:rsidRDefault="00E76119" w:rsidP="00E76119">
      <w:pPr>
        <w:pStyle w:val="tv213"/>
        <w:shd w:val="clear" w:color="auto" w:fill="FFFFFF"/>
        <w:spacing w:before="0" w:beforeAutospacing="0" w:after="240" w:afterAutospacing="0"/>
        <w:jc w:val="both"/>
        <w:rPr>
          <w:rFonts w:ascii="Calibri" w:hAnsi="Calibri" w:cs="Calibri"/>
          <w:iCs/>
          <w:sz w:val="22"/>
          <w:szCs w:val="22"/>
        </w:rPr>
      </w:pPr>
      <w:r w:rsidRPr="00B222F2">
        <w:rPr>
          <w:rFonts w:ascii="Calibri" w:hAnsi="Calibri" w:cs="Calibri"/>
          <w:sz w:val="22"/>
          <w:szCs w:val="22"/>
        </w:rPr>
        <w:t>1</w:t>
      </w:r>
      <w:r>
        <w:rPr>
          <w:rFonts w:ascii="Calibri" w:hAnsi="Calibri" w:cs="Calibri"/>
          <w:sz w:val="22"/>
          <w:szCs w:val="22"/>
        </w:rPr>
        <w:t>3</w:t>
      </w:r>
      <w:r w:rsidR="002C5354">
        <w:rPr>
          <w:rFonts w:ascii="Calibri" w:hAnsi="Calibri" w:cs="Calibri"/>
          <w:sz w:val="22"/>
          <w:szCs w:val="22"/>
        </w:rPr>
        <w:t>. </w:t>
      </w:r>
      <w:r w:rsidRPr="002F55CA">
        <w:rPr>
          <w:rFonts w:ascii="Calibri" w:hAnsi="Calibri" w:cs="Calibri"/>
          <w:iCs/>
          <w:sz w:val="22"/>
          <w:shd w:val="clear" w:color="auto" w:fill="FFFFFF"/>
        </w:rPr>
        <w:t xml:space="preserve">Dabas lieguma zona izveidota, lai saglabātu un atjaunotu mitrāju, </w:t>
      </w:r>
      <w:r w:rsidRPr="002F55CA">
        <w:rPr>
          <w:rFonts w:ascii="Calibri" w:hAnsi="Calibri" w:cs="Calibri"/>
          <w:bCs/>
          <w:iCs/>
          <w:sz w:val="22"/>
          <w:shd w:val="clear" w:color="auto" w:fill="FFFFFF"/>
        </w:rPr>
        <w:t>palieņu ezeru</w:t>
      </w:r>
      <w:r>
        <w:rPr>
          <w:rStyle w:val="FootnoteReference"/>
          <w:rFonts w:ascii="Calibri" w:hAnsi="Calibri" w:cs="Calibri"/>
          <w:bCs/>
          <w:iCs/>
          <w:sz w:val="22"/>
          <w:shd w:val="clear" w:color="auto" w:fill="FFFFFF"/>
        </w:rPr>
        <w:footnoteReference w:id="60"/>
      </w:r>
      <w:r w:rsidRPr="002F55CA">
        <w:rPr>
          <w:rFonts w:ascii="Calibri" w:hAnsi="Calibri" w:cs="Calibri"/>
          <w:bCs/>
          <w:iCs/>
          <w:sz w:val="22"/>
          <w:shd w:val="clear" w:color="auto" w:fill="FFFFFF"/>
        </w:rPr>
        <w:t>,</w:t>
      </w:r>
      <w:r w:rsidRPr="002F55CA">
        <w:rPr>
          <w:rFonts w:ascii="Calibri" w:hAnsi="Calibri" w:cs="Calibri"/>
          <w:iCs/>
          <w:sz w:val="22"/>
          <w:shd w:val="clear" w:color="auto" w:fill="FFFFFF"/>
        </w:rPr>
        <w:t xml:space="preserve"> palieņu pļavu un palieņu mežu biotopus un aizsargātu</w:t>
      </w:r>
      <w:r>
        <w:rPr>
          <w:rFonts w:ascii="Calibri" w:hAnsi="Calibri" w:cs="Calibri"/>
          <w:iCs/>
          <w:sz w:val="22"/>
          <w:shd w:val="clear" w:color="auto" w:fill="FFFFFF"/>
        </w:rPr>
        <w:t xml:space="preserve"> putnu</w:t>
      </w:r>
      <w:r w:rsidR="008E1CD8">
        <w:rPr>
          <w:rFonts w:ascii="Calibri" w:hAnsi="Calibri" w:cs="Calibri"/>
          <w:iCs/>
          <w:sz w:val="22"/>
          <w:shd w:val="clear" w:color="auto" w:fill="FFFFFF"/>
        </w:rPr>
        <w:t xml:space="preserve"> – griezes (</w:t>
      </w:r>
      <w:r w:rsidR="008E1CD8" w:rsidRPr="002C5354">
        <w:rPr>
          <w:rFonts w:ascii="Calibri" w:hAnsi="Calibri" w:cs="Calibri"/>
          <w:i/>
          <w:iCs/>
          <w:sz w:val="22"/>
          <w:shd w:val="clear" w:color="auto" w:fill="FFFFFF"/>
        </w:rPr>
        <w:t>Crex crex</w:t>
      </w:r>
      <w:r w:rsidR="008E1CD8">
        <w:rPr>
          <w:rFonts w:ascii="Calibri" w:hAnsi="Calibri" w:cs="Calibri"/>
          <w:iCs/>
          <w:sz w:val="22"/>
          <w:shd w:val="clear" w:color="auto" w:fill="FFFFFF"/>
        </w:rPr>
        <w:t>), ķikuta</w:t>
      </w:r>
      <w:r w:rsidRPr="002F55CA">
        <w:rPr>
          <w:rFonts w:ascii="Calibri" w:hAnsi="Calibri" w:cs="Calibri"/>
          <w:iCs/>
          <w:sz w:val="22"/>
          <w:shd w:val="clear" w:color="auto" w:fill="FFFFFF"/>
        </w:rPr>
        <w:t xml:space="preserve"> (</w:t>
      </w:r>
      <w:r w:rsidRPr="002C5354">
        <w:rPr>
          <w:rFonts w:ascii="Calibri" w:hAnsi="Calibri" w:cs="Calibri"/>
          <w:i/>
          <w:iCs/>
          <w:sz w:val="22"/>
          <w:shd w:val="clear" w:color="auto" w:fill="FFFFFF"/>
        </w:rPr>
        <w:t>Gallinago media</w:t>
      </w:r>
      <w:r w:rsidRPr="002F55CA">
        <w:rPr>
          <w:rFonts w:ascii="Calibri" w:hAnsi="Calibri" w:cs="Calibri"/>
          <w:iCs/>
          <w:sz w:val="22"/>
          <w:shd w:val="clear" w:color="auto" w:fill="FFFFFF"/>
        </w:rPr>
        <w:t>)</w:t>
      </w:r>
      <w:r>
        <w:rPr>
          <w:rFonts w:ascii="Calibri" w:hAnsi="Calibri" w:cs="Calibri"/>
          <w:iCs/>
          <w:sz w:val="22"/>
          <w:shd w:val="clear" w:color="auto" w:fill="FFFFFF"/>
        </w:rPr>
        <w:t>,</w:t>
      </w:r>
      <w:r w:rsidRPr="002F55CA">
        <w:rPr>
          <w:rFonts w:ascii="Calibri" w:hAnsi="Calibri" w:cs="Calibri"/>
          <w:iCs/>
          <w:sz w:val="22"/>
          <w:shd w:val="clear" w:color="auto" w:fill="FFFFFF"/>
        </w:rPr>
        <w:t xml:space="preserve"> baltā stārķa (</w:t>
      </w:r>
      <w:r w:rsidRPr="002C5354">
        <w:rPr>
          <w:rFonts w:ascii="Calibri" w:hAnsi="Calibri" w:cs="Calibri"/>
          <w:i/>
          <w:iCs/>
          <w:sz w:val="22"/>
          <w:shd w:val="clear" w:color="auto" w:fill="FFFFFF"/>
        </w:rPr>
        <w:t>Ciconia ciconia</w:t>
      </w:r>
      <w:r w:rsidRPr="002F55CA">
        <w:rPr>
          <w:rFonts w:ascii="Calibri" w:hAnsi="Calibri" w:cs="Calibri"/>
          <w:iCs/>
          <w:sz w:val="22"/>
          <w:shd w:val="clear" w:color="auto" w:fill="FFFFFF"/>
        </w:rPr>
        <w:t>), ormanīša (</w:t>
      </w:r>
      <w:r w:rsidRPr="002C5354">
        <w:rPr>
          <w:rFonts w:ascii="Calibri" w:hAnsi="Calibri" w:cs="Calibri"/>
          <w:i/>
          <w:iCs/>
          <w:sz w:val="22"/>
          <w:shd w:val="clear" w:color="auto" w:fill="FFFFFF"/>
        </w:rPr>
        <w:t>Porzana porzana</w:t>
      </w:r>
      <w:r w:rsidRPr="002F55CA">
        <w:rPr>
          <w:rFonts w:ascii="Calibri" w:hAnsi="Calibri" w:cs="Calibri"/>
          <w:iCs/>
          <w:sz w:val="22"/>
          <w:shd w:val="clear" w:color="auto" w:fill="FFFFFF"/>
        </w:rPr>
        <w:t>), melnā zīriņa (</w:t>
      </w:r>
      <w:r w:rsidRPr="002C5354">
        <w:rPr>
          <w:rFonts w:ascii="Calibri" w:hAnsi="Calibri" w:cs="Calibri"/>
          <w:i/>
          <w:iCs/>
          <w:sz w:val="22"/>
          <w:shd w:val="clear" w:color="auto" w:fill="FFFFFF"/>
        </w:rPr>
        <w:t>Chlidonias niger</w:t>
      </w:r>
      <w:r w:rsidRPr="002F55CA">
        <w:rPr>
          <w:rFonts w:ascii="Calibri" w:hAnsi="Calibri" w:cs="Calibri"/>
          <w:iCs/>
          <w:sz w:val="22"/>
          <w:shd w:val="clear" w:color="auto" w:fill="FFFFFF"/>
        </w:rPr>
        <w:t>), mazā ērgļa (</w:t>
      </w:r>
      <w:r w:rsidRPr="002C5354">
        <w:rPr>
          <w:rFonts w:ascii="Calibri" w:hAnsi="Calibri" w:cs="Calibri"/>
          <w:i/>
          <w:iCs/>
          <w:sz w:val="22"/>
          <w:shd w:val="clear" w:color="auto" w:fill="FFFFFF"/>
        </w:rPr>
        <w:t>Aquila pomarina</w:t>
      </w:r>
      <w:r w:rsidRPr="002F55CA">
        <w:rPr>
          <w:rFonts w:ascii="Calibri" w:hAnsi="Calibri" w:cs="Calibri"/>
          <w:iCs/>
          <w:sz w:val="22"/>
          <w:shd w:val="clear" w:color="auto" w:fill="FFFFFF"/>
        </w:rPr>
        <w:t xml:space="preserve">) – dzīvotnes un migrējošo ūdensputnu barošanās vietas, kā arī citu dabas lieguma zonā sastopamo īpaši aizsargājamo augu sugu un dzīvnieku sugu </w:t>
      </w:r>
      <w:r>
        <w:rPr>
          <w:rFonts w:ascii="Calibri" w:hAnsi="Calibri" w:cs="Calibri"/>
          <w:iCs/>
          <w:sz w:val="22"/>
          <w:shd w:val="clear" w:color="auto" w:fill="FFFFFF"/>
        </w:rPr>
        <w:t>dzīvotnes</w:t>
      </w:r>
      <w:r w:rsidRPr="002F55CA">
        <w:rPr>
          <w:rFonts w:ascii="Calibri" w:hAnsi="Calibri" w:cs="Calibri"/>
          <w:iCs/>
          <w:sz w:val="22"/>
          <w:szCs w:val="22"/>
        </w:rPr>
        <w:t>.</w:t>
      </w:r>
    </w:p>
    <w:p w14:paraId="3DF7369F" w14:textId="18C7EF63" w:rsidR="00E76119" w:rsidRPr="00B222F2" w:rsidRDefault="00E76119" w:rsidP="00E76119">
      <w:pPr>
        <w:pStyle w:val="tv213"/>
        <w:shd w:val="clear" w:color="auto" w:fill="FFFFFF"/>
        <w:spacing w:before="0" w:beforeAutospacing="0" w:after="240" w:afterAutospacing="0"/>
        <w:jc w:val="both"/>
        <w:rPr>
          <w:rFonts w:ascii="Calibri" w:hAnsi="Calibri" w:cs="Calibri"/>
          <w:sz w:val="22"/>
          <w:szCs w:val="22"/>
        </w:rPr>
      </w:pPr>
      <w:bookmarkStart w:id="97" w:name="p12"/>
      <w:bookmarkStart w:id="98" w:name="p-447867"/>
      <w:bookmarkEnd w:id="97"/>
      <w:bookmarkEnd w:id="98"/>
      <w:r w:rsidRPr="00B222F2">
        <w:rPr>
          <w:rFonts w:ascii="Calibri" w:hAnsi="Calibri" w:cs="Calibri"/>
          <w:sz w:val="22"/>
          <w:szCs w:val="22"/>
        </w:rPr>
        <w:t>1</w:t>
      </w:r>
      <w:r>
        <w:rPr>
          <w:rFonts w:ascii="Calibri" w:hAnsi="Calibri" w:cs="Calibri"/>
          <w:sz w:val="22"/>
          <w:szCs w:val="22"/>
        </w:rPr>
        <w:t>4</w:t>
      </w:r>
      <w:r w:rsidR="002C5354">
        <w:rPr>
          <w:rFonts w:ascii="Calibri" w:hAnsi="Calibri" w:cs="Calibri"/>
          <w:sz w:val="22"/>
          <w:szCs w:val="22"/>
        </w:rPr>
        <w:t>. </w:t>
      </w:r>
      <w:r w:rsidRPr="00B222F2">
        <w:rPr>
          <w:rFonts w:ascii="Calibri" w:hAnsi="Calibri" w:cs="Calibri"/>
          <w:sz w:val="22"/>
          <w:szCs w:val="22"/>
        </w:rPr>
        <w:t>Dabas lieguma zonā aizliegts:</w:t>
      </w:r>
    </w:p>
    <w:p w14:paraId="4FF75438" w14:textId="6EBC4BDF" w:rsidR="00E76119" w:rsidRPr="00B222F2"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002C5354">
        <w:rPr>
          <w:rFonts w:ascii="Calibri" w:hAnsi="Calibri" w:cs="Calibri"/>
          <w:sz w:val="22"/>
          <w:szCs w:val="22"/>
        </w:rPr>
        <w:t>.1. </w:t>
      </w:r>
      <w:r w:rsidRPr="00B222F2">
        <w:rPr>
          <w:rFonts w:ascii="Calibri" w:hAnsi="Calibri" w:cs="Calibri"/>
          <w:sz w:val="22"/>
          <w:szCs w:val="22"/>
        </w:rPr>
        <w:t>veikt darbības, kuru rezultātā tiek mainīta zemes lietošanas kategorija</w:t>
      </w:r>
      <w:r>
        <w:rPr>
          <w:rFonts w:ascii="Calibri" w:hAnsi="Calibri" w:cs="Calibri"/>
          <w:sz w:val="22"/>
          <w:szCs w:val="22"/>
        </w:rPr>
        <w:t>;</w:t>
      </w:r>
    </w:p>
    <w:p w14:paraId="5E66B5BE" w14:textId="170A51BF" w:rsidR="00E76119" w:rsidRDefault="002C5354" w:rsidP="00E76119">
      <w:pPr>
        <w:pStyle w:val="tv213"/>
        <w:shd w:val="clear" w:color="auto" w:fill="FFFFFF"/>
        <w:spacing w:before="0" w:beforeAutospacing="0" w:after="120" w:afterAutospacing="0"/>
        <w:ind w:firstLine="720"/>
        <w:jc w:val="both"/>
        <w:rPr>
          <w:rFonts w:ascii="Calibri" w:hAnsi="Calibri" w:cs="Calibri"/>
          <w:sz w:val="22"/>
          <w:szCs w:val="22"/>
        </w:rPr>
      </w:pPr>
      <w:r>
        <w:rPr>
          <w:rFonts w:ascii="Calibri" w:hAnsi="Calibri" w:cs="Calibri"/>
          <w:sz w:val="22"/>
          <w:szCs w:val="22"/>
        </w:rPr>
        <w:t>14.2. </w:t>
      </w:r>
      <w:r w:rsidR="00E76119" w:rsidRPr="00EE3D35">
        <w:rPr>
          <w:rFonts w:ascii="Calibri" w:hAnsi="Calibri" w:cs="Calibri"/>
          <w:sz w:val="22"/>
          <w:szCs w:val="22"/>
        </w:rPr>
        <w:t>bojāt vai iznīcināt (arī uzarot, kultivējot vai ie</w:t>
      </w:r>
      <w:r>
        <w:rPr>
          <w:rFonts w:ascii="Calibri" w:hAnsi="Calibri" w:cs="Calibri"/>
          <w:sz w:val="22"/>
          <w:szCs w:val="22"/>
        </w:rPr>
        <w:t>audzējot mežu) palieņu zālājus,</w:t>
      </w:r>
      <w:r w:rsidR="00E76119" w:rsidRPr="00EE3D35">
        <w:rPr>
          <w:rFonts w:ascii="Calibri" w:hAnsi="Calibri" w:cs="Calibri"/>
          <w:sz w:val="22"/>
          <w:szCs w:val="22"/>
        </w:rPr>
        <w:t xml:space="preserve"> izņemot gadījumu, ja tas nepieciešams īpaši aizsargājamo sugu dzīvotņu un īpaši aizsargājamo biotopu aizsardzībai, saglabāšanai vai atjaunošanai un ir saņemta Dabas aizsardzības pārvaldes rakstiska atļauja</w:t>
      </w:r>
      <w:r w:rsidR="00E76119" w:rsidRPr="00EE3D35">
        <w:rPr>
          <w:rStyle w:val="FootnoteReference"/>
          <w:rFonts w:ascii="Calibri" w:hAnsi="Calibri" w:cs="Calibri"/>
          <w:sz w:val="22"/>
          <w:szCs w:val="22"/>
        </w:rPr>
        <w:footnoteReference w:id="61"/>
      </w:r>
      <w:r w:rsidR="00E76119" w:rsidRPr="00EE3D35">
        <w:rPr>
          <w:rFonts w:ascii="Calibri" w:hAnsi="Calibri" w:cs="Calibri"/>
          <w:sz w:val="22"/>
          <w:szCs w:val="22"/>
        </w:rPr>
        <w:t>;</w:t>
      </w:r>
    </w:p>
    <w:p w14:paraId="25572C37" w14:textId="42B00B83" w:rsidR="00E76119" w:rsidRPr="00B222F2" w:rsidRDefault="002C5354" w:rsidP="00E76119">
      <w:pPr>
        <w:pStyle w:val="tv213"/>
        <w:shd w:val="clear" w:color="auto" w:fill="FFFFFF"/>
        <w:spacing w:before="0" w:beforeAutospacing="0" w:after="120" w:afterAutospacing="0"/>
        <w:ind w:firstLine="720"/>
        <w:jc w:val="both"/>
        <w:rPr>
          <w:rFonts w:ascii="Calibri" w:hAnsi="Calibri" w:cs="Calibri"/>
          <w:sz w:val="22"/>
          <w:szCs w:val="22"/>
        </w:rPr>
      </w:pPr>
      <w:r>
        <w:rPr>
          <w:rFonts w:ascii="Calibri" w:hAnsi="Calibri" w:cs="Calibri"/>
          <w:sz w:val="22"/>
          <w:szCs w:val="22"/>
        </w:rPr>
        <w:t>14.3. </w:t>
      </w:r>
      <w:r w:rsidR="00E76119" w:rsidRPr="00B222F2">
        <w:rPr>
          <w:rFonts w:ascii="Calibri" w:hAnsi="Calibri" w:cs="Calibri"/>
          <w:sz w:val="22"/>
          <w:szCs w:val="22"/>
        </w:rPr>
        <w:t>cirst kokus galvenajā cirtē un rekonstruktīvajā cirtē;</w:t>
      </w:r>
    </w:p>
    <w:p w14:paraId="1C480CEE" w14:textId="52CE47C3" w:rsidR="00E76119" w:rsidRPr="00B222F2"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4.4</w:t>
      </w:r>
      <w:r w:rsidR="002C5354">
        <w:rPr>
          <w:rFonts w:ascii="Calibri" w:hAnsi="Calibri" w:cs="Calibri"/>
          <w:sz w:val="22"/>
          <w:szCs w:val="22"/>
        </w:rPr>
        <w:t>. </w:t>
      </w:r>
      <w:r w:rsidRPr="00B222F2">
        <w:rPr>
          <w:rFonts w:ascii="Calibri" w:hAnsi="Calibri" w:cs="Calibri"/>
          <w:sz w:val="22"/>
          <w:szCs w:val="22"/>
        </w:rPr>
        <w:t>cirst kokus kopšanas cirtē, ja mežaudzes vecums pārsniedz:</w:t>
      </w:r>
    </w:p>
    <w:p w14:paraId="1324BCDD" w14:textId="110FC04E" w:rsidR="00E76119" w:rsidRPr="00B222F2" w:rsidRDefault="00E76119" w:rsidP="00E76119">
      <w:pPr>
        <w:pStyle w:val="tv213"/>
        <w:shd w:val="clear" w:color="auto" w:fill="FFFFFF"/>
        <w:spacing w:before="0" w:beforeAutospacing="0" w:after="120" w:afterAutospacing="0"/>
        <w:ind w:left="900" w:firstLine="301"/>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4</w:t>
      </w:r>
      <w:r w:rsidR="002C5354">
        <w:rPr>
          <w:rFonts w:ascii="Calibri" w:hAnsi="Calibri" w:cs="Calibri"/>
          <w:sz w:val="22"/>
          <w:szCs w:val="22"/>
        </w:rPr>
        <w:t>.1. </w:t>
      </w:r>
      <w:r w:rsidRPr="00B222F2">
        <w:rPr>
          <w:rFonts w:ascii="Calibri" w:hAnsi="Calibri" w:cs="Calibri"/>
          <w:sz w:val="22"/>
          <w:szCs w:val="22"/>
        </w:rPr>
        <w:t xml:space="preserve">priežu un ozolu audzēm </w:t>
      </w:r>
      <w:r w:rsidR="002C5354">
        <w:rPr>
          <w:rFonts w:ascii="Calibri" w:hAnsi="Calibri" w:cs="Calibri"/>
          <w:sz w:val="22"/>
          <w:szCs w:val="22"/>
        </w:rPr>
        <w:t>–</w:t>
      </w:r>
      <w:r w:rsidRPr="00B222F2">
        <w:rPr>
          <w:rFonts w:ascii="Calibri" w:hAnsi="Calibri" w:cs="Calibri"/>
          <w:sz w:val="22"/>
          <w:szCs w:val="22"/>
        </w:rPr>
        <w:t xml:space="preserve"> 60 gadu;</w:t>
      </w:r>
    </w:p>
    <w:p w14:paraId="036E18D2" w14:textId="441B139D" w:rsidR="00E76119" w:rsidRPr="00B222F2" w:rsidRDefault="00E76119" w:rsidP="00E76119">
      <w:pPr>
        <w:pStyle w:val="tv213"/>
        <w:shd w:val="clear" w:color="auto" w:fill="FFFFFF"/>
        <w:spacing w:before="0" w:beforeAutospacing="0" w:after="120" w:afterAutospacing="0"/>
        <w:ind w:left="900" w:firstLine="301"/>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4</w:t>
      </w:r>
      <w:r w:rsidR="002C5354">
        <w:rPr>
          <w:rFonts w:ascii="Calibri" w:hAnsi="Calibri" w:cs="Calibri"/>
          <w:sz w:val="22"/>
          <w:szCs w:val="22"/>
        </w:rPr>
        <w:t>.2. </w:t>
      </w:r>
      <w:r w:rsidRPr="00B222F2">
        <w:rPr>
          <w:rFonts w:ascii="Calibri" w:hAnsi="Calibri" w:cs="Calibri"/>
          <w:sz w:val="22"/>
          <w:szCs w:val="22"/>
        </w:rPr>
        <w:t xml:space="preserve">egļu, bērzu, melnalkšņu, ošu un liepu audzēm </w:t>
      </w:r>
      <w:r w:rsidR="002C5354">
        <w:rPr>
          <w:rFonts w:ascii="Calibri" w:hAnsi="Calibri" w:cs="Calibri"/>
          <w:sz w:val="22"/>
          <w:szCs w:val="22"/>
        </w:rPr>
        <w:t>–</w:t>
      </w:r>
      <w:r w:rsidRPr="00B222F2">
        <w:rPr>
          <w:rFonts w:ascii="Calibri" w:hAnsi="Calibri" w:cs="Calibri"/>
          <w:sz w:val="22"/>
          <w:szCs w:val="22"/>
        </w:rPr>
        <w:t xml:space="preserve"> 50 gadu;</w:t>
      </w:r>
    </w:p>
    <w:p w14:paraId="31BADC0C" w14:textId="4867C001" w:rsidR="00E76119" w:rsidRPr="00B222F2" w:rsidRDefault="00E76119" w:rsidP="00E76119">
      <w:pPr>
        <w:pStyle w:val="tv213"/>
        <w:shd w:val="clear" w:color="auto" w:fill="FFFFFF"/>
        <w:spacing w:before="0" w:beforeAutospacing="0" w:after="120" w:afterAutospacing="0"/>
        <w:ind w:left="900" w:firstLine="301"/>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4</w:t>
      </w:r>
      <w:r w:rsidRPr="00B222F2">
        <w:rPr>
          <w:rFonts w:ascii="Calibri" w:hAnsi="Calibri" w:cs="Calibri"/>
          <w:sz w:val="22"/>
          <w:szCs w:val="22"/>
        </w:rPr>
        <w:t>.</w:t>
      </w:r>
      <w:r w:rsidR="002C5354">
        <w:rPr>
          <w:rFonts w:ascii="Calibri" w:hAnsi="Calibri" w:cs="Calibri"/>
          <w:sz w:val="22"/>
          <w:szCs w:val="22"/>
        </w:rPr>
        <w:t>3. </w:t>
      </w:r>
      <w:r w:rsidRPr="00B222F2">
        <w:rPr>
          <w:rFonts w:ascii="Calibri" w:hAnsi="Calibri" w:cs="Calibri"/>
          <w:sz w:val="22"/>
          <w:szCs w:val="22"/>
        </w:rPr>
        <w:t xml:space="preserve">apšu audzēm </w:t>
      </w:r>
      <w:r w:rsidR="002C5354">
        <w:rPr>
          <w:rFonts w:ascii="Calibri" w:hAnsi="Calibri" w:cs="Calibri"/>
          <w:sz w:val="22"/>
          <w:szCs w:val="22"/>
        </w:rPr>
        <w:t>–</w:t>
      </w:r>
      <w:r w:rsidRPr="00B222F2">
        <w:rPr>
          <w:rFonts w:ascii="Calibri" w:hAnsi="Calibri" w:cs="Calibri"/>
          <w:sz w:val="22"/>
          <w:szCs w:val="22"/>
        </w:rPr>
        <w:t xml:space="preserve"> 30 gadu;</w:t>
      </w:r>
    </w:p>
    <w:p w14:paraId="68989532" w14:textId="10900AB8" w:rsidR="00E76119" w:rsidRPr="00B222F2" w:rsidRDefault="00E76119" w:rsidP="00E76119">
      <w:pPr>
        <w:pStyle w:val="Default"/>
        <w:spacing w:after="12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5</w:t>
      </w:r>
      <w:r w:rsidR="002C5354">
        <w:rPr>
          <w:rFonts w:ascii="Calibri" w:hAnsi="Calibri" w:cs="Calibri"/>
          <w:sz w:val="22"/>
          <w:szCs w:val="22"/>
        </w:rPr>
        <w:t>. </w:t>
      </w:r>
      <w:r w:rsidRPr="00B222F2">
        <w:rPr>
          <w:rFonts w:ascii="Calibri" w:hAnsi="Calibri" w:cs="Calibri"/>
          <w:sz w:val="22"/>
          <w:szCs w:val="22"/>
        </w:rPr>
        <w:t>atzarot augošus kokus mežaudzēs, izņemot koku atzarošanu skatu punktu ierīkošanai un uzturēšanai, kā arī satiksmes drošībai uz vispārējās lietošanas ceļiem;</w:t>
      </w:r>
    </w:p>
    <w:p w14:paraId="40A07B07" w14:textId="712531B2" w:rsidR="00E76119" w:rsidRPr="00B222F2"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6</w:t>
      </w:r>
      <w:r w:rsidR="002C5354">
        <w:rPr>
          <w:rFonts w:ascii="Calibri" w:hAnsi="Calibri" w:cs="Calibri"/>
          <w:sz w:val="22"/>
          <w:szCs w:val="22"/>
        </w:rPr>
        <w:t>. </w:t>
      </w:r>
      <w:r w:rsidRPr="00B222F2">
        <w:rPr>
          <w:rFonts w:ascii="Calibri" w:hAnsi="Calibri" w:cs="Calibri"/>
          <w:sz w:val="22"/>
          <w:szCs w:val="22"/>
        </w:rPr>
        <w:t>mežaudzēs cirst nokaltušus kokus un izvākt kritušus kokus, kritalas vai to daļas, kuru diametrs</w:t>
      </w:r>
      <w:r w:rsidR="002C5354">
        <w:rPr>
          <w:rFonts w:ascii="Calibri" w:hAnsi="Calibri" w:cs="Calibri"/>
          <w:sz w:val="22"/>
          <w:szCs w:val="22"/>
        </w:rPr>
        <w:t xml:space="preserve"> resnākajā vietā pārsniedz 25 centimetrus</w:t>
      </w:r>
      <w:r w:rsidRPr="00B222F2">
        <w:rPr>
          <w:rFonts w:ascii="Calibri" w:hAnsi="Calibri" w:cs="Calibri"/>
          <w:sz w:val="22"/>
          <w:szCs w:val="22"/>
        </w:rPr>
        <w:t xml:space="preserve"> (izņemot bīstamo koku novākšanu);</w:t>
      </w:r>
    </w:p>
    <w:p w14:paraId="679C898B" w14:textId="16D05441" w:rsidR="00E76119"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7</w:t>
      </w:r>
      <w:r w:rsidR="002C5354">
        <w:rPr>
          <w:rFonts w:ascii="Calibri" w:hAnsi="Calibri" w:cs="Calibri"/>
          <w:sz w:val="22"/>
          <w:szCs w:val="22"/>
        </w:rPr>
        <w:t>. </w:t>
      </w:r>
      <w:r w:rsidRPr="00B222F2">
        <w:rPr>
          <w:rFonts w:ascii="Calibri" w:hAnsi="Calibri" w:cs="Calibri"/>
          <w:sz w:val="22"/>
          <w:szCs w:val="22"/>
        </w:rPr>
        <w:t>pēc kārtējā gada 1.</w:t>
      </w:r>
      <w:r w:rsidR="002C5354">
        <w:rPr>
          <w:rFonts w:ascii="Calibri" w:hAnsi="Calibri" w:cs="Calibri"/>
          <w:sz w:val="22"/>
          <w:szCs w:val="22"/>
        </w:rPr>
        <w:t> </w:t>
      </w:r>
      <w:r w:rsidRPr="00B222F2">
        <w:rPr>
          <w:rFonts w:ascii="Calibri" w:hAnsi="Calibri" w:cs="Calibri"/>
          <w:sz w:val="22"/>
          <w:szCs w:val="22"/>
        </w:rPr>
        <w:t>aprīļa atstāt neizvāktus vai nesadedzinātus ārpus meža zemes cirstos kokus un krūmus vai to daļas;</w:t>
      </w:r>
    </w:p>
    <w:p w14:paraId="7B5576B4" w14:textId="2C1473B3" w:rsidR="00E76119" w:rsidRPr="00B222F2"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Pr>
          <w:rFonts w:ascii="Calibri" w:hAnsi="Calibri" w:cs="Calibri"/>
          <w:sz w:val="22"/>
          <w:szCs w:val="22"/>
        </w:rPr>
        <w:t>14.8</w:t>
      </w:r>
      <w:r w:rsidR="002C5354">
        <w:rPr>
          <w:rFonts w:ascii="Calibri" w:hAnsi="Calibri" w:cs="Calibri"/>
          <w:sz w:val="22"/>
          <w:szCs w:val="22"/>
        </w:rPr>
        <w:t>. </w:t>
      </w:r>
      <w:r w:rsidRPr="00B222F2">
        <w:rPr>
          <w:rFonts w:ascii="Calibri" w:hAnsi="Calibri" w:cs="Calibri"/>
          <w:sz w:val="22"/>
          <w:szCs w:val="22"/>
        </w:rPr>
        <w:t>ierīkot nometnes un celt teltis ārpus īpaši norādītām vietām;</w:t>
      </w:r>
    </w:p>
    <w:p w14:paraId="18B7D619" w14:textId="5BBEF838" w:rsidR="00E76119" w:rsidRPr="00B222F2"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9</w:t>
      </w:r>
      <w:r w:rsidR="002C5354">
        <w:rPr>
          <w:rFonts w:ascii="Calibri" w:hAnsi="Calibri" w:cs="Calibri"/>
          <w:sz w:val="22"/>
          <w:szCs w:val="22"/>
        </w:rPr>
        <w:t>. </w:t>
      </w:r>
      <w:r w:rsidRPr="00B222F2">
        <w:rPr>
          <w:rFonts w:ascii="Calibri" w:hAnsi="Calibri" w:cs="Calibri"/>
          <w:sz w:val="22"/>
          <w:szCs w:val="22"/>
        </w:rPr>
        <w:t>iegūt derīgos izrakteņus, izņemot pazemes ūdens ieguvi personiskajām vajadzībām;</w:t>
      </w:r>
    </w:p>
    <w:p w14:paraId="5F9D368D" w14:textId="28F0C4C3" w:rsidR="00E76119"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w:t>
      </w:r>
      <w:r>
        <w:rPr>
          <w:rFonts w:ascii="Calibri" w:hAnsi="Calibri" w:cs="Calibri"/>
          <w:sz w:val="22"/>
          <w:szCs w:val="22"/>
        </w:rPr>
        <w:t>10</w:t>
      </w:r>
      <w:r w:rsidR="002C5354">
        <w:rPr>
          <w:rFonts w:ascii="Calibri" w:hAnsi="Calibri" w:cs="Calibri"/>
          <w:sz w:val="22"/>
          <w:szCs w:val="22"/>
        </w:rPr>
        <w:t>. </w:t>
      </w:r>
      <w:r w:rsidRPr="00450A49">
        <w:rPr>
          <w:rFonts w:ascii="Calibri" w:hAnsi="Calibri" w:cs="Calibri"/>
          <w:sz w:val="22"/>
          <w:shd w:val="clear" w:color="auto" w:fill="FFFFFF"/>
        </w:rPr>
        <w:t>lietot ķīmiskos augu aizsardzības līdzekļus</w:t>
      </w:r>
      <w:r w:rsidRPr="00B222F2">
        <w:rPr>
          <w:rFonts w:ascii="Calibri" w:hAnsi="Calibri" w:cs="Calibri"/>
          <w:sz w:val="22"/>
          <w:szCs w:val="22"/>
        </w:rPr>
        <w:t>;</w:t>
      </w:r>
    </w:p>
    <w:p w14:paraId="2D42A547" w14:textId="5846E4FD" w:rsidR="00E76119" w:rsidRPr="00B222F2"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.1</w:t>
      </w:r>
      <w:r>
        <w:rPr>
          <w:rFonts w:ascii="Calibri" w:hAnsi="Calibri" w:cs="Calibri"/>
          <w:sz w:val="22"/>
          <w:szCs w:val="22"/>
        </w:rPr>
        <w:t>1</w:t>
      </w:r>
      <w:r w:rsidR="002C5354">
        <w:rPr>
          <w:rFonts w:ascii="Calibri" w:hAnsi="Calibri" w:cs="Calibri"/>
          <w:sz w:val="22"/>
          <w:szCs w:val="22"/>
        </w:rPr>
        <w:t>. </w:t>
      </w:r>
      <w:r w:rsidRPr="00B222F2">
        <w:rPr>
          <w:rFonts w:ascii="Calibri" w:hAnsi="Calibri" w:cs="Calibri"/>
          <w:sz w:val="22"/>
          <w:szCs w:val="22"/>
        </w:rPr>
        <w:t>veikt darbības, kas izraisa augsnes eroziju;</w:t>
      </w:r>
    </w:p>
    <w:p w14:paraId="70CB5767" w14:textId="47B1B09C" w:rsidR="00E76119" w:rsidRPr="00B222F2"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.1</w:t>
      </w:r>
      <w:r>
        <w:rPr>
          <w:rFonts w:ascii="Calibri" w:hAnsi="Calibri" w:cs="Calibri"/>
          <w:sz w:val="22"/>
          <w:szCs w:val="22"/>
        </w:rPr>
        <w:t>2</w:t>
      </w:r>
      <w:r w:rsidR="002C5354">
        <w:rPr>
          <w:rFonts w:ascii="Calibri" w:hAnsi="Calibri" w:cs="Calibri"/>
          <w:sz w:val="22"/>
          <w:szCs w:val="22"/>
        </w:rPr>
        <w:t>. </w:t>
      </w:r>
      <w:r w:rsidRPr="00B222F2">
        <w:rPr>
          <w:rFonts w:ascii="Calibri" w:hAnsi="Calibri" w:cs="Calibri"/>
          <w:sz w:val="22"/>
          <w:szCs w:val="22"/>
        </w:rPr>
        <w:t>bez Dabas aizsardzības pārvaldes rakstiskas atļaujas</w:t>
      </w:r>
      <w:r>
        <w:rPr>
          <w:rFonts w:ascii="Calibri" w:hAnsi="Calibri" w:cs="Calibri"/>
          <w:sz w:val="22"/>
          <w:szCs w:val="22"/>
        </w:rPr>
        <w:t xml:space="preserve"> aizliegts</w:t>
      </w:r>
      <w:r w:rsidRPr="00B222F2">
        <w:rPr>
          <w:rFonts w:ascii="Calibri" w:hAnsi="Calibri" w:cs="Calibri"/>
          <w:sz w:val="22"/>
          <w:szCs w:val="22"/>
        </w:rPr>
        <w:t>:</w:t>
      </w:r>
    </w:p>
    <w:p w14:paraId="43E4F69D" w14:textId="24219531" w:rsidR="00E76119" w:rsidRPr="00B222F2" w:rsidRDefault="00E76119" w:rsidP="00E76119">
      <w:pPr>
        <w:pStyle w:val="tv213"/>
        <w:shd w:val="clear" w:color="auto" w:fill="FFFFFF"/>
        <w:spacing w:before="0" w:beforeAutospacing="0" w:after="120" w:afterAutospacing="0"/>
        <w:ind w:left="900" w:firstLine="301"/>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.1</w:t>
      </w:r>
      <w:r>
        <w:rPr>
          <w:rFonts w:ascii="Calibri" w:hAnsi="Calibri" w:cs="Calibri"/>
          <w:sz w:val="22"/>
          <w:szCs w:val="22"/>
        </w:rPr>
        <w:t>2</w:t>
      </w:r>
      <w:r w:rsidRPr="00B222F2">
        <w:rPr>
          <w:rFonts w:ascii="Calibri" w:hAnsi="Calibri" w:cs="Calibri"/>
          <w:sz w:val="22"/>
          <w:szCs w:val="22"/>
        </w:rPr>
        <w:t>.</w:t>
      </w:r>
      <w:r>
        <w:rPr>
          <w:rFonts w:ascii="Calibri" w:hAnsi="Calibri" w:cs="Calibri"/>
          <w:sz w:val="22"/>
          <w:szCs w:val="22"/>
        </w:rPr>
        <w:t>1</w:t>
      </w:r>
      <w:r w:rsidR="002C5354">
        <w:rPr>
          <w:rFonts w:ascii="Calibri" w:hAnsi="Calibri" w:cs="Calibri"/>
          <w:sz w:val="22"/>
          <w:szCs w:val="22"/>
        </w:rPr>
        <w:t>. </w:t>
      </w:r>
      <w:r w:rsidRPr="00B222F2">
        <w:rPr>
          <w:rFonts w:ascii="Calibri" w:hAnsi="Calibri" w:cs="Calibri"/>
          <w:sz w:val="22"/>
          <w:szCs w:val="22"/>
        </w:rPr>
        <w:t>veikt zinātniskos pētījumus;</w:t>
      </w:r>
    </w:p>
    <w:p w14:paraId="41D5C9F7" w14:textId="41601A72" w:rsidR="00E76119" w:rsidRPr="00B222F2" w:rsidRDefault="00E76119" w:rsidP="00E76119">
      <w:pPr>
        <w:pStyle w:val="tv213"/>
        <w:shd w:val="clear" w:color="auto" w:fill="FFFFFF"/>
        <w:spacing w:before="0" w:beforeAutospacing="0" w:after="120" w:afterAutospacing="0"/>
        <w:ind w:left="900" w:firstLine="301"/>
        <w:jc w:val="both"/>
        <w:rPr>
          <w:rFonts w:ascii="Calibri" w:hAnsi="Calibri" w:cs="Calibri"/>
          <w:sz w:val="22"/>
          <w:szCs w:val="22"/>
        </w:rPr>
      </w:pPr>
      <w:r w:rsidRPr="00B222F2">
        <w:rPr>
          <w:rFonts w:ascii="Calibri" w:hAnsi="Calibri" w:cs="Calibri"/>
          <w:sz w:val="22"/>
          <w:szCs w:val="22"/>
        </w:rPr>
        <w:t>1</w:t>
      </w:r>
      <w:r>
        <w:rPr>
          <w:rFonts w:ascii="Calibri" w:hAnsi="Calibri" w:cs="Calibri"/>
          <w:sz w:val="22"/>
          <w:szCs w:val="22"/>
        </w:rPr>
        <w:t>4</w:t>
      </w:r>
      <w:r w:rsidRPr="00B222F2">
        <w:rPr>
          <w:rFonts w:ascii="Calibri" w:hAnsi="Calibri" w:cs="Calibri"/>
          <w:sz w:val="22"/>
          <w:szCs w:val="22"/>
        </w:rPr>
        <w:t>.1</w:t>
      </w:r>
      <w:r>
        <w:rPr>
          <w:rFonts w:ascii="Calibri" w:hAnsi="Calibri" w:cs="Calibri"/>
          <w:sz w:val="22"/>
          <w:szCs w:val="22"/>
        </w:rPr>
        <w:t>2</w:t>
      </w:r>
      <w:r w:rsidRPr="00B222F2">
        <w:rPr>
          <w:rFonts w:ascii="Calibri" w:hAnsi="Calibri" w:cs="Calibri"/>
          <w:sz w:val="22"/>
          <w:szCs w:val="22"/>
        </w:rPr>
        <w:t>.</w:t>
      </w:r>
      <w:r>
        <w:rPr>
          <w:rFonts w:ascii="Calibri" w:hAnsi="Calibri" w:cs="Calibri"/>
          <w:sz w:val="22"/>
          <w:szCs w:val="22"/>
        </w:rPr>
        <w:t>2</w:t>
      </w:r>
      <w:r w:rsidR="002C5354">
        <w:rPr>
          <w:rFonts w:ascii="Calibri" w:hAnsi="Calibri" w:cs="Calibri"/>
          <w:sz w:val="22"/>
          <w:szCs w:val="22"/>
        </w:rPr>
        <w:t>. </w:t>
      </w:r>
      <w:r w:rsidRPr="00B222F2">
        <w:rPr>
          <w:rFonts w:ascii="Calibri" w:hAnsi="Calibri" w:cs="Calibri"/>
          <w:sz w:val="22"/>
          <w:szCs w:val="22"/>
        </w:rPr>
        <w:t>ierīkot ūdenstransporta līdzekļu bāzes</w:t>
      </w:r>
      <w:r>
        <w:rPr>
          <w:rFonts w:ascii="Calibri" w:hAnsi="Calibri" w:cs="Calibri"/>
          <w:sz w:val="22"/>
          <w:szCs w:val="22"/>
        </w:rPr>
        <w:t>.</w:t>
      </w:r>
    </w:p>
    <w:p w14:paraId="41B1D5E8" w14:textId="77777777" w:rsidR="00E76119" w:rsidRPr="00B222F2" w:rsidRDefault="00E76119" w:rsidP="00E76119">
      <w:pPr>
        <w:pStyle w:val="tv213"/>
        <w:shd w:val="clear" w:color="auto" w:fill="FFFFFF"/>
        <w:spacing w:before="240" w:beforeAutospacing="0" w:after="240" w:afterAutospacing="0"/>
        <w:jc w:val="both"/>
        <w:rPr>
          <w:rFonts w:ascii="Calibri" w:hAnsi="Calibri" w:cs="Calibri"/>
          <w:sz w:val="22"/>
          <w:szCs w:val="22"/>
        </w:rPr>
      </w:pPr>
      <w:bookmarkStart w:id="99" w:name="p12.1"/>
      <w:bookmarkStart w:id="100" w:name="p-447868"/>
      <w:bookmarkEnd w:id="99"/>
      <w:bookmarkEnd w:id="100"/>
      <w:r w:rsidRPr="00B222F2">
        <w:rPr>
          <w:rFonts w:ascii="Calibri" w:hAnsi="Calibri" w:cs="Calibri"/>
          <w:sz w:val="22"/>
          <w:szCs w:val="22"/>
        </w:rPr>
        <w:t>1</w:t>
      </w:r>
      <w:r>
        <w:rPr>
          <w:rFonts w:ascii="Calibri" w:hAnsi="Calibri" w:cs="Calibri"/>
          <w:sz w:val="22"/>
          <w:szCs w:val="22"/>
        </w:rPr>
        <w:t>5</w:t>
      </w:r>
      <w:r w:rsidRPr="00B222F2">
        <w:rPr>
          <w:rFonts w:ascii="Calibri" w:hAnsi="Calibri" w:cs="Calibri"/>
          <w:sz w:val="22"/>
          <w:szCs w:val="22"/>
        </w:rPr>
        <w:t>. Dabas lieguma zonā sanitārā cirte atļauta tikai gadījumos, ja meža slimību, kaitēkļu, dzīvnieku vai citādi bojātie koki rada masveidīgas kaitēkļu savairošanās draudus un var izraisīt mežaudžu bojāeju ārpus dabas lieguma zonas un ir saņemts Valsts meža dienesta sanitārais atzinums. Veicot sanitāro cirti, saglabā visus augtspējīgos kokus.</w:t>
      </w:r>
    </w:p>
    <w:p w14:paraId="5E680291" w14:textId="77777777" w:rsidR="00E76119" w:rsidRPr="00B222F2" w:rsidRDefault="00E76119" w:rsidP="00E76119">
      <w:pPr>
        <w:pStyle w:val="tv213"/>
        <w:shd w:val="clear" w:color="auto" w:fill="FFFFFF"/>
        <w:spacing w:before="0" w:beforeAutospacing="0" w:after="0" w:afterAutospacing="0"/>
        <w:jc w:val="both"/>
        <w:rPr>
          <w:rFonts w:ascii="Calibri" w:hAnsi="Calibri" w:cs="Calibri"/>
          <w:sz w:val="22"/>
          <w:szCs w:val="22"/>
        </w:rPr>
      </w:pPr>
      <w:bookmarkStart w:id="101" w:name="p12.2"/>
      <w:bookmarkStart w:id="102" w:name="p-447869"/>
      <w:bookmarkEnd w:id="101"/>
      <w:bookmarkEnd w:id="102"/>
      <w:r w:rsidRPr="00B222F2">
        <w:rPr>
          <w:rFonts w:ascii="Calibri" w:hAnsi="Calibri" w:cs="Calibri"/>
          <w:sz w:val="22"/>
          <w:szCs w:val="22"/>
        </w:rPr>
        <w:lastRenderedPageBreak/>
        <w:t>1</w:t>
      </w:r>
      <w:r>
        <w:rPr>
          <w:rFonts w:ascii="Calibri" w:hAnsi="Calibri" w:cs="Calibri"/>
          <w:sz w:val="22"/>
          <w:szCs w:val="22"/>
        </w:rPr>
        <w:t>6</w:t>
      </w:r>
      <w:r w:rsidRPr="00B222F2">
        <w:rPr>
          <w:rFonts w:ascii="Calibri" w:hAnsi="Calibri" w:cs="Calibri"/>
          <w:sz w:val="22"/>
          <w:szCs w:val="22"/>
        </w:rPr>
        <w:t>. Lai novērstu apdraudējumu dabas lieguma apmeklētājiem un infrastruktūras objektiem, dabas lieguma zonā meža slimību, kaitēkļu, dzīvnieku vai citādi bojātos, vēja gāztos un lauztos kokus cērt citā cirtē. Šādā gadījumā Valsts meža dienests koku ciršanas apliecinājumu izsniedz pēc Dabas aizsardzības pārvaldes pozitīva atzinuma saņemšanas.</w:t>
      </w:r>
    </w:p>
    <w:p w14:paraId="573753FC" w14:textId="77777777" w:rsidR="00E76119" w:rsidRPr="009D305E" w:rsidRDefault="00E76119" w:rsidP="00E76119">
      <w:pPr>
        <w:ind w:left="357"/>
        <w:jc w:val="center"/>
        <w:rPr>
          <w:rFonts w:ascii="Calibri" w:hAnsi="Calibri" w:cs="Calibri"/>
          <w:b/>
          <w:bCs/>
          <w:sz w:val="22"/>
        </w:rPr>
      </w:pPr>
      <w:r w:rsidRPr="009D305E">
        <w:rPr>
          <w:rFonts w:ascii="Calibri" w:hAnsi="Calibri" w:cs="Calibri"/>
          <w:b/>
          <w:bCs/>
          <w:sz w:val="22"/>
        </w:rPr>
        <w:t>IV. Dabas parka zona</w:t>
      </w:r>
    </w:p>
    <w:p w14:paraId="009DC630" w14:textId="13535515" w:rsidR="00E76119" w:rsidRPr="0013472C" w:rsidRDefault="00E76119" w:rsidP="00E76119">
      <w:pPr>
        <w:pStyle w:val="tv213"/>
        <w:shd w:val="clear" w:color="auto" w:fill="FFFFFF"/>
        <w:spacing w:before="0" w:beforeAutospacing="0" w:after="120" w:afterAutospacing="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7</w:t>
      </w:r>
      <w:r w:rsidR="002C5354">
        <w:rPr>
          <w:rFonts w:ascii="Calibri" w:hAnsi="Calibri" w:cs="Calibri"/>
          <w:sz w:val="22"/>
          <w:szCs w:val="22"/>
        </w:rPr>
        <w:t>. </w:t>
      </w:r>
      <w:r w:rsidRPr="0013472C">
        <w:rPr>
          <w:rFonts w:ascii="Calibri" w:hAnsi="Calibri" w:cs="Calibri"/>
          <w:sz w:val="22"/>
          <w:szCs w:val="22"/>
        </w:rPr>
        <w:t>Dabas parka zona ir izveidota, lai saglabātu raksturīgo ainavu un kultūrvēsturisko vidi, kā arī veicinātu sugu un biotopu aizsardzību ārpus dabas lieguma zonas.</w:t>
      </w:r>
    </w:p>
    <w:p w14:paraId="3FC8D888" w14:textId="34CEF8DC" w:rsidR="00E76119" w:rsidRPr="0013472C" w:rsidRDefault="00E76119" w:rsidP="00E76119">
      <w:pPr>
        <w:pStyle w:val="tv213"/>
        <w:shd w:val="clear" w:color="auto" w:fill="FFFFFF"/>
        <w:spacing w:before="0" w:beforeAutospacing="0" w:after="120" w:afterAutospacing="0"/>
        <w:jc w:val="both"/>
        <w:rPr>
          <w:rFonts w:ascii="Calibri" w:hAnsi="Calibri" w:cs="Calibri"/>
          <w:sz w:val="22"/>
          <w:szCs w:val="22"/>
        </w:rPr>
      </w:pPr>
      <w:bookmarkStart w:id="103" w:name="p14"/>
      <w:bookmarkStart w:id="104" w:name="p-447870"/>
      <w:bookmarkEnd w:id="103"/>
      <w:bookmarkEnd w:id="104"/>
      <w:r w:rsidRPr="0013472C">
        <w:rPr>
          <w:rFonts w:ascii="Calibri" w:hAnsi="Calibri" w:cs="Calibri"/>
          <w:sz w:val="22"/>
          <w:szCs w:val="22"/>
        </w:rPr>
        <w:t>1</w:t>
      </w:r>
      <w:r>
        <w:rPr>
          <w:rFonts w:ascii="Calibri" w:hAnsi="Calibri" w:cs="Calibri"/>
          <w:sz w:val="22"/>
          <w:szCs w:val="22"/>
        </w:rPr>
        <w:t>8</w:t>
      </w:r>
      <w:r w:rsidR="0000697B">
        <w:rPr>
          <w:rFonts w:ascii="Calibri" w:hAnsi="Calibri" w:cs="Calibri"/>
          <w:sz w:val="22"/>
          <w:szCs w:val="22"/>
        </w:rPr>
        <w:t>. </w:t>
      </w:r>
      <w:r w:rsidRPr="0013472C">
        <w:rPr>
          <w:rFonts w:ascii="Calibri" w:hAnsi="Calibri" w:cs="Calibri"/>
          <w:sz w:val="22"/>
          <w:szCs w:val="22"/>
        </w:rPr>
        <w:t>Dabas parka zonā aizliegts:</w:t>
      </w:r>
    </w:p>
    <w:p w14:paraId="1727C2FC" w14:textId="10D2CD85" w:rsidR="00E76119"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0000697B">
        <w:rPr>
          <w:rFonts w:ascii="Calibri" w:hAnsi="Calibri" w:cs="Calibri"/>
          <w:sz w:val="22"/>
          <w:szCs w:val="22"/>
        </w:rPr>
        <w:t>.1. </w:t>
      </w:r>
      <w:r w:rsidRPr="0013472C">
        <w:rPr>
          <w:rFonts w:ascii="Calibri" w:hAnsi="Calibri" w:cs="Calibri"/>
          <w:sz w:val="22"/>
          <w:szCs w:val="22"/>
        </w:rPr>
        <w:t>cirst kokus kailcirtē un rekonstruktīvajā cirtē;</w:t>
      </w:r>
    </w:p>
    <w:p w14:paraId="41D17597" w14:textId="41E6BFBD" w:rsidR="00E76119" w:rsidRPr="0013472C" w:rsidRDefault="00E76119" w:rsidP="0000697B">
      <w:pPr>
        <w:pStyle w:val="tv213"/>
        <w:shd w:val="clear" w:color="auto" w:fill="FFFFFF"/>
        <w:spacing w:before="0" w:beforeAutospacing="0" w:after="120" w:afterAutospacing="0"/>
        <w:ind w:firstLine="72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2</w:t>
      </w:r>
      <w:r w:rsidR="0000697B">
        <w:rPr>
          <w:rFonts w:ascii="Calibri" w:hAnsi="Calibri" w:cs="Calibri"/>
          <w:sz w:val="22"/>
          <w:szCs w:val="22"/>
        </w:rPr>
        <w:t>. </w:t>
      </w:r>
      <w:r w:rsidRPr="0013472C">
        <w:rPr>
          <w:rFonts w:ascii="Calibri" w:hAnsi="Calibri" w:cs="Calibri"/>
          <w:sz w:val="22"/>
          <w:szCs w:val="22"/>
        </w:rPr>
        <w:t>bez Dabas aizsardzības</w:t>
      </w:r>
      <w:r w:rsidR="0000697B">
        <w:rPr>
          <w:rFonts w:ascii="Calibri" w:hAnsi="Calibri" w:cs="Calibri"/>
          <w:sz w:val="22"/>
          <w:szCs w:val="22"/>
        </w:rPr>
        <w:t xml:space="preserve"> pārvaldes rakstiskas atļaujas </w:t>
      </w:r>
      <w:r w:rsidRPr="0013472C">
        <w:rPr>
          <w:rFonts w:ascii="Calibri" w:hAnsi="Calibri" w:cs="Calibri"/>
          <w:sz w:val="22"/>
          <w:szCs w:val="22"/>
        </w:rPr>
        <w:t>mainīt zemes lietošanas kategorij</w:t>
      </w:r>
      <w:r>
        <w:rPr>
          <w:rFonts w:ascii="Calibri" w:hAnsi="Calibri" w:cs="Calibri"/>
          <w:sz w:val="22"/>
          <w:szCs w:val="22"/>
        </w:rPr>
        <w:t>u</w:t>
      </w:r>
      <w:r w:rsidRPr="0013472C">
        <w:rPr>
          <w:rFonts w:ascii="Calibri" w:hAnsi="Calibri" w:cs="Calibri"/>
          <w:sz w:val="22"/>
          <w:szCs w:val="22"/>
        </w:rPr>
        <w:t>;</w:t>
      </w:r>
    </w:p>
    <w:p w14:paraId="1B9907B0" w14:textId="2E7022D2" w:rsidR="00E76119" w:rsidRPr="0013472C"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3</w:t>
      </w:r>
      <w:r w:rsidR="0000697B">
        <w:rPr>
          <w:rFonts w:ascii="Calibri" w:hAnsi="Calibri" w:cs="Calibri"/>
          <w:sz w:val="22"/>
          <w:szCs w:val="22"/>
        </w:rPr>
        <w:t>. </w:t>
      </w:r>
      <w:r w:rsidRPr="0013472C">
        <w:rPr>
          <w:rFonts w:ascii="Calibri" w:hAnsi="Calibri" w:cs="Calibri"/>
          <w:sz w:val="22"/>
          <w:szCs w:val="22"/>
        </w:rPr>
        <w:t>sanitārajā cirtē cirst kokus</w:t>
      </w:r>
      <w:r>
        <w:rPr>
          <w:rFonts w:ascii="Calibri" w:hAnsi="Calibri" w:cs="Calibri"/>
          <w:sz w:val="22"/>
          <w:szCs w:val="22"/>
        </w:rPr>
        <w:t xml:space="preserve">, </w:t>
      </w:r>
      <w:r w:rsidRPr="00F50F39">
        <w:rPr>
          <w:rFonts w:ascii="Calibri" w:hAnsi="Calibri" w:cs="Calibri"/>
          <w:sz w:val="22"/>
          <w:szCs w:val="22"/>
          <w:shd w:val="clear" w:color="auto" w:fill="FFFFFF"/>
        </w:rPr>
        <w:t>kuru caurmērs 1,3 metru augstumā virs koku sakņu kakla pārsniedz 60 centimetrus, izņemot bīstamos kokus</w:t>
      </w:r>
      <w:r w:rsidRPr="00F50F39">
        <w:rPr>
          <w:rFonts w:ascii="Calibri" w:hAnsi="Calibri" w:cs="Calibri"/>
          <w:sz w:val="22"/>
          <w:szCs w:val="22"/>
        </w:rPr>
        <w:t>;</w:t>
      </w:r>
      <w:r>
        <w:rPr>
          <w:rStyle w:val="FootnoteReference"/>
          <w:rFonts w:ascii="Calibri" w:hAnsi="Calibri" w:cs="Calibri"/>
          <w:sz w:val="22"/>
          <w:szCs w:val="22"/>
        </w:rPr>
        <w:footnoteReference w:id="62"/>
      </w:r>
    </w:p>
    <w:p w14:paraId="58C898A4" w14:textId="03159499" w:rsidR="00E76119" w:rsidRPr="0013472C"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4</w:t>
      </w:r>
      <w:r w:rsidR="0000697B">
        <w:rPr>
          <w:rFonts w:ascii="Calibri" w:hAnsi="Calibri" w:cs="Calibri"/>
          <w:sz w:val="22"/>
          <w:szCs w:val="22"/>
        </w:rPr>
        <w:t>. </w:t>
      </w:r>
      <w:r w:rsidRPr="0013472C">
        <w:rPr>
          <w:rFonts w:ascii="Calibri" w:hAnsi="Calibri" w:cs="Calibri"/>
          <w:sz w:val="22"/>
          <w:szCs w:val="22"/>
        </w:rPr>
        <w:t>veicot kopšanas cirti, izcirst valdošās koku sugas valdaudzes kokus (izņemot augšanā atpalikušos, slimību inficētos, kaitēkļu invadētos vai citādi bojātos kokus), ja valdošās koku sugas vecums pārsniedz:</w:t>
      </w:r>
    </w:p>
    <w:p w14:paraId="2294C424" w14:textId="0CD07AD6" w:rsidR="00E76119" w:rsidRPr="0013472C" w:rsidRDefault="00E76119" w:rsidP="00E76119">
      <w:pPr>
        <w:pStyle w:val="tv213"/>
        <w:shd w:val="clear" w:color="auto" w:fill="FFFFFF"/>
        <w:spacing w:before="0" w:beforeAutospacing="0" w:after="120" w:afterAutospacing="0"/>
        <w:ind w:left="900" w:firstLine="30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4</w:t>
      </w:r>
      <w:r w:rsidR="0000697B">
        <w:rPr>
          <w:rFonts w:ascii="Calibri" w:hAnsi="Calibri" w:cs="Calibri"/>
          <w:sz w:val="22"/>
          <w:szCs w:val="22"/>
        </w:rPr>
        <w:t>.1. </w:t>
      </w:r>
      <w:r w:rsidRPr="0013472C">
        <w:rPr>
          <w:rFonts w:ascii="Calibri" w:hAnsi="Calibri" w:cs="Calibri"/>
          <w:sz w:val="22"/>
          <w:szCs w:val="22"/>
        </w:rPr>
        <w:t xml:space="preserve">priežu un ozolu audzēm </w:t>
      </w:r>
      <w:r w:rsidR="0000697B">
        <w:rPr>
          <w:rFonts w:ascii="Calibri" w:hAnsi="Calibri" w:cs="Calibri"/>
          <w:sz w:val="22"/>
          <w:szCs w:val="22"/>
        </w:rPr>
        <w:t>–</w:t>
      </w:r>
      <w:r w:rsidRPr="0013472C">
        <w:rPr>
          <w:rFonts w:ascii="Calibri" w:hAnsi="Calibri" w:cs="Calibri"/>
          <w:sz w:val="22"/>
          <w:szCs w:val="22"/>
        </w:rPr>
        <w:t xml:space="preserve"> 60 gadu;</w:t>
      </w:r>
    </w:p>
    <w:p w14:paraId="40355685" w14:textId="34075EB8" w:rsidR="00E76119" w:rsidRPr="0013472C" w:rsidRDefault="00E76119" w:rsidP="00E76119">
      <w:pPr>
        <w:pStyle w:val="tv213"/>
        <w:shd w:val="clear" w:color="auto" w:fill="FFFFFF"/>
        <w:spacing w:before="0" w:beforeAutospacing="0" w:after="120" w:afterAutospacing="0"/>
        <w:ind w:left="900" w:firstLine="30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4</w:t>
      </w:r>
      <w:r w:rsidR="0000697B">
        <w:rPr>
          <w:rFonts w:ascii="Calibri" w:hAnsi="Calibri" w:cs="Calibri"/>
          <w:sz w:val="22"/>
          <w:szCs w:val="22"/>
        </w:rPr>
        <w:t>.2. </w:t>
      </w:r>
      <w:r w:rsidRPr="0013472C">
        <w:rPr>
          <w:rFonts w:ascii="Calibri" w:hAnsi="Calibri" w:cs="Calibri"/>
          <w:sz w:val="22"/>
          <w:szCs w:val="22"/>
        </w:rPr>
        <w:t xml:space="preserve">egļu, bērzu, melnalkšņu, ošu un liepu audzēm </w:t>
      </w:r>
      <w:r w:rsidR="0000697B">
        <w:rPr>
          <w:rFonts w:ascii="Calibri" w:hAnsi="Calibri" w:cs="Calibri"/>
          <w:sz w:val="22"/>
          <w:szCs w:val="22"/>
        </w:rPr>
        <w:t>–</w:t>
      </w:r>
      <w:r w:rsidRPr="0013472C">
        <w:rPr>
          <w:rFonts w:ascii="Calibri" w:hAnsi="Calibri" w:cs="Calibri"/>
          <w:sz w:val="22"/>
          <w:szCs w:val="22"/>
        </w:rPr>
        <w:t xml:space="preserve"> 50 gadu;</w:t>
      </w:r>
    </w:p>
    <w:p w14:paraId="5945040E" w14:textId="606B7473" w:rsidR="00E76119" w:rsidRPr="0013472C" w:rsidRDefault="00E76119" w:rsidP="00E76119">
      <w:pPr>
        <w:pStyle w:val="tv213"/>
        <w:shd w:val="clear" w:color="auto" w:fill="FFFFFF"/>
        <w:spacing w:before="0" w:beforeAutospacing="0" w:after="120" w:afterAutospacing="0"/>
        <w:ind w:left="900" w:firstLine="30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4</w:t>
      </w:r>
      <w:r w:rsidR="0000697B">
        <w:rPr>
          <w:rFonts w:ascii="Calibri" w:hAnsi="Calibri" w:cs="Calibri"/>
          <w:sz w:val="22"/>
          <w:szCs w:val="22"/>
        </w:rPr>
        <w:t>.3. </w:t>
      </w:r>
      <w:r w:rsidRPr="0013472C">
        <w:rPr>
          <w:rFonts w:ascii="Calibri" w:hAnsi="Calibri" w:cs="Calibri"/>
          <w:sz w:val="22"/>
          <w:szCs w:val="22"/>
        </w:rPr>
        <w:t xml:space="preserve">apšu audzēm </w:t>
      </w:r>
      <w:r w:rsidR="0000697B">
        <w:rPr>
          <w:rFonts w:ascii="Calibri" w:hAnsi="Calibri" w:cs="Calibri"/>
          <w:sz w:val="22"/>
          <w:szCs w:val="22"/>
        </w:rPr>
        <w:t>–</w:t>
      </w:r>
      <w:r w:rsidRPr="0013472C">
        <w:rPr>
          <w:rFonts w:ascii="Calibri" w:hAnsi="Calibri" w:cs="Calibri"/>
          <w:sz w:val="22"/>
          <w:szCs w:val="22"/>
        </w:rPr>
        <w:t xml:space="preserve"> 30 gadu;</w:t>
      </w:r>
    </w:p>
    <w:p w14:paraId="47B981D3" w14:textId="05AA409A" w:rsidR="00E76119" w:rsidRPr="0013472C" w:rsidRDefault="00E76119" w:rsidP="00E76119">
      <w:pPr>
        <w:pStyle w:val="tv213"/>
        <w:shd w:val="clear" w:color="auto" w:fill="FFFFFF"/>
        <w:spacing w:before="0" w:beforeAutospacing="0" w:after="120" w:afterAutospacing="0"/>
        <w:ind w:firstLine="72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5</w:t>
      </w:r>
      <w:r w:rsidR="0000697B">
        <w:rPr>
          <w:rFonts w:ascii="Calibri" w:hAnsi="Calibri" w:cs="Calibri"/>
          <w:sz w:val="22"/>
          <w:szCs w:val="22"/>
        </w:rPr>
        <w:t>. </w:t>
      </w:r>
      <w:r w:rsidRPr="0013472C">
        <w:rPr>
          <w:rFonts w:ascii="Calibri" w:hAnsi="Calibri" w:cs="Calibri"/>
          <w:sz w:val="22"/>
          <w:szCs w:val="22"/>
        </w:rPr>
        <w:t>veicot koku ciršanu galvenajā cirtē:</w:t>
      </w:r>
    </w:p>
    <w:p w14:paraId="32B65558" w14:textId="2BEB7C64" w:rsidR="00E76119" w:rsidRPr="0013472C" w:rsidRDefault="00E76119" w:rsidP="00E76119">
      <w:pPr>
        <w:pStyle w:val="tv213"/>
        <w:shd w:val="clear" w:color="auto" w:fill="FFFFFF"/>
        <w:spacing w:before="0" w:beforeAutospacing="0" w:after="120" w:afterAutospacing="0"/>
        <w:ind w:left="900" w:firstLine="300"/>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5</w:t>
      </w:r>
      <w:r w:rsidR="0000697B">
        <w:rPr>
          <w:rFonts w:ascii="Calibri" w:hAnsi="Calibri" w:cs="Calibri"/>
          <w:sz w:val="22"/>
          <w:szCs w:val="22"/>
        </w:rPr>
        <w:t>.1. </w:t>
      </w:r>
      <w:r w:rsidRPr="0013472C">
        <w:rPr>
          <w:rFonts w:ascii="Calibri" w:hAnsi="Calibri" w:cs="Calibri"/>
          <w:sz w:val="22"/>
          <w:szCs w:val="22"/>
        </w:rPr>
        <w:t>samazināt mežaudzes pirmā stāva biezību zem 0,4, neskaitot stāvošus sausus kokus;</w:t>
      </w:r>
    </w:p>
    <w:p w14:paraId="17F4D4B5" w14:textId="6B3A18C8" w:rsidR="00E76119" w:rsidRPr="0013472C" w:rsidRDefault="00E76119" w:rsidP="00E76119">
      <w:pPr>
        <w:pStyle w:val="tv213"/>
        <w:shd w:val="clear" w:color="auto" w:fill="FFFFFF"/>
        <w:spacing w:before="120" w:beforeAutospacing="0" w:after="240" w:afterAutospacing="0"/>
        <w:ind w:left="902" w:firstLine="301"/>
        <w:jc w:val="both"/>
        <w:rPr>
          <w:rFonts w:ascii="Calibri" w:hAnsi="Calibri" w:cs="Calibri"/>
          <w:sz w:val="22"/>
          <w:szCs w:val="22"/>
        </w:rPr>
      </w:pPr>
      <w:r w:rsidRPr="0013472C">
        <w:rPr>
          <w:rFonts w:ascii="Calibri" w:hAnsi="Calibri" w:cs="Calibri"/>
          <w:sz w:val="22"/>
          <w:szCs w:val="22"/>
        </w:rPr>
        <w:t>1</w:t>
      </w:r>
      <w:r>
        <w:rPr>
          <w:rFonts w:ascii="Calibri" w:hAnsi="Calibri" w:cs="Calibri"/>
          <w:sz w:val="22"/>
          <w:szCs w:val="22"/>
        </w:rPr>
        <w:t>8</w:t>
      </w:r>
      <w:r w:rsidRPr="0013472C">
        <w:rPr>
          <w:rFonts w:ascii="Calibri" w:hAnsi="Calibri" w:cs="Calibri"/>
          <w:sz w:val="22"/>
          <w:szCs w:val="22"/>
        </w:rPr>
        <w:t>.</w:t>
      </w:r>
      <w:r>
        <w:rPr>
          <w:rFonts w:ascii="Calibri" w:hAnsi="Calibri" w:cs="Calibri"/>
          <w:sz w:val="22"/>
          <w:szCs w:val="22"/>
        </w:rPr>
        <w:t>5</w:t>
      </w:r>
      <w:r w:rsidR="0000697B">
        <w:rPr>
          <w:rFonts w:ascii="Calibri" w:hAnsi="Calibri" w:cs="Calibri"/>
          <w:sz w:val="22"/>
          <w:szCs w:val="22"/>
        </w:rPr>
        <w:t>.2. </w:t>
      </w:r>
      <w:r w:rsidRPr="0013472C">
        <w:rPr>
          <w:rFonts w:ascii="Calibri" w:hAnsi="Calibri" w:cs="Calibri"/>
          <w:sz w:val="22"/>
          <w:szCs w:val="22"/>
        </w:rPr>
        <w:t>mežaudzē veidot atvērumus, kas lielāki par 0,1 hektāru.</w:t>
      </w:r>
    </w:p>
    <w:p w14:paraId="2690DF06" w14:textId="7158E827" w:rsidR="00E76119" w:rsidRPr="0013472C" w:rsidRDefault="00E76119" w:rsidP="00E76119">
      <w:pPr>
        <w:pStyle w:val="tv213"/>
        <w:shd w:val="clear" w:color="auto" w:fill="FFFFFF"/>
        <w:spacing w:before="0" w:beforeAutospacing="0" w:after="0" w:afterAutospacing="0" w:line="293" w:lineRule="atLeast"/>
        <w:jc w:val="both"/>
        <w:rPr>
          <w:rFonts w:ascii="Calibri" w:hAnsi="Calibri" w:cs="Calibri"/>
          <w:sz w:val="22"/>
          <w:szCs w:val="22"/>
        </w:rPr>
      </w:pPr>
      <w:bookmarkStart w:id="105" w:name="p14.1"/>
      <w:bookmarkStart w:id="106" w:name="p-447871"/>
      <w:bookmarkEnd w:id="105"/>
      <w:bookmarkEnd w:id="106"/>
      <w:r>
        <w:rPr>
          <w:rFonts w:ascii="Calibri" w:hAnsi="Calibri" w:cs="Calibri"/>
          <w:sz w:val="22"/>
          <w:szCs w:val="22"/>
        </w:rPr>
        <w:t>19.</w:t>
      </w:r>
      <w:r w:rsidRPr="0013472C">
        <w:rPr>
          <w:rFonts w:ascii="Calibri" w:hAnsi="Calibri" w:cs="Calibri"/>
          <w:sz w:val="22"/>
          <w:szCs w:val="22"/>
        </w:rPr>
        <w:t xml:space="preserve"> Mežaudzēs uz hektāru saglabā ne mazāk kā 20 kubikmetrus sausus stāvošus, svaigi vēja gāztus kokus un kritalas, kuru diametrs resnākajā vietā pārsniedz 25 centimetrus. Ja to kopējais apjoms ir lielāks, vispirms saglabā resnākos kokus. Pieļaujams izvākt svaigi vēja gāztus ošus un egles, ja to apjoms pārsniedz </w:t>
      </w:r>
      <w:r w:rsidR="00642A90">
        <w:rPr>
          <w:rFonts w:ascii="Calibri" w:hAnsi="Calibri" w:cs="Calibri"/>
          <w:sz w:val="22"/>
          <w:szCs w:val="22"/>
        </w:rPr>
        <w:t>piecus</w:t>
      </w:r>
      <w:r w:rsidR="00642A90" w:rsidRPr="0013472C">
        <w:rPr>
          <w:rFonts w:ascii="Calibri" w:hAnsi="Calibri" w:cs="Calibri"/>
          <w:sz w:val="22"/>
          <w:szCs w:val="22"/>
        </w:rPr>
        <w:t xml:space="preserve"> </w:t>
      </w:r>
      <w:r w:rsidRPr="0013472C">
        <w:rPr>
          <w:rFonts w:ascii="Calibri" w:hAnsi="Calibri" w:cs="Calibri"/>
          <w:sz w:val="22"/>
          <w:szCs w:val="22"/>
        </w:rPr>
        <w:t>kubikmetrus uz hektāru un tie saskaņā ar Valsts meža dienesta atzinumu var izraisīt mežaudžu bojāeju masveidīgas kaitēkļu savairošanās dēļ.</w:t>
      </w:r>
    </w:p>
    <w:p w14:paraId="1EC8B6A8" w14:textId="77777777" w:rsidR="00E76119" w:rsidRPr="004848E1" w:rsidRDefault="00E76119" w:rsidP="00E76119">
      <w:pPr>
        <w:ind w:left="425"/>
        <w:jc w:val="center"/>
        <w:rPr>
          <w:rFonts w:ascii="Calibri" w:hAnsi="Calibri" w:cs="Calibri"/>
          <w:b/>
          <w:bCs/>
          <w:iCs/>
          <w:sz w:val="22"/>
        </w:rPr>
      </w:pPr>
      <w:r w:rsidRPr="004848E1">
        <w:rPr>
          <w:rFonts w:ascii="Calibri" w:hAnsi="Calibri" w:cs="Calibri"/>
          <w:b/>
          <w:bCs/>
          <w:iCs/>
          <w:sz w:val="22"/>
        </w:rPr>
        <w:t>V. Neitrālā zona</w:t>
      </w:r>
      <w:r>
        <w:rPr>
          <w:rStyle w:val="FootnoteReference"/>
          <w:rFonts w:ascii="Calibri" w:hAnsi="Calibri" w:cs="Calibri"/>
          <w:b/>
          <w:bCs/>
          <w:iCs/>
          <w:sz w:val="22"/>
        </w:rPr>
        <w:footnoteReference w:id="63"/>
      </w:r>
    </w:p>
    <w:p w14:paraId="15141DD4" w14:textId="0F63A124" w:rsidR="00E76119" w:rsidRPr="00D268DB" w:rsidRDefault="00E76119" w:rsidP="00E76119">
      <w:pPr>
        <w:spacing w:before="0" w:after="120"/>
        <w:jc w:val="both"/>
        <w:rPr>
          <w:rFonts w:ascii="Calibri" w:hAnsi="Calibri" w:cs="Calibri"/>
          <w:sz w:val="22"/>
          <w:shd w:val="clear" w:color="auto" w:fill="FFFFFF"/>
        </w:rPr>
      </w:pPr>
      <w:r>
        <w:rPr>
          <w:rFonts w:ascii="Calibri" w:hAnsi="Calibri" w:cs="Calibri"/>
          <w:sz w:val="22"/>
          <w:shd w:val="clear" w:color="auto" w:fill="FFFFFF"/>
        </w:rPr>
        <w:t>20</w:t>
      </w:r>
      <w:r w:rsidR="0000697B">
        <w:rPr>
          <w:rFonts w:ascii="Calibri" w:hAnsi="Calibri" w:cs="Calibri"/>
          <w:sz w:val="22"/>
          <w:shd w:val="clear" w:color="auto" w:fill="FFFFFF"/>
        </w:rPr>
        <w:t>. </w:t>
      </w:r>
      <w:r w:rsidRPr="00D268DB">
        <w:rPr>
          <w:rFonts w:ascii="Calibri" w:hAnsi="Calibri" w:cs="Calibri"/>
          <w:sz w:val="22"/>
          <w:shd w:val="clear" w:color="auto" w:fill="FFFFFF"/>
        </w:rPr>
        <w:t>Neitrālā z</w:t>
      </w:r>
      <w:r w:rsidR="0000697B">
        <w:rPr>
          <w:rFonts w:ascii="Calibri" w:hAnsi="Calibri" w:cs="Calibri"/>
          <w:sz w:val="22"/>
          <w:shd w:val="clear" w:color="auto" w:fill="FFFFFF"/>
        </w:rPr>
        <w:t>ona ir izveidota, lai veicinātu</w:t>
      </w:r>
      <w:r w:rsidRPr="00D268DB">
        <w:rPr>
          <w:rFonts w:ascii="Calibri" w:hAnsi="Calibri" w:cs="Calibri"/>
          <w:sz w:val="22"/>
          <w:shd w:val="clear" w:color="auto" w:fill="FFFFFF"/>
        </w:rPr>
        <w:t xml:space="preserve"> </w:t>
      </w:r>
      <w:r w:rsidRPr="00D268DB">
        <w:rPr>
          <w:rFonts w:ascii="Calibri" w:hAnsi="Calibri" w:cs="Calibri"/>
          <w:sz w:val="22"/>
        </w:rPr>
        <w:t>teritorijas ekonomisko un uzņēmējdarbības attīstību dabas parkā esošajā Dvietes ciemā</w:t>
      </w:r>
      <w:r w:rsidRPr="00D268DB">
        <w:rPr>
          <w:rFonts w:ascii="Calibri" w:hAnsi="Calibri" w:cs="Calibri"/>
          <w:sz w:val="22"/>
          <w:shd w:val="clear" w:color="auto" w:fill="FFFFFF"/>
        </w:rPr>
        <w:t xml:space="preserve">. </w:t>
      </w:r>
    </w:p>
    <w:p w14:paraId="3FC91CD7" w14:textId="638ECC6B" w:rsidR="00E76119" w:rsidRPr="00D268DB" w:rsidRDefault="00E76119" w:rsidP="00E76119">
      <w:pPr>
        <w:spacing w:before="0" w:after="120"/>
        <w:jc w:val="both"/>
        <w:rPr>
          <w:rFonts w:ascii="Calibri" w:hAnsi="Calibri" w:cs="Calibri"/>
          <w:sz w:val="22"/>
          <w:shd w:val="clear" w:color="auto" w:fill="FFFFFF"/>
        </w:rPr>
      </w:pPr>
      <w:r w:rsidRPr="00D268DB">
        <w:rPr>
          <w:rFonts w:ascii="Calibri" w:hAnsi="Calibri" w:cs="Calibri"/>
          <w:sz w:val="22"/>
          <w:shd w:val="clear" w:color="auto" w:fill="FFFFFF"/>
        </w:rPr>
        <w:t>2</w:t>
      </w:r>
      <w:r>
        <w:rPr>
          <w:rFonts w:ascii="Calibri" w:hAnsi="Calibri" w:cs="Calibri"/>
          <w:sz w:val="22"/>
          <w:shd w:val="clear" w:color="auto" w:fill="FFFFFF"/>
        </w:rPr>
        <w:t>1</w:t>
      </w:r>
      <w:r w:rsidR="0000697B">
        <w:rPr>
          <w:rFonts w:ascii="Calibri" w:hAnsi="Calibri" w:cs="Calibri"/>
          <w:sz w:val="22"/>
          <w:shd w:val="clear" w:color="auto" w:fill="FFFFFF"/>
        </w:rPr>
        <w:t>. </w:t>
      </w:r>
      <w:r w:rsidRPr="00D268DB">
        <w:rPr>
          <w:rFonts w:ascii="Calibri" w:hAnsi="Calibri" w:cs="Calibri"/>
          <w:sz w:val="22"/>
          <w:shd w:val="clear" w:color="auto" w:fill="FFFFFF"/>
        </w:rPr>
        <w:t xml:space="preserve">Neitrālajā zonā aizliegts veikt darbības, kas samazina bioloģisko daudzveidību un ekoloģisko stabilitāti Dvietes muižas parkā. </w:t>
      </w:r>
    </w:p>
    <w:p w14:paraId="2164413E" w14:textId="0CC67CF2" w:rsidR="00E76119" w:rsidRPr="00D268DB" w:rsidRDefault="00E76119" w:rsidP="00E76119">
      <w:pPr>
        <w:spacing w:before="0" w:after="0"/>
        <w:jc w:val="both"/>
        <w:rPr>
          <w:rFonts w:ascii="Calibri" w:hAnsi="Calibri" w:cs="Calibri"/>
          <w:sz w:val="22"/>
          <w:shd w:val="clear" w:color="auto" w:fill="FFFFFF"/>
        </w:rPr>
      </w:pPr>
      <w:r w:rsidRPr="00D268DB">
        <w:rPr>
          <w:rFonts w:ascii="Calibri" w:hAnsi="Calibri" w:cs="Calibri"/>
          <w:sz w:val="22"/>
        </w:rPr>
        <w:t>2</w:t>
      </w:r>
      <w:r>
        <w:rPr>
          <w:rFonts w:ascii="Calibri" w:hAnsi="Calibri" w:cs="Calibri"/>
          <w:sz w:val="22"/>
        </w:rPr>
        <w:t>2</w:t>
      </w:r>
      <w:r w:rsidR="0000697B">
        <w:rPr>
          <w:rFonts w:ascii="Calibri" w:hAnsi="Calibri" w:cs="Calibri"/>
          <w:sz w:val="22"/>
        </w:rPr>
        <w:t>. </w:t>
      </w:r>
      <w:r w:rsidRPr="00D268DB">
        <w:rPr>
          <w:rFonts w:ascii="Calibri" w:hAnsi="Calibri" w:cs="Calibri"/>
          <w:sz w:val="22"/>
        </w:rPr>
        <w:t xml:space="preserve">Saimnieciskā darbība dabas parka neitrālajā zonā veicama, ievērojot </w:t>
      </w:r>
      <w:r>
        <w:rPr>
          <w:rFonts w:ascii="Calibri" w:hAnsi="Calibri" w:cs="Calibri"/>
          <w:sz w:val="22"/>
        </w:rPr>
        <w:t>pašvaldības teritorijas plānojumu</w:t>
      </w:r>
      <w:r w:rsidRPr="00D268DB">
        <w:rPr>
          <w:rFonts w:ascii="Calibri" w:hAnsi="Calibri" w:cs="Calibri"/>
          <w:sz w:val="22"/>
        </w:rPr>
        <w:t>, saglabājot ainavisko, estētisko pievilcību un kultūrvēsturisko dabas bagātību Dvietes ciema teritorijā.</w:t>
      </w:r>
    </w:p>
    <w:p w14:paraId="1E27B8E6" w14:textId="77777777" w:rsidR="00E76119" w:rsidRPr="00365AEF" w:rsidRDefault="00E76119" w:rsidP="00E76119">
      <w:pPr>
        <w:ind w:left="425"/>
        <w:jc w:val="center"/>
        <w:rPr>
          <w:rFonts w:ascii="Calibri" w:hAnsi="Calibri" w:cs="Calibri"/>
          <w:b/>
          <w:bCs/>
          <w:iCs/>
          <w:sz w:val="22"/>
        </w:rPr>
      </w:pPr>
      <w:r w:rsidRPr="00365AEF">
        <w:rPr>
          <w:rFonts w:ascii="Calibri" w:hAnsi="Calibri" w:cs="Calibri"/>
          <w:b/>
          <w:bCs/>
          <w:iCs/>
          <w:sz w:val="22"/>
        </w:rPr>
        <w:t>VI. Dabas pieminekļi</w:t>
      </w:r>
    </w:p>
    <w:p w14:paraId="74ED0D11" w14:textId="68792B02" w:rsidR="00E76119" w:rsidRPr="00831650" w:rsidRDefault="00E76119" w:rsidP="00E76119">
      <w:pPr>
        <w:spacing w:before="120" w:after="120"/>
        <w:jc w:val="both"/>
        <w:rPr>
          <w:rFonts w:ascii="Calibri" w:hAnsi="Calibri" w:cs="Calibri"/>
          <w:sz w:val="22"/>
        </w:rPr>
      </w:pPr>
      <w:r w:rsidRPr="00831650">
        <w:rPr>
          <w:rFonts w:ascii="Calibri" w:hAnsi="Calibri" w:cs="Calibri"/>
          <w:sz w:val="22"/>
        </w:rPr>
        <w:lastRenderedPageBreak/>
        <w:t>2</w:t>
      </w:r>
      <w:r>
        <w:rPr>
          <w:rFonts w:ascii="Calibri" w:hAnsi="Calibri" w:cs="Calibri"/>
          <w:sz w:val="22"/>
        </w:rPr>
        <w:t>3</w:t>
      </w:r>
      <w:r w:rsidR="0000697B">
        <w:rPr>
          <w:rFonts w:ascii="Calibri" w:hAnsi="Calibri" w:cs="Calibri"/>
          <w:sz w:val="22"/>
        </w:rPr>
        <w:t>. </w:t>
      </w:r>
      <w:r w:rsidRPr="00831650">
        <w:rPr>
          <w:rFonts w:ascii="Calibri" w:hAnsi="Calibri" w:cs="Calibri"/>
          <w:sz w:val="22"/>
        </w:rPr>
        <w:t xml:space="preserve">Šīs nodaļas prasības attiecas uz aizsargājamiem kokiem – vietējo un citzemju sugu dižkokiem (koki, kuru apkārtmērs 1,3 metru augstumā virs koku sakņu kakla vai augstums nav mazāks par šo noteikumu </w:t>
      </w:r>
      <w:r>
        <w:rPr>
          <w:rFonts w:ascii="Calibri" w:hAnsi="Calibri" w:cs="Calibri"/>
          <w:sz w:val="22"/>
        </w:rPr>
        <w:t>3</w:t>
      </w:r>
      <w:r w:rsidRPr="00831650">
        <w:rPr>
          <w:rFonts w:ascii="Calibri" w:hAnsi="Calibri" w:cs="Calibri"/>
          <w:sz w:val="22"/>
        </w:rPr>
        <w:t>.</w:t>
      </w:r>
      <w:r w:rsidR="0000697B">
        <w:rPr>
          <w:rFonts w:ascii="Calibri" w:hAnsi="Calibri" w:cs="Calibri"/>
          <w:sz w:val="22"/>
        </w:rPr>
        <w:t> </w:t>
      </w:r>
      <w:r w:rsidRPr="00831650">
        <w:rPr>
          <w:rFonts w:ascii="Calibri" w:hAnsi="Calibri" w:cs="Calibri"/>
          <w:sz w:val="22"/>
        </w:rPr>
        <w:t>pielikumā minētajiem izmēriem, tai skaitā sausi koki un koku stumbeņi) un teritorija ap kokiem vainagu projekcijas platībā, kā arī 10 metru platā joslā no tās (mērot no aizsargājamā koka vainaga projekcijas ārējās malas);</w:t>
      </w:r>
    </w:p>
    <w:p w14:paraId="451B4A40" w14:textId="74A86F40" w:rsidR="00E76119" w:rsidRPr="00831650" w:rsidRDefault="00E76119" w:rsidP="00E76119">
      <w:pPr>
        <w:spacing w:before="120" w:after="120"/>
        <w:rPr>
          <w:rFonts w:ascii="Calibri" w:eastAsiaTheme="minorHAnsi" w:hAnsi="Calibri" w:cs="Calibri"/>
          <w:sz w:val="22"/>
        </w:rPr>
      </w:pPr>
      <w:r>
        <w:rPr>
          <w:rFonts w:ascii="Calibri" w:hAnsi="Calibri" w:cs="Calibri"/>
          <w:sz w:val="22"/>
        </w:rPr>
        <w:t>24</w:t>
      </w:r>
      <w:r w:rsidR="0000697B">
        <w:rPr>
          <w:rFonts w:ascii="Calibri" w:hAnsi="Calibri" w:cs="Calibri"/>
          <w:sz w:val="22"/>
        </w:rPr>
        <w:t>. </w:t>
      </w:r>
      <w:r w:rsidRPr="00831650">
        <w:rPr>
          <w:rFonts w:ascii="Calibri" w:hAnsi="Calibri" w:cs="Calibri"/>
          <w:sz w:val="22"/>
        </w:rPr>
        <w:t>Dabas pieminekļa teritorijā aizliegts:</w:t>
      </w:r>
    </w:p>
    <w:p w14:paraId="42FC4381" w14:textId="0BCA85B0" w:rsidR="00E76119" w:rsidRDefault="00E76119" w:rsidP="00E76119">
      <w:pPr>
        <w:spacing w:before="120" w:after="120"/>
        <w:ind w:firstLine="720"/>
        <w:jc w:val="both"/>
        <w:rPr>
          <w:rFonts w:ascii="Calibri" w:hAnsi="Calibri" w:cs="Calibri"/>
          <w:sz w:val="22"/>
        </w:rPr>
      </w:pPr>
      <w:r>
        <w:rPr>
          <w:rFonts w:ascii="Calibri" w:eastAsiaTheme="minorHAnsi" w:hAnsi="Calibri" w:cs="Calibri"/>
          <w:sz w:val="22"/>
        </w:rPr>
        <w:t>24</w:t>
      </w:r>
      <w:r w:rsidR="0000697B">
        <w:rPr>
          <w:rFonts w:ascii="Calibri" w:eastAsiaTheme="minorHAnsi" w:hAnsi="Calibri" w:cs="Calibri"/>
          <w:sz w:val="22"/>
        </w:rPr>
        <w:t>.1. </w:t>
      </w:r>
      <w:r w:rsidRPr="00831650">
        <w:rPr>
          <w:rFonts w:ascii="Calibri" w:hAnsi="Calibri" w:cs="Calibri"/>
          <w:sz w:val="22"/>
        </w:rPr>
        <w:t>veikt darbības, kuru dēļ tiek bojāts vai iznīcināts dabas piemineklis vai mazināta tā dabiskā estētiskā, ekoloģiskā un kultūrvēsturiskā vērtība;</w:t>
      </w:r>
    </w:p>
    <w:p w14:paraId="62B685ED" w14:textId="464888B2" w:rsidR="00E76119" w:rsidRPr="00831650" w:rsidRDefault="00E76119" w:rsidP="00E76119">
      <w:pPr>
        <w:spacing w:before="120" w:after="120"/>
        <w:ind w:firstLine="720"/>
        <w:jc w:val="both"/>
        <w:rPr>
          <w:rFonts w:ascii="Calibri" w:hAnsi="Calibri" w:cs="Calibri"/>
          <w:sz w:val="22"/>
        </w:rPr>
      </w:pPr>
      <w:r>
        <w:rPr>
          <w:rFonts w:ascii="Calibri" w:hAnsi="Calibri" w:cs="Calibri"/>
          <w:sz w:val="22"/>
        </w:rPr>
        <w:t>24</w:t>
      </w:r>
      <w:r w:rsidR="0000697B">
        <w:rPr>
          <w:rFonts w:ascii="Calibri" w:eastAsiaTheme="minorHAnsi" w:hAnsi="Calibri" w:cs="Calibri"/>
          <w:sz w:val="22"/>
        </w:rPr>
        <w:t>.2. </w:t>
      </w:r>
      <w:r w:rsidRPr="00831650">
        <w:rPr>
          <w:rFonts w:ascii="Calibri" w:hAnsi="Calibri" w:cs="Calibri"/>
          <w:sz w:val="22"/>
        </w:rPr>
        <w:t>iegūt derīgos izrakteņus, izņemot pazemes ūdeņu ieguvi personiskām vajadzībām;</w:t>
      </w:r>
    </w:p>
    <w:p w14:paraId="0F3CBBAE" w14:textId="0C27809B" w:rsidR="00E76119" w:rsidRPr="00831650" w:rsidRDefault="00E76119" w:rsidP="00E76119">
      <w:pPr>
        <w:spacing w:before="120" w:after="120"/>
        <w:ind w:firstLine="720"/>
        <w:jc w:val="both"/>
        <w:rPr>
          <w:rFonts w:ascii="Calibri" w:eastAsiaTheme="minorHAnsi" w:hAnsi="Calibri" w:cs="Calibri"/>
          <w:sz w:val="22"/>
        </w:rPr>
      </w:pPr>
      <w:r>
        <w:rPr>
          <w:rFonts w:ascii="Calibri" w:eastAsiaTheme="minorHAnsi" w:hAnsi="Calibri" w:cs="Calibri"/>
          <w:sz w:val="22"/>
        </w:rPr>
        <w:t>24</w:t>
      </w:r>
      <w:r w:rsidR="0000697B">
        <w:rPr>
          <w:rFonts w:ascii="Calibri" w:eastAsiaTheme="minorHAnsi" w:hAnsi="Calibri" w:cs="Calibri"/>
          <w:sz w:val="22"/>
        </w:rPr>
        <w:t>.3. </w:t>
      </w:r>
      <w:r w:rsidRPr="00831650">
        <w:rPr>
          <w:rFonts w:ascii="Calibri" w:hAnsi="Calibri" w:cs="Calibri"/>
          <w:sz w:val="22"/>
        </w:rPr>
        <w:t>veikt darbības, kuru rezultātā tiek mainīta zemes lietošanas kategorija;</w:t>
      </w:r>
    </w:p>
    <w:p w14:paraId="27F8A8E0" w14:textId="7FAD57EA" w:rsidR="00E76119" w:rsidRPr="00831650" w:rsidRDefault="00E76119" w:rsidP="00E76119">
      <w:pPr>
        <w:pStyle w:val="tv213"/>
        <w:shd w:val="clear" w:color="auto" w:fill="FFFFFF"/>
        <w:spacing w:before="120" w:beforeAutospacing="0" w:after="120" w:afterAutospacing="0"/>
        <w:ind w:firstLine="720"/>
        <w:jc w:val="both"/>
        <w:rPr>
          <w:rFonts w:ascii="Calibri" w:hAnsi="Calibri" w:cs="Calibri"/>
          <w:sz w:val="22"/>
          <w:szCs w:val="22"/>
        </w:rPr>
      </w:pPr>
      <w:r>
        <w:rPr>
          <w:rFonts w:ascii="Calibri" w:hAnsi="Calibri" w:cs="Calibri"/>
          <w:sz w:val="22"/>
          <w:szCs w:val="22"/>
        </w:rPr>
        <w:t>24</w:t>
      </w:r>
      <w:r w:rsidR="0000697B">
        <w:rPr>
          <w:rFonts w:ascii="Calibri" w:hAnsi="Calibri" w:cs="Calibri"/>
          <w:sz w:val="22"/>
          <w:szCs w:val="22"/>
        </w:rPr>
        <w:t>.4. </w:t>
      </w:r>
      <w:r w:rsidRPr="00831650">
        <w:rPr>
          <w:rFonts w:ascii="Calibri" w:hAnsi="Calibri" w:cs="Calibri"/>
          <w:sz w:val="22"/>
          <w:szCs w:val="22"/>
        </w:rPr>
        <w:t>kurināt ugunskurus ārpus īpašnieka vai apsaimniekotāja speciāli ierīkotām vietām, kuras nodrošina uguns tālāku neizplatīšanos, izņemot ugunskurus pagalmos un ugunskurus ciršanas atlieku sadedzināšanai atbilstoši ugunsdrošību un ugunsdzēsību regulējošajiem normatīvajiem aktiem;</w:t>
      </w:r>
    </w:p>
    <w:p w14:paraId="097368BA" w14:textId="3E45F24C" w:rsidR="00E76119" w:rsidRPr="00831650" w:rsidRDefault="00E76119" w:rsidP="00E76119">
      <w:pPr>
        <w:pStyle w:val="tv213"/>
        <w:shd w:val="clear" w:color="auto" w:fill="FFFFFF"/>
        <w:spacing w:before="120" w:beforeAutospacing="0" w:after="120" w:afterAutospacing="0"/>
        <w:ind w:firstLine="720"/>
        <w:jc w:val="both"/>
        <w:rPr>
          <w:rFonts w:ascii="Calibri" w:hAnsi="Calibri" w:cs="Calibri"/>
          <w:sz w:val="22"/>
          <w:szCs w:val="22"/>
        </w:rPr>
      </w:pPr>
      <w:r>
        <w:rPr>
          <w:rFonts w:ascii="Calibri" w:hAnsi="Calibri" w:cs="Calibri"/>
          <w:sz w:val="22"/>
          <w:szCs w:val="22"/>
        </w:rPr>
        <w:t>24</w:t>
      </w:r>
      <w:r w:rsidR="0000697B">
        <w:rPr>
          <w:rFonts w:ascii="Calibri" w:hAnsi="Calibri" w:cs="Calibri"/>
          <w:sz w:val="22"/>
          <w:szCs w:val="22"/>
        </w:rPr>
        <w:t>.5. </w:t>
      </w:r>
      <w:r w:rsidRPr="00831650">
        <w:rPr>
          <w:rFonts w:ascii="Calibri" w:hAnsi="Calibri" w:cs="Calibri"/>
          <w:sz w:val="22"/>
          <w:szCs w:val="22"/>
        </w:rPr>
        <w:t>bez Dabas aizsardzības pārvaldes rakstiskas atļaujas veikt darbības, kas izraisa pazemes ūdeņu, gruntsūdeņu un virszemes ūdeņu līmeņa maiņu.</w:t>
      </w:r>
    </w:p>
    <w:p w14:paraId="2B8568C2" w14:textId="220DDE45" w:rsidR="00E76119" w:rsidRPr="00831650" w:rsidRDefault="00E76119" w:rsidP="00E76119">
      <w:pPr>
        <w:pStyle w:val="tv213"/>
        <w:shd w:val="clear" w:color="auto" w:fill="FFFFFF"/>
        <w:spacing w:before="120" w:beforeAutospacing="0" w:after="120" w:afterAutospacing="0"/>
        <w:jc w:val="both"/>
        <w:rPr>
          <w:rFonts w:ascii="Calibri" w:hAnsi="Calibri" w:cs="Calibri"/>
          <w:sz w:val="22"/>
          <w:szCs w:val="22"/>
        </w:rPr>
      </w:pPr>
      <w:r>
        <w:rPr>
          <w:rFonts w:ascii="Calibri" w:hAnsi="Calibri" w:cs="Calibri"/>
          <w:sz w:val="22"/>
          <w:szCs w:val="22"/>
        </w:rPr>
        <w:t>25</w:t>
      </w:r>
      <w:r w:rsidR="0000697B">
        <w:rPr>
          <w:rFonts w:ascii="Calibri" w:hAnsi="Calibri" w:cs="Calibri"/>
          <w:sz w:val="22"/>
          <w:szCs w:val="22"/>
        </w:rPr>
        <w:t>. </w:t>
      </w:r>
      <w:r w:rsidRPr="00831650">
        <w:rPr>
          <w:rFonts w:ascii="Calibri" w:hAnsi="Calibri" w:cs="Calibri"/>
          <w:sz w:val="22"/>
          <w:szCs w:val="22"/>
        </w:rPr>
        <w:t>Aizsargājama koka teritorijā aizliegts:</w:t>
      </w:r>
    </w:p>
    <w:p w14:paraId="3810B55E" w14:textId="7E7FBFB8" w:rsidR="00E76119" w:rsidRPr="00831650" w:rsidRDefault="00E76119" w:rsidP="00E76119">
      <w:pPr>
        <w:spacing w:before="120" w:after="120"/>
        <w:ind w:firstLine="720"/>
        <w:jc w:val="both"/>
        <w:rPr>
          <w:rFonts w:ascii="Calibri" w:hAnsi="Calibri" w:cs="Calibri"/>
          <w:sz w:val="22"/>
        </w:rPr>
      </w:pPr>
      <w:r>
        <w:rPr>
          <w:rFonts w:ascii="Calibri" w:hAnsi="Calibri" w:cs="Calibri"/>
          <w:sz w:val="22"/>
        </w:rPr>
        <w:t>25</w:t>
      </w:r>
      <w:r w:rsidR="0000697B">
        <w:rPr>
          <w:rFonts w:ascii="Calibri" w:hAnsi="Calibri" w:cs="Calibri"/>
          <w:sz w:val="22"/>
        </w:rPr>
        <w:t>.1. </w:t>
      </w:r>
      <w:r w:rsidRPr="00831650">
        <w:rPr>
          <w:rFonts w:ascii="Calibri" w:hAnsi="Calibri" w:cs="Calibri"/>
          <w:sz w:val="22"/>
        </w:rPr>
        <w:t>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p>
    <w:p w14:paraId="740A9749" w14:textId="20922BD5" w:rsidR="00E76119" w:rsidRPr="00831650" w:rsidRDefault="00E76119" w:rsidP="00E76119">
      <w:pPr>
        <w:spacing w:before="120" w:after="120"/>
        <w:ind w:firstLine="720"/>
        <w:jc w:val="both"/>
        <w:rPr>
          <w:rFonts w:ascii="Calibri" w:eastAsiaTheme="minorHAnsi" w:hAnsi="Calibri" w:cs="Calibri"/>
          <w:sz w:val="22"/>
        </w:rPr>
      </w:pPr>
      <w:r>
        <w:rPr>
          <w:rFonts w:ascii="Calibri" w:hAnsi="Calibri" w:cs="Calibri"/>
          <w:sz w:val="22"/>
        </w:rPr>
        <w:t>25</w:t>
      </w:r>
      <w:r w:rsidR="0000697B">
        <w:rPr>
          <w:rFonts w:ascii="Calibri" w:hAnsi="Calibri" w:cs="Calibri"/>
          <w:sz w:val="22"/>
        </w:rPr>
        <w:t>.2. </w:t>
      </w:r>
      <w:r w:rsidRPr="00831650">
        <w:rPr>
          <w:rFonts w:ascii="Calibri" w:hAnsi="Calibri" w:cs="Calibri"/>
          <w:sz w:val="22"/>
        </w:rPr>
        <w:t>novietot lietas (piemēram, būvmateriālus vai malku), kas aizsedz skatu uz koku, ierobežo piekļuvi tam vai mazina tā estētisko vērtību;</w:t>
      </w:r>
    </w:p>
    <w:p w14:paraId="555AB7F1" w14:textId="2D5C5515" w:rsidR="00E76119" w:rsidRPr="00831650" w:rsidRDefault="00E76119" w:rsidP="00E76119">
      <w:pPr>
        <w:spacing w:before="120" w:after="120"/>
        <w:ind w:firstLine="720"/>
        <w:jc w:val="both"/>
        <w:rPr>
          <w:rFonts w:ascii="Calibri" w:eastAsiaTheme="minorHAnsi" w:hAnsi="Calibri" w:cs="Calibri"/>
          <w:sz w:val="22"/>
        </w:rPr>
      </w:pPr>
      <w:r>
        <w:rPr>
          <w:rFonts w:ascii="Calibri" w:eastAsiaTheme="minorHAnsi" w:hAnsi="Calibri" w:cs="Calibri"/>
          <w:sz w:val="22"/>
        </w:rPr>
        <w:t>25</w:t>
      </w:r>
      <w:r w:rsidR="0000697B">
        <w:rPr>
          <w:rFonts w:ascii="Calibri" w:eastAsiaTheme="minorHAnsi" w:hAnsi="Calibri" w:cs="Calibri"/>
          <w:sz w:val="22"/>
        </w:rPr>
        <w:t>.3. </w:t>
      </w:r>
      <w:r w:rsidRPr="00831650">
        <w:rPr>
          <w:rFonts w:ascii="Calibri" w:hAnsi="Calibri" w:cs="Calibri"/>
          <w:sz w:val="22"/>
        </w:rPr>
        <w:t>mainīt vides apstākļus – ūdens un koka barošanās režīmu;</w:t>
      </w:r>
    </w:p>
    <w:p w14:paraId="144F6C19" w14:textId="6FE8828A" w:rsidR="00E76119" w:rsidRPr="00831650" w:rsidRDefault="00E76119" w:rsidP="00E76119">
      <w:pPr>
        <w:spacing w:before="120" w:after="120"/>
        <w:ind w:firstLine="720"/>
        <w:jc w:val="both"/>
        <w:rPr>
          <w:rFonts w:ascii="Calibri" w:eastAsiaTheme="minorHAnsi" w:hAnsi="Calibri" w:cs="Calibri"/>
          <w:sz w:val="22"/>
        </w:rPr>
      </w:pPr>
      <w:r>
        <w:rPr>
          <w:rFonts w:ascii="Calibri" w:eastAsiaTheme="minorHAnsi" w:hAnsi="Calibri" w:cs="Calibri"/>
          <w:sz w:val="22"/>
        </w:rPr>
        <w:t>25</w:t>
      </w:r>
      <w:r w:rsidR="0000697B">
        <w:rPr>
          <w:rFonts w:ascii="Calibri" w:eastAsiaTheme="minorHAnsi" w:hAnsi="Calibri" w:cs="Calibri"/>
          <w:sz w:val="22"/>
        </w:rPr>
        <w:t>.4. </w:t>
      </w:r>
      <w:r w:rsidRPr="00831650">
        <w:rPr>
          <w:rFonts w:ascii="Calibri" w:hAnsi="Calibri" w:cs="Calibri"/>
          <w:sz w:val="22"/>
        </w:rPr>
        <w:t xml:space="preserve">iznīcināt un būtiski mainīt dabisko zemsedzi, izņemot šo noteikumu </w:t>
      </w:r>
      <w:r>
        <w:rPr>
          <w:rFonts w:ascii="Calibri" w:hAnsi="Calibri" w:cs="Calibri"/>
          <w:sz w:val="22"/>
        </w:rPr>
        <w:t>25</w:t>
      </w:r>
      <w:r w:rsidRPr="00831650">
        <w:rPr>
          <w:rFonts w:ascii="Calibri" w:hAnsi="Calibri" w:cs="Calibri"/>
          <w:sz w:val="22"/>
        </w:rPr>
        <w:t>.1.</w:t>
      </w:r>
      <w:r w:rsidR="0000697B">
        <w:rPr>
          <w:rFonts w:ascii="Calibri" w:hAnsi="Calibri" w:cs="Calibri"/>
          <w:sz w:val="22"/>
        </w:rPr>
        <w:t> </w:t>
      </w:r>
      <w:r w:rsidRPr="00831650">
        <w:rPr>
          <w:rFonts w:ascii="Calibri" w:hAnsi="Calibri" w:cs="Calibri"/>
          <w:sz w:val="22"/>
        </w:rPr>
        <w:t>apakšpunktā minētajos gadījumos.</w:t>
      </w:r>
    </w:p>
    <w:p w14:paraId="45F2C2DD" w14:textId="76CC69E4" w:rsidR="00E76119" w:rsidRPr="00831650" w:rsidRDefault="00E76119" w:rsidP="00E76119">
      <w:pPr>
        <w:spacing w:before="120" w:after="120"/>
        <w:jc w:val="both"/>
        <w:rPr>
          <w:rFonts w:ascii="Calibri" w:eastAsiaTheme="minorHAnsi" w:hAnsi="Calibri" w:cs="Calibri"/>
          <w:sz w:val="22"/>
        </w:rPr>
      </w:pPr>
      <w:r>
        <w:rPr>
          <w:rFonts w:ascii="Calibri" w:eastAsiaTheme="minorHAnsi" w:hAnsi="Calibri" w:cs="Calibri"/>
          <w:sz w:val="22"/>
        </w:rPr>
        <w:t>26</w:t>
      </w:r>
      <w:r w:rsidR="0000697B">
        <w:rPr>
          <w:rFonts w:ascii="Calibri" w:eastAsiaTheme="minorHAnsi" w:hAnsi="Calibri" w:cs="Calibri"/>
          <w:sz w:val="22"/>
        </w:rPr>
        <w:t>. </w:t>
      </w:r>
      <w:r w:rsidRPr="00831650">
        <w:rPr>
          <w:rFonts w:ascii="Calibri" w:hAnsi="Calibri" w:cs="Calibri"/>
          <w:sz w:val="22"/>
        </w:rPr>
        <w:t>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p w14:paraId="0D2A7294" w14:textId="01C43E2C" w:rsidR="00E76119" w:rsidRPr="00831650" w:rsidRDefault="00E76119" w:rsidP="00E76119">
      <w:pPr>
        <w:spacing w:before="120" w:after="120"/>
        <w:jc w:val="both"/>
        <w:rPr>
          <w:rFonts w:ascii="Calibri" w:hAnsi="Calibri" w:cs="Calibri"/>
          <w:sz w:val="22"/>
        </w:rPr>
      </w:pPr>
      <w:r>
        <w:rPr>
          <w:rFonts w:ascii="Calibri" w:hAnsi="Calibri" w:cs="Calibri"/>
          <w:sz w:val="22"/>
        </w:rPr>
        <w:t>27</w:t>
      </w:r>
      <w:r w:rsidR="0000697B">
        <w:rPr>
          <w:rFonts w:ascii="Calibri" w:hAnsi="Calibri" w:cs="Calibri"/>
          <w:sz w:val="22"/>
        </w:rPr>
        <w:t>. </w:t>
      </w:r>
      <w:r w:rsidRPr="00831650">
        <w:rPr>
          <w:rFonts w:ascii="Calibri" w:hAnsi="Calibri" w:cs="Calibri"/>
          <w:sz w:val="22"/>
        </w:rPr>
        <w:t>Aizsargājamo koku atļauts nocirst (novākt), ja ir saņemts kokkopja (arborista) pozitīvs rakstisks atzinums, kura nepieciešamību nosaka Dabas aizsardzības pārvalde, un ir saņemta Dabas aizsardzības pārvaldes rakstiska atļauja šādos gadījumos:</w:t>
      </w:r>
    </w:p>
    <w:p w14:paraId="307A4686" w14:textId="563A00BD" w:rsidR="00E76119" w:rsidRPr="00831650" w:rsidRDefault="00E76119" w:rsidP="00E76119">
      <w:pPr>
        <w:spacing w:before="120" w:after="120"/>
        <w:ind w:firstLine="720"/>
        <w:jc w:val="both"/>
        <w:rPr>
          <w:rFonts w:ascii="Calibri" w:hAnsi="Calibri" w:cs="Calibri"/>
          <w:sz w:val="22"/>
        </w:rPr>
      </w:pPr>
      <w:r>
        <w:rPr>
          <w:rFonts w:ascii="Calibri" w:hAnsi="Calibri" w:cs="Calibri"/>
          <w:sz w:val="22"/>
        </w:rPr>
        <w:t>27</w:t>
      </w:r>
      <w:r w:rsidR="0000697B">
        <w:rPr>
          <w:rFonts w:ascii="Calibri" w:hAnsi="Calibri" w:cs="Calibri"/>
          <w:sz w:val="22"/>
        </w:rPr>
        <w:t>.1. </w:t>
      </w:r>
      <w:r w:rsidRPr="00831650">
        <w:rPr>
          <w:rFonts w:ascii="Calibri" w:hAnsi="Calibri" w:cs="Calibri"/>
          <w:sz w:val="22"/>
        </w:rPr>
        <w:t>koks kļuvis bīstams un nav citu iespēju novērst bīstamības situāciju (piemēram, apzāģēt zarus, izveidot atbalstus, izvietot ceļa vai norādes zīmes, barjeras u.c.);</w:t>
      </w:r>
    </w:p>
    <w:p w14:paraId="5DF04357" w14:textId="1AE1FF47" w:rsidR="00E76119" w:rsidRPr="00831650" w:rsidRDefault="00E76119" w:rsidP="00E76119">
      <w:pPr>
        <w:spacing w:before="120" w:after="120"/>
        <w:ind w:firstLine="720"/>
        <w:jc w:val="both"/>
        <w:rPr>
          <w:rFonts w:ascii="Calibri" w:hAnsi="Calibri" w:cs="Calibri"/>
          <w:sz w:val="22"/>
        </w:rPr>
      </w:pPr>
      <w:r>
        <w:rPr>
          <w:rFonts w:ascii="Calibri" w:hAnsi="Calibri" w:cs="Calibri"/>
          <w:sz w:val="22"/>
        </w:rPr>
        <w:t>27</w:t>
      </w:r>
      <w:r w:rsidR="0000697B">
        <w:rPr>
          <w:rFonts w:ascii="Calibri" w:hAnsi="Calibri" w:cs="Calibri"/>
          <w:sz w:val="22"/>
        </w:rPr>
        <w:t>.2. </w:t>
      </w:r>
      <w:r w:rsidRPr="00831650">
        <w:rPr>
          <w:rFonts w:ascii="Calibri" w:hAnsi="Calibri" w:cs="Calibri"/>
          <w:sz w:val="22"/>
        </w:rPr>
        <w:t>koka augtspēja ir pilnīgi zudusi un koks nav dzīvotne īpaši aizsargājamai sugai. Koka augtspēju nosaka atbilstoši meža apsaimniekošanu un izmantošanu regulējošiem normatīviem aktiem;</w:t>
      </w:r>
    </w:p>
    <w:p w14:paraId="65545771" w14:textId="403BE1C0" w:rsidR="00E76119" w:rsidRPr="00831650" w:rsidRDefault="00E76119" w:rsidP="00E76119">
      <w:pPr>
        <w:spacing w:before="120" w:after="120"/>
        <w:ind w:firstLine="720"/>
        <w:jc w:val="both"/>
        <w:rPr>
          <w:rFonts w:ascii="Calibri" w:eastAsiaTheme="minorHAnsi" w:hAnsi="Calibri" w:cs="Calibri"/>
          <w:sz w:val="22"/>
        </w:rPr>
      </w:pPr>
      <w:r>
        <w:rPr>
          <w:rFonts w:ascii="Calibri" w:hAnsi="Calibri" w:cs="Calibri"/>
          <w:sz w:val="22"/>
        </w:rPr>
        <w:t>27</w:t>
      </w:r>
      <w:r w:rsidR="0000697B">
        <w:rPr>
          <w:rFonts w:ascii="Calibri" w:hAnsi="Calibri" w:cs="Calibri"/>
          <w:sz w:val="22"/>
        </w:rPr>
        <w:t>.3. </w:t>
      </w:r>
      <w:r w:rsidRPr="00831650">
        <w:rPr>
          <w:rFonts w:ascii="Calibri" w:hAnsi="Calibri" w:cs="Calibri"/>
          <w:sz w:val="22"/>
        </w:rPr>
        <w:t xml:space="preserve">lai nodrošinātu sabiedrības veselības, aizsardzības, drošības vai citas sevišķi svarīgas, arī </w:t>
      </w:r>
      <w:r w:rsidR="0000697B">
        <w:rPr>
          <w:rFonts w:ascii="Calibri" w:hAnsi="Calibri" w:cs="Calibri"/>
          <w:sz w:val="22"/>
        </w:rPr>
        <w:t>sociāla vai ekonomiska rakstura,</w:t>
      </w:r>
      <w:r w:rsidRPr="00831650">
        <w:rPr>
          <w:rFonts w:ascii="Calibri" w:hAnsi="Calibri" w:cs="Calibri"/>
          <w:sz w:val="22"/>
        </w:rPr>
        <w:t xml:space="preserve"> intereses vai videi primāri svarīgas labvēlīgas izmaiņas.</w:t>
      </w:r>
    </w:p>
    <w:p w14:paraId="6FAB6709" w14:textId="2A13DD7F" w:rsidR="00E76119" w:rsidRDefault="00E76119" w:rsidP="00E76119">
      <w:pPr>
        <w:spacing w:before="120" w:after="120"/>
        <w:jc w:val="both"/>
        <w:rPr>
          <w:rFonts w:ascii="Calibri" w:hAnsi="Calibri" w:cs="Calibri"/>
          <w:sz w:val="22"/>
        </w:rPr>
      </w:pPr>
      <w:r w:rsidRPr="00831650">
        <w:rPr>
          <w:rFonts w:ascii="Calibri" w:eastAsiaTheme="minorHAnsi" w:hAnsi="Calibri" w:cs="Calibri"/>
          <w:sz w:val="22"/>
        </w:rPr>
        <w:t>2</w:t>
      </w:r>
      <w:r>
        <w:rPr>
          <w:rFonts w:ascii="Calibri" w:eastAsiaTheme="minorHAnsi" w:hAnsi="Calibri" w:cs="Calibri"/>
          <w:sz w:val="22"/>
        </w:rPr>
        <w:t>8</w:t>
      </w:r>
      <w:r w:rsidR="0000697B">
        <w:rPr>
          <w:rFonts w:ascii="Calibri" w:eastAsiaTheme="minorHAnsi" w:hAnsi="Calibri" w:cs="Calibri"/>
          <w:sz w:val="22"/>
        </w:rPr>
        <w:t>. </w:t>
      </w:r>
      <w:r w:rsidRPr="00831650">
        <w:rPr>
          <w:rFonts w:ascii="Calibri" w:hAnsi="Calibri" w:cs="Calibri"/>
          <w:sz w:val="22"/>
        </w:rPr>
        <w:t>Ja aizsargājamā koka augtspēja ir pilnīgi zudusi vai aizsargājamais koks ir nozāģēts, koka stumbrs un zari, kuru diametrs ir lielāks par 50 centimetriem, meža zemēs ir saglabājami koka augšanas vietā vai tuvākajā apkārtnē.</w:t>
      </w:r>
    </w:p>
    <w:p w14:paraId="71EF52E5" w14:textId="1AB2D584" w:rsidR="00C750E6" w:rsidRDefault="00C750E6" w:rsidP="00E76119">
      <w:pPr>
        <w:spacing w:before="120" w:after="120"/>
        <w:jc w:val="both"/>
        <w:rPr>
          <w:rFonts w:ascii="Calibri" w:hAnsi="Calibri" w:cs="Calibri"/>
          <w:sz w:val="22"/>
        </w:rPr>
      </w:pPr>
    </w:p>
    <w:p w14:paraId="34A1CDEC" w14:textId="77777777" w:rsidR="00C750E6" w:rsidRPr="00C750E6" w:rsidRDefault="00C750E6" w:rsidP="00C41E8E">
      <w:pPr>
        <w:pStyle w:val="naisf"/>
        <w:tabs>
          <w:tab w:val="left" w:pos="6521"/>
        </w:tabs>
        <w:spacing w:before="0" w:beforeAutospacing="0" w:after="0" w:afterAutospacing="0"/>
        <w:jc w:val="both"/>
        <w:rPr>
          <w:rFonts w:ascii="Calibri" w:hAnsi="Calibri" w:cs="Calibri"/>
          <w:sz w:val="22"/>
          <w:szCs w:val="22"/>
        </w:rPr>
      </w:pPr>
      <w:r w:rsidRPr="00C750E6">
        <w:rPr>
          <w:rFonts w:ascii="Calibri" w:hAnsi="Calibri" w:cs="Calibri"/>
          <w:sz w:val="22"/>
          <w:szCs w:val="22"/>
        </w:rPr>
        <w:lastRenderedPageBreak/>
        <w:t xml:space="preserve">Vides aizsardzības un </w:t>
      </w:r>
    </w:p>
    <w:p w14:paraId="59B5F5C1" w14:textId="3E65A449" w:rsidR="00C750E6" w:rsidRPr="00C750E6" w:rsidRDefault="00C750E6" w:rsidP="00C41E8E">
      <w:pPr>
        <w:spacing w:before="0" w:after="0"/>
        <w:jc w:val="both"/>
        <w:rPr>
          <w:rFonts w:ascii="Calibri" w:hAnsi="Calibri" w:cs="Calibri"/>
          <w:sz w:val="22"/>
        </w:rPr>
      </w:pPr>
      <w:r w:rsidRPr="00C750E6">
        <w:rPr>
          <w:rFonts w:ascii="Calibri" w:hAnsi="Calibri" w:cs="Calibri"/>
          <w:sz w:val="22"/>
        </w:rPr>
        <w:t>reģionālās attīstības ministrs</w:t>
      </w:r>
    </w:p>
    <w:p w14:paraId="1D9CAE12" w14:textId="77777777" w:rsidR="00E76119" w:rsidRDefault="00E76119" w:rsidP="00E76119">
      <w:pPr>
        <w:pStyle w:val="tv213"/>
        <w:shd w:val="clear" w:color="auto" w:fill="FFFFFF"/>
        <w:spacing w:before="0" w:beforeAutospacing="0" w:after="0" w:afterAutospacing="0"/>
        <w:jc w:val="both"/>
        <w:rPr>
          <w:rFonts w:ascii="Calibri" w:hAnsi="Calibri" w:cs="Calibri"/>
          <w:sz w:val="22"/>
          <w:szCs w:val="22"/>
        </w:rPr>
      </w:pPr>
    </w:p>
    <w:p w14:paraId="1ECEAE4D" w14:textId="06304A61" w:rsidR="00E76119" w:rsidRPr="009D305E" w:rsidRDefault="00E76119" w:rsidP="00E76119">
      <w:pPr>
        <w:shd w:val="clear" w:color="auto" w:fill="FFFFFF"/>
        <w:spacing w:before="120" w:after="0"/>
        <w:jc w:val="right"/>
        <w:rPr>
          <w:rFonts w:ascii="Calibri" w:eastAsia="Times New Roman" w:hAnsi="Calibri" w:cs="Calibri"/>
          <w:sz w:val="22"/>
          <w:lang w:eastAsia="lv-LV"/>
        </w:rPr>
      </w:pPr>
      <w:r w:rsidRPr="009D305E">
        <w:rPr>
          <w:rFonts w:ascii="Calibri" w:eastAsia="Times New Roman" w:hAnsi="Calibri" w:cs="Calibri"/>
          <w:sz w:val="22"/>
          <w:lang w:eastAsia="lv-LV"/>
        </w:rPr>
        <w:t>1.</w:t>
      </w:r>
      <w:r w:rsidR="0000697B">
        <w:rPr>
          <w:rFonts w:ascii="Calibri" w:eastAsia="Times New Roman" w:hAnsi="Calibri" w:cs="Calibri"/>
          <w:sz w:val="22"/>
          <w:lang w:eastAsia="lv-LV"/>
        </w:rPr>
        <w:t> </w:t>
      </w:r>
      <w:r w:rsidRPr="009D305E">
        <w:rPr>
          <w:rFonts w:ascii="Calibri" w:eastAsia="Times New Roman" w:hAnsi="Calibri" w:cs="Calibri"/>
          <w:sz w:val="22"/>
          <w:lang w:eastAsia="lv-LV"/>
        </w:rPr>
        <w:t>pielikums</w:t>
      </w:r>
      <w:r w:rsidRPr="009D305E">
        <w:rPr>
          <w:rFonts w:ascii="Calibri" w:eastAsia="Times New Roman" w:hAnsi="Calibri" w:cs="Calibri"/>
          <w:sz w:val="22"/>
          <w:lang w:eastAsia="lv-LV"/>
        </w:rPr>
        <w:br/>
      </w:r>
      <w:bookmarkStart w:id="107" w:name="piel-82873"/>
      <w:bookmarkEnd w:id="107"/>
      <w:r>
        <w:rPr>
          <w:rFonts w:ascii="Calibri" w:eastAsia="Times New Roman" w:hAnsi="Calibri" w:cs="Calibri"/>
          <w:sz w:val="22"/>
          <w:lang w:eastAsia="lv-LV"/>
        </w:rPr>
        <w:t>Dabas parka “Dvietes paliene” individuālo aizsardzības un izmatoša</w:t>
      </w:r>
      <w:r w:rsidR="0054147F">
        <w:rPr>
          <w:rFonts w:ascii="Calibri" w:eastAsia="Times New Roman" w:hAnsi="Calibri" w:cs="Calibri"/>
          <w:sz w:val="22"/>
          <w:lang w:eastAsia="lv-LV"/>
        </w:rPr>
        <w:t>nas noteikumu projektam</w:t>
      </w:r>
    </w:p>
    <w:p w14:paraId="7A017791" w14:textId="77777777" w:rsidR="00E76119" w:rsidRDefault="00E76119" w:rsidP="00E76119">
      <w:pPr>
        <w:jc w:val="center"/>
        <w:rPr>
          <w:rFonts w:ascii="Calibri" w:eastAsia="Times New Roman" w:hAnsi="Calibri" w:cs="Calibri"/>
          <w:b/>
          <w:bCs/>
          <w:sz w:val="22"/>
          <w:lang w:eastAsia="lv-LV"/>
        </w:rPr>
      </w:pPr>
      <w:bookmarkStart w:id="108" w:name="82874"/>
      <w:bookmarkStart w:id="109" w:name="n-82874"/>
      <w:bookmarkEnd w:id="108"/>
      <w:bookmarkEnd w:id="109"/>
      <w:r w:rsidRPr="009D305E">
        <w:rPr>
          <w:rFonts w:ascii="Calibri" w:eastAsia="Times New Roman" w:hAnsi="Calibri" w:cs="Calibri"/>
          <w:b/>
          <w:bCs/>
          <w:sz w:val="22"/>
          <w:lang w:eastAsia="lv-LV"/>
        </w:rPr>
        <w:t>Dabas parka "Dvietes paliene" funkcionālo zonu shēma</w:t>
      </w:r>
      <w:r>
        <w:rPr>
          <w:rStyle w:val="FootnoteReference"/>
          <w:rFonts w:ascii="Calibri" w:eastAsia="Times New Roman" w:hAnsi="Calibri" w:cs="Calibri"/>
          <w:b/>
          <w:bCs/>
          <w:sz w:val="22"/>
          <w:lang w:eastAsia="lv-LV"/>
        </w:rPr>
        <w:footnoteReference w:id="64"/>
      </w:r>
    </w:p>
    <w:p w14:paraId="2554ED57" w14:textId="7894A80C" w:rsidR="00E76119" w:rsidRDefault="00DE05E8" w:rsidP="00E76119">
      <w:pPr>
        <w:rPr>
          <w:rFonts w:ascii="Calibri" w:eastAsia="Times New Roman" w:hAnsi="Calibri" w:cs="Calibri"/>
          <w:sz w:val="22"/>
          <w:lang w:eastAsia="lv-LV"/>
        </w:rPr>
      </w:pPr>
      <w:r>
        <w:rPr>
          <w:rFonts w:ascii="Calibri" w:eastAsia="Times New Roman" w:hAnsi="Calibri" w:cs="Calibri"/>
          <w:sz w:val="22"/>
          <w:lang w:eastAsia="lv-LV"/>
        </w:rPr>
        <w:t xml:space="preserve">Dabas aizsardzības plāna Pielikuma </w:t>
      </w:r>
      <w:r w:rsidR="007737E9">
        <w:rPr>
          <w:rFonts w:ascii="Calibri" w:eastAsia="Times New Roman" w:hAnsi="Calibri" w:cs="Calibri"/>
          <w:sz w:val="22"/>
          <w:lang w:eastAsia="lv-LV"/>
        </w:rPr>
        <w:t xml:space="preserve">“Grafiskā daļa” </w:t>
      </w:r>
      <w:r>
        <w:rPr>
          <w:rFonts w:ascii="Calibri" w:eastAsia="Times New Roman" w:hAnsi="Calibri" w:cs="Calibri"/>
          <w:sz w:val="22"/>
          <w:lang w:eastAsia="lv-LV"/>
        </w:rPr>
        <w:t>24.</w:t>
      </w:r>
      <w:r w:rsidR="0000697B">
        <w:rPr>
          <w:rFonts w:ascii="Calibri" w:eastAsia="Times New Roman" w:hAnsi="Calibri" w:cs="Calibri"/>
          <w:sz w:val="22"/>
          <w:lang w:eastAsia="lv-LV"/>
        </w:rPr>
        <w:t> </w:t>
      </w:r>
      <w:r>
        <w:rPr>
          <w:rFonts w:ascii="Calibri" w:eastAsia="Times New Roman" w:hAnsi="Calibri" w:cs="Calibri"/>
          <w:sz w:val="22"/>
          <w:lang w:eastAsia="lv-LV"/>
        </w:rPr>
        <w:t>attēls.</w:t>
      </w:r>
    </w:p>
    <w:p w14:paraId="4CAE3246" w14:textId="77777777" w:rsidR="00663E4B" w:rsidRDefault="00663E4B" w:rsidP="00663E4B">
      <w:pPr>
        <w:spacing w:before="0" w:after="0"/>
        <w:rPr>
          <w:rFonts w:ascii="Calibri" w:eastAsia="Times New Roman" w:hAnsi="Calibri" w:cs="Calibri"/>
          <w:sz w:val="22"/>
          <w:lang w:eastAsia="lv-LV"/>
        </w:rPr>
      </w:pPr>
    </w:p>
    <w:p w14:paraId="5F543F00" w14:textId="77777777" w:rsidR="00663E4B" w:rsidRPr="00663E4B" w:rsidRDefault="00663E4B" w:rsidP="00663E4B">
      <w:pPr>
        <w:spacing w:before="0" w:after="0"/>
        <w:rPr>
          <w:rFonts w:ascii="Calibri" w:eastAsia="Times New Roman" w:hAnsi="Calibri" w:cs="Calibri"/>
          <w:sz w:val="22"/>
          <w:lang w:eastAsia="lv-LV"/>
        </w:rPr>
      </w:pPr>
      <w:r w:rsidRPr="00663E4B">
        <w:rPr>
          <w:rFonts w:ascii="Calibri" w:eastAsia="Times New Roman" w:hAnsi="Calibri" w:cs="Calibri"/>
          <w:sz w:val="22"/>
          <w:lang w:eastAsia="lv-LV"/>
        </w:rPr>
        <w:t xml:space="preserve">Vides aizsardzības un </w:t>
      </w:r>
    </w:p>
    <w:p w14:paraId="101132BB" w14:textId="3E01D8B6" w:rsidR="00663E4B" w:rsidRDefault="00663E4B" w:rsidP="00663E4B">
      <w:pPr>
        <w:spacing w:before="0" w:after="0"/>
        <w:rPr>
          <w:rFonts w:ascii="Calibri" w:eastAsia="Times New Roman" w:hAnsi="Calibri" w:cs="Calibri"/>
          <w:sz w:val="22"/>
          <w:lang w:eastAsia="lv-LV"/>
        </w:rPr>
      </w:pPr>
      <w:r w:rsidRPr="00663E4B">
        <w:rPr>
          <w:rFonts w:ascii="Calibri" w:eastAsia="Times New Roman" w:hAnsi="Calibri" w:cs="Calibri"/>
          <w:sz w:val="22"/>
          <w:lang w:eastAsia="lv-LV"/>
        </w:rPr>
        <w:t>reģionālās attīstības ministrs</w:t>
      </w:r>
    </w:p>
    <w:p w14:paraId="007C3784" w14:textId="77777777" w:rsidR="0054147F" w:rsidRPr="00DE05E8" w:rsidRDefault="0054147F" w:rsidP="00E76119">
      <w:pPr>
        <w:rPr>
          <w:rFonts w:ascii="Calibri" w:eastAsia="Times New Roman" w:hAnsi="Calibri" w:cs="Calibri"/>
          <w:sz w:val="22"/>
          <w:lang w:eastAsia="lv-LV"/>
        </w:rPr>
      </w:pPr>
    </w:p>
    <w:p w14:paraId="4621D93A" w14:textId="3980CD22" w:rsidR="00E76119" w:rsidRDefault="00E76119" w:rsidP="00E76119">
      <w:pPr>
        <w:shd w:val="clear" w:color="auto" w:fill="FFFFFF"/>
        <w:spacing w:before="120" w:after="0"/>
        <w:jc w:val="right"/>
        <w:rPr>
          <w:rFonts w:ascii="Calibri" w:eastAsia="Times New Roman" w:hAnsi="Calibri" w:cs="Calibri"/>
          <w:sz w:val="22"/>
          <w:lang w:eastAsia="lv-LV"/>
        </w:rPr>
      </w:pPr>
      <w:r>
        <w:rPr>
          <w:rFonts w:ascii="Calibri" w:eastAsia="Times New Roman" w:hAnsi="Calibri" w:cs="Calibri"/>
          <w:sz w:val="22"/>
          <w:lang w:eastAsia="lv-LV"/>
        </w:rPr>
        <w:t>2</w:t>
      </w:r>
      <w:r w:rsidRPr="009D305E">
        <w:rPr>
          <w:rFonts w:ascii="Calibri" w:eastAsia="Times New Roman" w:hAnsi="Calibri" w:cs="Calibri"/>
          <w:sz w:val="22"/>
          <w:lang w:eastAsia="lv-LV"/>
        </w:rPr>
        <w:t>.</w:t>
      </w:r>
      <w:r w:rsidR="0000697B">
        <w:rPr>
          <w:rFonts w:ascii="Calibri" w:eastAsia="Times New Roman" w:hAnsi="Calibri" w:cs="Calibri"/>
          <w:sz w:val="22"/>
          <w:lang w:eastAsia="lv-LV"/>
        </w:rPr>
        <w:t> </w:t>
      </w:r>
      <w:r w:rsidRPr="009D305E">
        <w:rPr>
          <w:rFonts w:ascii="Calibri" w:eastAsia="Times New Roman" w:hAnsi="Calibri" w:cs="Calibri"/>
          <w:sz w:val="22"/>
          <w:lang w:eastAsia="lv-LV"/>
        </w:rPr>
        <w:t>pielikums</w:t>
      </w:r>
      <w:r w:rsidRPr="009D305E">
        <w:rPr>
          <w:rFonts w:ascii="Calibri" w:eastAsia="Times New Roman" w:hAnsi="Calibri" w:cs="Calibri"/>
          <w:sz w:val="22"/>
          <w:lang w:eastAsia="lv-LV"/>
        </w:rPr>
        <w:br/>
      </w:r>
      <w:r>
        <w:rPr>
          <w:rFonts w:ascii="Calibri" w:eastAsia="Times New Roman" w:hAnsi="Calibri" w:cs="Calibri"/>
          <w:sz w:val="22"/>
          <w:lang w:eastAsia="lv-LV"/>
        </w:rPr>
        <w:t>Dabas parka “Dvietes paliene” individuālo aizsardzības u</w:t>
      </w:r>
      <w:r w:rsidR="0054147F">
        <w:rPr>
          <w:rFonts w:ascii="Calibri" w:eastAsia="Times New Roman" w:hAnsi="Calibri" w:cs="Calibri"/>
          <w:sz w:val="22"/>
          <w:lang w:eastAsia="lv-LV"/>
        </w:rPr>
        <w:t>n izmatošanas noteikumu projektam</w:t>
      </w:r>
    </w:p>
    <w:p w14:paraId="1B976FDF" w14:textId="77777777" w:rsidR="00E76119" w:rsidRDefault="00E76119" w:rsidP="00E76119">
      <w:pPr>
        <w:shd w:val="clear" w:color="auto" w:fill="FFFFFF"/>
        <w:jc w:val="center"/>
        <w:rPr>
          <w:rFonts w:ascii="Calibri" w:eastAsia="Times New Roman" w:hAnsi="Calibri" w:cs="Calibri"/>
          <w:b/>
          <w:bCs/>
          <w:sz w:val="22"/>
          <w:lang w:eastAsia="lv-LV"/>
        </w:rPr>
      </w:pPr>
      <w:r w:rsidRPr="00266D66">
        <w:rPr>
          <w:rFonts w:ascii="Calibri" w:eastAsia="Times New Roman" w:hAnsi="Calibri" w:cs="Calibri"/>
          <w:b/>
          <w:bCs/>
          <w:sz w:val="22"/>
          <w:lang w:eastAsia="lv-LV"/>
        </w:rPr>
        <w:t>Speciālās informatīvās zīmes paraugs, tās lietošanas un izveidošanas kārtība</w:t>
      </w:r>
    </w:p>
    <w:p w14:paraId="1BAB83C6" w14:textId="668D944C" w:rsidR="00E76119" w:rsidRPr="00324D45" w:rsidRDefault="0054147F" w:rsidP="00E76119">
      <w:pPr>
        <w:shd w:val="clear" w:color="auto" w:fill="FFFFFF"/>
        <w:jc w:val="both"/>
        <w:rPr>
          <w:rFonts w:ascii="Calibri" w:hAnsi="Calibri" w:cs="Calibri"/>
          <w:sz w:val="22"/>
          <w:shd w:val="clear" w:color="auto" w:fill="FFFFFF"/>
        </w:rPr>
      </w:pPr>
      <w:r>
        <w:rPr>
          <w:rFonts w:ascii="Calibri" w:eastAsia="Times New Roman" w:hAnsi="Calibri" w:cs="Calibri"/>
          <w:sz w:val="22"/>
          <w:lang w:eastAsia="lv-LV"/>
        </w:rPr>
        <w:t>1. </w:t>
      </w:r>
      <w:r w:rsidR="00E76119" w:rsidRPr="00324D45">
        <w:rPr>
          <w:rFonts w:ascii="Calibri" w:hAnsi="Calibri" w:cs="Calibri"/>
          <w:sz w:val="22"/>
          <w:shd w:val="clear" w:color="auto" w:fill="FFFFFF"/>
        </w:rPr>
        <w:t>Speciālā informatīvā zīme aizsargājamo teritoriju apzīmēšanai (turpmāk – zīme) ir zaļš kvadrātveida laukums baltā ietvarā ar stilizētu ozollapas piktogrammu.</w:t>
      </w:r>
    </w:p>
    <w:p w14:paraId="5BF38C84" w14:textId="77777777" w:rsidR="00E76119" w:rsidRPr="00324D45" w:rsidRDefault="00E76119" w:rsidP="0054147F">
      <w:pPr>
        <w:shd w:val="clear" w:color="auto" w:fill="FFFFFF"/>
        <w:spacing w:before="120" w:after="0"/>
        <w:rPr>
          <w:rFonts w:ascii="Calibri" w:eastAsia="Times New Roman" w:hAnsi="Calibri" w:cs="Calibri"/>
          <w:sz w:val="22"/>
          <w:lang w:eastAsia="lv-LV"/>
        </w:rPr>
      </w:pPr>
    </w:p>
    <w:p w14:paraId="296286C9" w14:textId="0DC1CF56" w:rsidR="00E76119" w:rsidRPr="00324D45" w:rsidRDefault="0054147F" w:rsidP="0054147F">
      <w:pPr>
        <w:shd w:val="clear" w:color="auto" w:fill="FFFFFF"/>
        <w:spacing w:before="120" w:after="0"/>
        <w:jc w:val="center"/>
        <w:rPr>
          <w:rFonts w:ascii="Calibri" w:eastAsia="Times New Roman" w:hAnsi="Calibri" w:cs="Calibri"/>
          <w:sz w:val="22"/>
          <w:lang w:eastAsia="lv-LV"/>
        </w:rPr>
      </w:pPr>
      <w:r>
        <w:rPr>
          <w:rFonts w:ascii="Calibri" w:eastAsia="Times New Roman" w:hAnsi="Calibri" w:cs="Calibri"/>
          <w:noProof/>
          <w:sz w:val="22"/>
          <w:lang w:eastAsia="lv-LV"/>
        </w:rPr>
        <w:drawing>
          <wp:inline distT="0" distB="0" distL="0" distR="0" wp14:anchorId="4698EFA4" wp14:editId="31A478FA">
            <wp:extent cx="1798320" cy="1798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1798320" cy="1798320"/>
                    </a:xfrm>
                    <a:prstGeom prst="rect">
                      <a:avLst/>
                    </a:prstGeom>
                    <a:noFill/>
                  </pic:spPr>
                </pic:pic>
              </a:graphicData>
            </a:graphic>
          </wp:inline>
        </w:drawing>
      </w:r>
    </w:p>
    <w:p w14:paraId="7CD4DAB5" w14:textId="77777777" w:rsidR="00E76119" w:rsidRPr="00324D45" w:rsidRDefault="00E76119" w:rsidP="0054147F">
      <w:pPr>
        <w:shd w:val="clear" w:color="auto" w:fill="FFFFFF"/>
        <w:spacing w:before="120" w:after="0"/>
        <w:rPr>
          <w:rFonts w:ascii="Calibri" w:eastAsia="Times New Roman" w:hAnsi="Calibri" w:cs="Calibri"/>
          <w:sz w:val="22"/>
          <w:lang w:eastAsia="lv-LV"/>
        </w:rPr>
      </w:pPr>
    </w:p>
    <w:p w14:paraId="0CD7539C" w14:textId="15F82F86" w:rsidR="00E76119" w:rsidRPr="00324D45" w:rsidRDefault="0054147F" w:rsidP="00E76119">
      <w:pPr>
        <w:shd w:val="clear" w:color="auto" w:fill="FFFFFF"/>
        <w:spacing w:before="120" w:after="0"/>
        <w:jc w:val="both"/>
        <w:rPr>
          <w:rFonts w:ascii="Calibri" w:hAnsi="Calibri" w:cs="Calibri"/>
          <w:sz w:val="22"/>
          <w:shd w:val="clear" w:color="auto" w:fill="FFFFFF"/>
        </w:rPr>
      </w:pPr>
      <w:r>
        <w:rPr>
          <w:rFonts w:ascii="Calibri" w:eastAsia="Times New Roman" w:hAnsi="Calibri" w:cs="Calibri"/>
          <w:sz w:val="22"/>
          <w:lang w:eastAsia="lv-LV"/>
        </w:rPr>
        <w:t>2. </w:t>
      </w:r>
      <w:r w:rsidR="00E76119" w:rsidRPr="00324D45">
        <w:rPr>
          <w:rFonts w:ascii="Calibri" w:hAnsi="Calibri" w:cs="Calibri"/>
          <w:sz w:val="22"/>
          <w:shd w:val="clear" w:color="auto" w:fill="FFFFFF"/>
        </w:rPr>
        <w:t>Zīmes krāsas (krāsu prasības norādītas </w:t>
      </w:r>
      <w:r w:rsidR="00E76119" w:rsidRPr="00324D45">
        <w:rPr>
          <w:rFonts w:ascii="Calibri" w:hAnsi="Calibri" w:cs="Calibri"/>
          <w:i/>
          <w:iCs/>
          <w:sz w:val="22"/>
          <w:shd w:val="clear" w:color="auto" w:fill="FFFFFF"/>
        </w:rPr>
        <w:t>PANTONE</w:t>
      </w:r>
      <w:r w:rsidR="00E76119" w:rsidRPr="00324D45">
        <w:rPr>
          <w:rFonts w:ascii="Calibri" w:hAnsi="Calibri" w:cs="Calibri"/>
          <w:sz w:val="22"/>
          <w:shd w:val="clear" w:color="auto" w:fill="FFFFFF"/>
        </w:rPr>
        <w:t>, </w:t>
      </w:r>
      <w:r w:rsidR="00E76119" w:rsidRPr="00324D45">
        <w:rPr>
          <w:rFonts w:ascii="Calibri" w:hAnsi="Calibri" w:cs="Calibri"/>
          <w:i/>
          <w:iCs/>
          <w:sz w:val="22"/>
          <w:shd w:val="clear" w:color="auto" w:fill="FFFFFF"/>
        </w:rPr>
        <w:t>CMYK</w:t>
      </w:r>
      <w:r w:rsidR="00E76119" w:rsidRPr="00324D45">
        <w:rPr>
          <w:rFonts w:ascii="Calibri" w:hAnsi="Calibri" w:cs="Calibri"/>
          <w:sz w:val="22"/>
          <w:shd w:val="clear" w:color="auto" w:fill="FFFFFF"/>
        </w:rPr>
        <w:t> un </w:t>
      </w:r>
      <w:r w:rsidR="00E76119" w:rsidRPr="00324D45">
        <w:rPr>
          <w:rFonts w:ascii="Calibri" w:hAnsi="Calibri" w:cs="Calibri"/>
          <w:i/>
          <w:iCs/>
          <w:sz w:val="22"/>
          <w:shd w:val="clear" w:color="auto" w:fill="FFFFFF"/>
        </w:rPr>
        <w:t>ORACAL</w:t>
      </w:r>
      <w:r w:rsidR="00E76119" w:rsidRPr="00324D45">
        <w:rPr>
          <w:rFonts w:ascii="Calibri" w:hAnsi="Calibri" w:cs="Calibri"/>
          <w:sz w:val="22"/>
          <w:shd w:val="clear" w:color="auto" w:fill="FFFFFF"/>
        </w:rPr>
        <w:t> sistēmās) ir šādas:</w:t>
      </w:r>
    </w:p>
    <w:p w14:paraId="3BAF32E8" w14:textId="6182E4F3" w:rsidR="00E76119" w:rsidRPr="00324D45" w:rsidRDefault="0054147F" w:rsidP="00E76119">
      <w:pPr>
        <w:shd w:val="clear" w:color="auto" w:fill="FFFFFF"/>
        <w:spacing w:before="120" w:after="0"/>
        <w:ind w:firstLine="720"/>
        <w:jc w:val="both"/>
        <w:rPr>
          <w:rFonts w:ascii="Calibri" w:hAnsi="Calibri" w:cs="Calibri"/>
          <w:sz w:val="22"/>
          <w:shd w:val="clear" w:color="auto" w:fill="FFFFFF"/>
        </w:rPr>
      </w:pPr>
      <w:r>
        <w:rPr>
          <w:rFonts w:ascii="Calibri" w:hAnsi="Calibri" w:cs="Calibri"/>
          <w:sz w:val="22"/>
          <w:shd w:val="clear" w:color="auto" w:fill="FFFFFF"/>
        </w:rPr>
        <w:t>2.1. </w:t>
      </w:r>
      <w:r w:rsidR="00E76119" w:rsidRPr="00324D45">
        <w:rPr>
          <w:rFonts w:ascii="Calibri" w:hAnsi="Calibri" w:cs="Calibri"/>
          <w:sz w:val="22"/>
          <w:shd w:val="clear" w:color="auto" w:fill="FFFFFF"/>
        </w:rPr>
        <w:t>kvadrātveida laukums (ozollapas piktogrammas fons) – gaiši zaļā krāsā (</w:t>
      </w:r>
      <w:r w:rsidR="00E76119" w:rsidRPr="00324D45">
        <w:rPr>
          <w:rFonts w:ascii="Calibri" w:hAnsi="Calibri" w:cs="Calibri"/>
          <w:i/>
          <w:iCs/>
          <w:sz w:val="22"/>
          <w:shd w:val="clear" w:color="auto" w:fill="FFFFFF"/>
        </w:rPr>
        <w:t>PANTONE 362C</w:t>
      </w:r>
      <w:r w:rsidR="00E76119" w:rsidRPr="00324D45">
        <w:rPr>
          <w:rFonts w:ascii="Calibri" w:hAnsi="Calibri" w:cs="Calibri"/>
          <w:sz w:val="22"/>
          <w:shd w:val="clear" w:color="auto" w:fill="FFFFFF"/>
        </w:rPr>
        <w:t> vai </w:t>
      </w:r>
      <w:r w:rsidR="00E76119" w:rsidRPr="00324D45">
        <w:rPr>
          <w:rFonts w:ascii="Calibri" w:hAnsi="Calibri" w:cs="Calibri"/>
          <w:i/>
          <w:iCs/>
          <w:sz w:val="22"/>
          <w:shd w:val="clear" w:color="auto" w:fill="FFFFFF"/>
        </w:rPr>
        <w:t>C70 M0 Y100 K0</w:t>
      </w:r>
      <w:r w:rsidR="00E76119" w:rsidRPr="00324D45">
        <w:rPr>
          <w:rFonts w:ascii="Calibri" w:hAnsi="Calibri" w:cs="Calibri"/>
          <w:sz w:val="22"/>
          <w:shd w:val="clear" w:color="auto" w:fill="FFFFFF"/>
        </w:rPr>
        <w:t>, vai </w:t>
      </w:r>
      <w:r w:rsidR="00E76119" w:rsidRPr="00324D45">
        <w:rPr>
          <w:rFonts w:ascii="Calibri" w:hAnsi="Calibri" w:cs="Calibri"/>
          <w:i/>
          <w:iCs/>
          <w:sz w:val="22"/>
          <w:shd w:val="clear" w:color="auto" w:fill="FFFFFF"/>
        </w:rPr>
        <w:t>ORACAL ECONOMY 064</w:t>
      </w:r>
      <w:r w:rsidR="00E76119" w:rsidRPr="00324D45">
        <w:rPr>
          <w:rFonts w:ascii="Calibri" w:hAnsi="Calibri" w:cs="Calibri"/>
          <w:sz w:val="22"/>
          <w:shd w:val="clear" w:color="auto" w:fill="FFFFFF"/>
        </w:rPr>
        <w:t> (</w:t>
      </w:r>
      <w:r w:rsidR="00E76119" w:rsidRPr="00324D45">
        <w:rPr>
          <w:rFonts w:ascii="Calibri" w:hAnsi="Calibri" w:cs="Calibri"/>
          <w:i/>
          <w:iCs/>
          <w:sz w:val="22"/>
          <w:shd w:val="clear" w:color="auto" w:fill="FFFFFF"/>
        </w:rPr>
        <w:t>yellow green</w:t>
      </w:r>
      <w:r w:rsidR="00E76119" w:rsidRPr="00324D45">
        <w:rPr>
          <w:rFonts w:ascii="Calibri" w:hAnsi="Calibri" w:cs="Calibri"/>
          <w:sz w:val="22"/>
          <w:shd w:val="clear" w:color="auto" w:fill="FFFFFF"/>
        </w:rPr>
        <w:t>));</w:t>
      </w:r>
    </w:p>
    <w:p w14:paraId="4B40C0B4" w14:textId="1B363C6B" w:rsidR="00E76119" w:rsidRPr="00324D45" w:rsidRDefault="0054147F" w:rsidP="00E76119">
      <w:pPr>
        <w:shd w:val="clear" w:color="auto" w:fill="FFFFFF"/>
        <w:spacing w:before="120" w:after="0"/>
        <w:ind w:firstLine="720"/>
        <w:jc w:val="both"/>
        <w:rPr>
          <w:rFonts w:ascii="Calibri" w:hAnsi="Calibri" w:cs="Calibri"/>
          <w:sz w:val="22"/>
          <w:shd w:val="clear" w:color="auto" w:fill="FFFFFF"/>
        </w:rPr>
      </w:pPr>
      <w:r>
        <w:rPr>
          <w:rFonts w:ascii="Calibri" w:hAnsi="Calibri" w:cs="Calibri"/>
          <w:sz w:val="22"/>
          <w:shd w:val="clear" w:color="auto" w:fill="FFFFFF"/>
        </w:rPr>
        <w:t>2.2. </w:t>
      </w:r>
      <w:r w:rsidR="00E76119" w:rsidRPr="00324D45">
        <w:rPr>
          <w:rFonts w:ascii="Calibri" w:hAnsi="Calibri" w:cs="Calibri"/>
          <w:sz w:val="22"/>
          <w:shd w:val="clear" w:color="auto" w:fill="FFFFFF"/>
        </w:rPr>
        <w:t>ozollapas piktogramma – baltā krāsā;</w:t>
      </w:r>
    </w:p>
    <w:p w14:paraId="0E2D8BBD" w14:textId="63B2973F" w:rsidR="00E76119" w:rsidRPr="00324D45" w:rsidRDefault="00E76119" w:rsidP="00E76119">
      <w:pPr>
        <w:shd w:val="clear" w:color="auto" w:fill="FFFFFF"/>
        <w:spacing w:before="120" w:after="0"/>
        <w:ind w:firstLine="720"/>
        <w:jc w:val="both"/>
        <w:rPr>
          <w:rFonts w:ascii="Calibri" w:hAnsi="Calibri" w:cs="Calibri"/>
          <w:sz w:val="22"/>
          <w:shd w:val="clear" w:color="auto" w:fill="FFFFFF"/>
        </w:rPr>
      </w:pPr>
      <w:r w:rsidRPr="00324D45">
        <w:rPr>
          <w:rFonts w:ascii="Calibri" w:hAnsi="Calibri" w:cs="Calibri"/>
          <w:sz w:val="22"/>
          <w:shd w:val="clear" w:color="auto" w:fill="FFFFFF"/>
        </w:rPr>
        <w:t>2.3</w:t>
      </w:r>
      <w:r w:rsidR="0054147F">
        <w:rPr>
          <w:rFonts w:ascii="Calibri" w:hAnsi="Calibri" w:cs="Calibri"/>
          <w:sz w:val="22"/>
          <w:shd w:val="clear" w:color="auto" w:fill="FFFFFF"/>
        </w:rPr>
        <w:t>. </w:t>
      </w:r>
      <w:r w:rsidRPr="00324D45">
        <w:rPr>
          <w:rFonts w:ascii="Calibri" w:hAnsi="Calibri" w:cs="Calibri"/>
          <w:sz w:val="22"/>
          <w:shd w:val="clear" w:color="auto" w:fill="FFFFFF"/>
        </w:rPr>
        <w:t>ozollapas piktogrammas kontūra un ozollapas dzīslojums – tumši zaļā krāsā (</w:t>
      </w:r>
      <w:r w:rsidRPr="00324D45">
        <w:rPr>
          <w:rFonts w:ascii="Calibri" w:hAnsi="Calibri" w:cs="Calibri"/>
          <w:i/>
          <w:iCs/>
          <w:sz w:val="22"/>
          <w:shd w:val="clear" w:color="auto" w:fill="FFFFFF"/>
        </w:rPr>
        <w:t>PANTONE 3425C</w:t>
      </w:r>
      <w:r w:rsidRPr="00324D45">
        <w:rPr>
          <w:rFonts w:ascii="Calibri" w:hAnsi="Calibri" w:cs="Calibri"/>
          <w:sz w:val="22"/>
          <w:shd w:val="clear" w:color="auto" w:fill="FFFFFF"/>
        </w:rPr>
        <w:t> vai </w:t>
      </w:r>
      <w:r w:rsidRPr="00324D45">
        <w:rPr>
          <w:rFonts w:ascii="Calibri" w:hAnsi="Calibri" w:cs="Calibri"/>
          <w:i/>
          <w:iCs/>
          <w:sz w:val="22"/>
          <w:shd w:val="clear" w:color="auto" w:fill="FFFFFF"/>
        </w:rPr>
        <w:t>C100 M0 Y78 K42</w:t>
      </w:r>
      <w:r w:rsidRPr="00324D45">
        <w:rPr>
          <w:rFonts w:ascii="Calibri" w:hAnsi="Calibri" w:cs="Calibri"/>
          <w:sz w:val="22"/>
          <w:shd w:val="clear" w:color="auto" w:fill="FFFFFF"/>
        </w:rPr>
        <w:t>, vai </w:t>
      </w:r>
      <w:r w:rsidRPr="00324D45">
        <w:rPr>
          <w:rFonts w:ascii="Calibri" w:hAnsi="Calibri" w:cs="Calibri"/>
          <w:i/>
          <w:iCs/>
          <w:sz w:val="22"/>
          <w:shd w:val="clear" w:color="auto" w:fill="FFFFFF"/>
        </w:rPr>
        <w:t>ORACAL ECONOMY 060</w:t>
      </w:r>
      <w:r w:rsidRPr="00324D45">
        <w:rPr>
          <w:rFonts w:ascii="Calibri" w:hAnsi="Calibri" w:cs="Calibri"/>
          <w:sz w:val="22"/>
          <w:shd w:val="clear" w:color="auto" w:fill="FFFFFF"/>
        </w:rPr>
        <w:t> (</w:t>
      </w:r>
      <w:r w:rsidRPr="00324D45">
        <w:rPr>
          <w:rFonts w:ascii="Calibri" w:hAnsi="Calibri" w:cs="Calibri"/>
          <w:i/>
          <w:iCs/>
          <w:sz w:val="22"/>
          <w:shd w:val="clear" w:color="auto" w:fill="FFFFFF"/>
        </w:rPr>
        <w:t>dark green</w:t>
      </w:r>
      <w:r w:rsidRPr="00324D45">
        <w:rPr>
          <w:rFonts w:ascii="Calibri" w:hAnsi="Calibri" w:cs="Calibri"/>
          <w:sz w:val="22"/>
          <w:shd w:val="clear" w:color="auto" w:fill="FFFFFF"/>
        </w:rPr>
        <w:t>));</w:t>
      </w:r>
    </w:p>
    <w:p w14:paraId="04569D0B" w14:textId="0AF6E1FD" w:rsidR="00E76119" w:rsidRPr="00324D45" w:rsidRDefault="0054147F" w:rsidP="00E76119">
      <w:pPr>
        <w:shd w:val="clear" w:color="auto" w:fill="FFFFFF"/>
        <w:spacing w:before="120" w:after="0"/>
        <w:ind w:firstLine="720"/>
        <w:jc w:val="both"/>
        <w:rPr>
          <w:rFonts w:ascii="Calibri" w:hAnsi="Calibri" w:cs="Calibri"/>
          <w:sz w:val="22"/>
          <w:shd w:val="clear" w:color="auto" w:fill="FFFFFF"/>
        </w:rPr>
      </w:pPr>
      <w:r>
        <w:rPr>
          <w:rFonts w:ascii="Calibri" w:hAnsi="Calibri" w:cs="Calibri"/>
          <w:sz w:val="22"/>
          <w:shd w:val="clear" w:color="auto" w:fill="FFFFFF"/>
        </w:rPr>
        <w:t>2.4. </w:t>
      </w:r>
      <w:r w:rsidR="00E76119" w:rsidRPr="00324D45">
        <w:rPr>
          <w:rFonts w:ascii="Calibri" w:hAnsi="Calibri" w:cs="Calibri"/>
          <w:sz w:val="22"/>
          <w:shd w:val="clear" w:color="auto" w:fill="FFFFFF"/>
        </w:rPr>
        <w:t>zīmes ietvars – baltā krāsā.</w:t>
      </w:r>
    </w:p>
    <w:p w14:paraId="09D35823" w14:textId="3D72E8A4" w:rsidR="00E76119" w:rsidRPr="00324D45" w:rsidRDefault="0054147F" w:rsidP="00E76119">
      <w:pPr>
        <w:shd w:val="clear" w:color="auto" w:fill="FFFFFF"/>
        <w:spacing w:before="120" w:after="0"/>
        <w:jc w:val="both"/>
        <w:rPr>
          <w:rFonts w:ascii="Calibri" w:hAnsi="Calibri" w:cs="Calibri"/>
          <w:sz w:val="22"/>
          <w:shd w:val="clear" w:color="auto" w:fill="FFFFFF"/>
        </w:rPr>
      </w:pPr>
      <w:r>
        <w:rPr>
          <w:rFonts w:ascii="Calibri" w:hAnsi="Calibri" w:cs="Calibri"/>
          <w:sz w:val="22"/>
          <w:shd w:val="clear" w:color="auto" w:fill="FFFFFF"/>
        </w:rPr>
        <w:t>3.</w:t>
      </w:r>
      <w:r w:rsidR="00E76119" w:rsidRPr="00324D45">
        <w:rPr>
          <w:rFonts w:ascii="Calibri" w:hAnsi="Calibri" w:cs="Calibri"/>
          <w:sz w:val="22"/>
          <w:shd w:val="clear" w:color="auto" w:fill="FFFFFF"/>
        </w:rPr>
        <w:t> Zīmes lietošanas kārtība:</w:t>
      </w:r>
    </w:p>
    <w:p w14:paraId="0BE8DF7B" w14:textId="2F390004" w:rsidR="00E76119" w:rsidRPr="00324D45" w:rsidRDefault="0054147F" w:rsidP="00E76119">
      <w:pPr>
        <w:shd w:val="clear" w:color="auto" w:fill="FFFFFF"/>
        <w:spacing w:before="120" w:after="0"/>
        <w:ind w:firstLine="720"/>
        <w:jc w:val="both"/>
        <w:rPr>
          <w:rFonts w:ascii="Calibri" w:hAnsi="Calibri" w:cs="Calibri"/>
          <w:sz w:val="22"/>
          <w:shd w:val="clear" w:color="auto" w:fill="FFFFFF"/>
        </w:rPr>
      </w:pPr>
      <w:r>
        <w:rPr>
          <w:rFonts w:ascii="Calibri" w:hAnsi="Calibri" w:cs="Calibri"/>
          <w:sz w:val="22"/>
          <w:shd w:val="clear" w:color="auto" w:fill="FFFFFF"/>
        </w:rPr>
        <w:t>3.1. </w:t>
      </w:r>
      <w:r w:rsidR="00E76119" w:rsidRPr="00324D45">
        <w:rPr>
          <w:rFonts w:ascii="Calibri" w:hAnsi="Calibri" w:cs="Calibri"/>
          <w:sz w:val="22"/>
          <w:shd w:val="clear" w:color="auto" w:fill="FFFFFF"/>
        </w:rPr>
        <w:t>uzstādot zīmi dabā, izvēlas vienu no šādiem izmēriem:</w:t>
      </w:r>
    </w:p>
    <w:p w14:paraId="7FD21DF6" w14:textId="456F33DB" w:rsidR="00E76119" w:rsidRPr="00324D45" w:rsidRDefault="0054147F" w:rsidP="00E76119">
      <w:pPr>
        <w:shd w:val="clear" w:color="auto" w:fill="FFFFFF"/>
        <w:spacing w:before="120" w:after="0"/>
        <w:ind w:left="720" w:firstLine="720"/>
        <w:jc w:val="both"/>
        <w:rPr>
          <w:rFonts w:ascii="Calibri" w:hAnsi="Calibri" w:cs="Calibri"/>
          <w:sz w:val="22"/>
          <w:shd w:val="clear" w:color="auto" w:fill="FFFFFF"/>
        </w:rPr>
      </w:pPr>
      <w:r>
        <w:rPr>
          <w:rFonts w:ascii="Calibri" w:hAnsi="Calibri" w:cs="Calibri"/>
          <w:sz w:val="22"/>
          <w:shd w:val="clear" w:color="auto" w:fill="FFFFFF"/>
        </w:rPr>
        <w:lastRenderedPageBreak/>
        <w:t>3.1.1. 300 x 300 </w:t>
      </w:r>
      <w:r w:rsidR="00E76119" w:rsidRPr="00324D45">
        <w:rPr>
          <w:rFonts w:ascii="Calibri" w:hAnsi="Calibri" w:cs="Calibri"/>
          <w:sz w:val="22"/>
          <w:shd w:val="clear" w:color="auto" w:fill="FFFFFF"/>
        </w:rPr>
        <w:t>mm;</w:t>
      </w:r>
    </w:p>
    <w:p w14:paraId="3AD473FB" w14:textId="6D083958" w:rsidR="00E76119" w:rsidRPr="00324D45" w:rsidRDefault="0054147F" w:rsidP="00E76119">
      <w:pPr>
        <w:shd w:val="clear" w:color="auto" w:fill="FFFFFF"/>
        <w:spacing w:before="120" w:after="0"/>
        <w:ind w:left="720" w:firstLine="720"/>
        <w:jc w:val="both"/>
        <w:rPr>
          <w:rFonts w:ascii="Calibri" w:hAnsi="Calibri" w:cs="Calibri"/>
          <w:sz w:val="22"/>
          <w:shd w:val="clear" w:color="auto" w:fill="FFFFFF"/>
        </w:rPr>
      </w:pPr>
      <w:r>
        <w:rPr>
          <w:rFonts w:ascii="Calibri" w:hAnsi="Calibri" w:cs="Calibri"/>
          <w:sz w:val="22"/>
          <w:shd w:val="clear" w:color="auto" w:fill="FFFFFF"/>
        </w:rPr>
        <w:t>3.1.2. 150 x 150 </w:t>
      </w:r>
      <w:r w:rsidR="00E76119" w:rsidRPr="00324D45">
        <w:rPr>
          <w:rFonts w:ascii="Calibri" w:hAnsi="Calibri" w:cs="Calibri"/>
          <w:sz w:val="22"/>
          <w:shd w:val="clear" w:color="auto" w:fill="FFFFFF"/>
        </w:rPr>
        <w:t>mm;</w:t>
      </w:r>
    </w:p>
    <w:p w14:paraId="037249B7" w14:textId="08947984" w:rsidR="00E76119" w:rsidRPr="00324D45" w:rsidRDefault="0054147F" w:rsidP="00E76119">
      <w:pPr>
        <w:shd w:val="clear" w:color="auto" w:fill="FFFFFF"/>
        <w:spacing w:before="120" w:after="0"/>
        <w:ind w:left="720" w:firstLine="720"/>
        <w:jc w:val="both"/>
        <w:rPr>
          <w:rFonts w:ascii="Calibri" w:hAnsi="Calibri" w:cs="Calibri"/>
          <w:sz w:val="22"/>
          <w:shd w:val="clear" w:color="auto" w:fill="FFFFFF"/>
        </w:rPr>
      </w:pPr>
      <w:r>
        <w:rPr>
          <w:rFonts w:ascii="Calibri" w:hAnsi="Calibri" w:cs="Calibri"/>
          <w:sz w:val="22"/>
          <w:shd w:val="clear" w:color="auto" w:fill="FFFFFF"/>
        </w:rPr>
        <w:t>3.1.3. 75 x 75 </w:t>
      </w:r>
      <w:r w:rsidR="00E76119" w:rsidRPr="00324D45">
        <w:rPr>
          <w:rFonts w:ascii="Calibri" w:hAnsi="Calibri" w:cs="Calibri"/>
          <w:sz w:val="22"/>
          <w:shd w:val="clear" w:color="auto" w:fill="FFFFFF"/>
        </w:rPr>
        <w:t>mm;</w:t>
      </w:r>
    </w:p>
    <w:p w14:paraId="5282A9AD" w14:textId="45DB6294" w:rsidR="00E76119" w:rsidRPr="00324D45" w:rsidRDefault="0054147F" w:rsidP="00E76119">
      <w:pPr>
        <w:shd w:val="clear" w:color="auto" w:fill="FFFFFF"/>
        <w:spacing w:before="120" w:after="0"/>
        <w:ind w:firstLine="720"/>
        <w:jc w:val="both"/>
        <w:rPr>
          <w:rFonts w:ascii="Calibri" w:hAnsi="Calibri" w:cs="Calibri"/>
          <w:sz w:val="22"/>
          <w:shd w:val="clear" w:color="auto" w:fill="FFFFFF"/>
        </w:rPr>
      </w:pPr>
      <w:r>
        <w:rPr>
          <w:rFonts w:ascii="Calibri" w:hAnsi="Calibri" w:cs="Calibri"/>
          <w:sz w:val="22"/>
          <w:shd w:val="clear" w:color="auto" w:fill="FFFFFF"/>
        </w:rPr>
        <w:t>3.2. </w:t>
      </w:r>
      <w:r w:rsidR="00E76119" w:rsidRPr="00324D45">
        <w:rPr>
          <w:rFonts w:ascii="Calibri" w:hAnsi="Calibri" w:cs="Calibri"/>
          <w:sz w:val="22"/>
          <w:shd w:val="clear" w:color="auto" w:fill="FFFFFF"/>
        </w:rPr>
        <w:t xml:space="preserve">poligrāfiskajos izdevumos zīmes izmēru, saglabājot kvadrāta proporcijas, izvēlas atbilstoši lietotajam </w:t>
      </w:r>
      <w:r>
        <w:rPr>
          <w:rFonts w:ascii="Calibri" w:hAnsi="Calibri" w:cs="Calibri"/>
          <w:sz w:val="22"/>
          <w:shd w:val="clear" w:color="auto" w:fill="FFFFFF"/>
        </w:rPr>
        <w:t>mērogam, bet ne mazāku kā 5 x 5 </w:t>
      </w:r>
      <w:r w:rsidR="00E76119" w:rsidRPr="00324D45">
        <w:rPr>
          <w:rFonts w:ascii="Calibri" w:hAnsi="Calibri" w:cs="Calibri"/>
          <w:sz w:val="22"/>
          <w:shd w:val="clear" w:color="auto" w:fill="FFFFFF"/>
        </w:rPr>
        <w:t>mm;</w:t>
      </w:r>
    </w:p>
    <w:p w14:paraId="79B43486" w14:textId="0C619F10" w:rsidR="00E76119" w:rsidRPr="00324D45" w:rsidRDefault="00E76119" w:rsidP="00E76119">
      <w:pPr>
        <w:shd w:val="clear" w:color="auto" w:fill="FFFFFF"/>
        <w:spacing w:before="120" w:after="0"/>
        <w:ind w:firstLine="720"/>
        <w:jc w:val="both"/>
        <w:rPr>
          <w:rFonts w:ascii="Calibri" w:hAnsi="Calibri" w:cs="Calibri"/>
          <w:sz w:val="22"/>
          <w:shd w:val="clear" w:color="auto" w:fill="FFFFFF"/>
        </w:rPr>
      </w:pPr>
      <w:r w:rsidRPr="00324D45">
        <w:rPr>
          <w:rFonts w:ascii="Calibri" w:hAnsi="Calibri" w:cs="Calibri"/>
          <w:sz w:val="22"/>
          <w:shd w:val="clear" w:color="auto" w:fill="FFFFFF"/>
        </w:rPr>
        <w:t>3.3. pārējos gadījumos, kas nav minēti šā pielikuma 3.1. un 3.2.</w:t>
      </w:r>
      <w:r w:rsidR="0054147F">
        <w:rPr>
          <w:rFonts w:ascii="Calibri" w:hAnsi="Calibri" w:cs="Calibri"/>
          <w:sz w:val="22"/>
          <w:shd w:val="clear" w:color="auto" w:fill="FFFFFF"/>
        </w:rPr>
        <w:t> </w:t>
      </w:r>
      <w:r w:rsidRPr="00324D45">
        <w:rPr>
          <w:rFonts w:ascii="Calibri" w:hAnsi="Calibri" w:cs="Calibri"/>
          <w:sz w:val="22"/>
          <w:shd w:val="clear" w:color="auto" w:fill="FFFFFF"/>
        </w:rPr>
        <w:t>apakšpunktā, var lietot dažādu izmēru zīmes, saglabājot kvadrāta proporcijas;</w:t>
      </w:r>
    </w:p>
    <w:p w14:paraId="1150015A" w14:textId="1716CE4B" w:rsidR="00E76119" w:rsidRPr="00324D45" w:rsidRDefault="0054147F" w:rsidP="00E76119">
      <w:pPr>
        <w:shd w:val="clear" w:color="auto" w:fill="FFFFFF"/>
        <w:spacing w:before="120" w:after="0"/>
        <w:ind w:firstLine="720"/>
        <w:jc w:val="both"/>
        <w:rPr>
          <w:rFonts w:ascii="Calibri" w:hAnsi="Calibri" w:cs="Calibri"/>
          <w:sz w:val="22"/>
          <w:shd w:val="clear" w:color="auto" w:fill="FFFFFF"/>
        </w:rPr>
      </w:pPr>
      <w:r>
        <w:rPr>
          <w:rFonts w:ascii="Calibri" w:hAnsi="Calibri" w:cs="Calibri"/>
          <w:sz w:val="22"/>
          <w:shd w:val="clear" w:color="auto" w:fill="FFFFFF"/>
        </w:rPr>
        <w:t>3.4. </w:t>
      </w:r>
      <w:r w:rsidR="00E76119" w:rsidRPr="00324D45">
        <w:rPr>
          <w:rFonts w:ascii="Calibri" w:hAnsi="Calibri" w:cs="Calibri"/>
          <w:sz w:val="22"/>
          <w:shd w:val="clear" w:color="auto" w:fill="FFFFFF"/>
        </w:rPr>
        <w:t>zīme nav uzstādāma uz ceļiem.</w:t>
      </w:r>
    </w:p>
    <w:p w14:paraId="45509929" w14:textId="2B9200B2" w:rsidR="00E76119" w:rsidRDefault="0054147F" w:rsidP="00663E4B">
      <w:pPr>
        <w:shd w:val="clear" w:color="auto" w:fill="FFFFFF"/>
        <w:spacing w:before="120" w:after="0"/>
        <w:jc w:val="both"/>
        <w:rPr>
          <w:rFonts w:ascii="Calibri" w:hAnsi="Calibri" w:cs="Calibri"/>
          <w:sz w:val="22"/>
          <w:shd w:val="clear" w:color="auto" w:fill="FFFFFF"/>
        </w:rPr>
      </w:pPr>
      <w:r>
        <w:rPr>
          <w:rFonts w:ascii="Calibri" w:hAnsi="Calibri" w:cs="Calibri"/>
          <w:sz w:val="22"/>
          <w:shd w:val="clear" w:color="auto" w:fill="FFFFFF"/>
        </w:rPr>
        <w:t>4. </w:t>
      </w:r>
      <w:r w:rsidR="00E76119" w:rsidRPr="00324D45">
        <w:rPr>
          <w:rFonts w:ascii="Calibri" w:hAnsi="Calibri" w:cs="Calibri"/>
          <w:sz w:val="22"/>
          <w:shd w:val="clear" w:color="auto" w:fill="FFFFFF"/>
        </w:rPr>
        <w:t>Zīmju izveidošanu (sagatavošanu) un izvietošanu nodrošina Dabas aizsardzības pārvalde sadarbībā ar attiecīgo pašvaldību.</w:t>
      </w:r>
    </w:p>
    <w:p w14:paraId="51CB95E0" w14:textId="77777777" w:rsidR="00663E4B" w:rsidRDefault="00663E4B" w:rsidP="00663E4B">
      <w:pPr>
        <w:shd w:val="clear" w:color="auto" w:fill="FFFFFF"/>
        <w:spacing w:before="120" w:after="0"/>
        <w:jc w:val="both"/>
        <w:rPr>
          <w:rFonts w:ascii="Calibri" w:eastAsia="Times New Roman" w:hAnsi="Calibri" w:cs="Calibri"/>
          <w:sz w:val="22"/>
          <w:lang w:eastAsia="lv-LV"/>
        </w:rPr>
      </w:pPr>
    </w:p>
    <w:p w14:paraId="575026E1" w14:textId="77777777" w:rsidR="00663E4B" w:rsidRPr="00663E4B" w:rsidRDefault="00663E4B" w:rsidP="00663E4B">
      <w:pPr>
        <w:shd w:val="clear" w:color="auto" w:fill="FFFFFF"/>
        <w:spacing w:before="120" w:after="0"/>
        <w:jc w:val="both"/>
        <w:rPr>
          <w:rFonts w:ascii="Calibri" w:eastAsia="Times New Roman" w:hAnsi="Calibri" w:cs="Calibri"/>
          <w:sz w:val="22"/>
          <w:lang w:eastAsia="lv-LV"/>
        </w:rPr>
      </w:pPr>
      <w:r w:rsidRPr="00663E4B">
        <w:rPr>
          <w:rFonts w:ascii="Calibri" w:eastAsia="Times New Roman" w:hAnsi="Calibri" w:cs="Calibri"/>
          <w:sz w:val="22"/>
          <w:lang w:eastAsia="lv-LV"/>
        </w:rPr>
        <w:t xml:space="preserve">Vides aizsardzības un </w:t>
      </w:r>
    </w:p>
    <w:p w14:paraId="3C9D09C0" w14:textId="38F064C0" w:rsidR="00663E4B" w:rsidRPr="00324D45" w:rsidRDefault="00663E4B" w:rsidP="00663E4B">
      <w:pPr>
        <w:shd w:val="clear" w:color="auto" w:fill="FFFFFF"/>
        <w:spacing w:before="0" w:after="0"/>
        <w:jc w:val="both"/>
        <w:rPr>
          <w:rFonts w:ascii="Calibri" w:eastAsia="Times New Roman" w:hAnsi="Calibri" w:cs="Calibri"/>
          <w:sz w:val="22"/>
          <w:lang w:eastAsia="lv-LV"/>
        </w:rPr>
      </w:pPr>
      <w:r w:rsidRPr="00663E4B">
        <w:rPr>
          <w:rFonts w:ascii="Calibri" w:eastAsia="Times New Roman" w:hAnsi="Calibri" w:cs="Calibri"/>
          <w:sz w:val="22"/>
          <w:lang w:eastAsia="lv-LV"/>
        </w:rPr>
        <w:t>reģionālās attīstības ministrs</w:t>
      </w:r>
    </w:p>
    <w:p w14:paraId="4F58A9C7" w14:textId="77777777" w:rsidR="0054147F" w:rsidRDefault="0054147F" w:rsidP="00E76119">
      <w:pPr>
        <w:shd w:val="clear" w:color="auto" w:fill="FFFFFF"/>
        <w:spacing w:before="120" w:after="0"/>
        <w:jc w:val="right"/>
        <w:rPr>
          <w:rFonts w:ascii="Calibri" w:eastAsia="Times New Roman" w:hAnsi="Calibri" w:cs="Calibri"/>
          <w:sz w:val="22"/>
          <w:lang w:eastAsia="lv-LV"/>
        </w:rPr>
      </w:pPr>
    </w:p>
    <w:p w14:paraId="40108DF7" w14:textId="273C4CBD" w:rsidR="00E76119" w:rsidRDefault="00E76119" w:rsidP="00E76119">
      <w:pPr>
        <w:shd w:val="clear" w:color="auto" w:fill="FFFFFF"/>
        <w:spacing w:before="120" w:after="0"/>
        <w:jc w:val="right"/>
        <w:rPr>
          <w:rFonts w:ascii="Calibri" w:eastAsia="Times New Roman" w:hAnsi="Calibri" w:cs="Calibri"/>
          <w:sz w:val="22"/>
          <w:lang w:eastAsia="lv-LV"/>
        </w:rPr>
      </w:pPr>
      <w:r>
        <w:rPr>
          <w:rFonts w:ascii="Calibri" w:eastAsia="Times New Roman" w:hAnsi="Calibri" w:cs="Calibri"/>
          <w:sz w:val="22"/>
          <w:lang w:eastAsia="lv-LV"/>
        </w:rPr>
        <w:t>3</w:t>
      </w:r>
      <w:r w:rsidRPr="009D305E">
        <w:rPr>
          <w:rFonts w:ascii="Calibri" w:eastAsia="Times New Roman" w:hAnsi="Calibri" w:cs="Calibri"/>
          <w:sz w:val="22"/>
          <w:lang w:eastAsia="lv-LV"/>
        </w:rPr>
        <w:t>.</w:t>
      </w:r>
      <w:r w:rsidR="0054147F">
        <w:rPr>
          <w:rFonts w:ascii="Calibri" w:eastAsia="Times New Roman" w:hAnsi="Calibri" w:cs="Calibri"/>
          <w:sz w:val="22"/>
          <w:lang w:eastAsia="lv-LV"/>
        </w:rPr>
        <w:t> </w:t>
      </w:r>
      <w:r w:rsidRPr="009D305E">
        <w:rPr>
          <w:rFonts w:ascii="Calibri" w:eastAsia="Times New Roman" w:hAnsi="Calibri" w:cs="Calibri"/>
          <w:sz w:val="22"/>
          <w:lang w:eastAsia="lv-LV"/>
        </w:rPr>
        <w:t>pielikums</w:t>
      </w:r>
      <w:r w:rsidRPr="009D305E">
        <w:rPr>
          <w:rFonts w:ascii="Calibri" w:eastAsia="Times New Roman" w:hAnsi="Calibri" w:cs="Calibri"/>
          <w:sz w:val="22"/>
          <w:lang w:eastAsia="lv-LV"/>
        </w:rPr>
        <w:br/>
      </w:r>
      <w:r>
        <w:rPr>
          <w:rFonts w:ascii="Calibri" w:eastAsia="Times New Roman" w:hAnsi="Calibri" w:cs="Calibri"/>
          <w:sz w:val="22"/>
          <w:lang w:eastAsia="lv-LV"/>
        </w:rPr>
        <w:t>Dabas parka “Dvietes paliene” individuālo aizsardzības u</w:t>
      </w:r>
      <w:r w:rsidR="0054147F">
        <w:rPr>
          <w:rFonts w:ascii="Calibri" w:eastAsia="Times New Roman" w:hAnsi="Calibri" w:cs="Calibri"/>
          <w:sz w:val="22"/>
          <w:lang w:eastAsia="lv-LV"/>
        </w:rPr>
        <w:t>n izmatošanas noteikumu projektam</w:t>
      </w:r>
    </w:p>
    <w:p w14:paraId="56230EED" w14:textId="77777777" w:rsidR="00E76119" w:rsidRPr="00DE23BE" w:rsidRDefault="00E76119" w:rsidP="00E76119">
      <w:pPr>
        <w:shd w:val="clear" w:color="auto" w:fill="FFFFFF"/>
        <w:jc w:val="center"/>
        <w:rPr>
          <w:rFonts w:ascii="Calibri" w:eastAsia="Times New Roman" w:hAnsi="Calibri" w:cs="Calibri"/>
          <w:b/>
          <w:bCs/>
          <w:sz w:val="22"/>
          <w:lang w:eastAsia="lv-LV"/>
        </w:rPr>
      </w:pPr>
      <w:r w:rsidRPr="00DE23BE">
        <w:rPr>
          <w:rFonts w:ascii="Calibri" w:eastAsia="Times New Roman" w:hAnsi="Calibri" w:cs="Calibri"/>
          <w:b/>
          <w:bCs/>
          <w:sz w:val="22"/>
          <w:lang w:eastAsia="lv-LV"/>
        </w:rPr>
        <w:t>Aizsargājamie koki – vietējo un citzemju sugu dižkoki (pēc apkārtmēra vai augstuma)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80"/>
        <w:gridCol w:w="2547"/>
        <w:gridCol w:w="3330"/>
        <w:gridCol w:w="1470"/>
        <w:gridCol w:w="1371"/>
      </w:tblGrid>
      <w:tr w:rsidR="00E76119" w:rsidRPr="00AA523D" w14:paraId="1F2C4CC0" w14:textId="77777777" w:rsidTr="00663E4B">
        <w:trPr>
          <w:tblHeader/>
        </w:trPr>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07DE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Nr.p.k.</w:t>
            </w:r>
          </w:p>
        </w:tc>
        <w:tc>
          <w:tcPr>
            <w:tcW w:w="13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ADEA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Nosaukums latviešu valodā</w:t>
            </w:r>
          </w:p>
        </w:tc>
        <w:tc>
          <w:tcPr>
            <w:tcW w:w="1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CC7C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Nosaukums latīņu valodā</w:t>
            </w:r>
          </w:p>
        </w:tc>
        <w:tc>
          <w:tcPr>
            <w:tcW w:w="75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8AA4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Apkārtmērs 1,3 metru augstumā (metros)</w:t>
            </w:r>
          </w:p>
        </w:tc>
        <w:tc>
          <w:tcPr>
            <w:tcW w:w="7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E869B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Augstums (metros)</w:t>
            </w:r>
          </w:p>
        </w:tc>
      </w:tr>
      <w:tr w:rsidR="00E76119" w:rsidRPr="00AA523D" w14:paraId="06E876BE" w14:textId="77777777" w:rsidTr="00E76119">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92F4E" w14:textId="77777777" w:rsidR="00E76119" w:rsidRPr="00AA523D" w:rsidRDefault="00E76119" w:rsidP="00E76119">
            <w:pPr>
              <w:spacing w:before="0" w:after="0"/>
              <w:jc w:val="center"/>
              <w:rPr>
                <w:rFonts w:ascii="Calibri" w:eastAsia="Times New Roman" w:hAnsi="Calibri" w:cs="Calibri"/>
                <w:b/>
                <w:bCs/>
                <w:sz w:val="22"/>
                <w:lang w:eastAsia="lv-LV"/>
              </w:rPr>
            </w:pPr>
            <w:r w:rsidRPr="00AA523D">
              <w:rPr>
                <w:rFonts w:ascii="Calibri" w:eastAsia="Times New Roman" w:hAnsi="Calibri" w:cs="Calibri"/>
                <w:b/>
                <w:bCs/>
                <w:sz w:val="22"/>
                <w:lang w:eastAsia="lv-LV"/>
              </w:rPr>
              <w:t>I. Vietējās sugas</w:t>
            </w:r>
          </w:p>
        </w:tc>
      </w:tr>
      <w:tr w:rsidR="00E76119" w:rsidRPr="00AA523D" w14:paraId="317A959C"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F1FFB5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8FB07CD"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Āra bērzs (kārpainais) bērzs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166F99C"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i/>
                <w:iCs/>
                <w:sz w:val="22"/>
                <w:lang w:eastAsia="lv-LV"/>
              </w:rPr>
              <w:t>Betula pendula</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(Betula verrucosa)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682A55C"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D0E87B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33</w:t>
            </w:r>
          </w:p>
        </w:tc>
      </w:tr>
      <w:tr w:rsidR="00E76119" w:rsidRPr="00AA523D" w14:paraId="498F78A6"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46CA58D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BBE06EB"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Baltalksnis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41C39AB"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Alnus incana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9DD15D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19C705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25</w:t>
            </w:r>
          </w:p>
        </w:tc>
      </w:tr>
      <w:tr w:rsidR="00E76119" w:rsidRPr="00AA523D" w14:paraId="5DBFE69A"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014627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912CAEC"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Blīgzna (pūpolvītols)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0FF8916"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Salix caprea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63B0A8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20FA87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22</w:t>
            </w:r>
          </w:p>
        </w:tc>
      </w:tr>
      <w:tr w:rsidR="00E76119" w:rsidRPr="00AA523D" w14:paraId="76B4C085"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5FE937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26BF6D3"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Eiropas segliņš</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2E8D823" w14:textId="294AE234"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i/>
                <w:iCs/>
                <w:sz w:val="22"/>
                <w:lang w:eastAsia="lv-LV"/>
              </w:rPr>
              <w:t>Euonymus</w:t>
            </w:r>
            <w:r w:rsidR="0054147F">
              <w:rPr>
                <w:rFonts w:ascii="Calibri" w:eastAsia="Times New Roman" w:hAnsi="Calibri" w:cs="Calibri"/>
                <w:sz w:val="22"/>
                <w:lang w:eastAsia="lv-LV"/>
              </w:rPr>
              <w:t xml:space="preserve"> </w:t>
            </w:r>
            <w:r w:rsidRPr="00AA523D">
              <w:rPr>
                <w:rFonts w:ascii="Calibri" w:eastAsia="Times New Roman" w:hAnsi="Calibri" w:cs="Calibri"/>
                <w:i/>
                <w:iCs/>
                <w:sz w:val="22"/>
                <w:lang w:eastAsia="lv-LV"/>
              </w:rPr>
              <w:t>europaeus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9B8AE9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D0F156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6</w:t>
            </w:r>
          </w:p>
        </w:tc>
      </w:tr>
      <w:tr w:rsidR="00E76119" w:rsidRPr="00AA523D" w14:paraId="5964CFD7"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F4A9FD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CE28F69"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Hibrīdais 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AA49199"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i/>
                <w:iCs/>
                <w:sz w:val="22"/>
                <w:lang w:eastAsia="lv-LV"/>
              </w:rPr>
              <w:t>Alnus</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x</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pubescens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6728E5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3CBB82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r>
      <w:tr w:rsidR="00E76119" w:rsidRPr="00AA523D" w14:paraId="795E9243"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B8647D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97FE48B"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Melnalksnis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A6F7A9D"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Alnus glutinosa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1BFDC3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870C5BC"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r>
      <w:tr w:rsidR="00E76119" w:rsidRPr="00AA523D" w14:paraId="106A27DE"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C1E13C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8EA2B89"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Meža bumbiere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A9509F9"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Pyrus pyraster</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2AC822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F0AE7C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13</w:t>
            </w:r>
          </w:p>
        </w:tc>
      </w:tr>
      <w:tr w:rsidR="00E76119" w:rsidRPr="00AA523D" w14:paraId="171F4B03"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388253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908D0AD"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Meža ābele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23A55F0"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Malus sylvestris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2FFB0E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6326A2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14</w:t>
            </w:r>
          </w:p>
        </w:tc>
      </w:tr>
      <w:tr w:rsidR="00E76119" w:rsidRPr="00AA523D" w14:paraId="7F0D2BDB"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68D7AB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CA8D8E1"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apse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494FDE4"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Populus tremula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2DCD89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D6ECF2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35</w:t>
            </w:r>
          </w:p>
        </w:tc>
      </w:tr>
      <w:tr w:rsidR="00E76119" w:rsidRPr="00AA523D" w14:paraId="71A01F25"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7586EF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6A5BDB0"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F6AFF7A"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Picea abies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6D7AC6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AFEF23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37</w:t>
            </w:r>
          </w:p>
        </w:tc>
      </w:tr>
      <w:tr w:rsidR="00E76119" w:rsidRPr="00AA523D" w14:paraId="21DAD0AB"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6D7BA7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D1A248D"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goba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EF91894"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Ulmus glabra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530BA1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95EB88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28</w:t>
            </w:r>
          </w:p>
        </w:tc>
      </w:tr>
      <w:tr w:rsidR="00E76119" w:rsidRPr="00AA523D" w14:paraId="4A669FDD"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283E29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899D7EF"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ieva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0FDD46D"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Padus avium</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4CB22F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008BDC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22</w:t>
            </w:r>
          </w:p>
        </w:tc>
      </w:tr>
      <w:tr w:rsidR="00E76119" w:rsidRPr="00AA523D" w14:paraId="47572257"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E0FD02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FB247F5"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(ogu) īve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57F5447"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Taxus baccata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0D0EC34"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0,6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A025A8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8</w:t>
            </w:r>
          </w:p>
        </w:tc>
      </w:tr>
      <w:tr w:rsidR="00E76119" w:rsidRPr="00AA523D" w14:paraId="638D8B9C"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4CD39D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031164C"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6311AC7"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Acer platanoides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4DD34D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540D73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27</w:t>
            </w:r>
          </w:p>
        </w:tc>
      </w:tr>
      <w:tr w:rsidR="00E76119" w:rsidRPr="00AA523D" w14:paraId="180F15CA"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4831BAB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6D4A631"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6F889FC"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Tilia cordata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7D2366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67DED8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33</w:t>
            </w:r>
          </w:p>
        </w:tc>
      </w:tr>
      <w:tr w:rsidR="00E76119" w:rsidRPr="00AA523D" w14:paraId="00C64171"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5C3988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BBEA0ED"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Parastais osis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B305494"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Fraxinus excelsior</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829793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A1D4AAA"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34</w:t>
            </w:r>
          </w:p>
        </w:tc>
      </w:tr>
      <w:tr w:rsidR="00E76119" w:rsidRPr="00AA523D" w14:paraId="7EA21BB0"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0C92BD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0A2F1BA"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Parastais ozols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6205B18"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Quercus robur</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253581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2688424"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r>
      <w:tr w:rsidR="00E76119" w:rsidRPr="00AA523D" w14:paraId="79825EF6"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C0D1B2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lastRenderedPageBreak/>
              <w:t>18.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DD6E35C"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Parastais pīlādzis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7DD0B81"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Sorbus aucuparia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60F077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99F260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21</w:t>
            </w:r>
          </w:p>
        </w:tc>
      </w:tr>
      <w:tr w:rsidR="00E76119" w:rsidRPr="00AA523D" w14:paraId="7FEA4478"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981F8B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A2EFC9D"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79DEA1A"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Pinus sylvestris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02AC3D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3A79AC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38</w:t>
            </w:r>
          </w:p>
        </w:tc>
      </w:tr>
      <w:tr w:rsidR="00E76119" w:rsidRPr="00AA523D" w14:paraId="60C28ABC"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951B0F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DFFF4CA"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Parastais skābardis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F5EAE2B"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Carpinus betulus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E4C77B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699AE5A"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r>
      <w:tr w:rsidR="00E76119" w:rsidRPr="00AA523D" w14:paraId="563D0E11"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251388C"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0F31C11"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vīksna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9887D69"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Ulmus laevis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43FF8B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534661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r>
      <w:tr w:rsidR="00E76119" w:rsidRPr="00AA523D" w14:paraId="1C4B944C"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F51853A"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5710737"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Purva bērzs (pūkainais bērzs)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C2EC0A5"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Betula pubescens (Betula alba)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8A1309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AD0EE1C"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r>
      <w:tr w:rsidR="00E76119" w:rsidRPr="00AA523D" w14:paraId="082B5061"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A84DF3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673C58C"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Šķetra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26E8F22"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Salix pentandra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675EE2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53F4AF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22</w:t>
            </w:r>
          </w:p>
        </w:tc>
      </w:tr>
      <w:tr w:rsidR="00E76119" w:rsidRPr="00AA523D" w14:paraId="05896672"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0B755A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45CEAC4"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Trauslais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BA71C8C"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Salix fragilis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4FF06C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6B4EA3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w:t>
            </w:r>
          </w:p>
        </w:tc>
      </w:tr>
      <w:tr w:rsidR="00E76119" w:rsidRPr="00AA523D" w14:paraId="6BC8386A"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32BD49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3869E82"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Parastais kadiķis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E7BC749"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Juniperus communis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D98EEC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0,8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F0CDEB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11</w:t>
            </w:r>
          </w:p>
        </w:tc>
      </w:tr>
      <w:tr w:rsidR="00E76119" w:rsidRPr="00AA523D" w14:paraId="75D57FD9" w14:textId="77777777" w:rsidTr="00E76119">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92DF8" w14:textId="77777777" w:rsidR="00E76119" w:rsidRPr="00AA523D" w:rsidRDefault="00E76119" w:rsidP="00E76119">
            <w:pPr>
              <w:spacing w:before="0" w:after="0"/>
              <w:jc w:val="center"/>
              <w:rPr>
                <w:rFonts w:ascii="Calibri" w:eastAsia="Times New Roman" w:hAnsi="Calibri" w:cs="Calibri"/>
                <w:b/>
                <w:bCs/>
                <w:sz w:val="22"/>
                <w:lang w:eastAsia="lv-LV"/>
              </w:rPr>
            </w:pPr>
            <w:r w:rsidRPr="00AA523D">
              <w:rPr>
                <w:rFonts w:ascii="Calibri" w:eastAsia="Times New Roman" w:hAnsi="Calibri" w:cs="Calibri"/>
                <w:b/>
                <w:bCs/>
                <w:sz w:val="22"/>
                <w:lang w:eastAsia="lv-LV"/>
              </w:rPr>
              <w:t>II. Citzemju sugas</w:t>
            </w:r>
          </w:p>
        </w:tc>
      </w:tr>
      <w:tr w:rsidR="00E76119" w:rsidRPr="00AA523D" w14:paraId="20232DD7"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A96924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D779886"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Baltais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0230C86"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Salix alba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BA41AD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1A7743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r>
      <w:tr w:rsidR="00E76119" w:rsidRPr="00AA523D" w14:paraId="520E85AF"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0A2573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EF99999"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Baltā robīnija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88665A3"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Robinia pseudoacacia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6F6088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7B2666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r>
      <w:tr w:rsidR="00E76119" w:rsidRPr="00AA523D" w14:paraId="51CABDAC"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22B5A6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436D983"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Balzama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74338C0"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Abies balsamea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8E50681"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53733C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24</w:t>
            </w:r>
          </w:p>
        </w:tc>
      </w:tr>
      <w:tr w:rsidR="00E76119" w:rsidRPr="00AA523D" w14:paraId="13A78429"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9DB61E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0479C68"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Eiropas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648122D"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Abies alba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5EE44B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0CF817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r>
      <w:tr w:rsidR="00E76119" w:rsidRPr="00AA523D" w14:paraId="67A09569"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C85D404"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5235CFE"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Eiropas ciedrupriede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8B35750"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Pinus cembra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3296624"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64030E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22</w:t>
            </w:r>
          </w:p>
        </w:tc>
      </w:tr>
      <w:tr w:rsidR="00E76119" w:rsidRPr="00AA523D" w14:paraId="248C6072"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690BD4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9BA285B"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Eiropas lapegle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5AB038E"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Larix decidua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CB3FF8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05FC16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39</w:t>
            </w:r>
          </w:p>
        </w:tc>
      </w:tr>
      <w:tr w:rsidR="00E76119" w:rsidRPr="00AA523D" w14:paraId="21426E3D"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85CB3F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771715C"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Holandes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616B3B5"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i/>
                <w:iCs/>
                <w:sz w:val="22"/>
                <w:lang w:eastAsia="lv-LV"/>
              </w:rPr>
              <w:t>Tilia</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x</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europaea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FF90611"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F6A6F7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26</w:t>
            </w:r>
          </w:p>
        </w:tc>
      </w:tr>
      <w:tr w:rsidR="00E76119" w:rsidRPr="00AA523D" w14:paraId="1FC33506"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C8BDD6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CB85CBA"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Kalnu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7CA35E4"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Acer pseudoplatanus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3826271"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2,2</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C07513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r>
      <w:tr w:rsidR="00E76119" w:rsidRPr="00AA523D" w14:paraId="719C3C41"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ED5E7B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F265A34"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Lēdebūra lapegle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D5F3BC1"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Larix ledebourii</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984442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237CC0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34</w:t>
            </w:r>
          </w:p>
        </w:tc>
      </w:tr>
      <w:tr w:rsidR="00E76119" w:rsidRPr="00AA523D" w14:paraId="13FD0235"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1C07D8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09C7DE2"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Krimas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E9618C6"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i/>
                <w:iCs/>
                <w:sz w:val="22"/>
                <w:lang w:eastAsia="lv-LV"/>
              </w:rPr>
              <w:t>Tilia</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x</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euchlora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F413D5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4DA4104"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r>
      <w:tr w:rsidR="00E76119" w:rsidRPr="00AA523D" w14:paraId="06160C80"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C4A773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FCCF350"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Lauku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49F3F04"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Acer campestre</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C417F81"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7C545D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18</w:t>
            </w:r>
          </w:p>
        </w:tc>
      </w:tr>
      <w:tr w:rsidR="00E76119" w:rsidRPr="00AA523D" w14:paraId="0BA9B353"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6EA3C7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31EF414"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Mandžūrijas riekstkoks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586825A"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Juglans mandshurica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4437D6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C2FAA6C"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18</w:t>
            </w:r>
          </w:p>
        </w:tc>
      </w:tr>
      <w:tr w:rsidR="00E76119" w:rsidRPr="00AA523D" w14:paraId="00945C38"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851329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E0DE674"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Melnā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64EBAB1"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Pinus nigra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55D0E3C"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DF8104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23</w:t>
            </w:r>
          </w:p>
        </w:tc>
      </w:tr>
      <w:tr w:rsidR="00E76119" w:rsidRPr="00AA523D" w14:paraId="5816BA81"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6A2723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1045F5B"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Menzīsa duglāzija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FCAEDEB"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Pseudotsuga menziesii</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7160B4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2,4</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3BB00B4"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r>
      <w:tr w:rsidR="00E76119" w:rsidRPr="00AA523D" w14:paraId="5C27AB98"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AFDBAC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2F37547"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Papele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0E710EB"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i/>
                <w:iCs/>
                <w:sz w:val="22"/>
                <w:lang w:eastAsia="lv-LV"/>
              </w:rPr>
              <w:t>Populus</w:t>
            </w:r>
            <w:r w:rsidRPr="00AA523D">
              <w:rPr>
                <w:rFonts w:ascii="Calibri" w:eastAsia="Times New Roman" w:hAnsi="Calibri" w:cs="Calibri"/>
                <w:sz w:val="22"/>
                <w:lang w:eastAsia="lv-LV"/>
              </w:rPr>
              <w:t> spp.</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B80BF0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5,0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52DE14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35</w:t>
            </w:r>
          </w:p>
        </w:tc>
      </w:tr>
      <w:tr w:rsidR="00E76119" w:rsidRPr="00AA523D" w14:paraId="0617E540"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8EEC16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A7E8ECA"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Parastā zirgkastaņa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438DDAE"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Aesculus hippocastanum</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49D579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337287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23</w:t>
            </w:r>
          </w:p>
        </w:tc>
      </w:tr>
      <w:tr w:rsidR="00E76119" w:rsidRPr="00AA523D" w14:paraId="60C56056"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DC28C6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B926368"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Eiropas dižskābardis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9FC4189"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Fagus sylvatica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D6AD374"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63EC2D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r>
      <w:tr w:rsidR="00E76119" w:rsidRPr="00AA523D" w14:paraId="24C5BBE5"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F0D9FE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8BD3B64"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Pensilvānijas osis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E9C1B35"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Fraxinus pennsylvanica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5CC9CB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5A4F7D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23</w:t>
            </w:r>
          </w:p>
        </w:tc>
      </w:tr>
      <w:tr w:rsidR="00E76119" w:rsidRPr="00AA523D" w14:paraId="34C75871"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0C5F52A"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55B3635"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Platlapu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73B62F3"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Tilia platyphyllos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C4FD9FF"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3,1</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E6ADDB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27</w:t>
            </w:r>
          </w:p>
        </w:tc>
      </w:tr>
      <w:tr w:rsidR="00E76119" w:rsidRPr="00AA523D" w14:paraId="4E276669"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E98C70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61871E6"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Pelēkais riekstkoks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2D63EED"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Juglans cinerea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038D0AE"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EAA811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20</w:t>
            </w:r>
          </w:p>
        </w:tc>
      </w:tr>
      <w:tr w:rsidR="00E76119" w:rsidRPr="00AA523D" w14:paraId="2B51EC52"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890AB2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103BFCE"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Rietumu tūja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7E20F3D"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Thuja occidentalis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66F62F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A3556D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16</w:t>
            </w:r>
          </w:p>
        </w:tc>
      </w:tr>
      <w:tr w:rsidR="00E76119" w:rsidRPr="00AA523D" w14:paraId="26B24281"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0E3DAB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0493DB2"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Saldais ķirsis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4D0B280"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Cerasus avium</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55CBFD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237EE0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12</w:t>
            </w:r>
          </w:p>
        </w:tc>
      </w:tr>
      <w:tr w:rsidR="00E76119" w:rsidRPr="00AA523D" w14:paraId="6AF09C66"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FAE13CD"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43A5724"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Sarkanais ozols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D2DFEB4"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Quercus rubra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8913EB1"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71EFD8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27</w:t>
            </w:r>
          </w:p>
        </w:tc>
      </w:tr>
      <w:tr w:rsidR="00E76119" w:rsidRPr="00AA523D" w14:paraId="7039C1BC"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BACE10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49.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24199A5"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Sarkstošais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9B00916"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i/>
                <w:iCs/>
                <w:sz w:val="22"/>
                <w:lang w:eastAsia="lv-LV"/>
              </w:rPr>
              <w:t>Salix</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x</w:t>
            </w:r>
            <w:r w:rsidRPr="00AA523D">
              <w:rPr>
                <w:rFonts w:ascii="Calibri" w:eastAsia="Times New Roman" w:hAnsi="Calibri" w:cs="Calibri"/>
                <w:sz w:val="22"/>
                <w:lang w:eastAsia="lv-LV"/>
              </w:rPr>
              <w:t> </w:t>
            </w:r>
            <w:r w:rsidRPr="00AA523D">
              <w:rPr>
                <w:rFonts w:ascii="Calibri" w:eastAsia="Times New Roman" w:hAnsi="Calibri" w:cs="Calibri"/>
                <w:i/>
                <w:iCs/>
                <w:sz w:val="22"/>
                <w:lang w:eastAsia="lv-LV"/>
              </w:rPr>
              <w:t>rubens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1596909"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3,1</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E1F422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25</w:t>
            </w:r>
          </w:p>
        </w:tc>
      </w:tr>
      <w:tr w:rsidR="00E76119" w:rsidRPr="00AA523D" w14:paraId="2ECD457E"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2CA405B"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50.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413D506"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Sibīrijas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7E02BA9"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Abies sibirica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DF7BC21"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3F8E74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30</w:t>
            </w:r>
          </w:p>
        </w:tc>
      </w:tr>
      <w:tr w:rsidR="00E76119" w:rsidRPr="00AA523D" w14:paraId="191EC755"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3EFBD5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51.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F3F0F16"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Sibīrijas ciedrupriede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132BB72"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Pinus sibirica</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24DF960"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464C678"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22</w:t>
            </w:r>
          </w:p>
        </w:tc>
      </w:tr>
      <w:tr w:rsidR="00E76119" w:rsidRPr="00AA523D" w14:paraId="1B80561F"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4CD1C445"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52.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6637458"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Sudraba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0730F50"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Acer saccharinum</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91F4481"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F93FDE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26</w:t>
            </w:r>
          </w:p>
        </w:tc>
      </w:tr>
      <w:tr w:rsidR="00E76119" w:rsidRPr="00AA523D" w14:paraId="09A7C82B"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574969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lastRenderedPageBreak/>
              <w:t>53.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4C1E298"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Veimuta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D1E9C7D"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Pinus stropus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A6634E3"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2,7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E07BB42"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36</w:t>
            </w:r>
          </w:p>
        </w:tc>
      </w:tr>
      <w:tr w:rsidR="00E76119" w:rsidRPr="00AA523D" w14:paraId="1910FACC" w14:textId="77777777" w:rsidTr="00663E4B">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4B6D066"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54.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4658410" w14:textId="77777777" w:rsidR="00E76119" w:rsidRPr="00AA523D" w:rsidRDefault="00E76119" w:rsidP="00E76119">
            <w:pPr>
              <w:spacing w:before="0" w:after="0"/>
              <w:rPr>
                <w:rFonts w:ascii="Calibri" w:eastAsia="Times New Roman" w:hAnsi="Calibri" w:cs="Calibri"/>
                <w:sz w:val="22"/>
                <w:lang w:eastAsia="lv-LV"/>
              </w:rPr>
            </w:pPr>
            <w:r w:rsidRPr="00AA523D">
              <w:rPr>
                <w:rFonts w:ascii="Calibri" w:eastAsia="Times New Roman" w:hAnsi="Calibri" w:cs="Calibri"/>
                <w:sz w:val="22"/>
                <w:lang w:eastAsia="lv-LV"/>
              </w:rPr>
              <w:t>Vienkrāsas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5883DB0" w14:textId="77777777" w:rsidR="00E76119" w:rsidRPr="00AA523D" w:rsidRDefault="00E76119" w:rsidP="00E76119">
            <w:pPr>
              <w:spacing w:before="0" w:after="0"/>
              <w:rPr>
                <w:rFonts w:ascii="Calibri" w:eastAsia="Times New Roman" w:hAnsi="Calibri" w:cs="Calibri"/>
                <w:i/>
                <w:iCs/>
                <w:sz w:val="22"/>
                <w:lang w:eastAsia="lv-LV"/>
              </w:rPr>
            </w:pPr>
            <w:r w:rsidRPr="00AA523D">
              <w:rPr>
                <w:rFonts w:ascii="Calibri" w:eastAsia="Times New Roman" w:hAnsi="Calibri" w:cs="Calibri"/>
                <w:i/>
                <w:iCs/>
                <w:sz w:val="22"/>
                <w:lang w:eastAsia="lv-LV"/>
              </w:rPr>
              <w:t>Abies concolor</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6B38E17"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1,7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15EB34A" w14:textId="77777777" w:rsidR="00E76119" w:rsidRPr="00AA523D" w:rsidRDefault="00E76119" w:rsidP="00E76119">
            <w:pPr>
              <w:spacing w:before="0" w:after="0"/>
              <w:jc w:val="center"/>
              <w:rPr>
                <w:rFonts w:ascii="Calibri" w:eastAsia="Times New Roman" w:hAnsi="Calibri" w:cs="Calibri"/>
                <w:sz w:val="22"/>
                <w:lang w:eastAsia="lv-LV"/>
              </w:rPr>
            </w:pPr>
            <w:r w:rsidRPr="00AA523D">
              <w:rPr>
                <w:rFonts w:ascii="Calibri" w:eastAsia="Times New Roman" w:hAnsi="Calibri" w:cs="Calibri"/>
                <w:sz w:val="22"/>
                <w:lang w:eastAsia="lv-LV"/>
              </w:rPr>
              <w:t>32</w:t>
            </w:r>
          </w:p>
        </w:tc>
      </w:tr>
    </w:tbl>
    <w:p w14:paraId="5FC881D6" w14:textId="77777777" w:rsidR="00663E4B" w:rsidRDefault="00663E4B" w:rsidP="00663E4B">
      <w:pPr>
        <w:spacing w:before="120" w:after="0"/>
      </w:pPr>
    </w:p>
    <w:p w14:paraId="6F744702" w14:textId="77777777" w:rsidR="00663E4B" w:rsidRPr="00663E4B" w:rsidRDefault="00663E4B" w:rsidP="00663E4B">
      <w:pPr>
        <w:spacing w:before="120" w:after="0"/>
      </w:pPr>
      <w:r w:rsidRPr="00663E4B">
        <w:t xml:space="preserve">Vides aizsardzības un </w:t>
      </w:r>
    </w:p>
    <w:p w14:paraId="5AD50678" w14:textId="77777777" w:rsidR="00663E4B" w:rsidRPr="00663E4B" w:rsidRDefault="00663E4B" w:rsidP="00663E4B">
      <w:pPr>
        <w:spacing w:before="0" w:after="0"/>
      </w:pPr>
      <w:r w:rsidRPr="00663E4B">
        <w:t>reģionālās attīstības ministrs</w:t>
      </w:r>
    </w:p>
    <w:p w14:paraId="3B722094" w14:textId="77777777" w:rsidR="00E76119" w:rsidRDefault="00E76119" w:rsidP="00E76119"/>
    <w:p w14:paraId="52D60E7E" w14:textId="2DB70161" w:rsidR="004D4674" w:rsidRDefault="004D4674" w:rsidP="00EB1133">
      <w:pPr>
        <w:rPr>
          <w:rStyle w:val="Heading1Char"/>
          <w:sz w:val="22"/>
          <w:szCs w:val="22"/>
        </w:rPr>
      </w:pPr>
    </w:p>
    <w:p w14:paraId="60BCB330" w14:textId="4233272F" w:rsidR="007737E9" w:rsidRDefault="007737E9" w:rsidP="00EB1133">
      <w:pPr>
        <w:rPr>
          <w:rStyle w:val="Heading1Char"/>
          <w:sz w:val="22"/>
          <w:szCs w:val="22"/>
        </w:rPr>
      </w:pPr>
    </w:p>
    <w:p w14:paraId="3F72FB62" w14:textId="060B839E" w:rsidR="007737E9" w:rsidRDefault="007737E9" w:rsidP="00EB1133">
      <w:pPr>
        <w:rPr>
          <w:rStyle w:val="Heading1Char"/>
          <w:sz w:val="22"/>
          <w:szCs w:val="22"/>
        </w:rPr>
      </w:pPr>
    </w:p>
    <w:p w14:paraId="02C4EFA3" w14:textId="2882B3AD" w:rsidR="007737E9" w:rsidRDefault="007737E9" w:rsidP="00EB1133">
      <w:pPr>
        <w:rPr>
          <w:rStyle w:val="Heading1Char"/>
          <w:sz w:val="22"/>
          <w:szCs w:val="22"/>
        </w:rPr>
      </w:pPr>
    </w:p>
    <w:p w14:paraId="3933BA48" w14:textId="5EBC9B85" w:rsidR="007737E9" w:rsidRDefault="007737E9" w:rsidP="00EB1133">
      <w:pPr>
        <w:rPr>
          <w:rStyle w:val="Heading1Char"/>
          <w:sz w:val="22"/>
          <w:szCs w:val="22"/>
        </w:rPr>
      </w:pPr>
    </w:p>
    <w:p w14:paraId="04A726D2" w14:textId="1ECD69C3" w:rsidR="007737E9" w:rsidRDefault="007737E9" w:rsidP="00EB1133">
      <w:pPr>
        <w:rPr>
          <w:rStyle w:val="Heading1Char"/>
          <w:sz w:val="22"/>
          <w:szCs w:val="22"/>
        </w:rPr>
      </w:pPr>
    </w:p>
    <w:p w14:paraId="731A634E" w14:textId="37C53297" w:rsidR="007737E9" w:rsidRDefault="007737E9" w:rsidP="00EB1133">
      <w:pPr>
        <w:rPr>
          <w:rStyle w:val="Heading1Char"/>
          <w:sz w:val="22"/>
          <w:szCs w:val="22"/>
        </w:rPr>
      </w:pPr>
    </w:p>
    <w:p w14:paraId="10CA8C1C" w14:textId="6193B4BA" w:rsidR="00B03BAC" w:rsidRPr="00B03BAC" w:rsidRDefault="007A322E" w:rsidP="007A322E">
      <w:pPr>
        <w:pStyle w:val="tv213"/>
        <w:spacing w:before="0" w:beforeAutospacing="0" w:after="120" w:afterAutospacing="0"/>
        <w:rPr>
          <w:rFonts w:ascii="Calibri" w:hAnsi="Calibri" w:cs="Calibri"/>
          <w:sz w:val="28"/>
          <w:szCs w:val="28"/>
        </w:rPr>
      </w:pPr>
      <w:bookmarkStart w:id="110" w:name="_Toc41908993"/>
      <w:r>
        <w:rPr>
          <w:rStyle w:val="Heading1Char"/>
        </w:rPr>
        <w:t>7.</w:t>
      </w:r>
      <w:r w:rsidR="0054147F">
        <w:rPr>
          <w:rStyle w:val="Heading1Char"/>
        </w:rPr>
        <w:t> </w:t>
      </w:r>
      <w:r>
        <w:rPr>
          <w:rStyle w:val="Heading1Char"/>
        </w:rPr>
        <w:t xml:space="preserve">nodaļa. </w:t>
      </w:r>
      <w:r w:rsidR="0032178E">
        <w:rPr>
          <w:rStyle w:val="Heading1Char"/>
        </w:rPr>
        <w:t>I</w:t>
      </w:r>
      <w:r w:rsidR="00B03BAC" w:rsidRPr="00B03BAC">
        <w:rPr>
          <w:rStyle w:val="Heading1Char"/>
        </w:rPr>
        <w:t>ZMANTOTIE INFORMĀCIJAS AVOTI</w:t>
      </w:r>
      <w:bookmarkEnd w:id="110"/>
    </w:p>
    <w:p w14:paraId="1D68DD77"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Abaja R. 2013. Sugas biotopu modelis griezei </w:t>
      </w:r>
      <w:r w:rsidRPr="00B03BAC">
        <w:rPr>
          <w:rFonts w:ascii="Calibri" w:hAnsi="Calibri" w:cs="Calibri"/>
          <w:i/>
          <w:color w:val="000000" w:themeColor="text1"/>
          <w:lang w:val="lv-LV"/>
        </w:rPr>
        <w:t xml:space="preserve">(Crex crex) </w:t>
      </w:r>
      <w:r w:rsidRPr="00B03BAC">
        <w:rPr>
          <w:rFonts w:ascii="Calibri" w:hAnsi="Calibri" w:cs="Calibri"/>
          <w:color w:val="000000" w:themeColor="text1"/>
          <w:lang w:val="lv-LV"/>
        </w:rPr>
        <w:t>Dvietes palienes dabas parkā. Projekta atskaite. Vides Risinājumu Institūts.</w:t>
      </w:r>
    </w:p>
    <w:p w14:paraId="5B04D274"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Apsīte E., Bakute A., 2009. Latvijas upju baseinu notece mūsdienu un nākotnes klimata apstākļos. Klimata mainība un ūdeņi. Rakstu krājums. Rīga: Latvijas Universitāte, 16.-18. lpp.</w:t>
      </w:r>
    </w:p>
    <w:p w14:paraId="630A9D21"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Auniņš A. 2001. Ķikuta populācijas teritoriālais izvietojums, skaits un biotopa izvēle Latvijā: patreizējā situācija (1999–2001) un vēsturiskā informācija. Putni dabā I pielikums: 4-12.</w:t>
      </w:r>
    </w:p>
    <w:p w14:paraId="293AF7E5"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Āboliņa A., 1968. Ļistostjebeļnije mhi Latvijskoj SSR.- Rīga: Zinātne.- 332 lpp. (krievu val.).</w:t>
      </w:r>
    </w:p>
    <w:p w14:paraId="5644DE29"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Āboliņa A., 2001. Latvijas sūnu saraksts// Latvijas Veģetācija, 3: 47 – 87.</w:t>
      </w:r>
    </w:p>
    <w:p w14:paraId="2B0BC029"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Āboliņa K. (atb. red.), 2009. Klimata mainība Latvijā: aktualitātes un piemērošanās pasākumi. Rīga: VPP “Klimata maiņas ietekme uz Latvijas ūdeņu vidi”. Izdevniecība I&amp;A, 63 lpp.</w:t>
      </w:r>
    </w:p>
    <w:p w14:paraId="7CD7A2A2"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Baranovska T., 2009. Sadzīves notekūdeņu attīrīšanas efektivitāte dažāda tipa bioloģiskajās attīrīšanas iekārtās. Bakalaura darbs. Daugavpils, DU Ģeogrāfijas un ķīmijas katedra, 59 lpp. (nepubl.)</w:t>
      </w:r>
    </w:p>
    <w:p w14:paraId="77871476"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Baroniņa V., 2003a. Maurloks. Gr.: Andrušaitis, A. (red.) Latvijas Sarkanā Grāmata. Vaskulārie augi. Rīga: LU Bioloģijas institūts, 3. sēj., 456.–457. lpp.</w:t>
      </w:r>
    </w:p>
    <w:p w14:paraId="1428FD90"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Baroniņa V., 2003b. Pļavas linlape. Gr.: Andrušaitis, A. (red.) Latvijas Sarkanā Grāmata. Vaskulārie augi. Rīga: LU Bioloģijas institūts, 3. sēj., 260.–261. lpp.</w:t>
      </w:r>
    </w:p>
    <w:p w14:paraId="0394392F"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eastAsia="Lucida Sans Unicode" w:hAnsi="Calibri" w:cs="Calibri"/>
          <w:i/>
          <w:iCs/>
          <w:color w:val="000000" w:themeColor="text1"/>
          <w:lang w:val="lv-LV"/>
        </w:rPr>
      </w:pPr>
      <w:r w:rsidRPr="00B03BAC">
        <w:rPr>
          <w:rFonts w:ascii="Calibri" w:hAnsi="Calibri" w:cs="Calibri"/>
          <w:color w:val="000000" w:themeColor="text1"/>
          <w:lang w:val="lv-LV"/>
        </w:rPr>
        <w:t xml:space="preserve">Beikerts G., 1989. Austrumlatvijas zemiene: Pēdējie plūdi – XX gadsimtā... </w:t>
      </w:r>
      <w:r w:rsidRPr="00B03BAC">
        <w:rPr>
          <w:rFonts w:ascii="Calibri" w:hAnsi="Calibri" w:cs="Calibri"/>
          <w:i/>
          <w:iCs/>
          <w:color w:val="000000" w:themeColor="text1"/>
          <w:lang w:val="lv-LV"/>
        </w:rPr>
        <w:t>Zinātne un tehnika,</w:t>
      </w:r>
      <w:r w:rsidRPr="00B03BAC">
        <w:rPr>
          <w:rFonts w:ascii="Calibri" w:hAnsi="Calibri" w:cs="Calibri"/>
          <w:color w:val="000000" w:themeColor="text1"/>
          <w:lang w:val="lv-LV"/>
        </w:rPr>
        <w:t xml:space="preserve"> 2: 10.-11. lpp.</w:t>
      </w:r>
    </w:p>
    <w:p w14:paraId="68627891"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lastRenderedPageBreak/>
        <w:t>Bergmanis, U. 2004. Analysis of breeding habitats of the Lesser Spotted Eagle Aquila pomarina in Latvia. In: Chancellor, R. D. &amp; B.-U. Meyburg eds. Raptors Worldwide. WWGBP/MME. Penti Kft. Budapest: 537-550</w:t>
      </w:r>
    </w:p>
    <w:p w14:paraId="24B8513B"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eastAsia="Times New Roman" w:hAnsi="Calibri" w:cs="Calibri"/>
          <w:color w:val="000000" w:themeColor="text1"/>
          <w:lang w:val="lv-LV"/>
        </w:rPr>
      </w:pPr>
      <w:r w:rsidRPr="00B03BAC">
        <w:rPr>
          <w:rFonts w:ascii="Calibri" w:hAnsi="Calibri" w:cs="Calibri"/>
          <w:color w:val="000000" w:themeColor="text1"/>
          <w:lang w:val="lv-LV"/>
        </w:rPr>
        <w:t>Bergmanis, U., Auniņš, A., Petriņš, A. Cīrulis, V., Granāts, J., Opermanis, O. &amp; Soms, A. 2015: Population size, dynamics and reproduction success of the lesser spotted eagle (Aquila pomarina) in Latvia. Slovak Raptor Journal 2015, 9: 45–54. DOI: 1 0.1 51 5/srj-201 5-0003.</w:t>
      </w:r>
    </w:p>
    <w:p w14:paraId="008FA2F2" w14:textId="0BA571D6" w:rsidR="00B03BAC" w:rsidRPr="00663E4B" w:rsidRDefault="00B03BAC" w:rsidP="00663E4B">
      <w:pPr>
        <w:pStyle w:val="ListParagraph"/>
        <w:numPr>
          <w:ilvl w:val="0"/>
          <w:numId w:val="21"/>
        </w:numPr>
        <w:spacing w:after="120" w:line="240" w:lineRule="auto"/>
        <w:ind w:hanging="578"/>
        <w:contextualSpacing w:val="0"/>
        <w:jc w:val="both"/>
        <w:rPr>
          <w:rFonts w:ascii="Calibri" w:hAnsi="Calibri" w:cs="Calibri"/>
          <w:b/>
          <w:color w:val="000000" w:themeColor="text1"/>
          <w:lang w:val="lv-LV"/>
        </w:rPr>
      </w:pPr>
      <w:r w:rsidRPr="00B03BAC">
        <w:rPr>
          <w:rFonts w:ascii="Calibri" w:hAnsi="Calibri" w:cs="Calibri"/>
          <w:color w:val="000000" w:themeColor="text1"/>
          <w:lang w:val="lv-LV"/>
        </w:rPr>
        <w:t xml:space="preserve">Birdlife International 2013. Bird species' status and trends reporting format for the period 2008-2012. </w:t>
      </w:r>
      <w:hyperlink r:id="rId80" w:anchor="A210_B" w:history="1">
        <w:r w:rsidR="00642A90" w:rsidRPr="00F83627">
          <w:rPr>
            <w:rStyle w:val="Hyperlink"/>
            <w:rFonts w:ascii="Calibri" w:hAnsi="Calibri" w:cs="Calibri"/>
            <w:lang w:val="lv-LV"/>
          </w:rPr>
          <w:t>http://cdr.eionet.europa.eu/Converters/run_conversion?file=lv/eu/art12/envuuf5cg/LV_birds_reports-14331-211040.xml&amp;conv=343&amp;source=remote#A210_B</w:t>
        </w:r>
      </w:hyperlink>
      <w:r w:rsidR="00663E4B" w:rsidRPr="001971D1">
        <w:rPr>
          <w:lang w:val="lv-LV"/>
        </w:rPr>
        <w:t xml:space="preserve"> </w:t>
      </w:r>
    </w:p>
    <w:p w14:paraId="216ABD89" w14:textId="590F7EF5"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Celmiņš A. 2018. Vidējais dzenis. Putni Latvijā un pasaulē. </w:t>
      </w:r>
      <w:r w:rsidR="00454DA7">
        <w:rPr>
          <w:rFonts w:ascii="Calibri" w:hAnsi="Calibri" w:cs="Calibri"/>
          <w:color w:val="000000" w:themeColor="text1"/>
          <w:lang w:val="lv-LV"/>
        </w:rPr>
        <w:t>Tīmekļ</w:t>
      </w:r>
      <w:r w:rsidRPr="00B03BAC">
        <w:rPr>
          <w:rFonts w:ascii="Calibri" w:hAnsi="Calibri" w:cs="Calibri"/>
          <w:color w:val="000000" w:themeColor="text1"/>
          <w:lang w:val="lv-LV"/>
        </w:rPr>
        <w:t>vietne (http:/www.putni.lv)</w:t>
      </w:r>
    </w:p>
    <w:p w14:paraId="16F5FD46"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Cepurīte B., 2003a. Baltijas dzegužpirkstīte. Gr.: Andrušaitis, A. (red.) Latvijas Sarkanā Grāmata. Vaskulārie augi. Rīga: LU Bioloģijas institūts, 3. sēj., 648.–649. lpp.</w:t>
      </w:r>
    </w:p>
    <w:p w14:paraId="760236DD" w14:textId="59FD6025"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Cepurīte B., 2003b. Plankumainā dzegužpirkstīte. Gr.: Andrušaitis, A. (red.) Latvijas Sarkanā Grāmata. Vaskulārie augi. Rīga: LU Bioloģijas</w:t>
      </w:r>
      <w:r w:rsidR="00D85B08">
        <w:rPr>
          <w:rFonts w:ascii="Calibri" w:hAnsi="Calibri" w:cs="Calibri"/>
          <w:color w:val="000000" w:themeColor="text1"/>
          <w:lang w:val="lv-LV"/>
        </w:rPr>
        <w:t xml:space="preserve"> institūts, 3. sēj., 656.–657. l</w:t>
      </w:r>
      <w:r w:rsidRPr="00B03BAC">
        <w:rPr>
          <w:rFonts w:ascii="Calibri" w:hAnsi="Calibri" w:cs="Calibri"/>
          <w:color w:val="000000" w:themeColor="text1"/>
          <w:lang w:val="lv-LV"/>
        </w:rPr>
        <w:t>pp</w:t>
      </w:r>
      <w:r w:rsidR="00D85B08">
        <w:rPr>
          <w:rFonts w:ascii="Calibri" w:hAnsi="Calibri" w:cs="Calibri"/>
          <w:color w:val="000000" w:themeColor="text1"/>
          <w:lang w:val="lv-LV"/>
        </w:rPr>
        <w:t>.</w:t>
      </w:r>
    </w:p>
    <w:p w14:paraId="4DFFA8F8"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Cepurīte B., 2003c. Stāvlapu dzegužpirkstīte. Gr.: Andrušaitis, A. (red.) Latvijas Sarkanā Grāmata. Vaskulārie augi. Rīga: LU Bioloģijas institūts, 3. sēj., 654.–655. lpp.</w:t>
      </w:r>
    </w:p>
    <w:p w14:paraId="64020AE2"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Cepurīte B., 2003d. Šaurlapu lakacis. Gr.: Andrušaitis, A. (red.) Latvijas Sarkanā Grāmata. Vaskulārie augi. Rīga: LU Bioloģijas institūts, 3. sēj., 302.–303. lpp.</w:t>
      </w:r>
    </w:p>
    <w:p w14:paraId="3D68634F"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Czeszczewik D., Walankiewicz W. 2006. Logging affects the White-becked woodbecker </w:t>
      </w:r>
      <w:r w:rsidRPr="00B03BAC">
        <w:rPr>
          <w:rFonts w:ascii="Calibri" w:hAnsi="Calibri" w:cs="Calibri"/>
          <w:i/>
          <w:color w:val="000000" w:themeColor="text1"/>
          <w:lang w:val="lv-LV"/>
        </w:rPr>
        <w:t>Dendrocotos leucotos</w:t>
      </w:r>
      <w:r w:rsidRPr="00B03BAC">
        <w:rPr>
          <w:rFonts w:ascii="Calibri" w:hAnsi="Calibri" w:cs="Calibri"/>
          <w:color w:val="000000" w:themeColor="text1"/>
          <w:lang w:val="lv-LV"/>
        </w:rPr>
        <w:t xml:space="preserve"> distribution in the Bialowieža Forest. Annales Zoologici Fennici 43: 221 – 227.</w:t>
      </w:r>
    </w:p>
    <w:p w14:paraId="68B6940E" w14:textId="1C2E7F5A"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Čeirāns A., Pupiņš M. 2019. Ongoing shrinkage and fragmentation in the geographic range of the Natterjack Toad, Epidalea calamita, in Latvia and the East Baltic Region // Zoology and Ecology 29 (1): 65-70</w:t>
      </w:r>
      <w:r w:rsidR="00D85B08">
        <w:rPr>
          <w:rFonts w:ascii="Calibri" w:hAnsi="Calibri" w:cs="Calibri"/>
          <w:color w:val="000000" w:themeColor="text1"/>
          <w:lang w:val="lv-LV"/>
        </w:rPr>
        <w:t>.</w:t>
      </w:r>
    </w:p>
    <w:p w14:paraId="19616EA8" w14:textId="2C0F0003" w:rsidR="00B03BAC" w:rsidRPr="00663E4B" w:rsidRDefault="00B03BAC" w:rsidP="00663E4B">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Čeirāns A., Pupiņš M., Pupiņa A. 2018. Abinieku un rāpuļu fona monitorings un monitorings </w:t>
      </w:r>
      <w:r w:rsidRPr="0049408B">
        <w:rPr>
          <w:rFonts w:ascii="Calibri" w:hAnsi="Calibri" w:cs="Calibri"/>
          <w:i/>
          <w:iCs/>
          <w:color w:val="000000" w:themeColor="text1"/>
          <w:lang w:val="lv-LV"/>
        </w:rPr>
        <w:t>Natura 2000</w:t>
      </w:r>
      <w:r w:rsidRPr="00B03BAC">
        <w:rPr>
          <w:rFonts w:ascii="Calibri" w:hAnsi="Calibri" w:cs="Calibri"/>
          <w:color w:val="000000" w:themeColor="text1"/>
          <w:lang w:val="lv-LV"/>
        </w:rPr>
        <w:t xml:space="preserve"> teritorijās (2016.-2018.gadam); gala atskaite saskaņā ar Dabas aizsardzības pārvaldes iepirkuma līgumu Nr. 7.7/77/2016-P. Daugavpils Universitāte, 81 lpp.</w:t>
      </w:r>
    </w:p>
    <w:p w14:paraId="49DEDC93" w14:textId="2E867EA6"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Dabas parka „Dvietes paliene” dabas aizsardzības plāns. Plāns izstrādāts laika periodam no 2006. gada līdz 2015. gadam. Izstrādāja Latvijas Ornitoloģijas biedrība, projekta vadītājs E.Račinskis, 73.lpp; plāns pieejams </w:t>
      </w:r>
      <w:hyperlink r:id="rId81" w:history="1">
        <w:r w:rsidR="00642A90" w:rsidRPr="00F83627">
          <w:rPr>
            <w:rStyle w:val="Hyperlink"/>
            <w:rFonts w:ascii="Calibri" w:hAnsi="Calibri" w:cs="Calibri"/>
            <w:lang w:val="lv-LV"/>
          </w:rPr>
          <w:t>https://www.daba.gov.lv/upload/File/DAPi_apstiprin/DP_Dvietes_paliene-06.pdf</w:t>
        </w:r>
      </w:hyperlink>
      <w:r w:rsidR="00642A90">
        <w:rPr>
          <w:rFonts w:ascii="Calibri" w:hAnsi="Calibri" w:cs="Calibri"/>
          <w:color w:val="000000" w:themeColor="text1"/>
          <w:lang w:val="lv-LV"/>
        </w:rPr>
        <w:t xml:space="preserve"> </w:t>
      </w:r>
      <w:r w:rsidRPr="00B03BAC">
        <w:rPr>
          <w:rFonts w:ascii="Calibri" w:hAnsi="Calibri" w:cs="Calibri"/>
          <w:color w:val="000000" w:themeColor="text1"/>
          <w:lang w:val="lv-LV"/>
        </w:rPr>
        <w:t>.</w:t>
      </w:r>
    </w:p>
    <w:p w14:paraId="05C0E06D" w14:textId="4CAD9D22"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D</w:t>
      </w:r>
      <w:r w:rsidR="00621502">
        <w:rPr>
          <w:rFonts w:ascii="Calibri" w:hAnsi="Calibri" w:cs="Calibri"/>
          <w:color w:val="000000" w:themeColor="text1"/>
          <w:lang w:val="lv-LV"/>
        </w:rPr>
        <w:t>abas aizsardzības pārvalde</w:t>
      </w:r>
      <w:r w:rsidRPr="00B03BAC">
        <w:rPr>
          <w:rFonts w:ascii="Calibri" w:hAnsi="Calibri" w:cs="Calibri"/>
          <w:color w:val="000000" w:themeColor="text1"/>
          <w:lang w:val="lv-LV"/>
        </w:rPr>
        <w:t xml:space="preserve">, 2017. </w:t>
      </w:r>
      <w:r w:rsidRPr="0049408B">
        <w:rPr>
          <w:rFonts w:ascii="Calibri" w:hAnsi="Calibri" w:cs="Calibri"/>
          <w:i/>
          <w:iCs/>
          <w:color w:val="000000" w:themeColor="text1"/>
          <w:lang w:val="lv-LV"/>
        </w:rPr>
        <w:t>Natura 2000</w:t>
      </w:r>
      <w:r w:rsidRPr="00B03BAC">
        <w:rPr>
          <w:rFonts w:ascii="Calibri" w:hAnsi="Calibri" w:cs="Calibri"/>
          <w:color w:val="000000" w:themeColor="text1"/>
          <w:lang w:val="lv-LV"/>
        </w:rPr>
        <w:t xml:space="preserve"> teritoriju Nacionālā aizsardzības un apsaimniekošanas programma, 2018–2030. Rīga: Dabas aizsardzības pārvalde, 625. lpp. (</w:t>
      </w:r>
      <w:hyperlink r:id="rId82" w:history="1">
        <w:r w:rsidRPr="00B03BAC">
          <w:rPr>
            <w:rStyle w:val="Hyperlink"/>
            <w:rFonts w:ascii="Calibri" w:hAnsi="Calibri" w:cs="Calibri"/>
            <w:color w:val="000000" w:themeColor="text1"/>
            <w:lang w:val="lv-LV" w:eastAsia="hi-IN" w:bidi="hi-IN"/>
          </w:rPr>
          <w:t>https://www.daba.gov.lv/upload/File/Publikacijas_b_vadlinijas/N2000_nac_aizsardz_apsaimn_programma_4_DP.pdf</w:t>
        </w:r>
      </w:hyperlink>
      <w:r w:rsidRPr="00B03BAC">
        <w:rPr>
          <w:rFonts w:ascii="Calibri" w:hAnsi="Calibri" w:cs="Calibri"/>
          <w:color w:val="000000" w:themeColor="text1"/>
          <w:lang w:val="lv-LV"/>
        </w:rPr>
        <w:t>)</w:t>
      </w:r>
    </w:p>
    <w:p w14:paraId="536E7416" w14:textId="18A98B6C"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Datu pārvaldības sistēma „Ozols”. Dabas aizsardzības pārvalde, </w:t>
      </w:r>
      <w:hyperlink r:id="rId83" w:history="1">
        <w:r w:rsidR="00642A90" w:rsidRPr="00F83627">
          <w:rPr>
            <w:rStyle w:val="Hyperlink"/>
            <w:rFonts w:ascii="Calibri" w:hAnsi="Calibri" w:cs="Calibri"/>
            <w:lang w:val="lv-LV"/>
          </w:rPr>
          <w:t>https://www.daba.gov.lv/public/lat/dati1/dabas_datu_parvaldibas_sistema_ozols/</w:t>
        </w:r>
      </w:hyperlink>
      <w:r w:rsidRPr="00B03BAC">
        <w:rPr>
          <w:rFonts w:ascii="Calibri" w:hAnsi="Calibri" w:cs="Calibri"/>
          <w:color w:val="000000" w:themeColor="text1"/>
          <w:lang w:val="lv-LV"/>
        </w:rPr>
        <w:t>; apmeklēts 2019.</w:t>
      </w:r>
      <w:r w:rsidR="00642A90">
        <w:rPr>
          <w:rFonts w:ascii="Calibri" w:hAnsi="Calibri" w:cs="Calibri"/>
          <w:color w:val="000000" w:themeColor="text1"/>
          <w:lang w:val="lv-LV"/>
        </w:rPr>
        <w:t> gada 12. janvārī.</w:t>
      </w:r>
    </w:p>
    <w:p w14:paraId="4F685C90"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i/>
          <w:iCs/>
          <w:color w:val="000000" w:themeColor="text1"/>
          <w:lang w:val="lv-LV"/>
        </w:rPr>
      </w:pPr>
      <w:r w:rsidRPr="00B03BAC">
        <w:rPr>
          <w:rFonts w:ascii="Calibri" w:hAnsi="Calibri" w:cs="Calibri"/>
          <w:i/>
          <w:iCs/>
          <w:color w:val="000000" w:themeColor="text1"/>
          <w:lang w:val="lv-LV"/>
        </w:rPr>
        <w:t>Daugavpils rajona āru vārdi (fiziski ģeogrāfisko objektu nosaukumi)</w:t>
      </w:r>
      <w:r w:rsidRPr="00B03BAC">
        <w:rPr>
          <w:rFonts w:ascii="Calibri" w:hAnsi="Calibri" w:cs="Calibri"/>
          <w:color w:val="000000" w:themeColor="text1"/>
          <w:lang w:val="lv-LV"/>
        </w:rPr>
        <w:t>. Rīga: Latvijas Universitātes Zinātniski pētnieciskās daļas Ģeogrāfijas nodaļa, 1992. (nepubl.)</w:t>
      </w:r>
    </w:p>
    <w:p w14:paraId="71B3E1B7"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Daugavpils rajona Dvietes zemienes inženieraizsardzības un lielmeliorācijas būvdarbu tehniski-ekonomiskais aprēkins. Rīga: Latvijas Valsts Meliorācijas projektēšanas institūts, 1987. (nepubl.)</w:t>
      </w:r>
    </w:p>
    <w:p w14:paraId="1CE72EC8"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Drobenkov, S. 2015. Reproductive ecology and population dynamics of the natterjack toad, Epidalea calamita, in agricultural landscape of Belarus. Herpetological Facts Journal 2: 15-24.</w:t>
      </w:r>
    </w:p>
    <w:p w14:paraId="6BFA6786"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lastRenderedPageBreak/>
        <w:t>Eiropas Savienības Direktīva par sugu un biotopu aizsardzību 92/43/EEC. Direktīvas mērķis ir veicināt bioloģiskās daudzveidības saglabāšanos, veicot dabisko biotopu, faunas un floras aizsardzību.</w:t>
      </w:r>
    </w:p>
    <w:p w14:paraId="00627AB7" w14:textId="77777777" w:rsidR="00B03BAC" w:rsidRPr="00B03BAC" w:rsidRDefault="00BF0A3E" w:rsidP="00C162F1">
      <w:pPr>
        <w:pStyle w:val="ListParagraph"/>
        <w:numPr>
          <w:ilvl w:val="0"/>
          <w:numId w:val="21"/>
        </w:numPr>
        <w:spacing w:after="120" w:line="240" w:lineRule="auto"/>
        <w:ind w:hanging="578"/>
        <w:contextualSpacing w:val="0"/>
        <w:jc w:val="both"/>
        <w:rPr>
          <w:rFonts w:ascii="Calibri" w:hAnsi="Calibri" w:cs="Calibri"/>
          <w:i/>
          <w:iCs/>
          <w:color w:val="000000" w:themeColor="text1"/>
          <w:lang w:val="lv-LV"/>
        </w:rPr>
      </w:pPr>
      <w:hyperlink r:id="rId84" w:tgtFrame="_blank" w:history="1">
        <w:r w:rsidR="00B03BAC" w:rsidRPr="0054147F">
          <w:rPr>
            <w:rStyle w:val="Hyperlink"/>
            <w:rFonts w:ascii="Calibri" w:hAnsi="Calibri" w:cs="Calibri"/>
            <w:bCs/>
            <w:color w:val="000000" w:themeColor="text1"/>
            <w:u w:val="none"/>
            <w:lang w:val="lv-LV"/>
          </w:rPr>
          <w:t>Eiropas Savienības nozīmes īpaši aizsargājamie biotopi Latvijā</w:t>
        </w:r>
      </w:hyperlink>
      <w:r w:rsidR="00B03BAC" w:rsidRPr="0054147F">
        <w:rPr>
          <w:rFonts w:ascii="Calibri" w:hAnsi="Calibri" w:cs="Calibri"/>
          <w:bCs/>
          <w:color w:val="000000" w:themeColor="text1"/>
          <w:lang w:val="lv-LV"/>
        </w:rPr>
        <w:t>.</w:t>
      </w:r>
      <w:r w:rsidR="00B03BAC" w:rsidRPr="00B03BAC">
        <w:rPr>
          <w:rFonts w:ascii="Calibri" w:hAnsi="Calibri" w:cs="Calibri"/>
          <w:bCs/>
          <w:color w:val="000000" w:themeColor="text1"/>
          <w:lang w:val="lv-LV"/>
        </w:rPr>
        <w:t xml:space="preserve"> Noteikšanas rokasgrāmata. 2.papildinātais izdevums (2013) </w:t>
      </w:r>
      <w:r w:rsidR="00B03BAC" w:rsidRPr="00B03BAC">
        <w:rPr>
          <w:rFonts w:ascii="Calibri" w:hAnsi="Calibri" w:cs="Calibri"/>
          <w:color w:val="000000" w:themeColor="text1"/>
          <w:lang w:val="lv-LV"/>
        </w:rPr>
        <w:t xml:space="preserve">A.Auniņa red., Rīga, Latvijas Dabas fonds, Vides aizsardzības un reģionālās attīstības ministrija, 359 lpp.; </w:t>
      </w:r>
      <w:r w:rsidR="00B03BAC" w:rsidRPr="00B03BAC">
        <w:rPr>
          <w:rFonts w:ascii="Calibri" w:hAnsi="Calibri" w:cs="Calibri"/>
          <w:i/>
          <w:iCs/>
          <w:color w:val="000000" w:themeColor="text1"/>
          <w:lang w:val="lv-LV"/>
        </w:rPr>
        <w:t>1.izdevums apstiprināts ar vides ministra 2010. gada 15. marta rīkojumu Nr. 93.</w:t>
      </w:r>
    </w:p>
    <w:p w14:paraId="5D0A7BD8"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Fatare I., 1992. Latvijas floras komponentu izplatības analīze un tās nozīme augu sugu aizsardzības koncepcijas izstrādāšanā.- Rīga: LR Vides aizsardzības komitejas Pētījumu centrs.- 259 lpp.</w:t>
      </w:r>
    </w:p>
    <w:p w14:paraId="763E049A"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Fatare I., 2003. Manīgā knīdija. Gr.: Andrušaitis, A. (red.) Latvijas Sarkanā Grāmata. Vaskulārie augi. Rīga: LU Bioloģijas institūts, 3. sēj., 446.–447. lpp.</w:t>
      </w:r>
    </w:p>
    <w:p w14:paraId="44438F31"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Fiedorowicz J., 1851. Katalog roślin dziko rosnących i niektórych przyswojonych okolo Iłłukszty przes X. Jozefa Fiedorowicza od roku 1818 aż dotąd postrzeżonych i zadeterminowanych, według układu Linneusza roku 1851 napisany. Nazwiska roślin połacinie, popolsku i politewsku. Iłłukszty.- 88 lpp.</w:t>
      </w:r>
    </w:p>
    <w:p w14:paraId="6ED91F64"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Gavrilova Ģ., 2003a. Jumstiņu gladiola. Gr.: Andrušaitis, A. (red.) Latvijas Sarkanā Grāmata. Vaskulārie augi. Rīga: LU Bioloģijas institūts, 3. sēj., 548.–549. lpp.</w:t>
      </w:r>
    </w:p>
    <w:p w14:paraId="1A96424E"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Gavrilova Ģ., 2003b. Sibīrijas skalbe. Gr.: Andrušaitis, A. (red.) Latvijas Sarkanā Grāmata. Vaskulārie augi. Rīga: LU Bioloģijas institūts, 3. sēj., 366.–367. lpp.</w:t>
      </w:r>
    </w:p>
    <w:p w14:paraId="117A714C"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Gavrilova Ģ., 2003c. Trejzobu akmeņlauzīte. Gr.: Andrušaitis, A. (red.) Latvijas Sarkanā Grāmata. Vaskulārie augi. Rīga: LU Bioloģijas institūts, 3. sēj., 614.–615. lpp.</w:t>
      </w:r>
    </w:p>
    <w:p w14:paraId="2159249D"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eastAsia="Calibri" w:hAnsi="Calibri" w:cs="Calibri"/>
          <w:color w:val="000000" w:themeColor="text1"/>
          <w:lang w:val="lv-LV"/>
        </w:rPr>
      </w:pPr>
      <w:r w:rsidRPr="00B03BAC">
        <w:rPr>
          <w:rFonts w:ascii="Calibri" w:hAnsi="Calibri" w:cs="Calibri"/>
          <w:color w:val="000000" w:themeColor="text1"/>
          <w:lang w:val="lv-LV"/>
        </w:rPr>
        <w:t>Gavrilova Ģ., 2003d. Dumbrāja vijolīte. Gr.: Andrušaitis, A. (red.) Latvijas Sarkanā Grāmata. Vaskulārie augi. Rīga: LU Bioloģijas institūts, 3. sēj., 450.–451. lpp.</w:t>
      </w:r>
    </w:p>
    <w:p w14:paraId="73DE50C2"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Gavrilova Ģ., Šulcs V. 1999. Latvijas vaskulāro augu flora. Taksonu saraksts. Rīga: Latvijas Akad. b-ka. 135, 136 lpp.</w:t>
      </w:r>
    </w:p>
    <w:p w14:paraId="32CD0562"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Gorman G. 2011. The Black Woodpecker. A monograph on </w:t>
      </w:r>
      <w:r w:rsidRPr="00B03BAC">
        <w:rPr>
          <w:rFonts w:ascii="Calibri" w:hAnsi="Calibri" w:cs="Calibri"/>
          <w:i/>
          <w:color w:val="000000" w:themeColor="text1"/>
          <w:lang w:val="lv-LV"/>
        </w:rPr>
        <w:t>Drycopus martius</w:t>
      </w:r>
      <w:r w:rsidRPr="00B03BAC">
        <w:rPr>
          <w:rFonts w:ascii="Calibri" w:hAnsi="Calibri" w:cs="Calibri"/>
          <w:color w:val="000000" w:themeColor="text1"/>
          <w:lang w:val="lv-LV"/>
        </w:rPr>
        <w:t>. Lynx editions. 184 lpp.</w:t>
      </w:r>
    </w:p>
    <w:p w14:paraId="7E545172"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Gruberts D. 2004. Daugavas palu pulss jeb atbūda Dvietes lukstos. </w:t>
      </w:r>
      <w:r w:rsidRPr="00B03BAC">
        <w:rPr>
          <w:rFonts w:ascii="Calibri" w:hAnsi="Calibri" w:cs="Calibri"/>
          <w:i/>
          <w:iCs/>
          <w:color w:val="000000" w:themeColor="text1"/>
          <w:lang w:val="lv-LV"/>
        </w:rPr>
        <w:t>Vides vēstis</w:t>
      </w:r>
      <w:r w:rsidRPr="00B03BAC">
        <w:rPr>
          <w:rFonts w:ascii="Calibri" w:hAnsi="Calibri" w:cs="Calibri"/>
          <w:color w:val="000000" w:themeColor="text1"/>
          <w:lang w:val="lv-LV"/>
        </w:rPr>
        <w:t>,</w:t>
      </w:r>
      <w:r w:rsidRPr="00B03BAC">
        <w:rPr>
          <w:rFonts w:ascii="Calibri" w:hAnsi="Calibri" w:cs="Calibri"/>
          <w:i/>
          <w:iCs/>
          <w:color w:val="000000" w:themeColor="text1"/>
          <w:lang w:val="lv-LV"/>
        </w:rPr>
        <w:t xml:space="preserve"> </w:t>
      </w:r>
      <w:r w:rsidRPr="00B03BAC">
        <w:rPr>
          <w:rFonts w:ascii="Calibri" w:hAnsi="Calibri" w:cs="Calibri"/>
          <w:color w:val="000000" w:themeColor="text1"/>
          <w:lang w:val="lv-LV"/>
        </w:rPr>
        <w:t>3: 36.–39. lpp.</w:t>
      </w:r>
    </w:p>
    <w:p w14:paraId="03C5823F"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Gruberts D. 2006. Palu pulsa koncepcija Daugavas vidusteces palieņu ezeru ekoloģijā. Promocijas darba kopsavilkums bioloģijas doktora grāda iegūšanai ekoloģijas apakšnozarē. – Daugavpils, – 2006. – 80 lpp.</w:t>
      </w:r>
    </w:p>
    <w:p w14:paraId="4B2259DE"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Gruberts D., 2002. Daugavas palienes ezeru hidrogrāfija un hidroloģija. Ģeogrāfija, Ģeoloģija, Vides zinātne. Latvijas Universitātes 60. zinātniskās konferences referātu tēzes. Rīga, LU izd., 205. – 207. lpp.</w:t>
      </w:r>
    </w:p>
    <w:p w14:paraId="7FDE6F37"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Gruberts D., 2006. Palu pulsa koncepcija Daugavas vidusteces palieņu ezeru ekoloģijā. Promocijas darbs bioloģijas doktora grāda iegūšanai ekoloģijas apakšnozarē. Daugavpils: Daugavpils Universitāte, 152 lpp. (nepubl.).</w:t>
      </w:r>
    </w:p>
    <w:p w14:paraId="135D7B75"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Gruberts D., 2009. Klimata un Daugavas noteces ilgtermiņa mainība Daugavpilī. Klimata mainība un ūdeņi. Rakstu krājums. Rīga: Latvijas Universitāte, 68.-75. lpp.</w:t>
      </w:r>
    </w:p>
    <w:p w14:paraId="6FCB295A" w14:textId="1BAE0F2B" w:rsidR="00B03BAC" w:rsidRPr="00621502" w:rsidRDefault="00B03BAC" w:rsidP="00621502">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Gruberts D., 2010. Virszemes ūdeņu piesārņojuma stāvokļa un avotu novērtējums dabas parkam „Dvietes paliene”. LDF projekta “Dvietes paliene” atskaite. Daugavpils: Daugavpils Universitāte, 27 lpp. (nepubl.)</w:t>
      </w:r>
      <w:r w:rsidR="00621502">
        <w:rPr>
          <w:rFonts w:ascii="Calibri" w:hAnsi="Calibri" w:cs="Calibri"/>
          <w:color w:val="000000" w:themeColor="text1"/>
          <w:lang w:val="lv-LV"/>
        </w:rPr>
        <w:t>.</w:t>
      </w:r>
    </w:p>
    <w:p w14:paraId="5FFE589B"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Gruberts D., 2015. Dvietes palienes hidroloģiskā monitoringa rezultāti. Grām.: </w:t>
      </w:r>
      <w:r w:rsidRPr="00B03BAC">
        <w:rPr>
          <w:rFonts w:ascii="Calibri" w:hAnsi="Calibri" w:cs="Calibri"/>
          <w:i/>
          <w:color w:val="000000" w:themeColor="text1"/>
          <w:lang w:val="lv-LV"/>
        </w:rPr>
        <w:t xml:space="preserve">Upju palieņu atjaunošana un apsaimniekošana: LIFE+ projekta DVIETE pieredze. </w:t>
      </w:r>
      <w:r w:rsidRPr="00B03BAC">
        <w:rPr>
          <w:rFonts w:ascii="Calibri" w:hAnsi="Calibri" w:cs="Calibri"/>
          <w:color w:val="000000" w:themeColor="text1"/>
          <w:lang w:val="lv-LV"/>
        </w:rPr>
        <w:t xml:space="preserve">Rakstu krājums. Rīga: Latvijas Dabas Fonds, 37.-52. lpp. </w:t>
      </w:r>
      <w:r w:rsidRPr="00B03BAC">
        <w:rPr>
          <w:rFonts w:ascii="Calibri" w:hAnsi="Calibri" w:cs="Calibri"/>
          <w:color w:val="000000" w:themeColor="text1"/>
          <w:lang w:val="lv-LV"/>
        </w:rPr>
        <w:lastRenderedPageBreak/>
        <w:t>(</w:t>
      </w:r>
      <w:hyperlink r:id="rId85" w:history="1">
        <w:r w:rsidRPr="00B03BAC">
          <w:rPr>
            <w:rStyle w:val="Hyperlink"/>
            <w:rFonts w:ascii="Calibri" w:hAnsi="Calibri" w:cs="Calibri"/>
            <w:color w:val="000000" w:themeColor="text1"/>
            <w:lang w:val="lv-LV"/>
          </w:rPr>
          <w:t>http://www.dvietespaliene.lv/images/publikacijas/low_ldf_publikacija_lv_10.11.16.pdf</w:t>
        </w:r>
      </w:hyperlink>
      <w:r w:rsidRPr="00B03BAC">
        <w:rPr>
          <w:rFonts w:ascii="Calibri" w:hAnsi="Calibri" w:cs="Calibri"/>
          <w:color w:val="000000" w:themeColor="text1"/>
          <w:lang w:val="lv-LV"/>
        </w:rPr>
        <w:t xml:space="preserve"> )</w:t>
      </w:r>
    </w:p>
    <w:p w14:paraId="3B9A1657"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iCs/>
          <w:color w:val="000000" w:themeColor="text1"/>
          <w:lang w:val="lv-LV"/>
        </w:rPr>
      </w:pPr>
      <w:r w:rsidRPr="00B03BAC">
        <w:rPr>
          <w:rFonts w:ascii="Calibri" w:hAnsi="Calibri" w:cs="Calibri"/>
          <w:color w:val="000000" w:themeColor="text1"/>
          <w:lang w:val="lv-LV"/>
        </w:rPr>
        <w:t xml:space="preserve">Gruberts D., 2016a. Daugavas līmeņu režīma un vietējo laikapstākļu loma Dvietes palienes virszemes un pazemes ūdeņu hidroloģijā. </w:t>
      </w:r>
      <w:r w:rsidRPr="00B03BAC">
        <w:rPr>
          <w:rFonts w:ascii="Calibri" w:hAnsi="Calibri" w:cs="Calibri"/>
          <w:i/>
          <w:iCs/>
          <w:color w:val="000000" w:themeColor="text1"/>
          <w:lang w:val="lv-LV"/>
        </w:rPr>
        <w:t>Research Papers of the Latvia Geographical Society: Ģeogrāfiskie raksti. Folia Geographica. Ģeogrāfija – vienota daudzveidībā</w:t>
      </w:r>
      <w:r w:rsidRPr="00B03BAC">
        <w:rPr>
          <w:rFonts w:ascii="Calibri" w:hAnsi="Calibri" w:cs="Calibri"/>
          <w:iCs/>
          <w:color w:val="000000" w:themeColor="text1"/>
          <w:lang w:val="lv-LV"/>
        </w:rPr>
        <w:t>. Vol. XV, pp. 4</w:t>
      </w:r>
      <w:r w:rsidRPr="00B03BAC">
        <w:rPr>
          <w:rFonts w:ascii="Calibri" w:hAnsi="Calibri" w:cs="Calibri"/>
          <w:color w:val="000000" w:themeColor="text1"/>
          <w:lang w:val="lv-LV"/>
        </w:rPr>
        <w:t>3-46. (</w:t>
      </w:r>
      <w:hyperlink r:id="rId86" w:history="1">
        <w:r w:rsidRPr="00B03BAC">
          <w:rPr>
            <w:rStyle w:val="Hyperlink"/>
            <w:rFonts w:ascii="Calibri" w:hAnsi="Calibri" w:cs="Calibri"/>
            <w:color w:val="000000" w:themeColor="text1"/>
            <w:lang w:val="lv-LV"/>
          </w:rPr>
          <w:t>https://www.geo.lu.lv/fileadmin/user_upload/lu_portal/projekti/gzzf/Folia_Geographica/</w:t>
        </w:r>
      </w:hyperlink>
      <w:hyperlink r:id="rId87" w:history="1">
        <w:r w:rsidRPr="00B03BAC">
          <w:rPr>
            <w:rStyle w:val="Hyperlink"/>
            <w:rFonts w:ascii="Calibri" w:hAnsi="Calibri" w:cs="Calibri"/>
            <w:color w:val="000000" w:themeColor="text1"/>
            <w:lang w:val="lv-LV"/>
          </w:rPr>
          <w:t xml:space="preserve"> geografiskie_raksti_XV_kopaa_Gramata_2016.pdf</w:t>
        </w:r>
      </w:hyperlink>
      <w:r w:rsidRPr="00B03BAC">
        <w:rPr>
          <w:rFonts w:ascii="Calibri" w:hAnsi="Calibri" w:cs="Calibri"/>
          <w:color w:val="000000" w:themeColor="text1"/>
          <w:lang w:val="lv-LV"/>
        </w:rPr>
        <w:t xml:space="preserve"> )</w:t>
      </w:r>
    </w:p>
    <w:p w14:paraId="2157CDE4"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iCs/>
          <w:color w:val="000000" w:themeColor="text1"/>
          <w:lang w:val="lv-LV"/>
        </w:rPr>
        <w:t xml:space="preserve">Gruberts D., 2016b. Daugavpils Universitātes meteoroloģisko novērojumu stacijas “Putnusala” pirmie desmit darbības gadi. </w:t>
      </w:r>
      <w:r w:rsidRPr="00B03BAC">
        <w:rPr>
          <w:rFonts w:ascii="Calibri" w:hAnsi="Calibri" w:cs="Calibri"/>
          <w:i/>
          <w:iCs/>
          <w:color w:val="000000" w:themeColor="text1"/>
          <w:lang w:val="lv-LV"/>
        </w:rPr>
        <w:t xml:space="preserve">Ģeogrāfija. Ģeoloģija. Vides zinātne. </w:t>
      </w:r>
      <w:r w:rsidRPr="00B03BAC">
        <w:rPr>
          <w:rFonts w:ascii="Calibri" w:hAnsi="Calibri" w:cs="Calibri"/>
          <w:color w:val="000000" w:themeColor="text1"/>
          <w:lang w:val="lv-LV"/>
        </w:rPr>
        <w:t xml:space="preserve">Latvijas Universitātes 74. zinātniskā konference. Referātu tēzes. Rīga, 2016. g. 04. februāris. </w:t>
      </w:r>
      <w:r w:rsidRPr="00B03BAC">
        <w:rPr>
          <w:rFonts w:ascii="Calibri" w:hAnsi="Calibri" w:cs="Calibri"/>
          <w:iCs/>
          <w:color w:val="000000" w:themeColor="text1"/>
          <w:lang w:val="lv-LV"/>
        </w:rPr>
        <w:t>Rīga, LU Akad. apgāds, 64.-66.lpp. (</w:t>
      </w:r>
      <w:r w:rsidRPr="00B03BAC">
        <w:rPr>
          <w:rStyle w:val="Hyperlink"/>
          <w:rFonts w:ascii="Calibri" w:hAnsi="Calibri" w:cs="Calibri"/>
          <w:iCs/>
          <w:color w:val="000000" w:themeColor="text1"/>
          <w:lang w:val="lv-LV"/>
        </w:rPr>
        <w:t>https://www.geo.lu.lv/fileadmin/user_upload/lu_portal/projekti/gzzf/Konferences/</w:t>
      </w:r>
      <w:hyperlink r:id="rId88" w:history="1">
        <w:r w:rsidRPr="00B03BAC">
          <w:rPr>
            <w:rStyle w:val="Hyperlink"/>
            <w:rFonts w:ascii="Calibri" w:hAnsi="Calibri" w:cs="Calibri"/>
            <w:iCs/>
            <w:color w:val="000000" w:themeColor="text1"/>
            <w:lang w:val="lv-LV"/>
          </w:rPr>
          <w:t xml:space="preserve"> LU_74_zin_konference_A5_F.pdf</w:t>
        </w:r>
      </w:hyperlink>
      <w:r w:rsidRPr="00B03BAC">
        <w:rPr>
          <w:rFonts w:ascii="Calibri" w:hAnsi="Calibri" w:cs="Calibri"/>
          <w:iCs/>
          <w:color w:val="000000" w:themeColor="text1"/>
          <w:lang w:val="lv-LV"/>
        </w:rPr>
        <w:t xml:space="preserve"> )</w:t>
      </w:r>
    </w:p>
    <w:p w14:paraId="408265D7"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Gruberts D., Druvietis I., Kļaviņš M., 2005. Seasonal variability of aquatic chemistry and phytoplankton communities in a shallow floodplain lake of the Daugava River, Latvia. </w:t>
      </w:r>
      <w:r w:rsidRPr="00B03BAC">
        <w:rPr>
          <w:rFonts w:ascii="Calibri" w:hAnsi="Calibri" w:cs="Calibri"/>
          <w:iCs/>
          <w:color w:val="000000" w:themeColor="text1"/>
          <w:lang w:val="lv-LV"/>
        </w:rPr>
        <w:t>Ecohydrology &amp; Hydrobiology</w:t>
      </w:r>
      <w:r w:rsidRPr="00B03BAC">
        <w:rPr>
          <w:rFonts w:ascii="Calibri" w:hAnsi="Calibri" w:cs="Calibri"/>
          <w:color w:val="000000" w:themeColor="text1"/>
          <w:lang w:val="lv-LV"/>
        </w:rPr>
        <w:t>, 5 (2), 155-164.</w:t>
      </w:r>
    </w:p>
    <w:p w14:paraId="6589C3EB"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Gruberts D., Druvietis I., Parele E., Paidere J., Poppels A., Prieditis J., Škute A., 2007. Impact of hydrology on aquatic communities of floodplain lakes along the Daugava River (Latvia). In: Gulati R. D., Lammens E., De Pauw N., Van Donk E. (eds.) Developments in Hydrobiology 196. Shallow Lakes in a Changing World. Proceedings of the 5</w:t>
      </w:r>
      <w:r w:rsidRPr="00B03BAC">
        <w:rPr>
          <w:rFonts w:ascii="Calibri" w:hAnsi="Calibri" w:cs="Calibri"/>
          <w:color w:val="000000" w:themeColor="text1"/>
          <w:vertAlign w:val="superscript"/>
          <w:lang w:val="lv-LV"/>
        </w:rPr>
        <w:t>th</w:t>
      </w:r>
      <w:r w:rsidRPr="00B03BAC">
        <w:rPr>
          <w:rFonts w:ascii="Calibri" w:hAnsi="Calibri" w:cs="Calibri"/>
          <w:color w:val="000000" w:themeColor="text1"/>
          <w:lang w:val="lv-LV"/>
        </w:rPr>
        <w:t xml:space="preserve"> International Symposium on Shallow Lakes, Dalfsen, The Netherlands, 5-9 June 2005, 223-237.</w:t>
      </w:r>
    </w:p>
    <w:p w14:paraId="712DEDE7"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Gruberts D., Paidere J., Priedītis J., Škute A., Druvietis I., Poppels A., Parele E., Enģele L. 2005. Biodiversity of the Daugava’s floodplain lakes in south east Latvia. Acta Biologica Univiversitatis Daugavpiliensis, 5 (2): 137–153.</w:t>
      </w:r>
    </w:p>
    <w:p w14:paraId="0A0CA777"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Gruberts D., Soms J., 2004. Dvietes senlejas ģenēzes jautājumi. </w:t>
      </w:r>
      <w:r w:rsidRPr="00B03BAC">
        <w:rPr>
          <w:rFonts w:ascii="Calibri" w:hAnsi="Calibri" w:cs="Calibri"/>
          <w:i/>
          <w:color w:val="000000" w:themeColor="text1"/>
          <w:lang w:val="lv-LV"/>
        </w:rPr>
        <w:t>Ģeogrāfija. Ģeoloģija. Vides zinātne</w:t>
      </w:r>
      <w:r w:rsidRPr="00B03BAC">
        <w:rPr>
          <w:rFonts w:ascii="Calibri" w:hAnsi="Calibri" w:cs="Calibri"/>
          <w:color w:val="000000" w:themeColor="text1"/>
          <w:lang w:val="lv-LV"/>
        </w:rPr>
        <w:t xml:space="preserve">. Referātu tēzes. Rīga, Latvijas Universitāte, 133.-137. lpp. </w:t>
      </w:r>
    </w:p>
    <w:p w14:paraId="50AC83CE"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Ikauniece S. (red.) 2017. Aizsargājamo biotopu saglabāšanas vadlīnijas Latvijā. 6. sējums. Meži. Dabas aizsardzības pārvalde, Sigulda.</w:t>
      </w:r>
    </w:p>
    <w:p w14:paraId="0549609D"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Indriksons A., 2008. </w:t>
      </w:r>
      <w:r w:rsidRPr="00B03BAC">
        <w:rPr>
          <w:rFonts w:ascii="Calibri" w:hAnsi="Calibri" w:cs="Calibri"/>
          <w:i/>
          <w:iCs/>
          <w:color w:val="000000" w:themeColor="text1"/>
          <w:lang w:val="lv-LV"/>
        </w:rPr>
        <w:t>Dvietes upes meandru atjaunošanas hidroloģiskā priekšizpēte</w:t>
      </w:r>
      <w:r w:rsidRPr="00B03BAC">
        <w:rPr>
          <w:rFonts w:ascii="Calibri" w:hAnsi="Calibri" w:cs="Calibri"/>
          <w:color w:val="000000" w:themeColor="text1"/>
          <w:lang w:val="lv-LV"/>
        </w:rPr>
        <w:t>. Nepublicēts pārskats. Salaspils: LVMI „Silava”, 63 lpp.</w:t>
      </w:r>
    </w:p>
    <w:p w14:paraId="49734FFF"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bCs/>
          <w:color w:val="000000" w:themeColor="text1"/>
          <w:lang w:val="lv-LV"/>
        </w:rPr>
      </w:pPr>
      <w:r w:rsidRPr="00B03BAC">
        <w:rPr>
          <w:rFonts w:ascii="Calibri" w:hAnsi="Calibri" w:cs="Calibri"/>
          <w:color w:val="000000" w:themeColor="text1"/>
          <w:lang w:val="lv-LV"/>
        </w:rPr>
        <w:t xml:space="preserve">Interpretation Manual of European Union habitats, </w:t>
      </w:r>
      <w:r w:rsidRPr="00B03BAC">
        <w:rPr>
          <w:rFonts w:ascii="Calibri" w:hAnsi="Calibri" w:cs="Calibri"/>
          <w:bCs/>
          <w:color w:val="000000" w:themeColor="text1"/>
          <w:lang w:val="lv-LV"/>
        </w:rPr>
        <w:t>EUR 28, 2013. European Commission DG Environment, Nature and biodiversity, 144 p</w:t>
      </w:r>
    </w:p>
    <w:p w14:paraId="67D0BFE1"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Kabucis I., 1995. Ģeobotāniskie rajoni// Latvijas daba. – Rīga. – Nr. 2. – 136. lpp.</w:t>
      </w:r>
    </w:p>
    <w:p w14:paraId="4E5DF733"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Kabucis I., 2003a. Melnodzene. Gr.: Andrušaitis, A. (red.) Latvijas Sarkanā Grāmata. Vaskulārie augi. Rīga: LU Bioloģijas institūts, 3. sēj., 472.–473. lpp.</w:t>
      </w:r>
    </w:p>
    <w:p w14:paraId="05E13EEA"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Kabucis I., 2003b. Tatārijas plaukšķene. Gr.: Andrušaitis, A. (red.) Latvijas Sarkanā Grāmata. Vaskulārie augi. Rīga: LU Bioloģijas institūts, 3. sēj., 476.–477. lpp.</w:t>
      </w:r>
    </w:p>
    <w:p w14:paraId="2D375340"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Kalf J., 2003. Limnology. Inland Water Ecosystems. Upper Saddle River, New Jersey 07458, Prentice-Hall Inc., p. 247-269.</w:t>
      </w:r>
    </w:p>
    <w:p w14:paraId="3E819997"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Kalniņš M. 2006. Protected aquatic insects of Latvia – </w:t>
      </w:r>
      <w:r w:rsidRPr="00B03BAC">
        <w:rPr>
          <w:rFonts w:ascii="Calibri" w:hAnsi="Calibri" w:cs="Calibri"/>
          <w:i/>
          <w:iCs/>
          <w:color w:val="000000" w:themeColor="text1"/>
          <w:lang w:val="lv-LV"/>
        </w:rPr>
        <w:t xml:space="preserve">Graphoderus bilineatus  </w:t>
      </w:r>
      <w:r w:rsidRPr="00B03BAC">
        <w:rPr>
          <w:rFonts w:ascii="Calibri" w:hAnsi="Calibri" w:cs="Calibri"/>
          <w:color w:val="000000" w:themeColor="text1"/>
          <w:lang w:val="lv-LV"/>
        </w:rPr>
        <w:t xml:space="preserve">(Degeer, 1774). </w:t>
      </w:r>
      <w:r w:rsidRPr="00B03BAC">
        <w:rPr>
          <w:rFonts w:ascii="Calibri" w:hAnsi="Calibri" w:cs="Calibri"/>
          <w:bCs/>
          <w:color w:val="000000" w:themeColor="text1"/>
          <w:lang w:val="lv-LV"/>
        </w:rPr>
        <w:t xml:space="preserve">- </w:t>
      </w:r>
      <w:r w:rsidRPr="00B03BAC">
        <w:rPr>
          <w:rFonts w:ascii="Calibri" w:hAnsi="Calibri" w:cs="Calibri"/>
          <w:iCs/>
          <w:color w:val="000000" w:themeColor="text1"/>
          <w:lang w:val="lv-LV"/>
        </w:rPr>
        <w:t xml:space="preserve">Latvijas entomologs, </w:t>
      </w:r>
      <w:r w:rsidRPr="00B03BAC">
        <w:rPr>
          <w:rFonts w:ascii="Calibri" w:hAnsi="Calibri" w:cs="Calibri"/>
          <w:color w:val="000000" w:themeColor="text1"/>
          <w:lang w:val="lv-LV"/>
        </w:rPr>
        <w:t xml:space="preserve">43: 132-137. </w:t>
      </w:r>
    </w:p>
    <w:p w14:paraId="0CEDF972"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Kalniņš M. 2017. Spāres (Odonata) Latvijā. Pētījumu vēsture, bibliogrāfija un izplatība no 18. gs. līdz 2016. gadam. – Sigulda, “Zaļā upe”, 352 lpp.</w:t>
      </w:r>
    </w:p>
    <w:p w14:paraId="208737BF" w14:textId="023A0EE0"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Kavacs G. (atb. red.) 1998. Dzīvās dabas taksonu latvisko nosaukumu rādītājs. -Latvijas Daba. Enciklopēdija. 6. Rīga: Preses nams, 187-245.</w:t>
      </w:r>
    </w:p>
    <w:p w14:paraId="7E72701A" w14:textId="77777777" w:rsidR="00B03BAC" w:rsidRPr="00B03BAC" w:rsidRDefault="00B03BAC" w:rsidP="00C162F1">
      <w:pPr>
        <w:pStyle w:val="Default"/>
        <w:numPr>
          <w:ilvl w:val="0"/>
          <w:numId w:val="21"/>
        </w:numPr>
        <w:spacing w:after="120"/>
        <w:ind w:hanging="578"/>
        <w:jc w:val="both"/>
        <w:rPr>
          <w:rFonts w:ascii="Calibri" w:hAnsi="Calibri" w:cs="Calibri"/>
          <w:color w:val="000000" w:themeColor="text1"/>
          <w:sz w:val="22"/>
          <w:szCs w:val="22"/>
        </w:rPr>
      </w:pPr>
      <w:r w:rsidRPr="00B03BAC">
        <w:rPr>
          <w:rFonts w:ascii="Calibri" w:hAnsi="Calibri" w:cs="Calibri"/>
          <w:color w:val="000000" w:themeColor="text1"/>
          <w:sz w:val="22"/>
          <w:szCs w:val="22"/>
        </w:rPr>
        <w:lastRenderedPageBreak/>
        <w:t xml:space="preserve">Ķerus V., Reihmanis J., Drazdovskis D., Avotiņš A. 2013. </w:t>
      </w:r>
      <w:r w:rsidRPr="00B03BAC">
        <w:rPr>
          <w:rFonts w:ascii="Calibri" w:hAnsi="Calibri" w:cs="Calibri"/>
          <w:bCs/>
          <w:color w:val="000000" w:themeColor="text1"/>
          <w:sz w:val="22"/>
          <w:szCs w:val="22"/>
        </w:rPr>
        <w:t xml:space="preserve">Griezes </w:t>
      </w:r>
      <w:r w:rsidRPr="00B03BAC">
        <w:rPr>
          <w:rFonts w:ascii="Calibri" w:hAnsi="Calibri" w:cs="Calibri"/>
          <w:bCs/>
          <w:i/>
          <w:iCs/>
          <w:color w:val="000000" w:themeColor="text1"/>
          <w:sz w:val="22"/>
          <w:szCs w:val="22"/>
        </w:rPr>
        <w:t xml:space="preserve">Crex crex </w:t>
      </w:r>
      <w:r w:rsidRPr="00B03BAC">
        <w:rPr>
          <w:rFonts w:ascii="Calibri" w:hAnsi="Calibri" w:cs="Calibri"/>
          <w:bCs/>
          <w:color w:val="000000" w:themeColor="text1"/>
          <w:sz w:val="22"/>
          <w:szCs w:val="22"/>
        </w:rPr>
        <w:t>un citu lauksaimniecības zemēs sastopamo naktsputnu skaita pārmaiņas Dvietes dabas parkā no 2006. līdz 2013. gadam. Monitoringa atskaite. Latvijas Ornitoloģijas biedrība.</w:t>
      </w:r>
    </w:p>
    <w:p w14:paraId="07438DDC"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Latvijas PSR flora un veģetācija: Austrumlatvijas ģeobotāniskais rajons/ L. Tabakas red. – Rīga: Zinātne, - 1985. – 295 lpp. (krievu val.)</w:t>
      </w:r>
    </w:p>
    <w:p w14:paraId="45A5E080"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Lebuss R. 2013. Putnu monitoringa metodika </w:t>
      </w:r>
      <w:r w:rsidRPr="0049408B">
        <w:rPr>
          <w:rFonts w:ascii="Calibri" w:hAnsi="Calibri" w:cs="Calibri"/>
          <w:i/>
          <w:iCs/>
          <w:color w:val="000000" w:themeColor="text1"/>
          <w:lang w:val="lv-LV"/>
        </w:rPr>
        <w:t>Natura 2000</w:t>
      </w:r>
      <w:r w:rsidRPr="00B03BAC">
        <w:rPr>
          <w:rFonts w:ascii="Calibri" w:hAnsi="Calibri" w:cs="Calibri"/>
          <w:color w:val="000000" w:themeColor="text1"/>
          <w:lang w:val="lv-LV"/>
        </w:rPr>
        <w:t xml:space="preserve"> teritorijās. Latvijas Ornitoloģijas biedrība.</w:t>
      </w:r>
    </w:p>
    <w:p w14:paraId="7E80ACA4" w14:textId="77777777" w:rsidR="00B03BAC" w:rsidRPr="00B03BAC" w:rsidRDefault="00B03BAC" w:rsidP="00AF14DF">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Leinerte M., 1988. Ezeri deg! – Rīga: Zinātne. – 96 lpp.</w:t>
      </w:r>
    </w:p>
    <w:p w14:paraId="7F69EEA5" w14:textId="77777777" w:rsidR="00AF14DF" w:rsidRDefault="00AF14DF" w:rsidP="00AF14DF">
      <w:pPr>
        <w:pStyle w:val="PlainText"/>
        <w:numPr>
          <w:ilvl w:val="0"/>
          <w:numId w:val="21"/>
        </w:numPr>
        <w:ind w:hanging="578"/>
        <w:jc w:val="both"/>
      </w:pPr>
      <w:r>
        <w:t xml:space="preserve">LFN, 2016. LIFE09 NAT/LV00237 “Dviete” Final Report. Riga: Latvian Fund of Nature </w:t>
      </w:r>
      <w:hyperlink r:id="rId89" w:history="1">
        <w:r>
          <w:rPr>
            <w:rStyle w:val="Hyperlink"/>
          </w:rPr>
          <w:t>http://www.dvietespaliene.lv/images/publikacijas/life_final_report_dviete_2015_final-2016.pdf</w:t>
        </w:r>
      </w:hyperlink>
    </w:p>
    <w:p w14:paraId="296C170D" w14:textId="5136676E" w:rsidR="00B03BAC" w:rsidRPr="00621502" w:rsidRDefault="00AF14DF" w:rsidP="00621502">
      <w:pPr>
        <w:pStyle w:val="PlainText"/>
        <w:spacing w:after="120"/>
        <w:ind w:left="720"/>
        <w:jc w:val="both"/>
      </w:pPr>
      <w:r>
        <w:t>(unpubl. report)</w:t>
      </w:r>
      <w:r w:rsidR="00621502">
        <w:t>.</w:t>
      </w:r>
    </w:p>
    <w:p w14:paraId="32BD10C9"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Mäemets A. (Aare), 1971. Estonian limnology. – Tallinn: Valgus. – 96 p.</w:t>
      </w:r>
    </w:p>
    <w:p w14:paraId="1A39B84D"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Mäemets A. (Aare), 1974. On Estonian lake types and main trends of their evolution// Estonian wetlands and their life. – Tallinn: Valgus. – pp. 29. – 62.</w:t>
      </w:r>
    </w:p>
    <w:p w14:paraId="0BD843C6" w14:textId="0789023B" w:rsidR="00B03BAC" w:rsidRPr="00621502" w:rsidRDefault="00B03BAC" w:rsidP="00621502">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Martikainen P., Kaila L., Haila Y. 1998. Threatened beetles in White-Backed Woodpecker habitats. Conservation biology 12-2: 293-301.</w:t>
      </w:r>
    </w:p>
    <w:p w14:paraId="02ACCB17"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Meijer M.-L., de Boois I., Scheffer M., Portielje R., Hosper H., 1999. Biomanipulation in shallow lakes in The Netherlands: an evaluation of 18 case studies. Hydrobiologia, 408/409: 13-30.</w:t>
      </w:r>
    </w:p>
    <w:p w14:paraId="39F7E1C3"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Minčenko J., 2018. Hidroloğiskais monitorings Dvietes palienē LIFE+ projekta "DVIETE" realizācijas kontekstā</w:t>
      </w:r>
      <w:r w:rsidRPr="00B03BAC">
        <w:rPr>
          <w:rFonts w:ascii="Calibri" w:hAnsi="Calibri" w:cs="Calibri"/>
          <w:iCs/>
          <w:color w:val="000000" w:themeColor="text1"/>
          <w:lang w:val="lv-LV"/>
        </w:rPr>
        <w:t xml:space="preserve">. </w:t>
      </w:r>
      <w:r w:rsidRPr="00B03BAC">
        <w:rPr>
          <w:rFonts w:ascii="Calibri" w:hAnsi="Calibri" w:cs="Calibri"/>
          <w:color w:val="000000" w:themeColor="text1"/>
          <w:lang w:val="lv-LV"/>
        </w:rPr>
        <w:t>Maģistra darbs. Daugavpils Universitāte, Dabaszinātņu un Matemātikas fakultāte, Ģeogrāfijas un ķīmijas katedra, 50 lpp. (nepubl.)</w:t>
      </w:r>
    </w:p>
    <w:p w14:paraId="180C9A9A"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Mitchell S. F., 1989. Primary production in a shallow eutrophic lake dominated alternatively by phytoplankton and by submerged macrophytes. Aquat. Bot., 33: 101-110.</w:t>
      </w:r>
    </w:p>
    <w:p w14:paraId="3693BBD2"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Mülenbachs K., Endzelīns J., 1923. </w:t>
      </w:r>
      <w:r w:rsidRPr="00B03BAC">
        <w:rPr>
          <w:rFonts w:ascii="Calibri" w:hAnsi="Calibri" w:cs="Calibri"/>
          <w:i/>
          <w:iCs/>
          <w:color w:val="000000" w:themeColor="text1"/>
          <w:lang w:val="lv-LV"/>
        </w:rPr>
        <w:t>Latviešu valodas vārdnīca</w:t>
      </w:r>
      <w:r w:rsidRPr="00B03BAC">
        <w:rPr>
          <w:rFonts w:ascii="Calibri" w:hAnsi="Calibri" w:cs="Calibri"/>
          <w:color w:val="000000" w:themeColor="text1"/>
          <w:lang w:val="lv-LV"/>
        </w:rPr>
        <w:t xml:space="preserve">. 1. sējums. Rīga: Izglītības ministrija, 137. lpp. </w:t>
      </w:r>
    </w:p>
    <w:p w14:paraId="5C9931C4" w14:textId="1FEA0028"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P</w:t>
      </w:r>
      <w:r w:rsidR="004C516E">
        <w:rPr>
          <w:rFonts w:ascii="Calibri" w:hAnsi="Calibri" w:cs="Calibri"/>
          <w:color w:val="000000" w:themeColor="text1"/>
          <w:lang w:val="lv-LV"/>
        </w:rPr>
        <w:t>rocesu analīzes un izpētes centrs</w:t>
      </w:r>
      <w:r w:rsidRPr="00B03BAC">
        <w:rPr>
          <w:rFonts w:ascii="Calibri" w:hAnsi="Calibri" w:cs="Calibri"/>
          <w:color w:val="000000" w:themeColor="text1"/>
          <w:lang w:val="lv-LV"/>
        </w:rPr>
        <w:t>, 2013. Dvietes upes atjaunojamā posma hidroloģiskā modelēšana. Rīga: Procesu izpētes un analīzes centrs, 43 lpp. (nepubl. atskaite)</w:t>
      </w:r>
    </w:p>
    <w:p w14:paraId="1D7A4133" w14:textId="3FC660B1" w:rsidR="00B03BAC" w:rsidRPr="00D85B08" w:rsidRDefault="00B03BAC" w:rsidP="00D85B08">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Paidere J., Gruberts D., Škute A., Druvietis I., 2007. Impact of two different flood pulses on planktonic communities of the largest floodplain lakes of the Daugava River (Latvia). </w:t>
      </w:r>
      <w:r w:rsidRPr="00B03BAC">
        <w:rPr>
          <w:rFonts w:ascii="Calibri" w:hAnsi="Calibri" w:cs="Calibri"/>
          <w:iCs/>
          <w:color w:val="000000" w:themeColor="text1"/>
          <w:lang w:val="lv-LV"/>
        </w:rPr>
        <w:t>Hydrobiologia</w:t>
      </w:r>
      <w:r w:rsidRPr="00B03BAC">
        <w:rPr>
          <w:rFonts w:ascii="Calibri" w:hAnsi="Calibri" w:cs="Calibri"/>
          <w:color w:val="000000" w:themeColor="text1"/>
          <w:lang w:val="lv-LV"/>
        </w:rPr>
        <w:t>, 592: 303-314.</w:t>
      </w:r>
    </w:p>
    <w:p w14:paraId="607A4AFE" w14:textId="5BDC3433" w:rsidR="00B03BAC" w:rsidRPr="00D85B08" w:rsidRDefault="00B03BAC" w:rsidP="00D85B08">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Pasinelli G. &amp; J. Hegelbach 1997. Characteristics oftrees preferred by foraging Middle Spotted Woodpecker </w:t>
      </w:r>
      <w:r w:rsidRPr="00B03BAC">
        <w:rPr>
          <w:rFonts w:ascii="Calibri" w:hAnsi="Calibri" w:cs="Calibri"/>
          <w:i/>
          <w:color w:val="000000" w:themeColor="text1"/>
          <w:lang w:val="lv-LV"/>
        </w:rPr>
        <w:t>Dendrocopos medius</w:t>
      </w:r>
      <w:r w:rsidRPr="00B03BAC">
        <w:rPr>
          <w:rFonts w:ascii="Calibri" w:hAnsi="Calibri" w:cs="Calibri"/>
          <w:color w:val="000000" w:themeColor="text1"/>
          <w:lang w:val="lv-LV"/>
        </w:rPr>
        <w:t xml:space="preserve"> in northern Switzerland. Ardea 85: 203-209.</w:t>
      </w:r>
    </w:p>
    <w:p w14:paraId="4E9BE8E2"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Pasors A., 1995. Ilūkste. Grām.: Kavacs G. (atb.red.) </w:t>
      </w:r>
      <w:r w:rsidRPr="00D85B08">
        <w:rPr>
          <w:rFonts w:ascii="Calibri" w:hAnsi="Calibri" w:cs="Calibri"/>
          <w:i/>
          <w:iCs/>
          <w:color w:val="000000" w:themeColor="text1"/>
          <w:lang w:val="lv-LV"/>
        </w:rPr>
        <w:t>Enciklopēdija “Latvijas daba”</w:t>
      </w:r>
      <w:r w:rsidRPr="00B03BAC">
        <w:rPr>
          <w:rFonts w:ascii="Calibri" w:hAnsi="Calibri" w:cs="Calibri"/>
          <w:color w:val="000000" w:themeColor="text1"/>
          <w:lang w:val="lv-LV"/>
        </w:rPr>
        <w:t>, 2. sēj. Rīga: Latvijas Enciklopēdija, 167. lpp.</w:t>
      </w:r>
    </w:p>
    <w:p w14:paraId="4E42148C" w14:textId="29CB7D6B"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Pasors A., 1995a. Dviete. Grām.: Kavacs G. (atb.red.) </w:t>
      </w:r>
      <w:r w:rsidRPr="00B03BAC">
        <w:rPr>
          <w:rFonts w:ascii="Calibri" w:hAnsi="Calibri" w:cs="Calibri"/>
          <w:i/>
          <w:iCs/>
          <w:color w:val="000000" w:themeColor="text1"/>
          <w:lang w:val="lv-LV"/>
        </w:rPr>
        <w:t>Enciklopēdija “Latvijas daba”</w:t>
      </w:r>
      <w:r w:rsidRPr="00B03BAC">
        <w:rPr>
          <w:rFonts w:ascii="Calibri" w:hAnsi="Calibri" w:cs="Calibri"/>
          <w:color w:val="000000" w:themeColor="text1"/>
          <w:lang w:val="lv-LV"/>
        </w:rPr>
        <w:t>, 2. sēj. Rīga: Latvijas Enciklopēdija”, 19</w:t>
      </w:r>
      <w:r w:rsidR="00D85B08">
        <w:rPr>
          <w:rFonts w:ascii="Calibri" w:hAnsi="Calibri" w:cs="Calibri"/>
          <w:color w:val="000000" w:themeColor="text1"/>
          <w:lang w:val="lv-LV"/>
        </w:rPr>
        <w:t>.</w:t>
      </w:r>
      <w:r w:rsidRPr="00B03BAC">
        <w:rPr>
          <w:rFonts w:ascii="Calibri" w:hAnsi="Calibri" w:cs="Calibri"/>
          <w:color w:val="000000" w:themeColor="text1"/>
          <w:lang w:val="lv-LV"/>
        </w:rPr>
        <w:t>-20. lpp.</w:t>
      </w:r>
    </w:p>
    <w:p w14:paraId="581B0EA8"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Pasors A., 1995b. Dvietes ezeri. Grām.: Kavacs G. (atb.red.) </w:t>
      </w:r>
      <w:r w:rsidRPr="00B03BAC">
        <w:rPr>
          <w:rFonts w:ascii="Calibri" w:hAnsi="Calibri" w:cs="Calibri"/>
          <w:i/>
          <w:iCs/>
          <w:color w:val="000000" w:themeColor="text1"/>
          <w:lang w:val="lv-LV"/>
        </w:rPr>
        <w:t>Enciklopēdija “Latvijas daba”</w:t>
      </w:r>
      <w:r w:rsidRPr="00B03BAC">
        <w:rPr>
          <w:rFonts w:ascii="Calibri" w:hAnsi="Calibri" w:cs="Calibri"/>
          <w:color w:val="000000" w:themeColor="text1"/>
          <w:lang w:val="lv-LV"/>
        </w:rPr>
        <w:t>, 2. sēj. Rīga: Latvijas Enciklopēdija”, 20. lpp.</w:t>
      </w:r>
    </w:p>
    <w:p w14:paraId="3808AB12" w14:textId="05C812AB" w:rsidR="00B03BAC" w:rsidRPr="00D85B08" w:rsidRDefault="00B03BAC" w:rsidP="00D85B08">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Pasors A., 1995c. Hidroloģiskā rajonēšana. Grām.: Kavacs G. (atb.red.) </w:t>
      </w:r>
      <w:r w:rsidRPr="00B03BAC">
        <w:rPr>
          <w:rFonts w:ascii="Calibri" w:hAnsi="Calibri" w:cs="Calibri"/>
          <w:i/>
          <w:iCs/>
          <w:color w:val="000000" w:themeColor="text1"/>
          <w:lang w:val="lv-LV"/>
        </w:rPr>
        <w:t>Enciklopēdija “Latijas daba”</w:t>
      </w:r>
      <w:r w:rsidRPr="00B03BAC">
        <w:rPr>
          <w:rFonts w:ascii="Calibri" w:hAnsi="Calibri" w:cs="Calibri"/>
          <w:color w:val="000000" w:themeColor="text1"/>
          <w:lang w:val="lv-LV"/>
        </w:rPr>
        <w:t>, 2. sēj. Rīga: Latvijas Enciklopēdija”, 151. lpp.</w:t>
      </w:r>
    </w:p>
    <w:p w14:paraId="3F9793ED" w14:textId="6780EF6D"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Pastors A., 1995</w:t>
      </w:r>
      <w:r w:rsidR="00D85B08">
        <w:rPr>
          <w:rFonts w:ascii="Calibri" w:hAnsi="Calibri" w:cs="Calibri"/>
          <w:color w:val="000000" w:themeColor="text1"/>
          <w:lang w:val="lv-LV"/>
        </w:rPr>
        <w:t>d</w:t>
      </w:r>
      <w:r w:rsidRPr="00B03BAC">
        <w:rPr>
          <w:rFonts w:ascii="Calibri" w:hAnsi="Calibri" w:cs="Calibri"/>
          <w:color w:val="000000" w:themeColor="text1"/>
          <w:lang w:val="lv-LV"/>
        </w:rPr>
        <w:t>. Ilūkste. Enciklopēdija Latvijas daba. Latvijas Enciklopēdija. Rīga. 256 lpp.</w:t>
      </w:r>
    </w:p>
    <w:p w14:paraId="3512C264"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Pilāte D. 2018. Īpaši aizsargājamās un reti sastopamās gliemju sugas Latvijā. Daugavpils Universitātes Dabas izpētes un vides izglītības centrs: 50</w:t>
      </w:r>
    </w:p>
    <w:p w14:paraId="2BB84142"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lastRenderedPageBreak/>
        <w:t>Priede A., Urtāne L., Ķuze J., 2015. Hidroloģiskā režīma atjaunošanas, pļaušanas un noganīšanas rezultāti Ķemeru Nacionālā parka Dundurpļavās. Grām.: Upju palieņu atjaunošana un apsaimniekošana: LIFE+ projekta DVIETE pieredze. Rakstu krājums. Rīga: Latvijas Dabas Fonds, 95.-111. lpp.</w:t>
      </w:r>
    </w:p>
    <w:p w14:paraId="56AC4D07"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Priedītis, N., 2014. Latvijas augi. Rīga: Gandrs, 888 lpp.</w:t>
      </w:r>
    </w:p>
    <w:p w14:paraId="2B13ED65"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Priedniece I., 2016. Dabas aizsardzības pasākumu plāns pēc LIFE projekta beigām (After-LIFE Conservation Plan). Rīga: Latvijas Dabas Fonds, 18. lpp. (nepubl.) </w:t>
      </w:r>
    </w:p>
    <w:p w14:paraId="5299BE6E" w14:textId="6017C0CB" w:rsidR="00B03BAC" w:rsidRPr="00D85B08" w:rsidRDefault="00B03BAC" w:rsidP="00D85B08">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Račinska I., Klepers A. 2008. </w:t>
      </w:r>
      <w:r w:rsidRPr="00B03BAC">
        <w:rPr>
          <w:rFonts w:ascii="Calibri" w:hAnsi="Calibri" w:cs="Calibri"/>
          <w:i/>
          <w:iCs/>
          <w:color w:val="000000" w:themeColor="text1"/>
          <w:lang w:val="lv-LV"/>
        </w:rPr>
        <w:t xml:space="preserve">Latvijas palieņu pļavu atjaunošana Eiropas Savienības prioritāro sugu un biotopu saglabāšanai. 2004–2008. Projekta pārskats. </w:t>
      </w:r>
      <w:r w:rsidRPr="00B03BAC">
        <w:rPr>
          <w:rFonts w:ascii="Calibri" w:hAnsi="Calibri" w:cs="Calibri"/>
          <w:color w:val="000000" w:themeColor="text1"/>
          <w:lang w:val="lv-LV"/>
        </w:rPr>
        <w:t>Latvijas Dabas fonds.</w:t>
      </w:r>
    </w:p>
    <w:p w14:paraId="6F2B6DC8" w14:textId="77777777" w:rsidR="00B03BAC" w:rsidRPr="00B03BAC" w:rsidRDefault="00B03BAC" w:rsidP="00C162F1">
      <w:pPr>
        <w:pStyle w:val="NormalWeb"/>
        <w:numPr>
          <w:ilvl w:val="0"/>
          <w:numId w:val="21"/>
        </w:numPr>
        <w:spacing w:before="0" w:beforeAutospacing="0" w:after="120" w:afterAutospacing="0"/>
        <w:ind w:right="75" w:hanging="578"/>
        <w:jc w:val="both"/>
        <w:rPr>
          <w:rFonts w:ascii="Calibri" w:hAnsi="Calibri" w:cs="Calibri"/>
          <w:color w:val="000000" w:themeColor="text1"/>
          <w:sz w:val="22"/>
          <w:szCs w:val="22"/>
          <w:lang w:val="lv-LV"/>
        </w:rPr>
      </w:pPr>
      <w:r w:rsidRPr="00B03BAC">
        <w:rPr>
          <w:rFonts w:ascii="Calibri" w:hAnsi="Calibri" w:cs="Calibri"/>
          <w:color w:val="000000" w:themeColor="text1"/>
          <w:sz w:val="22"/>
          <w:szCs w:val="22"/>
          <w:lang w:val="lv-LV"/>
        </w:rPr>
        <w:t>Račinskis E. 2004. Eiropas Savienības nozīmes putniem nozīmīgās vietas Latvijā. Rīga: LOB, 176 lpp.</w:t>
      </w:r>
    </w:p>
    <w:p w14:paraId="029C3FBE" w14:textId="6F78471B" w:rsidR="00B03BAC" w:rsidRPr="00D85B08" w:rsidRDefault="00B03BAC" w:rsidP="00D85B08">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Račinskis E., 2005. </w:t>
      </w:r>
      <w:r w:rsidRPr="00B03BAC">
        <w:rPr>
          <w:rFonts w:ascii="Calibri" w:hAnsi="Calibri" w:cs="Calibri"/>
          <w:i/>
          <w:iCs/>
          <w:color w:val="000000" w:themeColor="text1"/>
          <w:lang w:val="lv-LV"/>
        </w:rPr>
        <w:t>Dabas parka „Dvietes paliene” dabas aizsardzības plāns 2006.–2015. gadam.</w:t>
      </w:r>
      <w:r w:rsidRPr="00B03BAC">
        <w:rPr>
          <w:rFonts w:ascii="Calibri" w:hAnsi="Calibri" w:cs="Calibri"/>
          <w:color w:val="000000" w:themeColor="text1"/>
          <w:lang w:val="lv-LV"/>
        </w:rPr>
        <w:t xml:space="preserve"> Rīga: LOB, 73 lpp.(</w:t>
      </w:r>
      <w:hyperlink r:id="rId90" w:history="1">
        <w:r w:rsidRPr="00B03BAC">
          <w:rPr>
            <w:rStyle w:val="Hyperlink"/>
            <w:rFonts w:ascii="Calibri" w:hAnsi="Calibri" w:cs="Calibri"/>
            <w:color w:val="000000" w:themeColor="text1"/>
            <w:lang w:val="lv-LV"/>
          </w:rPr>
          <w:t>https://www.daba.gov.lv/upload/File/DAPi_apstiprin/DP_Dvietes_paliene-06.pdf</w:t>
        </w:r>
      </w:hyperlink>
      <w:r w:rsidRPr="00B03BAC">
        <w:rPr>
          <w:rFonts w:ascii="Calibri" w:hAnsi="Calibri" w:cs="Calibri"/>
          <w:color w:val="000000" w:themeColor="text1"/>
          <w:lang w:val="lv-LV"/>
        </w:rPr>
        <w:t xml:space="preserve"> )</w:t>
      </w:r>
    </w:p>
    <w:p w14:paraId="3F461F16"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Račinskis E., Priedniece I., 2015. Dvietes upes dabiskās gultnes posmu atjaunošana LIFE+ projektā DVIETE. Grām.: </w:t>
      </w:r>
      <w:r w:rsidRPr="00B03BAC">
        <w:rPr>
          <w:rFonts w:ascii="Calibri" w:hAnsi="Calibri" w:cs="Calibri"/>
          <w:i/>
          <w:color w:val="000000" w:themeColor="text1"/>
          <w:lang w:val="lv-LV"/>
        </w:rPr>
        <w:t xml:space="preserve">Upju palieņu atjaunošana un apsaimniekošana: LIFE+ projekta DVIETE pieredze. </w:t>
      </w:r>
      <w:r w:rsidRPr="00B03BAC">
        <w:rPr>
          <w:rFonts w:ascii="Calibri" w:hAnsi="Calibri" w:cs="Calibri"/>
          <w:color w:val="000000" w:themeColor="text1"/>
          <w:lang w:val="lv-LV"/>
        </w:rPr>
        <w:t>Rakstu krājums. Rīga: Latvijas Dabas Fonds, 22.-36. lpp. (</w:t>
      </w:r>
      <w:hyperlink r:id="rId91" w:history="1">
        <w:r w:rsidRPr="00B03BAC">
          <w:rPr>
            <w:rStyle w:val="Hyperlink"/>
            <w:rFonts w:ascii="Calibri" w:hAnsi="Calibri" w:cs="Calibri"/>
            <w:color w:val="000000" w:themeColor="text1"/>
            <w:lang w:val="lv-LV"/>
          </w:rPr>
          <w:t>http://www.dvietespaliene.lv/images/publikacijas/low_ldf_publikacija_lv_10.11.16.pdf</w:t>
        </w:r>
      </w:hyperlink>
      <w:r w:rsidRPr="00B03BAC">
        <w:rPr>
          <w:rFonts w:ascii="Calibri" w:hAnsi="Calibri" w:cs="Calibri"/>
          <w:color w:val="000000" w:themeColor="text1"/>
          <w:lang w:val="lv-LV"/>
        </w:rPr>
        <w:t xml:space="preserve"> )</w:t>
      </w:r>
    </w:p>
    <w:p w14:paraId="00235847" w14:textId="77777777" w:rsidR="00B03BAC" w:rsidRPr="00B03BAC" w:rsidRDefault="00B03BAC" w:rsidP="00C162F1">
      <w:pPr>
        <w:pStyle w:val="NormalWeb"/>
        <w:numPr>
          <w:ilvl w:val="0"/>
          <w:numId w:val="21"/>
        </w:numPr>
        <w:spacing w:before="0" w:beforeAutospacing="0" w:after="120" w:afterAutospacing="0"/>
        <w:ind w:right="75" w:hanging="578"/>
        <w:jc w:val="both"/>
        <w:rPr>
          <w:rFonts w:ascii="Calibri" w:hAnsi="Calibri" w:cs="Calibri"/>
          <w:color w:val="000000" w:themeColor="text1"/>
          <w:sz w:val="22"/>
          <w:szCs w:val="22"/>
          <w:lang w:val="lv-LV"/>
        </w:rPr>
      </w:pPr>
      <w:r w:rsidRPr="00B03BAC">
        <w:rPr>
          <w:rFonts w:ascii="Calibri" w:hAnsi="Calibri" w:cs="Calibri"/>
          <w:color w:val="000000" w:themeColor="text1"/>
          <w:sz w:val="22"/>
          <w:szCs w:val="22"/>
          <w:lang w:val="lv-LV"/>
        </w:rPr>
        <w:t>Račinskis E., Stīpniece A. 2000. Putniem starptautiski nozīmīgās vietas Latvijā. Rīga: LOB, 184 lpp.</w:t>
      </w:r>
    </w:p>
    <w:p w14:paraId="66FE58A2"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Ramans K., Zelčs V., 1995. Fizioģeogrāfiskā rajonēšana// Latvijas Daba. – Rīga. – 2. sēj. – 74. – 76. lpp.</w:t>
      </w:r>
    </w:p>
    <w:p w14:paraId="469B2B93"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Red Data book of the Baltic region. List of threatened vascular plants and vertebrates. – Uppsala, 1993. – Part 1. – 96 p.</w:t>
      </w:r>
    </w:p>
    <w:p w14:paraId="49E37DC5"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eastAsia="MetaPro-Normal" w:hAnsi="Calibri" w:cs="Calibri"/>
          <w:color w:val="000000" w:themeColor="text1"/>
          <w:lang w:val="lv-LV"/>
        </w:rPr>
        <w:t xml:space="preserve">Reeze B., Willems D., van Winden A., 2015. </w:t>
      </w:r>
      <w:r w:rsidRPr="00B03BAC">
        <w:rPr>
          <w:rFonts w:ascii="Calibri" w:eastAsia="MetaPro-Bold" w:hAnsi="Calibri" w:cs="Calibri"/>
          <w:bCs/>
          <w:color w:val="000000" w:themeColor="text1"/>
          <w:lang w:val="lv-LV"/>
        </w:rPr>
        <w:t>Nīderlandes pieredze kā Eiropas līdzenumu upju atjaunošanas piemērs</w:t>
      </w:r>
      <w:r w:rsidRPr="00B03BAC">
        <w:rPr>
          <w:rFonts w:ascii="Calibri" w:hAnsi="Calibri" w:cs="Calibri"/>
          <w:color w:val="000000" w:themeColor="text1"/>
          <w:lang w:val="lv-LV"/>
        </w:rPr>
        <w:t xml:space="preserve"> Grām.: Upju palieņu atjaunošana un apsaimniekošana: LIFE+ projekta DVIETE pieredze. Rakstu krājums. Rīga: Latvijas Dabas Fonds, 112.-118. lpp.</w:t>
      </w:r>
    </w:p>
    <w:p w14:paraId="375CC077"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Roberge J.-M., Mikusinski G., Svensson S. 2008. The white backed woodpecker: umbrella species for forest conservation planning? Biodiversity Conservation 17: 2479 – 2494.</w:t>
      </w:r>
    </w:p>
    <w:p w14:paraId="7C505D29"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Rokasgrāmata sabiedrības līdzdalības veicināšanai Dabas aizsardzības pārvaldes organizētajos sabiedrības iesaistes pasākumos 2016. SIA “Vidzemes TV”</w:t>
      </w:r>
    </w:p>
    <w:p w14:paraId="3212D61F"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Rūsiņa S. (red.) 2017. Aizsargājamo biotopu saglabāšanas vadlīnijas Latvijā. 3. sējums. Dabiskās pļavas un ganības. Dabas aizsardzības pārvalde, Sigulda.</w:t>
      </w:r>
    </w:p>
    <w:p w14:paraId="17AD3037"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Sarma B., 1990. </w:t>
      </w:r>
      <w:r w:rsidRPr="00B03BAC">
        <w:rPr>
          <w:rFonts w:ascii="Calibri" w:hAnsi="Calibri" w:cs="Calibri"/>
          <w:i/>
          <w:iCs/>
          <w:color w:val="000000" w:themeColor="text1"/>
          <w:lang w:val="lv-LV"/>
        </w:rPr>
        <w:t>Hidrometrija, hidroloģija un noteces regulēšana</w:t>
      </w:r>
      <w:r w:rsidRPr="00B03BAC">
        <w:rPr>
          <w:rFonts w:ascii="Calibri" w:hAnsi="Calibri" w:cs="Calibri"/>
          <w:color w:val="000000" w:themeColor="text1"/>
          <w:lang w:val="lv-LV"/>
        </w:rPr>
        <w:t>. Rīga: Zvaigzne, 44.-45. lpp.</w:t>
      </w:r>
    </w:p>
    <w:p w14:paraId="6A1F765C"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Savenkovs N. 2018. Īpaši aizsargājamās un reti sastopamās tauriņu sugas Latvijā. Daugavpils Universitātes Dabas izpētes un vides izglītības centrs: 32</w:t>
      </w:r>
    </w:p>
    <w:p w14:paraId="540C9318"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Scheffer M., 2004. Ecology of shallow lakes. Dordrecht: Kluwer Academic Publishers, 357 pp.</w:t>
      </w:r>
    </w:p>
    <w:p w14:paraId="0173DA3C"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Scheffer M., Hosper S.H., Meijer M-L., Moss B., Jeppesen E., 1993. Alternative Equilibria in Shallow Lakes. TREE, 8: 275-279.</w:t>
      </w:r>
    </w:p>
    <w:p w14:paraId="5487F375"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Scheffer M., Jeppesen E., 2007. Regime Shifts in Shallow Lakes. Ecosystems, 10: 1-3.</w:t>
      </w:r>
    </w:p>
    <w:p w14:paraId="7E93AA2A"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eastAsia="Times New Roman" w:hAnsi="Calibri" w:cs="Calibri"/>
          <w:color w:val="000000" w:themeColor="text1"/>
          <w:lang w:val="lv-LV" w:eastAsia="lv-LV"/>
        </w:rPr>
      </w:pPr>
      <w:r w:rsidRPr="00B03BAC">
        <w:rPr>
          <w:rFonts w:ascii="Calibri" w:eastAsia="Times New Roman" w:hAnsi="Calibri" w:cs="Calibri"/>
          <w:color w:val="000000" w:themeColor="text1"/>
          <w:lang w:val="lv-LV" w:eastAsia="lv-LV"/>
        </w:rPr>
        <w:t>Søndergaard M., Jeppesen E., Lauridsen T. L., Skov C., van Hes E. H., Roijackers R., Lammens E., Portielje R., 2007. Lake restoration: successes, failures and long-term effects. Journal of Applied Ecology, 44: 1095-1105.</w:t>
      </w:r>
    </w:p>
    <w:p w14:paraId="01F410B0"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Stakle P., Kanaviņš E., 1941 (red.) </w:t>
      </w:r>
      <w:r w:rsidRPr="00B03BAC">
        <w:rPr>
          <w:rFonts w:ascii="Calibri" w:hAnsi="Calibri" w:cs="Calibri"/>
          <w:i/>
          <w:iCs/>
          <w:color w:val="000000" w:themeColor="text1"/>
          <w:lang w:val="lv-LV"/>
        </w:rPr>
        <w:t xml:space="preserve">Latvijas iekšzemes ūdeņu hidrometriskie pētījumi no 1929. g. 1. XI līdz 1940. g. 31. X. </w:t>
      </w:r>
      <w:r w:rsidRPr="00B03BAC">
        <w:rPr>
          <w:rFonts w:ascii="Calibri" w:hAnsi="Calibri" w:cs="Calibri"/>
          <w:color w:val="000000" w:themeColor="text1"/>
          <w:lang w:val="lv-LV"/>
        </w:rPr>
        <w:t xml:space="preserve">Rīga: LR Jūrniecības departaments, Latvijas hidrometeoroloģiskā dienesta </w:t>
      </w:r>
      <w:r w:rsidRPr="00B03BAC">
        <w:rPr>
          <w:rFonts w:ascii="Calibri" w:hAnsi="Calibri" w:cs="Calibri"/>
          <w:color w:val="000000" w:themeColor="text1"/>
          <w:lang w:val="lv-LV"/>
        </w:rPr>
        <w:lastRenderedPageBreak/>
        <w:t>pārvalde, 617-619. lpp.</w:t>
      </w:r>
    </w:p>
    <w:p w14:paraId="0B30D422"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Strazds M. un Ķerus V. (2017). Mežirbes (</w:t>
      </w:r>
      <w:r w:rsidRPr="00B03BAC">
        <w:rPr>
          <w:rFonts w:ascii="Calibri" w:hAnsi="Calibri" w:cs="Calibri"/>
          <w:i/>
          <w:iCs/>
          <w:color w:val="000000" w:themeColor="text1"/>
          <w:lang w:val="lv-LV"/>
        </w:rPr>
        <w:t>Bonasa bonasia</w:t>
      </w:r>
      <w:r w:rsidRPr="00B03BAC">
        <w:rPr>
          <w:rFonts w:ascii="Calibri" w:hAnsi="Calibri" w:cs="Calibri"/>
          <w:color w:val="000000" w:themeColor="text1"/>
          <w:lang w:val="lv-LV"/>
        </w:rPr>
        <w:t>) aizsardzības plāns 2017.–2026. gadam. Latvijas Ornitoloģijas biedrība, Rīga.</w:t>
      </w:r>
    </w:p>
    <w:p w14:paraId="6B46C590"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Suško U., 1995. Ilūkstes lielezeraines glīvenes </w:t>
      </w:r>
      <w:r w:rsidRPr="00B03BAC">
        <w:rPr>
          <w:rFonts w:ascii="Calibri" w:hAnsi="Calibri" w:cs="Calibri"/>
          <w:i/>
          <w:iCs/>
          <w:color w:val="000000" w:themeColor="text1"/>
          <w:lang w:val="lv-LV"/>
        </w:rPr>
        <w:t>Potamogeton</w:t>
      </w:r>
      <w:r w:rsidRPr="00B03BAC">
        <w:rPr>
          <w:rFonts w:ascii="Calibri" w:hAnsi="Calibri" w:cs="Calibri"/>
          <w:color w:val="000000" w:themeColor="text1"/>
          <w:lang w:val="lv-LV"/>
        </w:rPr>
        <w:t xml:space="preserve"> L. Zinātniskais darbs maģistra grāda iegūšanai botānikas apakšnozarē. – Daugavpils Pedagoģiskā universitāte, – 200 lpp.</w:t>
      </w:r>
    </w:p>
    <w:p w14:paraId="15161267"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Suško U., 1996a. Mieturaļģu pētījumi Ilūkstes ezeraines un Kurzemes ezeros// Daba un Muzejs. – Rīga: Adverts. – 101. – 104. lpp.</w:t>
      </w:r>
    </w:p>
    <w:p w14:paraId="0ACCAFBF"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Suško U., 1996b. Retie augi Ilūkstes ezeraines un Kurzemes ezeros// Daba un Muzejs. – Rīga: Adverts. – 105. – 111. lpp. </w:t>
      </w:r>
    </w:p>
    <w:p w14:paraId="697ED9F2"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Suško U., 2007. Daugavpils – Dvietes apkārtnes Daugavas palieņu ezeru ūdensaugi. Daugavpils, 30</w:t>
      </w:r>
    </w:p>
    <w:p w14:paraId="427C1585"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Škute A., Gruberts D., Soms J., Paidere J., 2008. Ecological and hydrological functions of the biggest natural floodplain in Latvia. </w:t>
      </w:r>
      <w:r w:rsidRPr="00B03BAC">
        <w:rPr>
          <w:rFonts w:ascii="Calibri" w:hAnsi="Calibri" w:cs="Calibri"/>
          <w:i/>
          <w:iCs/>
          <w:color w:val="000000" w:themeColor="text1"/>
          <w:lang w:val="lv-LV"/>
        </w:rPr>
        <w:t>Ecohydrology &amp;  Hydrobiology</w:t>
      </w:r>
      <w:r w:rsidRPr="00B03BAC">
        <w:rPr>
          <w:rFonts w:ascii="Calibri" w:hAnsi="Calibri" w:cs="Calibri"/>
          <w:color w:val="000000" w:themeColor="text1"/>
          <w:lang w:val="lv-LV"/>
        </w:rPr>
        <w:t>, 8 (2-4), 291-306.</w:t>
      </w:r>
    </w:p>
    <w:p w14:paraId="2D526BC8"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Šulcs V., 2003. Britu staģe. Gr.: Andrušaitis, A. (red.) Latvijas Sarkanā Grāmata. Vaskulārie augi. Rīga: LU Bioloģijas institūts, 3. sēj., 490.–491. lpp.</w:t>
      </w:r>
    </w:p>
    <w:p w14:paraId="4DFD90AD"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Tabaka L., Gavrilova Ģ., Fatare I., 1988. Flora of vascular plants of the Latvian SSR.- Riga: Zinatne. – 196 p.</w:t>
      </w:r>
    </w:p>
    <w:p w14:paraId="13A41F75"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Telnov D., Bukejs A., Gailis J., Kalniņš M., Napolov A., Piterāns U., Vilks K., 2010. Contributions to the Knowledge of Latvian Coleoptera. 8. - Latvijas Entomologs, 48: 80-91. </w:t>
      </w:r>
    </w:p>
    <w:p w14:paraId="39C68B39" w14:textId="77777777" w:rsidR="00535720"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Telnov D., Fägerström Ch., Gailis J., Kalniņš M., Napolov A., Piterāns U., Vilks K., 2006. Contributions to the Knowledge of Latvian Coleoptera. 5. - Latvijas entomologs, 43: 78-125.</w:t>
      </w:r>
    </w:p>
    <w:p w14:paraId="1A57807B" w14:textId="3CC38BA0" w:rsidR="00B03BAC" w:rsidRPr="00B03BAC" w:rsidRDefault="00535720"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535720">
        <w:rPr>
          <w:rFonts w:ascii="Calibri" w:hAnsi="Calibri" w:cs="Calibri"/>
          <w:color w:val="000000" w:themeColor="text1"/>
          <w:lang w:val="lv-LV"/>
        </w:rPr>
        <w:t xml:space="preserve">Tīmekļvietne „Dabas dati”. Latvijas Dabas fonds, Latvijas Ornitoloģijas biedrība </w:t>
      </w:r>
      <w:hyperlink r:id="rId92" w:history="1">
        <w:r w:rsidRPr="00535720">
          <w:rPr>
            <w:rStyle w:val="Hyperlink"/>
            <w:rFonts w:ascii="Calibri" w:hAnsi="Calibri" w:cs="Calibri"/>
            <w:lang w:val="lv-LV"/>
          </w:rPr>
          <w:t>https://dabasdati.lv</w:t>
        </w:r>
      </w:hyperlink>
      <w:r w:rsidRPr="00535720">
        <w:rPr>
          <w:rFonts w:ascii="Calibri" w:hAnsi="Calibri" w:cs="Calibri"/>
          <w:color w:val="000000" w:themeColor="text1"/>
          <w:lang w:val="lv-LV"/>
        </w:rPr>
        <w:t>; apmeklēts 2019. gada 26. janvārī.</w:t>
      </w:r>
    </w:p>
    <w:p w14:paraId="29E8B245"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Uļjans J., 2009. </w:t>
      </w:r>
      <w:r w:rsidRPr="00B03BAC">
        <w:rPr>
          <w:rFonts w:ascii="Calibri" w:hAnsi="Calibri" w:cs="Calibri"/>
          <w:i/>
          <w:iCs/>
          <w:color w:val="000000" w:themeColor="text1"/>
          <w:lang w:val="lv-LV"/>
        </w:rPr>
        <w:t>Ūdens sastāva izmaiņas Dvietes palienē dažādās hidroloģiskā režīma fāzēs.</w:t>
      </w:r>
      <w:r w:rsidRPr="00B03BAC">
        <w:rPr>
          <w:rFonts w:ascii="Calibri" w:hAnsi="Calibri" w:cs="Calibri"/>
          <w:color w:val="000000" w:themeColor="text1"/>
          <w:lang w:val="lv-LV"/>
        </w:rPr>
        <w:t xml:space="preserve"> Bakalaura darbs. Daugavpils, DU Ģeogrāfijas un ķīmijas katedra, 36 lpp. (nepubl.)</w:t>
      </w:r>
    </w:p>
    <w:p w14:paraId="5F0BD4C2"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Uļjans J., 2010. Skuķu ezera hidroloģiskās atjaunošanas iespējamais scenārijs un metožu novērtējums. Daugavpils Universitāte, Latvijas Dabas Fonds, 25 lpp. (nepubl. atskaite)</w:t>
      </w:r>
    </w:p>
    <w:p w14:paraId="63EE128E"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Uļjans J., 2011.  Priekšizpēte un ieteikumi Skuķu ezera atjaunošanai. Maģistra darbs. Daugavpils: DU Ģeogrāfijas un ķīmijas katedra. (nepubl.)</w:t>
      </w:r>
    </w:p>
    <w:p w14:paraId="3F4AC9FF"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Uļjans J., Gruberts D., 2010. Suķu ezera atjaunošanas nepieciešamība. Ģeogrāfija, ģeoloģija, vides zinātne. Referātu tēzes. Rīga: LU Akadēmiskais apgāds, 246.-247. lpp.</w:t>
      </w:r>
    </w:p>
    <w:p w14:paraId="33341181" w14:textId="77777777" w:rsidR="00B03BAC" w:rsidRPr="00B03BAC" w:rsidRDefault="00B03BAC" w:rsidP="00C162F1">
      <w:pPr>
        <w:pStyle w:val="ListParagraph"/>
        <w:numPr>
          <w:ilvl w:val="0"/>
          <w:numId w:val="21"/>
        </w:numPr>
        <w:autoSpaceDE w:val="0"/>
        <w:autoSpaceDN w:val="0"/>
        <w:adjustRightInd w:val="0"/>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UNEP/AEWA Secretariat 2004. International single species action plan for the conservation of the Great Snipe. </w:t>
      </w:r>
    </w:p>
    <w:p w14:paraId="6F9061D8"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Urtāns A. V., Urtāne L., 2017. Upju straujteces un dabiski upju posmi. Grām.: Urtāns A. V. (red.) Aizsargājamo biotopu saglabāšanas vadlīnijas Latvijā. 2. sējums. Upes un ezeri. Sigulda: Dabas aizsardzības pārvalde, 128.-174. lpp.</w:t>
      </w:r>
    </w:p>
    <w:p w14:paraId="11068F76"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eastAsia="Times New Roman" w:hAnsi="Calibri" w:cs="Calibri"/>
          <w:color w:val="000000" w:themeColor="text1"/>
          <w:lang w:val="lv-LV" w:eastAsia="lv-LV"/>
        </w:rPr>
        <w:t>Van Geest G. J.,  Coops H., Scheffer M.,  van Nes E. H., 2007. Long Transients Near the Ghost of a Stable State in Eutrophic Shallow Lakes with Fluctuating Water Levels</w:t>
      </w:r>
      <w:r w:rsidRPr="00B03BAC">
        <w:rPr>
          <w:rFonts w:ascii="Calibri" w:hAnsi="Calibri" w:cs="Calibri"/>
          <w:color w:val="000000" w:themeColor="text1"/>
          <w:lang w:val="lv-LV"/>
        </w:rPr>
        <w:t>. Ecosystems, 10,  37–47.</w:t>
      </w:r>
    </w:p>
    <w:p w14:paraId="43BA5C3D"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Wallsten M., Forsgren P.-O., 1989. The Effects of Increased Water Level on Aquatic Macrophytes. J. Aquat. Plant Manage., 27: 32-37.</w:t>
      </w:r>
    </w:p>
    <w:p w14:paraId="5F7156BE" w14:textId="3E532BED" w:rsidR="00B03BAC" w:rsidRPr="00B03BAC" w:rsidRDefault="00BF0A3E"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hyperlink r:id="rId93" w:history="1">
        <w:r w:rsidR="00B03BAC" w:rsidRPr="00B03BAC">
          <w:rPr>
            <w:rStyle w:val="Hyperlink"/>
            <w:rFonts w:ascii="Calibri" w:hAnsi="Calibri" w:cs="Calibri"/>
            <w:color w:val="000000" w:themeColor="text1"/>
            <w:lang w:val="lv-LV"/>
          </w:rPr>
          <w:t>www.gisnet.lv</w:t>
        </w:r>
      </w:hyperlink>
      <w:r w:rsidR="004C516E">
        <w:rPr>
          <w:rStyle w:val="Hyperlink"/>
          <w:rFonts w:ascii="Calibri" w:hAnsi="Calibri" w:cs="Calibri"/>
          <w:color w:val="000000" w:themeColor="text1"/>
          <w:lang w:val="lv-LV"/>
        </w:rPr>
        <w:t>,</w:t>
      </w:r>
      <w:r w:rsidR="004C516E">
        <w:rPr>
          <w:rStyle w:val="Hyperlink"/>
          <w:rFonts w:ascii="Calibri" w:hAnsi="Calibri" w:cs="Calibri"/>
          <w:color w:val="000000" w:themeColor="text1"/>
          <w:u w:val="none"/>
          <w:lang w:val="lv-LV"/>
        </w:rPr>
        <w:t xml:space="preserve"> </w:t>
      </w:r>
      <w:r w:rsidR="004C516E" w:rsidRPr="004C516E">
        <w:rPr>
          <w:rStyle w:val="Hyperlink"/>
          <w:rFonts w:ascii="Calibri" w:hAnsi="Calibri" w:cs="Calibri"/>
          <w:color w:val="000000" w:themeColor="text1"/>
          <w:u w:val="none"/>
          <w:lang w:val="lv-LV"/>
        </w:rPr>
        <w:t>Latvijas topogrāfiskās kartes</w:t>
      </w:r>
      <w:r w:rsidR="004C516E">
        <w:rPr>
          <w:rStyle w:val="Hyperlink"/>
          <w:rFonts w:ascii="Calibri" w:hAnsi="Calibri" w:cs="Calibri"/>
          <w:color w:val="000000" w:themeColor="text1"/>
          <w:u w:val="none"/>
          <w:lang w:val="lv-LV"/>
        </w:rPr>
        <w:t>.</w:t>
      </w:r>
    </w:p>
    <w:p w14:paraId="627278F9" w14:textId="0C3408FD" w:rsidR="00B03BAC" w:rsidRPr="004C516E" w:rsidRDefault="00BF0A3E" w:rsidP="004C516E">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hyperlink r:id="rId94" w:history="1">
        <w:r w:rsidR="00B03BAC" w:rsidRPr="00B03BAC">
          <w:rPr>
            <w:rStyle w:val="Hyperlink"/>
            <w:rFonts w:ascii="Calibri" w:hAnsi="Calibri" w:cs="Calibri"/>
            <w:color w:val="000000" w:themeColor="text1"/>
            <w:lang w:val="lv-LV"/>
          </w:rPr>
          <w:t>www.latvijasdaba.lv</w:t>
        </w:r>
      </w:hyperlink>
      <w:r w:rsidR="004C516E" w:rsidRPr="005834A2">
        <w:rPr>
          <w:rStyle w:val="Hyperlink"/>
          <w:rFonts w:ascii="Calibri" w:hAnsi="Calibri" w:cs="Calibri"/>
          <w:color w:val="000000" w:themeColor="text1"/>
          <w:u w:val="none"/>
          <w:lang w:val="lv-LV"/>
        </w:rPr>
        <w:t xml:space="preserve">, </w:t>
      </w:r>
      <w:r w:rsidR="004C516E" w:rsidRPr="004C516E">
        <w:rPr>
          <w:rStyle w:val="Hyperlink"/>
          <w:rFonts w:ascii="Calibri" w:hAnsi="Calibri" w:cs="Calibri"/>
          <w:color w:val="000000" w:themeColor="text1"/>
          <w:u w:val="none"/>
          <w:lang w:val="lv-LV"/>
        </w:rPr>
        <w:t>Latvijas</w:t>
      </w:r>
      <w:r w:rsidR="005834A2">
        <w:rPr>
          <w:rStyle w:val="Hyperlink"/>
          <w:rFonts w:ascii="Calibri" w:hAnsi="Calibri" w:cs="Calibri"/>
          <w:color w:val="000000" w:themeColor="text1"/>
          <w:u w:val="none"/>
          <w:lang w:val="lv-LV"/>
        </w:rPr>
        <w:t xml:space="preserve"> </w:t>
      </w:r>
      <w:r w:rsidR="004C516E" w:rsidRPr="004C516E">
        <w:rPr>
          <w:rStyle w:val="Hyperlink"/>
          <w:rFonts w:ascii="Calibri" w:hAnsi="Calibri" w:cs="Calibri"/>
          <w:color w:val="000000" w:themeColor="text1"/>
          <w:u w:val="none"/>
          <w:lang w:val="lv-LV"/>
        </w:rPr>
        <w:t>dabas sugu enciklopēdija</w:t>
      </w:r>
      <w:r w:rsidR="004C516E">
        <w:rPr>
          <w:rStyle w:val="Hyperlink"/>
          <w:rFonts w:ascii="Calibri" w:hAnsi="Calibri" w:cs="Calibri"/>
          <w:color w:val="000000" w:themeColor="text1"/>
          <w:u w:val="none"/>
          <w:lang w:val="lv-LV"/>
        </w:rPr>
        <w:t>.</w:t>
      </w:r>
    </w:p>
    <w:p w14:paraId="5C97C97D" w14:textId="2055874B" w:rsidR="00B03BAC" w:rsidRPr="00B03BAC" w:rsidRDefault="00BF0A3E" w:rsidP="00C162F1">
      <w:pPr>
        <w:pStyle w:val="ListParagraph"/>
        <w:numPr>
          <w:ilvl w:val="0"/>
          <w:numId w:val="21"/>
        </w:numPr>
        <w:autoSpaceDE w:val="0"/>
        <w:autoSpaceDN w:val="0"/>
        <w:adjustRightInd w:val="0"/>
        <w:spacing w:after="120" w:line="240" w:lineRule="auto"/>
        <w:ind w:hanging="578"/>
        <w:contextualSpacing w:val="0"/>
        <w:jc w:val="both"/>
        <w:rPr>
          <w:rStyle w:val="Hyperlink"/>
          <w:rFonts w:ascii="Calibri" w:hAnsi="Calibri" w:cs="Calibri"/>
          <w:color w:val="000000" w:themeColor="text1"/>
          <w:lang w:val="lv-LV"/>
        </w:rPr>
      </w:pPr>
      <w:hyperlink r:id="rId95" w:history="1">
        <w:r w:rsidR="00B03BAC" w:rsidRPr="00B03BAC">
          <w:rPr>
            <w:rStyle w:val="Hyperlink"/>
            <w:rFonts w:ascii="Calibri" w:hAnsi="Calibri" w:cs="Calibri"/>
            <w:color w:val="000000" w:themeColor="text1"/>
            <w:lang w:val="lv-LV"/>
          </w:rPr>
          <w:t>www.varam.gov.lv</w:t>
        </w:r>
      </w:hyperlink>
      <w:r w:rsidR="005834A2">
        <w:rPr>
          <w:rStyle w:val="Hyperlink"/>
          <w:rFonts w:ascii="Calibri" w:hAnsi="Calibri" w:cs="Calibri"/>
          <w:color w:val="000000" w:themeColor="text1"/>
          <w:u w:val="none"/>
          <w:lang w:val="lv-LV"/>
        </w:rPr>
        <w:t>, Vides aizsardzības un reģionālās attīstības ministrijas tīmekļvietne, informācija par</w:t>
      </w:r>
      <w:r w:rsidR="005834A2" w:rsidRPr="005834A2">
        <w:rPr>
          <w:rFonts w:ascii="Times New Roman" w:eastAsia="Calibri" w:hAnsi="Times New Roman"/>
          <w:sz w:val="24"/>
          <w:lang w:val="lv-LV"/>
        </w:rPr>
        <w:t xml:space="preserve"> </w:t>
      </w:r>
      <w:r w:rsidR="005834A2">
        <w:rPr>
          <w:rFonts w:ascii="Calibri" w:hAnsi="Calibri" w:cs="Calibri"/>
          <w:color w:val="000000" w:themeColor="text1"/>
          <w:lang w:val="lv-LV"/>
        </w:rPr>
        <w:t>v</w:t>
      </w:r>
      <w:r w:rsidR="005834A2" w:rsidRPr="005834A2">
        <w:rPr>
          <w:rFonts w:ascii="Calibri" w:hAnsi="Calibri" w:cs="Calibri"/>
          <w:color w:val="000000" w:themeColor="text1"/>
          <w:lang w:val="lv-LV"/>
        </w:rPr>
        <w:t>alsts un p</w:t>
      </w:r>
      <w:r w:rsidR="005834A2">
        <w:rPr>
          <w:rFonts w:ascii="Calibri" w:hAnsi="Calibri" w:cs="Calibri"/>
          <w:color w:val="000000" w:themeColor="text1"/>
          <w:lang w:val="lv-LV"/>
        </w:rPr>
        <w:t>ašvaldības institūciju funkcijām</w:t>
      </w:r>
      <w:r w:rsidR="005834A2" w:rsidRPr="005834A2">
        <w:rPr>
          <w:rFonts w:ascii="Calibri" w:hAnsi="Calibri" w:cs="Calibri"/>
          <w:color w:val="000000" w:themeColor="text1"/>
          <w:lang w:val="lv-LV"/>
        </w:rPr>
        <w:t xml:space="preserve"> un atbildīb</w:t>
      </w:r>
      <w:r w:rsidR="005834A2">
        <w:rPr>
          <w:rFonts w:ascii="Calibri" w:hAnsi="Calibri" w:cs="Calibri"/>
          <w:color w:val="000000" w:themeColor="text1"/>
          <w:lang w:val="lv-LV"/>
        </w:rPr>
        <w:t>u</w:t>
      </w:r>
      <w:r w:rsidR="005834A2" w:rsidRPr="005834A2">
        <w:rPr>
          <w:rFonts w:ascii="Calibri" w:hAnsi="Calibri" w:cs="Calibri"/>
          <w:color w:val="000000" w:themeColor="text1"/>
          <w:lang w:val="lv-LV"/>
        </w:rPr>
        <w:t xml:space="preserve"> aizsargājamā teritorijā</w:t>
      </w:r>
      <w:r w:rsidR="005834A2">
        <w:rPr>
          <w:rFonts w:ascii="Calibri" w:hAnsi="Calibri" w:cs="Calibri"/>
          <w:color w:val="000000" w:themeColor="text1"/>
          <w:lang w:val="lv-LV"/>
        </w:rPr>
        <w:t>.</w:t>
      </w:r>
    </w:p>
    <w:p w14:paraId="4619A2DE" w14:textId="41E1281F"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Zavickis J., Gruberts R., 1986. </w:t>
      </w:r>
      <w:r w:rsidRPr="00B03BAC">
        <w:rPr>
          <w:rFonts w:ascii="Calibri" w:hAnsi="Calibri" w:cs="Calibri"/>
          <w:i/>
          <w:iCs/>
          <w:color w:val="000000" w:themeColor="text1"/>
          <w:lang w:val="lv-LV"/>
        </w:rPr>
        <w:t xml:space="preserve">Tilts pār Dvieti autoceļā Bebrene-Zariņi-Dviete. Hidrauliskā aplēse. </w:t>
      </w:r>
      <w:r w:rsidRPr="00B03BAC">
        <w:rPr>
          <w:rFonts w:ascii="Calibri" w:hAnsi="Calibri" w:cs="Calibri"/>
          <w:color w:val="000000" w:themeColor="text1"/>
          <w:lang w:val="lv-LV"/>
        </w:rPr>
        <w:t>Rīga: A/S “Ceļuprojekts”. 13.-17., 29.-31. lpp. (nepubl.)</w:t>
      </w:r>
      <w:r w:rsidR="005834A2">
        <w:rPr>
          <w:rFonts w:ascii="Calibri" w:hAnsi="Calibri" w:cs="Calibri"/>
          <w:color w:val="000000" w:themeColor="text1"/>
          <w:lang w:val="lv-LV"/>
        </w:rPr>
        <w:t>.</w:t>
      </w:r>
    </w:p>
    <w:p w14:paraId="6089EC0C" w14:textId="1D18221B"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Zēns Z., 2014. Dvietes upes dabiskās gultnes atjaunošana 2,3 km garā posmā. Tehniskais projekts. Rīga: VSIA „Meliorprojekts”, 61 lpp. (nepubl.)</w:t>
      </w:r>
      <w:r w:rsidR="005834A2">
        <w:rPr>
          <w:rFonts w:ascii="Calibri" w:hAnsi="Calibri" w:cs="Calibri"/>
          <w:color w:val="000000" w:themeColor="text1"/>
          <w:lang w:val="lv-LV"/>
        </w:rPr>
        <w:t>.</w:t>
      </w:r>
    </w:p>
    <w:p w14:paraId="26317A8D" w14:textId="77777777" w:rsidR="00B03BAC" w:rsidRPr="00B03BAC" w:rsidRDefault="00B03BAC" w:rsidP="00C162F1">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Zviedre E., Deķere Z., 2005. Mieturaļģu sugu nosaukumi un termini latviešu valodā// Acta Universitatis Latviensis, Vol. 691, Biology, pp. 145 – 155. </w:t>
      </w:r>
    </w:p>
    <w:p w14:paraId="5337462B" w14:textId="77777777"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Глазачева Л. Л., 1972. Ледовой и термический режим рек и озер Латвийской ССР</w:t>
      </w:r>
      <w:r w:rsidRPr="00B03BAC">
        <w:rPr>
          <w:rFonts w:ascii="Calibri" w:hAnsi="Calibri" w:cs="Calibri"/>
          <w:i/>
          <w:color w:val="000000" w:themeColor="text1"/>
          <w:lang w:val="lv-LV"/>
        </w:rPr>
        <w:t xml:space="preserve">. </w:t>
      </w:r>
      <w:r w:rsidRPr="00B03BAC">
        <w:rPr>
          <w:rFonts w:ascii="Calibri" w:hAnsi="Calibri" w:cs="Calibri"/>
          <w:color w:val="000000" w:themeColor="text1"/>
          <w:lang w:val="lv-LV"/>
        </w:rPr>
        <w:t xml:space="preserve">Ученые записи. </w:t>
      </w:r>
      <w:r w:rsidRPr="00B03BAC">
        <w:rPr>
          <w:rFonts w:ascii="Calibri" w:hAnsi="Calibri" w:cs="Calibri"/>
          <w:i/>
          <w:iCs/>
          <w:color w:val="000000" w:themeColor="text1"/>
          <w:lang w:val="lv-LV"/>
        </w:rPr>
        <w:t xml:space="preserve">Географические науки. </w:t>
      </w:r>
      <w:r w:rsidRPr="00B03BAC">
        <w:rPr>
          <w:rFonts w:ascii="Calibri" w:hAnsi="Calibri" w:cs="Calibri"/>
          <w:color w:val="000000" w:themeColor="text1"/>
          <w:lang w:val="lv-LV"/>
        </w:rPr>
        <w:t>Том 65. Рига: Зинатне, стр. 112-119.</w:t>
      </w:r>
    </w:p>
    <w:p w14:paraId="0A8BBC63" w14:textId="434982FD" w:rsidR="00B03BAC" w:rsidRPr="00B03BAC" w:rsidRDefault="00B03BAC" w:rsidP="00C162F1">
      <w:pPr>
        <w:pStyle w:val="ListParagraph"/>
        <w:widowControl w:val="0"/>
        <w:numPr>
          <w:ilvl w:val="0"/>
          <w:numId w:val="21"/>
        </w:numPr>
        <w:suppressAutoHyphens/>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Государственный водный кадастр, 1987. </w:t>
      </w:r>
      <w:r w:rsidRPr="00B03BAC">
        <w:rPr>
          <w:rFonts w:ascii="Calibri" w:hAnsi="Calibri" w:cs="Calibri"/>
          <w:i/>
          <w:iCs/>
          <w:color w:val="000000" w:themeColor="text1"/>
          <w:lang w:val="lv-LV"/>
        </w:rPr>
        <w:t xml:space="preserve">Многолетние данные о режиме и ресурсах поверхносных вод суши. Том Х. Латвийская ССР. </w:t>
      </w:r>
      <w:r w:rsidRPr="00B03BAC">
        <w:rPr>
          <w:rFonts w:ascii="Calibri" w:hAnsi="Calibri" w:cs="Calibri"/>
          <w:color w:val="000000" w:themeColor="text1"/>
          <w:lang w:val="lv-LV"/>
        </w:rPr>
        <w:t>Ленинград, Гидрометеоиздат, стр. 23-244</w:t>
      </w:r>
      <w:r w:rsidR="005834A2">
        <w:rPr>
          <w:rFonts w:ascii="Calibri" w:hAnsi="Calibri" w:cs="Calibri"/>
          <w:color w:val="000000" w:themeColor="text1"/>
          <w:lang w:val="lv-LV"/>
        </w:rPr>
        <w:t>.</w:t>
      </w:r>
    </w:p>
    <w:p w14:paraId="0B924237" w14:textId="7C9DF154" w:rsidR="005834A2" w:rsidRPr="008F6438" w:rsidRDefault="00B03BAC" w:rsidP="008F6438">
      <w:pPr>
        <w:pStyle w:val="ListParagraph"/>
        <w:numPr>
          <w:ilvl w:val="0"/>
          <w:numId w:val="21"/>
        </w:numPr>
        <w:spacing w:after="120" w:line="240" w:lineRule="auto"/>
        <w:ind w:hanging="578"/>
        <w:contextualSpacing w:val="0"/>
        <w:jc w:val="both"/>
        <w:rPr>
          <w:rFonts w:ascii="Calibri" w:hAnsi="Calibri" w:cs="Calibri"/>
          <w:color w:val="000000" w:themeColor="text1"/>
          <w:lang w:val="lv-LV"/>
        </w:rPr>
      </w:pPr>
      <w:r w:rsidRPr="00B03BAC">
        <w:rPr>
          <w:rFonts w:ascii="Calibri" w:hAnsi="Calibri" w:cs="Calibri"/>
          <w:color w:val="000000" w:themeColor="text1"/>
          <w:lang w:val="lv-LV"/>
        </w:rPr>
        <w:t xml:space="preserve">Эберхард Г. Я.,  1972. </w:t>
      </w:r>
      <w:r w:rsidRPr="00B03BAC">
        <w:rPr>
          <w:rFonts w:ascii="Calibri" w:hAnsi="Calibri" w:cs="Calibri"/>
          <w:i/>
          <w:iCs/>
          <w:color w:val="000000" w:themeColor="text1"/>
          <w:lang w:val="lv-LV"/>
        </w:rPr>
        <w:t xml:space="preserve">Строение и развитие долин бассейна реки Даугава. </w:t>
      </w:r>
      <w:r w:rsidRPr="00B03BAC">
        <w:rPr>
          <w:rFonts w:ascii="Calibri" w:hAnsi="Calibri" w:cs="Calibri"/>
          <w:color w:val="000000" w:themeColor="text1"/>
          <w:lang w:val="lv-LV"/>
        </w:rPr>
        <w:t>Рига, Зинатне, стр. 48-49</w:t>
      </w:r>
      <w:r w:rsidR="005834A2">
        <w:rPr>
          <w:rFonts w:ascii="Calibri" w:hAnsi="Calibri" w:cs="Calibri"/>
          <w:color w:val="000000" w:themeColor="text1"/>
          <w:lang w:val="lv-LV"/>
        </w:rPr>
        <w:t>.</w:t>
      </w:r>
    </w:p>
    <w:p w14:paraId="10A167E4" w14:textId="77777777" w:rsidR="008F6438" w:rsidRDefault="008F6438" w:rsidP="000F6CEB">
      <w:pPr>
        <w:pStyle w:val="Heading1"/>
      </w:pPr>
      <w:bookmarkStart w:id="111" w:name="_Toc41908994"/>
    </w:p>
    <w:p w14:paraId="1B1B5299" w14:textId="77777777" w:rsidR="008F6438" w:rsidRDefault="008F6438" w:rsidP="000F6CEB">
      <w:pPr>
        <w:pStyle w:val="Heading1"/>
      </w:pPr>
    </w:p>
    <w:p w14:paraId="3D1A5FC5" w14:textId="6131F3CC" w:rsidR="000F6CEB" w:rsidRDefault="000F6CEB" w:rsidP="000F6CEB">
      <w:pPr>
        <w:pStyle w:val="Heading1"/>
      </w:pPr>
      <w:r w:rsidRPr="000F6CEB">
        <w:t>PIELIKUMI</w:t>
      </w:r>
      <w:bookmarkEnd w:id="111"/>
    </w:p>
    <w:p w14:paraId="5462B0C6" w14:textId="52E291E9" w:rsidR="000F6CEB" w:rsidRDefault="000F6CEB" w:rsidP="000F6CEB">
      <w:pPr>
        <w:spacing w:before="0" w:after="0"/>
        <w:rPr>
          <w:rFonts w:ascii="Calibri" w:hAnsi="Calibri" w:cs="Calibri"/>
          <w:sz w:val="22"/>
        </w:rPr>
      </w:pPr>
      <w:r>
        <w:rPr>
          <w:rFonts w:ascii="Calibri" w:hAnsi="Calibri" w:cs="Calibri"/>
          <w:sz w:val="22"/>
        </w:rPr>
        <w:t>1.</w:t>
      </w:r>
      <w:r w:rsidR="0054147F">
        <w:rPr>
          <w:rFonts w:ascii="Calibri" w:hAnsi="Calibri" w:cs="Calibri"/>
          <w:sz w:val="22"/>
        </w:rPr>
        <w:t> </w:t>
      </w:r>
      <w:r>
        <w:rPr>
          <w:rFonts w:ascii="Calibri" w:hAnsi="Calibri" w:cs="Calibri"/>
          <w:sz w:val="22"/>
        </w:rPr>
        <w:t>p</w:t>
      </w:r>
      <w:r w:rsidRPr="000F6CEB">
        <w:rPr>
          <w:rFonts w:ascii="Calibri" w:hAnsi="Calibri" w:cs="Calibri"/>
          <w:sz w:val="22"/>
        </w:rPr>
        <w:t xml:space="preserve">ielikums </w:t>
      </w:r>
      <w:r>
        <w:rPr>
          <w:rFonts w:ascii="Calibri" w:hAnsi="Calibri" w:cs="Calibri"/>
          <w:sz w:val="22"/>
        </w:rPr>
        <w:t>“Grafiskā daļa”</w:t>
      </w:r>
    </w:p>
    <w:p w14:paraId="440F4BBA" w14:textId="59046BDD" w:rsidR="000F6CEB" w:rsidRDefault="000F6CEB" w:rsidP="000F6CEB">
      <w:pPr>
        <w:spacing w:before="0" w:after="0"/>
        <w:rPr>
          <w:rFonts w:ascii="Calibri" w:hAnsi="Calibri" w:cs="Calibri"/>
          <w:sz w:val="22"/>
        </w:rPr>
      </w:pPr>
      <w:r>
        <w:rPr>
          <w:rFonts w:ascii="Calibri" w:hAnsi="Calibri" w:cs="Calibri"/>
          <w:sz w:val="22"/>
        </w:rPr>
        <w:t>2.</w:t>
      </w:r>
      <w:r w:rsidR="0054147F">
        <w:rPr>
          <w:rFonts w:ascii="Calibri" w:hAnsi="Calibri" w:cs="Calibri"/>
          <w:sz w:val="22"/>
        </w:rPr>
        <w:t> </w:t>
      </w:r>
      <w:r>
        <w:rPr>
          <w:rFonts w:ascii="Calibri" w:hAnsi="Calibri" w:cs="Calibri"/>
          <w:sz w:val="22"/>
        </w:rPr>
        <w:t>pielikums “Pārskats par dabas aizsardzības plāna izstrādi”</w:t>
      </w:r>
    </w:p>
    <w:p w14:paraId="3283AE34" w14:textId="19AADD6C" w:rsidR="00065E7E" w:rsidRPr="000F6CEB" w:rsidRDefault="00065E7E" w:rsidP="000F6CEB">
      <w:pPr>
        <w:spacing w:before="0" w:after="0"/>
        <w:rPr>
          <w:rFonts w:ascii="Calibri" w:hAnsi="Calibri" w:cs="Calibri"/>
          <w:sz w:val="22"/>
        </w:rPr>
      </w:pPr>
      <w:r>
        <w:rPr>
          <w:rFonts w:ascii="Calibri" w:hAnsi="Calibri" w:cs="Calibri"/>
          <w:sz w:val="22"/>
        </w:rPr>
        <w:t>3.</w:t>
      </w:r>
      <w:r w:rsidR="0054147F">
        <w:rPr>
          <w:rFonts w:ascii="Calibri" w:hAnsi="Calibri" w:cs="Calibri"/>
          <w:sz w:val="22"/>
        </w:rPr>
        <w:t> </w:t>
      </w:r>
      <w:r>
        <w:rPr>
          <w:rFonts w:ascii="Calibri" w:hAnsi="Calibri" w:cs="Calibri"/>
          <w:sz w:val="22"/>
        </w:rPr>
        <w:t>pielikums “Ekspertu atzinumi”</w:t>
      </w:r>
    </w:p>
    <w:p w14:paraId="1613A5B9" w14:textId="77777777" w:rsidR="000F6CEB" w:rsidRPr="006A1728" w:rsidRDefault="000F6CEB" w:rsidP="00287BC2">
      <w:pPr>
        <w:autoSpaceDE w:val="0"/>
        <w:autoSpaceDN w:val="0"/>
        <w:adjustRightInd w:val="0"/>
        <w:spacing w:before="0" w:after="120"/>
        <w:jc w:val="both"/>
        <w:rPr>
          <w:rFonts w:asciiTheme="minorHAnsi" w:hAnsiTheme="minorHAnsi" w:cstheme="minorHAnsi"/>
          <w:sz w:val="22"/>
        </w:rPr>
      </w:pPr>
    </w:p>
    <w:p w14:paraId="217BDA6A" w14:textId="77777777" w:rsidR="000518C0" w:rsidRPr="006A1728" w:rsidRDefault="000518C0" w:rsidP="00287BC2">
      <w:pPr>
        <w:spacing w:before="0" w:after="120"/>
        <w:jc w:val="both"/>
        <w:rPr>
          <w:rFonts w:asciiTheme="minorHAnsi" w:hAnsiTheme="minorHAnsi" w:cstheme="minorHAnsi"/>
          <w:sz w:val="22"/>
        </w:rPr>
      </w:pPr>
    </w:p>
    <w:sectPr w:rsidR="000518C0" w:rsidRPr="006A1728" w:rsidSect="000A6745">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1F2732" w14:textId="77777777" w:rsidR="00BF0A3E" w:rsidRDefault="00BF0A3E" w:rsidP="00624EE7">
      <w:pPr>
        <w:spacing w:before="0" w:after="0"/>
      </w:pPr>
      <w:r>
        <w:separator/>
      </w:r>
    </w:p>
  </w:endnote>
  <w:endnote w:type="continuationSeparator" w:id="0">
    <w:p w14:paraId="341E6473" w14:textId="77777777" w:rsidR="00BF0A3E" w:rsidRDefault="00BF0A3E" w:rsidP="00624E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EFCLLG+TimesNewRoman">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 w:name="Bahnschrift SemiBold">
    <w:panose1 w:val="020B0502040204020203"/>
    <w:charset w:val="BA"/>
    <w:family w:val="swiss"/>
    <w:pitch w:val="variable"/>
    <w:sig w:usb0="A00002C7" w:usb1="00000002" w:usb2="00000000" w:usb3="00000000" w:csb0="0000019F" w:csb1="00000000"/>
  </w:font>
  <w:font w:name="MyriadPro-LightCond">
    <w:altName w:val="MS Gothic"/>
    <w:panose1 w:val="00000000000000000000"/>
    <w:charset w:val="80"/>
    <w:family w:val="swiss"/>
    <w:notTrueType/>
    <w:pitch w:val="default"/>
    <w:sig w:usb0="00000001" w:usb1="08070000" w:usb2="00000010" w:usb3="00000000" w:csb0="00020000" w:csb1="00000000"/>
  </w:font>
  <w:font w:name="MetaPro-Normal">
    <w:altName w:val="MS Gothic"/>
    <w:panose1 w:val="00000000000000000000"/>
    <w:charset w:val="80"/>
    <w:family w:val="swiss"/>
    <w:notTrueType/>
    <w:pitch w:val="default"/>
    <w:sig w:usb0="00000001" w:usb1="08070000" w:usb2="00000010" w:usb3="00000000" w:csb0="00020000" w:csb1="00000000"/>
  </w:font>
  <w:font w:name="Orbi-Regular">
    <w:altName w:val="MS Mincho"/>
    <w:panose1 w:val="00000000000000000000"/>
    <w:charset w:val="80"/>
    <w:family w:val="roman"/>
    <w:notTrueType/>
    <w:pitch w:val="default"/>
    <w:sig w:usb0="00000000" w:usb1="08070000" w:usb2="00000010" w:usb3="00000000" w:csb0="00020000" w:csb1="00000000"/>
  </w:font>
  <w:font w:name="MetaPro-Bold">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38434"/>
      <w:docPartObj>
        <w:docPartGallery w:val="Page Numbers (Bottom of Page)"/>
        <w:docPartUnique/>
      </w:docPartObj>
    </w:sdtPr>
    <w:sdtEndPr>
      <w:rPr>
        <w:rFonts w:ascii="Calibri" w:hAnsi="Calibri" w:cs="Calibri"/>
        <w:noProof/>
        <w:sz w:val="22"/>
      </w:rPr>
    </w:sdtEndPr>
    <w:sdtContent>
      <w:p w14:paraId="14663687" w14:textId="77777777" w:rsidR="001971D1" w:rsidRPr="007575D8" w:rsidRDefault="001971D1" w:rsidP="007575D8">
        <w:pPr>
          <w:pStyle w:val="Footer"/>
          <w:jc w:val="center"/>
          <w:rPr>
            <w:rFonts w:ascii="Calibri" w:hAnsi="Calibri" w:cs="Calibri"/>
            <w:sz w:val="22"/>
          </w:rPr>
        </w:pPr>
        <w:r w:rsidRPr="007575D8">
          <w:rPr>
            <w:rFonts w:ascii="Calibri" w:hAnsi="Calibri" w:cs="Calibri"/>
            <w:sz w:val="22"/>
          </w:rPr>
          <w:fldChar w:fldCharType="begin"/>
        </w:r>
        <w:r w:rsidRPr="007575D8">
          <w:rPr>
            <w:rFonts w:ascii="Calibri" w:hAnsi="Calibri" w:cs="Calibri"/>
            <w:sz w:val="22"/>
          </w:rPr>
          <w:instrText xml:space="preserve"> PAGE   \* MERGEFORMAT </w:instrText>
        </w:r>
        <w:r w:rsidRPr="007575D8">
          <w:rPr>
            <w:rFonts w:ascii="Calibri" w:hAnsi="Calibri" w:cs="Calibri"/>
            <w:sz w:val="22"/>
          </w:rPr>
          <w:fldChar w:fldCharType="separate"/>
        </w:r>
        <w:r w:rsidR="006D3F8A">
          <w:rPr>
            <w:rFonts w:ascii="Calibri" w:hAnsi="Calibri" w:cs="Calibri"/>
            <w:noProof/>
            <w:sz w:val="22"/>
          </w:rPr>
          <w:t>12</w:t>
        </w:r>
        <w:r w:rsidRPr="007575D8">
          <w:rPr>
            <w:rFonts w:ascii="Calibri" w:hAnsi="Calibri" w:cs="Calibri"/>
            <w:noProof/>
            <w:sz w:val="22"/>
          </w:rPr>
          <w:fldChar w:fldCharType="end"/>
        </w:r>
      </w:p>
    </w:sdtContent>
  </w:sdt>
  <w:p w14:paraId="30468CAB" w14:textId="77777777" w:rsidR="001971D1" w:rsidRDefault="001971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D2528" w14:textId="77777777" w:rsidR="00BF0A3E" w:rsidRDefault="00BF0A3E" w:rsidP="00624EE7">
      <w:pPr>
        <w:spacing w:before="0" w:after="0"/>
      </w:pPr>
      <w:r>
        <w:separator/>
      </w:r>
    </w:p>
  </w:footnote>
  <w:footnote w:type="continuationSeparator" w:id="0">
    <w:p w14:paraId="5A85F798" w14:textId="77777777" w:rsidR="00BF0A3E" w:rsidRDefault="00BF0A3E" w:rsidP="00624EE7">
      <w:pPr>
        <w:spacing w:before="0" w:after="0"/>
      </w:pPr>
      <w:r>
        <w:continuationSeparator/>
      </w:r>
    </w:p>
  </w:footnote>
  <w:footnote w:id="1">
    <w:p w14:paraId="2828316A" w14:textId="1AEEA1E3" w:rsidR="001971D1" w:rsidRPr="005955A0" w:rsidRDefault="001971D1" w:rsidP="0024185E">
      <w:pPr>
        <w:pStyle w:val="FootnoteText"/>
        <w:jc w:val="both"/>
        <w:rPr>
          <w:rFonts w:ascii="Calibri" w:hAnsi="Calibri" w:cs="Calibri"/>
          <w:sz w:val="16"/>
          <w:szCs w:val="16"/>
        </w:rPr>
      </w:pPr>
      <w:r w:rsidRPr="005955A0">
        <w:rPr>
          <w:rStyle w:val="FootnoteReference"/>
          <w:rFonts w:ascii="Calibri" w:hAnsi="Calibri" w:cs="Calibri"/>
          <w:sz w:val="16"/>
          <w:szCs w:val="16"/>
        </w:rPr>
        <w:footnoteRef/>
      </w:r>
      <w:r w:rsidRPr="005955A0">
        <w:rPr>
          <w:rFonts w:ascii="Calibri" w:hAnsi="Calibri" w:cs="Calibri"/>
          <w:sz w:val="16"/>
          <w:szCs w:val="16"/>
        </w:rPr>
        <w:t xml:space="preserve"> Dat</w:t>
      </w:r>
      <w:r>
        <w:rPr>
          <w:rFonts w:ascii="Calibri" w:hAnsi="Calibri" w:cs="Calibri"/>
          <w:sz w:val="16"/>
          <w:szCs w:val="16"/>
        </w:rPr>
        <w:t>u avots</w:t>
      </w:r>
      <w:r w:rsidRPr="005955A0">
        <w:rPr>
          <w:rFonts w:ascii="Calibri" w:hAnsi="Calibri" w:cs="Calibri"/>
          <w:sz w:val="16"/>
          <w:szCs w:val="16"/>
        </w:rPr>
        <w:t xml:space="preserve">: </w:t>
      </w:r>
      <w:r>
        <w:rPr>
          <w:rFonts w:ascii="Calibri" w:hAnsi="Calibri" w:cs="Calibri"/>
          <w:sz w:val="16"/>
          <w:szCs w:val="16"/>
        </w:rPr>
        <w:t>Valsts Zemes dienesta kadastra informācija, 26.11.2018.. Zemes lietošanas veidu karte sagatavota uz topogrāfijas pamata (LĢIA) , 2013. gads</w:t>
      </w:r>
    </w:p>
  </w:footnote>
  <w:footnote w:id="2">
    <w:p w14:paraId="6313657E" w14:textId="6C7B99D0" w:rsidR="001971D1" w:rsidRPr="00F14E45" w:rsidRDefault="001971D1" w:rsidP="0024185E">
      <w:pPr>
        <w:pStyle w:val="FootnoteText"/>
        <w:jc w:val="both"/>
        <w:rPr>
          <w:rFonts w:ascii="Calibri" w:hAnsi="Calibri" w:cs="Calibri"/>
          <w:sz w:val="16"/>
          <w:szCs w:val="16"/>
        </w:rPr>
      </w:pPr>
      <w:r w:rsidRPr="00F14E45">
        <w:rPr>
          <w:rStyle w:val="FootnoteReference"/>
          <w:rFonts w:ascii="Calibri" w:hAnsi="Calibri" w:cs="Calibri"/>
          <w:sz w:val="16"/>
          <w:szCs w:val="16"/>
        </w:rPr>
        <w:footnoteRef/>
      </w:r>
      <w:r w:rsidRPr="00F14E45">
        <w:rPr>
          <w:rFonts w:ascii="Calibri" w:hAnsi="Calibri" w:cs="Calibri"/>
          <w:sz w:val="16"/>
          <w:szCs w:val="16"/>
        </w:rPr>
        <w:t xml:space="preserve"> Datu avots: Valsts zemes dienesta kadastra informācija, 26.11.2018.</w:t>
      </w:r>
    </w:p>
  </w:footnote>
  <w:footnote w:id="3">
    <w:p w14:paraId="7446D916" w14:textId="17CDE433" w:rsidR="001971D1" w:rsidRPr="001F415E" w:rsidRDefault="001971D1" w:rsidP="0024185E">
      <w:pPr>
        <w:pStyle w:val="FootnoteText"/>
        <w:jc w:val="both"/>
        <w:rPr>
          <w:rFonts w:ascii="Calibri" w:hAnsi="Calibri" w:cs="Calibri"/>
          <w:sz w:val="16"/>
          <w:szCs w:val="16"/>
        </w:rPr>
      </w:pPr>
      <w:r w:rsidRPr="001F415E">
        <w:rPr>
          <w:rStyle w:val="FootnoteReference"/>
          <w:rFonts w:ascii="Calibri" w:hAnsi="Calibri" w:cs="Calibri"/>
          <w:sz w:val="16"/>
          <w:szCs w:val="16"/>
        </w:rPr>
        <w:footnoteRef/>
      </w:r>
      <w:r w:rsidRPr="001F415E">
        <w:rPr>
          <w:rFonts w:ascii="Calibri" w:hAnsi="Calibri" w:cs="Calibri"/>
          <w:sz w:val="16"/>
          <w:szCs w:val="16"/>
        </w:rPr>
        <w:t xml:space="preserve"> Datu avots: Valsts zemes dienesta kadastra in</w:t>
      </w:r>
      <w:r>
        <w:rPr>
          <w:rFonts w:ascii="Calibri" w:hAnsi="Calibri" w:cs="Calibri"/>
          <w:sz w:val="16"/>
          <w:szCs w:val="16"/>
        </w:rPr>
        <w:t>for</w:t>
      </w:r>
      <w:r w:rsidRPr="001F415E">
        <w:rPr>
          <w:rFonts w:ascii="Calibri" w:hAnsi="Calibri" w:cs="Calibri"/>
          <w:sz w:val="16"/>
          <w:szCs w:val="16"/>
        </w:rPr>
        <w:t>mācija, 26.11.2018.</w:t>
      </w:r>
    </w:p>
  </w:footnote>
  <w:footnote w:id="4">
    <w:p w14:paraId="4B8339D4" w14:textId="679F2C7C" w:rsidR="001971D1" w:rsidRPr="003478F4" w:rsidRDefault="001971D1" w:rsidP="009021A2">
      <w:pPr>
        <w:pStyle w:val="FootnoteText"/>
        <w:jc w:val="both"/>
        <w:rPr>
          <w:rFonts w:ascii="Calibri" w:hAnsi="Calibri" w:cs="Calibri"/>
          <w:sz w:val="16"/>
          <w:szCs w:val="16"/>
        </w:rPr>
      </w:pPr>
      <w:r w:rsidRPr="003478F4">
        <w:rPr>
          <w:rStyle w:val="FootnoteReference"/>
          <w:rFonts w:ascii="Calibri" w:hAnsi="Calibri" w:cs="Calibri"/>
          <w:sz w:val="16"/>
          <w:szCs w:val="16"/>
        </w:rPr>
        <w:footnoteRef/>
      </w:r>
      <w:r>
        <w:rPr>
          <w:rFonts w:ascii="Calibri" w:hAnsi="Calibri" w:cs="Calibri"/>
          <w:sz w:val="16"/>
          <w:szCs w:val="16"/>
        </w:rPr>
        <w:t xml:space="preserve"> Avots: </w:t>
      </w:r>
      <w:r w:rsidRPr="003478F4">
        <w:rPr>
          <w:rFonts w:ascii="Calibri" w:hAnsi="Calibri" w:cs="Calibri"/>
          <w:sz w:val="16"/>
          <w:szCs w:val="16"/>
        </w:rPr>
        <w:t>DVIETES SENLEJAS PAGASTU APVIENĪBA, Informāciju sagatavoja: Dāvis Gruberts, M. Vid. Zin., DSPA Valdes priekšsēdēt</w:t>
      </w:r>
      <w:r>
        <w:rPr>
          <w:rFonts w:ascii="Calibri" w:hAnsi="Calibri" w:cs="Calibri"/>
          <w:sz w:val="16"/>
          <w:szCs w:val="16"/>
        </w:rPr>
        <w:t>ājs (16.III.2005.).</w:t>
      </w:r>
    </w:p>
  </w:footnote>
  <w:footnote w:id="5">
    <w:p w14:paraId="044E5A87" w14:textId="607A8BB4" w:rsidR="001971D1" w:rsidRPr="003478F4" w:rsidRDefault="001971D1" w:rsidP="009021A2">
      <w:pPr>
        <w:pStyle w:val="FootnoteText"/>
        <w:jc w:val="both"/>
        <w:rPr>
          <w:rFonts w:ascii="Calibri" w:hAnsi="Calibri" w:cs="Calibri"/>
          <w:sz w:val="16"/>
          <w:szCs w:val="16"/>
        </w:rPr>
      </w:pPr>
      <w:r w:rsidRPr="003478F4">
        <w:rPr>
          <w:rStyle w:val="FootnoteReference"/>
          <w:rFonts w:ascii="Calibri" w:hAnsi="Calibri" w:cs="Calibri"/>
          <w:sz w:val="16"/>
          <w:szCs w:val="16"/>
        </w:rPr>
        <w:footnoteRef/>
      </w:r>
      <w:r w:rsidRPr="003478F4">
        <w:rPr>
          <w:rFonts w:ascii="Calibri" w:hAnsi="Calibri" w:cs="Calibri"/>
          <w:sz w:val="16"/>
          <w:szCs w:val="16"/>
        </w:rPr>
        <w:t xml:space="preserve"> </w:t>
      </w:r>
      <w:r>
        <w:rPr>
          <w:rFonts w:ascii="Calibri" w:hAnsi="Calibri" w:cs="Calibri"/>
          <w:sz w:val="16"/>
          <w:szCs w:val="16"/>
        </w:rPr>
        <w:t xml:space="preserve">Avots: </w:t>
      </w:r>
      <w:r w:rsidRPr="003478F4">
        <w:rPr>
          <w:rFonts w:ascii="Calibri" w:hAnsi="Calibri" w:cs="Calibri"/>
          <w:sz w:val="16"/>
          <w:szCs w:val="16"/>
        </w:rPr>
        <w:t>UPJU PALIEŅU ATJAUNOŠANA UN APSAIMNIEKOŠANA: LIFE+ PROJEKTA DVIETE PIEREDZE. Latvijas dabas fonds, 2015.</w:t>
      </w:r>
    </w:p>
  </w:footnote>
  <w:footnote w:id="6">
    <w:p w14:paraId="4CF39EB8" w14:textId="584E5F7E" w:rsidR="001971D1" w:rsidRPr="00D5221D" w:rsidRDefault="001971D1" w:rsidP="009021A2">
      <w:pPr>
        <w:pStyle w:val="FootnoteText"/>
        <w:jc w:val="both"/>
        <w:rPr>
          <w:rFonts w:ascii="Calibri" w:hAnsi="Calibri" w:cs="Calibri"/>
          <w:sz w:val="16"/>
          <w:szCs w:val="16"/>
        </w:rPr>
      </w:pPr>
      <w:r w:rsidRPr="00D5221D">
        <w:rPr>
          <w:rStyle w:val="FootnoteReference"/>
          <w:rFonts w:ascii="Calibri" w:hAnsi="Calibri" w:cs="Calibri"/>
          <w:sz w:val="16"/>
          <w:szCs w:val="16"/>
        </w:rPr>
        <w:footnoteRef/>
      </w:r>
      <w:r w:rsidRPr="00D5221D">
        <w:rPr>
          <w:rFonts w:ascii="Calibri" w:hAnsi="Calibri" w:cs="Calibri"/>
          <w:sz w:val="16"/>
          <w:szCs w:val="16"/>
        </w:rPr>
        <w:t xml:space="preserve"> </w:t>
      </w:r>
      <w:r>
        <w:rPr>
          <w:rFonts w:ascii="Calibri" w:hAnsi="Calibri" w:cs="Calibri"/>
          <w:sz w:val="16"/>
          <w:szCs w:val="16"/>
        </w:rPr>
        <w:t xml:space="preserve">Avots: </w:t>
      </w:r>
      <w:r w:rsidRPr="00D5221D">
        <w:rPr>
          <w:rFonts w:ascii="Calibri" w:hAnsi="Calibri" w:cs="Calibri"/>
          <w:sz w:val="16"/>
          <w:szCs w:val="16"/>
        </w:rPr>
        <w:t>UPJU PALIEŅU ATJAUNOŠANA UN APSAIMNIEKOŠANA: LIFE+ PROJEKTA DVIETE PIEREDZE. Latvijas dabas fonds, 2015.</w:t>
      </w:r>
    </w:p>
  </w:footnote>
  <w:footnote w:id="7">
    <w:p w14:paraId="391CE318" w14:textId="2EF29937" w:rsidR="001971D1" w:rsidRPr="002A2B6D" w:rsidRDefault="001971D1" w:rsidP="009021A2">
      <w:pPr>
        <w:pStyle w:val="FootnoteText"/>
        <w:jc w:val="both"/>
        <w:rPr>
          <w:rFonts w:ascii="Calibri" w:hAnsi="Calibri" w:cs="Calibri"/>
          <w:sz w:val="16"/>
          <w:szCs w:val="16"/>
        </w:rPr>
      </w:pPr>
      <w:r w:rsidRPr="002A2B6D">
        <w:rPr>
          <w:rStyle w:val="FootnoteReference"/>
          <w:rFonts w:ascii="Calibri" w:hAnsi="Calibri" w:cs="Calibri"/>
          <w:sz w:val="16"/>
          <w:szCs w:val="16"/>
        </w:rPr>
        <w:footnoteRef/>
      </w:r>
      <w:r w:rsidRPr="002A2B6D">
        <w:rPr>
          <w:rFonts w:ascii="Calibri" w:hAnsi="Calibri" w:cs="Calibri"/>
          <w:sz w:val="16"/>
          <w:szCs w:val="16"/>
        </w:rPr>
        <w:t xml:space="preserve"> </w:t>
      </w:r>
      <w:r>
        <w:rPr>
          <w:rFonts w:ascii="Calibri" w:hAnsi="Calibri" w:cs="Calibri"/>
          <w:sz w:val="16"/>
          <w:szCs w:val="16"/>
        </w:rPr>
        <w:t xml:space="preserve">Avots: </w:t>
      </w:r>
      <w:r w:rsidRPr="002A2B6D">
        <w:rPr>
          <w:rFonts w:ascii="Calibri" w:hAnsi="Calibri" w:cs="Calibri"/>
          <w:sz w:val="16"/>
          <w:szCs w:val="16"/>
        </w:rPr>
        <w:t>Pētījuma atskaite “Griezes Crex crex un citu lauksaimniecības zemēs sastopamo naktsputnu skaita pārmaiņas Dvietes palienes dabas parkā no 2006. līdz 2016. gadam.” Andris Avotiņš jun., D. Drazdovskis, M. Zilgalvis, M. Rozenfelde, J. Reihmanis.</w:t>
      </w:r>
    </w:p>
  </w:footnote>
  <w:footnote w:id="8">
    <w:p w14:paraId="4151F64F" w14:textId="28D796DD" w:rsidR="001971D1" w:rsidRPr="00AF46BC" w:rsidRDefault="001971D1" w:rsidP="00AF46BC">
      <w:pPr>
        <w:pStyle w:val="FootnoteText"/>
        <w:jc w:val="both"/>
        <w:rPr>
          <w:rFonts w:ascii="Calibri" w:hAnsi="Calibri" w:cs="Calibri"/>
          <w:sz w:val="16"/>
          <w:szCs w:val="16"/>
        </w:rPr>
      </w:pPr>
      <w:r w:rsidRPr="00AF46BC">
        <w:rPr>
          <w:rStyle w:val="FootnoteReference"/>
          <w:rFonts w:ascii="Calibri" w:hAnsi="Calibri" w:cs="Calibri"/>
          <w:sz w:val="16"/>
          <w:szCs w:val="16"/>
        </w:rPr>
        <w:footnoteRef/>
      </w:r>
      <w:r w:rsidRPr="00AF46BC">
        <w:rPr>
          <w:rFonts w:ascii="Calibri" w:hAnsi="Calibri" w:cs="Calibri"/>
          <w:sz w:val="16"/>
          <w:szCs w:val="16"/>
        </w:rPr>
        <w:t xml:space="preserve"> Avots: Dabas parka “Dvietes paliene” dabas aizsardzības plāns laika periodam no 2006.</w:t>
      </w:r>
      <w:r>
        <w:rPr>
          <w:rFonts w:ascii="Calibri" w:hAnsi="Calibri" w:cs="Calibri"/>
          <w:sz w:val="16"/>
          <w:szCs w:val="16"/>
        </w:rPr>
        <w:t> </w:t>
      </w:r>
      <w:r w:rsidRPr="00AF46BC">
        <w:rPr>
          <w:rFonts w:ascii="Calibri" w:hAnsi="Calibri" w:cs="Calibri"/>
          <w:sz w:val="16"/>
          <w:szCs w:val="16"/>
        </w:rPr>
        <w:t>gada līdz 2015.</w:t>
      </w:r>
      <w:r>
        <w:rPr>
          <w:rFonts w:ascii="Calibri" w:hAnsi="Calibri" w:cs="Calibri"/>
          <w:sz w:val="16"/>
          <w:szCs w:val="16"/>
        </w:rPr>
        <w:t> </w:t>
      </w:r>
      <w:r w:rsidRPr="00AF46BC">
        <w:rPr>
          <w:rFonts w:ascii="Calibri" w:hAnsi="Calibri" w:cs="Calibri"/>
          <w:sz w:val="16"/>
          <w:szCs w:val="16"/>
        </w:rPr>
        <w:t>gadam, izstrādātājs Latvijas Orn</w:t>
      </w:r>
      <w:r>
        <w:rPr>
          <w:rFonts w:ascii="Calibri" w:hAnsi="Calibri" w:cs="Calibri"/>
          <w:sz w:val="16"/>
          <w:szCs w:val="16"/>
        </w:rPr>
        <w:t>i</w:t>
      </w:r>
      <w:r w:rsidRPr="00AF46BC">
        <w:rPr>
          <w:rFonts w:ascii="Calibri" w:hAnsi="Calibri" w:cs="Calibri"/>
          <w:sz w:val="16"/>
          <w:szCs w:val="16"/>
        </w:rPr>
        <w:t>toloģijas biedrība, 2005.</w:t>
      </w:r>
    </w:p>
    <w:p w14:paraId="4E87F7FE" w14:textId="5FCC8B2B" w:rsidR="001971D1" w:rsidRDefault="001971D1">
      <w:pPr>
        <w:pStyle w:val="FootnoteText"/>
      </w:pPr>
    </w:p>
  </w:footnote>
  <w:footnote w:id="9">
    <w:p w14:paraId="4EF42809" w14:textId="0A5661CD" w:rsidR="001971D1" w:rsidRPr="007907F7" w:rsidRDefault="001971D1" w:rsidP="00C658AB">
      <w:pPr>
        <w:pStyle w:val="FootnoteText"/>
        <w:jc w:val="both"/>
        <w:rPr>
          <w:rFonts w:ascii="Calibri" w:hAnsi="Calibri" w:cs="Calibri"/>
          <w:sz w:val="16"/>
          <w:szCs w:val="16"/>
        </w:rPr>
      </w:pPr>
      <w:r w:rsidRPr="007907F7">
        <w:rPr>
          <w:rStyle w:val="FootnoteReference"/>
          <w:rFonts w:ascii="Calibri" w:hAnsi="Calibri" w:cs="Calibri"/>
          <w:sz w:val="16"/>
          <w:szCs w:val="16"/>
        </w:rPr>
        <w:footnoteRef/>
      </w:r>
      <w:r w:rsidRPr="007907F7">
        <w:rPr>
          <w:rFonts w:ascii="Calibri" w:hAnsi="Calibri" w:cs="Calibri"/>
          <w:sz w:val="16"/>
          <w:szCs w:val="16"/>
        </w:rPr>
        <w:t xml:space="preserve"> Avots: LU 74.</w:t>
      </w:r>
      <w:r>
        <w:rPr>
          <w:rFonts w:ascii="Calibri" w:hAnsi="Calibri" w:cs="Calibri"/>
          <w:sz w:val="16"/>
          <w:szCs w:val="16"/>
        </w:rPr>
        <w:t> </w:t>
      </w:r>
      <w:r w:rsidRPr="007907F7">
        <w:rPr>
          <w:rFonts w:ascii="Calibri" w:hAnsi="Calibri" w:cs="Calibri"/>
          <w:sz w:val="16"/>
          <w:szCs w:val="16"/>
        </w:rPr>
        <w:t>zinātniskā konference</w:t>
      </w:r>
      <w:r>
        <w:rPr>
          <w:rFonts w:ascii="Calibri" w:hAnsi="Calibri" w:cs="Calibri"/>
          <w:sz w:val="16"/>
          <w:szCs w:val="16"/>
        </w:rPr>
        <w:t xml:space="preserve"> </w:t>
      </w:r>
      <w:r w:rsidRPr="007907F7">
        <w:rPr>
          <w:rFonts w:ascii="Calibri" w:hAnsi="Calibri" w:cs="Calibri"/>
          <w:sz w:val="16"/>
          <w:szCs w:val="16"/>
        </w:rPr>
        <w:t>Ģeogrāfija</w:t>
      </w:r>
      <w:r>
        <w:rPr>
          <w:rFonts w:ascii="Calibri" w:hAnsi="Calibri" w:cs="Calibri"/>
          <w:sz w:val="16"/>
          <w:szCs w:val="16"/>
        </w:rPr>
        <w:t>. Ģeoloģija. Vides zinātne. Referātu tēzes., 2016. D. Gruberts “Daugavpils Universitātes meteoroloģisko novērojumu stacijas “Putnusala” pirmie desmit darbības gadi”</w:t>
      </w:r>
    </w:p>
  </w:footnote>
  <w:footnote w:id="10">
    <w:p w14:paraId="7D2781E1" w14:textId="21725FD8" w:rsidR="001971D1" w:rsidRPr="00E368F6" w:rsidRDefault="001971D1" w:rsidP="00E368F6">
      <w:pPr>
        <w:pStyle w:val="FootnoteText"/>
        <w:rPr>
          <w:rFonts w:ascii="Calibri" w:hAnsi="Calibri" w:cs="Calibri"/>
          <w:sz w:val="16"/>
          <w:szCs w:val="16"/>
        </w:rPr>
      </w:pPr>
      <w:r w:rsidRPr="00E368F6">
        <w:rPr>
          <w:rStyle w:val="FootnoteReference"/>
          <w:rFonts w:ascii="Calibri" w:hAnsi="Calibri" w:cs="Calibri"/>
          <w:sz w:val="16"/>
          <w:szCs w:val="16"/>
        </w:rPr>
        <w:footnoteRef/>
      </w:r>
      <w:r>
        <w:rPr>
          <w:rFonts w:ascii="Calibri" w:hAnsi="Calibri" w:cs="Calibri"/>
          <w:sz w:val="16"/>
          <w:szCs w:val="16"/>
        </w:rPr>
        <w:t xml:space="preserve"> Avots: </w:t>
      </w:r>
      <w:r w:rsidRPr="00E368F6">
        <w:rPr>
          <w:rFonts w:ascii="Calibri" w:hAnsi="Calibri" w:cs="Calibri"/>
          <w:sz w:val="16"/>
          <w:szCs w:val="16"/>
        </w:rPr>
        <w:t xml:space="preserve">II. Ūdeņu monitoringa programma, LVĢMC  </w:t>
      </w:r>
    </w:p>
  </w:footnote>
  <w:footnote w:id="11">
    <w:p w14:paraId="6FAE7D09" w14:textId="2DA8A889" w:rsidR="001971D1" w:rsidRPr="00E368F6" w:rsidRDefault="001971D1" w:rsidP="00E368F6">
      <w:pPr>
        <w:pStyle w:val="FootnoteText"/>
        <w:rPr>
          <w:rFonts w:ascii="Calibri" w:hAnsi="Calibri" w:cs="Calibri"/>
          <w:sz w:val="16"/>
          <w:szCs w:val="16"/>
        </w:rPr>
      </w:pPr>
      <w:r w:rsidRPr="00E368F6">
        <w:rPr>
          <w:rStyle w:val="FootnoteReference"/>
          <w:rFonts w:ascii="Calibri" w:hAnsi="Calibri" w:cs="Calibri"/>
          <w:sz w:val="16"/>
          <w:szCs w:val="16"/>
        </w:rPr>
        <w:footnoteRef/>
      </w:r>
      <w:r>
        <w:rPr>
          <w:rFonts w:ascii="Calibri" w:hAnsi="Calibri" w:cs="Calibri"/>
          <w:sz w:val="16"/>
          <w:szCs w:val="16"/>
        </w:rPr>
        <w:t xml:space="preserve"> Avots: </w:t>
      </w:r>
      <w:r w:rsidRPr="00E368F6">
        <w:rPr>
          <w:rFonts w:ascii="Calibri" w:hAnsi="Calibri" w:cs="Calibri"/>
          <w:sz w:val="16"/>
          <w:szCs w:val="16"/>
        </w:rPr>
        <w:t>Pārskats par virszemes un pazemes ūdeņu stāvokli 2015.</w:t>
      </w:r>
      <w:r>
        <w:rPr>
          <w:rFonts w:ascii="Calibri" w:hAnsi="Calibri" w:cs="Calibri"/>
          <w:sz w:val="16"/>
          <w:szCs w:val="16"/>
        </w:rPr>
        <w:t> </w:t>
      </w:r>
      <w:r w:rsidRPr="00E368F6">
        <w:rPr>
          <w:rFonts w:ascii="Calibri" w:hAnsi="Calibri" w:cs="Calibri"/>
          <w:sz w:val="16"/>
          <w:szCs w:val="16"/>
        </w:rPr>
        <w:t>gadā, LVĢMC. 2016. Rīga</w:t>
      </w:r>
    </w:p>
  </w:footnote>
  <w:footnote w:id="12">
    <w:p w14:paraId="13FFBC7B" w14:textId="1FF33949" w:rsidR="001971D1" w:rsidRPr="00E368F6" w:rsidRDefault="001971D1" w:rsidP="00E368F6">
      <w:pPr>
        <w:pStyle w:val="FootnoteText"/>
        <w:rPr>
          <w:rFonts w:ascii="Calibri" w:hAnsi="Calibri" w:cs="Calibri"/>
          <w:sz w:val="16"/>
          <w:szCs w:val="16"/>
        </w:rPr>
      </w:pPr>
      <w:r w:rsidRPr="00E368F6">
        <w:rPr>
          <w:rStyle w:val="FootnoteReference"/>
          <w:rFonts w:ascii="Calibri" w:hAnsi="Calibri" w:cs="Calibri"/>
          <w:sz w:val="16"/>
          <w:szCs w:val="16"/>
        </w:rPr>
        <w:footnoteRef/>
      </w:r>
      <w:r>
        <w:rPr>
          <w:rFonts w:ascii="Calibri" w:hAnsi="Calibri" w:cs="Calibri"/>
          <w:sz w:val="16"/>
          <w:szCs w:val="16"/>
        </w:rPr>
        <w:t xml:space="preserve"> Avots: </w:t>
      </w:r>
      <w:r w:rsidRPr="00E368F6">
        <w:rPr>
          <w:rFonts w:ascii="Calibri" w:hAnsi="Calibri" w:cs="Calibri"/>
          <w:sz w:val="16"/>
          <w:szCs w:val="16"/>
        </w:rPr>
        <w:t>Pārskats par virszemes un pazemes ūdeņu stāvokli 2013.</w:t>
      </w:r>
      <w:r>
        <w:rPr>
          <w:rFonts w:ascii="Calibri" w:hAnsi="Calibri" w:cs="Calibri"/>
          <w:sz w:val="16"/>
          <w:szCs w:val="16"/>
        </w:rPr>
        <w:t> </w:t>
      </w:r>
      <w:r w:rsidRPr="00E368F6">
        <w:rPr>
          <w:rFonts w:ascii="Calibri" w:hAnsi="Calibri" w:cs="Calibri"/>
          <w:sz w:val="16"/>
          <w:szCs w:val="16"/>
        </w:rPr>
        <w:t xml:space="preserve">gadā, LVĢMC. 2014. Rīga </w:t>
      </w:r>
    </w:p>
  </w:footnote>
  <w:footnote w:id="13">
    <w:p w14:paraId="4A5FF5D4" w14:textId="70ED81B7" w:rsidR="001971D1" w:rsidRPr="00C4586F" w:rsidRDefault="001971D1" w:rsidP="0035773A">
      <w:pPr>
        <w:pStyle w:val="FootnoteText"/>
        <w:jc w:val="both"/>
        <w:rPr>
          <w:rFonts w:ascii="Calibri" w:hAnsi="Calibri" w:cs="Calibri"/>
          <w:sz w:val="16"/>
          <w:szCs w:val="16"/>
        </w:rPr>
      </w:pPr>
      <w:r w:rsidRPr="00C4586F">
        <w:rPr>
          <w:rStyle w:val="FootnoteReference"/>
          <w:rFonts w:ascii="Calibri" w:hAnsi="Calibri" w:cs="Calibri"/>
          <w:sz w:val="16"/>
          <w:szCs w:val="16"/>
        </w:rPr>
        <w:footnoteRef/>
      </w:r>
      <w:r w:rsidRPr="00C4586F">
        <w:rPr>
          <w:rFonts w:ascii="Calibri" w:hAnsi="Calibri" w:cs="Calibri"/>
          <w:sz w:val="16"/>
          <w:szCs w:val="16"/>
        </w:rPr>
        <w:t xml:space="preserve"> Datu avots: CSP, RIG010. Pastāvīgo iedzīvotāju skaits pēc dzimuma un vecuma statistiskajos reģionos, republikas pilsētās, novados, novadu pilsētās, pagastos, ciemos un Rīgas a</w:t>
      </w:r>
      <w:r>
        <w:rPr>
          <w:rFonts w:ascii="Calibri" w:hAnsi="Calibri" w:cs="Calibri"/>
          <w:sz w:val="16"/>
          <w:szCs w:val="16"/>
        </w:rPr>
        <w:t>pkaimēs (atbilstoši robežām 2019</w:t>
      </w:r>
      <w:r w:rsidRPr="00C4586F">
        <w:rPr>
          <w:rFonts w:ascii="Calibri" w:hAnsi="Calibri" w:cs="Calibri"/>
          <w:sz w:val="16"/>
          <w:szCs w:val="16"/>
        </w:rPr>
        <w:t>.</w:t>
      </w:r>
      <w:r>
        <w:rPr>
          <w:rFonts w:ascii="Calibri" w:hAnsi="Calibri" w:cs="Calibri"/>
          <w:sz w:val="16"/>
          <w:szCs w:val="16"/>
        </w:rPr>
        <w:t> </w:t>
      </w:r>
      <w:r w:rsidRPr="00C4586F">
        <w:rPr>
          <w:rFonts w:ascii="Calibri" w:hAnsi="Calibri" w:cs="Calibri"/>
          <w:sz w:val="16"/>
          <w:szCs w:val="16"/>
        </w:rPr>
        <w:t>gada sākumā)</w:t>
      </w:r>
    </w:p>
  </w:footnote>
  <w:footnote w:id="14">
    <w:p w14:paraId="2F9C2704" w14:textId="32831E9F" w:rsidR="001971D1" w:rsidRPr="00854667" w:rsidRDefault="001971D1" w:rsidP="0035773A">
      <w:pPr>
        <w:pStyle w:val="FootnoteText"/>
        <w:jc w:val="both"/>
        <w:rPr>
          <w:rFonts w:ascii="Calibri" w:hAnsi="Calibri" w:cs="Calibri"/>
          <w:sz w:val="16"/>
          <w:szCs w:val="16"/>
        </w:rPr>
      </w:pPr>
      <w:r w:rsidRPr="00854667">
        <w:rPr>
          <w:rStyle w:val="FootnoteReference"/>
          <w:rFonts w:ascii="Calibri" w:hAnsi="Calibri" w:cs="Calibri"/>
          <w:sz w:val="16"/>
          <w:szCs w:val="16"/>
        </w:rPr>
        <w:footnoteRef/>
      </w:r>
      <w:r w:rsidRPr="00854667">
        <w:rPr>
          <w:rFonts w:ascii="Calibri" w:hAnsi="Calibri" w:cs="Calibri"/>
          <w:sz w:val="16"/>
          <w:szCs w:val="16"/>
        </w:rPr>
        <w:t xml:space="preserve"> Datu avots: CSP.</w:t>
      </w:r>
      <w:r w:rsidRPr="00854667">
        <w:rPr>
          <w:rFonts w:ascii="Calibri" w:hAnsi="Calibri" w:cs="Calibri"/>
        </w:rPr>
        <w:t xml:space="preserve"> </w:t>
      </w:r>
      <w:r w:rsidRPr="00854667">
        <w:rPr>
          <w:rFonts w:ascii="Calibri" w:hAnsi="Calibri" w:cs="Calibri"/>
          <w:sz w:val="16"/>
          <w:szCs w:val="16"/>
        </w:rPr>
        <w:t>Nodarbināto skaits pēc faktiskās darba vietas republikas pilsētās, novados, pagastos un reģionos</w:t>
      </w:r>
    </w:p>
  </w:footnote>
  <w:footnote w:id="15">
    <w:p w14:paraId="33AA6416" w14:textId="1B766B99" w:rsidR="001971D1" w:rsidRPr="00854667" w:rsidRDefault="001971D1" w:rsidP="00683146">
      <w:pPr>
        <w:pStyle w:val="FootnoteText"/>
        <w:jc w:val="both"/>
        <w:rPr>
          <w:rFonts w:ascii="Calibri" w:hAnsi="Calibri" w:cs="Calibri"/>
          <w:sz w:val="16"/>
          <w:szCs w:val="16"/>
        </w:rPr>
      </w:pPr>
      <w:r w:rsidRPr="00854667">
        <w:rPr>
          <w:rStyle w:val="FootnoteReference"/>
          <w:rFonts w:ascii="Calibri" w:hAnsi="Calibri" w:cs="Calibri"/>
          <w:sz w:val="16"/>
          <w:szCs w:val="16"/>
        </w:rPr>
        <w:footnoteRef/>
      </w:r>
      <w:r w:rsidRPr="00854667">
        <w:rPr>
          <w:rFonts w:ascii="Calibri" w:hAnsi="Calibri" w:cs="Calibri"/>
          <w:sz w:val="16"/>
          <w:szCs w:val="16"/>
        </w:rPr>
        <w:t xml:space="preserve"> Datu avots: Ilūkstes novada teritorijas plānojums 2019.-2030.gadam Teritorijas izmantošanas un apbūves noteikumi 14.pielikums un Vides pārskats</w:t>
      </w:r>
    </w:p>
  </w:footnote>
  <w:footnote w:id="16">
    <w:p w14:paraId="2ACE6394" w14:textId="290A8CA6" w:rsidR="001971D1" w:rsidRPr="00854667" w:rsidRDefault="001971D1" w:rsidP="00683146">
      <w:pPr>
        <w:pStyle w:val="FootnoteText"/>
        <w:jc w:val="both"/>
        <w:rPr>
          <w:rFonts w:ascii="Calibri" w:hAnsi="Calibri" w:cs="Calibri"/>
          <w:sz w:val="16"/>
          <w:szCs w:val="16"/>
        </w:rPr>
      </w:pPr>
      <w:r w:rsidRPr="00854667">
        <w:rPr>
          <w:rStyle w:val="FootnoteReference"/>
          <w:rFonts w:ascii="Calibri" w:hAnsi="Calibri" w:cs="Calibri"/>
          <w:sz w:val="16"/>
          <w:szCs w:val="16"/>
        </w:rPr>
        <w:footnoteRef/>
      </w:r>
      <w:r w:rsidRPr="00854667">
        <w:rPr>
          <w:rFonts w:ascii="Calibri" w:hAnsi="Calibri" w:cs="Calibri"/>
          <w:sz w:val="16"/>
          <w:szCs w:val="16"/>
        </w:rPr>
        <w:t xml:space="preserve"> Datu avots: Ilūkstes novada teritorijas plānojums 2019.-2030.gadam Teritorijas izmantošanas un apbūves noteikumi 14.pielikums un Vides pārskats</w:t>
      </w:r>
    </w:p>
  </w:footnote>
  <w:footnote w:id="17">
    <w:p w14:paraId="4ACEF876" w14:textId="097E1CA4" w:rsidR="001971D1" w:rsidRPr="00683146" w:rsidRDefault="001971D1" w:rsidP="000058A6">
      <w:pPr>
        <w:pStyle w:val="FootnoteText"/>
        <w:jc w:val="both"/>
        <w:rPr>
          <w:rFonts w:ascii="Calibri" w:hAnsi="Calibri" w:cs="Calibri"/>
          <w:sz w:val="16"/>
          <w:szCs w:val="16"/>
        </w:rPr>
      </w:pPr>
      <w:r w:rsidRPr="00683146">
        <w:rPr>
          <w:rStyle w:val="FootnoteReference"/>
          <w:rFonts w:ascii="Calibri" w:hAnsi="Calibri" w:cs="Calibri"/>
          <w:sz w:val="16"/>
          <w:szCs w:val="16"/>
        </w:rPr>
        <w:footnoteRef/>
      </w:r>
      <w:r w:rsidRPr="00683146">
        <w:rPr>
          <w:rFonts w:ascii="Calibri" w:hAnsi="Calibri" w:cs="Calibri"/>
          <w:sz w:val="16"/>
          <w:szCs w:val="16"/>
        </w:rPr>
        <w:t xml:space="preserve"> Datu avots: Ilūkstes novada teritorijas plānojums 2019.-2030.gadam Teritorijas izmantošanas un apbūves noteikumi 14.pielikums un Vides pārskats</w:t>
      </w:r>
    </w:p>
  </w:footnote>
  <w:footnote w:id="18">
    <w:p w14:paraId="614FFA8E" w14:textId="1D0DC61C" w:rsidR="001971D1" w:rsidRPr="000405CD" w:rsidRDefault="001971D1" w:rsidP="000058A6">
      <w:pPr>
        <w:pStyle w:val="FootnoteText"/>
        <w:jc w:val="both"/>
        <w:rPr>
          <w:rFonts w:ascii="Calibri" w:hAnsi="Calibri" w:cs="Calibri"/>
          <w:sz w:val="16"/>
          <w:szCs w:val="16"/>
        </w:rPr>
      </w:pPr>
      <w:r w:rsidRPr="000405CD">
        <w:rPr>
          <w:rStyle w:val="FootnoteReference"/>
          <w:rFonts w:ascii="Calibri" w:hAnsi="Calibri" w:cs="Calibri"/>
          <w:sz w:val="16"/>
          <w:szCs w:val="16"/>
        </w:rPr>
        <w:footnoteRef/>
      </w:r>
      <w:r w:rsidRPr="000405CD">
        <w:rPr>
          <w:rFonts w:ascii="Calibri" w:hAnsi="Calibri" w:cs="Calibri"/>
          <w:sz w:val="16"/>
          <w:szCs w:val="16"/>
        </w:rPr>
        <w:t xml:space="preserve"> </w:t>
      </w:r>
      <w:r>
        <w:rPr>
          <w:rFonts w:ascii="Calibri" w:hAnsi="Calibri" w:cs="Calibri"/>
          <w:sz w:val="16"/>
          <w:szCs w:val="16"/>
        </w:rPr>
        <w:t xml:space="preserve">Avots: </w:t>
      </w:r>
      <w:r w:rsidRPr="000405CD">
        <w:rPr>
          <w:rFonts w:ascii="Calibri" w:hAnsi="Calibri" w:cs="Calibri"/>
          <w:sz w:val="16"/>
          <w:szCs w:val="16"/>
        </w:rPr>
        <w:t>Dvietes palienes dabas parka Tūrisma attīstības plāns 2011 – 2020, Latvijas dabas fonds, Lauku ceļotājs, 2011.g.</w:t>
      </w:r>
    </w:p>
  </w:footnote>
  <w:footnote w:id="19">
    <w:p w14:paraId="4C5B4C01" w14:textId="3475D78B" w:rsidR="001971D1" w:rsidRPr="00222AB0" w:rsidRDefault="001971D1" w:rsidP="000058A6">
      <w:pPr>
        <w:pStyle w:val="FootnoteText"/>
        <w:jc w:val="both"/>
        <w:rPr>
          <w:rFonts w:ascii="Calibri" w:hAnsi="Calibri" w:cs="Calibri"/>
          <w:sz w:val="16"/>
          <w:szCs w:val="16"/>
        </w:rPr>
      </w:pPr>
      <w:r w:rsidRPr="00222AB0">
        <w:rPr>
          <w:rStyle w:val="FootnoteReference"/>
          <w:rFonts w:ascii="Calibri" w:hAnsi="Calibri" w:cs="Calibri"/>
          <w:sz w:val="16"/>
          <w:szCs w:val="16"/>
        </w:rPr>
        <w:footnoteRef/>
      </w:r>
      <w:r w:rsidRPr="00222AB0">
        <w:rPr>
          <w:rFonts w:ascii="Calibri" w:hAnsi="Calibri" w:cs="Calibri"/>
          <w:sz w:val="16"/>
          <w:szCs w:val="16"/>
        </w:rPr>
        <w:t xml:space="preserve"> </w:t>
      </w:r>
      <w:r>
        <w:rPr>
          <w:rFonts w:ascii="Calibri" w:hAnsi="Calibri" w:cs="Calibri"/>
          <w:sz w:val="16"/>
          <w:szCs w:val="16"/>
        </w:rPr>
        <w:t xml:space="preserve">Avots: </w:t>
      </w:r>
      <w:r w:rsidRPr="00222AB0">
        <w:rPr>
          <w:rFonts w:ascii="Calibri" w:hAnsi="Calibri" w:cs="Calibri"/>
          <w:sz w:val="16"/>
          <w:szCs w:val="16"/>
        </w:rPr>
        <w:t xml:space="preserve">Dvietes palienes dabas parka </w:t>
      </w:r>
      <w:r>
        <w:rPr>
          <w:rFonts w:ascii="Calibri" w:hAnsi="Calibri" w:cs="Calibri"/>
          <w:sz w:val="16"/>
          <w:szCs w:val="16"/>
        </w:rPr>
        <w:t>T</w:t>
      </w:r>
      <w:r w:rsidRPr="00222AB0">
        <w:rPr>
          <w:rFonts w:ascii="Calibri" w:hAnsi="Calibri" w:cs="Calibri"/>
          <w:sz w:val="16"/>
          <w:szCs w:val="16"/>
        </w:rPr>
        <w:t>ūrisma attīstības plāns 2011 – 2020, Latvijas dabas fonds, Lauku ceļotājs, 2011.g.</w:t>
      </w:r>
    </w:p>
  </w:footnote>
  <w:footnote w:id="20">
    <w:p w14:paraId="657FABEF" w14:textId="27DAD241" w:rsidR="001971D1" w:rsidRPr="00222AB0" w:rsidRDefault="001971D1" w:rsidP="000058A6">
      <w:pPr>
        <w:pStyle w:val="FootnoteText"/>
        <w:jc w:val="both"/>
        <w:rPr>
          <w:rFonts w:ascii="Calibri" w:hAnsi="Calibri" w:cs="Calibri"/>
          <w:sz w:val="16"/>
          <w:szCs w:val="16"/>
        </w:rPr>
      </w:pPr>
      <w:r w:rsidRPr="00222AB0">
        <w:rPr>
          <w:rStyle w:val="FootnoteReference"/>
          <w:rFonts w:ascii="Calibri" w:hAnsi="Calibri" w:cs="Calibri"/>
          <w:sz w:val="16"/>
          <w:szCs w:val="16"/>
        </w:rPr>
        <w:footnoteRef/>
      </w:r>
      <w:r w:rsidRPr="00222AB0">
        <w:rPr>
          <w:rFonts w:ascii="Calibri" w:hAnsi="Calibri" w:cs="Calibri"/>
          <w:sz w:val="16"/>
          <w:szCs w:val="16"/>
        </w:rPr>
        <w:t xml:space="preserve"> </w:t>
      </w:r>
      <w:r>
        <w:rPr>
          <w:rFonts w:ascii="Calibri" w:hAnsi="Calibri" w:cs="Calibri"/>
          <w:sz w:val="16"/>
          <w:szCs w:val="16"/>
        </w:rPr>
        <w:t xml:space="preserve">Avots: </w:t>
      </w:r>
      <w:r w:rsidRPr="00222AB0">
        <w:rPr>
          <w:rFonts w:ascii="Calibri" w:hAnsi="Calibri" w:cs="Calibri"/>
          <w:sz w:val="16"/>
          <w:szCs w:val="16"/>
        </w:rPr>
        <w:t xml:space="preserve">Dvietes palienes dabas parka </w:t>
      </w:r>
      <w:r>
        <w:rPr>
          <w:rFonts w:ascii="Calibri" w:hAnsi="Calibri" w:cs="Calibri"/>
          <w:sz w:val="16"/>
          <w:szCs w:val="16"/>
        </w:rPr>
        <w:t>T</w:t>
      </w:r>
      <w:r w:rsidRPr="00222AB0">
        <w:rPr>
          <w:rFonts w:ascii="Calibri" w:hAnsi="Calibri" w:cs="Calibri"/>
          <w:sz w:val="16"/>
          <w:szCs w:val="16"/>
        </w:rPr>
        <w:t>ūrisma attīstības plāns 2011 – 2020, Latvijas dabas fonds, Lauku ceļotājs, 2011.g.</w:t>
      </w:r>
    </w:p>
  </w:footnote>
  <w:footnote w:id="21">
    <w:p w14:paraId="5CE7E416" w14:textId="10C0CA87" w:rsidR="001971D1" w:rsidRPr="00EB1F1D" w:rsidRDefault="001971D1" w:rsidP="000058A6">
      <w:pPr>
        <w:pStyle w:val="FootnoteText"/>
        <w:jc w:val="both"/>
        <w:rPr>
          <w:rFonts w:ascii="Calibri" w:hAnsi="Calibri" w:cs="Calibri"/>
          <w:sz w:val="16"/>
          <w:szCs w:val="16"/>
        </w:rPr>
      </w:pPr>
      <w:r w:rsidRPr="00EB1F1D">
        <w:rPr>
          <w:rStyle w:val="FootnoteReference"/>
          <w:rFonts w:ascii="Calibri" w:hAnsi="Calibri" w:cs="Calibri"/>
          <w:sz w:val="16"/>
          <w:szCs w:val="16"/>
        </w:rPr>
        <w:footnoteRef/>
      </w:r>
      <w:r w:rsidRPr="00EB1F1D">
        <w:rPr>
          <w:rFonts w:ascii="Calibri" w:hAnsi="Calibri" w:cs="Calibri"/>
          <w:sz w:val="16"/>
          <w:szCs w:val="16"/>
        </w:rPr>
        <w:t xml:space="preserve"> </w:t>
      </w:r>
      <w:r>
        <w:rPr>
          <w:rFonts w:ascii="Calibri" w:hAnsi="Calibri" w:cs="Calibri"/>
          <w:sz w:val="16"/>
          <w:szCs w:val="16"/>
        </w:rPr>
        <w:t xml:space="preserve">Avots: </w:t>
      </w:r>
      <w:r w:rsidRPr="00EB1F1D">
        <w:rPr>
          <w:rFonts w:ascii="Calibri" w:hAnsi="Calibri" w:cs="Calibri"/>
          <w:sz w:val="16"/>
          <w:szCs w:val="16"/>
        </w:rPr>
        <w:t>Ilūkstes novada teritorijas plānojums 2019. – 2030.gadam, 2018.gads, SIA “Reģionālie projekti”</w:t>
      </w:r>
    </w:p>
  </w:footnote>
  <w:footnote w:id="22">
    <w:p w14:paraId="1327F234" w14:textId="2E68B270" w:rsidR="001971D1" w:rsidRPr="00EB1F1D" w:rsidRDefault="001971D1" w:rsidP="000058A6">
      <w:pPr>
        <w:pStyle w:val="FootnoteText"/>
        <w:jc w:val="both"/>
        <w:rPr>
          <w:rFonts w:ascii="Calibri" w:hAnsi="Calibri" w:cs="Calibri"/>
          <w:sz w:val="16"/>
          <w:szCs w:val="16"/>
        </w:rPr>
      </w:pPr>
      <w:r w:rsidRPr="00EB1F1D">
        <w:rPr>
          <w:rStyle w:val="FootnoteReference"/>
          <w:rFonts w:ascii="Calibri" w:hAnsi="Calibri" w:cs="Calibri"/>
          <w:sz w:val="16"/>
          <w:szCs w:val="16"/>
        </w:rPr>
        <w:footnoteRef/>
      </w:r>
      <w:r>
        <w:rPr>
          <w:rFonts w:ascii="Calibri" w:hAnsi="Calibri" w:cs="Calibri"/>
          <w:sz w:val="16"/>
          <w:szCs w:val="16"/>
        </w:rPr>
        <w:t xml:space="preserve"> Avots: </w:t>
      </w:r>
      <w:r w:rsidRPr="00EB1F1D">
        <w:rPr>
          <w:rFonts w:ascii="Calibri" w:hAnsi="Calibri" w:cs="Calibri"/>
          <w:sz w:val="16"/>
          <w:szCs w:val="16"/>
        </w:rPr>
        <w:t>Dvietes senlejas informācijas centra “Gulbji” dati, pieteikušos apmeklētāju skaits</w:t>
      </w:r>
    </w:p>
  </w:footnote>
  <w:footnote w:id="23">
    <w:p w14:paraId="44E0168B" w14:textId="01924EA1" w:rsidR="001971D1" w:rsidRPr="00486D7C" w:rsidRDefault="001971D1" w:rsidP="000058A6">
      <w:pPr>
        <w:pStyle w:val="FootnoteText"/>
        <w:jc w:val="both"/>
        <w:rPr>
          <w:rFonts w:asciiTheme="minorHAnsi" w:hAnsiTheme="minorHAnsi" w:cstheme="minorHAnsi"/>
          <w:sz w:val="16"/>
          <w:szCs w:val="16"/>
        </w:rPr>
      </w:pPr>
      <w:r w:rsidRPr="00EB1F1D">
        <w:rPr>
          <w:rStyle w:val="FootnoteReference"/>
          <w:rFonts w:ascii="Calibri" w:hAnsi="Calibri" w:cs="Calibri"/>
          <w:sz w:val="16"/>
          <w:szCs w:val="16"/>
        </w:rPr>
        <w:footnoteRef/>
      </w:r>
      <w:r w:rsidRPr="00EB1F1D">
        <w:rPr>
          <w:rFonts w:ascii="Calibri" w:hAnsi="Calibri" w:cs="Calibri"/>
          <w:sz w:val="16"/>
          <w:szCs w:val="16"/>
        </w:rPr>
        <w:t xml:space="preserve"> </w:t>
      </w:r>
      <w:r>
        <w:rPr>
          <w:rFonts w:ascii="Calibri" w:hAnsi="Calibri" w:cs="Calibri"/>
          <w:sz w:val="16"/>
          <w:szCs w:val="16"/>
        </w:rPr>
        <w:t xml:space="preserve">Avots: </w:t>
      </w:r>
      <w:r w:rsidRPr="00EB1F1D">
        <w:rPr>
          <w:rFonts w:ascii="Calibri" w:hAnsi="Calibri" w:cs="Calibri"/>
          <w:sz w:val="16"/>
          <w:szCs w:val="16"/>
        </w:rPr>
        <w:t>Dvietes pagasta pārvaldes dati</w:t>
      </w:r>
    </w:p>
  </w:footnote>
  <w:footnote w:id="24">
    <w:p w14:paraId="5EA9FCDB" w14:textId="0B779764" w:rsidR="001971D1" w:rsidRPr="00EE1BFB" w:rsidRDefault="001971D1" w:rsidP="000058A6">
      <w:pPr>
        <w:pStyle w:val="FootnoteText"/>
        <w:jc w:val="both"/>
        <w:rPr>
          <w:rFonts w:asciiTheme="minorHAnsi" w:hAnsiTheme="minorHAnsi" w:cstheme="minorHAnsi"/>
          <w:sz w:val="16"/>
          <w:szCs w:val="16"/>
        </w:rPr>
      </w:pPr>
      <w:r w:rsidRPr="00EB1F1D">
        <w:rPr>
          <w:rStyle w:val="FootnoteReference"/>
          <w:rFonts w:ascii="Calibri" w:hAnsi="Calibri" w:cs="Calibri"/>
          <w:sz w:val="16"/>
          <w:szCs w:val="16"/>
        </w:rPr>
        <w:footnoteRef/>
      </w:r>
      <w:r w:rsidRPr="00EB1F1D">
        <w:rPr>
          <w:rFonts w:ascii="Calibri" w:hAnsi="Calibri" w:cs="Calibri"/>
          <w:sz w:val="16"/>
          <w:szCs w:val="16"/>
        </w:rPr>
        <w:t>Avots: Ilūkstes novada pašvaldība</w:t>
      </w:r>
      <w:r>
        <w:rPr>
          <w:rFonts w:ascii="Calibri" w:hAnsi="Calibri" w:cs="Calibri"/>
          <w:sz w:val="16"/>
          <w:szCs w:val="16"/>
        </w:rPr>
        <w:t>, Jēkabpils novada pašvaldība (dati par 2019. gadu)</w:t>
      </w:r>
    </w:p>
  </w:footnote>
  <w:footnote w:id="25">
    <w:p w14:paraId="0FA866CE" w14:textId="2F297117" w:rsidR="001971D1" w:rsidRPr="00FC6148" w:rsidRDefault="001971D1" w:rsidP="000058A6">
      <w:pPr>
        <w:pStyle w:val="FootnoteText"/>
        <w:jc w:val="both"/>
        <w:rPr>
          <w:rFonts w:ascii="Calibri" w:hAnsi="Calibri" w:cs="Calibri"/>
          <w:sz w:val="16"/>
          <w:szCs w:val="16"/>
        </w:rPr>
      </w:pPr>
      <w:r w:rsidRPr="00FC6148">
        <w:rPr>
          <w:rStyle w:val="FootnoteReference"/>
          <w:rFonts w:ascii="Calibri" w:hAnsi="Calibri" w:cs="Calibri"/>
          <w:sz w:val="16"/>
          <w:szCs w:val="16"/>
        </w:rPr>
        <w:footnoteRef/>
      </w:r>
      <w:r w:rsidRPr="00FC6148">
        <w:rPr>
          <w:rFonts w:ascii="Calibri" w:hAnsi="Calibri" w:cs="Calibri"/>
          <w:sz w:val="16"/>
          <w:szCs w:val="16"/>
        </w:rPr>
        <w:t xml:space="preserve"> </w:t>
      </w:r>
      <w:r>
        <w:rPr>
          <w:rFonts w:ascii="Calibri" w:hAnsi="Calibri" w:cs="Calibri"/>
          <w:sz w:val="16"/>
          <w:szCs w:val="16"/>
        </w:rPr>
        <w:t xml:space="preserve">Avots: </w:t>
      </w:r>
      <w:r w:rsidRPr="00FC6148">
        <w:rPr>
          <w:rFonts w:ascii="Calibri" w:hAnsi="Calibri" w:cs="Calibri"/>
          <w:sz w:val="16"/>
          <w:szCs w:val="16"/>
        </w:rPr>
        <w:t>M</w:t>
      </w:r>
      <w:r>
        <w:rPr>
          <w:rFonts w:ascii="Calibri" w:hAnsi="Calibri" w:cs="Calibri"/>
          <w:sz w:val="16"/>
          <w:szCs w:val="16"/>
        </w:rPr>
        <w:t>inistru kabineta 2015. gada 7. aprīļa</w:t>
      </w:r>
      <w:r w:rsidRPr="00FC6148">
        <w:rPr>
          <w:rFonts w:ascii="Calibri" w:hAnsi="Calibri" w:cs="Calibri"/>
          <w:sz w:val="16"/>
          <w:szCs w:val="16"/>
        </w:rPr>
        <w:t xml:space="preserve"> noteikumi Nr.</w:t>
      </w:r>
      <w:r>
        <w:rPr>
          <w:rFonts w:ascii="Calibri" w:hAnsi="Calibri" w:cs="Calibri"/>
          <w:sz w:val="16"/>
          <w:szCs w:val="16"/>
        </w:rPr>
        <w:t> </w:t>
      </w:r>
      <w:r w:rsidRPr="00FC6148">
        <w:rPr>
          <w:rFonts w:ascii="Calibri" w:hAnsi="Calibri" w:cs="Calibri"/>
          <w:sz w:val="16"/>
          <w:szCs w:val="16"/>
        </w:rPr>
        <w:t>171 “Noteikumi par valsts un Eiropas Savienības atbalsta piešķiršanu, administrēšanu un uzraudzību vides, klimata un lauku ainavas uzlabošanai 2014.–2020.gada plānošanas periodā”</w:t>
      </w:r>
    </w:p>
  </w:footnote>
  <w:footnote w:id="26">
    <w:p w14:paraId="4A7CA050" w14:textId="5FEC2F3C" w:rsidR="001971D1" w:rsidRPr="00FC6148" w:rsidRDefault="001971D1" w:rsidP="000058A6">
      <w:pPr>
        <w:pStyle w:val="FootnoteText"/>
        <w:jc w:val="both"/>
        <w:rPr>
          <w:rFonts w:ascii="Calibri" w:hAnsi="Calibri" w:cs="Calibri"/>
          <w:sz w:val="16"/>
          <w:szCs w:val="16"/>
        </w:rPr>
      </w:pPr>
      <w:r w:rsidRPr="00FC6148">
        <w:rPr>
          <w:rStyle w:val="FootnoteReference"/>
          <w:rFonts w:ascii="Calibri" w:hAnsi="Calibri" w:cs="Calibri"/>
          <w:sz w:val="16"/>
          <w:szCs w:val="16"/>
        </w:rPr>
        <w:footnoteRef/>
      </w:r>
      <w:r w:rsidRPr="00FC6148">
        <w:rPr>
          <w:rFonts w:ascii="Calibri" w:hAnsi="Calibri" w:cs="Calibri"/>
          <w:sz w:val="16"/>
          <w:szCs w:val="16"/>
        </w:rPr>
        <w:t xml:space="preserve"> </w:t>
      </w:r>
      <w:r>
        <w:rPr>
          <w:rFonts w:ascii="Calibri" w:hAnsi="Calibri" w:cs="Calibri"/>
          <w:sz w:val="16"/>
          <w:szCs w:val="16"/>
        </w:rPr>
        <w:t xml:space="preserve">Avots: </w:t>
      </w:r>
      <w:r w:rsidRPr="00FC6148">
        <w:rPr>
          <w:rFonts w:ascii="Calibri" w:hAnsi="Calibri" w:cs="Calibri"/>
          <w:sz w:val="16"/>
          <w:szCs w:val="16"/>
        </w:rPr>
        <w:t xml:space="preserve">SIA </w:t>
      </w:r>
      <w:r>
        <w:rPr>
          <w:rFonts w:ascii="Calibri" w:hAnsi="Calibri" w:cs="Calibri"/>
          <w:sz w:val="16"/>
          <w:szCs w:val="16"/>
        </w:rPr>
        <w:t>“</w:t>
      </w:r>
      <w:r w:rsidRPr="00FC6148">
        <w:rPr>
          <w:rFonts w:ascii="Calibri" w:hAnsi="Calibri" w:cs="Calibri"/>
          <w:sz w:val="16"/>
          <w:szCs w:val="16"/>
        </w:rPr>
        <w:t>Latvijas Lauku konsultāciju un izglītības centrs</w:t>
      </w:r>
      <w:r>
        <w:rPr>
          <w:rFonts w:ascii="Calibri" w:hAnsi="Calibri" w:cs="Calibri"/>
          <w:sz w:val="16"/>
          <w:szCs w:val="16"/>
        </w:rPr>
        <w:t>”</w:t>
      </w:r>
      <w:r w:rsidRPr="00FC6148">
        <w:rPr>
          <w:rFonts w:ascii="Calibri" w:hAnsi="Calibri" w:cs="Calibri"/>
          <w:sz w:val="16"/>
          <w:szCs w:val="16"/>
        </w:rPr>
        <w:t>, http://new.llkc.lv.</w:t>
      </w:r>
    </w:p>
  </w:footnote>
  <w:footnote w:id="27">
    <w:p w14:paraId="04DC6B80" w14:textId="424B9EDF" w:rsidR="001971D1" w:rsidRPr="00A44B3B" w:rsidRDefault="001971D1" w:rsidP="007A26BB">
      <w:pPr>
        <w:pStyle w:val="FootnoteText"/>
        <w:jc w:val="both"/>
        <w:rPr>
          <w:rFonts w:ascii="Calibri" w:hAnsi="Calibri" w:cs="Calibri"/>
          <w:sz w:val="16"/>
          <w:szCs w:val="16"/>
        </w:rPr>
      </w:pPr>
      <w:r w:rsidRPr="00A44B3B">
        <w:rPr>
          <w:rStyle w:val="FootnoteReference"/>
          <w:rFonts w:ascii="Calibri" w:hAnsi="Calibri" w:cs="Calibri"/>
          <w:sz w:val="16"/>
          <w:szCs w:val="16"/>
        </w:rPr>
        <w:footnoteRef/>
      </w:r>
      <w:r>
        <w:rPr>
          <w:rFonts w:ascii="Calibri" w:hAnsi="Calibri" w:cs="Calibri"/>
          <w:sz w:val="16"/>
          <w:szCs w:val="16"/>
        </w:rPr>
        <w:t>Avots:</w:t>
      </w:r>
      <w:r w:rsidRPr="00A44B3B">
        <w:rPr>
          <w:rFonts w:ascii="Calibri" w:hAnsi="Calibri" w:cs="Calibri"/>
          <w:sz w:val="16"/>
          <w:szCs w:val="16"/>
        </w:rPr>
        <w:t xml:space="preserve"> “Upju palieņu atjaunošana un apsaimniekošana: LIFE+ projekta Dviete pieredze”, Latvijas Dabas fonds, Rīga, 2015.</w:t>
      </w:r>
    </w:p>
  </w:footnote>
  <w:footnote w:id="28">
    <w:p w14:paraId="64459D8A" w14:textId="5FD2B8AE" w:rsidR="001971D1" w:rsidRPr="00C866D1" w:rsidRDefault="001971D1" w:rsidP="007A26BB">
      <w:pPr>
        <w:pStyle w:val="FootnoteText"/>
        <w:jc w:val="both"/>
        <w:rPr>
          <w:rFonts w:ascii="Calibri" w:hAnsi="Calibri" w:cs="Calibri"/>
          <w:sz w:val="16"/>
          <w:szCs w:val="16"/>
        </w:rPr>
      </w:pPr>
      <w:r w:rsidRPr="00C866D1">
        <w:rPr>
          <w:rStyle w:val="FootnoteReference"/>
          <w:rFonts w:ascii="Calibri" w:hAnsi="Calibri" w:cs="Calibri"/>
          <w:sz w:val="16"/>
          <w:szCs w:val="16"/>
        </w:rPr>
        <w:footnoteRef/>
      </w:r>
      <w:r w:rsidRPr="00C866D1">
        <w:rPr>
          <w:rFonts w:ascii="Calibri" w:hAnsi="Calibri" w:cs="Calibri"/>
          <w:sz w:val="16"/>
          <w:szCs w:val="16"/>
        </w:rPr>
        <w:t xml:space="preserve"> </w:t>
      </w:r>
      <w:r>
        <w:rPr>
          <w:rFonts w:ascii="Calibri" w:hAnsi="Calibri" w:cs="Calibri"/>
          <w:sz w:val="16"/>
          <w:szCs w:val="16"/>
        </w:rPr>
        <w:t xml:space="preserve">Avots: </w:t>
      </w:r>
      <w:r w:rsidRPr="00C866D1">
        <w:rPr>
          <w:rFonts w:ascii="Calibri" w:hAnsi="Calibri" w:cs="Calibri"/>
          <w:sz w:val="16"/>
          <w:szCs w:val="16"/>
        </w:rPr>
        <w:t>Dati iegūti izmantojot 2005.</w:t>
      </w:r>
      <w:r>
        <w:rPr>
          <w:rFonts w:ascii="Calibri" w:hAnsi="Calibri" w:cs="Calibri"/>
          <w:sz w:val="16"/>
          <w:szCs w:val="16"/>
        </w:rPr>
        <w:t> </w:t>
      </w:r>
      <w:r w:rsidRPr="00C866D1">
        <w:rPr>
          <w:rFonts w:ascii="Calibri" w:hAnsi="Calibri" w:cs="Calibri"/>
          <w:sz w:val="16"/>
          <w:szCs w:val="16"/>
        </w:rPr>
        <w:t>gad</w:t>
      </w:r>
      <w:r>
        <w:rPr>
          <w:rFonts w:ascii="Calibri" w:hAnsi="Calibri" w:cs="Calibri"/>
          <w:sz w:val="16"/>
          <w:szCs w:val="16"/>
        </w:rPr>
        <w:t>a BVZ datus, salīdzinot esošo AS</w:t>
      </w:r>
      <w:r w:rsidRPr="00C866D1">
        <w:rPr>
          <w:rFonts w:ascii="Calibri" w:hAnsi="Calibri" w:cs="Calibri"/>
          <w:sz w:val="16"/>
          <w:szCs w:val="16"/>
        </w:rPr>
        <w:t xml:space="preserve"> </w:t>
      </w:r>
      <w:r>
        <w:rPr>
          <w:rFonts w:ascii="Calibri" w:hAnsi="Calibri" w:cs="Calibri"/>
          <w:sz w:val="16"/>
          <w:szCs w:val="16"/>
        </w:rPr>
        <w:t>“</w:t>
      </w:r>
      <w:r w:rsidRPr="00C866D1">
        <w:rPr>
          <w:rFonts w:ascii="Calibri" w:hAnsi="Calibri" w:cs="Calibri"/>
          <w:sz w:val="16"/>
          <w:szCs w:val="16"/>
        </w:rPr>
        <w:t xml:space="preserve">Latvijas </w:t>
      </w:r>
      <w:r>
        <w:rPr>
          <w:rFonts w:ascii="Calibri" w:hAnsi="Calibri" w:cs="Calibri"/>
          <w:sz w:val="16"/>
          <w:szCs w:val="16"/>
        </w:rPr>
        <w:t>v</w:t>
      </w:r>
      <w:r w:rsidRPr="00C866D1">
        <w:rPr>
          <w:rFonts w:ascii="Calibri" w:hAnsi="Calibri" w:cs="Calibri"/>
          <w:sz w:val="16"/>
          <w:szCs w:val="16"/>
        </w:rPr>
        <w:t>alsts meži</w:t>
      </w:r>
      <w:r>
        <w:rPr>
          <w:rFonts w:ascii="Calibri" w:hAnsi="Calibri" w:cs="Calibri"/>
          <w:sz w:val="16"/>
          <w:szCs w:val="16"/>
        </w:rPr>
        <w:t>”</w:t>
      </w:r>
      <w:r w:rsidRPr="00C866D1">
        <w:rPr>
          <w:rFonts w:ascii="Calibri" w:hAnsi="Calibri" w:cs="Calibri"/>
          <w:sz w:val="16"/>
          <w:szCs w:val="16"/>
        </w:rPr>
        <w:t xml:space="preserve"> informāciju par meža nogabaliem un </w:t>
      </w:r>
      <w:r>
        <w:rPr>
          <w:rFonts w:ascii="Calibri" w:hAnsi="Calibri" w:cs="Calibri"/>
          <w:sz w:val="16"/>
          <w:szCs w:val="16"/>
        </w:rPr>
        <w:t>Latvijas Ģeotelpiskās informācijas aģentūras Topo10 karti (2013)</w:t>
      </w:r>
    </w:p>
  </w:footnote>
  <w:footnote w:id="29">
    <w:p w14:paraId="165D58A1" w14:textId="028D6472" w:rsidR="001971D1" w:rsidRPr="002961E9" w:rsidRDefault="001971D1" w:rsidP="00D3419F">
      <w:pPr>
        <w:pStyle w:val="FootnoteText"/>
        <w:jc w:val="both"/>
        <w:rPr>
          <w:rFonts w:ascii="Calibri" w:hAnsi="Calibri" w:cs="Calibri"/>
          <w:sz w:val="16"/>
          <w:szCs w:val="16"/>
        </w:rPr>
      </w:pPr>
      <w:r w:rsidRPr="002961E9">
        <w:rPr>
          <w:rStyle w:val="FootnoteReference"/>
          <w:rFonts w:ascii="Calibri" w:hAnsi="Calibri" w:cs="Calibri"/>
          <w:sz w:val="16"/>
          <w:szCs w:val="16"/>
        </w:rPr>
        <w:footnoteRef/>
      </w:r>
      <w:r w:rsidRPr="002961E9">
        <w:rPr>
          <w:rFonts w:ascii="Calibri" w:hAnsi="Calibri" w:cs="Calibri"/>
          <w:sz w:val="16"/>
          <w:szCs w:val="16"/>
        </w:rPr>
        <w:t xml:space="preserve"> </w:t>
      </w:r>
      <w:r>
        <w:rPr>
          <w:rFonts w:ascii="Calibri" w:hAnsi="Calibri" w:cs="Calibri"/>
          <w:sz w:val="16"/>
          <w:szCs w:val="16"/>
        </w:rPr>
        <w:t xml:space="preserve">Avots: </w:t>
      </w:r>
      <w:r w:rsidRPr="002961E9">
        <w:rPr>
          <w:rFonts w:ascii="Calibri" w:hAnsi="Calibri" w:cs="Calibri"/>
          <w:sz w:val="16"/>
          <w:szCs w:val="16"/>
        </w:rPr>
        <w:t>Ilūkstes novada teritorijas plānojums 2019.-2031.gadam, Paskaidrojuma raksts</w:t>
      </w:r>
    </w:p>
  </w:footnote>
  <w:footnote w:id="30">
    <w:p w14:paraId="653DBEAB" w14:textId="43957672" w:rsidR="001971D1" w:rsidRPr="000612C0" w:rsidRDefault="001971D1">
      <w:pPr>
        <w:pStyle w:val="FootnoteText"/>
        <w:rPr>
          <w:sz w:val="16"/>
          <w:szCs w:val="16"/>
        </w:rPr>
      </w:pPr>
      <w:r w:rsidRPr="00663E4B">
        <w:rPr>
          <w:rStyle w:val="FootnoteReference"/>
          <w:rFonts w:asciiTheme="minorHAnsi" w:hAnsiTheme="minorHAnsi"/>
          <w:sz w:val="16"/>
          <w:szCs w:val="16"/>
        </w:rPr>
        <w:footnoteRef/>
      </w:r>
      <w:r w:rsidRPr="00663E4B">
        <w:rPr>
          <w:rFonts w:asciiTheme="minorHAnsi" w:hAnsiTheme="minorHAnsi"/>
          <w:sz w:val="16"/>
          <w:szCs w:val="16"/>
        </w:rPr>
        <w:t xml:space="preserve"> </w:t>
      </w:r>
      <w:r w:rsidRPr="000612C0">
        <w:rPr>
          <w:rFonts w:asciiTheme="minorHAnsi" w:hAnsiTheme="minorHAnsi"/>
          <w:sz w:val="16"/>
          <w:szCs w:val="16"/>
        </w:rPr>
        <w:t>Skat.:</w:t>
      </w:r>
      <w:r>
        <w:rPr>
          <w:rFonts w:asciiTheme="minorHAnsi" w:hAnsiTheme="minorHAnsi"/>
          <w:sz w:val="16"/>
          <w:szCs w:val="16"/>
        </w:rPr>
        <w:t>”Piecu īpaši aizsargājamo dabas teritoriju dabas aizsardzības plānu izstrāde”</w:t>
      </w:r>
      <w:r w:rsidRPr="000612C0">
        <w:rPr>
          <w:rFonts w:asciiTheme="minorHAnsi" w:hAnsiTheme="minorHAnsi"/>
          <w:sz w:val="16"/>
          <w:szCs w:val="16"/>
        </w:rPr>
        <w:t xml:space="preserve"> </w:t>
      </w:r>
      <w:r w:rsidRPr="0087102C">
        <w:rPr>
          <w:rFonts w:asciiTheme="minorHAnsi" w:hAnsiTheme="minorHAnsi"/>
          <w:sz w:val="16"/>
          <w:szCs w:val="16"/>
        </w:rPr>
        <w:t>(identifikācijas Nr.</w:t>
      </w:r>
      <w:r w:rsidRPr="0087102C">
        <w:rPr>
          <w:rFonts w:asciiTheme="minorHAnsi" w:hAnsiTheme="minorHAnsi"/>
          <w:b/>
          <w:bCs/>
          <w:iCs/>
          <w:sz w:val="16"/>
          <w:szCs w:val="16"/>
        </w:rPr>
        <w:t xml:space="preserve"> </w:t>
      </w:r>
      <w:bookmarkStart w:id="48" w:name="_Hlk486516734"/>
      <w:r w:rsidRPr="0087102C">
        <w:rPr>
          <w:rFonts w:asciiTheme="minorHAnsi" w:hAnsiTheme="minorHAnsi"/>
          <w:sz w:val="16"/>
          <w:szCs w:val="16"/>
        </w:rPr>
        <w:t>DAP 2017/42-AK</w:t>
      </w:r>
      <w:bookmarkEnd w:id="48"/>
      <w:r w:rsidRPr="0087102C">
        <w:rPr>
          <w:rFonts w:asciiTheme="minorHAnsi" w:hAnsiTheme="minorHAnsi"/>
          <w:sz w:val="16"/>
          <w:szCs w:val="16"/>
        </w:rPr>
        <w:t xml:space="preserve"> </w:t>
      </w:r>
      <w:r w:rsidRPr="0087102C">
        <w:rPr>
          <w:rFonts w:asciiTheme="minorHAnsi" w:hAnsiTheme="minorHAnsi"/>
          <w:b/>
          <w:bCs/>
          <w:iCs/>
          <w:sz w:val="16"/>
          <w:szCs w:val="16"/>
        </w:rPr>
        <w:t>)</w:t>
      </w:r>
      <w:r>
        <w:rPr>
          <w:rFonts w:asciiTheme="minorHAnsi" w:hAnsiTheme="minorHAnsi"/>
          <w:b/>
          <w:bCs/>
          <w:iCs/>
          <w:sz w:val="16"/>
          <w:szCs w:val="16"/>
        </w:rPr>
        <w:t xml:space="preserve"> </w:t>
      </w:r>
      <w:r>
        <w:rPr>
          <w:rFonts w:asciiTheme="minorHAnsi" w:hAnsiTheme="minorHAnsi"/>
          <w:sz w:val="16"/>
          <w:szCs w:val="16"/>
        </w:rPr>
        <w:t xml:space="preserve">nolikums. Pieejams: </w:t>
      </w:r>
      <w:hyperlink r:id="rId1" w:history="1">
        <w:r w:rsidRPr="000612C0">
          <w:rPr>
            <w:rStyle w:val="Hyperlink"/>
            <w:rFonts w:asciiTheme="minorHAnsi" w:hAnsiTheme="minorHAnsi"/>
            <w:sz w:val="16"/>
            <w:szCs w:val="16"/>
          </w:rPr>
          <w:t>https://www.daba.gov.lv/public/lat/search/?q=dabas+parka+%E2%80%9CDvietes+paliene%E2%80%9D+izstr%C4%81des+Tehnisk%C4%81s+specifik%C4%81cijas+2.10.+pielikuma+tabul%C4%81&amp;sa=&amp;veids=0&amp;cx=007387259513869418598%3A5wc9qkqcxfc&amp;cof=FORID%3A10&amp;ie=UTF-8&amp;hl=lv</w:t>
        </w:r>
      </w:hyperlink>
    </w:p>
  </w:footnote>
  <w:footnote w:id="31">
    <w:p w14:paraId="44375BD6" w14:textId="2F4DC2D9" w:rsidR="001971D1" w:rsidRPr="00C866D1" w:rsidRDefault="001971D1" w:rsidP="00C866D1">
      <w:pPr>
        <w:pStyle w:val="FootnoteText"/>
        <w:jc w:val="both"/>
        <w:rPr>
          <w:rFonts w:ascii="Calibri" w:hAnsi="Calibri" w:cs="Calibri"/>
          <w:sz w:val="16"/>
          <w:szCs w:val="16"/>
        </w:rPr>
      </w:pPr>
      <w:r w:rsidRPr="00C866D1">
        <w:rPr>
          <w:rStyle w:val="FootnoteReference"/>
          <w:rFonts w:ascii="Calibri" w:hAnsi="Calibri" w:cs="Calibri"/>
          <w:sz w:val="16"/>
          <w:szCs w:val="16"/>
        </w:rPr>
        <w:footnoteRef/>
      </w:r>
      <w:r w:rsidRPr="00C866D1">
        <w:rPr>
          <w:rFonts w:ascii="Calibri" w:hAnsi="Calibri" w:cs="Calibri"/>
          <w:sz w:val="16"/>
          <w:szCs w:val="16"/>
        </w:rPr>
        <w:t xml:space="preserve"> Dati iegūti izmantojot 2005.</w:t>
      </w:r>
      <w:r>
        <w:rPr>
          <w:rFonts w:ascii="Calibri" w:hAnsi="Calibri" w:cs="Calibri"/>
          <w:sz w:val="16"/>
          <w:szCs w:val="16"/>
        </w:rPr>
        <w:t> </w:t>
      </w:r>
      <w:r w:rsidRPr="00C866D1">
        <w:rPr>
          <w:rFonts w:ascii="Calibri" w:hAnsi="Calibri" w:cs="Calibri"/>
          <w:sz w:val="16"/>
          <w:szCs w:val="16"/>
        </w:rPr>
        <w:t>gad</w:t>
      </w:r>
      <w:r>
        <w:rPr>
          <w:rFonts w:ascii="Calibri" w:hAnsi="Calibri" w:cs="Calibri"/>
          <w:sz w:val="16"/>
          <w:szCs w:val="16"/>
        </w:rPr>
        <w:t>a BVZ datus, salīdzinot esošo AS</w:t>
      </w:r>
      <w:r w:rsidRPr="00C866D1">
        <w:rPr>
          <w:rFonts w:ascii="Calibri" w:hAnsi="Calibri" w:cs="Calibri"/>
          <w:sz w:val="16"/>
          <w:szCs w:val="16"/>
        </w:rPr>
        <w:t xml:space="preserve"> </w:t>
      </w:r>
      <w:r>
        <w:rPr>
          <w:rFonts w:ascii="Calibri" w:hAnsi="Calibri" w:cs="Calibri"/>
          <w:sz w:val="16"/>
          <w:szCs w:val="16"/>
        </w:rPr>
        <w:t>“</w:t>
      </w:r>
      <w:r w:rsidRPr="00C866D1">
        <w:rPr>
          <w:rFonts w:ascii="Calibri" w:hAnsi="Calibri" w:cs="Calibri"/>
          <w:sz w:val="16"/>
          <w:szCs w:val="16"/>
        </w:rPr>
        <w:t xml:space="preserve">Latvijas </w:t>
      </w:r>
      <w:r>
        <w:rPr>
          <w:rFonts w:ascii="Calibri" w:hAnsi="Calibri" w:cs="Calibri"/>
          <w:sz w:val="16"/>
          <w:szCs w:val="16"/>
        </w:rPr>
        <w:t>v</w:t>
      </w:r>
      <w:r w:rsidRPr="00C866D1">
        <w:rPr>
          <w:rFonts w:ascii="Calibri" w:hAnsi="Calibri" w:cs="Calibri"/>
          <w:sz w:val="16"/>
          <w:szCs w:val="16"/>
        </w:rPr>
        <w:t>alsts meži</w:t>
      </w:r>
      <w:r>
        <w:rPr>
          <w:rFonts w:ascii="Calibri" w:hAnsi="Calibri" w:cs="Calibri"/>
          <w:sz w:val="16"/>
          <w:szCs w:val="16"/>
        </w:rPr>
        <w:t>”</w:t>
      </w:r>
      <w:r w:rsidRPr="00C866D1">
        <w:rPr>
          <w:rFonts w:ascii="Calibri" w:hAnsi="Calibri" w:cs="Calibri"/>
          <w:sz w:val="16"/>
          <w:szCs w:val="16"/>
        </w:rPr>
        <w:t xml:space="preserve"> informāciju par meža nogabaliem un </w:t>
      </w:r>
      <w:r>
        <w:rPr>
          <w:rFonts w:ascii="Calibri" w:hAnsi="Calibri" w:cs="Calibri"/>
          <w:sz w:val="16"/>
          <w:szCs w:val="16"/>
        </w:rPr>
        <w:t>Latvijas Ģeotelpiskās informācijas aģentūras Topo10 karti (2013)</w:t>
      </w:r>
    </w:p>
  </w:footnote>
  <w:footnote w:id="32">
    <w:p w14:paraId="54CB54CF" w14:textId="2447E7D0" w:rsidR="001971D1" w:rsidRPr="000C6B06" w:rsidRDefault="001971D1" w:rsidP="00B93F18">
      <w:pPr>
        <w:pStyle w:val="FootnoteText"/>
        <w:jc w:val="both"/>
        <w:rPr>
          <w:rFonts w:ascii="Calibri" w:hAnsi="Calibri" w:cs="Calibri"/>
          <w:sz w:val="16"/>
          <w:szCs w:val="16"/>
        </w:rPr>
      </w:pPr>
      <w:r w:rsidRPr="000C6B06">
        <w:rPr>
          <w:rStyle w:val="FootnoteReference"/>
          <w:rFonts w:ascii="Calibri" w:hAnsi="Calibri" w:cs="Calibri"/>
          <w:sz w:val="16"/>
          <w:szCs w:val="16"/>
        </w:rPr>
        <w:footnoteRef/>
      </w:r>
      <w:r>
        <w:rPr>
          <w:rStyle w:val="Hyperlink"/>
          <w:rFonts w:ascii="Calibri" w:hAnsi="Calibri" w:cs="Calibri"/>
          <w:color w:val="auto"/>
          <w:sz w:val="16"/>
          <w:szCs w:val="16"/>
          <w:u w:val="none"/>
        </w:rPr>
        <w:t>Skat.: </w:t>
      </w:r>
      <w:hyperlink r:id="rId2" w:history="1">
        <w:r w:rsidRPr="0049408B">
          <w:rPr>
            <w:rStyle w:val="Hyperlink"/>
            <w:rFonts w:ascii="Calibri" w:hAnsi="Calibri" w:cs="Calibri"/>
            <w:color w:val="auto"/>
            <w:sz w:val="16"/>
            <w:szCs w:val="16"/>
            <w:u w:val="none"/>
          </w:rPr>
          <w:t>http://cdr.eionet.europa.eu/Converters/run_conversion?file=lv/eu/art12/envxbhqxq/LV_birds_reports_20191030-151740.xml&amp;conv=612&amp;source=remote</w:t>
        </w:r>
      </w:hyperlink>
      <w:r>
        <w:rPr>
          <w:rStyle w:val="Hyperlink"/>
          <w:rFonts w:ascii="Calibri" w:hAnsi="Calibri" w:cs="Calibri"/>
          <w:color w:val="auto"/>
          <w:sz w:val="16"/>
          <w:szCs w:val="16"/>
          <w:u w:val="none"/>
        </w:rPr>
        <w:t xml:space="preserve"> </w:t>
      </w:r>
    </w:p>
  </w:footnote>
  <w:footnote w:id="33">
    <w:p w14:paraId="6C99659F" w14:textId="7093B146" w:rsidR="001971D1" w:rsidRPr="00093989" w:rsidRDefault="001971D1">
      <w:pPr>
        <w:pStyle w:val="FootnoteText"/>
        <w:rPr>
          <w:rFonts w:ascii="Calibri" w:hAnsi="Calibri"/>
          <w:sz w:val="16"/>
          <w:szCs w:val="16"/>
        </w:rPr>
      </w:pPr>
      <w:r w:rsidRPr="00093989">
        <w:rPr>
          <w:rStyle w:val="FootnoteReference"/>
          <w:rFonts w:ascii="Calibri" w:hAnsi="Calibri"/>
          <w:sz w:val="16"/>
          <w:szCs w:val="16"/>
        </w:rPr>
        <w:footnoteRef/>
      </w:r>
      <w:r w:rsidRPr="00093989">
        <w:rPr>
          <w:rFonts w:ascii="Calibri" w:hAnsi="Calibri"/>
          <w:sz w:val="16"/>
          <w:szCs w:val="16"/>
        </w:rPr>
        <w:t xml:space="preserve"> Ministru kabineta 2000. gada 14. novembra noteikumi Nr. 396 “Noteikumi par īpaši aizsargājamo sugu un ierobežoti izmantojamo īpaši aizsargājamo sugu sarakstu”</w:t>
      </w:r>
    </w:p>
  </w:footnote>
  <w:footnote w:id="34">
    <w:p w14:paraId="406C4BE5" w14:textId="1EF63330" w:rsidR="001971D1" w:rsidRPr="00093989" w:rsidRDefault="001971D1">
      <w:pPr>
        <w:pStyle w:val="FootnoteText"/>
        <w:rPr>
          <w:rFonts w:ascii="Calibri" w:hAnsi="Calibri"/>
          <w:sz w:val="16"/>
          <w:szCs w:val="16"/>
        </w:rPr>
      </w:pPr>
      <w:r w:rsidRPr="00093989">
        <w:rPr>
          <w:rStyle w:val="FootnoteReference"/>
          <w:rFonts w:ascii="Calibri" w:hAnsi="Calibri"/>
          <w:sz w:val="16"/>
          <w:szCs w:val="16"/>
        </w:rPr>
        <w:footnoteRef/>
      </w:r>
      <w:r w:rsidRPr="00093989">
        <w:rPr>
          <w:rFonts w:ascii="Calibri" w:hAnsi="Calibri"/>
          <w:sz w:val="16"/>
          <w:szCs w:val="16"/>
        </w:rPr>
        <w:t xml:space="preserve"> Ministru kabineta 2012. gada 18. decembra noteikumi Nr. 940 “Noteikumi par mikroliegumu izveidošanas un apsaimniekošanas kārtību, to aizsardzību, kā arī mikroliegumu un to buferzonu noteikšanu”</w:t>
      </w:r>
    </w:p>
  </w:footnote>
  <w:footnote w:id="35">
    <w:p w14:paraId="319DC2FF" w14:textId="0C2DAD64" w:rsidR="001971D1" w:rsidRPr="00614A13" w:rsidRDefault="001971D1">
      <w:pPr>
        <w:pStyle w:val="FootnoteText"/>
        <w:rPr>
          <w:rFonts w:ascii="Calibri" w:hAnsi="Calibri"/>
          <w:sz w:val="16"/>
          <w:szCs w:val="16"/>
        </w:rPr>
      </w:pPr>
      <w:r w:rsidRPr="00614A13">
        <w:rPr>
          <w:rStyle w:val="FootnoteReference"/>
          <w:rFonts w:ascii="Calibri" w:hAnsi="Calibri"/>
          <w:sz w:val="16"/>
          <w:szCs w:val="16"/>
        </w:rPr>
        <w:footnoteRef/>
      </w:r>
      <w:r w:rsidRPr="00614A13">
        <w:rPr>
          <w:rFonts w:ascii="Calibri" w:hAnsi="Calibri"/>
          <w:sz w:val="16"/>
          <w:szCs w:val="16"/>
        </w:rPr>
        <w:t xml:space="preserve"> </w:t>
      </w:r>
      <w:r>
        <w:rPr>
          <w:rFonts w:ascii="Calibri" w:hAnsi="Calibri"/>
          <w:sz w:val="16"/>
          <w:szCs w:val="16"/>
        </w:rPr>
        <w:t xml:space="preserve">Skatīt: </w:t>
      </w:r>
      <w:hyperlink r:id="rId3" w:history="1">
        <w:r w:rsidRPr="00614A13">
          <w:rPr>
            <w:rStyle w:val="Hyperlink"/>
            <w:rFonts w:ascii="Calibri" w:hAnsi="Calibri"/>
            <w:sz w:val="16"/>
            <w:szCs w:val="16"/>
          </w:rPr>
          <w:t>http://natura2000.eea.europa.eu</w:t>
        </w:r>
      </w:hyperlink>
    </w:p>
  </w:footnote>
  <w:footnote w:id="36">
    <w:p w14:paraId="5FDBF230" w14:textId="69BD0735" w:rsidR="001971D1" w:rsidRPr="00614A13" w:rsidRDefault="001971D1">
      <w:pPr>
        <w:pStyle w:val="FootnoteText"/>
        <w:rPr>
          <w:rFonts w:ascii="Calibri" w:hAnsi="Calibri"/>
          <w:sz w:val="16"/>
          <w:szCs w:val="16"/>
        </w:rPr>
      </w:pPr>
      <w:r w:rsidRPr="00614A13">
        <w:rPr>
          <w:rStyle w:val="FootnoteReference"/>
          <w:rFonts w:ascii="Calibri" w:hAnsi="Calibri"/>
          <w:sz w:val="16"/>
          <w:szCs w:val="16"/>
        </w:rPr>
        <w:footnoteRef/>
      </w:r>
      <w:r w:rsidRPr="00614A13">
        <w:rPr>
          <w:rFonts w:ascii="Calibri" w:hAnsi="Calibri"/>
          <w:sz w:val="16"/>
          <w:szCs w:val="16"/>
        </w:rPr>
        <w:t xml:space="preserve"> Skatīt: </w:t>
      </w:r>
      <w:hyperlink r:id="rId4" w:history="1">
        <w:r w:rsidRPr="00614A13">
          <w:rPr>
            <w:rStyle w:val="Hyperlink"/>
            <w:rFonts w:ascii="Calibri" w:hAnsi="Calibri"/>
            <w:sz w:val="16"/>
            <w:szCs w:val="16"/>
          </w:rPr>
          <w:t>https://dabasdati.lv</w:t>
        </w:r>
      </w:hyperlink>
    </w:p>
  </w:footnote>
  <w:footnote w:id="37">
    <w:p w14:paraId="42D7FC82" w14:textId="7B151562" w:rsidR="001971D1" w:rsidRPr="00C25DCB" w:rsidRDefault="001971D1">
      <w:pPr>
        <w:pStyle w:val="FootnoteText"/>
        <w:rPr>
          <w:rFonts w:ascii="Calibri" w:hAnsi="Calibri"/>
          <w:sz w:val="16"/>
          <w:szCs w:val="16"/>
        </w:rPr>
      </w:pPr>
      <w:r w:rsidRPr="00C25DCB">
        <w:rPr>
          <w:rStyle w:val="FootnoteReference"/>
          <w:rFonts w:ascii="Calibri" w:hAnsi="Calibri"/>
          <w:sz w:val="16"/>
          <w:szCs w:val="16"/>
        </w:rPr>
        <w:footnoteRef/>
      </w:r>
      <w:r w:rsidRPr="00C25DCB">
        <w:rPr>
          <w:rFonts w:ascii="Calibri" w:hAnsi="Calibri"/>
          <w:sz w:val="16"/>
          <w:szCs w:val="16"/>
        </w:rPr>
        <w:t xml:space="preserve"> Ministru kabineta 2000. gada 14. novembra noteikumi Nr. 396 “Noteikumi par īpaši aizsargājamo sugu un ierobežoti izmantojamo īpaši aizsargājamo sugu sarakstu”</w:t>
      </w:r>
    </w:p>
  </w:footnote>
  <w:footnote w:id="38">
    <w:p w14:paraId="1B353BE6" w14:textId="006A8908" w:rsidR="001971D1" w:rsidRPr="00C25DCB" w:rsidRDefault="001971D1">
      <w:pPr>
        <w:pStyle w:val="FootnoteText"/>
        <w:rPr>
          <w:rFonts w:ascii="Calibri" w:hAnsi="Calibri"/>
          <w:sz w:val="16"/>
          <w:szCs w:val="16"/>
        </w:rPr>
      </w:pPr>
      <w:r w:rsidRPr="00C25DCB">
        <w:rPr>
          <w:rStyle w:val="FootnoteReference"/>
          <w:rFonts w:ascii="Calibri" w:hAnsi="Calibri"/>
          <w:sz w:val="16"/>
          <w:szCs w:val="16"/>
        </w:rPr>
        <w:footnoteRef/>
      </w:r>
      <w:r w:rsidRPr="00C25DCB">
        <w:rPr>
          <w:rFonts w:ascii="Calibri" w:hAnsi="Calibri"/>
          <w:sz w:val="16"/>
          <w:szCs w:val="16"/>
        </w:rPr>
        <w:t xml:space="preserve"> Ministru kabineta 2012. gada 18. decembra noteikumi Nr. 940 “Noteikumi par mikroliegumu izveidošanas un apsaimniekošanas kārtību, to aizsardzību, kā arī mikroliegumu un to buferzonu noteikšanu”</w:t>
      </w:r>
    </w:p>
  </w:footnote>
  <w:footnote w:id="39">
    <w:p w14:paraId="4DF9630F" w14:textId="1240C568" w:rsidR="001971D1" w:rsidRPr="00DA232C" w:rsidRDefault="001971D1">
      <w:pPr>
        <w:pStyle w:val="FootnoteText"/>
        <w:rPr>
          <w:rFonts w:ascii="Calibri" w:hAnsi="Calibri"/>
          <w:sz w:val="16"/>
          <w:szCs w:val="16"/>
        </w:rPr>
      </w:pPr>
      <w:r w:rsidRPr="00DA232C">
        <w:rPr>
          <w:rStyle w:val="FootnoteReference"/>
          <w:rFonts w:ascii="Calibri" w:hAnsi="Calibri"/>
          <w:sz w:val="16"/>
          <w:szCs w:val="16"/>
        </w:rPr>
        <w:footnoteRef/>
      </w:r>
      <w:r w:rsidRPr="00DA232C">
        <w:rPr>
          <w:rFonts w:ascii="Calibri" w:hAnsi="Calibri"/>
          <w:sz w:val="16"/>
          <w:szCs w:val="16"/>
        </w:rPr>
        <w:t xml:space="preserve"> Ministru kabineta 2000. gada 14. novembra noteikumi Nr. 396 “Noteikumi par īpaši aizsargājamo sugu un ierobežoti izmantojamo īpaši aizsargājamo sugu sarakstu”</w:t>
      </w:r>
    </w:p>
  </w:footnote>
  <w:footnote w:id="40">
    <w:p w14:paraId="36547227" w14:textId="4FD76018" w:rsidR="001971D1" w:rsidRPr="00A854A4" w:rsidRDefault="001971D1">
      <w:pPr>
        <w:pStyle w:val="FootnoteText"/>
        <w:rPr>
          <w:rFonts w:ascii="Calibri" w:hAnsi="Calibri"/>
          <w:sz w:val="16"/>
          <w:szCs w:val="16"/>
        </w:rPr>
      </w:pPr>
      <w:r w:rsidRPr="00A854A4">
        <w:rPr>
          <w:rStyle w:val="FootnoteReference"/>
          <w:rFonts w:ascii="Calibri" w:hAnsi="Calibri"/>
          <w:sz w:val="16"/>
          <w:szCs w:val="16"/>
        </w:rPr>
        <w:footnoteRef/>
      </w:r>
      <w:r w:rsidRPr="00A854A4">
        <w:rPr>
          <w:rFonts w:ascii="Calibri" w:hAnsi="Calibri"/>
          <w:sz w:val="16"/>
          <w:szCs w:val="16"/>
        </w:rPr>
        <w:t xml:space="preserve"> Ministru kabineta 2012. gada 18. decembra noteikumi Nr. 940 “Noteikumi par mikroliegumu izveidošanas un apsaimniekošanas kārtību, to aizsardzību, kā arī mikroliegumu un to buferzonu noteikšanu”</w:t>
      </w:r>
    </w:p>
  </w:footnote>
  <w:footnote w:id="41">
    <w:p w14:paraId="5D316917" w14:textId="49E1B73B" w:rsidR="001971D1" w:rsidRPr="00FC4CEC" w:rsidRDefault="001971D1">
      <w:pPr>
        <w:pStyle w:val="FootnoteText"/>
        <w:rPr>
          <w:rFonts w:ascii="Calibri" w:hAnsi="Calibri"/>
          <w:sz w:val="16"/>
          <w:szCs w:val="16"/>
        </w:rPr>
      </w:pPr>
      <w:r w:rsidRPr="00FC4CEC">
        <w:rPr>
          <w:rStyle w:val="FootnoteReference"/>
          <w:rFonts w:ascii="Calibri" w:hAnsi="Calibri"/>
          <w:sz w:val="16"/>
          <w:szCs w:val="16"/>
        </w:rPr>
        <w:footnoteRef/>
      </w:r>
      <w:r w:rsidRPr="00FC4CEC">
        <w:rPr>
          <w:rFonts w:ascii="Calibri" w:hAnsi="Calibri"/>
          <w:sz w:val="16"/>
          <w:szCs w:val="16"/>
        </w:rPr>
        <w:t xml:space="preserve"> Skatīt: </w:t>
      </w:r>
      <w:hyperlink r:id="rId5" w:history="1">
        <w:r w:rsidRPr="00FC4CEC">
          <w:rPr>
            <w:rStyle w:val="Hyperlink"/>
            <w:rFonts w:ascii="Calibri" w:hAnsi="Calibri"/>
            <w:sz w:val="16"/>
            <w:szCs w:val="16"/>
          </w:rPr>
          <w:t>https://ldf.lv/lv/projects/meatball</w:t>
        </w:r>
      </w:hyperlink>
    </w:p>
  </w:footnote>
  <w:footnote w:id="42">
    <w:p w14:paraId="293B4212" w14:textId="37DC8D23" w:rsidR="001971D1" w:rsidRPr="00536186" w:rsidRDefault="001971D1">
      <w:pPr>
        <w:pStyle w:val="FootnoteText"/>
        <w:rPr>
          <w:rFonts w:ascii="Calibri" w:hAnsi="Calibri"/>
          <w:sz w:val="16"/>
          <w:szCs w:val="16"/>
        </w:rPr>
      </w:pPr>
      <w:r w:rsidRPr="00536186">
        <w:rPr>
          <w:rStyle w:val="FootnoteReference"/>
          <w:rFonts w:ascii="Calibri" w:hAnsi="Calibri"/>
          <w:sz w:val="16"/>
          <w:szCs w:val="16"/>
        </w:rPr>
        <w:footnoteRef/>
      </w:r>
      <w:r w:rsidRPr="00536186">
        <w:rPr>
          <w:rFonts w:ascii="Calibri" w:hAnsi="Calibri"/>
          <w:sz w:val="16"/>
          <w:szCs w:val="16"/>
        </w:rPr>
        <w:t xml:space="preserve"> </w:t>
      </w:r>
      <w:r>
        <w:rPr>
          <w:rFonts w:ascii="Calibri" w:hAnsi="Calibri"/>
          <w:sz w:val="16"/>
          <w:szCs w:val="16"/>
        </w:rPr>
        <w:t xml:space="preserve">Skatīt: </w:t>
      </w:r>
      <w:hyperlink r:id="rId6" w:history="1">
        <w:r w:rsidRPr="00536186">
          <w:rPr>
            <w:rStyle w:val="Hyperlink"/>
            <w:rFonts w:ascii="Calibri" w:hAnsi="Calibri"/>
            <w:sz w:val="16"/>
            <w:szCs w:val="16"/>
          </w:rPr>
          <w:t>www.dvietespaliene.lv</w:t>
        </w:r>
      </w:hyperlink>
    </w:p>
  </w:footnote>
  <w:footnote w:id="43">
    <w:p w14:paraId="09D9CA1F" w14:textId="0C38C43F" w:rsidR="001971D1" w:rsidRPr="00807109" w:rsidRDefault="001971D1" w:rsidP="00807109">
      <w:pPr>
        <w:pStyle w:val="FootnoteText"/>
        <w:jc w:val="both"/>
        <w:rPr>
          <w:rFonts w:ascii="Calibri" w:hAnsi="Calibri" w:cs="Calibri"/>
          <w:sz w:val="16"/>
          <w:szCs w:val="16"/>
        </w:rPr>
      </w:pPr>
      <w:r w:rsidRPr="00807109">
        <w:rPr>
          <w:rStyle w:val="FootnoteReference"/>
          <w:rFonts w:ascii="Calibri" w:hAnsi="Calibri" w:cs="Calibri"/>
          <w:sz w:val="16"/>
          <w:szCs w:val="16"/>
        </w:rPr>
        <w:footnoteRef/>
      </w:r>
      <w:r w:rsidRPr="00807109">
        <w:rPr>
          <w:rFonts w:ascii="Calibri" w:hAnsi="Calibri" w:cs="Calibri"/>
          <w:sz w:val="16"/>
          <w:szCs w:val="16"/>
        </w:rPr>
        <w:t xml:space="preserve"> </w:t>
      </w:r>
      <w:r>
        <w:rPr>
          <w:rFonts w:ascii="Calibri" w:hAnsi="Calibri" w:cs="Calibri"/>
          <w:sz w:val="16"/>
          <w:szCs w:val="16"/>
        </w:rPr>
        <w:t xml:space="preserve">Avots: </w:t>
      </w:r>
      <w:r w:rsidRPr="00807109">
        <w:rPr>
          <w:rFonts w:ascii="Calibri" w:hAnsi="Calibri" w:cs="Calibri"/>
          <w:sz w:val="16"/>
          <w:szCs w:val="16"/>
        </w:rPr>
        <w:t>“Skuķu ezera hidroloģiskās atjaunošanas iespējamais scenārijs un metožu novērtējums”, Juris Uļjanovs, 2010., nepubl.</w:t>
      </w:r>
    </w:p>
  </w:footnote>
  <w:footnote w:id="44">
    <w:p w14:paraId="791BDE6F" w14:textId="1A6ADED3" w:rsidR="001971D1" w:rsidRPr="000D25C2" w:rsidRDefault="001971D1" w:rsidP="000D25C2">
      <w:pPr>
        <w:pStyle w:val="FootnoteText"/>
        <w:jc w:val="both"/>
        <w:rPr>
          <w:rFonts w:ascii="Calibri" w:hAnsi="Calibri" w:cs="Calibri"/>
          <w:sz w:val="16"/>
          <w:szCs w:val="16"/>
        </w:rPr>
      </w:pPr>
      <w:r w:rsidRPr="000D25C2">
        <w:rPr>
          <w:rStyle w:val="FootnoteReference"/>
          <w:rFonts w:ascii="Calibri" w:hAnsi="Calibri" w:cs="Calibri"/>
          <w:sz w:val="16"/>
          <w:szCs w:val="16"/>
        </w:rPr>
        <w:footnoteRef/>
      </w:r>
      <w:r w:rsidRPr="000D25C2">
        <w:rPr>
          <w:rFonts w:ascii="Calibri" w:hAnsi="Calibri" w:cs="Calibri"/>
          <w:sz w:val="16"/>
          <w:szCs w:val="16"/>
        </w:rPr>
        <w:t xml:space="preserve"> Saskaņā ar likuma “Par īpaši aizsargājamām dabas teritorijām” 17.</w:t>
      </w:r>
      <w:r>
        <w:rPr>
          <w:rFonts w:ascii="Calibri" w:hAnsi="Calibri" w:cs="Calibri"/>
          <w:sz w:val="16"/>
          <w:szCs w:val="16"/>
        </w:rPr>
        <w:t> </w:t>
      </w:r>
      <w:r w:rsidRPr="000D25C2">
        <w:rPr>
          <w:rFonts w:ascii="Calibri" w:hAnsi="Calibri" w:cs="Calibri"/>
          <w:sz w:val="16"/>
          <w:szCs w:val="16"/>
        </w:rPr>
        <w:t>panta otro daļu</w:t>
      </w:r>
    </w:p>
  </w:footnote>
  <w:footnote w:id="45">
    <w:p w14:paraId="3D314FA5" w14:textId="4752050C" w:rsidR="001971D1" w:rsidRPr="000D25C2" w:rsidRDefault="001971D1" w:rsidP="000D25C2">
      <w:pPr>
        <w:pStyle w:val="FootnoteText"/>
        <w:jc w:val="both"/>
        <w:rPr>
          <w:rFonts w:ascii="Calibri" w:hAnsi="Calibri" w:cs="Calibri"/>
          <w:sz w:val="16"/>
          <w:szCs w:val="16"/>
        </w:rPr>
      </w:pPr>
      <w:r w:rsidRPr="000D25C2">
        <w:rPr>
          <w:rStyle w:val="FootnoteReference"/>
          <w:rFonts w:ascii="Calibri" w:hAnsi="Calibri" w:cs="Calibri"/>
          <w:sz w:val="16"/>
          <w:szCs w:val="16"/>
        </w:rPr>
        <w:footnoteRef/>
      </w:r>
      <w:r w:rsidRPr="000D25C2">
        <w:rPr>
          <w:rFonts w:ascii="Calibri" w:hAnsi="Calibri" w:cs="Calibri"/>
          <w:sz w:val="16"/>
          <w:szCs w:val="16"/>
        </w:rPr>
        <w:t xml:space="preserve"> Saskaņā ar likuma “Par īpaši aizsargājamām dabas teritorijām” 14.</w:t>
      </w:r>
      <w:r>
        <w:rPr>
          <w:rFonts w:ascii="Calibri" w:hAnsi="Calibri" w:cs="Calibri"/>
          <w:sz w:val="16"/>
          <w:szCs w:val="16"/>
        </w:rPr>
        <w:t> </w:t>
      </w:r>
      <w:r w:rsidRPr="000D25C2">
        <w:rPr>
          <w:rFonts w:ascii="Calibri" w:hAnsi="Calibri" w:cs="Calibri"/>
          <w:sz w:val="16"/>
          <w:szCs w:val="16"/>
        </w:rPr>
        <w:t>panta otro daļu</w:t>
      </w:r>
    </w:p>
  </w:footnote>
  <w:footnote w:id="46">
    <w:p w14:paraId="7DC8491E" w14:textId="3938F5CF" w:rsidR="001971D1" w:rsidRPr="000D25C2" w:rsidRDefault="001971D1" w:rsidP="000D25C2">
      <w:pPr>
        <w:pStyle w:val="FootnoteText"/>
        <w:jc w:val="both"/>
        <w:rPr>
          <w:rFonts w:ascii="Calibri" w:hAnsi="Calibri" w:cs="Calibri"/>
          <w:sz w:val="16"/>
          <w:szCs w:val="16"/>
        </w:rPr>
      </w:pPr>
      <w:r w:rsidRPr="000D25C2">
        <w:rPr>
          <w:rStyle w:val="FootnoteReference"/>
          <w:rFonts w:ascii="Calibri" w:hAnsi="Calibri" w:cs="Calibri"/>
          <w:sz w:val="16"/>
          <w:szCs w:val="16"/>
        </w:rPr>
        <w:footnoteRef/>
      </w:r>
      <w:r w:rsidRPr="000D25C2">
        <w:rPr>
          <w:rFonts w:ascii="Calibri" w:hAnsi="Calibri" w:cs="Calibri"/>
          <w:sz w:val="16"/>
          <w:szCs w:val="16"/>
        </w:rPr>
        <w:t xml:space="preserve"> Atbilstoši teritorijā veiktās izpētes rezultātiem un </w:t>
      </w:r>
      <w:r w:rsidRPr="0049408B">
        <w:rPr>
          <w:rFonts w:ascii="Calibri" w:hAnsi="Calibri" w:cs="Calibri"/>
          <w:i/>
          <w:iCs/>
          <w:sz w:val="16"/>
          <w:szCs w:val="16"/>
        </w:rPr>
        <w:t>Natura 2000</w:t>
      </w:r>
      <w:r w:rsidRPr="000D25C2">
        <w:rPr>
          <w:rFonts w:ascii="Calibri" w:hAnsi="Calibri" w:cs="Calibri"/>
          <w:sz w:val="16"/>
          <w:szCs w:val="16"/>
        </w:rPr>
        <w:t xml:space="preserve"> teritorijas izveides mērķim</w:t>
      </w:r>
    </w:p>
  </w:footnote>
  <w:footnote w:id="47">
    <w:p w14:paraId="27C94895" w14:textId="7C32CDD8" w:rsidR="001971D1" w:rsidRPr="000D25C2" w:rsidRDefault="001971D1" w:rsidP="000D25C2">
      <w:pPr>
        <w:pStyle w:val="FootnoteText"/>
        <w:jc w:val="both"/>
        <w:rPr>
          <w:rFonts w:ascii="Calibri" w:hAnsi="Calibri" w:cs="Calibri"/>
          <w:sz w:val="16"/>
          <w:szCs w:val="16"/>
        </w:rPr>
      </w:pPr>
      <w:r w:rsidRPr="000D25C2">
        <w:rPr>
          <w:rStyle w:val="FootnoteReference"/>
          <w:rFonts w:ascii="Calibri" w:hAnsi="Calibri" w:cs="Calibri"/>
          <w:sz w:val="16"/>
          <w:szCs w:val="16"/>
        </w:rPr>
        <w:footnoteRef/>
      </w:r>
      <w:r w:rsidRPr="000D25C2">
        <w:rPr>
          <w:rFonts w:ascii="Calibri" w:hAnsi="Calibri" w:cs="Calibri"/>
          <w:sz w:val="16"/>
          <w:szCs w:val="16"/>
        </w:rPr>
        <w:t xml:space="preserve"> Dabas parka platība ir precizējama M</w:t>
      </w:r>
      <w:r>
        <w:rPr>
          <w:rFonts w:ascii="Calibri" w:hAnsi="Calibri" w:cs="Calibri"/>
          <w:sz w:val="16"/>
          <w:szCs w:val="16"/>
        </w:rPr>
        <w:t>inistru kabineta</w:t>
      </w:r>
      <w:r w:rsidRPr="000D25C2">
        <w:rPr>
          <w:rFonts w:ascii="Calibri" w:hAnsi="Calibri" w:cs="Calibri"/>
          <w:sz w:val="16"/>
          <w:szCs w:val="16"/>
        </w:rPr>
        <w:t xml:space="preserve"> noteikumu apstiprināšanas laikā, ņemot vērā to, vai tiek pieņemts lēmums par teritorijas paplašināšanu. Ja teritorija netiek pap</w:t>
      </w:r>
      <w:r>
        <w:rPr>
          <w:rFonts w:ascii="Calibri" w:hAnsi="Calibri" w:cs="Calibri"/>
          <w:sz w:val="16"/>
          <w:szCs w:val="16"/>
        </w:rPr>
        <w:t>lašināta tās platība ir 4989,23 </w:t>
      </w:r>
      <w:r w:rsidRPr="000D25C2">
        <w:rPr>
          <w:rFonts w:ascii="Calibri" w:hAnsi="Calibri" w:cs="Calibri"/>
          <w:sz w:val="16"/>
          <w:szCs w:val="16"/>
        </w:rPr>
        <w:t>ha. Dabas parka teritorijas paplašināšanas pamatojums sniegts apsaimniekošanas pasākuma 1.1.2.</w:t>
      </w:r>
      <w:r>
        <w:rPr>
          <w:rFonts w:ascii="Calibri" w:hAnsi="Calibri" w:cs="Calibri"/>
          <w:sz w:val="16"/>
          <w:szCs w:val="16"/>
        </w:rPr>
        <w:t> </w:t>
      </w:r>
      <w:r w:rsidRPr="000D25C2">
        <w:rPr>
          <w:rFonts w:ascii="Calibri" w:hAnsi="Calibri" w:cs="Calibri"/>
          <w:sz w:val="16"/>
          <w:szCs w:val="16"/>
        </w:rPr>
        <w:t>aprakstā</w:t>
      </w:r>
    </w:p>
  </w:footnote>
  <w:footnote w:id="48">
    <w:p w14:paraId="6FF23539" w14:textId="2D41A458" w:rsidR="001971D1" w:rsidRPr="000D25C2" w:rsidRDefault="001971D1" w:rsidP="000D25C2">
      <w:pPr>
        <w:pStyle w:val="FootnoteText"/>
        <w:jc w:val="both"/>
        <w:rPr>
          <w:rFonts w:ascii="Calibri" w:hAnsi="Calibri" w:cs="Calibri"/>
          <w:sz w:val="16"/>
          <w:szCs w:val="16"/>
        </w:rPr>
      </w:pPr>
      <w:r w:rsidRPr="000D25C2">
        <w:rPr>
          <w:rStyle w:val="FootnoteReference"/>
          <w:rFonts w:ascii="Calibri" w:hAnsi="Calibri" w:cs="Calibri"/>
          <w:sz w:val="16"/>
          <w:szCs w:val="16"/>
        </w:rPr>
        <w:footnoteRef/>
      </w:r>
      <w:r w:rsidRPr="000D25C2">
        <w:rPr>
          <w:rFonts w:ascii="Calibri" w:hAnsi="Calibri" w:cs="Calibri"/>
          <w:sz w:val="16"/>
          <w:szCs w:val="16"/>
        </w:rPr>
        <w:t xml:space="preserve"> M</w:t>
      </w:r>
      <w:r>
        <w:rPr>
          <w:rFonts w:ascii="Calibri" w:hAnsi="Calibri" w:cs="Calibri"/>
          <w:sz w:val="16"/>
          <w:szCs w:val="16"/>
        </w:rPr>
        <w:t>inistru kabineta</w:t>
      </w:r>
      <w:r w:rsidRPr="000D25C2">
        <w:rPr>
          <w:rFonts w:ascii="Calibri" w:hAnsi="Calibri" w:cs="Calibri"/>
          <w:sz w:val="16"/>
          <w:szCs w:val="16"/>
        </w:rPr>
        <w:t xml:space="preserve"> noteikumu projekta 5.</w:t>
      </w:r>
      <w:r>
        <w:rPr>
          <w:rFonts w:ascii="Calibri" w:hAnsi="Calibri" w:cs="Calibri"/>
          <w:sz w:val="16"/>
          <w:szCs w:val="16"/>
        </w:rPr>
        <w:t> </w:t>
      </w:r>
      <w:r w:rsidRPr="000D25C2">
        <w:rPr>
          <w:rFonts w:ascii="Calibri" w:hAnsi="Calibri" w:cs="Calibri"/>
          <w:sz w:val="16"/>
          <w:szCs w:val="16"/>
        </w:rPr>
        <w:t>punkta redakcija tiek piedāvāta atbilstoši M</w:t>
      </w:r>
      <w:r>
        <w:rPr>
          <w:rFonts w:ascii="Calibri" w:hAnsi="Calibri" w:cs="Calibri"/>
          <w:sz w:val="16"/>
          <w:szCs w:val="16"/>
        </w:rPr>
        <w:t>inistru kabineta 2010. gada 16. marta</w:t>
      </w:r>
      <w:r w:rsidRPr="000D25C2">
        <w:rPr>
          <w:rFonts w:ascii="Calibri" w:hAnsi="Calibri" w:cs="Calibri"/>
          <w:sz w:val="16"/>
          <w:szCs w:val="16"/>
        </w:rPr>
        <w:t xml:space="preserve"> noteikumiem Nr.</w:t>
      </w:r>
      <w:r>
        <w:rPr>
          <w:rFonts w:ascii="Calibri" w:hAnsi="Calibri" w:cs="Calibri"/>
          <w:sz w:val="16"/>
          <w:szCs w:val="16"/>
        </w:rPr>
        <w:t> </w:t>
      </w:r>
      <w:r w:rsidRPr="000D25C2">
        <w:rPr>
          <w:rFonts w:ascii="Calibri" w:hAnsi="Calibri" w:cs="Calibri"/>
          <w:sz w:val="16"/>
          <w:szCs w:val="16"/>
        </w:rPr>
        <w:t>264 “Īpaši aizsargājamo dabas teritoriju vispārējie aizsardzības un izmantošanas noteikumi” jaunākajai redakcijai</w:t>
      </w:r>
    </w:p>
  </w:footnote>
  <w:footnote w:id="49">
    <w:p w14:paraId="39F0B548" w14:textId="474A760E" w:rsidR="001971D1" w:rsidRPr="000D25C2" w:rsidRDefault="001971D1" w:rsidP="000D25C2">
      <w:pPr>
        <w:pStyle w:val="FootnoteText"/>
        <w:jc w:val="both"/>
        <w:rPr>
          <w:rFonts w:ascii="Calibri" w:hAnsi="Calibri" w:cs="Calibri"/>
          <w:sz w:val="16"/>
          <w:szCs w:val="16"/>
        </w:rPr>
      </w:pPr>
      <w:r w:rsidRPr="000D25C2">
        <w:rPr>
          <w:rStyle w:val="FootnoteReference"/>
          <w:rFonts w:ascii="Calibri" w:hAnsi="Calibri" w:cs="Calibri"/>
          <w:sz w:val="16"/>
          <w:szCs w:val="16"/>
        </w:rPr>
        <w:footnoteRef/>
      </w:r>
      <w:r w:rsidRPr="000D25C2">
        <w:rPr>
          <w:rFonts w:ascii="Calibri" w:hAnsi="Calibri" w:cs="Calibri"/>
          <w:sz w:val="16"/>
          <w:szCs w:val="16"/>
        </w:rPr>
        <w:t xml:space="preserve"> M</w:t>
      </w:r>
      <w:r>
        <w:rPr>
          <w:rFonts w:ascii="Calibri" w:hAnsi="Calibri" w:cs="Calibri"/>
          <w:sz w:val="16"/>
          <w:szCs w:val="16"/>
        </w:rPr>
        <w:t>inistru kabineta</w:t>
      </w:r>
      <w:r w:rsidRPr="000D25C2">
        <w:rPr>
          <w:rFonts w:ascii="Calibri" w:hAnsi="Calibri" w:cs="Calibri"/>
          <w:sz w:val="16"/>
          <w:szCs w:val="16"/>
        </w:rPr>
        <w:t xml:space="preserve"> noteikumu projekta 7.</w:t>
      </w:r>
      <w:r>
        <w:rPr>
          <w:rFonts w:ascii="Calibri" w:hAnsi="Calibri" w:cs="Calibri"/>
          <w:sz w:val="16"/>
          <w:szCs w:val="16"/>
        </w:rPr>
        <w:t> </w:t>
      </w:r>
      <w:r w:rsidRPr="000D25C2">
        <w:rPr>
          <w:rFonts w:ascii="Calibri" w:hAnsi="Calibri" w:cs="Calibri"/>
          <w:sz w:val="16"/>
          <w:szCs w:val="16"/>
        </w:rPr>
        <w:t>punkta redakcija tiek noteikta atbilstoši M</w:t>
      </w:r>
      <w:r>
        <w:rPr>
          <w:rFonts w:ascii="Calibri" w:hAnsi="Calibri" w:cs="Calibri"/>
          <w:sz w:val="16"/>
          <w:szCs w:val="16"/>
        </w:rPr>
        <w:t>inistru kabineta</w:t>
      </w:r>
      <w:r w:rsidRPr="000D25C2">
        <w:rPr>
          <w:rFonts w:ascii="Calibri" w:hAnsi="Calibri" w:cs="Calibri"/>
          <w:sz w:val="16"/>
          <w:szCs w:val="16"/>
        </w:rPr>
        <w:t xml:space="preserve"> </w:t>
      </w:r>
      <w:r>
        <w:rPr>
          <w:rFonts w:ascii="Calibri" w:hAnsi="Calibri" w:cs="Calibri"/>
          <w:sz w:val="16"/>
          <w:szCs w:val="16"/>
        </w:rPr>
        <w:t xml:space="preserve">2010. gada 16. marta </w:t>
      </w:r>
      <w:r w:rsidRPr="000D25C2">
        <w:rPr>
          <w:rFonts w:ascii="Calibri" w:hAnsi="Calibri" w:cs="Calibri"/>
          <w:sz w:val="16"/>
          <w:szCs w:val="16"/>
        </w:rPr>
        <w:t>noteikumu Nr.</w:t>
      </w:r>
      <w:r>
        <w:rPr>
          <w:rFonts w:ascii="Calibri" w:hAnsi="Calibri" w:cs="Calibri"/>
          <w:sz w:val="16"/>
          <w:szCs w:val="16"/>
        </w:rPr>
        <w:t> </w:t>
      </w:r>
      <w:r w:rsidRPr="000D25C2">
        <w:rPr>
          <w:rFonts w:ascii="Calibri" w:hAnsi="Calibri" w:cs="Calibri"/>
          <w:sz w:val="16"/>
          <w:szCs w:val="16"/>
        </w:rPr>
        <w:t>264 “Īpaši aizsargājamo dabas teritoriju vispārējie aizsardzības un izmantošanas noteikumi” redakcijai</w:t>
      </w:r>
    </w:p>
  </w:footnote>
  <w:footnote w:id="50">
    <w:p w14:paraId="62676272" w14:textId="23C4A92F" w:rsidR="001971D1" w:rsidRPr="00E001A7" w:rsidRDefault="001971D1" w:rsidP="00E76119">
      <w:pPr>
        <w:pStyle w:val="FootnoteText"/>
        <w:jc w:val="both"/>
        <w:rPr>
          <w:rFonts w:asciiTheme="minorHAnsi" w:hAnsiTheme="minorHAnsi" w:cstheme="minorHAnsi"/>
          <w:sz w:val="16"/>
          <w:szCs w:val="16"/>
        </w:rPr>
      </w:pPr>
      <w:r w:rsidRPr="00E001A7">
        <w:rPr>
          <w:rStyle w:val="FootnoteReference"/>
          <w:rFonts w:asciiTheme="minorHAnsi" w:hAnsiTheme="minorHAnsi" w:cstheme="minorHAnsi"/>
          <w:sz w:val="16"/>
          <w:szCs w:val="16"/>
        </w:rPr>
        <w:footnoteRef/>
      </w:r>
      <w:r w:rsidRPr="00E001A7">
        <w:rPr>
          <w:rFonts w:asciiTheme="minorHAnsi" w:hAnsiTheme="minorHAnsi" w:cstheme="minorHAnsi"/>
          <w:sz w:val="16"/>
          <w:szCs w:val="16"/>
        </w:rPr>
        <w:t xml:space="preserve"> M</w:t>
      </w:r>
      <w:r>
        <w:rPr>
          <w:rFonts w:asciiTheme="minorHAnsi" w:hAnsiTheme="minorHAnsi" w:cstheme="minorHAnsi"/>
          <w:sz w:val="16"/>
          <w:szCs w:val="16"/>
        </w:rPr>
        <w:t>inistru kabineta</w:t>
      </w:r>
      <w:r w:rsidRPr="00E001A7">
        <w:rPr>
          <w:rFonts w:asciiTheme="minorHAnsi" w:hAnsiTheme="minorHAnsi" w:cstheme="minorHAnsi"/>
          <w:sz w:val="16"/>
          <w:szCs w:val="16"/>
        </w:rPr>
        <w:t xml:space="preserve"> noteikumu projekta 8.</w:t>
      </w:r>
      <w:r>
        <w:rPr>
          <w:rFonts w:asciiTheme="minorHAnsi" w:hAnsiTheme="minorHAnsi" w:cstheme="minorHAnsi"/>
          <w:sz w:val="16"/>
          <w:szCs w:val="16"/>
        </w:rPr>
        <w:t> </w:t>
      </w:r>
      <w:r w:rsidRPr="00E001A7">
        <w:rPr>
          <w:rFonts w:asciiTheme="minorHAnsi" w:hAnsiTheme="minorHAnsi" w:cstheme="minorHAnsi"/>
          <w:sz w:val="16"/>
          <w:szCs w:val="16"/>
        </w:rPr>
        <w:t>punkta redakcija tiek noteikta atbilstoši M</w:t>
      </w:r>
      <w:r>
        <w:rPr>
          <w:rFonts w:asciiTheme="minorHAnsi" w:hAnsiTheme="minorHAnsi" w:cstheme="minorHAnsi"/>
          <w:sz w:val="16"/>
          <w:szCs w:val="16"/>
        </w:rPr>
        <w:t xml:space="preserve">inistru kabineta 2010. gada 16. marta </w:t>
      </w:r>
      <w:r w:rsidRPr="00E001A7">
        <w:rPr>
          <w:rFonts w:asciiTheme="minorHAnsi" w:hAnsiTheme="minorHAnsi" w:cstheme="minorHAnsi"/>
          <w:sz w:val="16"/>
          <w:szCs w:val="16"/>
        </w:rPr>
        <w:t>noteikumu Nr.</w:t>
      </w:r>
      <w:r>
        <w:rPr>
          <w:rFonts w:asciiTheme="minorHAnsi" w:hAnsiTheme="minorHAnsi" w:cstheme="minorHAnsi"/>
          <w:sz w:val="16"/>
          <w:szCs w:val="16"/>
        </w:rPr>
        <w:t> </w:t>
      </w:r>
      <w:r w:rsidRPr="00E001A7">
        <w:rPr>
          <w:rFonts w:asciiTheme="minorHAnsi" w:hAnsiTheme="minorHAnsi" w:cstheme="minorHAnsi"/>
          <w:sz w:val="16"/>
          <w:szCs w:val="16"/>
        </w:rPr>
        <w:t>264 “Īpaši aizsargājamo dabas teritoriju vispārējie aizsardzības un izmantošanas noteikumi” redakcijai</w:t>
      </w:r>
    </w:p>
  </w:footnote>
  <w:footnote w:id="51">
    <w:p w14:paraId="3338A0B5" w14:textId="6BADA380" w:rsidR="001971D1" w:rsidRPr="00E001A7" w:rsidRDefault="001971D1" w:rsidP="00E76119">
      <w:pPr>
        <w:pStyle w:val="FootnoteText"/>
        <w:jc w:val="both"/>
        <w:rPr>
          <w:rFonts w:asciiTheme="minorHAnsi" w:hAnsiTheme="minorHAnsi" w:cstheme="minorHAnsi"/>
          <w:sz w:val="16"/>
          <w:szCs w:val="16"/>
        </w:rPr>
      </w:pPr>
      <w:r w:rsidRPr="00E001A7">
        <w:rPr>
          <w:rStyle w:val="FootnoteReference"/>
          <w:rFonts w:asciiTheme="minorHAnsi" w:hAnsiTheme="minorHAnsi" w:cstheme="minorHAnsi"/>
          <w:sz w:val="16"/>
          <w:szCs w:val="16"/>
        </w:rPr>
        <w:footnoteRef/>
      </w:r>
      <w:r w:rsidRPr="00E001A7">
        <w:rPr>
          <w:rFonts w:asciiTheme="minorHAnsi" w:hAnsiTheme="minorHAnsi" w:cstheme="minorHAnsi"/>
          <w:sz w:val="16"/>
          <w:szCs w:val="16"/>
        </w:rPr>
        <w:t xml:space="preserve"> M</w:t>
      </w:r>
      <w:r>
        <w:rPr>
          <w:rFonts w:asciiTheme="minorHAnsi" w:hAnsiTheme="minorHAnsi" w:cstheme="minorHAnsi"/>
          <w:sz w:val="16"/>
          <w:szCs w:val="16"/>
        </w:rPr>
        <w:t>inistru kabineta</w:t>
      </w:r>
      <w:r w:rsidRPr="00E001A7">
        <w:rPr>
          <w:rFonts w:asciiTheme="minorHAnsi" w:hAnsiTheme="minorHAnsi" w:cstheme="minorHAnsi"/>
          <w:sz w:val="16"/>
          <w:szCs w:val="16"/>
        </w:rPr>
        <w:t xml:space="preserve"> noteikumu projekta 9.</w:t>
      </w:r>
      <w:r>
        <w:rPr>
          <w:rFonts w:asciiTheme="minorHAnsi" w:hAnsiTheme="minorHAnsi" w:cstheme="minorHAnsi"/>
          <w:sz w:val="16"/>
          <w:szCs w:val="16"/>
        </w:rPr>
        <w:t> </w:t>
      </w:r>
      <w:r w:rsidRPr="00E001A7">
        <w:rPr>
          <w:rFonts w:asciiTheme="minorHAnsi" w:hAnsiTheme="minorHAnsi" w:cstheme="minorHAnsi"/>
          <w:sz w:val="16"/>
          <w:szCs w:val="16"/>
        </w:rPr>
        <w:t>punkta redakcija tiek noteikta atbilstoši M</w:t>
      </w:r>
      <w:r>
        <w:rPr>
          <w:rFonts w:asciiTheme="minorHAnsi" w:hAnsiTheme="minorHAnsi" w:cstheme="minorHAnsi"/>
          <w:sz w:val="16"/>
          <w:szCs w:val="16"/>
        </w:rPr>
        <w:t>inistru kabineta 2010. gada 16. marta</w:t>
      </w:r>
      <w:r w:rsidRPr="00E001A7">
        <w:rPr>
          <w:rFonts w:asciiTheme="minorHAnsi" w:hAnsiTheme="minorHAnsi" w:cstheme="minorHAnsi"/>
          <w:sz w:val="16"/>
          <w:szCs w:val="16"/>
        </w:rPr>
        <w:t xml:space="preserve"> noteikumu Nr.</w:t>
      </w:r>
      <w:r>
        <w:rPr>
          <w:rFonts w:asciiTheme="minorHAnsi" w:hAnsiTheme="minorHAnsi" w:cstheme="minorHAnsi"/>
          <w:sz w:val="16"/>
          <w:szCs w:val="16"/>
        </w:rPr>
        <w:t> </w:t>
      </w:r>
      <w:r w:rsidRPr="00E001A7">
        <w:rPr>
          <w:rFonts w:asciiTheme="minorHAnsi" w:hAnsiTheme="minorHAnsi" w:cstheme="minorHAnsi"/>
          <w:sz w:val="16"/>
          <w:szCs w:val="16"/>
        </w:rPr>
        <w:t>264 “Īpaši aizsargājamo dabas teritoriju vispārējie aizsardzības un izmantošanas noteikumi” redakcijai</w:t>
      </w:r>
    </w:p>
  </w:footnote>
  <w:footnote w:id="52">
    <w:p w14:paraId="1E7A0BCF" w14:textId="144D53AD" w:rsidR="001971D1" w:rsidRPr="00E001A7" w:rsidRDefault="001971D1" w:rsidP="00E76119">
      <w:pPr>
        <w:pStyle w:val="FootnoteText"/>
        <w:jc w:val="both"/>
        <w:rPr>
          <w:rFonts w:asciiTheme="minorHAnsi" w:hAnsiTheme="minorHAnsi" w:cstheme="minorHAnsi"/>
          <w:sz w:val="16"/>
          <w:szCs w:val="16"/>
        </w:rPr>
      </w:pPr>
      <w:r w:rsidRPr="00E001A7">
        <w:rPr>
          <w:rStyle w:val="FootnoteReference"/>
          <w:rFonts w:asciiTheme="minorHAnsi" w:hAnsiTheme="minorHAnsi" w:cstheme="minorHAnsi"/>
          <w:sz w:val="16"/>
          <w:szCs w:val="16"/>
        </w:rPr>
        <w:footnoteRef/>
      </w:r>
      <w:r w:rsidRPr="00E001A7">
        <w:rPr>
          <w:rFonts w:asciiTheme="minorHAnsi" w:hAnsiTheme="minorHAnsi" w:cstheme="minorHAnsi"/>
          <w:sz w:val="16"/>
          <w:szCs w:val="16"/>
        </w:rPr>
        <w:t xml:space="preserve"> M</w:t>
      </w:r>
      <w:r>
        <w:rPr>
          <w:rFonts w:asciiTheme="minorHAnsi" w:hAnsiTheme="minorHAnsi" w:cstheme="minorHAnsi"/>
          <w:sz w:val="16"/>
          <w:szCs w:val="16"/>
        </w:rPr>
        <w:t>inistru kabineta</w:t>
      </w:r>
      <w:r w:rsidRPr="00E001A7">
        <w:rPr>
          <w:rFonts w:asciiTheme="minorHAnsi" w:hAnsiTheme="minorHAnsi" w:cstheme="minorHAnsi"/>
          <w:sz w:val="16"/>
          <w:szCs w:val="16"/>
        </w:rPr>
        <w:t xml:space="preserve"> noteikumu </w:t>
      </w:r>
      <w:r>
        <w:rPr>
          <w:rFonts w:asciiTheme="minorHAnsi" w:hAnsiTheme="minorHAnsi" w:cstheme="minorHAnsi"/>
          <w:sz w:val="16"/>
          <w:szCs w:val="16"/>
        </w:rPr>
        <w:t xml:space="preserve">projekta </w:t>
      </w:r>
      <w:r w:rsidRPr="00E001A7">
        <w:rPr>
          <w:rFonts w:asciiTheme="minorHAnsi" w:hAnsiTheme="minorHAnsi" w:cstheme="minorHAnsi"/>
          <w:sz w:val="16"/>
          <w:szCs w:val="16"/>
        </w:rPr>
        <w:t>1.</w:t>
      </w:r>
      <w:r>
        <w:rPr>
          <w:rFonts w:asciiTheme="minorHAnsi" w:hAnsiTheme="minorHAnsi" w:cstheme="minorHAnsi"/>
          <w:sz w:val="16"/>
          <w:szCs w:val="16"/>
        </w:rPr>
        <w:t> </w:t>
      </w:r>
      <w:r w:rsidRPr="00E001A7">
        <w:rPr>
          <w:rFonts w:asciiTheme="minorHAnsi" w:hAnsiTheme="minorHAnsi" w:cstheme="minorHAnsi"/>
          <w:sz w:val="16"/>
          <w:szCs w:val="16"/>
        </w:rPr>
        <w:t>pielikum</w:t>
      </w:r>
      <w:r>
        <w:rPr>
          <w:rFonts w:asciiTheme="minorHAnsi" w:hAnsiTheme="minorHAnsi" w:cstheme="minorHAnsi"/>
          <w:sz w:val="16"/>
          <w:szCs w:val="16"/>
        </w:rPr>
        <w:t>s</w:t>
      </w:r>
      <w:r w:rsidRPr="00E001A7">
        <w:rPr>
          <w:rFonts w:asciiTheme="minorHAnsi" w:hAnsiTheme="minorHAnsi" w:cstheme="minorHAnsi"/>
          <w:sz w:val="16"/>
          <w:szCs w:val="16"/>
        </w:rPr>
        <w:t xml:space="preserve"> attēlot</w:t>
      </w:r>
      <w:r>
        <w:rPr>
          <w:rFonts w:asciiTheme="minorHAnsi" w:hAnsiTheme="minorHAnsi" w:cstheme="minorHAnsi"/>
          <w:sz w:val="16"/>
          <w:szCs w:val="16"/>
        </w:rPr>
        <w:t>s</w:t>
      </w:r>
      <w:r w:rsidRPr="00E001A7">
        <w:rPr>
          <w:rFonts w:asciiTheme="minorHAnsi" w:hAnsiTheme="minorHAnsi" w:cstheme="minorHAnsi"/>
          <w:sz w:val="16"/>
          <w:szCs w:val="16"/>
        </w:rPr>
        <w:t xml:space="preserve"> Plāna Pielikuma 26.</w:t>
      </w:r>
      <w:r>
        <w:rPr>
          <w:rFonts w:asciiTheme="minorHAnsi" w:hAnsiTheme="minorHAnsi" w:cstheme="minorHAnsi"/>
          <w:sz w:val="16"/>
          <w:szCs w:val="16"/>
        </w:rPr>
        <w:t> </w:t>
      </w:r>
      <w:r w:rsidRPr="00E001A7">
        <w:rPr>
          <w:rFonts w:asciiTheme="minorHAnsi" w:hAnsiTheme="minorHAnsi" w:cstheme="minorHAnsi"/>
          <w:sz w:val="16"/>
          <w:szCs w:val="16"/>
        </w:rPr>
        <w:t>attēlā</w:t>
      </w:r>
    </w:p>
  </w:footnote>
  <w:footnote w:id="53">
    <w:p w14:paraId="4B23C5B0" w14:textId="77777777" w:rsidR="001971D1" w:rsidRPr="00E001A7" w:rsidRDefault="001971D1" w:rsidP="00E76119">
      <w:pPr>
        <w:pStyle w:val="FootnoteText"/>
        <w:rPr>
          <w:rFonts w:asciiTheme="minorHAnsi" w:hAnsiTheme="minorHAnsi" w:cstheme="minorHAnsi"/>
          <w:sz w:val="16"/>
          <w:szCs w:val="16"/>
        </w:rPr>
      </w:pPr>
      <w:r w:rsidRPr="00E001A7">
        <w:rPr>
          <w:rStyle w:val="FootnoteReference"/>
          <w:rFonts w:asciiTheme="minorHAnsi" w:hAnsiTheme="minorHAnsi" w:cstheme="minorHAnsi"/>
          <w:sz w:val="16"/>
          <w:szCs w:val="16"/>
        </w:rPr>
        <w:footnoteRef/>
      </w:r>
      <w:r w:rsidRPr="00E001A7">
        <w:rPr>
          <w:rFonts w:asciiTheme="minorHAnsi" w:hAnsiTheme="minorHAnsi" w:cstheme="minorHAnsi"/>
          <w:sz w:val="16"/>
          <w:szCs w:val="16"/>
        </w:rPr>
        <w:t xml:space="preserve"> </w:t>
      </w:r>
      <w:r>
        <w:rPr>
          <w:rFonts w:asciiTheme="minorHAnsi" w:hAnsiTheme="minorHAnsi" w:cstheme="minorHAnsi"/>
          <w:sz w:val="16"/>
          <w:szCs w:val="16"/>
        </w:rPr>
        <w:t>Izņēmums attiecināms uz neitrālo zonu, lai nodrošinātu apdzīvotas vietas – Dvietes ciema ilgtspējīgu attīstību</w:t>
      </w:r>
    </w:p>
  </w:footnote>
  <w:footnote w:id="54">
    <w:p w14:paraId="3663C156" w14:textId="44E14FE8" w:rsidR="001971D1" w:rsidRPr="007A3C1F" w:rsidRDefault="001971D1" w:rsidP="00E76119">
      <w:pPr>
        <w:pStyle w:val="FootnoteText"/>
        <w:jc w:val="both"/>
        <w:rPr>
          <w:rFonts w:ascii="Calibri" w:hAnsi="Calibri" w:cs="Calibri"/>
          <w:sz w:val="16"/>
          <w:szCs w:val="16"/>
        </w:rPr>
      </w:pPr>
      <w:r w:rsidRPr="007A3C1F">
        <w:rPr>
          <w:rStyle w:val="FootnoteReference"/>
          <w:rFonts w:ascii="Calibri" w:hAnsi="Calibri" w:cs="Calibri"/>
          <w:sz w:val="16"/>
          <w:szCs w:val="16"/>
        </w:rPr>
        <w:footnoteRef/>
      </w:r>
      <w:r w:rsidRPr="007A3C1F">
        <w:rPr>
          <w:rFonts w:ascii="Calibri" w:hAnsi="Calibri" w:cs="Calibri"/>
          <w:sz w:val="16"/>
          <w:szCs w:val="16"/>
        </w:rPr>
        <w:t xml:space="preserve"> M</w:t>
      </w:r>
      <w:r>
        <w:rPr>
          <w:rFonts w:ascii="Calibri" w:hAnsi="Calibri" w:cs="Calibri"/>
          <w:sz w:val="16"/>
          <w:szCs w:val="16"/>
        </w:rPr>
        <w:t>inistru kabineta</w:t>
      </w:r>
      <w:r w:rsidRPr="007A3C1F">
        <w:rPr>
          <w:rFonts w:ascii="Calibri" w:hAnsi="Calibri" w:cs="Calibri"/>
          <w:sz w:val="16"/>
          <w:szCs w:val="16"/>
        </w:rPr>
        <w:t xml:space="preserve"> noteikumu </w:t>
      </w:r>
      <w:r>
        <w:rPr>
          <w:rFonts w:ascii="Calibri" w:hAnsi="Calibri" w:cs="Calibri"/>
          <w:sz w:val="16"/>
          <w:szCs w:val="16"/>
        </w:rPr>
        <w:t>projektā noteikta redakcija, kas izriet no</w:t>
      </w:r>
      <w:r w:rsidRPr="007A3C1F">
        <w:rPr>
          <w:rFonts w:ascii="Calibri" w:hAnsi="Calibri" w:cs="Calibri"/>
          <w:sz w:val="16"/>
          <w:szCs w:val="16"/>
        </w:rPr>
        <w:t xml:space="preserve"> M</w:t>
      </w:r>
      <w:r>
        <w:rPr>
          <w:rFonts w:ascii="Calibri" w:hAnsi="Calibri" w:cs="Calibri"/>
          <w:sz w:val="16"/>
          <w:szCs w:val="16"/>
        </w:rPr>
        <w:t>inistru kabineta 2010. gada 16. marta</w:t>
      </w:r>
      <w:r w:rsidRPr="007A3C1F">
        <w:rPr>
          <w:rFonts w:ascii="Calibri" w:hAnsi="Calibri" w:cs="Calibri"/>
          <w:sz w:val="16"/>
          <w:szCs w:val="16"/>
        </w:rPr>
        <w:t xml:space="preserve"> noteikumiem Nr.</w:t>
      </w:r>
      <w:r>
        <w:rPr>
          <w:rFonts w:ascii="Calibri" w:hAnsi="Calibri" w:cs="Calibri"/>
          <w:sz w:val="16"/>
          <w:szCs w:val="16"/>
        </w:rPr>
        <w:t> </w:t>
      </w:r>
      <w:r w:rsidRPr="007A3C1F">
        <w:rPr>
          <w:rFonts w:ascii="Calibri" w:hAnsi="Calibri" w:cs="Calibri"/>
          <w:sz w:val="16"/>
          <w:szCs w:val="16"/>
        </w:rPr>
        <w:t>264 “Īpaši aizsargājamo dabas teritoriju vispārējie aizsardzības un izmantošanas noteikumi”</w:t>
      </w:r>
      <w:r>
        <w:rPr>
          <w:rFonts w:ascii="Calibri" w:hAnsi="Calibri" w:cs="Calibri"/>
          <w:sz w:val="16"/>
          <w:szCs w:val="16"/>
        </w:rPr>
        <w:t>, jo ekspertu piedāvātie apsaimniekošanas nosacījumi, kas uzlabotu sugu aizsardzības prasības, nav praktiski īstenojami, ņemot vērā dabas parka “Dvietes paliene” zemes vienību formu sadalījumu</w:t>
      </w:r>
    </w:p>
  </w:footnote>
  <w:footnote w:id="55">
    <w:p w14:paraId="2BFCD643" w14:textId="2BBA8F55" w:rsidR="001971D1" w:rsidRPr="00A64604" w:rsidRDefault="001971D1" w:rsidP="00E76119">
      <w:pPr>
        <w:pStyle w:val="FootnoteText"/>
        <w:jc w:val="both"/>
        <w:rPr>
          <w:rFonts w:ascii="Calibri" w:hAnsi="Calibri" w:cs="Calibri"/>
          <w:sz w:val="16"/>
          <w:szCs w:val="16"/>
        </w:rPr>
      </w:pPr>
      <w:r w:rsidRPr="00A64604">
        <w:rPr>
          <w:rStyle w:val="FootnoteReference"/>
          <w:rFonts w:ascii="Calibri" w:hAnsi="Calibri" w:cs="Calibri"/>
          <w:sz w:val="16"/>
          <w:szCs w:val="16"/>
        </w:rPr>
        <w:footnoteRef/>
      </w:r>
      <w:r w:rsidRPr="00A64604">
        <w:rPr>
          <w:rFonts w:ascii="Calibri" w:hAnsi="Calibri" w:cs="Calibri"/>
          <w:sz w:val="16"/>
          <w:szCs w:val="16"/>
        </w:rPr>
        <w:t xml:space="preserve"> </w:t>
      </w:r>
      <w:r>
        <w:rPr>
          <w:rFonts w:ascii="Calibri" w:hAnsi="Calibri" w:cs="Calibri"/>
          <w:sz w:val="16"/>
          <w:szCs w:val="16"/>
        </w:rPr>
        <w:t>Ierobežojums iekļauts, ņemot vērā to, ka dabas parka teritorija ir putniem nozīmīga vieta un kuģošanas līdzekļi var radīt traucējumu putnu ligzdošanas laikā. Vienlaikus netiek paredzēts ierobežot pārvietošanos specifisku valsts uzdevumu veikšanai, cilvēku drošības nodrošināšanai un zinātniskās izpētes veikšanai</w:t>
      </w:r>
    </w:p>
  </w:footnote>
  <w:footnote w:id="56">
    <w:p w14:paraId="1DB48FE6" w14:textId="4CB68C10" w:rsidR="001971D1" w:rsidRPr="002B4FC7" w:rsidRDefault="001971D1" w:rsidP="00E76119">
      <w:pPr>
        <w:pStyle w:val="FootnoteText"/>
        <w:jc w:val="both"/>
        <w:rPr>
          <w:rFonts w:ascii="Calibri" w:hAnsi="Calibri" w:cs="Calibri"/>
          <w:sz w:val="16"/>
          <w:szCs w:val="16"/>
        </w:rPr>
      </w:pPr>
      <w:r w:rsidRPr="002B4FC7">
        <w:rPr>
          <w:rStyle w:val="FootnoteReference"/>
          <w:rFonts w:ascii="Calibri" w:hAnsi="Calibri" w:cs="Calibri"/>
          <w:sz w:val="16"/>
          <w:szCs w:val="16"/>
        </w:rPr>
        <w:footnoteRef/>
      </w:r>
      <w:r w:rsidRPr="002B4FC7">
        <w:rPr>
          <w:rFonts w:ascii="Calibri" w:hAnsi="Calibri" w:cs="Calibri"/>
          <w:sz w:val="16"/>
          <w:szCs w:val="16"/>
        </w:rPr>
        <w:t xml:space="preserve"> </w:t>
      </w:r>
      <w:r>
        <w:rPr>
          <w:rFonts w:ascii="Calibri" w:hAnsi="Calibri" w:cs="Calibri"/>
          <w:sz w:val="16"/>
          <w:szCs w:val="16"/>
        </w:rPr>
        <w:t>Ministru kabineta noteikumu projektā punkts iekļauts, jo nepieciešams saglabāt palienes ekoloģiskās funkcijas</w:t>
      </w:r>
    </w:p>
  </w:footnote>
  <w:footnote w:id="57">
    <w:p w14:paraId="33012FF0" w14:textId="77777777" w:rsidR="001971D1" w:rsidRPr="00B66751" w:rsidRDefault="001971D1" w:rsidP="00E76119">
      <w:pPr>
        <w:pStyle w:val="FootnoteText"/>
        <w:jc w:val="both"/>
        <w:rPr>
          <w:rFonts w:ascii="Calibri" w:hAnsi="Calibri" w:cs="Calibri"/>
          <w:sz w:val="16"/>
          <w:szCs w:val="16"/>
        </w:rPr>
      </w:pPr>
      <w:r>
        <w:rPr>
          <w:rStyle w:val="FootnoteReference"/>
        </w:rPr>
        <w:footnoteRef/>
      </w:r>
      <w:r w:rsidRPr="00B66751">
        <w:rPr>
          <w:rFonts w:ascii="Calibri" w:hAnsi="Calibri" w:cs="Calibri"/>
          <w:sz w:val="16"/>
          <w:szCs w:val="16"/>
        </w:rPr>
        <w:t>Aizliegums saistīts ar nepieciešamību nodrošināt putnu aizsardzību un vienlaikus novērst riskus, ko rada putni lidaparātiem migrācijas un ligzdošanas laikā</w:t>
      </w:r>
    </w:p>
  </w:footnote>
  <w:footnote w:id="58">
    <w:p w14:paraId="4F98EBAB" w14:textId="77777777" w:rsidR="001971D1" w:rsidRPr="00090212" w:rsidRDefault="001971D1" w:rsidP="00E76119">
      <w:pPr>
        <w:pStyle w:val="FootnoteText"/>
        <w:jc w:val="both"/>
        <w:rPr>
          <w:rFonts w:ascii="Calibri" w:hAnsi="Calibri" w:cs="Calibri"/>
          <w:sz w:val="16"/>
          <w:szCs w:val="16"/>
        </w:rPr>
      </w:pPr>
      <w:r w:rsidRPr="00090212">
        <w:rPr>
          <w:rStyle w:val="FootnoteReference"/>
          <w:rFonts w:ascii="Calibri" w:hAnsi="Calibri" w:cs="Calibri"/>
          <w:sz w:val="16"/>
          <w:szCs w:val="16"/>
        </w:rPr>
        <w:footnoteRef/>
      </w:r>
      <w:r w:rsidRPr="00090212">
        <w:rPr>
          <w:rFonts w:ascii="Calibri" w:hAnsi="Calibri" w:cs="Calibri"/>
          <w:sz w:val="16"/>
          <w:szCs w:val="16"/>
        </w:rPr>
        <w:t xml:space="preserve"> </w:t>
      </w:r>
      <w:r>
        <w:rPr>
          <w:rFonts w:ascii="Calibri" w:hAnsi="Calibri" w:cs="Calibri"/>
          <w:sz w:val="16"/>
          <w:szCs w:val="16"/>
        </w:rPr>
        <w:t>Termiņš noteikts, lai novērstu traucējumu putnu sugām</w:t>
      </w:r>
    </w:p>
  </w:footnote>
  <w:footnote w:id="59">
    <w:p w14:paraId="3895E506" w14:textId="63D15D55" w:rsidR="001971D1" w:rsidRPr="008A1F5B" w:rsidRDefault="001971D1" w:rsidP="00E76119">
      <w:pPr>
        <w:pStyle w:val="FootnoteText"/>
        <w:rPr>
          <w:rFonts w:ascii="Calibri" w:hAnsi="Calibri" w:cs="Calibri"/>
          <w:sz w:val="16"/>
          <w:szCs w:val="16"/>
        </w:rPr>
      </w:pPr>
      <w:r w:rsidRPr="008A1F5B">
        <w:rPr>
          <w:rStyle w:val="FootnoteReference"/>
          <w:rFonts w:ascii="Calibri" w:hAnsi="Calibri" w:cs="Calibri"/>
          <w:sz w:val="16"/>
          <w:szCs w:val="16"/>
        </w:rPr>
        <w:footnoteRef/>
      </w:r>
      <w:r w:rsidRPr="008A1F5B">
        <w:rPr>
          <w:rFonts w:ascii="Calibri" w:hAnsi="Calibri" w:cs="Calibri"/>
          <w:sz w:val="16"/>
          <w:szCs w:val="16"/>
        </w:rPr>
        <w:t xml:space="preserve"> M</w:t>
      </w:r>
      <w:r>
        <w:rPr>
          <w:rFonts w:ascii="Calibri" w:hAnsi="Calibri" w:cs="Calibri"/>
          <w:sz w:val="16"/>
          <w:szCs w:val="16"/>
        </w:rPr>
        <w:t>inistru kabineta noteikumu apakšpunkts precizēts</w:t>
      </w:r>
      <w:r w:rsidRPr="008A1F5B">
        <w:rPr>
          <w:rFonts w:ascii="Calibri" w:hAnsi="Calibri" w:cs="Calibri"/>
          <w:sz w:val="16"/>
          <w:szCs w:val="16"/>
        </w:rPr>
        <w:t xml:space="preserve"> atbilstoši Būvniecības likumā lietotajiem terminiem un iekļaut</w:t>
      </w:r>
      <w:r>
        <w:rPr>
          <w:rFonts w:ascii="Calibri" w:hAnsi="Calibri" w:cs="Calibri"/>
          <w:sz w:val="16"/>
          <w:szCs w:val="16"/>
        </w:rPr>
        <w:t>s termins</w:t>
      </w:r>
      <w:r w:rsidRPr="008A1F5B">
        <w:rPr>
          <w:rFonts w:ascii="Calibri" w:hAnsi="Calibri" w:cs="Calibri"/>
          <w:sz w:val="16"/>
          <w:szCs w:val="16"/>
        </w:rPr>
        <w:t xml:space="preserve"> “nojaukšanu”</w:t>
      </w:r>
    </w:p>
  </w:footnote>
  <w:footnote w:id="60">
    <w:p w14:paraId="6C7C1C6B" w14:textId="3272C08A" w:rsidR="001971D1" w:rsidRPr="002B4FC7" w:rsidRDefault="001971D1" w:rsidP="00E76119">
      <w:pPr>
        <w:pStyle w:val="FootnoteText"/>
        <w:jc w:val="both"/>
        <w:rPr>
          <w:rFonts w:ascii="Calibri" w:hAnsi="Calibri" w:cs="Calibri"/>
          <w:sz w:val="16"/>
          <w:szCs w:val="16"/>
        </w:rPr>
      </w:pPr>
      <w:r w:rsidRPr="002B4FC7">
        <w:rPr>
          <w:rStyle w:val="FootnoteReference"/>
          <w:rFonts w:ascii="Calibri" w:hAnsi="Calibri" w:cs="Calibri"/>
          <w:sz w:val="16"/>
          <w:szCs w:val="16"/>
        </w:rPr>
        <w:footnoteRef/>
      </w:r>
      <w:r w:rsidRPr="002B4FC7">
        <w:rPr>
          <w:rFonts w:ascii="Calibri" w:hAnsi="Calibri" w:cs="Calibri"/>
          <w:sz w:val="16"/>
          <w:szCs w:val="16"/>
        </w:rPr>
        <w:t xml:space="preserve"> </w:t>
      </w:r>
      <w:r>
        <w:rPr>
          <w:rFonts w:ascii="Calibri" w:hAnsi="Calibri" w:cs="Calibri"/>
          <w:sz w:val="16"/>
          <w:szCs w:val="16"/>
        </w:rPr>
        <w:t>Ministru kabineta noteikumu projektā punkts iekļauts, jo nepieciešams saglabāt palienes ekoloģiskās funkcijas</w:t>
      </w:r>
    </w:p>
  </w:footnote>
  <w:footnote w:id="61">
    <w:p w14:paraId="705B190C" w14:textId="77777777" w:rsidR="001971D1" w:rsidRPr="00D24006" w:rsidRDefault="001971D1" w:rsidP="00E76119">
      <w:pPr>
        <w:pStyle w:val="FootnoteText"/>
        <w:jc w:val="both"/>
        <w:rPr>
          <w:rFonts w:ascii="Calibri" w:hAnsi="Calibri" w:cs="Calibri"/>
          <w:sz w:val="16"/>
          <w:szCs w:val="16"/>
        </w:rPr>
      </w:pPr>
      <w:r w:rsidRPr="00D24006">
        <w:rPr>
          <w:rStyle w:val="FootnoteReference"/>
          <w:rFonts w:ascii="Calibri" w:hAnsi="Calibri" w:cs="Calibri"/>
          <w:sz w:val="16"/>
          <w:szCs w:val="16"/>
        </w:rPr>
        <w:footnoteRef/>
      </w:r>
      <w:r w:rsidRPr="00D24006">
        <w:rPr>
          <w:rFonts w:ascii="Calibri" w:hAnsi="Calibri" w:cs="Calibri"/>
          <w:sz w:val="16"/>
          <w:szCs w:val="16"/>
        </w:rPr>
        <w:t xml:space="preserve"> </w:t>
      </w:r>
      <w:r>
        <w:rPr>
          <w:rFonts w:ascii="Calibri" w:hAnsi="Calibri" w:cs="Calibri"/>
          <w:sz w:val="16"/>
          <w:szCs w:val="16"/>
        </w:rPr>
        <w:t>Palieņu zālāji, kas ir nozīmīgi sugu un biotopu un ekosistēmu sniegto pakalpojumu nodrošināšanā. Palieņu zālāju saglabāšana nepieciešama gan lai saglabātu bioloģisko daudzveidību, gan lai samazinātu lauksaimniecības radīto piesārņojumu uz ūdensobjektiem</w:t>
      </w:r>
    </w:p>
  </w:footnote>
  <w:footnote w:id="62">
    <w:p w14:paraId="71DCDC04" w14:textId="59266663" w:rsidR="001971D1" w:rsidRPr="0025732D" w:rsidRDefault="001971D1" w:rsidP="00E76119">
      <w:pPr>
        <w:pStyle w:val="FootnoteText"/>
        <w:jc w:val="both"/>
        <w:rPr>
          <w:rFonts w:ascii="Calibri" w:hAnsi="Calibri" w:cs="Calibri"/>
          <w:sz w:val="16"/>
          <w:szCs w:val="16"/>
        </w:rPr>
      </w:pPr>
      <w:r w:rsidRPr="0025732D">
        <w:rPr>
          <w:rStyle w:val="FootnoteReference"/>
          <w:rFonts w:ascii="Calibri" w:hAnsi="Calibri" w:cs="Calibri"/>
          <w:sz w:val="16"/>
          <w:szCs w:val="16"/>
        </w:rPr>
        <w:footnoteRef/>
      </w:r>
      <w:r w:rsidRPr="0025732D">
        <w:rPr>
          <w:rFonts w:ascii="Calibri" w:hAnsi="Calibri" w:cs="Calibri"/>
          <w:sz w:val="16"/>
          <w:szCs w:val="16"/>
        </w:rPr>
        <w:t xml:space="preserve"> M</w:t>
      </w:r>
      <w:r>
        <w:rPr>
          <w:rFonts w:ascii="Calibri" w:hAnsi="Calibri" w:cs="Calibri"/>
          <w:sz w:val="16"/>
          <w:szCs w:val="16"/>
        </w:rPr>
        <w:t>inistru kabineta</w:t>
      </w:r>
      <w:r w:rsidRPr="0025732D">
        <w:rPr>
          <w:rFonts w:ascii="Calibri" w:hAnsi="Calibri" w:cs="Calibri"/>
          <w:sz w:val="16"/>
          <w:szCs w:val="16"/>
        </w:rPr>
        <w:t xml:space="preserve"> noteikumu projektā no</w:t>
      </w:r>
      <w:r>
        <w:rPr>
          <w:rFonts w:ascii="Calibri" w:hAnsi="Calibri" w:cs="Calibri"/>
          <w:sz w:val="16"/>
          <w:szCs w:val="16"/>
        </w:rPr>
        <w:t>teikta redakcija, kas izriet no</w:t>
      </w:r>
      <w:r w:rsidRPr="0025732D">
        <w:rPr>
          <w:rFonts w:ascii="Calibri" w:hAnsi="Calibri" w:cs="Calibri"/>
          <w:sz w:val="16"/>
          <w:szCs w:val="16"/>
        </w:rPr>
        <w:t xml:space="preserve"> M</w:t>
      </w:r>
      <w:r>
        <w:rPr>
          <w:rFonts w:ascii="Calibri" w:hAnsi="Calibri" w:cs="Calibri"/>
          <w:sz w:val="16"/>
          <w:szCs w:val="16"/>
        </w:rPr>
        <w:t>inistru kabineta 2010. gada 16. marta</w:t>
      </w:r>
      <w:r w:rsidRPr="0025732D">
        <w:rPr>
          <w:rFonts w:ascii="Calibri" w:hAnsi="Calibri" w:cs="Calibri"/>
          <w:sz w:val="16"/>
          <w:szCs w:val="16"/>
        </w:rPr>
        <w:t xml:space="preserve"> noteikumiem Nr.</w:t>
      </w:r>
      <w:r>
        <w:rPr>
          <w:rFonts w:ascii="Calibri" w:hAnsi="Calibri" w:cs="Calibri"/>
          <w:sz w:val="16"/>
          <w:szCs w:val="16"/>
        </w:rPr>
        <w:t> </w:t>
      </w:r>
      <w:r w:rsidRPr="0025732D">
        <w:rPr>
          <w:rFonts w:ascii="Calibri" w:hAnsi="Calibri" w:cs="Calibri"/>
          <w:sz w:val="16"/>
          <w:szCs w:val="16"/>
        </w:rPr>
        <w:t>264 “Īpaši aizsargājamo dabas teritoriju vispārējie aizsardz</w:t>
      </w:r>
      <w:r>
        <w:rPr>
          <w:rFonts w:ascii="Calibri" w:hAnsi="Calibri" w:cs="Calibri"/>
          <w:sz w:val="16"/>
          <w:szCs w:val="16"/>
        </w:rPr>
        <w:t>ības un izmantošanas noteikumi”</w:t>
      </w:r>
    </w:p>
  </w:footnote>
  <w:footnote w:id="63">
    <w:p w14:paraId="40F16CA1" w14:textId="44E81BBE" w:rsidR="001971D1" w:rsidRPr="0025732D" w:rsidRDefault="001971D1" w:rsidP="00E76119">
      <w:pPr>
        <w:pStyle w:val="FootnoteText"/>
        <w:jc w:val="both"/>
        <w:rPr>
          <w:rFonts w:ascii="Calibri" w:hAnsi="Calibri" w:cs="Calibri"/>
          <w:sz w:val="16"/>
          <w:szCs w:val="16"/>
        </w:rPr>
      </w:pPr>
      <w:r w:rsidRPr="0025732D">
        <w:rPr>
          <w:rStyle w:val="FootnoteReference"/>
          <w:rFonts w:ascii="Calibri" w:hAnsi="Calibri" w:cs="Calibri"/>
          <w:sz w:val="16"/>
          <w:szCs w:val="16"/>
        </w:rPr>
        <w:footnoteRef/>
      </w:r>
      <w:r w:rsidRPr="0025732D">
        <w:rPr>
          <w:rFonts w:ascii="Calibri" w:hAnsi="Calibri" w:cs="Calibri"/>
          <w:sz w:val="16"/>
          <w:szCs w:val="16"/>
        </w:rPr>
        <w:t xml:space="preserve"> M</w:t>
      </w:r>
      <w:r>
        <w:rPr>
          <w:rFonts w:ascii="Calibri" w:hAnsi="Calibri" w:cs="Calibri"/>
          <w:sz w:val="16"/>
          <w:szCs w:val="16"/>
        </w:rPr>
        <w:t>inistru kabineta</w:t>
      </w:r>
      <w:r w:rsidRPr="0025732D">
        <w:rPr>
          <w:rFonts w:ascii="Calibri" w:hAnsi="Calibri" w:cs="Calibri"/>
          <w:sz w:val="16"/>
          <w:szCs w:val="16"/>
        </w:rPr>
        <w:t xml:space="preserve"> noteikumu projekts papildināts ar 5.</w:t>
      </w:r>
      <w:r>
        <w:rPr>
          <w:rFonts w:ascii="Calibri" w:hAnsi="Calibri" w:cs="Calibri"/>
          <w:sz w:val="16"/>
          <w:szCs w:val="16"/>
        </w:rPr>
        <w:t> punktu</w:t>
      </w:r>
      <w:r w:rsidRPr="0025732D">
        <w:rPr>
          <w:rFonts w:ascii="Calibri" w:hAnsi="Calibri" w:cs="Calibri"/>
          <w:sz w:val="16"/>
          <w:szCs w:val="16"/>
        </w:rPr>
        <w:t xml:space="preserve"> - neitrālā zona. Dabas parka funkcionālās zonas – neitrālās zonas noteikšanas pamatojums sniegts apsaimniekošanas pasākuma 1.1.3.</w:t>
      </w:r>
      <w:r>
        <w:rPr>
          <w:rFonts w:ascii="Calibri" w:hAnsi="Calibri" w:cs="Calibri"/>
          <w:sz w:val="16"/>
          <w:szCs w:val="16"/>
        </w:rPr>
        <w:t> </w:t>
      </w:r>
      <w:r w:rsidRPr="0025732D">
        <w:rPr>
          <w:rFonts w:ascii="Calibri" w:hAnsi="Calibri" w:cs="Calibri"/>
          <w:sz w:val="16"/>
          <w:szCs w:val="16"/>
        </w:rPr>
        <w:t>aprakstā</w:t>
      </w:r>
    </w:p>
  </w:footnote>
  <w:footnote w:id="64">
    <w:p w14:paraId="08E13AFA" w14:textId="069761EE" w:rsidR="001971D1" w:rsidRPr="00DE2EC2" w:rsidRDefault="001971D1" w:rsidP="00E76119">
      <w:pPr>
        <w:pStyle w:val="FootnoteText"/>
        <w:rPr>
          <w:rFonts w:ascii="Calibri" w:hAnsi="Calibri" w:cs="Calibri"/>
          <w:sz w:val="16"/>
          <w:szCs w:val="16"/>
        </w:rPr>
      </w:pPr>
      <w:r w:rsidRPr="00DE2EC2">
        <w:rPr>
          <w:rStyle w:val="FootnoteReference"/>
          <w:rFonts w:ascii="Calibri" w:hAnsi="Calibri" w:cs="Calibri"/>
          <w:sz w:val="16"/>
          <w:szCs w:val="16"/>
        </w:rPr>
        <w:footnoteRef/>
      </w:r>
      <w:r w:rsidRPr="00DE2EC2">
        <w:rPr>
          <w:rFonts w:ascii="Calibri" w:hAnsi="Calibri" w:cs="Calibri"/>
          <w:sz w:val="16"/>
          <w:szCs w:val="16"/>
        </w:rPr>
        <w:t xml:space="preserve"> </w:t>
      </w:r>
      <w:r>
        <w:rPr>
          <w:rFonts w:ascii="Calibri" w:hAnsi="Calibri" w:cs="Calibri"/>
          <w:sz w:val="16"/>
          <w:szCs w:val="16"/>
        </w:rPr>
        <w:t xml:space="preserve">Dabas parka funkcionālā zonējuma grozījumu priekšlikums attēlots </w:t>
      </w:r>
      <w:r w:rsidRPr="00DE2EC2">
        <w:rPr>
          <w:rFonts w:ascii="Calibri" w:hAnsi="Calibri" w:cs="Calibri"/>
          <w:sz w:val="16"/>
          <w:szCs w:val="16"/>
        </w:rPr>
        <w:t xml:space="preserve">Plāna </w:t>
      </w:r>
      <w:r>
        <w:rPr>
          <w:rFonts w:ascii="Calibri" w:hAnsi="Calibri" w:cs="Calibri"/>
          <w:sz w:val="16"/>
          <w:szCs w:val="16"/>
        </w:rPr>
        <w:t>Pi</w:t>
      </w:r>
      <w:r w:rsidRPr="00DE2EC2">
        <w:rPr>
          <w:rFonts w:ascii="Calibri" w:hAnsi="Calibri" w:cs="Calibri"/>
          <w:sz w:val="16"/>
          <w:szCs w:val="16"/>
        </w:rPr>
        <w:t>elikuma 24.</w:t>
      </w:r>
      <w:r>
        <w:rPr>
          <w:rFonts w:ascii="Calibri" w:hAnsi="Calibri" w:cs="Calibri"/>
          <w:sz w:val="16"/>
          <w:szCs w:val="16"/>
        </w:rPr>
        <w:t> </w:t>
      </w:r>
      <w:r w:rsidRPr="00DE2EC2">
        <w:rPr>
          <w:rFonts w:ascii="Calibri" w:hAnsi="Calibri" w:cs="Calibri"/>
          <w:sz w:val="16"/>
          <w:szCs w:val="16"/>
        </w:rPr>
        <w:t>attēl</w:t>
      </w:r>
      <w:r>
        <w:rPr>
          <w:rFonts w:ascii="Calibri" w:hAnsi="Calibri" w:cs="Calibri"/>
          <w:sz w:val="16"/>
          <w:szCs w:val="16"/>
        </w:rPr>
        <w:t>ā un skaidrojums sniegts apsaimniekošanas pasākumu 1.1. aprakstā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86D50" w14:textId="77777777" w:rsidR="001971D1" w:rsidRPr="00B437CD" w:rsidRDefault="001971D1" w:rsidP="00F60327">
    <w:pPr>
      <w:pStyle w:val="Header"/>
      <w:jc w:val="right"/>
      <w:rPr>
        <w:rFonts w:ascii="Calibri" w:hAnsi="Calibri" w:cs="Calibri"/>
        <w:color w:val="385623" w:themeColor="accent6" w:themeShade="80"/>
        <w:sz w:val="20"/>
        <w:szCs w:val="20"/>
      </w:rPr>
    </w:pPr>
    <w:r w:rsidRPr="00B437CD">
      <w:rPr>
        <w:rFonts w:ascii="Calibri" w:hAnsi="Calibri" w:cs="Calibri"/>
        <w:color w:val="385623" w:themeColor="accent6" w:themeShade="80"/>
        <w:sz w:val="20"/>
        <w:szCs w:val="20"/>
      </w:rPr>
      <w:t>DABAS PARKA “DVIETES PALIENE” DABAS AIZSARDZĪBAS PLĀNS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692D"/>
    <w:multiLevelType w:val="hybridMultilevel"/>
    <w:tmpl w:val="7C4CE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1AB29C4"/>
    <w:multiLevelType w:val="hybridMultilevel"/>
    <w:tmpl w:val="E35E11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4BC3E77"/>
    <w:multiLevelType w:val="hybridMultilevel"/>
    <w:tmpl w:val="23A2795C"/>
    <w:lvl w:ilvl="0" w:tplc="6476752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A3F51A5"/>
    <w:multiLevelType w:val="hybridMultilevel"/>
    <w:tmpl w:val="F3ACA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B882534"/>
    <w:multiLevelType w:val="hybridMultilevel"/>
    <w:tmpl w:val="1330A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C2F0CB8"/>
    <w:multiLevelType w:val="hybridMultilevel"/>
    <w:tmpl w:val="2B04A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B1F2EA6"/>
    <w:multiLevelType w:val="hybridMultilevel"/>
    <w:tmpl w:val="C1E4CD80"/>
    <w:lvl w:ilvl="0" w:tplc="2A7089CC">
      <w:start w:val="7"/>
      <w:numFmt w:val="bullet"/>
      <w:lvlText w:val="-"/>
      <w:lvlJc w:val="left"/>
      <w:pPr>
        <w:ind w:left="720" w:hanging="360"/>
      </w:pPr>
      <w:rPr>
        <w:rFonts w:ascii="Calibri" w:eastAsia="Arial Unicode MS"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29A2FFA"/>
    <w:multiLevelType w:val="hybridMultilevel"/>
    <w:tmpl w:val="772EBF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A232AA5"/>
    <w:multiLevelType w:val="hybridMultilevel"/>
    <w:tmpl w:val="6A188FAE"/>
    <w:lvl w:ilvl="0" w:tplc="04260001">
      <w:start w:val="1"/>
      <w:numFmt w:val="bullet"/>
      <w:lvlText w:val=""/>
      <w:lvlJc w:val="left"/>
      <w:pPr>
        <w:ind w:left="820" w:hanging="360"/>
      </w:pPr>
      <w:rPr>
        <w:rFonts w:ascii="Symbol" w:hAnsi="Symbol"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9">
    <w:nsid w:val="2D8A47F4"/>
    <w:multiLevelType w:val="hybridMultilevel"/>
    <w:tmpl w:val="5338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545445"/>
    <w:multiLevelType w:val="multilevel"/>
    <w:tmpl w:val="68A02374"/>
    <w:styleLink w:val="WWNum2"/>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color w:val="00000A"/>
      </w:rPr>
    </w:lvl>
    <w:lvl w:ilvl="2">
      <w:start w:val="1"/>
      <w:numFmt w:val="decimal"/>
      <w:lvlText w:val="%1.%2.%3."/>
      <w:lvlJc w:val="left"/>
      <w:pPr>
        <w:ind w:left="86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31E73283"/>
    <w:multiLevelType w:val="hybridMultilevel"/>
    <w:tmpl w:val="166C6A5A"/>
    <w:lvl w:ilvl="0" w:tplc="3CA03622">
      <w:start w:val="20"/>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903C2D"/>
    <w:multiLevelType w:val="hybridMultilevel"/>
    <w:tmpl w:val="53E83AD6"/>
    <w:lvl w:ilvl="0" w:tplc="03FE6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D67C52"/>
    <w:multiLevelType w:val="multilevel"/>
    <w:tmpl w:val="3CDC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C31594"/>
    <w:multiLevelType w:val="hybridMultilevel"/>
    <w:tmpl w:val="215C4FE0"/>
    <w:lvl w:ilvl="0" w:tplc="0C009A2C">
      <w:start w:val="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E414B67"/>
    <w:multiLevelType w:val="hybridMultilevel"/>
    <w:tmpl w:val="0382F9A6"/>
    <w:lvl w:ilvl="0" w:tplc="0C009A2C">
      <w:start w:val="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52C6369D"/>
    <w:multiLevelType w:val="hybridMultilevel"/>
    <w:tmpl w:val="D9ECBD9A"/>
    <w:lvl w:ilvl="0" w:tplc="04260011">
      <w:start w:val="1"/>
      <w:numFmt w:val="decimal"/>
      <w:lvlText w:val="%1)"/>
      <w:lvlJc w:val="left"/>
      <w:pPr>
        <w:ind w:left="1036" w:hanging="360"/>
      </w:pPr>
      <w:rPr>
        <w:rFonts w:hint="default"/>
      </w:rPr>
    </w:lvl>
    <w:lvl w:ilvl="1" w:tplc="04260003" w:tentative="1">
      <w:start w:val="1"/>
      <w:numFmt w:val="bullet"/>
      <w:lvlText w:val="o"/>
      <w:lvlJc w:val="left"/>
      <w:pPr>
        <w:ind w:left="1756" w:hanging="360"/>
      </w:pPr>
      <w:rPr>
        <w:rFonts w:ascii="Courier New" w:hAnsi="Courier New" w:cs="Courier New" w:hint="default"/>
      </w:rPr>
    </w:lvl>
    <w:lvl w:ilvl="2" w:tplc="04260005" w:tentative="1">
      <w:start w:val="1"/>
      <w:numFmt w:val="bullet"/>
      <w:lvlText w:val=""/>
      <w:lvlJc w:val="left"/>
      <w:pPr>
        <w:ind w:left="2476" w:hanging="360"/>
      </w:pPr>
      <w:rPr>
        <w:rFonts w:ascii="Wingdings" w:hAnsi="Wingdings" w:hint="default"/>
      </w:rPr>
    </w:lvl>
    <w:lvl w:ilvl="3" w:tplc="04260001" w:tentative="1">
      <w:start w:val="1"/>
      <w:numFmt w:val="bullet"/>
      <w:lvlText w:val=""/>
      <w:lvlJc w:val="left"/>
      <w:pPr>
        <w:ind w:left="3196" w:hanging="360"/>
      </w:pPr>
      <w:rPr>
        <w:rFonts w:ascii="Symbol" w:hAnsi="Symbol" w:hint="default"/>
      </w:rPr>
    </w:lvl>
    <w:lvl w:ilvl="4" w:tplc="04260003" w:tentative="1">
      <w:start w:val="1"/>
      <w:numFmt w:val="bullet"/>
      <w:lvlText w:val="o"/>
      <w:lvlJc w:val="left"/>
      <w:pPr>
        <w:ind w:left="3916" w:hanging="360"/>
      </w:pPr>
      <w:rPr>
        <w:rFonts w:ascii="Courier New" w:hAnsi="Courier New" w:cs="Courier New" w:hint="default"/>
      </w:rPr>
    </w:lvl>
    <w:lvl w:ilvl="5" w:tplc="04260005" w:tentative="1">
      <w:start w:val="1"/>
      <w:numFmt w:val="bullet"/>
      <w:lvlText w:val=""/>
      <w:lvlJc w:val="left"/>
      <w:pPr>
        <w:ind w:left="4636" w:hanging="360"/>
      </w:pPr>
      <w:rPr>
        <w:rFonts w:ascii="Wingdings" w:hAnsi="Wingdings" w:hint="default"/>
      </w:rPr>
    </w:lvl>
    <w:lvl w:ilvl="6" w:tplc="04260001" w:tentative="1">
      <w:start w:val="1"/>
      <w:numFmt w:val="bullet"/>
      <w:lvlText w:val=""/>
      <w:lvlJc w:val="left"/>
      <w:pPr>
        <w:ind w:left="5356" w:hanging="360"/>
      </w:pPr>
      <w:rPr>
        <w:rFonts w:ascii="Symbol" w:hAnsi="Symbol" w:hint="default"/>
      </w:rPr>
    </w:lvl>
    <w:lvl w:ilvl="7" w:tplc="04260003" w:tentative="1">
      <w:start w:val="1"/>
      <w:numFmt w:val="bullet"/>
      <w:lvlText w:val="o"/>
      <w:lvlJc w:val="left"/>
      <w:pPr>
        <w:ind w:left="6076" w:hanging="360"/>
      </w:pPr>
      <w:rPr>
        <w:rFonts w:ascii="Courier New" w:hAnsi="Courier New" w:cs="Courier New" w:hint="default"/>
      </w:rPr>
    </w:lvl>
    <w:lvl w:ilvl="8" w:tplc="04260005" w:tentative="1">
      <w:start w:val="1"/>
      <w:numFmt w:val="bullet"/>
      <w:lvlText w:val=""/>
      <w:lvlJc w:val="left"/>
      <w:pPr>
        <w:ind w:left="6796" w:hanging="360"/>
      </w:pPr>
      <w:rPr>
        <w:rFonts w:ascii="Wingdings" w:hAnsi="Wingdings" w:hint="default"/>
      </w:rPr>
    </w:lvl>
  </w:abstractNum>
  <w:abstractNum w:abstractNumId="17">
    <w:nsid w:val="537B60E5"/>
    <w:multiLevelType w:val="hybridMultilevel"/>
    <w:tmpl w:val="FE500166"/>
    <w:lvl w:ilvl="0" w:tplc="3CA03622">
      <w:start w:val="20"/>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6E308AD"/>
    <w:multiLevelType w:val="hybridMultilevel"/>
    <w:tmpl w:val="28DA881A"/>
    <w:lvl w:ilvl="0" w:tplc="68EC8E06">
      <w:start w:val="1"/>
      <w:numFmt w:val="upperLetter"/>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9">
    <w:nsid w:val="58D81E9A"/>
    <w:multiLevelType w:val="hybridMultilevel"/>
    <w:tmpl w:val="C0806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9A2762A"/>
    <w:multiLevelType w:val="hybridMultilevel"/>
    <w:tmpl w:val="425879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FE1629"/>
    <w:multiLevelType w:val="hybridMultilevel"/>
    <w:tmpl w:val="D046C13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E6D4B24"/>
    <w:multiLevelType w:val="hybridMultilevel"/>
    <w:tmpl w:val="E392F996"/>
    <w:lvl w:ilvl="0" w:tplc="0C009A2C">
      <w:start w:val="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F035295"/>
    <w:multiLevelType w:val="hybridMultilevel"/>
    <w:tmpl w:val="B87621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1FA7185"/>
    <w:multiLevelType w:val="hybridMultilevel"/>
    <w:tmpl w:val="9622FF56"/>
    <w:lvl w:ilvl="0" w:tplc="6476752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3B56F40"/>
    <w:multiLevelType w:val="hybridMultilevel"/>
    <w:tmpl w:val="96D8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D058A2"/>
    <w:multiLevelType w:val="hybridMultilevel"/>
    <w:tmpl w:val="154ECDC6"/>
    <w:lvl w:ilvl="0" w:tplc="2938C2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C016A5"/>
    <w:multiLevelType w:val="hybridMultilevel"/>
    <w:tmpl w:val="E3664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8490565"/>
    <w:multiLevelType w:val="hybridMultilevel"/>
    <w:tmpl w:val="60D0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9B4A09"/>
    <w:multiLevelType w:val="hybridMultilevel"/>
    <w:tmpl w:val="F822EC5A"/>
    <w:lvl w:ilvl="0" w:tplc="04260001">
      <w:start w:val="1"/>
      <w:numFmt w:val="bullet"/>
      <w:lvlText w:val=""/>
      <w:lvlJc w:val="left"/>
      <w:pPr>
        <w:ind w:left="720" w:hanging="360"/>
      </w:pPr>
      <w:rPr>
        <w:rFonts w:ascii="Symbol" w:hAnsi="Symbol" w:hint="default"/>
      </w:rPr>
    </w:lvl>
    <w:lvl w:ilvl="1" w:tplc="BCD0F2A2">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9C62CD6"/>
    <w:multiLevelType w:val="hybridMultilevel"/>
    <w:tmpl w:val="8EC6D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B5270FF"/>
    <w:multiLevelType w:val="hybridMultilevel"/>
    <w:tmpl w:val="BDE0EA76"/>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DD95DF4"/>
    <w:multiLevelType w:val="hybridMultilevel"/>
    <w:tmpl w:val="03621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F206092"/>
    <w:multiLevelType w:val="hybridMultilevel"/>
    <w:tmpl w:val="17D49D90"/>
    <w:lvl w:ilvl="0" w:tplc="06207C0C">
      <w:start w:val="1"/>
      <w:numFmt w:val="decimal"/>
      <w:lvlText w:val="%1."/>
      <w:lvlJc w:val="left"/>
      <w:pPr>
        <w:ind w:left="720" w:hanging="360"/>
      </w:pPr>
      <w:rPr>
        <w:b w:val="0"/>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37C3AF3"/>
    <w:multiLevelType w:val="hybridMultilevel"/>
    <w:tmpl w:val="8D06C4A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nsid w:val="7411052E"/>
    <w:multiLevelType w:val="hybridMultilevel"/>
    <w:tmpl w:val="51C44F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71C4600"/>
    <w:multiLevelType w:val="hybridMultilevel"/>
    <w:tmpl w:val="7E18DD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8DB39CE"/>
    <w:multiLevelType w:val="multilevel"/>
    <w:tmpl w:val="B15A60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E8D3C15"/>
    <w:multiLevelType w:val="hybridMultilevel"/>
    <w:tmpl w:val="5E60EF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27"/>
  </w:num>
  <w:num w:numId="3">
    <w:abstractNumId w:val="7"/>
  </w:num>
  <w:num w:numId="4">
    <w:abstractNumId w:val="3"/>
  </w:num>
  <w:num w:numId="5">
    <w:abstractNumId w:val="8"/>
  </w:num>
  <w:num w:numId="6">
    <w:abstractNumId w:val="5"/>
  </w:num>
  <w:num w:numId="7">
    <w:abstractNumId w:val="19"/>
  </w:num>
  <w:num w:numId="8">
    <w:abstractNumId w:val="32"/>
  </w:num>
  <w:num w:numId="9">
    <w:abstractNumId w:val="38"/>
  </w:num>
  <w:num w:numId="10">
    <w:abstractNumId w:val="36"/>
  </w:num>
  <w:num w:numId="11">
    <w:abstractNumId w:val="30"/>
  </w:num>
  <w:num w:numId="12">
    <w:abstractNumId w:val="28"/>
  </w:num>
  <w:num w:numId="13">
    <w:abstractNumId w:val="25"/>
  </w:num>
  <w:num w:numId="14">
    <w:abstractNumId w:val="9"/>
  </w:num>
  <w:num w:numId="15">
    <w:abstractNumId w:val="20"/>
  </w:num>
  <w:num w:numId="16">
    <w:abstractNumId w:val="29"/>
  </w:num>
  <w:num w:numId="17">
    <w:abstractNumId w:val="34"/>
  </w:num>
  <w:num w:numId="18">
    <w:abstractNumId w:val="16"/>
  </w:num>
  <w:num w:numId="19">
    <w:abstractNumId w:val="23"/>
  </w:num>
  <w:num w:numId="20">
    <w:abstractNumId w:val="4"/>
  </w:num>
  <w:num w:numId="21">
    <w:abstractNumId w:val="33"/>
  </w:num>
  <w:num w:numId="22">
    <w:abstractNumId w:val="15"/>
  </w:num>
  <w:num w:numId="23">
    <w:abstractNumId w:val="13"/>
  </w:num>
  <w:num w:numId="24">
    <w:abstractNumId w:val="22"/>
  </w:num>
  <w:num w:numId="25">
    <w:abstractNumId w:val="21"/>
  </w:num>
  <w:num w:numId="26">
    <w:abstractNumId w:val="11"/>
  </w:num>
  <w:num w:numId="27">
    <w:abstractNumId w:val="31"/>
  </w:num>
  <w:num w:numId="28">
    <w:abstractNumId w:val="17"/>
  </w:num>
  <w:num w:numId="29">
    <w:abstractNumId w:val="6"/>
  </w:num>
  <w:num w:numId="30">
    <w:abstractNumId w:val="12"/>
  </w:num>
  <w:num w:numId="31">
    <w:abstractNumId w:val="37"/>
  </w:num>
  <w:num w:numId="32">
    <w:abstractNumId w:val="26"/>
  </w:num>
  <w:num w:numId="33">
    <w:abstractNumId w:val="24"/>
  </w:num>
  <w:num w:numId="34">
    <w:abstractNumId w:val="2"/>
  </w:num>
  <w:num w:numId="35">
    <w:abstractNumId w:val="35"/>
  </w:num>
  <w:num w:numId="36">
    <w:abstractNumId w:val="14"/>
  </w:num>
  <w:num w:numId="37">
    <w:abstractNumId w:val="1"/>
  </w:num>
  <w:num w:numId="38">
    <w:abstractNumId w:val="0"/>
  </w:num>
  <w:num w:numId="39">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F1"/>
    <w:rsid w:val="000007D2"/>
    <w:rsid w:val="00000AC6"/>
    <w:rsid w:val="00001481"/>
    <w:rsid w:val="00001E77"/>
    <w:rsid w:val="0000299A"/>
    <w:rsid w:val="00002BDD"/>
    <w:rsid w:val="00003144"/>
    <w:rsid w:val="0000340B"/>
    <w:rsid w:val="000036EC"/>
    <w:rsid w:val="00003773"/>
    <w:rsid w:val="00003DF6"/>
    <w:rsid w:val="00004306"/>
    <w:rsid w:val="00005549"/>
    <w:rsid w:val="000055DE"/>
    <w:rsid w:val="000058A6"/>
    <w:rsid w:val="00006371"/>
    <w:rsid w:val="0000697B"/>
    <w:rsid w:val="00007370"/>
    <w:rsid w:val="00007D00"/>
    <w:rsid w:val="00010E4D"/>
    <w:rsid w:val="00011393"/>
    <w:rsid w:val="00011B1D"/>
    <w:rsid w:val="00011FA9"/>
    <w:rsid w:val="0001214F"/>
    <w:rsid w:val="00012391"/>
    <w:rsid w:val="000136A8"/>
    <w:rsid w:val="0001420D"/>
    <w:rsid w:val="0001450A"/>
    <w:rsid w:val="00014ED8"/>
    <w:rsid w:val="00015568"/>
    <w:rsid w:val="00015B34"/>
    <w:rsid w:val="00015CDB"/>
    <w:rsid w:val="00016168"/>
    <w:rsid w:val="000171B8"/>
    <w:rsid w:val="00020365"/>
    <w:rsid w:val="000204A8"/>
    <w:rsid w:val="00020587"/>
    <w:rsid w:val="00020818"/>
    <w:rsid w:val="000208DB"/>
    <w:rsid w:val="00022C78"/>
    <w:rsid w:val="00023F2D"/>
    <w:rsid w:val="00024284"/>
    <w:rsid w:val="00025215"/>
    <w:rsid w:val="00026EE5"/>
    <w:rsid w:val="000271EF"/>
    <w:rsid w:val="0002744D"/>
    <w:rsid w:val="000274E0"/>
    <w:rsid w:val="000277D5"/>
    <w:rsid w:val="000278F2"/>
    <w:rsid w:val="00030CC1"/>
    <w:rsid w:val="000314EF"/>
    <w:rsid w:val="000317AC"/>
    <w:rsid w:val="00031C52"/>
    <w:rsid w:val="00031ED5"/>
    <w:rsid w:val="00032013"/>
    <w:rsid w:val="00032BB6"/>
    <w:rsid w:val="00032E1A"/>
    <w:rsid w:val="0003317D"/>
    <w:rsid w:val="0003317F"/>
    <w:rsid w:val="000335AE"/>
    <w:rsid w:val="0003388B"/>
    <w:rsid w:val="0003409B"/>
    <w:rsid w:val="00034C00"/>
    <w:rsid w:val="00034F65"/>
    <w:rsid w:val="0003506B"/>
    <w:rsid w:val="00035175"/>
    <w:rsid w:val="00035D09"/>
    <w:rsid w:val="00035F99"/>
    <w:rsid w:val="00036328"/>
    <w:rsid w:val="00036B13"/>
    <w:rsid w:val="00037A39"/>
    <w:rsid w:val="00037F7A"/>
    <w:rsid w:val="00040501"/>
    <w:rsid w:val="000405CD"/>
    <w:rsid w:val="00040C85"/>
    <w:rsid w:val="00040E58"/>
    <w:rsid w:val="00041366"/>
    <w:rsid w:val="000415CD"/>
    <w:rsid w:val="00041A6B"/>
    <w:rsid w:val="000424D5"/>
    <w:rsid w:val="00042F96"/>
    <w:rsid w:val="0004310C"/>
    <w:rsid w:val="00043A94"/>
    <w:rsid w:val="000440BB"/>
    <w:rsid w:val="00044459"/>
    <w:rsid w:val="00044719"/>
    <w:rsid w:val="00044E3C"/>
    <w:rsid w:val="00045C33"/>
    <w:rsid w:val="000461AC"/>
    <w:rsid w:val="00046396"/>
    <w:rsid w:val="00047723"/>
    <w:rsid w:val="00047873"/>
    <w:rsid w:val="00047FBC"/>
    <w:rsid w:val="00050579"/>
    <w:rsid w:val="00050C94"/>
    <w:rsid w:val="00050DD1"/>
    <w:rsid w:val="0005129F"/>
    <w:rsid w:val="000518C0"/>
    <w:rsid w:val="00051A6F"/>
    <w:rsid w:val="00051ECE"/>
    <w:rsid w:val="0005255B"/>
    <w:rsid w:val="00052665"/>
    <w:rsid w:val="00052B68"/>
    <w:rsid w:val="00053165"/>
    <w:rsid w:val="00053978"/>
    <w:rsid w:val="000539CF"/>
    <w:rsid w:val="00053AAC"/>
    <w:rsid w:val="00054505"/>
    <w:rsid w:val="00054CB6"/>
    <w:rsid w:val="00054DCF"/>
    <w:rsid w:val="0005567D"/>
    <w:rsid w:val="0005584C"/>
    <w:rsid w:val="00056176"/>
    <w:rsid w:val="000572F3"/>
    <w:rsid w:val="00057F44"/>
    <w:rsid w:val="00060281"/>
    <w:rsid w:val="00060AF0"/>
    <w:rsid w:val="00060EF2"/>
    <w:rsid w:val="000612C0"/>
    <w:rsid w:val="0006182C"/>
    <w:rsid w:val="000631DA"/>
    <w:rsid w:val="000632F9"/>
    <w:rsid w:val="00064C92"/>
    <w:rsid w:val="00065488"/>
    <w:rsid w:val="00065528"/>
    <w:rsid w:val="00065E7E"/>
    <w:rsid w:val="000660F4"/>
    <w:rsid w:val="00066BB6"/>
    <w:rsid w:val="00066F16"/>
    <w:rsid w:val="000675F7"/>
    <w:rsid w:val="00067711"/>
    <w:rsid w:val="00067B1E"/>
    <w:rsid w:val="00071979"/>
    <w:rsid w:val="000729C8"/>
    <w:rsid w:val="00072C1E"/>
    <w:rsid w:val="00073433"/>
    <w:rsid w:val="00073D1D"/>
    <w:rsid w:val="00073E0E"/>
    <w:rsid w:val="00074328"/>
    <w:rsid w:val="00075B3C"/>
    <w:rsid w:val="000763EB"/>
    <w:rsid w:val="00076B6A"/>
    <w:rsid w:val="00080604"/>
    <w:rsid w:val="0008263D"/>
    <w:rsid w:val="000849B8"/>
    <w:rsid w:val="00084A0D"/>
    <w:rsid w:val="0008569C"/>
    <w:rsid w:val="000857A9"/>
    <w:rsid w:val="00085FC2"/>
    <w:rsid w:val="0008693D"/>
    <w:rsid w:val="00086FAB"/>
    <w:rsid w:val="00090C80"/>
    <w:rsid w:val="000911A5"/>
    <w:rsid w:val="000911B8"/>
    <w:rsid w:val="000916D4"/>
    <w:rsid w:val="00091AC3"/>
    <w:rsid w:val="00091D61"/>
    <w:rsid w:val="00091E29"/>
    <w:rsid w:val="000923A1"/>
    <w:rsid w:val="00092DAD"/>
    <w:rsid w:val="00093216"/>
    <w:rsid w:val="000932F9"/>
    <w:rsid w:val="00093456"/>
    <w:rsid w:val="00093989"/>
    <w:rsid w:val="00093EBE"/>
    <w:rsid w:val="000957F5"/>
    <w:rsid w:val="00095D0D"/>
    <w:rsid w:val="000961CF"/>
    <w:rsid w:val="0009664B"/>
    <w:rsid w:val="00097598"/>
    <w:rsid w:val="00097ADE"/>
    <w:rsid w:val="00097D27"/>
    <w:rsid w:val="000A0046"/>
    <w:rsid w:val="000A0F21"/>
    <w:rsid w:val="000A132A"/>
    <w:rsid w:val="000A1685"/>
    <w:rsid w:val="000A16C5"/>
    <w:rsid w:val="000A1E17"/>
    <w:rsid w:val="000A28CC"/>
    <w:rsid w:val="000A2C2F"/>
    <w:rsid w:val="000A3CB6"/>
    <w:rsid w:val="000A3EBE"/>
    <w:rsid w:val="000A40A0"/>
    <w:rsid w:val="000A6745"/>
    <w:rsid w:val="000B0095"/>
    <w:rsid w:val="000B057D"/>
    <w:rsid w:val="000B0B2D"/>
    <w:rsid w:val="000B1316"/>
    <w:rsid w:val="000B1A68"/>
    <w:rsid w:val="000B2564"/>
    <w:rsid w:val="000B3FF3"/>
    <w:rsid w:val="000B408F"/>
    <w:rsid w:val="000B40F1"/>
    <w:rsid w:val="000B5576"/>
    <w:rsid w:val="000B55BA"/>
    <w:rsid w:val="000B6CD7"/>
    <w:rsid w:val="000C01C2"/>
    <w:rsid w:val="000C3117"/>
    <w:rsid w:val="000C3BC1"/>
    <w:rsid w:val="000C4D6C"/>
    <w:rsid w:val="000C4E03"/>
    <w:rsid w:val="000C4FC7"/>
    <w:rsid w:val="000C5677"/>
    <w:rsid w:val="000C58DA"/>
    <w:rsid w:val="000C60BB"/>
    <w:rsid w:val="000C6189"/>
    <w:rsid w:val="000C6909"/>
    <w:rsid w:val="000C6B06"/>
    <w:rsid w:val="000C78BB"/>
    <w:rsid w:val="000D0033"/>
    <w:rsid w:val="000D07D0"/>
    <w:rsid w:val="000D0D3A"/>
    <w:rsid w:val="000D0DDA"/>
    <w:rsid w:val="000D1FFD"/>
    <w:rsid w:val="000D25B2"/>
    <w:rsid w:val="000D25C2"/>
    <w:rsid w:val="000D2D2F"/>
    <w:rsid w:val="000D3121"/>
    <w:rsid w:val="000D346E"/>
    <w:rsid w:val="000D5797"/>
    <w:rsid w:val="000D5C8B"/>
    <w:rsid w:val="000D79A7"/>
    <w:rsid w:val="000D7C5C"/>
    <w:rsid w:val="000E02E0"/>
    <w:rsid w:val="000E08EC"/>
    <w:rsid w:val="000E0F67"/>
    <w:rsid w:val="000E10D2"/>
    <w:rsid w:val="000E25E7"/>
    <w:rsid w:val="000E2936"/>
    <w:rsid w:val="000E2C53"/>
    <w:rsid w:val="000E609C"/>
    <w:rsid w:val="000E6488"/>
    <w:rsid w:val="000E6BF3"/>
    <w:rsid w:val="000E74EB"/>
    <w:rsid w:val="000E7B35"/>
    <w:rsid w:val="000F02C5"/>
    <w:rsid w:val="000F0986"/>
    <w:rsid w:val="000F18B5"/>
    <w:rsid w:val="000F1BE5"/>
    <w:rsid w:val="000F3140"/>
    <w:rsid w:val="000F32B2"/>
    <w:rsid w:val="000F3653"/>
    <w:rsid w:val="000F394A"/>
    <w:rsid w:val="000F3C2B"/>
    <w:rsid w:val="000F4408"/>
    <w:rsid w:val="000F58F9"/>
    <w:rsid w:val="000F590C"/>
    <w:rsid w:val="000F5B47"/>
    <w:rsid w:val="000F6B4F"/>
    <w:rsid w:val="000F6CEB"/>
    <w:rsid w:val="000F744B"/>
    <w:rsid w:val="000F7A83"/>
    <w:rsid w:val="00100C6E"/>
    <w:rsid w:val="00100C99"/>
    <w:rsid w:val="00100F65"/>
    <w:rsid w:val="00101B9E"/>
    <w:rsid w:val="001020CD"/>
    <w:rsid w:val="00102D39"/>
    <w:rsid w:val="00103108"/>
    <w:rsid w:val="00105A70"/>
    <w:rsid w:val="00105CA3"/>
    <w:rsid w:val="00106768"/>
    <w:rsid w:val="00106909"/>
    <w:rsid w:val="00106BC1"/>
    <w:rsid w:val="00106FEA"/>
    <w:rsid w:val="001072FF"/>
    <w:rsid w:val="00107354"/>
    <w:rsid w:val="00107A94"/>
    <w:rsid w:val="00107E52"/>
    <w:rsid w:val="0011040A"/>
    <w:rsid w:val="0011290B"/>
    <w:rsid w:val="00113527"/>
    <w:rsid w:val="00113664"/>
    <w:rsid w:val="00113CAA"/>
    <w:rsid w:val="0011481C"/>
    <w:rsid w:val="0011496E"/>
    <w:rsid w:val="0011507F"/>
    <w:rsid w:val="00115974"/>
    <w:rsid w:val="00115CBC"/>
    <w:rsid w:val="0011605D"/>
    <w:rsid w:val="001163C6"/>
    <w:rsid w:val="00116DF9"/>
    <w:rsid w:val="00116FB4"/>
    <w:rsid w:val="001177CE"/>
    <w:rsid w:val="00117A7B"/>
    <w:rsid w:val="0012010A"/>
    <w:rsid w:val="00120C9D"/>
    <w:rsid w:val="00121577"/>
    <w:rsid w:val="00121AC3"/>
    <w:rsid w:val="0012279D"/>
    <w:rsid w:val="00122BBE"/>
    <w:rsid w:val="00122BC9"/>
    <w:rsid w:val="00123185"/>
    <w:rsid w:val="00123F1D"/>
    <w:rsid w:val="00124144"/>
    <w:rsid w:val="001244FE"/>
    <w:rsid w:val="001246EC"/>
    <w:rsid w:val="001249D3"/>
    <w:rsid w:val="001253CD"/>
    <w:rsid w:val="00125B3D"/>
    <w:rsid w:val="00126199"/>
    <w:rsid w:val="001272BF"/>
    <w:rsid w:val="00127E8D"/>
    <w:rsid w:val="0013019E"/>
    <w:rsid w:val="001302DA"/>
    <w:rsid w:val="00130B46"/>
    <w:rsid w:val="001316F2"/>
    <w:rsid w:val="00131CF6"/>
    <w:rsid w:val="001324BD"/>
    <w:rsid w:val="00132794"/>
    <w:rsid w:val="001332CF"/>
    <w:rsid w:val="0013472C"/>
    <w:rsid w:val="00135D20"/>
    <w:rsid w:val="001364FE"/>
    <w:rsid w:val="0013770B"/>
    <w:rsid w:val="00140DCF"/>
    <w:rsid w:val="00141140"/>
    <w:rsid w:val="001415CC"/>
    <w:rsid w:val="0014210D"/>
    <w:rsid w:val="001427E4"/>
    <w:rsid w:val="00142E31"/>
    <w:rsid w:val="00142FFB"/>
    <w:rsid w:val="0014315F"/>
    <w:rsid w:val="001432A6"/>
    <w:rsid w:val="00143BC8"/>
    <w:rsid w:val="001441D6"/>
    <w:rsid w:val="00144BDC"/>
    <w:rsid w:val="00144DD2"/>
    <w:rsid w:val="00145156"/>
    <w:rsid w:val="00145434"/>
    <w:rsid w:val="00145779"/>
    <w:rsid w:val="00145D61"/>
    <w:rsid w:val="00146EEC"/>
    <w:rsid w:val="00150A8C"/>
    <w:rsid w:val="00150AF3"/>
    <w:rsid w:val="00150E88"/>
    <w:rsid w:val="00151222"/>
    <w:rsid w:val="00152D96"/>
    <w:rsid w:val="001548A5"/>
    <w:rsid w:val="00154A43"/>
    <w:rsid w:val="00154A72"/>
    <w:rsid w:val="00154B72"/>
    <w:rsid w:val="00155507"/>
    <w:rsid w:val="001564B7"/>
    <w:rsid w:val="00156723"/>
    <w:rsid w:val="00156EB0"/>
    <w:rsid w:val="00157EA1"/>
    <w:rsid w:val="001600AF"/>
    <w:rsid w:val="001601C6"/>
    <w:rsid w:val="001602A9"/>
    <w:rsid w:val="00160761"/>
    <w:rsid w:val="00160C7B"/>
    <w:rsid w:val="00160DD0"/>
    <w:rsid w:val="00161265"/>
    <w:rsid w:val="00161FA7"/>
    <w:rsid w:val="001640C1"/>
    <w:rsid w:val="0016578B"/>
    <w:rsid w:val="00165D4E"/>
    <w:rsid w:val="00166424"/>
    <w:rsid w:val="001668CC"/>
    <w:rsid w:val="0016702F"/>
    <w:rsid w:val="00170359"/>
    <w:rsid w:val="00170756"/>
    <w:rsid w:val="00170BCD"/>
    <w:rsid w:val="00170FE6"/>
    <w:rsid w:val="0017201F"/>
    <w:rsid w:val="00172371"/>
    <w:rsid w:val="00172388"/>
    <w:rsid w:val="001730F6"/>
    <w:rsid w:val="00173802"/>
    <w:rsid w:val="0017382D"/>
    <w:rsid w:val="00174280"/>
    <w:rsid w:val="00174C13"/>
    <w:rsid w:val="00174C8F"/>
    <w:rsid w:val="00175128"/>
    <w:rsid w:val="001754C9"/>
    <w:rsid w:val="0017648D"/>
    <w:rsid w:val="00176EA1"/>
    <w:rsid w:val="00177296"/>
    <w:rsid w:val="0018116C"/>
    <w:rsid w:val="00181C70"/>
    <w:rsid w:val="0018231E"/>
    <w:rsid w:val="0018266E"/>
    <w:rsid w:val="00183822"/>
    <w:rsid w:val="00183FAE"/>
    <w:rsid w:val="00184070"/>
    <w:rsid w:val="00184098"/>
    <w:rsid w:val="001845A0"/>
    <w:rsid w:val="00184DD3"/>
    <w:rsid w:val="001853AB"/>
    <w:rsid w:val="00185A61"/>
    <w:rsid w:val="00187025"/>
    <w:rsid w:val="0018764B"/>
    <w:rsid w:val="00190E38"/>
    <w:rsid w:val="00191DDA"/>
    <w:rsid w:val="00192A17"/>
    <w:rsid w:val="00194E01"/>
    <w:rsid w:val="00194E56"/>
    <w:rsid w:val="00195C14"/>
    <w:rsid w:val="001961AD"/>
    <w:rsid w:val="001971D1"/>
    <w:rsid w:val="001A0134"/>
    <w:rsid w:val="001A08D8"/>
    <w:rsid w:val="001A0BCC"/>
    <w:rsid w:val="001A1C8E"/>
    <w:rsid w:val="001A1EAC"/>
    <w:rsid w:val="001A20BF"/>
    <w:rsid w:val="001A2713"/>
    <w:rsid w:val="001A27C6"/>
    <w:rsid w:val="001A2AD4"/>
    <w:rsid w:val="001A3252"/>
    <w:rsid w:val="001A3568"/>
    <w:rsid w:val="001A38B7"/>
    <w:rsid w:val="001A3CD9"/>
    <w:rsid w:val="001A41BB"/>
    <w:rsid w:val="001A4276"/>
    <w:rsid w:val="001A4492"/>
    <w:rsid w:val="001A4DF5"/>
    <w:rsid w:val="001A4F3F"/>
    <w:rsid w:val="001A66A3"/>
    <w:rsid w:val="001A764A"/>
    <w:rsid w:val="001B0D5C"/>
    <w:rsid w:val="001B0DCD"/>
    <w:rsid w:val="001B11E6"/>
    <w:rsid w:val="001B1482"/>
    <w:rsid w:val="001B1FD6"/>
    <w:rsid w:val="001B31DB"/>
    <w:rsid w:val="001B4133"/>
    <w:rsid w:val="001B5366"/>
    <w:rsid w:val="001B5393"/>
    <w:rsid w:val="001B5A2D"/>
    <w:rsid w:val="001B5E25"/>
    <w:rsid w:val="001B60AA"/>
    <w:rsid w:val="001B65CE"/>
    <w:rsid w:val="001B673B"/>
    <w:rsid w:val="001B736F"/>
    <w:rsid w:val="001B7A93"/>
    <w:rsid w:val="001C0155"/>
    <w:rsid w:val="001C1183"/>
    <w:rsid w:val="001C1735"/>
    <w:rsid w:val="001C2C57"/>
    <w:rsid w:val="001C37C3"/>
    <w:rsid w:val="001C37FC"/>
    <w:rsid w:val="001C3EA1"/>
    <w:rsid w:val="001C3FDC"/>
    <w:rsid w:val="001C3FF9"/>
    <w:rsid w:val="001C42A7"/>
    <w:rsid w:val="001C5802"/>
    <w:rsid w:val="001C6543"/>
    <w:rsid w:val="001C69CE"/>
    <w:rsid w:val="001C73BA"/>
    <w:rsid w:val="001C77AC"/>
    <w:rsid w:val="001C7D7B"/>
    <w:rsid w:val="001D0328"/>
    <w:rsid w:val="001D040C"/>
    <w:rsid w:val="001D082C"/>
    <w:rsid w:val="001D0D47"/>
    <w:rsid w:val="001D0D67"/>
    <w:rsid w:val="001D1567"/>
    <w:rsid w:val="001D1DBD"/>
    <w:rsid w:val="001D2210"/>
    <w:rsid w:val="001D25C1"/>
    <w:rsid w:val="001D2EAB"/>
    <w:rsid w:val="001D30CB"/>
    <w:rsid w:val="001D3492"/>
    <w:rsid w:val="001D3D7C"/>
    <w:rsid w:val="001D4D4A"/>
    <w:rsid w:val="001D4F05"/>
    <w:rsid w:val="001D5471"/>
    <w:rsid w:val="001D64E9"/>
    <w:rsid w:val="001D671E"/>
    <w:rsid w:val="001D6739"/>
    <w:rsid w:val="001E047B"/>
    <w:rsid w:val="001E07A6"/>
    <w:rsid w:val="001E1AC1"/>
    <w:rsid w:val="001E1B1C"/>
    <w:rsid w:val="001E1D8D"/>
    <w:rsid w:val="001E1ED0"/>
    <w:rsid w:val="001E2529"/>
    <w:rsid w:val="001E2C6D"/>
    <w:rsid w:val="001E33EA"/>
    <w:rsid w:val="001E369E"/>
    <w:rsid w:val="001E3CE5"/>
    <w:rsid w:val="001E4DD0"/>
    <w:rsid w:val="001E529D"/>
    <w:rsid w:val="001E640A"/>
    <w:rsid w:val="001E69A5"/>
    <w:rsid w:val="001E69E9"/>
    <w:rsid w:val="001E6B52"/>
    <w:rsid w:val="001E710F"/>
    <w:rsid w:val="001E74B0"/>
    <w:rsid w:val="001E7578"/>
    <w:rsid w:val="001E775B"/>
    <w:rsid w:val="001E78F9"/>
    <w:rsid w:val="001E7962"/>
    <w:rsid w:val="001E7B02"/>
    <w:rsid w:val="001E7DFD"/>
    <w:rsid w:val="001E7E60"/>
    <w:rsid w:val="001F0B68"/>
    <w:rsid w:val="001F18B6"/>
    <w:rsid w:val="001F1933"/>
    <w:rsid w:val="001F1BD6"/>
    <w:rsid w:val="001F1F72"/>
    <w:rsid w:val="001F203D"/>
    <w:rsid w:val="001F22B8"/>
    <w:rsid w:val="001F29E4"/>
    <w:rsid w:val="001F3C4C"/>
    <w:rsid w:val="001F3CE0"/>
    <w:rsid w:val="001F415E"/>
    <w:rsid w:val="001F4E41"/>
    <w:rsid w:val="001F5B49"/>
    <w:rsid w:val="001F6772"/>
    <w:rsid w:val="001F6FCC"/>
    <w:rsid w:val="001F719E"/>
    <w:rsid w:val="001F7981"/>
    <w:rsid w:val="00201867"/>
    <w:rsid w:val="0020258B"/>
    <w:rsid w:val="002028C4"/>
    <w:rsid w:val="002031FD"/>
    <w:rsid w:val="002035FB"/>
    <w:rsid w:val="00204018"/>
    <w:rsid w:val="0020426A"/>
    <w:rsid w:val="00204581"/>
    <w:rsid w:val="00205D7E"/>
    <w:rsid w:val="0020601C"/>
    <w:rsid w:val="00206375"/>
    <w:rsid w:val="00206438"/>
    <w:rsid w:val="00206DAE"/>
    <w:rsid w:val="0020787F"/>
    <w:rsid w:val="002100E8"/>
    <w:rsid w:val="0021023A"/>
    <w:rsid w:val="00210855"/>
    <w:rsid w:val="002110F0"/>
    <w:rsid w:val="0021110C"/>
    <w:rsid w:val="00212E7F"/>
    <w:rsid w:val="00213549"/>
    <w:rsid w:val="00214B29"/>
    <w:rsid w:val="00214B95"/>
    <w:rsid w:val="0021582E"/>
    <w:rsid w:val="00215B5A"/>
    <w:rsid w:val="00215C20"/>
    <w:rsid w:val="00215F26"/>
    <w:rsid w:val="0021624A"/>
    <w:rsid w:val="002176E3"/>
    <w:rsid w:val="00217C94"/>
    <w:rsid w:val="002207AD"/>
    <w:rsid w:val="00221810"/>
    <w:rsid w:val="002218D2"/>
    <w:rsid w:val="00221A57"/>
    <w:rsid w:val="00221E5C"/>
    <w:rsid w:val="00222AB0"/>
    <w:rsid w:val="00223015"/>
    <w:rsid w:val="002231F8"/>
    <w:rsid w:val="002242A2"/>
    <w:rsid w:val="00224317"/>
    <w:rsid w:val="00224885"/>
    <w:rsid w:val="002261CB"/>
    <w:rsid w:val="00227300"/>
    <w:rsid w:val="00227C27"/>
    <w:rsid w:val="002303A6"/>
    <w:rsid w:val="002309DA"/>
    <w:rsid w:val="00230B2F"/>
    <w:rsid w:val="002310BE"/>
    <w:rsid w:val="00231548"/>
    <w:rsid w:val="00231BE8"/>
    <w:rsid w:val="0023265D"/>
    <w:rsid w:val="00233048"/>
    <w:rsid w:val="00233691"/>
    <w:rsid w:val="00233AEB"/>
    <w:rsid w:val="0023416C"/>
    <w:rsid w:val="00234679"/>
    <w:rsid w:val="002349BC"/>
    <w:rsid w:val="002351B7"/>
    <w:rsid w:val="0023524A"/>
    <w:rsid w:val="00235B8E"/>
    <w:rsid w:val="002365B3"/>
    <w:rsid w:val="002369C0"/>
    <w:rsid w:val="00236DEA"/>
    <w:rsid w:val="00237231"/>
    <w:rsid w:val="002379C2"/>
    <w:rsid w:val="002402EA"/>
    <w:rsid w:val="0024129D"/>
    <w:rsid w:val="002417A6"/>
    <w:rsid w:val="0024185E"/>
    <w:rsid w:val="00241CF9"/>
    <w:rsid w:val="00242FC0"/>
    <w:rsid w:val="002431DC"/>
    <w:rsid w:val="002433F5"/>
    <w:rsid w:val="00244B87"/>
    <w:rsid w:val="00245461"/>
    <w:rsid w:val="00246C41"/>
    <w:rsid w:val="00247F9B"/>
    <w:rsid w:val="00250F77"/>
    <w:rsid w:val="002510D7"/>
    <w:rsid w:val="002513E4"/>
    <w:rsid w:val="00251F45"/>
    <w:rsid w:val="00252306"/>
    <w:rsid w:val="002527FD"/>
    <w:rsid w:val="0025287B"/>
    <w:rsid w:val="00253AE7"/>
    <w:rsid w:val="0025402D"/>
    <w:rsid w:val="0025475E"/>
    <w:rsid w:val="00254DC4"/>
    <w:rsid w:val="00254EBE"/>
    <w:rsid w:val="00255EE4"/>
    <w:rsid w:val="00256ADF"/>
    <w:rsid w:val="00257C9B"/>
    <w:rsid w:val="002606FF"/>
    <w:rsid w:val="00260945"/>
    <w:rsid w:val="0026141B"/>
    <w:rsid w:val="00261654"/>
    <w:rsid w:val="0026170F"/>
    <w:rsid w:val="00261ED5"/>
    <w:rsid w:val="0026224B"/>
    <w:rsid w:val="00262AF1"/>
    <w:rsid w:val="00263055"/>
    <w:rsid w:val="0026331E"/>
    <w:rsid w:val="002636B8"/>
    <w:rsid w:val="00263906"/>
    <w:rsid w:val="00263991"/>
    <w:rsid w:val="00264D83"/>
    <w:rsid w:val="00264D8A"/>
    <w:rsid w:val="00265E60"/>
    <w:rsid w:val="002661DB"/>
    <w:rsid w:val="00266E1B"/>
    <w:rsid w:val="0026775A"/>
    <w:rsid w:val="00267BE4"/>
    <w:rsid w:val="00270429"/>
    <w:rsid w:val="00270599"/>
    <w:rsid w:val="002707AA"/>
    <w:rsid w:val="00270E76"/>
    <w:rsid w:val="0027105B"/>
    <w:rsid w:val="00271E54"/>
    <w:rsid w:val="0027211F"/>
    <w:rsid w:val="002721E4"/>
    <w:rsid w:val="00272534"/>
    <w:rsid w:val="00272631"/>
    <w:rsid w:val="002736B9"/>
    <w:rsid w:val="002737F8"/>
    <w:rsid w:val="00273FAE"/>
    <w:rsid w:val="0027478F"/>
    <w:rsid w:val="002754D0"/>
    <w:rsid w:val="00275C70"/>
    <w:rsid w:val="00275E6E"/>
    <w:rsid w:val="0027603B"/>
    <w:rsid w:val="002763FE"/>
    <w:rsid w:val="0027686D"/>
    <w:rsid w:val="002771B0"/>
    <w:rsid w:val="00277524"/>
    <w:rsid w:val="0027755C"/>
    <w:rsid w:val="0027768B"/>
    <w:rsid w:val="0028000C"/>
    <w:rsid w:val="002811DE"/>
    <w:rsid w:val="0028169F"/>
    <w:rsid w:val="002817F2"/>
    <w:rsid w:val="00282014"/>
    <w:rsid w:val="0028213E"/>
    <w:rsid w:val="0028297B"/>
    <w:rsid w:val="00282CFD"/>
    <w:rsid w:val="00282FC8"/>
    <w:rsid w:val="00283575"/>
    <w:rsid w:val="00283F6A"/>
    <w:rsid w:val="0028411D"/>
    <w:rsid w:val="00284E50"/>
    <w:rsid w:val="00285044"/>
    <w:rsid w:val="00285C9D"/>
    <w:rsid w:val="00287245"/>
    <w:rsid w:val="0028759A"/>
    <w:rsid w:val="0028764F"/>
    <w:rsid w:val="0028775E"/>
    <w:rsid w:val="00287BC2"/>
    <w:rsid w:val="00287EF0"/>
    <w:rsid w:val="00290016"/>
    <w:rsid w:val="00290898"/>
    <w:rsid w:val="00290EF7"/>
    <w:rsid w:val="00291864"/>
    <w:rsid w:val="002923B3"/>
    <w:rsid w:val="00293135"/>
    <w:rsid w:val="00293308"/>
    <w:rsid w:val="00293AAD"/>
    <w:rsid w:val="00293F03"/>
    <w:rsid w:val="00294170"/>
    <w:rsid w:val="0029434D"/>
    <w:rsid w:val="002948EE"/>
    <w:rsid w:val="002955E0"/>
    <w:rsid w:val="00295804"/>
    <w:rsid w:val="00295ECC"/>
    <w:rsid w:val="002961E9"/>
    <w:rsid w:val="00296844"/>
    <w:rsid w:val="00296ADD"/>
    <w:rsid w:val="002970E2"/>
    <w:rsid w:val="002975C0"/>
    <w:rsid w:val="00297C76"/>
    <w:rsid w:val="002A0379"/>
    <w:rsid w:val="002A0572"/>
    <w:rsid w:val="002A07BB"/>
    <w:rsid w:val="002A0BF6"/>
    <w:rsid w:val="002A0CA7"/>
    <w:rsid w:val="002A194C"/>
    <w:rsid w:val="002A2640"/>
    <w:rsid w:val="002A2B6D"/>
    <w:rsid w:val="002A4BDB"/>
    <w:rsid w:val="002A4CC0"/>
    <w:rsid w:val="002A5030"/>
    <w:rsid w:val="002A514A"/>
    <w:rsid w:val="002A5763"/>
    <w:rsid w:val="002A6144"/>
    <w:rsid w:val="002A65B3"/>
    <w:rsid w:val="002A6CF4"/>
    <w:rsid w:val="002A79E8"/>
    <w:rsid w:val="002B0F49"/>
    <w:rsid w:val="002B10E8"/>
    <w:rsid w:val="002B1369"/>
    <w:rsid w:val="002B17C3"/>
    <w:rsid w:val="002B19AB"/>
    <w:rsid w:val="002B3333"/>
    <w:rsid w:val="002B35A3"/>
    <w:rsid w:val="002B4420"/>
    <w:rsid w:val="002B4D51"/>
    <w:rsid w:val="002B54B6"/>
    <w:rsid w:val="002B5501"/>
    <w:rsid w:val="002B5A02"/>
    <w:rsid w:val="002B71B5"/>
    <w:rsid w:val="002B7316"/>
    <w:rsid w:val="002B760C"/>
    <w:rsid w:val="002C0458"/>
    <w:rsid w:val="002C0DB9"/>
    <w:rsid w:val="002C1697"/>
    <w:rsid w:val="002C16BF"/>
    <w:rsid w:val="002C252A"/>
    <w:rsid w:val="002C2613"/>
    <w:rsid w:val="002C273E"/>
    <w:rsid w:val="002C2D75"/>
    <w:rsid w:val="002C5096"/>
    <w:rsid w:val="002C5354"/>
    <w:rsid w:val="002C5624"/>
    <w:rsid w:val="002C608B"/>
    <w:rsid w:val="002C657D"/>
    <w:rsid w:val="002C69D2"/>
    <w:rsid w:val="002C6C9F"/>
    <w:rsid w:val="002C6E75"/>
    <w:rsid w:val="002C7573"/>
    <w:rsid w:val="002C75CA"/>
    <w:rsid w:val="002C7908"/>
    <w:rsid w:val="002D0428"/>
    <w:rsid w:val="002D1543"/>
    <w:rsid w:val="002D18CE"/>
    <w:rsid w:val="002D1BC1"/>
    <w:rsid w:val="002D1C5E"/>
    <w:rsid w:val="002D3D7A"/>
    <w:rsid w:val="002D4A65"/>
    <w:rsid w:val="002D4E58"/>
    <w:rsid w:val="002D5C2D"/>
    <w:rsid w:val="002D7263"/>
    <w:rsid w:val="002D72C4"/>
    <w:rsid w:val="002D7B1A"/>
    <w:rsid w:val="002E2354"/>
    <w:rsid w:val="002E2B7C"/>
    <w:rsid w:val="002E3AEC"/>
    <w:rsid w:val="002E4383"/>
    <w:rsid w:val="002E5100"/>
    <w:rsid w:val="002E51CF"/>
    <w:rsid w:val="002E55E7"/>
    <w:rsid w:val="002E5F8D"/>
    <w:rsid w:val="002E61D3"/>
    <w:rsid w:val="002E6AAB"/>
    <w:rsid w:val="002E71FB"/>
    <w:rsid w:val="002F04A8"/>
    <w:rsid w:val="002F08C3"/>
    <w:rsid w:val="002F0D3A"/>
    <w:rsid w:val="002F13C9"/>
    <w:rsid w:val="002F1B5D"/>
    <w:rsid w:val="002F1EF0"/>
    <w:rsid w:val="002F332B"/>
    <w:rsid w:val="002F388D"/>
    <w:rsid w:val="002F3E37"/>
    <w:rsid w:val="002F4BC5"/>
    <w:rsid w:val="002F4C0A"/>
    <w:rsid w:val="002F4C38"/>
    <w:rsid w:val="002F55CA"/>
    <w:rsid w:val="002F566D"/>
    <w:rsid w:val="002F5F0A"/>
    <w:rsid w:val="002F69ED"/>
    <w:rsid w:val="002F6AE5"/>
    <w:rsid w:val="003002B0"/>
    <w:rsid w:val="0030039B"/>
    <w:rsid w:val="0030096E"/>
    <w:rsid w:val="00300A0C"/>
    <w:rsid w:val="0030123D"/>
    <w:rsid w:val="00301C02"/>
    <w:rsid w:val="00301D06"/>
    <w:rsid w:val="003027FC"/>
    <w:rsid w:val="00303EB9"/>
    <w:rsid w:val="00303F43"/>
    <w:rsid w:val="00304B01"/>
    <w:rsid w:val="0030507A"/>
    <w:rsid w:val="00305115"/>
    <w:rsid w:val="00305869"/>
    <w:rsid w:val="00305A54"/>
    <w:rsid w:val="00305E14"/>
    <w:rsid w:val="00307773"/>
    <w:rsid w:val="003106A7"/>
    <w:rsid w:val="003116B2"/>
    <w:rsid w:val="00311F9C"/>
    <w:rsid w:val="0031240B"/>
    <w:rsid w:val="003127B9"/>
    <w:rsid w:val="00312B0C"/>
    <w:rsid w:val="0031350F"/>
    <w:rsid w:val="00313AB7"/>
    <w:rsid w:val="00314911"/>
    <w:rsid w:val="00314AB5"/>
    <w:rsid w:val="00314B5D"/>
    <w:rsid w:val="003153EF"/>
    <w:rsid w:val="003162EF"/>
    <w:rsid w:val="00317359"/>
    <w:rsid w:val="0032039B"/>
    <w:rsid w:val="00320824"/>
    <w:rsid w:val="0032148C"/>
    <w:rsid w:val="0032178E"/>
    <w:rsid w:val="0032243F"/>
    <w:rsid w:val="003238F1"/>
    <w:rsid w:val="00323D6E"/>
    <w:rsid w:val="00324C3D"/>
    <w:rsid w:val="0032505A"/>
    <w:rsid w:val="003275C9"/>
    <w:rsid w:val="00327DB0"/>
    <w:rsid w:val="00330671"/>
    <w:rsid w:val="003309C0"/>
    <w:rsid w:val="00330B2F"/>
    <w:rsid w:val="00330D30"/>
    <w:rsid w:val="00331ACF"/>
    <w:rsid w:val="00332C7D"/>
    <w:rsid w:val="00332DDA"/>
    <w:rsid w:val="003338DD"/>
    <w:rsid w:val="00333C68"/>
    <w:rsid w:val="00334260"/>
    <w:rsid w:val="003358F2"/>
    <w:rsid w:val="003359EE"/>
    <w:rsid w:val="00335F7C"/>
    <w:rsid w:val="003362C3"/>
    <w:rsid w:val="00336ABA"/>
    <w:rsid w:val="0033776C"/>
    <w:rsid w:val="00340327"/>
    <w:rsid w:val="003406B4"/>
    <w:rsid w:val="00341801"/>
    <w:rsid w:val="00342054"/>
    <w:rsid w:val="00342440"/>
    <w:rsid w:val="00343557"/>
    <w:rsid w:val="003438CF"/>
    <w:rsid w:val="00343AB1"/>
    <w:rsid w:val="003441BE"/>
    <w:rsid w:val="0034462C"/>
    <w:rsid w:val="003450CB"/>
    <w:rsid w:val="00345D1F"/>
    <w:rsid w:val="00345DEB"/>
    <w:rsid w:val="0034703D"/>
    <w:rsid w:val="003477F8"/>
    <w:rsid w:val="00347849"/>
    <w:rsid w:val="003478F4"/>
    <w:rsid w:val="00347BD4"/>
    <w:rsid w:val="003501EF"/>
    <w:rsid w:val="00350973"/>
    <w:rsid w:val="00351075"/>
    <w:rsid w:val="003519A3"/>
    <w:rsid w:val="00351C00"/>
    <w:rsid w:val="003523F4"/>
    <w:rsid w:val="00352EF2"/>
    <w:rsid w:val="00353336"/>
    <w:rsid w:val="0035348F"/>
    <w:rsid w:val="003538C0"/>
    <w:rsid w:val="00353A60"/>
    <w:rsid w:val="003544F2"/>
    <w:rsid w:val="00354D86"/>
    <w:rsid w:val="003552B7"/>
    <w:rsid w:val="00356359"/>
    <w:rsid w:val="0035773A"/>
    <w:rsid w:val="00360591"/>
    <w:rsid w:val="00360FD0"/>
    <w:rsid w:val="0036113E"/>
    <w:rsid w:val="00362659"/>
    <w:rsid w:val="00362C43"/>
    <w:rsid w:val="003637B4"/>
    <w:rsid w:val="00363A80"/>
    <w:rsid w:val="00365AEF"/>
    <w:rsid w:val="0036712B"/>
    <w:rsid w:val="003677E1"/>
    <w:rsid w:val="003705E9"/>
    <w:rsid w:val="00370D6D"/>
    <w:rsid w:val="003710EA"/>
    <w:rsid w:val="0037177D"/>
    <w:rsid w:val="00371C54"/>
    <w:rsid w:val="00371C6C"/>
    <w:rsid w:val="0037206A"/>
    <w:rsid w:val="00372554"/>
    <w:rsid w:val="00373A84"/>
    <w:rsid w:val="003747AB"/>
    <w:rsid w:val="0037556A"/>
    <w:rsid w:val="00375E31"/>
    <w:rsid w:val="003763D9"/>
    <w:rsid w:val="0037734D"/>
    <w:rsid w:val="003776FC"/>
    <w:rsid w:val="0038009B"/>
    <w:rsid w:val="003819BE"/>
    <w:rsid w:val="003819E6"/>
    <w:rsid w:val="00381A07"/>
    <w:rsid w:val="0038278A"/>
    <w:rsid w:val="00382B7F"/>
    <w:rsid w:val="003832E1"/>
    <w:rsid w:val="00383656"/>
    <w:rsid w:val="00383884"/>
    <w:rsid w:val="00383F9D"/>
    <w:rsid w:val="00384EA5"/>
    <w:rsid w:val="003860B0"/>
    <w:rsid w:val="00386C55"/>
    <w:rsid w:val="00390147"/>
    <w:rsid w:val="0039047B"/>
    <w:rsid w:val="003908CA"/>
    <w:rsid w:val="00390CE1"/>
    <w:rsid w:val="00390F06"/>
    <w:rsid w:val="003925E2"/>
    <w:rsid w:val="00392927"/>
    <w:rsid w:val="00392DD8"/>
    <w:rsid w:val="00393053"/>
    <w:rsid w:val="00393FC0"/>
    <w:rsid w:val="00394A55"/>
    <w:rsid w:val="00394CA0"/>
    <w:rsid w:val="00395B3F"/>
    <w:rsid w:val="0039651C"/>
    <w:rsid w:val="00396AEB"/>
    <w:rsid w:val="00397D82"/>
    <w:rsid w:val="003A0216"/>
    <w:rsid w:val="003A0879"/>
    <w:rsid w:val="003A09F9"/>
    <w:rsid w:val="003A10C3"/>
    <w:rsid w:val="003A1E54"/>
    <w:rsid w:val="003A1EA2"/>
    <w:rsid w:val="003A21E0"/>
    <w:rsid w:val="003A3A64"/>
    <w:rsid w:val="003A4471"/>
    <w:rsid w:val="003A45B9"/>
    <w:rsid w:val="003A4733"/>
    <w:rsid w:val="003A4E9C"/>
    <w:rsid w:val="003A5B96"/>
    <w:rsid w:val="003A694F"/>
    <w:rsid w:val="003A794A"/>
    <w:rsid w:val="003B138C"/>
    <w:rsid w:val="003B27B9"/>
    <w:rsid w:val="003B286A"/>
    <w:rsid w:val="003B5EF7"/>
    <w:rsid w:val="003B670D"/>
    <w:rsid w:val="003B6923"/>
    <w:rsid w:val="003B747C"/>
    <w:rsid w:val="003B7B01"/>
    <w:rsid w:val="003C0405"/>
    <w:rsid w:val="003C0D82"/>
    <w:rsid w:val="003C1012"/>
    <w:rsid w:val="003C2069"/>
    <w:rsid w:val="003C2BDD"/>
    <w:rsid w:val="003C3506"/>
    <w:rsid w:val="003C3CED"/>
    <w:rsid w:val="003C3D4B"/>
    <w:rsid w:val="003C44A0"/>
    <w:rsid w:val="003C498F"/>
    <w:rsid w:val="003C4A90"/>
    <w:rsid w:val="003C5516"/>
    <w:rsid w:val="003C5BE1"/>
    <w:rsid w:val="003C6808"/>
    <w:rsid w:val="003C6C71"/>
    <w:rsid w:val="003C7979"/>
    <w:rsid w:val="003D1018"/>
    <w:rsid w:val="003D11CC"/>
    <w:rsid w:val="003D1491"/>
    <w:rsid w:val="003D1574"/>
    <w:rsid w:val="003D248C"/>
    <w:rsid w:val="003D24F0"/>
    <w:rsid w:val="003D35FD"/>
    <w:rsid w:val="003D37AA"/>
    <w:rsid w:val="003D3D37"/>
    <w:rsid w:val="003D45A0"/>
    <w:rsid w:val="003D4AB2"/>
    <w:rsid w:val="003D4E49"/>
    <w:rsid w:val="003D5A6C"/>
    <w:rsid w:val="003D702F"/>
    <w:rsid w:val="003D7404"/>
    <w:rsid w:val="003D781E"/>
    <w:rsid w:val="003D789C"/>
    <w:rsid w:val="003D79D3"/>
    <w:rsid w:val="003E03EC"/>
    <w:rsid w:val="003E0EF1"/>
    <w:rsid w:val="003E1C3A"/>
    <w:rsid w:val="003E300E"/>
    <w:rsid w:val="003E3A86"/>
    <w:rsid w:val="003E3B4A"/>
    <w:rsid w:val="003E3BFB"/>
    <w:rsid w:val="003E42AE"/>
    <w:rsid w:val="003E4A08"/>
    <w:rsid w:val="003E4A54"/>
    <w:rsid w:val="003E5CF8"/>
    <w:rsid w:val="003E655F"/>
    <w:rsid w:val="003E6590"/>
    <w:rsid w:val="003E65CE"/>
    <w:rsid w:val="003E6C8D"/>
    <w:rsid w:val="003E6DF3"/>
    <w:rsid w:val="003E76E1"/>
    <w:rsid w:val="003F0A34"/>
    <w:rsid w:val="003F102E"/>
    <w:rsid w:val="003F1293"/>
    <w:rsid w:val="003F200D"/>
    <w:rsid w:val="003F2179"/>
    <w:rsid w:val="003F2831"/>
    <w:rsid w:val="003F2CA4"/>
    <w:rsid w:val="003F32E7"/>
    <w:rsid w:val="003F3429"/>
    <w:rsid w:val="003F3BD8"/>
    <w:rsid w:val="003F4778"/>
    <w:rsid w:val="003F486A"/>
    <w:rsid w:val="003F50D5"/>
    <w:rsid w:val="003F566E"/>
    <w:rsid w:val="003F5E02"/>
    <w:rsid w:val="003F6DA4"/>
    <w:rsid w:val="003F6DC5"/>
    <w:rsid w:val="003F701F"/>
    <w:rsid w:val="003F73A6"/>
    <w:rsid w:val="0040075B"/>
    <w:rsid w:val="00401A32"/>
    <w:rsid w:val="00401C84"/>
    <w:rsid w:val="0040210F"/>
    <w:rsid w:val="00402696"/>
    <w:rsid w:val="00402C78"/>
    <w:rsid w:val="0040315B"/>
    <w:rsid w:val="004033E0"/>
    <w:rsid w:val="00403555"/>
    <w:rsid w:val="00404341"/>
    <w:rsid w:val="00405062"/>
    <w:rsid w:val="00405525"/>
    <w:rsid w:val="004055F3"/>
    <w:rsid w:val="00406B5A"/>
    <w:rsid w:val="004071F7"/>
    <w:rsid w:val="00407274"/>
    <w:rsid w:val="00407EE4"/>
    <w:rsid w:val="00410215"/>
    <w:rsid w:val="004105BC"/>
    <w:rsid w:val="00410DAA"/>
    <w:rsid w:val="00410FD0"/>
    <w:rsid w:val="00411853"/>
    <w:rsid w:val="00412510"/>
    <w:rsid w:val="00412C77"/>
    <w:rsid w:val="00413906"/>
    <w:rsid w:val="00413DB1"/>
    <w:rsid w:val="004150C6"/>
    <w:rsid w:val="00415AD6"/>
    <w:rsid w:val="004173E8"/>
    <w:rsid w:val="0041794D"/>
    <w:rsid w:val="004212BB"/>
    <w:rsid w:val="004218DA"/>
    <w:rsid w:val="004220FD"/>
    <w:rsid w:val="00422683"/>
    <w:rsid w:val="00422F2A"/>
    <w:rsid w:val="00423354"/>
    <w:rsid w:val="00424527"/>
    <w:rsid w:val="004247E0"/>
    <w:rsid w:val="00424BB7"/>
    <w:rsid w:val="00424F07"/>
    <w:rsid w:val="00424F9F"/>
    <w:rsid w:val="00425DD3"/>
    <w:rsid w:val="00426B28"/>
    <w:rsid w:val="00431A6E"/>
    <w:rsid w:val="004338B0"/>
    <w:rsid w:val="0043390C"/>
    <w:rsid w:val="00433BAF"/>
    <w:rsid w:val="004344CD"/>
    <w:rsid w:val="00435376"/>
    <w:rsid w:val="004355FE"/>
    <w:rsid w:val="00435B09"/>
    <w:rsid w:val="004369FC"/>
    <w:rsid w:val="0043711C"/>
    <w:rsid w:val="0043763B"/>
    <w:rsid w:val="00437AA8"/>
    <w:rsid w:val="004417D7"/>
    <w:rsid w:val="004423EA"/>
    <w:rsid w:val="00442E36"/>
    <w:rsid w:val="0044340E"/>
    <w:rsid w:val="00444255"/>
    <w:rsid w:val="004444CA"/>
    <w:rsid w:val="00445B05"/>
    <w:rsid w:val="00445EF1"/>
    <w:rsid w:val="0044728F"/>
    <w:rsid w:val="00447359"/>
    <w:rsid w:val="00447DCA"/>
    <w:rsid w:val="004501A3"/>
    <w:rsid w:val="00450A49"/>
    <w:rsid w:val="00450DB7"/>
    <w:rsid w:val="00451399"/>
    <w:rsid w:val="00451CA1"/>
    <w:rsid w:val="0045242B"/>
    <w:rsid w:val="0045263B"/>
    <w:rsid w:val="00452896"/>
    <w:rsid w:val="00452A32"/>
    <w:rsid w:val="00453D35"/>
    <w:rsid w:val="00454DA7"/>
    <w:rsid w:val="00454F0B"/>
    <w:rsid w:val="00455E21"/>
    <w:rsid w:val="00455E32"/>
    <w:rsid w:val="00455EF1"/>
    <w:rsid w:val="004561AE"/>
    <w:rsid w:val="004568BE"/>
    <w:rsid w:val="00457EC6"/>
    <w:rsid w:val="004603E7"/>
    <w:rsid w:val="00460464"/>
    <w:rsid w:val="004615EB"/>
    <w:rsid w:val="00461B97"/>
    <w:rsid w:val="00461C83"/>
    <w:rsid w:val="00461E3E"/>
    <w:rsid w:val="00463390"/>
    <w:rsid w:val="004646C0"/>
    <w:rsid w:val="0046533A"/>
    <w:rsid w:val="004654DD"/>
    <w:rsid w:val="00465579"/>
    <w:rsid w:val="004668C7"/>
    <w:rsid w:val="00466E5F"/>
    <w:rsid w:val="004671C5"/>
    <w:rsid w:val="00470174"/>
    <w:rsid w:val="004701CD"/>
    <w:rsid w:val="00470A33"/>
    <w:rsid w:val="00470F04"/>
    <w:rsid w:val="00471417"/>
    <w:rsid w:val="004718E9"/>
    <w:rsid w:val="004726D9"/>
    <w:rsid w:val="00472B26"/>
    <w:rsid w:val="0047585A"/>
    <w:rsid w:val="00476631"/>
    <w:rsid w:val="0047707A"/>
    <w:rsid w:val="00477AE0"/>
    <w:rsid w:val="00477F93"/>
    <w:rsid w:val="004801E2"/>
    <w:rsid w:val="0048040C"/>
    <w:rsid w:val="004808A7"/>
    <w:rsid w:val="00481DFC"/>
    <w:rsid w:val="00481EBD"/>
    <w:rsid w:val="004826B9"/>
    <w:rsid w:val="00482FA4"/>
    <w:rsid w:val="00483356"/>
    <w:rsid w:val="00483BD9"/>
    <w:rsid w:val="00484561"/>
    <w:rsid w:val="004848E1"/>
    <w:rsid w:val="0048604C"/>
    <w:rsid w:val="004864F1"/>
    <w:rsid w:val="00486E65"/>
    <w:rsid w:val="00490418"/>
    <w:rsid w:val="004918A0"/>
    <w:rsid w:val="00491911"/>
    <w:rsid w:val="00491EBF"/>
    <w:rsid w:val="00491ED2"/>
    <w:rsid w:val="00492BEF"/>
    <w:rsid w:val="00492E08"/>
    <w:rsid w:val="00493180"/>
    <w:rsid w:val="00493A6B"/>
    <w:rsid w:val="00493B4D"/>
    <w:rsid w:val="00494052"/>
    <w:rsid w:val="0049408B"/>
    <w:rsid w:val="00494349"/>
    <w:rsid w:val="00494DB0"/>
    <w:rsid w:val="00495F7A"/>
    <w:rsid w:val="00497282"/>
    <w:rsid w:val="004976F7"/>
    <w:rsid w:val="004977C2"/>
    <w:rsid w:val="00497C7F"/>
    <w:rsid w:val="004A0315"/>
    <w:rsid w:val="004A0E7F"/>
    <w:rsid w:val="004A2988"/>
    <w:rsid w:val="004A438B"/>
    <w:rsid w:val="004A4FD9"/>
    <w:rsid w:val="004A510F"/>
    <w:rsid w:val="004A5A01"/>
    <w:rsid w:val="004A72D3"/>
    <w:rsid w:val="004A72EF"/>
    <w:rsid w:val="004A77A9"/>
    <w:rsid w:val="004B0128"/>
    <w:rsid w:val="004B0584"/>
    <w:rsid w:val="004B08DD"/>
    <w:rsid w:val="004B0D5B"/>
    <w:rsid w:val="004B2FCC"/>
    <w:rsid w:val="004B2FF4"/>
    <w:rsid w:val="004B309F"/>
    <w:rsid w:val="004B3CB9"/>
    <w:rsid w:val="004B4238"/>
    <w:rsid w:val="004B5152"/>
    <w:rsid w:val="004B519C"/>
    <w:rsid w:val="004B52B6"/>
    <w:rsid w:val="004B52CD"/>
    <w:rsid w:val="004B53A6"/>
    <w:rsid w:val="004B5DCB"/>
    <w:rsid w:val="004B683C"/>
    <w:rsid w:val="004B6D9A"/>
    <w:rsid w:val="004B74F4"/>
    <w:rsid w:val="004B7BFE"/>
    <w:rsid w:val="004C0108"/>
    <w:rsid w:val="004C0281"/>
    <w:rsid w:val="004C0371"/>
    <w:rsid w:val="004C06A7"/>
    <w:rsid w:val="004C06BB"/>
    <w:rsid w:val="004C0E73"/>
    <w:rsid w:val="004C1555"/>
    <w:rsid w:val="004C1673"/>
    <w:rsid w:val="004C1E00"/>
    <w:rsid w:val="004C2BFD"/>
    <w:rsid w:val="004C3E58"/>
    <w:rsid w:val="004C45CE"/>
    <w:rsid w:val="004C503B"/>
    <w:rsid w:val="004C516E"/>
    <w:rsid w:val="004C5446"/>
    <w:rsid w:val="004C5558"/>
    <w:rsid w:val="004C65F6"/>
    <w:rsid w:val="004C695C"/>
    <w:rsid w:val="004C7334"/>
    <w:rsid w:val="004D0477"/>
    <w:rsid w:val="004D15F3"/>
    <w:rsid w:val="004D1E91"/>
    <w:rsid w:val="004D25B9"/>
    <w:rsid w:val="004D29A0"/>
    <w:rsid w:val="004D2D41"/>
    <w:rsid w:val="004D35E2"/>
    <w:rsid w:val="004D3AAE"/>
    <w:rsid w:val="004D3CE8"/>
    <w:rsid w:val="004D3EBB"/>
    <w:rsid w:val="004D3F2D"/>
    <w:rsid w:val="004D4674"/>
    <w:rsid w:val="004D4F90"/>
    <w:rsid w:val="004D55A2"/>
    <w:rsid w:val="004D58B3"/>
    <w:rsid w:val="004D59E8"/>
    <w:rsid w:val="004D5C78"/>
    <w:rsid w:val="004D5E7B"/>
    <w:rsid w:val="004D62B4"/>
    <w:rsid w:val="004D695D"/>
    <w:rsid w:val="004D6E7F"/>
    <w:rsid w:val="004D6E81"/>
    <w:rsid w:val="004D719E"/>
    <w:rsid w:val="004D73BE"/>
    <w:rsid w:val="004E046C"/>
    <w:rsid w:val="004E14B7"/>
    <w:rsid w:val="004E1B75"/>
    <w:rsid w:val="004E1EE5"/>
    <w:rsid w:val="004E24C8"/>
    <w:rsid w:val="004E2B7A"/>
    <w:rsid w:val="004E510C"/>
    <w:rsid w:val="004E5522"/>
    <w:rsid w:val="004E5A04"/>
    <w:rsid w:val="004E5E57"/>
    <w:rsid w:val="004E6A8B"/>
    <w:rsid w:val="004E73FC"/>
    <w:rsid w:val="004F0609"/>
    <w:rsid w:val="004F099E"/>
    <w:rsid w:val="004F10E7"/>
    <w:rsid w:val="004F1156"/>
    <w:rsid w:val="004F115A"/>
    <w:rsid w:val="004F2348"/>
    <w:rsid w:val="004F38A8"/>
    <w:rsid w:val="004F4613"/>
    <w:rsid w:val="004F47D7"/>
    <w:rsid w:val="004F496E"/>
    <w:rsid w:val="004F4CAC"/>
    <w:rsid w:val="004F6227"/>
    <w:rsid w:val="004F643B"/>
    <w:rsid w:val="004F7196"/>
    <w:rsid w:val="004F7826"/>
    <w:rsid w:val="004F78F2"/>
    <w:rsid w:val="004F79D0"/>
    <w:rsid w:val="004F79D4"/>
    <w:rsid w:val="004F7F1B"/>
    <w:rsid w:val="005000F5"/>
    <w:rsid w:val="005007F4"/>
    <w:rsid w:val="00500FC6"/>
    <w:rsid w:val="00500FF2"/>
    <w:rsid w:val="0050120D"/>
    <w:rsid w:val="00501643"/>
    <w:rsid w:val="005016AB"/>
    <w:rsid w:val="00502DD8"/>
    <w:rsid w:val="00502DDC"/>
    <w:rsid w:val="00503417"/>
    <w:rsid w:val="005041AF"/>
    <w:rsid w:val="00504355"/>
    <w:rsid w:val="00504C6D"/>
    <w:rsid w:val="00504D98"/>
    <w:rsid w:val="0050583C"/>
    <w:rsid w:val="00505E70"/>
    <w:rsid w:val="00506499"/>
    <w:rsid w:val="005102E0"/>
    <w:rsid w:val="0051032E"/>
    <w:rsid w:val="005124F6"/>
    <w:rsid w:val="00512A17"/>
    <w:rsid w:val="005130A1"/>
    <w:rsid w:val="0051411E"/>
    <w:rsid w:val="00514CC4"/>
    <w:rsid w:val="00514CD2"/>
    <w:rsid w:val="0051538E"/>
    <w:rsid w:val="00515FB9"/>
    <w:rsid w:val="00516686"/>
    <w:rsid w:val="005166CD"/>
    <w:rsid w:val="00516E68"/>
    <w:rsid w:val="00517370"/>
    <w:rsid w:val="005176E3"/>
    <w:rsid w:val="0051772F"/>
    <w:rsid w:val="00520E34"/>
    <w:rsid w:val="005212AC"/>
    <w:rsid w:val="005215BC"/>
    <w:rsid w:val="00521E24"/>
    <w:rsid w:val="00523BE0"/>
    <w:rsid w:val="005241F3"/>
    <w:rsid w:val="005255EF"/>
    <w:rsid w:val="0052634F"/>
    <w:rsid w:val="00526D95"/>
    <w:rsid w:val="00527088"/>
    <w:rsid w:val="00527BB6"/>
    <w:rsid w:val="0053002B"/>
    <w:rsid w:val="0053033E"/>
    <w:rsid w:val="00530EF9"/>
    <w:rsid w:val="005319BB"/>
    <w:rsid w:val="00531F69"/>
    <w:rsid w:val="00531F6C"/>
    <w:rsid w:val="0053253F"/>
    <w:rsid w:val="00532D44"/>
    <w:rsid w:val="00533727"/>
    <w:rsid w:val="00533796"/>
    <w:rsid w:val="00533BEA"/>
    <w:rsid w:val="00533E37"/>
    <w:rsid w:val="00533FB3"/>
    <w:rsid w:val="00534095"/>
    <w:rsid w:val="00534F5B"/>
    <w:rsid w:val="00535720"/>
    <w:rsid w:val="00535885"/>
    <w:rsid w:val="00536186"/>
    <w:rsid w:val="00536D47"/>
    <w:rsid w:val="00536DE4"/>
    <w:rsid w:val="00537D1D"/>
    <w:rsid w:val="00537FA0"/>
    <w:rsid w:val="005405BB"/>
    <w:rsid w:val="00540AF3"/>
    <w:rsid w:val="00540CCB"/>
    <w:rsid w:val="00540D4E"/>
    <w:rsid w:val="0054147F"/>
    <w:rsid w:val="00541547"/>
    <w:rsid w:val="00541B45"/>
    <w:rsid w:val="0054205A"/>
    <w:rsid w:val="0054243C"/>
    <w:rsid w:val="00542DB5"/>
    <w:rsid w:val="00542F70"/>
    <w:rsid w:val="00543482"/>
    <w:rsid w:val="005441D4"/>
    <w:rsid w:val="00544F4B"/>
    <w:rsid w:val="00545038"/>
    <w:rsid w:val="00545BB8"/>
    <w:rsid w:val="005461B8"/>
    <w:rsid w:val="005463AA"/>
    <w:rsid w:val="00546AD5"/>
    <w:rsid w:val="005514DF"/>
    <w:rsid w:val="00551F59"/>
    <w:rsid w:val="0055298D"/>
    <w:rsid w:val="00552E0C"/>
    <w:rsid w:val="0055382F"/>
    <w:rsid w:val="00553872"/>
    <w:rsid w:val="00553B2D"/>
    <w:rsid w:val="0055582C"/>
    <w:rsid w:val="00556BE9"/>
    <w:rsid w:val="0055762B"/>
    <w:rsid w:val="005601D1"/>
    <w:rsid w:val="005609F9"/>
    <w:rsid w:val="00560ABF"/>
    <w:rsid w:val="00562425"/>
    <w:rsid w:val="0056287E"/>
    <w:rsid w:val="00562C81"/>
    <w:rsid w:val="00562FE7"/>
    <w:rsid w:val="0056334C"/>
    <w:rsid w:val="00564549"/>
    <w:rsid w:val="00564F5D"/>
    <w:rsid w:val="005652B8"/>
    <w:rsid w:val="00565EE2"/>
    <w:rsid w:val="0056609C"/>
    <w:rsid w:val="00566760"/>
    <w:rsid w:val="005674A5"/>
    <w:rsid w:val="005675A6"/>
    <w:rsid w:val="005704A3"/>
    <w:rsid w:val="00571FFB"/>
    <w:rsid w:val="00572052"/>
    <w:rsid w:val="005721BB"/>
    <w:rsid w:val="00572E8A"/>
    <w:rsid w:val="005737B5"/>
    <w:rsid w:val="00574270"/>
    <w:rsid w:val="005743E1"/>
    <w:rsid w:val="00574E08"/>
    <w:rsid w:val="00576936"/>
    <w:rsid w:val="00576ABF"/>
    <w:rsid w:val="00576D09"/>
    <w:rsid w:val="0057764C"/>
    <w:rsid w:val="00577B02"/>
    <w:rsid w:val="00577C3E"/>
    <w:rsid w:val="00580092"/>
    <w:rsid w:val="0058138B"/>
    <w:rsid w:val="00581539"/>
    <w:rsid w:val="0058236D"/>
    <w:rsid w:val="00582905"/>
    <w:rsid w:val="00582A75"/>
    <w:rsid w:val="00582B4E"/>
    <w:rsid w:val="00582FC6"/>
    <w:rsid w:val="0058318E"/>
    <w:rsid w:val="005831A1"/>
    <w:rsid w:val="005831E6"/>
    <w:rsid w:val="005834A2"/>
    <w:rsid w:val="00583E8A"/>
    <w:rsid w:val="00584D04"/>
    <w:rsid w:val="00585BA7"/>
    <w:rsid w:val="00586343"/>
    <w:rsid w:val="00586AE7"/>
    <w:rsid w:val="00587720"/>
    <w:rsid w:val="00590EA4"/>
    <w:rsid w:val="00591CF9"/>
    <w:rsid w:val="00591F1C"/>
    <w:rsid w:val="005932A3"/>
    <w:rsid w:val="00593656"/>
    <w:rsid w:val="005939D2"/>
    <w:rsid w:val="00594952"/>
    <w:rsid w:val="005955A0"/>
    <w:rsid w:val="005959AF"/>
    <w:rsid w:val="005961D4"/>
    <w:rsid w:val="0059633E"/>
    <w:rsid w:val="005963D2"/>
    <w:rsid w:val="005969BF"/>
    <w:rsid w:val="00596CC3"/>
    <w:rsid w:val="00597332"/>
    <w:rsid w:val="0059759B"/>
    <w:rsid w:val="00597E0A"/>
    <w:rsid w:val="00597F83"/>
    <w:rsid w:val="005A04D4"/>
    <w:rsid w:val="005A2860"/>
    <w:rsid w:val="005A2A96"/>
    <w:rsid w:val="005A36E1"/>
    <w:rsid w:val="005A4199"/>
    <w:rsid w:val="005A470D"/>
    <w:rsid w:val="005A50F6"/>
    <w:rsid w:val="005A550F"/>
    <w:rsid w:val="005A5B75"/>
    <w:rsid w:val="005A7003"/>
    <w:rsid w:val="005A706E"/>
    <w:rsid w:val="005A7C51"/>
    <w:rsid w:val="005B0246"/>
    <w:rsid w:val="005B1621"/>
    <w:rsid w:val="005B2BCD"/>
    <w:rsid w:val="005B2E3C"/>
    <w:rsid w:val="005B32D8"/>
    <w:rsid w:val="005B36AC"/>
    <w:rsid w:val="005B384B"/>
    <w:rsid w:val="005B6606"/>
    <w:rsid w:val="005B6AF8"/>
    <w:rsid w:val="005B7245"/>
    <w:rsid w:val="005B7C1B"/>
    <w:rsid w:val="005B7E75"/>
    <w:rsid w:val="005C05A9"/>
    <w:rsid w:val="005C1596"/>
    <w:rsid w:val="005C1C51"/>
    <w:rsid w:val="005C1E51"/>
    <w:rsid w:val="005C1F5A"/>
    <w:rsid w:val="005C2A6C"/>
    <w:rsid w:val="005C3858"/>
    <w:rsid w:val="005C3B36"/>
    <w:rsid w:val="005C4820"/>
    <w:rsid w:val="005C571D"/>
    <w:rsid w:val="005C6C84"/>
    <w:rsid w:val="005C7536"/>
    <w:rsid w:val="005C7C03"/>
    <w:rsid w:val="005D1E0D"/>
    <w:rsid w:val="005D24C0"/>
    <w:rsid w:val="005D2889"/>
    <w:rsid w:val="005D28E5"/>
    <w:rsid w:val="005D2B14"/>
    <w:rsid w:val="005D2D47"/>
    <w:rsid w:val="005D594C"/>
    <w:rsid w:val="005D5F2E"/>
    <w:rsid w:val="005D6B07"/>
    <w:rsid w:val="005D72E3"/>
    <w:rsid w:val="005D77C7"/>
    <w:rsid w:val="005E1220"/>
    <w:rsid w:val="005E14A8"/>
    <w:rsid w:val="005E1B1E"/>
    <w:rsid w:val="005E265C"/>
    <w:rsid w:val="005E2D83"/>
    <w:rsid w:val="005E4EC5"/>
    <w:rsid w:val="005E5434"/>
    <w:rsid w:val="005E5883"/>
    <w:rsid w:val="005E68F6"/>
    <w:rsid w:val="005E6964"/>
    <w:rsid w:val="005E6D19"/>
    <w:rsid w:val="005E6D48"/>
    <w:rsid w:val="005E7657"/>
    <w:rsid w:val="005E7B6D"/>
    <w:rsid w:val="005F01D7"/>
    <w:rsid w:val="005F1DB4"/>
    <w:rsid w:val="005F21E1"/>
    <w:rsid w:val="005F24AC"/>
    <w:rsid w:val="005F2613"/>
    <w:rsid w:val="005F5267"/>
    <w:rsid w:val="005F5AE6"/>
    <w:rsid w:val="005F5BBE"/>
    <w:rsid w:val="005F5D03"/>
    <w:rsid w:val="005F5F87"/>
    <w:rsid w:val="005F61D8"/>
    <w:rsid w:val="005F6232"/>
    <w:rsid w:val="005F67A3"/>
    <w:rsid w:val="005F6A25"/>
    <w:rsid w:val="005F6E00"/>
    <w:rsid w:val="005F6F0C"/>
    <w:rsid w:val="005F7138"/>
    <w:rsid w:val="005F72A4"/>
    <w:rsid w:val="005F78F1"/>
    <w:rsid w:val="005F7954"/>
    <w:rsid w:val="005F7D45"/>
    <w:rsid w:val="00600E69"/>
    <w:rsid w:val="00601683"/>
    <w:rsid w:val="00601C14"/>
    <w:rsid w:val="006024FB"/>
    <w:rsid w:val="006029D3"/>
    <w:rsid w:val="00602D96"/>
    <w:rsid w:val="006034DC"/>
    <w:rsid w:val="0060398C"/>
    <w:rsid w:val="00603ABC"/>
    <w:rsid w:val="00603F64"/>
    <w:rsid w:val="00604694"/>
    <w:rsid w:val="00604A12"/>
    <w:rsid w:val="00605553"/>
    <w:rsid w:val="006059DB"/>
    <w:rsid w:val="0060648C"/>
    <w:rsid w:val="00606C30"/>
    <w:rsid w:val="006078DB"/>
    <w:rsid w:val="00611279"/>
    <w:rsid w:val="006127CE"/>
    <w:rsid w:val="00612B36"/>
    <w:rsid w:val="00612E75"/>
    <w:rsid w:val="00612F92"/>
    <w:rsid w:val="006131BB"/>
    <w:rsid w:val="00613851"/>
    <w:rsid w:val="006143DD"/>
    <w:rsid w:val="006144C8"/>
    <w:rsid w:val="006146BE"/>
    <w:rsid w:val="00614806"/>
    <w:rsid w:val="00614A13"/>
    <w:rsid w:val="006163F3"/>
    <w:rsid w:val="00616425"/>
    <w:rsid w:val="00617051"/>
    <w:rsid w:val="00617089"/>
    <w:rsid w:val="00617816"/>
    <w:rsid w:val="0062089E"/>
    <w:rsid w:val="00620BAB"/>
    <w:rsid w:val="006211AC"/>
    <w:rsid w:val="00621502"/>
    <w:rsid w:val="00621C85"/>
    <w:rsid w:val="00621ED9"/>
    <w:rsid w:val="0062237D"/>
    <w:rsid w:val="00623409"/>
    <w:rsid w:val="00623B50"/>
    <w:rsid w:val="00624E01"/>
    <w:rsid w:val="00624EE7"/>
    <w:rsid w:val="00625097"/>
    <w:rsid w:val="006259A0"/>
    <w:rsid w:val="00626A10"/>
    <w:rsid w:val="00626C34"/>
    <w:rsid w:val="00626F50"/>
    <w:rsid w:val="00626FED"/>
    <w:rsid w:val="0062706A"/>
    <w:rsid w:val="006271C1"/>
    <w:rsid w:val="0062753A"/>
    <w:rsid w:val="006304A5"/>
    <w:rsid w:val="00630D35"/>
    <w:rsid w:val="00630DDA"/>
    <w:rsid w:val="0063106C"/>
    <w:rsid w:val="00631961"/>
    <w:rsid w:val="00631B9E"/>
    <w:rsid w:val="00632947"/>
    <w:rsid w:val="00632B13"/>
    <w:rsid w:val="006331A4"/>
    <w:rsid w:val="0063357D"/>
    <w:rsid w:val="00633B77"/>
    <w:rsid w:val="00634514"/>
    <w:rsid w:val="006345AE"/>
    <w:rsid w:val="006348AE"/>
    <w:rsid w:val="00634CDA"/>
    <w:rsid w:val="00634F26"/>
    <w:rsid w:val="0063506B"/>
    <w:rsid w:val="006351E9"/>
    <w:rsid w:val="00635224"/>
    <w:rsid w:val="00635373"/>
    <w:rsid w:val="00635626"/>
    <w:rsid w:val="0063568D"/>
    <w:rsid w:val="006357D4"/>
    <w:rsid w:val="00636707"/>
    <w:rsid w:val="00637B8F"/>
    <w:rsid w:val="006405F8"/>
    <w:rsid w:val="00640B32"/>
    <w:rsid w:val="00641188"/>
    <w:rsid w:val="006414BB"/>
    <w:rsid w:val="00641705"/>
    <w:rsid w:val="00641C98"/>
    <w:rsid w:val="006420C3"/>
    <w:rsid w:val="00642755"/>
    <w:rsid w:val="006429C4"/>
    <w:rsid w:val="00642A90"/>
    <w:rsid w:val="00643785"/>
    <w:rsid w:val="00644607"/>
    <w:rsid w:val="00644CBF"/>
    <w:rsid w:val="00646841"/>
    <w:rsid w:val="00650000"/>
    <w:rsid w:val="00650064"/>
    <w:rsid w:val="00650410"/>
    <w:rsid w:val="00650C64"/>
    <w:rsid w:val="00651A04"/>
    <w:rsid w:val="00651A95"/>
    <w:rsid w:val="00652017"/>
    <w:rsid w:val="0065214A"/>
    <w:rsid w:val="0065283E"/>
    <w:rsid w:val="00652D74"/>
    <w:rsid w:val="00653456"/>
    <w:rsid w:val="00653968"/>
    <w:rsid w:val="00653D5F"/>
    <w:rsid w:val="00654A19"/>
    <w:rsid w:val="00654B8E"/>
    <w:rsid w:val="00654C40"/>
    <w:rsid w:val="00654CD3"/>
    <w:rsid w:val="00655933"/>
    <w:rsid w:val="006576FC"/>
    <w:rsid w:val="006600C8"/>
    <w:rsid w:val="00660D77"/>
    <w:rsid w:val="006610AC"/>
    <w:rsid w:val="00661242"/>
    <w:rsid w:val="00661BB0"/>
    <w:rsid w:val="00662B35"/>
    <w:rsid w:val="00663E4B"/>
    <w:rsid w:val="00664D9A"/>
    <w:rsid w:val="0066531C"/>
    <w:rsid w:val="006668A5"/>
    <w:rsid w:val="006677E5"/>
    <w:rsid w:val="00667A47"/>
    <w:rsid w:val="0067070F"/>
    <w:rsid w:val="00670740"/>
    <w:rsid w:val="00671B02"/>
    <w:rsid w:val="00674789"/>
    <w:rsid w:val="006748CF"/>
    <w:rsid w:val="006764AE"/>
    <w:rsid w:val="00676721"/>
    <w:rsid w:val="006767FE"/>
    <w:rsid w:val="00676D28"/>
    <w:rsid w:val="0067785D"/>
    <w:rsid w:val="006779FE"/>
    <w:rsid w:val="00680B42"/>
    <w:rsid w:val="00681166"/>
    <w:rsid w:val="00681732"/>
    <w:rsid w:val="0068180F"/>
    <w:rsid w:val="00682182"/>
    <w:rsid w:val="00682EEE"/>
    <w:rsid w:val="00683146"/>
    <w:rsid w:val="00683162"/>
    <w:rsid w:val="006832C0"/>
    <w:rsid w:val="00684294"/>
    <w:rsid w:val="006843B5"/>
    <w:rsid w:val="0068576D"/>
    <w:rsid w:val="00685784"/>
    <w:rsid w:val="00686694"/>
    <w:rsid w:val="00686908"/>
    <w:rsid w:val="00686999"/>
    <w:rsid w:val="00687E60"/>
    <w:rsid w:val="0069058B"/>
    <w:rsid w:val="00690945"/>
    <w:rsid w:val="00692EAD"/>
    <w:rsid w:val="00692EEB"/>
    <w:rsid w:val="00693460"/>
    <w:rsid w:val="0069375C"/>
    <w:rsid w:val="006960AC"/>
    <w:rsid w:val="00696503"/>
    <w:rsid w:val="00696C67"/>
    <w:rsid w:val="0069792D"/>
    <w:rsid w:val="006A0578"/>
    <w:rsid w:val="006A0F70"/>
    <w:rsid w:val="006A1728"/>
    <w:rsid w:val="006A1EE9"/>
    <w:rsid w:val="006A2092"/>
    <w:rsid w:val="006A2D78"/>
    <w:rsid w:val="006A3270"/>
    <w:rsid w:val="006A3350"/>
    <w:rsid w:val="006A4734"/>
    <w:rsid w:val="006A50D5"/>
    <w:rsid w:val="006A51EF"/>
    <w:rsid w:val="006A53F1"/>
    <w:rsid w:val="006A5798"/>
    <w:rsid w:val="006A57FA"/>
    <w:rsid w:val="006A58F2"/>
    <w:rsid w:val="006A6049"/>
    <w:rsid w:val="006A709F"/>
    <w:rsid w:val="006A7BF4"/>
    <w:rsid w:val="006A7CCC"/>
    <w:rsid w:val="006B00EB"/>
    <w:rsid w:val="006B0247"/>
    <w:rsid w:val="006B02E5"/>
    <w:rsid w:val="006B0442"/>
    <w:rsid w:val="006B0632"/>
    <w:rsid w:val="006B0771"/>
    <w:rsid w:val="006B08B5"/>
    <w:rsid w:val="006B1DE4"/>
    <w:rsid w:val="006B247C"/>
    <w:rsid w:val="006B2D39"/>
    <w:rsid w:val="006B2DD1"/>
    <w:rsid w:val="006B4C4B"/>
    <w:rsid w:val="006B4E66"/>
    <w:rsid w:val="006B51E6"/>
    <w:rsid w:val="006B5E87"/>
    <w:rsid w:val="006B60AE"/>
    <w:rsid w:val="006B6230"/>
    <w:rsid w:val="006C023B"/>
    <w:rsid w:val="006C05C1"/>
    <w:rsid w:val="006C09F0"/>
    <w:rsid w:val="006C0CCE"/>
    <w:rsid w:val="006C179F"/>
    <w:rsid w:val="006C2CB3"/>
    <w:rsid w:val="006C44F5"/>
    <w:rsid w:val="006C4D0A"/>
    <w:rsid w:val="006C4E6C"/>
    <w:rsid w:val="006C5F02"/>
    <w:rsid w:val="006C63B5"/>
    <w:rsid w:val="006C6D65"/>
    <w:rsid w:val="006C6FBF"/>
    <w:rsid w:val="006C74FD"/>
    <w:rsid w:val="006C7A48"/>
    <w:rsid w:val="006C7AB9"/>
    <w:rsid w:val="006D02DA"/>
    <w:rsid w:val="006D039D"/>
    <w:rsid w:val="006D09E7"/>
    <w:rsid w:val="006D0E04"/>
    <w:rsid w:val="006D0EA6"/>
    <w:rsid w:val="006D0F4B"/>
    <w:rsid w:val="006D0F92"/>
    <w:rsid w:val="006D128D"/>
    <w:rsid w:val="006D1AC5"/>
    <w:rsid w:val="006D1BDE"/>
    <w:rsid w:val="006D2006"/>
    <w:rsid w:val="006D3074"/>
    <w:rsid w:val="006D3EFA"/>
    <w:rsid w:val="006D3F8A"/>
    <w:rsid w:val="006D484D"/>
    <w:rsid w:val="006D546C"/>
    <w:rsid w:val="006D57D7"/>
    <w:rsid w:val="006D59B2"/>
    <w:rsid w:val="006D5EAA"/>
    <w:rsid w:val="006D61B0"/>
    <w:rsid w:val="006D653F"/>
    <w:rsid w:val="006D6649"/>
    <w:rsid w:val="006D69F5"/>
    <w:rsid w:val="006D6B87"/>
    <w:rsid w:val="006D7058"/>
    <w:rsid w:val="006D7848"/>
    <w:rsid w:val="006D7D9A"/>
    <w:rsid w:val="006D7FD1"/>
    <w:rsid w:val="006E00B1"/>
    <w:rsid w:val="006E0D96"/>
    <w:rsid w:val="006E2235"/>
    <w:rsid w:val="006E30C7"/>
    <w:rsid w:val="006E3939"/>
    <w:rsid w:val="006E3B3A"/>
    <w:rsid w:val="006E470A"/>
    <w:rsid w:val="006E4B6D"/>
    <w:rsid w:val="006E4E4E"/>
    <w:rsid w:val="006E56E3"/>
    <w:rsid w:val="006E5A20"/>
    <w:rsid w:val="006E601D"/>
    <w:rsid w:val="006E6100"/>
    <w:rsid w:val="006E6247"/>
    <w:rsid w:val="006E6DB7"/>
    <w:rsid w:val="006E7222"/>
    <w:rsid w:val="006E734B"/>
    <w:rsid w:val="006E7E1D"/>
    <w:rsid w:val="006F0903"/>
    <w:rsid w:val="006F0D72"/>
    <w:rsid w:val="006F105B"/>
    <w:rsid w:val="006F2389"/>
    <w:rsid w:val="006F3130"/>
    <w:rsid w:val="006F4065"/>
    <w:rsid w:val="006F41CD"/>
    <w:rsid w:val="006F4482"/>
    <w:rsid w:val="006F4497"/>
    <w:rsid w:val="006F46F2"/>
    <w:rsid w:val="006F4FD8"/>
    <w:rsid w:val="006F5A32"/>
    <w:rsid w:val="006F7061"/>
    <w:rsid w:val="006F758C"/>
    <w:rsid w:val="006F7899"/>
    <w:rsid w:val="006F7E29"/>
    <w:rsid w:val="00700581"/>
    <w:rsid w:val="00701132"/>
    <w:rsid w:val="00701361"/>
    <w:rsid w:val="007015BE"/>
    <w:rsid w:val="0070218D"/>
    <w:rsid w:val="0070242F"/>
    <w:rsid w:val="00702714"/>
    <w:rsid w:val="00702BF8"/>
    <w:rsid w:val="0070344B"/>
    <w:rsid w:val="00703A24"/>
    <w:rsid w:val="00704398"/>
    <w:rsid w:val="0070591F"/>
    <w:rsid w:val="007064BC"/>
    <w:rsid w:val="007066E5"/>
    <w:rsid w:val="00706F3D"/>
    <w:rsid w:val="0070781F"/>
    <w:rsid w:val="00707DB7"/>
    <w:rsid w:val="00710517"/>
    <w:rsid w:val="007109CD"/>
    <w:rsid w:val="007110F3"/>
    <w:rsid w:val="00712218"/>
    <w:rsid w:val="007122F9"/>
    <w:rsid w:val="00712666"/>
    <w:rsid w:val="0071357C"/>
    <w:rsid w:val="0071358F"/>
    <w:rsid w:val="00713CC2"/>
    <w:rsid w:val="007148B2"/>
    <w:rsid w:val="00716438"/>
    <w:rsid w:val="00716B18"/>
    <w:rsid w:val="00716D86"/>
    <w:rsid w:val="0071770C"/>
    <w:rsid w:val="0071784E"/>
    <w:rsid w:val="007213FE"/>
    <w:rsid w:val="00721FC2"/>
    <w:rsid w:val="0072241B"/>
    <w:rsid w:val="00722785"/>
    <w:rsid w:val="00723AC3"/>
    <w:rsid w:val="00723C5C"/>
    <w:rsid w:val="00723E03"/>
    <w:rsid w:val="0072534D"/>
    <w:rsid w:val="00725AA9"/>
    <w:rsid w:val="00725CC1"/>
    <w:rsid w:val="0072638D"/>
    <w:rsid w:val="00726540"/>
    <w:rsid w:val="00726556"/>
    <w:rsid w:val="00727B17"/>
    <w:rsid w:val="0073001D"/>
    <w:rsid w:val="00730672"/>
    <w:rsid w:val="00730B8C"/>
    <w:rsid w:val="00731707"/>
    <w:rsid w:val="00732896"/>
    <w:rsid w:val="00732B92"/>
    <w:rsid w:val="00732C74"/>
    <w:rsid w:val="00733483"/>
    <w:rsid w:val="007336B9"/>
    <w:rsid w:val="00733EF0"/>
    <w:rsid w:val="00734A32"/>
    <w:rsid w:val="00734E48"/>
    <w:rsid w:val="0073598D"/>
    <w:rsid w:val="00735DA4"/>
    <w:rsid w:val="0073606D"/>
    <w:rsid w:val="0073659D"/>
    <w:rsid w:val="00736C4F"/>
    <w:rsid w:val="00740E43"/>
    <w:rsid w:val="007415E5"/>
    <w:rsid w:val="00741E48"/>
    <w:rsid w:val="00742616"/>
    <w:rsid w:val="00742A90"/>
    <w:rsid w:val="00742CC6"/>
    <w:rsid w:val="00742DD4"/>
    <w:rsid w:val="00742E6C"/>
    <w:rsid w:val="007430E9"/>
    <w:rsid w:val="0074447C"/>
    <w:rsid w:val="00744558"/>
    <w:rsid w:val="00745CCF"/>
    <w:rsid w:val="007467D0"/>
    <w:rsid w:val="00746ECD"/>
    <w:rsid w:val="007476D6"/>
    <w:rsid w:val="00750995"/>
    <w:rsid w:val="00750CA7"/>
    <w:rsid w:val="00751038"/>
    <w:rsid w:val="0075239C"/>
    <w:rsid w:val="007526F0"/>
    <w:rsid w:val="00753415"/>
    <w:rsid w:val="00753569"/>
    <w:rsid w:val="007552D7"/>
    <w:rsid w:val="00755DED"/>
    <w:rsid w:val="00756334"/>
    <w:rsid w:val="00756628"/>
    <w:rsid w:val="00756D54"/>
    <w:rsid w:val="007575D8"/>
    <w:rsid w:val="007576C7"/>
    <w:rsid w:val="00760211"/>
    <w:rsid w:val="00761777"/>
    <w:rsid w:val="00761E41"/>
    <w:rsid w:val="00761F56"/>
    <w:rsid w:val="00762053"/>
    <w:rsid w:val="00762618"/>
    <w:rsid w:val="007629AD"/>
    <w:rsid w:val="00763683"/>
    <w:rsid w:val="00764735"/>
    <w:rsid w:val="007647FA"/>
    <w:rsid w:val="00764A46"/>
    <w:rsid w:val="0076559C"/>
    <w:rsid w:val="00767223"/>
    <w:rsid w:val="00767989"/>
    <w:rsid w:val="00767C7C"/>
    <w:rsid w:val="00767DAD"/>
    <w:rsid w:val="00770728"/>
    <w:rsid w:val="00770B46"/>
    <w:rsid w:val="007713B7"/>
    <w:rsid w:val="00771581"/>
    <w:rsid w:val="007717C2"/>
    <w:rsid w:val="007726B9"/>
    <w:rsid w:val="00772903"/>
    <w:rsid w:val="00773467"/>
    <w:rsid w:val="007734FB"/>
    <w:rsid w:val="007737E9"/>
    <w:rsid w:val="00774175"/>
    <w:rsid w:val="00775F5B"/>
    <w:rsid w:val="0077740B"/>
    <w:rsid w:val="0077787E"/>
    <w:rsid w:val="00777DF4"/>
    <w:rsid w:val="00780E96"/>
    <w:rsid w:val="00781254"/>
    <w:rsid w:val="007815C7"/>
    <w:rsid w:val="00781A5E"/>
    <w:rsid w:val="00782039"/>
    <w:rsid w:val="00783C10"/>
    <w:rsid w:val="00783C2F"/>
    <w:rsid w:val="00783C31"/>
    <w:rsid w:val="007840EC"/>
    <w:rsid w:val="007848FA"/>
    <w:rsid w:val="00784A6A"/>
    <w:rsid w:val="00785E94"/>
    <w:rsid w:val="007860D6"/>
    <w:rsid w:val="0078648C"/>
    <w:rsid w:val="007868F3"/>
    <w:rsid w:val="00786B9F"/>
    <w:rsid w:val="00790487"/>
    <w:rsid w:val="00790693"/>
    <w:rsid w:val="007907F7"/>
    <w:rsid w:val="00790F60"/>
    <w:rsid w:val="007922CF"/>
    <w:rsid w:val="00792493"/>
    <w:rsid w:val="0079255D"/>
    <w:rsid w:val="0079494F"/>
    <w:rsid w:val="00794B6A"/>
    <w:rsid w:val="00795329"/>
    <w:rsid w:val="0079596C"/>
    <w:rsid w:val="00796790"/>
    <w:rsid w:val="00796BD0"/>
    <w:rsid w:val="007978EB"/>
    <w:rsid w:val="00797DE3"/>
    <w:rsid w:val="007A01C3"/>
    <w:rsid w:val="007A048D"/>
    <w:rsid w:val="007A0BCC"/>
    <w:rsid w:val="007A0C5E"/>
    <w:rsid w:val="007A232B"/>
    <w:rsid w:val="007A26BB"/>
    <w:rsid w:val="007A2820"/>
    <w:rsid w:val="007A2FCC"/>
    <w:rsid w:val="007A3147"/>
    <w:rsid w:val="007A322E"/>
    <w:rsid w:val="007A3599"/>
    <w:rsid w:val="007A3FA4"/>
    <w:rsid w:val="007A47BB"/>
    <w:rsid w:val="007A4E10"/>
    <w:rsid w:val="007A4F73"/>
    <w:rsid w:val="007A53B0"/>
    <w:rsid w:val="007A59F1"/>
    <w:rsid w:val="007A620D"/>
    <w:rsid w:val="007A6472"/>
    <w:rsid w:val="007A77D6"/>
    <w:rsid w:val="007A7BB8"/>
    <w:rsid w:val="007B0290"/>
    <w:rsid w:val="007B0370"/>
    <w:rsid w:val="007B0C59"/>
    <w:rsid w:val="007B14AC"/>
    <w:rsid w:val="007B1585"/>
    <w:rsid w:val="007B3113"/>
    <w:rsid w:val="007B319B"/>
    <w:rsid w:val="007B3633"/>
    <w:rsid w:val="007B48FD"/>
    <w:rsid w:val="007B4A34"/>
    <w:rsid w:val="007B58D3"/>
    <w:rsid w:val="007B6365"/>
    <w:rsid w:val="007B6870"/>
    <w:rsid w:val="007B6A81"/>
    <w:rsid w:val="007B7172"/>
    <w:rsid w:val="007B7F44"/>
    <w:rsid w:val="007B7FC6"/>
    <w:rsid w:val="007C073B"/>
    <w:rsid w:val="007C0A87"/>
    <w:rsid w:val="007C105A"/>
    <w:rsid w:val="007C1B80"/>
    <w:rsid w:val="007C1D56"/>
    <w:rsid w:val="007C2449"/>
    <w:rsid w:val="007C27D7"/>
    <w:rsid w:val="007C2F21"/>
    <w:rsid w:val="007C324B"/>
    <w:rsid w:val="007C3D97"/>
    <w:rsid w:val="007C44A3"/>
    <w:rsid w:val="007C4B9C"/>
    <w:rsid w:val="007C58EC"/>
    <w:rsid w:val="007C5FBD"/>
    <w:rsid w:val="007C6139"/>
    <w:rsid w:val="007C635D"/>
    <w:rsid w:val="007C67C4"/>
    <w:rsid w:val="007C68E0"/>
    <w:rsid w:val="007C6EB9"/>
    <w:rsid w:val="007C75DD"/>
    <w:rsid w:val="007C7CE9"/>
    <w:rsid w:val="007C7E26"/>
    <w:rsid w:val="007D0217"/>
    <w:rsid w:val="007D0349"/>
    <w:rsid w:val="007D0A3B"/>
    <w:rsid w:val="007D1EB8"/>
    <w:rsid w:val="007D264B"/>
    <w:rsid w:val="007D3863"/>
    <w:rsid w:val="007D3C47"/>
    <w:rsid w:val="007D5F6C"/>
    <w:rsid w:val="007D63B2"/>
    <w:rsid w:val="007D77A6"/>
    <w:rsid w:val="007D77C6"/>
    <w:rsid w:val="007D7BD7"/>
    <w:rsid w:val="007D7CD1"/>
    <w:rsid w:val="007D7F7D"/>
    <w:rsid w:val="007E0982"/>
    <w:rsid w:val="007E0DDC"/>
    <w:rsid w:val="007E0F19"/>
    <w:rsid w:val="007E12CF"/>
    <w:rsid w:val="007E1709"/>
    <w:rsid w:val="007E2759"/>
    <w:rsid w:val="007E29CB"/>
    <w:rsid w:val="007E2CFB"/>
    <w:rsid w:val="007E2DE0"/>
    <w:rsid w:val="007E352E"/>
    <w:rsid w:val="007E3C6B"/>
    <w:rsid w:val="007E4091"/>
    <w:rsid w:val="007E4EF3"/>
    <w:rsid w:val="007E6036"/>
    <w:rsid w:val="007E64FA"/>
    <w:rsid w:val="007E69A0"/>
    <w:rsid w:val="007E6BB9"/>
    <w:rsid w:val="007E7047"/>
    <w:rsid w:val="007F007C"/>
    <w:rsid w:val="007F015C"/>
    <w:rsid w:val="007F03C6"/>
    <w:rsid w:val="007F0C0B"/>
    <w:rsid w:val="007F115F"/>
    <w:rsid w:val="007F13F1"/>
    <w:rsid w:val="007F1E05"/>
    <w:rsid w:val="007F1FF7"/>
    <w:rsid w:val="007F2003"/>
    <w:rsid w:val="007F2FB5"/>
    <w:rsid w:val="007F3ABF"/>
    <w:rsid w:val="007F4618"/>
    <w:rsid w:val="007F5A11"/>
    <w:rsid w:val="007F5C84"/>
    <w:rsid w:val="007F62E3"/>
    <w:rsid w:val="007F649F"/>
    <w:rsid w:val="007F7054"/>
    <w:rsid w:val="007F721F"/>
    <w:rsid w:val="007F7797"/>
    <w:rsid w:val="007F7BA7"/>
    <w:rsid w:val="007F7F04"/>
    <w:rsid w:val="0080018E"/>
    <w:rsid w:val="00800422"/>
    <w:rsid w:val="00800F3C"/>
    <w:rsid w:val="00801931"/>
    <w:rsid w:val="008025AC"/>
    <w:rsid w:val="00802C70"/>
    <w:rsid w:val="00803D4F"/>
    <w:rsid w:val="00804CE2"/>
    <w:rsid w:val="008050F4"/>
    <w:rsid w:val="00805BB1"/>
    <w:rsid w:val="0080614E"/>
    <w:rsid w:val="008064E6"/>
    <w:rsid w:val="00807109"/>
    <w:rsid w:val="00807512"/>
    <w:rsid w:val="00807C96"/>
    <w:rsid w:val="00810D4B"/>
    <w:rsid w:val="00810DF6"/>
    <w:rsid w:val="00810E05"/>
    <w:rsid w:val="00811706"/>
    <w:rsid w:val="00811EF8"/>
    <w:rsid w:val="00812028"/>
    <w:rsid w:val="008126C5"/>
    <w:rsid w:val="00812B02"/>
    <w:rsid w:val="008140DD"/>
    <w:rsid w:val="00814629"/>
    <w:rsid w:val="00815CA5"/>
    <w:rsid w:val="008160B5"/>
    <w:rsid w:val="008161A4"/>
    <w:rsid w:val="0081622E"/>
    <w:rsid w:val="0081650E"/>
    <w:rsid w:val="00817978"/>
    <w:rsid w:val="00817EFF"/>
    <w:rsid w:val="00820091"/>
    <w:rsid w:val="0082095D"/>
    <w:rsid w:val="00820EE9"/>
    <w:rsid w:val="0082109E"/>
    <w:rsid w:val="008211DB"/>
    <w:rsid w:val="00821F9C"/>
    <w:rsid w:val="008223AE"/>
    <w:rsid w:val="00822849"/>
    <w:rsid w:val="00823287"/>
    <w:rsid w:val="00823350"/>
    <w:rsid w:val="008237F7"/>
    <w:rsid w:val="00823D31"/>
    <w:rsid w:val="0082493B"/>
    <w:rsid w:val="008251E1"/>
    <w:rsid w:val="00826E9F"/>
    <w:rsid w:val="0082729E"/>
    <w:rsid w:val="00827B77"/>
    <w:rsid w:val="00827BCD"/>
    <w:rsid w:val="00827FAC"/>
    <w:rsid w:val="00830162"/>
    <w:rsid w:val="00830275"/>
    <w:rsid w:val="008305B9"/>
    <w:rsid w:val="00830AF4"/>
    <w:rsid w:val="00831E3A"/>
    <w:rsid w:val="00831F25"/>
    <w:rsid w:val="0083239F"/>
    <w:rsid w:val="0083264D"/>
    <w:rsid w:val="00832BB1"/>
    <w:rsid w:val="0083375D"/>
    <w:rsid w:val="0083425C"/>
    <w:rsid w:val="00834372"/>
    <w:rsid w:val="00835123"/>
    <w:rsid w:val="00835ACD"/>
    <w:rsid w:val="00837182"/>
    <w:rsid w:val="008375FB"/>
    <w:rsid w:val="0083776B"/>
    <w:rsid w:val="008405A7"/>
    <w:rsid w:val="008418F0"/>
    <w:rsid w:val="00841D6C"/>
    <w:rsid w:val="008427D4"/>
    <w:rsid w:val="008428DA"/>
    <w:rsid w:val="00842A74"/>
    <w:rsid w:val="00842EEE"/>
    <w:rsid w:val="00843096"/>
    <w:rsid w:val="0084315D"/>
    <w:rsid w:val="008432AF"/>
    <w:rsid w:val="00844D2C"/>
    <w:rsid w:val="00846AD1"/>
    <w:rsid w:val="008475D8"/>
    <w:rsid w:val="00847729"/>
    <w:rsid w:val="00847F72"/>
    <w:rsid w:val="008508E6"/>
    <w:rsid w:val="008526FC"/>
    <w:rsid w:val="00853148"/>
    <w:rsid w:val="00853374"/>
    <w:rsid w:val="00853CD4"/>
    <w:rsid w:val="008542CA"/>
    <w:rsid w:val="00854667"/>
    <w:rsid w:val="008549A7"/>
    <w:rsid w:val="00854BAA"/>
    <w:rsid w:val="00855462"/>
    <w:rsid w:val="00855A02"/>
    <w:rsid w:val="00855AC8"/>
    <w:rsid w:val="00855BD8"/>
    <w:rsid w:val="008568C8"/>
    <w:rsid w:val="00856BA3"/>
    <w:rsid w:val="00856C86"/>
    <w:rsid w:val="008572DB"/>
    <w:rsid w:val="008576FE"/>
    <w:rsid w:val="00860C64"/>
    <w:rsid w:val="00860F3D"/>
    <w:rsid w:val="00861A39"/>
    <w:rsid w:val="00861EF8"/>
    <w:rsid w:val="008624A5"/>
    <w:rsid w:val="008624D6"/>
    <w:rsid w:val="008624FE"/>
    <w:rsid w:val="00862790"/>
    <w:rsid w:val="008627FF"/>
    <w:rsid w:val="008629C9"/>
    <w:rsid w:val="00862B1E"/>
    <w:rsid w:val="00862C24"/>
    <w:rsid w:val="00863416"/>
    <w:rsid w:val="00864BEC"/>
    <w:rsid w:val="00865859"/>
    <w:rsid w:val="00865E9B"/>
    <w:rsid w:val="00866748"/>
    <w:rsid w:val="008676B6"/>
    <w:rsid w:val="00870238"/>
    <w:rsid w:val="0087102C"/>
    <w:rsid w:val="00871991"/>
    <w:rsid w:val="008730D0"/>
    <w:rsid w:val="00873822"/>
    <w:rsid w:val="00873BDD"/>
    <w:rsid w:val="008746BF"/>
    <w:rsid w:val="00875116"/>
    <w:rsid w:val="008754D4"/>
    <w:rsid w:val="00875AFA"/>
    <w:rsid w:val="008766A2"/>
    <w:rsid w:val="0087681D"/>
    <w:rsid w:val="00876C16"/>
    <w:rsid w:val="00877BCA"/>
    <w:rsid w:val="008800DD"/>
    <w:rsid w:val="00880478"/>
    <w:rsid w:val="008809BA"/>
    <w:rsid w:val="008813E1"/>
    <w:rsid w:val="00881D23"/>
    <w:rsid w:val="00882232"/>
    <w:rsid w:val="00882A84"/>
    <w:rsid w:val="008837E1"/>
    <w:rsid w:val="00883976"/>
    <w:rsid w:val="00884321"/>
    <w:rsid w:val="00885B73"/>
    <w:rsid w:val="00885DB5"/>
    <w:rsid w:val="00886816"/>
    <w:rsid w:val="00886C6B"/>
    <w:rsid w:val="00887E40"/>
    <w:rsid w:val="008907B6"/>
    <w:rsid w:val="00890F64"/>
    <w:rsid w:val="008916C9"/>
    <w:rsid w:val="00891DF0"/>
    <w:rsid w:val="00892338"/>
    <w:rsid w:val="008928E3"/>
    <w:rsid w:val="00893941"/>
    <w:rsid w:val="00893C97"/>
    <w:rsid w:val="008943BA"/>
    <w:rsid w:val="00894A1E"/>
    <w:rsid w:val="00894A8F"/>
    <w:rsid w:val="00894B6E"/>
    <w:rsid w:val="00895A26"/>
    <w:rsid w:val="0089625E"/>
    <w:rsid w:val="00896895"/>
    <w:rsid w:val="00896E85"/>
    <w:rsid w:val="00896F61"/>
    <w:rsid w:val="0089754A"/>
    <w:rsid w:val="00897A0E"/>
    <w:rsid w:val="008A00EC"/>
    <w:rsid w:val="008A0625"/>
    <w:rsid w:val="008A0F14"/>
    <w:rsid w:val="008A0F34"/>
    <w:rsid w:val="008A1300"/>
    <w:rsid w:val="008A136B"/>
    <w:rsid w:val="008A15A1"/>
    <w:rsid w:val="008A2405"/>
    <w:rsid w:val="008A2418"/>
    <w:rsid w:val="008A7356"/>
    <w:rsid w:val="008A770C"/>
    <w:rsid w:val="008A7C72"/>
    <w:rsid w:val="008A7F67"/>
    <w:rsid w:val="008B1146"/>
    <w:rsid w:val="008B200A"/>
    <w:rsid w:val="008B25D2"/>
    <w:rsid w:val="008B2B7C"/>
    <w:rsid w:val="008B342B"/>
    <w:rsid w:val="008B3AF7"/>
    <w:rsid w:val="008B4468"/>
    <w:rsid w:val="008B485B"/>
    <w:rsid w:val="008B4F8E"/>
    <w:rsid w:val="008B5780"/>
    <w:rsid w:val="008B599A"/>
    <w:rsid w:val="008B5CD4"/>
    <w:rsid w:val="008B62EF"/>
    <w:rsid w:val="008B630C"/>
    <w:rsid w:val="008B6691"/>
    <w:rsid w:val="008B68E0"/>
    <w:rsid w:val="008B6A65"/>
    <w:rsid w:val="008B6FE3"/>
    <w:rsid w:val="008C389D"/>
    <w:rsid w:val="008C3A50"/>
    <w:rsid w:val="008C3CFF"/>
    <w:rsid w:val="008C4004"/>
    <w:rsid w:val="008C4439"/>
    <w:rsid w:val="008C505B"/>
    <w:rsid w:val="008C50B9"/>
    <w:rsid w:val="008C56E5"/>
    <w:rsid w:val="008C5D84"/>
    <w:rsid w:val="008C611F"/>
    <w:rsid w:val="008C696D"/>
    <w:rsid w:val="008C6B13"/>
    <w:rsid w:val="008C74BD"/>
    <w:rsid w:val="008C7D35"/>
    <w:rsid w:val="008D065D"/>
    <w:rsid w:val="008D1D13"/>
    <w:rsid w:val="008D2F8B"/>
    <w:rsid w:val="008D345D"/>
    <w:rsid w:val="008D5CF8"/>
    <w:rsid w:val="008D613C"/>
    <w:rsid w:val="008D63D6"/>
    <w:rsid w:val="008D6A07"/>
    <w:rsid w:val="008D6E93"/>
    <w:rsid w:val="008D720B"/>
    <w:rsid w:val="008D7214"/>
    <w:rsid w:val="008D7628"/>
    <w:rsid w:val="008D7667"/>
    <w:rsid w:val="008D7755"/>
    <w:rsid w:val="008D7A85"/>
    <w:rsid w:val="008D7B05"/>
    <w:rsid w:val="008D7E25"/>
    <w:rsid w:val="008E006D"/>
    <w:rsid w:val="008E0AF5"/>
    <w:rsid w:val="008E0D3E"/>
    <w:rsid w:val="008E102B"/>
    <w:rsid w:val="008E105A"/>
    <w:rsid w:val="008E1177"/>
    <w:rsid w:val="008E1B51"/>
    <w:rsid w:val="008E1CD8"/>
    <w:rsid w:val="008E2405"/>
    <w:rsid w:val="008E3396"/>
    <w:rsid w:val="008E3EAA"/>
    <w:rsid w:val="008E44D9"/>
    <w:rsid w:val="008E4614"/>
    <w:rsid w:val="008E4724"/>
    <w:rsid w:val="008E4F41"/>
    <w:rsid w:val="008E5583"/>
    <w:rsid w:val="008E5B65"/>
    <w:rsid w:val="008E5BC1"/>
    <w:rsid w:val="008E6470"/>
    <w:rsid w:val="008E743B"/>
    <w:rsid w:val="008E7914"/>
    <w:rsid w:val="008E7E9F"/>
    <w:rsid w:val="008F14D3"/>
    <w:rsid w:val="008F1B98"/>
    <w:rsid w:val="008F27BB"/>
    <w:rsid w:val="008F286C"/>
    <w:rsid w:val="008F2BAE"/>
    <w:rsid w:val="008F3479"/>
    <w:rsid w:val="008F36C0"/>
    <w:rsid w:val="008F3E55"/>
    <w:rsid w:val="008F3EA6"/>
    <w:rsid w:val="008F4765"/>
    <w:rsid w:val="008F4C3E"/>
    <w:rsid w:val="008F4ED4"/>
    <w:rsid w:val="008F5112"/>
    <w:rsid w:val="008F5203"/>
    <w:rsid w:val="008F5466"/>
    <w:rsid w:val="008F5BBC"/>
    <w:rsid w:val="008F5BF2"/>
    <w:rsid w:val="008F62EE"/>
    <w:rsid w:val="008F6438"/>
    <w:rsid w:val="008F65BC"/>
    <w:rsid w:val="008F6C02"/>
    <w:rsid w:val="008F7604"/>
    <w:rsid w:val="0090051A"/>
    <w:rsid w:val="0090083F"/>
    <w:rsid w:val="00900AA6"/>
    <w:rsid w:val="00901005"/>
    <w:rsid w:val="00901458"/>
    <w:rsid w:val="00901A13"/>
    <w:rsid w:val="00902164"/>
    <w:rsid w:val="009021A2"/>
    <w:rsid w:val="009021B2"/>
    <w:rsid w:val="009024F9"/>
    <w:rsid w:val="00903868"/>
    <w:rsid w:val="00903927"/>
    <w:rsid w:val="009039A6"/>
    <w:rsid w:val="009046E9"/>
    <w:rsid w:val="0090711B"/>
    <w:rsid w:val="00907943"/>
    <w:rsid w:val="00907EF8"/>
    <w:rsid w:val="00910CF9"/>
    <w:rsid w:val="00910DE4"/>
    <w:rsid w:val="009110C0"/>
    <w:rsid w:val="00911482"/>
    <w:rsid w:val="0091326B"/>
    <w:rsid w:val="00914DE4"/>
    <w:rsid w:val="00915A69"/>
    <w:rsid w:val="00915FDD"/>
    <w:rsid w:val="00916603"/>
    <w:rsid w:val="00916D04"/>
    <w:rsid w:val="00917A94"/>
    <w:rsid w:val="009202A5"/>
    <w:rsid w:val="00921648"/>
    <w:rsid w:val="00921ADA"/>
    <w:rsid w:val="00922088"/>
    <w:rsid w:val="009230F1"/>
    <w:rsid w:val="0092347B"/>
    <w:rsid w:val="00923A22"/>
    <w:rsid w:val="00923E78"/>
    <w:rsid w:val="00923EFE"/>
    <w:rsid w:val="00923FD9"/>
    <w:rsid w:val="00923FE5"/>
    <w:rsid w:val="009253C4"/>
    <w:rsid w:val="009263E7"/>
    <w:rsid w:val="009266ED"/>
    <w:rsid w:val="00926931"/>
    <w:rsid w:val="0092723A"/>
    <w:rsid w:val="00927BF6"/>
    <w:rsid w:val="009311E9"/>
    <w:rsid w:val="00931E9E"/>
    <w:rsid w:val="00931F20"/>
    <w:rsid w:val="00933109"/>
    <w:rsid w:val="00934186"/>
    <w:rsid w:val="00935ADA"/>
    <w:rsid w:val="009363EC"/>
    <w:rsid w:val="0093713F"/>
    <w:rsid w:val="00937242"/>
    <w:rsid w:val="00937918"/>
    <w:rsid w:val="00940D76"/>
    <w:rsid w:val="009412DA"/>
    <w:rsid w:val="009425AB"/>
    <w:rsid w:val="009429E2"/>
    <w:rsid w:val="00942BCD"/>
    <w:rsid w:val="00942EFA"/>
    <w:rsid w:val="009439A7"/>
    <w:rsid w:val="009443BE"/>
    <w:rsid w:val="009447AC"/>
    <w:rsid w:val="00944A95"/>
    <w:rsid w:val="0094508A"/>
    <w:rsid w:val="00945329"/>
    <w:rsid w:val="009457F1"/>
    <w:rsid w:val="00945BC1"/>
    <w:rsid w:val="00946101"/>
    <w:rsid w:val="00946F91"/>
    <w:rsid w:val="0094714C"/>
    <w:rsid w:val="00947163"/>
    <w:rsid w:val="0094732C"/>
    <w:rsid w:val="009475C1"/>
    <w:rsid w:val="00947F52"/>
    <w:rsid w:val="0095044F"/>
    <w:rsid w:val="009504BC"/>
    <w:rsid w:val="00950754"/>
    <w:rsid w:val="00950853"/>
    <w:rsid w:val="00950C21"/>
    <w:rsid w:val="00951165"/>
    <w:rsid w:val="00952D8B"/>
    <w:rsid w:val="00952DA4"/>
    <w:rsid w:val="0095323F"/>
    <w:rsid w:val="009547DF"/>
    <w:rsid w:val="009557DA"/>
    <w:rsid w:val="00955AB4"/>
    <w:rsid w:val="00955FF3"/>
    <w:rsid w:val="0095605E"/>
    <w:rsid w:val="00956723"/>
    <w:rsid w:val="00956F1F"/>
    <w:rsid w:val="00957266"/>
    <w:rsid w:val="00957D15"/>
    <w:rsid w:val="00960147"/>
    <w:rsid w:val="00961945"/>
    <w:rsid w:val="00961CD2"/>
    <w:rsid w:val="00961ED7"/>
    <w:rsid w:val="00961FE6"/>
    <w:rsid w:val="009623DC"/>
    <w:rsid w:val="0096279E"/>
    <w:rsid w:val="009629E9"/>
    <w:rsid w:val="009638B1"/>
    <w:rsid w:val="00963CC6"/>
    <w:rsid w:val="009656B7"/>
    <w:rsid w:val="00965B77"/>
    <w:rsid w:val="00965EAC"/>
    <w:rsid w:val="00966253"/>
    <w:rsid w:val="009667F4"/>
    <w:rsid w:val="00967A2F"/>
    <w:rsid w:val="00970952"/>
    <w:rsid w:val="00971E16"/>
    <w:rsid w:val="0097225E"/>
    <w:rsid w:val="00972D6D"/>
    <w:rsid w:val="00974AAB"/>
    <w:rsid w:val="0097702C"/>
    <w:rsid w:val="00977797"/>
    <w:rsid w:val="0097792E"/>
    <w:rsid w:val="009779F3"/>
    <w:rsid w:val="00980200"/>
    <w:rsid w:val="009815BA"/>
    <w:rsid w:val="00982B2E"/>
    <w:rsid w:val="00982CCD"/>
    <w:rsid w:val="00983314"/>
    <w:rsid w:val="00983845"/>
    <w:rsid w:val="00983C64"/>
    <w:rsid w:val="009845F0"/>
    <w:rsid w:val="00985CF5"/>
    <w:rsid w:val="009862B0"/>
    <w:rsid w:val="0098637E"/>
    <w:rsid w:val="009863D0"/>
    <w:rsid w:val="009872A3"/>
    <w:rsid w:val="0098748A"/>
    <w:rsid w:val="00987A29"/>
    <w:rsid w:val="0099052F"/>
    <w:rsid w:val="00990CE0"/>
    <w:rsid w:val="00990DBA"/>
    <w:rsid w:val="009910BB"/>
    <w:rsid w:val="0099142C"/>
    <w:rsid w:val="00991774"/>
    <w:rsid w:val="00991882"/>
    <w:rsid w:val="00991D7A"/>
    <w:rsid w:val="0099249C"/>
    <w:rsid w:val="0099286B"/>
    <w:rsid w:val="00992B72"/>
    <w:rsid w:val="00992E44"/>
    <w:rsid w:val="009931A2"/>
    <w:rsid w:val="009934B9"/>
    <w:rsid w:val="00993E2F"/>
    <w:rsid w:val="00994372"/>
    <w:rsid w:val="00994887"/>
    <w:rsid w:val="00994968"/>
    <w:rsid w:val="00995676"/>
    <w:rsid w:val="0099591A"/>
    <w:rsid w:val="00996C3C"/>
    <w:rsid w:val="00996D1A"/>
    <w:rsid w:val="00996DB8"/>
    <w:rsid w:val="0099734D"/>
    <w:rsid w:val="009A02E9"/>
    <w:rsid w:val="009A06D5"/>
    <w:rsid w:val="009A0779"/>
    <w:rsid w:val="009A23E0"/>
    <w:rsid w:val="009A249A"/>
    <w:rsid w:val="009A2CAB"/>
    <w:rsid w:val="009A4A49"/>
    <w:rsid w:val="009A508D"/>
    <w:rsid w:val="009A5536"/>
    <w:rsid w:val="009A59EA"/>
    <w:rsid w:val="009A69CA"/>
    <w:rsid w:val="009A7DF1"/>
    <w:rsid w:val="009B02D6"/>
    <w:rsid w:val="009B047A"/>
    <w:rsid w:val="009B0778"/>
    <w:rsid w:val="009B16FB"/>
    <w:rsid w:val="009B1B8E"/>
    <w:rsid w:val="009B2DE1"/>
    <w:rsid w:val="009B39D0"/>
    <w:rsid w:val="009B3D33"/>
    <w:rsid w:val="009B3E85"/>
    <w:rsid w:val="009B4346"/>
    <w:rsid w:val="009B640A"/>
    <w:rsid w:val="009B67D4"/>
    <w:rsid w:val="009C012D"/>
    <w:rsid w:val="009C0B40"/>
    <w:rsid w:val="009C12E7"/>
    <w:rsid w:val="009C2046"/>
    <w:rsid w:val="009C20F9"/>
    <w:rsid w:val="009C211E"/>
    <w:rsid w:val="009C2319"/>
    <w:rsid w:val="009C2691"/>
    <w:rsid w:val="009C2C0C"/>
    <w:rsid w:val="009C2EB4"/>
    <w:rsid w:val="009C3055"/>
    <w:rsid w:val="009C3480"/>
    <w:rsid w:val="009C37ED"/>
    <w:rsid w:val="009C3BC0"/>
    <w:rsid w:val="009C428A"/>
    <w:rsid w:val="009C4B2D"/>
    <w:rsid w:val="009C6153"/>
    <w:rsid w:val="009C62A0"/>
    <w:rsid w:val="009C68C1"/>
    <w:rsid w:val="009C7D4E"/>
    <w:rsid w:val="009C7F44"/>
    <w:rsid w:val="009D04C8"/>
    <w:rsid w:val="009D087A"/>
    <w:rsid w:val="009D14A5"/>
    <w:rsid w:val="009D1854"/>
    <w:rsid w:val="009D284B"/>
    <w:rsid w:val="009D2DAA"/>
    <w:rsid w:val="009D305E"/>
    <w:rsid w:val="009D3181"/>
    <w:rsid w:val="009D35D1"/>
    <w:rsid w:val="009D3780"/>
    <w:rsid w:val="009D46E2"/>
    <w:rsid w:val="009D4D87"/>
    <w:rsid w:val="009D6E92"/>
    <w:rsid w:val="009D7762"/>
    <w:rsid w:val="009D7D9B"/>
    <w:rsid w:val="009D7FF7"/>
    <w:rsid w:val="009E0EFA"/>
    <w:rsid w:val="009E15A2"/>
    <w:rsid w:val="009E1806"/>
    <w:rsid w:val="009E1C88"/>
    <w:rsid w:val="009E2042"/>
    <w:rsid w:val="009E2170"/>
    <w:rsid w:val="009E2809"/>
    <w:rsid w:val="009E33E7"/>
    <w:rsid w:val="009E369D"/>
    <w:rsid w:val="009E45CD"/>
    <w:rsid w:val="009E4B6F"/>
    <w:rsid w:val="009E58AD"/>
    <w:rsid w:val="009E5F6D"/>
    <w:rsid w:val="009E65B2"/>
    <w:rsid w:val="009E66E8"/>
    <w:rsid w:val="009E6FD9"/>
    <w:rsid w:val="009E756B"/>
    <w:rsid w:val="009E7785"/>
    <w:rsid w:val="009F1A3A"/>
    <w:rsid w:val="009F1E71"/>
    <w:rsid w:val="009F202E"/>
    <w:rsid w:val="009F21C0"/>
    <w:rsid w:val="009F25B8"/>
    <w:rsid w:val="009F2E8F"/>
    <w:rsid w:val="009F387A"/>
    <w:rsid w:val="009F3AE5"/>
    <w:rsid w:val="009F43A2"/>
    <w:rsid w:val="009F4411"/>
    <w:rsid w:val="009F44A8"/>
    <w:rsid w:val="009F465F"/>
    <w:rsid w:val="009F4D68"/>
    <w:rsid w:val="009F4E47"/>
    <w:rsid w:val="009F4FF8"/>
    <w:rsid w:val="009F5084"/>
    <w:rsid w:val="009F5246"/>
    <w:rsid w:val="009F5ACF"/>
    <w:rsid w:val="009F5B76"/>
    <w:rsid w:val="009F5C14"/>
    <w:rsid w:val="009F7005"/>
    <w:rsid w:val="009F7893"/>
    <w:rsid w:val="009F7D4C"/>
    <w:rsid w:val="00A00CFA"/>
    <w:rsid w:val="00A01CEE"/>
    <w:rsid w:val="00A02AC3"/>
    <w:rsid w:val="00A03529"/>
    <w:rsid w:val="00A03B59"/>
    <w:rsid w:val="00A03B89"/>
    <w:rsid w:val="00A045C2"/>
    <w:rsid w:val="00A05A3D"/>
    <w:rsid w:val="00A06539"/>
    <w:rsid w:val="00A06840"/>
    <w:rsid w:val="00A0739A"/>
    <w:rsid w:val="00A07400"/>
    <w:rsid w:val="00A11A53"/>
    <w:rsid w:val="00A11B4A"/>
    <w:rsid w:val="00A120D2"/>
    <w:rsid w:val="00A12154"/>
    <w:rsid w:val="00A1228B"/>
    <w:rsid w:val="00A12559"/>
    <w:rsid w:val="00A13509"/>
    <w:rsid w:val="00A14174"/>
    <w:rsid w:val="00A15043"/>
    <w:rsid w:val="00A16DBC"/>
    <w:rsid w:val="00A16F4A"/>
    <w:rsid w:val="00A1769D"/>
    <w:rsid w:val="00A177FC"/>
    <w:rsid w:val="00A20B54"/>
    <w:rsid w:val="00A2127F"/>
    <w:rsid w:val="00A21558"/>
    <w:rsid w:val="00A21C83"/>
    <w:rsid w:val="00A22501"/>
    <w:rsid w:val="00A239BF"/>
    <w:rsid w:val="00A249F6"/>
    <w:rsid w:val="00A24BB0"/>
    <w:rsid w:val="00A24F58"/>
    <w:rsid w:val="00A25BB7"/>
    <w:rsid w:val="00A25CD5"/>
    <w:rsid w:val="00A260E4"/>
    <w:rsid w:val="00A26517"/>
    <w:rsid w:val="00A26921"/>
    <w:rsid w:val="00A26942"/>
    <w:rsid w:val="00A26E6F"/>
    <w:rsid w:val="00A27380"/>
    <w:rsid w:val="00A273CF"/>
    <w:rsid w:val="00A27409"/>
    <w:rsid w:val="00A27BED"/>
    <w:rsid w:val="00A30DCD"/>
    <w:rsid w:val="00A30E1D"/>
    <w:rsid w:val="00A31B37"/>
    <w:rsid w:val="00A31C96"/>
    <w:rsid w:val="00A31F93"/>
    <w:rsid w:val="00A326E6"/>
    <w:rsid w:val="00A32C3C"/>
    <w:rsid w:val="00A34C21"/>
    <w:rsid w:val="00A36032"/>
    <w:rsid w:val="00A3630C"/>
    <w:rsid w:val="00A36B40"/>
    <w:rsid w:val="00A36BDD"/>
    <w:rsid w:val="00A36EE3"/>
    <w:rsid w:val="00A370AB"/>
    <w:rsid w:val="00A401E7"/>
    <w:rsid w:val="00A408A4"/>
    <w:rsid w:val="00A40C79"/>
    <w:rsid w:val="00A41258"/>
    <w:rsid w:val="00A41540"/>
    <w:rsid w:val="00A42B97"/>
    <w:rsid w:val="00A42E03"/>
    <w:rsid w:val="00A42EF7"/>
    <w:rsid w:val="00A430B6"/>
    <w:rsid w:val="00A433F6"/>
    <w:rsid w:val="00A43CB1"/>
    <w:rsid w:val="00A44117"/>
    <w:rsid w:val="00A441BE"/>
    <w:rsid w:val="00A449AF"/>
    <w:rsid w:val="00A44A41"/>
    <w:rsid w:val="00A44B3B"/>
    <w:rsid w:val="00A44D0D"/>
    <w:rsid w:val="00A44F58"/>
    <w:rsid w:val="00A44FFC"/>
    <w:rsid w:val="00A4548D"/>
    <w:rsid w:val="00A455BA"/>
    <w:rsid w:val="00A46887"/>
    <w:rsid w:val="00A47126"/>
    <w:rsid w:val="00A47CE7"/>
    <w:rsid w:val="00A500C0"/>
    <w:rsid w:val="00A50F69"/>
    <w:rsid w:val="00A519DB"/>
    <w:rsid w:val="00A51EFC"/>
    <w:rsid w:val="00A5227C"/>
    <w:rsid w:val="00A5235A"/>
    <w:rsid w:val="00A523BC"/>
    <w:rsid w:val="00A52D9D"/>
    <w:rsid w:val="00A530F9"/>
    <w:rsid w:val="00A5314C"/>
    <w:rsid w:val="00A538B3"/>
    <w:rsid w:val="00A53D12"/>
    <w:rsid w:val="00A5461C"/>
    <w:rsid w:val="00A54B42"/>
    <w:rsid w:val="00A553B5"/>
    <w:rsid w:val="00A55788"/>
    <w:rsid w:val="00A55EC6"/>
    <w:rsid w:val="00A55F67"/>
    <w:rsid w:val="00A563E5"/>
    <w:rsid w:val="00A56877"/>
    <w:rsid w:val="00A570D7"/>
    <w:rsid w:val="00A576F5"/>
    <w:rsid w:val="00A57F4D"/>
    <w:rsid w:val="00A610B2"/>
    <w:rsid w:val="00A6187D"/>
    <w:rsid w:val="00A61982"/>
    <w:rsid w:val="00A61C4A"/>
    <w:rsid w:val="00A61EE3"/>
    <w:rsid w:val="00A6265D"/>
    <w:rsid w:val="00A62DFF"/>
    <w:rsid w:val="00A63852"/>
    <w:rsid w:val="00A63C07"/>
    <w:rsid w:val="00A64499"/>
    <w:rsid w:val="00A648B5"/>
    <w:rsid w:val="00A64DC1"/>
    <w:rsid w:val="00A6554E"/>
    <w:rsid w:val="00A65E20"/>
    <w:rsid w:val="00A65FB3"/>
    <w:rsid w:val="00A66313"/>
    <w:rsid w:val="00A671EA"/>
    <w:rsid w:val="00A67611"/>
    <w:rsid w:val="00A70A0E"/>
    <w:rsid w:val="00A70F19"/>
    <w:rsid w:val="00A71619"/>
    <w:rsid w:val="00A717AF"/>
    <w:rsid w:val="00A71955"/>
    <w:rsid w:val="00A71FD0"/>
    <w:rsid w:val="00A7243E"/>
    <w:rsid w:val="00A724CD"/>
    <w:rsid w:val="00A729FA"/>
    <w:rsid w:val="00A732D8"/>
    <w:rsid w:val="00A73674"/>
    <w:rsid w:val="00A736BB"/>
    <w:rsid w:val="00A73853"/>
    <w:rsid w:val="00A73AA5"/>
    <w:rsid w:val="00A741AB"/>
    <w:rsid w:val="00A74470"/>
    <w:rsid w:val="00A74FCB"/>
    <w:rsid w:val="00A7545A"/>
    <w:rsid w:val="00A75D5A"/>
    <w:rsid w:val="00A76EF1"/>
    <w:rsid w:val="00A80227"/>
    <w:rsid w:val="00A80C31"/>
    <w:rsid w:val="00A8114C"/>
    <w:rsid w:val="00A8160B"/>
    <w:rsid w:val="00A81BA8"/>
    <w:rsid w:val="00A820A4"/>
    <w:rsid w:val="00A82930"/>
    <w:rsid w:val="00A8354B"/>
    <w:rsid w:val="00A83AA5"/>
    <w:rsid w:val="00A83F8F"/>
    <w:rsid w:val="00A83FC8"/>
    <w:rsid w:val="00A84037"/>
    <w:rsid w:val="00A8516A"/>
    <w:rsid w:val="00A852FF"/>
    <w:rsid w:val="00A854A4"/>
    <w:rsid w:val="00A85629"/>
    <w:rsid w:val="00A858AB"/>
    <w:rsid w:val="00A858CA"/>
    <w:rsid w:val="00A85D07"/>
    <w:rsid w:val="00A8691B"/>
    <w:rsid w:val="00A86B14"/>
    <w:rsid w:val="00A86DFE"/>
    <w:rsid w:val="00A904BE"/>
    <w:rsid w:val="00A926D4"/>
    <w:rsid w:val="00A92AB8"/>
    <w:rsid w:val="00A935C5"/>
    <w:rsid w:val="00A93871"/>
    <w:rsid w:val="00A9554A"/>
    <w:rsid w:val="00A959D2"/>
    <w:rsid w:val="00A96F52"/>
    <w:rsid w:val="00A9754E"/>
    <w:rsid w:val="00A97CD0"/>
    <w:rsid w:val="00AA051B"/>
    <w:rsid w:val="00AA09BE"/>
    <w:rsid w:val="00AA0E12"/>
    <w:rsid w:val="00AA1464"/>
    <w:rsid w:val="00AA17A9"/>
    <w:rsid w:val="00AA1952"/>
    <w:rsid w:val="00AA2128"/>
    <w:rsid w:val="00AA2F26"/>
    <w:rsid w:val="00AA3874"/>
    <w:rsid w:val="00AA3A6B"/>
    <w:rsid w:val="00AA3B93"/>
    <w:rsid w:val="00AA3F2F"/>
    <w:rsid w:val="00AA47C9"/>
    <w:rsid w:val="00AB055E"/>
    <w:rsid w:val="00AB1162"/>
    <w:rsid w:val="00AB116B"/>
    <w:rsid w:val="00AB1B50"/>
    <w:rsid w:val="00AB2220"/>
    <w:rsid w:val="00AB22ED"/>
    <w:rsid w:val="00AB2503"/>
    <w:rsid w:val="00AB3E36"/>
    <w:rsid w:val="00AB4920"/>
    <w:rsid w:val="00AB57A9"/>
    <w:rsid w:val="00AB5FBF"/>
    <w:rsid w:val="00AB60E3"/>
    <w:rsid w:val="00AB66BE"/>
    <w:rsid w:val="00AB6CE8"/>
    <w:rsid w:val="00AB6F8B"/>
    <w:rsid w:val="00AC0293"/>
    <w:rsid w:val="00AC0BD6"/>
    <w:rsid w:val="00AC18E1"/>
    <w:rsid w:val="00AC1C40"/>
    <w:rsid w:val="00AC2B15"/>
    <w:rsid w:val="00AC2C3B"/>
    <w:rsid w:val="00AC3176"/>
    <w:rsid w:val="00AC3291"/>
    <w:rsid w:val="00AC380C"/>
    <w:rsid w:val="00AC3A47"/>
    <w:rsid w:val="00AC3F3D"/>
    <w:rsid w:val="00AC426D"/>
    <w:rsid w:val="00AC4A9B"/>
    <w:rsid w:val="00AC5ADA"/>
    <w:rsid w:val="00AC5E0B"/>
    <w:rsid w:val="00AC7818"/>
    <w:rsid w:val="00AC78C4"/>
    <w:rsid w:val="00AC7FD9"/>
    <w:rsid w:val="00AD0092"/>
    <w:rsid w:val="00AD1597"/>
    <w:rsid w:val="00AD1723"/>
    <w:rsid w:val="00AD1F23"/>
    <w:rsid w:val="00AD29BD"/>
    <w:rsid w:val="00AD2F00"/>
    <w:rsid w:val="00AD3281"/>
    <w:rsid w:val="00AD334F"/>
    <w:rsid w:val="00AD359F"/>
    <w:rsid w:val="00AD3C91"/>
    <w:rsid w:val="00AD4147"/>
    <w:rsid w:val="00AD4C39"/>
    <w:rsid w:val="00AD5259"/>
    <w:rsid w:val="00AD5692"/>
    <w:rsid w:val="00AD6D8B"/>
    <w:rsid w:val="00AD7233"/>
    <w:rsid w:val="00AD75C1"/>
    <w:rsid w:val="00AE0C3B"/>
    <w:rsid w:val="00AE2785"/>
    <w:rsid w:val="00AE2CB6"/>
    <w:rsid w:val="00AE2E90"/>
    <w:rsid w:val="00AE36F2"/>
    <w:rsid w:val="00AE3B5B"/>
    <w:rsid w:val="00AE3F2F"/>
    <w:rsid w:val="00AE3F85"/>
    <w:rsid w:val="00AE4242"/>
    <w:rsid w:val="00AE4852"/>
    <w:rsid w:val="00AE4E61"/>
    <w:rsid w:val="00AE56DE"/>
    <w:rsid w:val="00AE63B6"/>
    <w:rsid w:val="00AE64CC"/>
    <w:rsid w:val="00AE684A"/>
    <w:rsid w:val="00AE6E4D"/>
    <w:rsid w:val="00AE6EC8"/>
    <w:rsid w:val="00AE776B"/>
    <w:rsid w:val="00AE7F0E"/>
    <w:rsid w:val="00AE7F90"/>
    <w:rsid w:val="00AF00E7"/>
    <w:rsid w:val="00AF038C"/>
    <w:rsid w:val="00AF0923"/>
    <w:rsid w:val="00AF0FA5"/>
    <w:rsid w:val="00AF10B9"/>
    <w:rsid w:val="00AF1140"/>
    <w:rsid w:val="00AF14DF"/>
    <w:rsid w:val="00AF228C"/>
    <w:rsid w:val="00AF23FD"/>
    <w:rsid w:val="00AF2E1A"/>
    <w:rsid w:val="00AF3482"/>
    <w:rsid w:val="00AF37E1"/>
    <w:rsid w:val="00AF3ABC"/>
    <w:rsid w:val="00AF46BC"/>
    <w:rsid w:val="00AF494C"/>
    <w:rsid w:val="00AF4CB2"/>
    <w:rsid w:val="00AF62D9"/>
    <w:rsid w:val="00AF6629"/>
    <w:rsid w:val="00AF7046"/>
    <w:rsid w:val="00AF75C1"/>
    <w:rsid w:val="00B01054"/>
    <w:rsid w:val="00B01A4C"/>
    <w:rsid w:val="00B02B6E"/>
    <w:rsid w:val="00B0335D"/>
    <w:rsid w:val="00B03BAC"/>
    <w:rsid w:val="00B03DA0"/>
    <w:rsid w:val="00B03F47"/>
    <w:rsid w:val="00B04E9D"/>
    <w:rsid w:val="00B058AD"/>
    <w:rsid w:val="00B06CC9"/>
    <w:rsid w:val="00B07008"/>
    <w:rsid w:val="00B10629"/>
    <w:rsid w:val="00B108D1"/>
    <w:rsid w:val="00B108DA"/>
    <w:rsid w:val="00B10B7B"/>
    <w:rsid w:val="00B10E29"/>
    <w:rsid w:val="00B10E8A"/>
    <w:rsid w:val="00B11BCD"/>
    <w:rsid w:val="00B1275C"/>
    <w:rsid w:val="00B12FAD"/>
    <w:rsid w:val="00B13C0E"/>
    <w:rsid w:val="00B13EAB"/>
    <w:rsid w:val="00B144AB"/>
    <w:rsid w:val="00B14823"/>
    <w:rsid w:val="00B14DE3"/>
    <w:rsid w:val="00B151C2"/>
    <w:rsid w:val="00B15242"/>
    <w:rsid w:val="00B15AE9"/>
    <w:rsid w:val="00B160B3"/>
    <w:rsid w:val="00B166F4"/>
    <w:rsid w:val="00B1795D"/>
    <w:rsid w:val="00B20077"/>
    <w:rsid w:val="00B201C0"/>
    <w:rsid w:val="00B20A5A"/>
    <w:rsid w:val="00B20EE0"/>
    <w:rsid w:val="00B21149"/>
    <w:rsid w:val="00B21B47"/>
    <w:rsid w:val="00B21CDB"/>
    <w:rsid w:val="00B222F2"/>
    <w:rsid w:val="00B23770"/>
    <w:rsid w:val="00B24847"/>
    <w:rsid w:val="00B252BB"/>
    <w:rsid w:val="00B252E6"/>
    <w:rsid w:val="00B25F56"/>
    <w:rsid w:val="00B26A78"/>
    <w:rsid w:val="00B27991"/>
    <w:rsid w:val="00B27A6A"/>
    <w:rsid w:val="00B27C02"/>
    <w:rsid w:val="00B27F95"/>
    <w:rsid w:val="00B3070F"/>
    <w:rsid w:val="00B308C2"/>
    <w:rsid w:val="00B30E70"/>
    <w:rsid w:val="00B3268E"/>
    <w:rsid w:val="00B32950"/>
    <w:rsid w:val="00B331AA"/>
    <w:rsid w:val="00B33414"/>
    <w:rsid w:val="00B34789"/>
    <w:rsid w:val="00B35821"/>
    <w:rsid w:val="00B358DC"/>
    <w:rsid w:val="00B359DD"/>
    <w:rsid w:val="00B35EDB"/>
    <w:rsid w:val="00B36022"/>
    <w:rsid w:val="00B36155"/>
    <w:rsid w:val="00B36F08"/>
    <w:rsid w:val="00B37109"/>
    <w:rsid w:val="00B371C1"/>
    <w:rsid w:val="00B400B8"/>
    <w:rsid w:val="00B41906"/>
    <w:rsid w:val="00B41B3E"/>
    <w:rsid w:val="00B4377B"/>
    <w:rsid w:val="00B437CD"/>
    <w:rsid w:val="00B4412B"/>
    <w:rsid w:val="00B4420C"/>
    <w:rsid w:val="00B44A8F"/>
    <w:rsid w:val="00B44EF6"/>
    <w:rsid w:val="00B4674E"/>
    <w:rsid w:val="00B5034B"/>
    <w:rsid w:val="00B504E1"/>
    <w:rsid w:val="00B50C0F"/>
    <w:rsid w:val="00B50D4A"/>
    <w:rsid w:val="00B50E1A"/>
    <w:rsid w:val="00B51357"/>
    <w:rsid w:val="00B5382B"/>
    <w:rsid w:val="00B53C8B"/>
    <w:rsid w:val="00B55740"/>
    <w:rsid w:val="00B55AF0"/>
    <w:rsid w:val="00B564C0"/>
    <w:rsid w:val="00B57B70"/>
    <w:rsid w:val="00B606C1"/>
    <w:rsid w:val="00B60C55"/>
    <w:rsid w:val="00B61053"/>
    <w:rsid w:val="00B61B17"/>
    <w:rsid w:val="00B61B47"/>
    <w:rsid w:val="00B61F23"/>
    <w:rsid w:val="00B6274D"/>
    <w:rsid w:val="00B628FA"/>
    <w:rsid w:val="00B62D0F"/>
    <w:rsid w:val="00B6360D"/>
    <w:rsid w:val="00B637D8"/>
    <w:rsid w:val="00B64EFF"/>
    <w:rsid w:val="00B6500C"/>
    <w:rsid w:val="00B653BB"/>
    <w:rsid w:val="00B65F3C"/>
    <w:rsid w:val="00B65F51"/>
    <w:rsid w:val="00B66451"/>
    <w:rsid w:val="00B67C80"/>
    <w:rsid w:val="00B704D0"/>
    <w:rsid w:val="00B7087F"/>
    <w:rsid w:val="00B70AA7"/>
    <w:rsid w:val="00B70D64"/>
    <w:rsid w:val="00B70E91"/>
    <w:rsid w:val="00B71BFE"/>
    <w:rsid w:val="00B71EE1"/>
    <w:rsid w:val="00B72032"/>
    <w:rsid w:val="00B72A60"/>
    <w:rsid w:val="00B73F4F"/>
    <w:rsid w:val="00B74658"/>
    <w:rsid w:val="00B74BE3"/>
    <w:rsid w:val="00B74D61"/>
    <w:rsid w:val="00B74F2D"/>
    <w:rsid w:val="00B750E5"/>
    <w:rsid w:val="00B7615B"/>
    <w:rsid w:val="00B76585"/>
    <w:rsid w:val="00B76748"/>
    <w:rsid w:val="00B76EC6"/>
    <w:rsid w:val="00B76FA1"/>
    <w:rsid w:val="00B80ADF"/>
    <w:rsid w:val="00B8110E"/>
    <w:rsid w:val="00B81898"/>
    <w:rsid w:val="00B81D0C"/>
    <w:rsid w:val="00B81E19"/>
    <w:rsid w:val="00B82C5A"/>
    <w:rsid w:val="00B83165"/>
    <w:rsid w:val="00B833D0"/>
    <w:rsid w:val="00B83BB2"/>
    <w:rsid w:val="00B83D36"/>
    <w:rsid w:val="00B84466"/>
    <w:rsid w:val="00B849A1"/>
    <w:rsid w:val="00B84E2D"/>
    <w:rsid w:val="00B85575"/>
    <w:rsid w:val="00B8609E"/>
    <w:rsid w:val="00B868A5"/>
    <w:rsid w:val="00B86C47"/>
    <w:rsid w:val="00B87CC0"/>
    <w:rsid w:val="00B9159D"/>
    <w:rsid w:val="00B91982"/>
    <w:rsid w:val="00B91D0D"/>
    <w:rsid w:val="00B92739"/>
    <w:rsid w:val="00B92A4B"/>
    <w:rsid w:val="00B939C6"/>
    <w:rsid w:val="00B93F18"/>
    <w:rsid w:val="00B9409A"/>
    <w:rsid w:val="00B948E0"/>
    <w:rsid w:val="00B94BD8"/>
    <w:rsid w:val="00B954C4"/>
    <w:rsid w:val="00B964BA"/>
    <w:rsid w:val="00B96A4A"/>
    <w:rsid w:val="00B96AE0"/>
    <w:rsid w:val="00B96DCA"/>
    <w:rsid w:val="00B97821"/>
    <w:rsid w:val="00B97854"/>
    <w:rsid w:val="00B97DA8"/>
    <w:rsid w:val="00BA0DBA"/>
    <w:rsid w:val="00BA16C6"/>
    <w:rsid w:val="00BA18FB"/>
    <w:rsid w:val="00BA332C"/>
    <w:rsid w:val="00BA3471"/>
    <w:rsid w:val="00BA3D23"/>
    <w:rsid w:val="00BA4A12"/>
    <w:rsid w:val="00BA57E9"/>
    <w:rsid w:val="00BA68C0"/>
    <w:rsid w:val="00BA68F0"/>
    <w:rsid w:val="00BA6DE2"/>
    <w:rsid w:val="00BA73A9"/>
    <w:rsid w:val="00BA785A"/>
    <w:rsid w:val="00BA78CA"/>
    <w:rsid w:val="00BA79C9"/>
    <w:rsid w:val="00BA7E20"/>
    <w:rsid w:val="00BB10FE"/>
    <w:rsid w:val="00BB148B"/>
    <w:rsid w:val="00BB292D"/>
    <w:rsid w:val="00BB2939"/>
    <w:rsid w:val="00BB35BE"/>
    <w:rsid w:val="00BB3CE5"/>
    <w:rsid w:val="00BB65BE"/>
    <w:rsid w:val="00BC0043"/>
    <w:rsid w:val="00BC044B"/>
    <w:rsid w:val="00BC09C8"/>
    <w:rsid w:val="00BC1BCA"/>
    <w:rsid w:val="00BC28A2"/>
    <w:rsid w:val="00BC2E79"/>
    <w:rsid w:val="00BC3E2A"/>
    <w:rsid w:val="00BC4979"/>
    <w:rsid w:val="00BC5349"/>
    <w:rsid w:val="00BC6FFF"/>
    <w:rsid w:val="00BC73A9"/>
    <w:rsid w:val="00BC7872"/>
    <w:rsid w:val="00BC7BBE"/>
    <w:rsid w:val="00BD06AB"/>
    <w:rsid w:val="00BD0A37"/>
    <w:rsid w:val="00BD1550"/>
    <w:rsid w:val="00BD175A"/>
    <w:rsid w:val="00BD1C05"/>
    <w:rsid w:val="00BD2CF8"/>
    <w:rsid w:val="00BD3024"/>
    <w:rsid w:val="00BD308E"/>
    <w:rsid w:val="00BD3937"/>
    <w:rsid w:val="00BD3D0B"/>
    <w:rsid w:val="00BD405B"/>
    <w:rsid w:val="00BD4154"/>
    <w:rsid w:val="00BD4664"/>
    <w:rsid w:val="00BD540A"/>
    <w:rsid w:val="00BD5C5A"/>
    <w:rsid w:val="00BD603B"/>
    <w:rsid w:val="00BD6E19"/>
    <w:rsid w:val="00BD6F2E"/>
    <w:rsid w:val="00BD73C8"/>
    <w:rsid w:val="00BE0243"/>
    <w:rsid w:val="00BE0E14"/>
    <w:rsid w:val="00BE1103"/>
    <w:rsid w:val="00BE1820"/>
    <w:rsid w:val="00BE18C1"/>
    <w:rsid w:val="00BE1915"/>
    <w:rsid w:val="00BE1D7D"/>
    <w:rsid w:val="00BE3658"/>
    <w:rsid w:val="00BE3A4A"/>
    <w:rsid w:val="00BE629B"/>
    <w:rsid w:val="00BE6365"/>
    <w:rsid w:val="00BE6942"/>
    <w:rsid w:val="00BE70CD"/>
    <w:rsid w:val="00BF054C"/>
    <w:rsid w:val="00BF0A3E"/>
    <w:rsid w:val="00BF126B"/>
    <w:rsid w:val="00BF1A36"/>
    <w:rsid w:val="00BF2B4C"/>
    <w:rsid w:val="00BF3268"/>
    <w:rsid w:val="00BF3441"/>
    <w:rsid w:val="00BF503D"/>
    <w:rsid w:val="00BF50FA"/>
    <w:rsid w:val="00BF5641"/>
    <w:rsid w:val="00BF5779"/>
    <w:rsid w:val="00BF6783"/>
    <w:rsid w:val="00BF67A5"/>
    <w:rsid w:val="00C01639"/>
    <w:rsid w:val="00C0275D"/>
    <w:rsid w:val="00C02A62"/>
    <w:rsid w:val="00C033FD"/>
    <w:rsid w:val="00C04234"/>
    <w:rsid w:val="00C047E8"/>
    <w:rsid w:val="00C10264"/>
    <w:rsid w:val="00C10F03"/>
    <w:rsid w:val="00C11231"/>
    <w:rsid w:val="00C1161B"/>
    <w:rsid w:val="00C1175E"/>
    <w:rsid w:val="00C11BE9"/>
    <w:rsid w:val="00C12844"/>
    <w:rsid w:val="00C12A66"/>
    <w:rsid w:val="00C13DAD"/>
    <w:rsid w:val="00C1410D"/>
    <w:rsid w:val="00C14C0B"/>
    <w:rsid w:val="00C15151"/>
    <w:rsid w:val="00C15576"/>
    <w:rsid w:val="00C15E22"/>
    <w:rsid w:val="00C162F1"/>
    <w:rsid w:val="00C17451"/>
    <w:rsid w:val="00C1752A"/>
    <w:rsid w:val="00C17DBB"/>
    <w:rsid w:val="00C20440"/>
    <w:rsid w:val="00C20926"/>
    <w:rsid w:val="00C21729"/>
    <w:rsid w:val="00C21A57"/>
    <w:rsid w:val="00C22C55"/>
    <w:rsid w:val="00C22ED7"/>
    <w:rsid w:val="00C23610"/>
    <w:rsid w:val="00C23DEB"/>
    <w:rsid w:val="00C24162"/>
    <w:rsid w:val="00C24890"/>
    <w:rsid w:val="00C258DB"/>
    <w:rsid w:val="00C25DCB"/>
    <w:rsid w:val="00C25FB0"/>
    <w:rsid w:val="00C2613A"/>
    <w:rsid w:val="00C30692"/>
    <w:rsid w:val="00C306F0"/>
    <w:rsid w:val="00C30EAA"/>
    <w:rsid w:val="00C31236"/>
    <w:rsid w:val="00C32355"/>
    <w:rsid w:val="00C329A8"/>
    <w:rsid w:val="00C33796"/>
    <w:rsid w:val="00C345DF"/>
    <w:rsid w:val="00C34799"/>
    <w:rsid w:val="00C35223"/>
    <w:rsid w:val="00C3550B"/>
    <w:rsid w:val="00C3599D"/>
    <w:rsid w:val="00C35D03"/>
    <w:rsid w:val="00C36F55"/>
    <w:rsid w:val="00C3786E"/>
    <w:rsid w:val="00C403F7"/>
    <w:rsid w:val="00C416CC"/>
    <w:rsid w:val="00C41E8E"/>
    <w:rsid w:val="00C427C1"/>
    <w:rsid w:val="00C42E51"/>
    <w:rsid w:val="00C436E7"/>
    <w:rsid w:val="00C4418A"/>
    <w:rsid w:val="00C44558"/>
    <w:rsid w:val="00C45477"/>
    <w:rsid w:val="00C4576F"/>
    <w:rsid w:val="00C4586F"/>
    <w:rsid w:val="00C45BE0"/>
    <w:rsid w:val="00C4647A"/>
    <w:rsid w:val="00C4666B"/>
    <w:rsid w:val="00C46843"/>
    <w:rsid w:val="00C46ABE"/>
    <w:rsid w:val="00C475CC"/>
    <w:rsid w:val="00C47C58"/>
    <w:rsid w:val="00C505CD"/>
    <w:rsid w:val="00C5067F"/>
    <w:rsid w:val="00C51F64"/>
    <w:rsid w:val="00C522DC"/>
    <w:rsid w:val="00C527E5"/>
    <w:rsid w:val="00C52917"/>
    <w:rsid w:val="00C52EEB"/>
    <w:rsid w:val="00C5387A"/>
    <w:rsid w:val="00C53C58"/>
    <w:rsid w:val="00C53C88"/>
    <w:rsid w:val="00C54053"/>
    <w:rsid w:val="00C55204"/>
    <w:rsid w:val="00C55219"/>
    <w:rsid w:val="00C555BC"/>
    <w:rsid w:val="00C56A78"/>
    <w:rsid w:val="00C574CB"/>
    <w:rsid w:val="00C601D5"/>
    <w:rsid w:val="00C6054A"/>
    <w:rsid w:val="00C60977"/>
    <w:rsid w:val="00C609E4"/>
    <w:rsid w:val="00C61880"/>
    <w:rsid w:val="00C61E9C"/>
    <w:rsid w:val="00C6225A"/>
    <w:rsid w:val="00C62448"/>
    <w:rsid w:val="00C638EB"/>
    <w:rsid w:val="00C64A7A"/>
    <w:rsid w:val="00C64CE5"/>
    <w:rsid w:val="00C64E92"/>
    <w:rsid w:val="00C6588D"/>
    <w:rsid w:val="00C658AB"/>
    <w:rsid w:val="00C6658C"/>
    <w:rsid w:val="00C66CD1"/>
    <w:rsid w:val="00C66FF9"/>
    <w:rsid w:val="00C67090"/>
    <w:rsid w:val="00C67140"/>
    <w:rsid w:val="00C70B2A"/>
    <w:rsid w:val="00C710B9"/>
    <w:rsid w:val="00C71815"/>
    <w:rsid w:val="00C7259A"/>
    <w:rsid w:val="00C7336D"/>
    <w:rsid w:val="00C73E4D"/>
    <w:rsid w:val="00C7409F"/>
    <w:rsid w:val="00C745CD"/>
    <w:rsid w:val="00C749D1"/>
    <w:rsid w:val="00C74B24"/>
    <w:rsid w:val="00C74B46"/>
    <w:rsid w:val="00C75057"/>
    <w:rsid w:val="00C750E6"/>
    <w:rsid w:val="00C757B7"/>
    <w:rsid w:val="00C75E07"/>
    <w:rsid w:val="00C76E07"/>
    <w:rsid w:val="00C772E0"/>
    <w:rsid w:val="00C77B84"/>
    <w:rsid w:val="00C77D98"/>
    <w:rsid w:val="00C77EE8"/>
    <w:rsid w:val="00C803B4"/>
    <w:rsid w:val="00C81FA6"/>
    <w:rsid w:val="00C82089"/>
    <w:rsid w:val="00C82A99"/>
    <w:rsid w:val="00C82AC2"/>
    <w:rsid w:val="00C82EC2"/>
    <w:rsid w:val="00C83732"/>
    <w:rsid w:val="00C83F68"/>
    <w:rsid w:val="00C8440F"/>
    <w:rsid w:val="00C846BF"/>
    <w:rsid w:val="00C85039"/>
    <w:rsid w:val="00C866D1"/>
    <w:rsid w:val="00C87241"/>
    <w:rsid w:val="00C87E53"/>
    <w:rsid w:val="00C90CA4"/>
    <w:rsid w:val="00C918A7"/>
    <w:rsid w:val="00C9219E"/>
    <w:rsid w:val="00C921B8"/>
    <w:rsid w:val="00C9294D"/>
    <w:rsid w:val="00C93502"/>
    <w:rsid w:val="00C94AA0"/>
    <w:rsid w:val="00C94BF8"/>
    <w:rsid w:val="00C94ED9"/>
    <w:rsid w:val="00C956CA"/>
    <w:rsid w:val="00C9658C"/>
    <w:rsid w:val="00C968B1"/>
    <w:rsid w:val="00C96F1E"/>
    <w:rsid w:val="00CA1169"/>
    <w:rsid w:val="00CA1A4F"/>
    <w:rsid w:val="00CA2745"/>
    <w:rsid w:val="00CA2900"/>
    <w:rsid w:val="00CA29B9"/>
    <w:rsid w:val="00CA301F"/>
    <w:rsid w:val="00CA4169"/>
    <w:rsid w:val="00CA48F6"/>
    <w:rsid w:val="00CA5069"/>
    <w:rsid w:val="00CA5326"/>
    <w:rsid w:val="00CA55AF"/>
    <w:rsid w:val="00CA56CD"/>
    <w:rsid w:val="00CA5E28"/>
    <w:rsid w:val="00CA718F"/>
    <w:rsid w:val="00CA7490"/>
    <w:rsid w:val="00CA790E"/>
    <w:rsid w:val="00CA7DE1"/>
    <w:rsid w:val="00CB0E26"/>
    <w:rsid w:val="00CB1165"/>
    <w:rsid w:val="00CB1246"/>
    <w:rsid w:val="00CB183D"/>
    <w:rsid w:val="00CB438E"/>
    <w:rsid w:val="00CB5112"/>
    <w:rsid w:val="00CB5211"/>
    <w:rsid w:val="00CB5701"/>
    <w:rsid w:val="00CB5753"/>
    <w:rsid w:val="00CB58D3"/>
    <w:rsid w:val="00CB6600"/>
    <w:rsid w:val="00CB7064"/>
    <w:rsid w:val="00CB74CC"/>
    <w:rsid w:val="00CC077B"/>
    <w:rsid w:val="00CC0C22"/>
    <w:rsid w:val="00CC13D3"/>
    <w:rsid w:val="00CC2361"/>
    <w:rsid w:val="00CC2AAC"/>
    <w:rsid w:val="00CC2CC8"/>
    <w:rsid w:val="00CC2FB7"/>
    <w:rsid w:val="00CC423C"/>
    <w:rsid w:val="00CC49C1"/>
    <w:rsid w:val="00CC6DA6"/>
    <w:rsid w:val="00CC6F53"/>
    <w:rsid w:val="00CC7497"/>
    <w:rsid w:val="00CC768F"/>
    <w:rsid w:val="00CC7FBA"/>
    <w:rsid w:val="00CD13F9"/>
    <w:rsid w:val="00CD1E6A"/>
    <w:rsid w:val="00CD2198"/>
    <w:rsid w:val="00CD2EE2"/>
    <w:rsid w:val="00CD3396"/>
    <w:rsid w:val="00CD3461"/>
    <w:rsid w:val="00CD48B3"/>
    <w:rsid w:val="00CD4A1B"/>
    <w:rsid w:val="00CD4B00"/>
    <w:rsid w:val="00CD4BB4"/>
    <w:rsid w:val="00CD52E7"/>
    <w:rsid w:val="00CD52EF"/>
    <w:rsid w:val="00CD5D88"/>
    <w:rsid w:val="00CD647F"/>
    <w:rsid w:val="00CD697B"/>
    <w:rsid w:val="00CD6A4D"/>
    <w:rsid w:val="00CD7464"/>
    <w:rsid w:val="00CE0685"/>
    <w:rsid w:val="00CE0D09"/>
    <w:rsid w:val="00CE19E9"/>
    <w:rsid w:val="00CE2446"/>
    <w:rsid w:val="00CE275E"/>
    <w:rsid w:val="00CE331C"/>
    <w:rsid w:val="00CE3467"/>
    <w:rsid w:val="00CE38EF"/>
    <w:rsid w:val="00CE4817"/>
    <w:rsid w:val="00CE48DA"/>
    <w:rsid w:val="00CE4BC1"/>
    <w:rsid w:val="00CE5DED"/>
    <w:rsid w:val="00CE65B9"/>
    <w:rsid w:val="00CE7796"/>
    <w:rsid w:val="00CE7831"/>
    <w:rsid w:val="00CF0052"/>
    <w:rsid w:val="00CF0915"/>
    <w:rsid w:val="00CF116D"/>
    <w:rsid w:val="00CF1F6F"/>
    <w:rsid w:val="00CF2224"/>
    <w:rsid w:val="00CF22A1"/>
    <w:rsid w:val="00CF252E"/>
    <w:rsid w:val="00CF3BEF"/>
    <w:rsid w:val="00CF3D3C"/>
    <w:rsid w:val="00CF3F81"/>
    <w:rsid w:val="00CF4300"/>
    <w:rsid w:val="00CF4C03"/>
    <w:rsid w:val="00CF4DCD"/>
    <w:rsid w:val="00CF5177"/>
    <w:rsid w:val="00CF5724"/>
    <w:rsid w:val="00CF61E1"/>
    <w:rsid w:val="00CF66BA"/>
    <w:rsid w:val="00CF6F9E"/>
    <w:rsid w:val="00CF7473"/>
    <w:rsid w:val="00CF7867"/>
    <w:rsid w:val="00CF7FA7"/>
    <w:rsid w:val="00D0048D"/>
    <w:rsid w:val="00D00969"/>
    <w:rsid w:val="00D01277"/>
    <w:rsid w:val="00D02670"/>
    <w:rsid w:val="00D030E3"/>
    <w:rsid w:val="00D03437"/>
    <w:rsid w:val="00D047C1"/>
    <w:rsid w:val="00D04BE5"/>
    <w:rsid w:val="00D06407"/>
    <w:rsid w:val="00D06870"/>
    <w:rsid w:val="00D075D6"/>
    <w:rsid w:val="00D11A51"/>
    <w:rsid w:val="00D11F50"/>
    <w:rsid w:val="00D12A81"/>
    <w:rsid w:val="00D13385"/>
    <w:rsid w:val="00D13987"/>
    <w:rsid w:val="00D13B10"/>
    <w:rsid w:val="00D13CC4"/>
    <w:rsid w:val="00D14A98"/>
    <w:rsid w:val="00D15C32"/>
    <w:rsid w:val="00D15C71"/>
    <w:rsid w:val="00D15D5A"/>
    <w:rsid w:val="00D15F8D"/>
    <w:rsid w:val="00D17525"/>
    <w:rsid w:val="00D22E12"/>
    <w:rsid w:val="00D23D1F"/>
    <w:rsid w:val="00D24E8B"/>
    <w:rsid w:val="00D26B5B"/>
    <w:rsid w:val="00D26BA3"/>
    <w:rsid w:val="00D270C1"/>
    <w:rsid w:val="00D27195"/>
    <w:rsid w:val="00D27E61"/>
    <w:rsid w:val="00D300AF"/>
    <w:rsid w:val="00D30560"/>
    <w:rsid w:val="00D30590"/>
    <w:rsid w:val="00D309F4"/>
    <w:rsid w:val="00D30C8F"/>
    <w:rsid w:val="00D30E66"/>
    <w:rsid w:val="00D3186D"/>
    <w:rsid w:val="00D319B4"/>
    <w:rsid w:val="00D31CE4"/>
    <w:rsid w:val="00D31E49"/>
    <w:rsid w:val="00D32289"/>
    <w:rsid w:val="00D324AA"/>
    <w:rsid w:val="00D32862"/>
    <w:rsid w:val="00D32CA4"/>
    <w:rsid w:val="00D3369E"/>
    <w:rsid w:val="00D33FC9"/>
    <w:rsid w:val="00D3419F"/>
    <w:rsid w:val="00D351F7"/>
    <w:rsid w:val="00D357B8"/>
    <w:rsid w:val="00D35AA4"/>
    <w:rsid w:val="00D36358"/>
    <w:rsid w:val="00D36FAF"/>
    <w:rsid w:val="00D37B35"/>
    <w:rsid w:val="00D40262"/>
    <w:rsid w:val="00D40482"/>
    <w:rsid w:val="00D405E1"/>
    <w:rsid w:val="00D41C55"/>
    <w:rsid w:val="00D41E9C"/>
    <w:rsid w:val="00D42009"/>
    <w:rsid w:val="00D422BE"/>
    <w:rsid w:val="00D42510"/>
    <w:rsid w:val="00D429FE"/>
    <w:rsid w:val="00D42E56"/>
    <w:rsid w:val="00D42F36"/>
    <w:rsid w:val="00D433C1"/>
    <w:rsid w:val="00D4355D"/>
    <w:rsid w:val="00D43DDB"/>
    <w:rsid w:val="00D46E2E"/>
    <w:rsid w:val="00D46F5F"/>
    <w:rsid w:val="00D47771"/>
    <w:rsid w:val="00D47B79"/>
    <w:rsid w:val="00D5025D"/>
    <w:rsid w:val="00D50322"/>
    <w:rsid w:val="00D50ACD"/>
    <w:rsid w:val="00D50CFB"/>
    <w:rsid w:val="00D5110C"/>
    <w:rsid w:val="00D5221D"/>
    <w:rsid w:val="00D52B61"/>
    <w:rsid w:val="00D52B84"/>
    <w:rsid w:val="00D5398E"/>
    <w:rsid w:val="00D57039"/>
    <w:rsid w:val="00D57BE0"/>
    <w:rsid w:val="00D60879"/>
    <w:rsid w:val="00D61603"/>
    <w:rsid w:val="00D6180E"/>
    <w:rsid w:val="00D61911"/>
    <w:rsid w:val="00D629FA"/>
    <w:rsid w:val="00D62C27"/>
    <w:rsid w:val="00D62DA4"/>
    <w:rsid w:val="00D63136"/>
    <w:rsid w:val="00D64311"/>
    <w:rsid w:val="00D64692"/>
    <w:rsid w:val="00D64C41"/>
    <w:rsid w:val="00D65141"/>
    <w:rsid w:val="00D674A6"/>
    <w:rsid w:val="00D67512"/>
    <w:rsid w:val="00D67A35"/>
    <w:rsid w:val="00D67F81"/>
    <w:rsid w:val="00D704B9"/>
    <w:rsid w:val="00D71E9F"/>
    <w:rsid w:val="00D72A1A"/>
    <w:rsid w:val="00D72A2D"/>
    <w:rsid w:val="00D72D19"/>
    <w:rsid w:val="00D7337E"/>
    <w:rsid w:val="00D734DA"/>
    <w:rsid w:val="00D74E0E"/>
    <w:rsid w:val="00D75919"/>
    <w:rsid w:val="00D75B88"/>
    <w:rsid w:val="00D7654B"/>
    <w:rsid w:val="00D77A86"/>
    <w:rsid w:val="00D80039"/>
    <w:rsid w:val="00D80E8D"/>
    <w:rsid w:val="00D81A25"/>
    <w:rsid w:val="00D82247"/>
    <w:rsid w:val="00D82E6B"/>
    <w:rsid w:val="00D83287"/>
    <w:rsid w:val="00D839A2"/>
    <w:rsid w:val="00D83B50"/>
    <w:rsid w:val="00D84962"/>
    <w:rsid w:val="00D85B08"/>
    <w:rsid w:val="00D8670E"/>
    <w:rsid w:val="00D86A2C"/>
    <w:rsid w:val="00D86D37"/>
    <w:rsid w:val="00D90769"/>
    <w:rsid w:val="00D90DEA"/>
    <w:rsid w:val="00D924AE"/>
    <w:rsid w:val="00D92C3A"/>
    <w:rsid w:val="00D92F18"/>
    <w:rsid w:val="00D9311D"/>
    <w:rsid w:val="00D9343F"/>
    <w:rsid w:val="00D93A1F"/>
    <w:rsid w:val="00D93D8A"/>
    <w:rsid w:val="00D93E8B"/>
    <w:rsid w:val="00D93FD1"/>
    <w:rsid w:val="00D94B49"/>
    <w:rsid w:val="00D94F11"/>
    <w:rsid w:val="00D951A3"/>
    <w:rsid w:val="00D95C59"/>
    <w:rsid w:val="00D971FC"/>
    <w:rsid w:val="00D97616"/>
    <w:rsid w:val="00D9777C"/>
    <w:rsid w:val="00D97E44"/>
    <w:rsid w:val="00DA0581"/>
    <w:rsid w:val="00DA0D18"/>
    <w:rsid w:val="00DA232C"/>
    <w:rsid w:val="00DA2894"/>
    <w:rsid w:val="00DA3A8E"/>
    <w:rsid w:val="00DA4FC6"/>
    <w:rsid w:val="00DA62C2"/>
    <w:rsid w:val="00DA70C2"/>
    <w:rsid w:val="00DB03DB"/>
    <w:rsid w:val="00DB083E"/>
    <w:rsid w:val="00DB165C"/>
    <w:rsid w:val="00DB1BF0"/>
    <w:rsid w:val="00DB1DF5"/>
    <w:rsid w:val="00DB2338"/>
    <w:rsid w:val="00DB33A6"/>
    <w:rsid w:val="00DB36EF"/>
    <w:rsid w:val="00DB381F"/>
    <w:rsid w:val="00DB3BAA"/>
    <w:rsid w:val="00DB4BD2"/>
    <w:rsid w:val="00DB4D55"/>
    <w:rsid w:val="00DB4E18"/>
    <w:rsid w:val="00DB5559"/>
    <w:rsid w:val="00DB59DE"/>
    <w:rsid w:val="00DB5A47"/>
    <w:rsid w:val="00DB615E"/>
    <w:rsid w:val="00DB66D7"/>
    <w:rsid w:val="00DB72D7"/>
    <w:rsid w:val="00DB744D"/>
    <w:rsid w:val="00DC015E"/>
    <w:rsid w:val="00DC025F"/>
    <w:rsid w:val="00DC039C"/>
    <w:rsid w:val="00DC0600"/>
    <w:rsid w:val="00DC23E2"/>
    <w:rsid w:val="00DC3828"/>
    <w:rsid w:val="00DC3973"/>
    <w:rsid w:val="00DC4573"/>
    <w:rsid w:val="00DC553C"/>
    <w:rsid w:val="00DC5BE9"/>
    <w:rsid w:val="00DC6567"/>
    <w:rsid w:val="00DC65F5"/>
    <w:rsid w:val="00DC75D9"/>
    <w:rsid w:val="00DC75EA"/>
    <w:rsid w:val="00DD0813"/>
    <w:rsid w:val="00DD0B76"/>
    <w:rsid w:val="00DD1EBB"/>
    <w:rsid w:val="00DD216C"/>
    <w:rsid w:val="00DD22B6"/>
    <w:rsid w:val="00DD2ABF"/>
    <w:rsid w:val="00DD303F"/>
    <w:rsid w:val="00DD4107"/>
    <w:rsid w:val="00DD4612"/>
    <w:rsid w:val="00DD477E"/>
    <w:rsid w:val="00DD50F6"/>
    <w:rsid w:val="00DD66AD"/>
    <w:rsid w:val="00DD7D64"/>
    <w:rsid w:val="00DE05E8"/>
    <w:rsid w:val="00DE0933"/>
    <w:rsid w:val="00DE0D72"/>
    <w:rsid w:val="00DE0EDC"/>
    <w:rsid w:val="00DE1750"/>
    <w:rsid w:val="00DE2279"/>
    <w:rsid w:val="00DE23F2"/>
    <w:rsid w:val="00DE481B"/>
    <w:rsid w:val="00DE54F5"/>
    <w:rsid w:val="00DE5BD5"/>
    <w:rsid w:val="00DE5CE8"/>
    <w:rsid w:val="00DE6967"/>
    <w:rsid w:val="00DE7553"/>
    <w:rsid w:val="00DF0064"/>
    <w:rsid w:val="00DF0373"/>
    <w:rsid w:val="00DF05A8"/>
    <w:rsid w:val="00DF1673"/>
    <w:rsid w:val="00DF34BF"/>
    <w:rsid w:val="00DF371A"/>
    <w:rsid w:val="00DF3F56"/>
    <w:rsid w:val="00DF42AC"/>
    <w:rsid w:val="00DF4AAC"/>
    <w:rsid w:val="00DF6656"/>
    <w:rsid w:val="00DF7408"/>
    <w:rsid w:val="00E00626"/>
    <w:rsid w:val="00E01344"/>
    <w:rsid w:val="00E015B9"/>
    <w:rsid w:val="00E01E7B"/>
    <w:rsid w:val="00E01F9D"/>
    <w:rsid w:val="00E0304A"/>
    <w:rsid w:val="00E03B1D"/>
    <w:rsid w:val="00E04349"/>
    <w:rsid w:val="00E05B18"/>
    <w:rsid w:val="00E05D56"/>
    <w:rsid w:val="00E067B2"/>
    <w:rsid w:val="00E06FFE"/>
    <w:rsid w:val="00E1128D"/>
    <w:rsid w:val="00E123E1"/>
    <w:rsid w:val="00E123E6"/>
    <w:rsid w:val="00E12AB0"/>
    <w:rsid w:val="00E13134"/>
    <w:rsid w:val="00E13295"/>
    <w:rsid w:val="00E1446B"/>
    <w:rsid w:val="00E14826"/>
    <w:rsid w:val="00E14C41"/>
    <w:rsid w:val="00E1568C"/>
    <w:rsid w:val="00E15A74"/>
    <w:rsid w:val="00E15C76"/>
    <w:rsid w:val="00E1602E"/>
    <w:rsid w:val="00E1663C"/>
    <w:rsid w:val="00E16A7B"/>
    <w:rsid w:val="00E16D93"/>
    <w:rsid w:val="00E17C14"/>
    <w:rsid w:val="00E17CF8"/>
    <w:rsid w:val="00E17F43"/>
    <w:rsid w:val="00E20C95"/>
    <w:rsid w:val="00E20D3B"/>
    <w:rsid w:val="00E21CE2"/>
    <w:rsid w:val="00E2213A"/>
    <w:rsid w:val="00E23015"/>
    <w:rsid w:val="00E2365A"/>
    <w:rsid w:val="00E23F44"/>
    <w:rsid w:val="00E24539"/>
    <w:rsid w:val="00E24AC2"/>
    <w:rsid w:val="00E24C5E"/>
    <w:rsid w:val="00E250A3"/>
    <w:rsid w:val="00E26148"/>
    <w:rsid w:val="00E2626D"/>
    <w:rsid w:val="00E26AE1"/>
    <w:rsid w:val="00E27134"/>
    <w:rsid w:val="00E2792D"/>
    <w:rsid w:val="00E27DF5"/>
    <w:rsid w:val="00E30493"/>
    <w:rsid w:val="00E32A39"/>
    <w:rsid w:val="00E336EE"/>
    <w:rsid w:val="00E33756"/>
    <w:rsid w:val="00E33C4C"/>
    <w:rsid w:val="00E33F8C"/>
    <w:rsid w:val="00E34186"/>
    <w:rsid w:val="00E3472B"/>
    <w:rsid w:val="00E34DCB"/>
    <w:rsid w:val="00E35C78"/>
    <w:rsid w:val="00E36013"/>
    <w:rsid w:val="00E3627F"/>
    <w:rsid w:val="00E362B8"/>
    <w:rsid w:val="00E368F6"/>
    <w:rsid w:val="00E36901"/>
    <w:rsid w:val="00E37C3B"/>
    <w:rsid w:val="00E37E0D"/>
    <w:rsid w:val="00E404B4"/>
    <w:rsid w:val="00E41005"/>
    <w:rsid w:val="00E411D2"/>
    <w:rsid w:val="00E412A0"/>
    <w:rsid w:val="00E418AD"/>
    <w:rsid w:val="00E41D62"/>
    <w:rsid w:val="00E43C3B"/>
    <w:rsid w:val="00E43E84"/>
    <w:rsid w:val="00E4428F"/>
    <w:rsid w:val="00E44308"/>
    <w:rsid w:val="00E44885"/>
    <w:rsid w:val="00E44AD8"/>
    <w:rsid w:val="00E44E39"/>
    <w:rsid w:val="00E45605"/>
    <w:rsid w:val="00E45F14"/>
    <w:rsid w:val="00E46096"/>
    <w:rsid w:val="00E46471"/>
    <w:rsid w:val="00E472AD"/>
    <w:rsid w:val="00E47C9E"/>
    <w:rsid w:val="00E50DEC"/>
    <w:rsid w:val="00E510B3"/>
    <w:rsid w:val="00E512F8"/>
    <w:rsid w:val="00E5158E"/>
    <w:rsid w:val="00E518A3"/>
    <w:rsid w:val="00E52294"/>
    <w:rsid w:val="00E52C7A"/>
    <w:rsid w:val="00E52F21"/>
    <w:rsid w:val="00E533EB"/>
    <w:rsid w:val="00E53C57"/>
    <w:rsid w:val="00E53D02"/>
    <w:rsid w:val="00E53E8C"/>
    <w:rsid w:val="00E545A3"/>
    <w:rsid w:val="00E56B11"/>
    <w:rsid w:val="00E603AB"/>
    <w:rsid w:val="00E606D1"/>
    <w:rsid w:val="00E60CE4"/>
    <w:rsid w:val="00E60E6D"/>
    <w:rsid w:val="00E61261"/>
    <w:rsid w:val="00E616B6"/>
    <w:rsid w:val="00E618F4"/>
    <w:rsid w:val="00E623FE"/>
    <w:rsid w:val="00E62B04"/>
    <w:rsid w:val="00E632F8"/>
    <w:rsid w:val="00E63811"/>
    <w:rsid w:val="00E63A3D"/>
    <w:rsid w:val="00E63B5A"/>
    <w:rsid w:val="00E64A5C"/>
    <w:rsid w:val="00E64CE0"/>
    <w:rsid w:val="00E6512F"/>
    <w:rsid w:val="00E654D6"/>
    <w:rsid w:val="00E662A5"/>
    <w:rsid w:val="00E6700B"/>
    <w:rsid w:val="00E6704E"/>
    <w:rsid w:val="00E673DE"/>
    <w:rsid w:val="00E67925"/>
    <w:rsid w:val="00E67DC5"/>
    <w:rsid w:val="00E70B70"/>
    <w:rsid w:val="00E70F50"/>
    <w:rsid w:val="00E70FAA"/>
    <w:rsid w:val="00E71417"/>
    <w:rsid w:val="00E72EA7"/>
    <w:rsid w:val="00E74BA5"/>
    <w:rsid w:val="00E7552F"/>
    <w:rsid w:val="00E755B3"/>
    <w:rsid w:val="00E76119"/>
    <w:rsid w:val="00E76D28"/>
    <w:rsid w:val="00E76D5B"/>
    <w:rsid w:val="00E7705A"/>
    <w:rsid w:val="00E77F4D"/>
    <w:rsid w:val="00E80622"/>
    <w:rsid w:val="00E80A16"/>
    <w:rsid w:val="00E81433"/>
    <w:rsid w:val="00E8143F"/>
    <w:rsid w:val="00E81456"/>
    <w:rsid w:val="00E81B55"/>
    <w:rsid w:val="00E83E87"/>
    <w:rsid w:val="00E84124"/>
    <w:rsid w:val="00E84268"/>
    <w:rsid w:val="00E84424"/>
    <w:rsid w:val="00E854B9"/>
    <w:rsid w:val="00E857AF"/>
    <w:rsid w:val="00E86039"/>
    <w:rsid w:val="00E86CB2"/>
    <w:rsid w:val="00E87118"/>
    <w:rsid w:val="00E871A1"/>
    <w:rsid w:val="00E872C8"/>
    <w:rsid w:val="00E91204"/>
    <w:rsid w:val="00E913D9"/>
    <w:rsid w:val="00E9247B"/>
    <w:rsid w:val="00E9275E"/>
    <w:rsid w:val="00E927E1"/>
    <w:rsid w:val="00E93248"/>
    <w:rsid w:val="00E93551"/>
    <w:rsid w:val="00E93AC5"/>
    <w:rsid w:val="00E94129"/>
    <w:rsid w:val="00E94290"/>
    <w:rsid w:val="00E94893"/>
    <w:rsid w:val="00E94B4C"/>
    <w:rsid w:val="00E94CB6"/>
    <w:rsid w:val="00E95900"/>
    <w:rsid w:val="00E95B06"/>
    <w:rsid w:val="00E95C37"/>
    <w:rsid w:val="00E961BD"/>
    <w:rsid w:val="00E96D3C"/>
    <w:rsid w:val="00E96E6F"/>
    <w:rsid w:val="00E97AB7"/>
    <w:rsid w:val="00EA020E"/>
    <w:rsid w:val="00EA19B7"/>
    <w:rsid w:val="00EA1A14"/>
    <w:rsid w:val="00EA22C8"/>
    <w:rsid w:val="00EA2E38"/>
    <w:rsid w:val="00EA30EA"/>
    <w:rsid w:val="00EA31DC"/>
    <w:rsid w:val="00EA3AC3"/>
    <w:rsid w:val="00EA43AF"/>
    <w:rsid w:val="00EA575F"/>
    <w:rsid w:val="00EA5D71"/>
    <w:rsid w:val="00EA66D4"/>
    <w:rsid w:val="00EA6E34"/>
    <w:rsid w:val="00EA7D7C"/>
    <w:rsid w:val="00EA7EA2"/>
    <w:rsid w:val="00EB001C"/>
    <w:rsid w:val="00EB0080"/>
    <w:rsid w:val="00EB0632"/>
    <w:rsid w:val="00EB0FAB"/>
    <w:rsid w:val="00EB1133"/>
    <w:rsid w:val="00EB17C3"/>
    <w:rsid w:val="00EB1F1D"/>
    <w:rsid w:val="00EB353E"/>
    <w:rsid w:val="00EB374F"/>
    <w:rsid w:val="00EB44F3"/>
    <w:rsid w:val="00EB51E0"/>
    <w:rsid w:val="00EB6797"/>
    <w:rsid w:val="00EB6932"/>
    <w:rsid w:val="00EB7EBC"/>
    <w:rsid w:val="00EC0273"/>
    <w:rsid w:val="00EC0C4C"/>
    <w:rsid w:val="00EC14EE"/>
    <w:rsid w:val="00EC159B"/>
    <w:rsid w:val="00EC1C03"/>
    <w:rsid w:val="00EC1D28"/>
    <w:rsid w:val="00EC1E39"/>
    <w:rsid w:val="00EC2A12"/>
    <w:rsid w:val="00EC3506"/>
    <w:rsid w:val="00EC37FF"/>
    <w:rsid w:val="00EC3AFE"/>
    <w:rsid w:val="00EC6577"/>
    <w:rsid w:val="00EC7E19"/>
    <w:rsid w:val="00ED0184"/>
    <w:rsid w:val="00ED0C44"/>
    <w:rsid w:val="00ED0FA0"/>
    <w:rsid w:val="00ED1C45"/>
    <w:rsid w:val="00ED207E"/>
    <w:rsid w:val="00ED213E"/>
    <w:rsid w:val="00ED2237"/>
    <w:rsid w:val="00ED2974"/>
    <w:rsid w:val="00ED2B0D"/>
    <w:rsid w:val="00ED3CD3"/>
    <w:rsid w:val="00ED4256"/>
    <w:rsid w:val="00ED4756"/>
    <w:rsid w:val="00ED483B"/>
    <w:rsid w:val="00ED4C55"/>
    <w:rsid w:val="00ED53AC"/>
    <w:rsid w:val="00ED54D8"/>
    <w:rsid w:val="00ED5FB4"/>
    <w:rsid w:val="00ED6218"/>
    <w:rsid w:val="00ED6557"/>
    <w:rsid w:val="00EE0D88"/>
    <w:rsid w:val="00EE13A0"/>
    <w:rsid w:val="00EE1445"/>
    <w:rsid w:val="00EE16A5"/>
    <w:rsid w:val="00EE312E"/>
    <w:rsid w:val="00EE3B72"/>
    <w:rsid w:val="00EE3B8D"/>
    <w:rsid w:val="00EE3E79"/>
    <w:rsid w:val="00EE468C"/>
    <w:rsid w:val="00EE4CF0"/>
    <w:rsid w:val="00EE4E96"/>
    <w:rsid w:val="00EE514E"/>
    <w:rsid w:val="00EE5D5E"/>
    <w:rsid w:val="00EE5DFF"/>
    <w:rsid w:val="00EE6004"/>
    <w:rsid w:val="00EE6059"/>
    <w:rsid w:val="00EE6FC9"/>
    <w:rsid w:val="00EE7119"/>
    <w:rsid w:val="00EE7290"/>
    <w:rsid w:val="00EE7517"/>
    <w:rsid w:val="00EF024B"/>
    <w:rsid w:val="00EF0321"/>
    <w:rsid w:val="00EF04C9"/>
    <w:rsid w:val="00EF0826"/>
    <w:rsid w:val="00EF0B9F"/>
    <w:rsid w:val="00EF0D42"/>
    <w:rsid w:val="00EF17B1"/>
    <w:rsid w:val="00EF24D7"/>
    <w:rsid w:val="00EF2691"/>
    <w:rsid w:val="00EF2716"/>
    <w:rsid w:val="00EF274B"/>
    <w:rsid w:val="00EF3657"/>
    <w:rsid w:val="00EF53CF"/>
    <w:rsid w:val="00EF6189"/>
    <w:rsid w:val="00EF6C04"/>
    <w:rsid w:val="00EF6C74"/>
    <w:rsid w:val="00EF6ED2"/>
    <w:rsid w:val="00EF7157"/>
    <w:rsid w:val="00EF7793"/>
    <w:rsid w:val="00EF7827"/>
    <w:rsid w:val="00F007F7"/>
    <w:rsid w:val="00F00CF6"/>
    <w:rsid w:val="00F00D9E"/>
    <w:rsid w:val="00F0187E"/>
    <w:rsid w:val="00F01899"/>
    <w:rsid w:val="00F01A43"/>
    <w:rsid w:val="00F01B22"/>
    <w:rsid w:val="00F025A1"/>
    <w:rsid w:val="00F02604"/>
    <w:rsid w:val="00F045D3"/>
    <w:rsid w:val="00F04D14"/>
    <w:rsid w:val="00F04D28"/>
    <w:rsid w:val="00F055B1"/>
    <w:rsid w:val="00F059FC"/>
    <w:rsid w:val="00F05B9C"/>
    <w:rsid w:val="00F05D64"/>
    <w:rsid w:val="00F0669A"/>
    <w:rsid w:val="00F06EEF"/>
    <w:rsid w:val="00F06FD5"/>
    <w:rsid w:val="00F072CC"/>
    <w:rsid w:val="00F1175A"/>
    <w:rsid w:val="00F12472"/>
    <w:rsid w:val="00F124CB"/>
    <w:rsid w:val="00F134B1"/>
    <w:rsid w:val="00F136CF"/>
    <w:rsid w:val="00F14024"/>
    <w:rsid w:val="00F14267"/>
    <w:rsid w:val="00F14E45"/>
    <w:rsid w:val="00F15A2D"/>
    <w:rsid w:val="00F15C57"/>
    <w:rsid w:val="00F16B33"/>
    <w:rsid w:val="00F16EFE"/>
    <w:rsid w:val="00F17DA3"/>
    <w:rsid w:val="00F17DB7"/>
    <w:rsid w:val="00F20A06"/>
    <w:rsid w:val="00F22A47"/>
    <w:rsid w:val="00F22B7A"/>
    <w:rsid w:val="00F22CE9"/>
    <w:rsid w:val="00F22D1A"/>
    <w:rsid w:val="00F237DB"/>
    <w:rsid w:val="00F24343"/>
    <w:rsid w:val="00F245FE"/>
    <w:rsid w:val="00F2485F"/>
    <w:rsid w:val="00F24DA1"/>
    <w:rsid w:val="00F257BF"/>
    <w:rsid w:val="00F25B37"/>
    <w:rsid w:val="00F25B69"/>
    <w:rsid w:val="00F2607B"/>
    <w:rsid w:val="00F267CE"/>
    <w:rsid w:val="00F26B94"/>
    <w:rsid w:val="00F30677"/>
    <w:rsid w:val="00F30DCA"/>
    <w:rsid w:val="00F31088"/>
    <w:rsid w:val="00F310BF"/>
    <w:rsid w:val="00F31449"/>
    <w:rsid w:val="00F31E66"/>
    <w:rsid w:val="00F32122"/>
    <w:rsid w:val="00F3212F"/>
    <w:rsid w:val="00F33027"/>
    <w:rsid w:val="00F34909"/>
    <w:rsid w:val="00F35438"/>
    <w:rsid w:val="00F3588C"/>
    <w:rsid w:val="00F36340"/>
    <w:rsid w:val="00F363C4"/>
    <w:rsid w:val="00F36D08"/>
    <w:rsid w:val="00F37974"/>
    <w:rsid w:val="00F40F8C"/>
    <w:rsid w:val="00F418F8"/>
    <w:rsid w:val="00F41E24"/>
    <w:rsid w:val="00F41E3F"/>
    <w:rsid w:val="00F41F14"/>
    <w:rsid w:val="00F42FF2"/>
    <w:rsid w:val="00F4337C"/>
    <w:rsid w:val="00F43596"/>
    <w:rsid w:val="00F4487B"/>
    <w:rsid w:val="00F451F2"/>
    <w:rsid w:val="00F46745"/>
    <w:rsid w:val="00F4682B"/>
    <w:rsid w:val="00F470C5"/>
    <w:rsid w:val="00F4721A"/>
    <w:rsid w:val="00F47BA9"/>
    <w:rsid w:val="00F50041"/>
    <w:rsid w:val="00F50089"/>
    <w:rsid w:val="00F50253"/>
    <w:rsid w:val="00F509D0"/>
    <w:rsid w:val="00F50C5E"/>
    <w:rsid w:val="00F519CB"/>
    <w:rsid w:val="00F521EF"/>
    <w:rsid w:val="00F52292"/>
    <w:rsid w:val="00F526B7"/>
    <w:rsid w:val="00F52FD0"/>
    <w:rsid w:val="00F5345A"/>
    <w:rsid w:val="00F545ED"/>
    <w:rsid w:val="00F54AB8"/>
    <w:rsid w:val="00F54C15"/>
    <w:rsid w:val="00F54ECA"/>
    <w:rsid w:val="00F55A0D"/>
    <w:rsid w:val="00F56288"/>
    <w:rsid w:val="00F56B0B"/>
    <w:rsid w:val="00F56B29"/>
    <w:rsid w:val="00F5714E"/>
    <w:rsid w:val="00F5725D"/>
    <w:rsid w:val="00F57D6D"/>
    <w:rsid w:val="00F60327"/>
    <w:rsid w:val="00F605B5"/>
    <w:rsid w:val="00F605E3"/>
    <w:rsid w:val="00F61024"/>
    <w:rsid w:val="00F611B4"/>
    <w:rsid w:val="00F61F3A"/>
    <w:rsid w:val="00F6335A"/>
    <w:rsid w:val="00F63519"/>
    <w:rsid w:val="00F6358F"/>
    <w:rsid w:val="00F6360E"/>
    <w:rsid w:val="00F637A3"/>
    <w:rsid w:val="00F64BD9"/>
    <w:rsid w:val="00F66306"/>
    <w:rsid w:val="00F666AE"/>
    <w:rsid w:val="00F6796C"/>
    <w:rsid w:val="00F67EBA"/>
    <w:rsid w:val="00F70419"/>
    <w:rsid w:val="00F705F3"/>
    <w:rsid w:val="00F705F6"/>
    <w:rsid w:val="00F706D6"/>
    <w:rsid w:val="00F70EEE"/>
    <w:rsid w:val="00F7154E"/>
    <w:rsid w:val="00F7346F"/>
    <w:rsid w:val="00F737D4"/>
    <w:rsid w:val="00F73BB9"/>
    <w:rsid w:val="00F745D6"/>
    <w:rsid w:val="00F750BC"/>
    <w:rsid w:val="00F75132"/>
    <w:rsid w:val="00F76B9C"/>
    <w:rsid w:val="00F76BBF"/>
    <w:rsid w:val="00F77DC5"/>
    <w:rsid w:val="00F81211"/>
    <w:rsid w:val="00F8140D"/>
    <w:rsid w:val="00F8183C"/>
    <w:rsid w:val="00F81914"/>
    <w:rsid w:val="00F8214C"/>
    <w:rsid w:val="00F82D7D"/>
    <w:rsid w:val="00F835EA"/>
    <w:rsid w:val="00F84758"/>
    <w:rsid w:val="00F84B3D"/>
    <w:rsid w:val="00F8573C"/>
    <w:rsid w:val="00F85E51"/>
    <w:rsid w:val="00F861AF"/>
    <w:rsid w:val="00F86BD6"/>
    <w:rsid w:val="00F86C55"/>
    <w:rsid w:val="00F90203"/>
    <w:rsid w:val="00F908C9"/>
    <w:rsid w:val="00F91C7F"/>
    <w:rsid w:val="00F92C55"/>
    <w:rsid w:val="00F92C69"/>
    <w:rsid w:val="00F92F7C"/>
    <w:rsid w:val="00F9319B"/>
    <w:rsid w:val="00F93A71"/>
    <w:rsid w:val="00F93D92"/>
    <w:rsid w:val="00F9445D"/>
    <w:rsid w:val="00F94E7D"/>
    <w:rsid w:val="00F951CF"/>
    <w:rsid w:val="00F95202"/>
    <w:rsid w:val="00F956B7"/>
    <w:rsid w:val="00F964B2"/>
    <w:rsid w:val="00F97D64"/>
    <w:rsid w:val="00F97F4D"/>
    <w:rsid w:val="00FA01E7"/>
    <w:rsid w:val="00FA0DF3"/>
    <w:rsid w:val="00FA0E22"/>
    <w:rsid w:val="00FA18CA"/>
    <w:rsid w:val="00FA1FFE"/>
    <w:rsid w:val="00FA33D9"/>
    <w:rsid w:val="00FA3E38"/>
    <w:rsid w:val="00FA434E"/>
    <w:rsid w:val="00FA44DE"/>
    <w:rsid w:val="00FA4649"/>
    <w:rsid w:val="00FA4BBF"/>
    <w:rsid w:val="00FA4C2F"/>
    <w:rsid w:val="00FA4FFB"/>
    <w:rsid w:val="00FA6504"/>
    <w:rsid w:val="00FA6611"/>
    <w:rsid w:val="00FA7B3D"/>
    <w:rsid w:val="00FB0ED9"/>
    <w:rsid w:val="00FB1CF2"/>
    <w:rsid w:val="00FB23CA"/>
    <w:rsid w:val="00FB38C3"/>
    <w:rsid w:val="00FB405F"/>
    <w:rsid w:val="00FB4909"/>
    <w:rsid w:val="00FB4B95"/>
    <w:rsid w:val="00FB4FDA"/>
    <w:rsid w:val="00FB52F8"/>
    <w:rsid w:val="00FB586A"/>
    <w:rsid w:val="00FB6AB8"/>
    <w:rsid w:val="00FB7995"/>
    <w:rsid w:val="00FB7B3F"/>
    <w:rsid w:val="00FB7E41"/>
    <w:rsid w:val="00FB7EC7"/>
    <w:rsid w:val="00FB7F7B"/>
    <w:rsid w:val="00FC1827"/>
    <w:rsid w:val="00FC186F"/>
    <w:rsid w:val="00FC283B"/>
    <w:rsid w:val="00FC2EDB"/>
    <w:rsid w:val="00FC354E"/>
    <w:rsid w:val="00FC3C51"/>
    <w:rsid w:val="00FC3DB5"/>
    <w:rsid w:val="00FC4CEC"/>
    <w:rsid w:val="00FC5243"/>
    <w:rsid w:val="00FC5BAC"/>
    <w:rsid w:val="00FC6148"/>
    <w:rsid w:val="00FC6B20"/>
    <w:rsid w:val="00FD0493"/>
    <w:rsid w:val="00FD0522"/>
    <w:rsid w:val="00FD0C67"/>
    <w:rsid w:val="00FD1336"/>
    <w:rsid w:val="00FD1373"/>
    <w:rsid w:val="00FD145D"/>
    <w:rsid w:val="00FD2FAA"/>
    <w:rsid w:val="00FD47B2"/>
    <w:rsid w:val="00FD58ED"/>
    <w:rsid w:val="00FD5BBC"/>
    <w:rsid w:val="00FD675A"/>
    <w:rsid w:val="00FD7256"/>
    <w:rsid w:val="00FD72D0"/>
    <w:rsid w:val="00FD7FCE"/>
    <w:rsid w:val="00FE0863"/>
    <w:rsid w:val="00FE09A8"/>
    <w:rsid w:val="00FE0BD7"/>
    <w:rsid w:val="00FE1450"/>
    <w:rsid w:val="00FE172B"/>
    <w:rsid w:val="00FE1BDA"/>
    <w:rsid w:val="00FE1D7B"/>
    <w:rsid w:val="00FE1DC7"/>
    <w:rsid w:val="00FE2B73"/>
    <w:rsid w:val="00FE2E92"/>
    <w:rsid w:val="00FE34F8"/>
    <w:rsid w:val="00FE3680"/>
    <w:rsid w:val="00FE38C3"/>
    <w:rsid w:val="00FE4CD3"/>
    <w:rsid w:val="00FE5858"/>
    <w:rsid w:val="00FE6067"/>
    <w:rsid w:val="00FE6493"/>
    <w:rsid w:val="00FE6673"/>
    <w:rsid w:val="00FE718E"/>
    <w:rsid w:val="00FE7DF1"/>
    <w:rsid w:val="00FF09AC"/>
    <w:rsid w:val="00FF09C3"/>
    <w:rsid w:val="00FF1243"/>
    <w:rsid w:val="00FF1398"/>
    <w:rsid w:val="00FF14AE"/>
    <w:rsid w:val="00FF253D"/>
    <w:rsid w:val="00FF2C2F"/>
    <w:rsid w:val="00FF32D4"/>
    <w:rsid w:val="00FF3695"/>
    <w:rsid w:val="00FF376C"/>
    <w:rsid w:val="00FF40A5"/>
    <w:rsid w:val="00FF5A71"/>
    <w:rsid w:val="00FF6269"/>
    <w:rsid w:val="00FF678C"/>
    <w:rsid w:val="00FF69D8"/>
    <w:rsid w:val="00FF6D52"/>
    <w:rsid w:val="00FF6E1B"/>
    <w:rsid w:val="00FF7705"/>
    <w:rsid w:val="00FF78A4"/>
    <w:rsid w:val="00FF7D78"/>
    <w:rsid w:val="015622F1"/>
    <w:rsid w:val="026433E3"/>
    <w:rsid w:val="02CDEAD0"/>
    <w:rsid w:val="030BBE02"/>
    <w:rsid w:val="039FBA02"/>
    <w:rsid w:val="06046DAC"/>
    <w:rsid w:val="060B8EB3"/>
    <w:rsid w:val="076C18FD"/>
    <w:rsid w:val="07CA7E8B"/>
    <w:rsid w:val="0900631E"/>
    <w:rsid w:val="0A1F5D7A"/>
    <w:rsid w:val="0A96A8C9"/>
    <w:rsid w:val="0B84E46C"/>
    <w:rsid w:val="0BA821A7"/>
    <w:rsid w:val="0CCFF46F"/>
    <w:rsid w:val="0CDE36CC"/>
    <w:rsid w:val="0D91978B"/>
    <w:rsid w:val="0DD608A2"/>
    <w:rsid w:val="0E27CC77"/>
    <w:rsid w:val="0EE0DE9A"/>
    <w:rsid w:val="0F36B6D4"/>
    <w:rsid w:val="0FAFB3B7"/>
    <w:rsid w:val="0FEDF5F1"/>
    <w:rsid w:val="10D13DEC"/>
    <w:rsid w:val="111BF657"/>
    <w:rsid w:val="124E8462"/>
    <w:rsid w:val="14DFAAEE"/>
    <w:rsid w:val="1560CD83"/>
    <w:rsid w:val="15666B23"/>
    <w:rsid w:val="1603DF0B"/>
    <w:rsid w:val="16497F3D"/>
    <w:rsid w:val="16BE253D"/>
    <w:rsid w:val="182A4472"/>
    <w:rsid w:val="191FB247"/>
    <w:rsid w:val="1A36CF84"/>
    <w:rsid w:val="1AFB9F98"/>
    <w:rsid w:val="1B155DCB"/>
    <w:rsid w:val="1B3EF15B"/>
    <w:rsid w:val="1BC76465"/>
    <w:rsid w:val="1C69F683"/>
    <w:rsid w:val="1CE63F77"/>
    <w:rsid w:val="1D115036"/>
    <w:rsid w:val="1D42A5AD"/>
    <w:rsid w:val="1EB111E3"/>
    <w:rsid w:val="1F7F3DF3"/>
    <w:rsid w:val="202C8722"/>
    <w:rsid w:val="210100AC"/>
    <w:rsid w:val="21DBCF0C"/>
    <w:rsid w:val="2224C651"/>
    <w:rsid w:val="22D010D5"/>
    <w:rsid w:val="22FCA079"/>
    <w:rsid w:val="23E04338"/>
    <w:rsid w:val="25E1A73B"/>
    <w:rsid w:val="27C9E702"/>
    <w:rsid w:val="27F6914C"/>
    <w:rsid w:val="2805715A"/>
    <w:rsid w:val="295E61E8"/>
    <w:rsid w:val="298D5BEA"/>
    <w:rsid w:val="29B75024"/>
    <w:rsid w:val="2A3A4E15"/>
    <w:rsid w:val="2B48385B"/>
    <w:rsid w:val="2BE4276E"/>
    <w:rsid w:val="2C850165"/>
    <w:rsid w:val="2D98CEC3"/>
    <w:rsid w:val="2DD2680B"/>
    <w:rsid w:val="2E30B338"/>
    <w:rsid w:val="2EDC9994"/>
    <w:rsid w:val="2F2E79F8"/>
    <w:rsid w:val="31496A7D"/>
    <w:rsid w:val="31814324"/>
    <w:rsid w:val="32890951"/>
    <w:rsid w:val="32DB08C1"/>
    <w:rsid w:val="33E613F3"/>
    <w:rsid w:val="349EC36F"/>
    <w:rsid w:val="35F1CBC4"/>
    <w:rsid w:val="363A3CBD"/>
    <w:rsid w:val="36A046B0"/>
    <w:rsid w:val="38E33694"/>
    <w:rsid w:val="38EA8837"/>
    <w:rsid w:val="3A2DB8C0"/>
    <w:rsid w:val="3A4E3303"/>
    <w:rsid w:val="3B1B4CDC"/>
    <w:rsid w:val="3B8E16E0"/>
    <w:rsid w:val="3C485740"/>
    <w:rsid w:val="3CDB4599"/>
    <w:rsid w:val="3D701719"/>
    <w:rsid w:val="3EBD43D6"/>
    <w:rsid w:val="3F7D9082"/>
    <w:rsid w:val="4065BD0B"/>
    <w:rsid w:val="41210A94"/>
    <w:rsid w:val="417655B7"/>
    <w:rsid w:val="41884978"/>
    <w:rsid w:val="41A08B42"/>
    <w:rsid w:val="42E97D48"/>
    <w:rsid w:val="438B9762"/>
    <w:rsid w:val="43E8475B"/>
    <w:rsid w:val="44A26C15"/>
    <w:rsid w:val="45EC7028"/>
    <w:rsid w:val="45F6C1D8"/>
    <w:rsid w:val="46C1C1B6"/>
    <w:rsid w:val="4711CEBC"/>
    <w:rsid w:val="47B5FE18"/>
    <w:rsid w:val="482BB49F"/>
    <w:rsid w:val="4865026D"/>
    <w:rsid w:val="4892E7FE"/>
    <w:rsid w:val="48CDBC47"/>
    <w:rsid w:val="49C6CE79"/>
    <w:rsid w:val="4B0A28FB"/>
    <w:rsid w:val="4B5E043E"/>
    <w:rsid w:val="4B7E473D"/>
    <w:rsid w:val="4C6547FC"/>
    <w:rsid w:val="4CD70D36"/>
    <w:rsid w:val="4D856A7B"/>
    <w:rsid w:val="4E202B14"/>
    <w:rsid w:val="4E3A9F66"/>
    <w:rsid w:val="4EF0FFBE"/>
    <w:rsid w:val="4F372A83"/>
    <w:rsid w:val="508DA5E2"/>
    <w:rsid w:val="50B00633"/>
    <w:rsid w:val="50CD0ACD"/>
    <w:rsid w:val="5137E699"/>
    <w:rsid w:val="5239B29D"/>
    <w:rsid w:val="5568C3A2"/>
    <w:rsid w:val="55E41EB3"/>
    <w:rsid w:val="5775AA77"/>
    <w:rsid w:val="57BA2A13"/>
    <w:rsid w:val="5AEE6F4E"/>
    <w:rsid w:val="5D32ED1F"/>
    <w:rsid w:val="5D7CA889"/>
    <w:rsid w:val="5DD13184"/>
    <w:rsid w:val="5FAFD943"/>
    <w:rsid w:val="60CA9E51"/>
    <w:rsid w:val="61162DB8"/>
    <w:rsid w:val="61EB36E9"/>
    <w:rsid w:val="628DC87E"/>
    <w:rsid w:val="62996DD3"/>
    <w:rsid w:val="62AA5C30"/>
    <w:rsid w:val="62D1C96D"/>
    <w:rsid w:val="632AE713"/>
    <w:rsid w:val="63804F72"/>
    <w:rsid w:val="63CF8B04"/>
    <w:rsid w:val="64AD0538"/>
    <w:rsid w:val="6539CF12"/>
    <w:rsid w:val="656C9496"/>
    <w:rsid w:val="65914881"/>
    <w:rsid w:val="6641FB2D"/>
    <w:rsid w:val="66F1E8B3"/>
    <w:rsid w:val="679FC5DB"/>
    <w:rsid w:val="68036556"/>
    <w:rsid w:val="6813E5B0"/>
    <w:rsid w:val="6821E4EA"/>
    <w:rsid w:val="6824DC01"/>
    <w:rsid w:val="693CEFF4"/>
    <w:rsid w:val="69C1C368"/>
    <w:rsid w:val="6AF6E425"/>
    <w:rsid w:val="6B31EA17"/>
    <w:rsid w:val="6B5E357D"/>
    <w:rsid w:val="6BFD6D6F"/>
    <w:rsid w:val="6C1770CC"/>
    <w:rsid w:val="6F94E5F4"/>
    <w:rsid w:val="71EB6D24"/>
    <w:rsid w:val="7294525A"/>
    <w:rsid w:val="72A594F4"/>
    <w:rsid w:val="74914C33"/>
    <w:rsid w:val="74DE71F2"/>
    <w:rsid w:val="74F5623B"/>
    <w:rsid w:val="7866F348"/>
    <w:rsid w:val="78C1B20F"/>
    <w:rsid w:val="796F7842"/>
    <w:rsid w:val="7997BE79"/>
    <w:rsid w:val="7BE03B5A"/>
    <w:rsid w:val="7C11CB70"/>
    <w:rsid w:val="7C235E97"/>
    <w:rsid w:val="7C3FB617"/>
    <w:rsid w:val="7CE86554"/>
    <w:rsid w:val="7DA9E8BE"/>
    <w:rsid w:val="7DCAF22C"/>
    <w:rsid w:val="7DE6D034"/>
    <w:rsid w:val="7E43721B"/>
    <w:rsid w:val="7E574F83"/>
    <w:rsid w:val="7EFB2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F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4B"/>
    <w:pPr>
      <w:spacing w:before="240" w:after="240" w:line="240" w:lineRule="auto"/>
    </w:pPr>
  </w:style>
  <w:style w:type="paragraph" w:styleId="Heading1">
    <w:name w:val="heading 1"/>
    <w:basedOn w:val="Normal"/>
    <w:next w:val="Normal"/>
    <w:link w:val="Heading1Char"/>
    <w:autoRedefine/>
    <w:uiPriority w:val="9"/>
    <w:qFormat/>
    <w:rsid w:val="000F6CEB"/>
    <w:pPr>
      <w:keepNext/>
      <w:keepLines/>
      <w:jc w:val="both"/>
      <w:outlineLvl w:val="0"/>
    </w:pPr>
    <w:rPr>
      <w:rFonts w:ascii="Calibri" w:eastAsiaTheme="majorEastAsia" w:hAnsi="Calibri" w:cs="Calibri"/>
      <w:b/>
      <w:color w:val="00B050"/>
      <w:spacing w:val="-4"/>
      <w:sz w:val="28"/>
      <w:szCs w:val="28"/>
    </w:rPr>
  </w:style>
  <w:style w:type="paragraph" w:styleId="Heading2">
    <w:name w:val="heading 2"/>
    <w:basedOn w:val="Normal"/>
    <w:next w:val="Normal"/>
    <w:link w:val="Heading2Char"/>
    <w:autoRedefine/>
    <w:uiPriority w:val="9"/>
    <w:unhideWhenUsed/>
    <w:qFormat/>
    <w:rsid w:val="002A79E8"/>
    <w:pPr>
      <w:keepNext/>
      <w:keepLines/>
      <w:spacing w:after="120"/>
      <w:jc w:val="both"/>
      <w:outlineLvl w:val="1"/>
    </w:pPr>
    <w:rPr>
      <w:rFonts w:ascii="Calibri" w:eastAsiaTheme="majorEastAsia" w:hAnsi="Calibri" w:cs="Calibri"/>
      <w:b/>
      <w:color w:val="92D050"/>
      <w:szCs w:val="24"/>
      <w:shd w:val="clear" w:color="auto" w:fill="FFFFFF"/>
    </w:rPr>
  </w:style>
  <w:style w:type="paragraph" w:styleId="Heading3">
    <w:name w:val="heading 3"/>
    <w:basedOn w:val="Normal"/>
    <w:next w:val="Normal"/>
    <w:link w:val="Heading3Char"/>
    <w:autoRedefine/>
    <w:uiPriority w:val="9"/>
    <w:unhideWhenUsed/>
    <w:qFormat/>
    <w:rsid w:val="002A79E8"/>
    <w:pPr>
      <w:keepNext/>
      <w:keepLines/>
      <w:spacing w:after="120"/>
      <w:outlineLvl w:val="2"/>
    </w:pPr>
    <w:rPr>
      <w:rFonts w:ascii="Calibri" w:eastAsiaTheme="majorEastAsia" w:hAnsi="Calibri" w:cs="Calibri"/>
      <w:b/>
      <w:sz w:val="22"/>
    </w:rPr>
  </w:style>
  <w:style w:type="paragraph" w:styleId="Heading4">
    <w:name w:val="heading 4"/>
    <w:basedOn w:val="Normal"/>
    <w:next w:val="Normal"/>
    <w:link w:val="Heading4Char"/>
    <w:autoRedefine/>
    <w:uiPriority w:val="9"/>
    <w:unhideWhenUsed/>
    <w:qFormat/>
    <w:rsid w:val="00084A0D"/>
    <w:pPr>
      <w:keepNext/>
      <w:keepLines/>
      <w:spacing w:before="40"/>
      <w:outlineLvl w:val="3"/>
    </w:pPr>
    <w:rPr>
      <w:rFonts w:ascii="Calibri" w:eastAsiaTheme="majorEastAsia" w:hAnsi="Calibri" w:cs="Calibri"/>
      <w:i/>
      <w:iCs/>
      <w:sz w:val="22"/>
    </w:rPr>
  </w:style>
  <w:style w:type="paragraph" w:styleId="Heading5">
    <w:name w:val="heading 5"/>
    <w:basedOn w:val="Normal"/>
    <w:next w:val="Normal"/>
    <w:link w:val="Heading5Char"/>
    <w:uiPriority w:val="9"/>
    <w:semiHidden/>
    <w:unhideWhenUsed/>
    <w:qFormat/>
    <w:rsid w:val="00626C34"/>
    <w:pPr>
      <w:tabs>
        <w:tab w:val="num" w:pos="3600"/>
      </w:tabs>
      <w:spacing w:after="60"/>
      <w:ind w:left="3600" w:hanging="720"/>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qFormat/>
    <w:rsid w:val="00626C34"/>
    <w:pPr>
      <w:tabs>
        <w:tab w:val="num" w:pos="4320"/>
      </w:tabs>
      <w:spacing w:after="60"/>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626C34"/>
    <w:pPr>
      <w:tabs>
        <w:tab w:val="num" w:pos="5040"/>
      </w:tabs>
      <w:spacing w:after="60"/>
      <w:ind w:left="5040" w:hanging="720"/>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626C34"/>
    <w:pPr>
      <w:tabs>
        <w:tab w:val="num" w:pos="5760"/>
      </w:tabs>
      <w:spacing w:after="60"/>
      <w:ind w:left="5760" w:hanging="720"/>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626C34"/>
    <w:pPr>
      <w:tabs>
        <w:tab w:val="num" w:pos="6480"/>
      </w:tabs>
      <w:spacing w:after="60"/>
      <w:ind w:left="6480" w:hanging="720"/>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CEB"/>
    <w:rPr>
      <w:rFonts w:ascii="Calibri" w:eastAsiaTheme="majorEastAsia" w:hAnsi="Calibri" w:cs="Calibri"/>
      <w:b/>
      <w:color w:val="00B050"/>
      <w:spacing w:val="-4"/>
      <w:sz w:val="28"/>
      <w:szCs w:val="28"/>
    </w:rPr>
  </w:style>
  <w:style w:type="character" w:customStyle="1" w:styleId="Heading2Char">
    <w:name w:val="Heading 2 Char"/>
    <w:basedOn w:val="DefaultParagraphFont"/>
    <w:link w:val="Heading2"/>
    <w:uiPriority w:val="9"/>
    <w:rsid w:val="002A79E8"/>
    <w:rPr>
      <w:rFonts w:ascii="Calibri" w:eastAsiaTheme="majorEastAsia" w:hAnsi="Calibri" w:cs="Calibri"/>
      <w:b/>
      <w:color w:val="92D050"/>
      <w:szCs w:val="24"/>
    </w:rPr>
  </w:style>
  <w:style w:type="character" w:customStyle="1" w:styleId="Heading3Char">
    <w:name w:val="Heading 3 Char"/>
    <w:basedOn w:val="DefaultParagraphFont"/>
    <w:link w:val="Heading3"/>
    <w:uiPriority w:val="9"/>
    <w:rsid w:val="002A79E8"/>
    <w:rPr>
      <w:rFonts w:ascii="Calibri" w:eastAsiaTheme="majorEastAsia" w:hAnsi="Calibri" w:cs="Calibri"/>
      <w:b/>
      <w:sz w:val="22"/>
    </w:rPr>
  </w:style>
  <w:style w:type="character" w:customStyle="1" w:styleId="Heading4Char">
    <w:name w:val="Heading 4 Char"/>
    <w:basedOn w:val="DefaultParagraphFont"/>
    <w:link w:val="Heading4"/>
    <w:uiPriority w:val="9"/>
    <w:rsid w:val="00084A0D"/>
    <w:rPr>
      <w:rFonts w:ascii="Calibri" w:eastAsiaTheme="majorEastAsia" w:hAnsi="Calibri" w:cs="Calibri"/>
      <w:i/>
      <w:iCs/>
      <w:sz w:val="22"/>
    </w:rPr>
  </w:style>
  <w:style w:type="paragraph" w:customStyle="1" w:styleId="tv213">
    <w:name w:val="tv213"/>
    <w:basedOn w:val="Normal"/>
    <w:rsid w:val="007F13F1"/>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7F13F1"/>
    <w:rPr>
      <w:color w:val="0000FF"/>
      <w:u w:val="single"/>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nhideWhenUsed/>
    <w:rsid w:val="00624EE7"/>
    <w:pPr>
      <w:spacing w:before="0" w:after="0"/>
    </w:pPr>
    <w:rPr>
      <w:sz w:val="20"/>
      <w:szCs w:val="20"/>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624EE7"/>
    <w:rPr>
      <w:sz w:val="20"/>
      <w:szCs w:val="20"/>
    </w:rPr>
  </w:style>
  <w:style w:type="character" w:styleId="FootnoteReference">
    <w:name w:val="footnote reference"/>
    <w:aliases w:val="Footnote Reference Number,Footnote symbol"/>
    <w:basedOn w:val="DefaultParagraphFont"/>
    <w:unhideWhenUsed/>
    <w:rsid w:val="00624EE7"/>
    <w:rPr>
      <w:vertAlign w:val="superscript"/>
    </w:rPr>
  </w:style>
  <w:style w:type="paragraph" w:styleId="Header">
    <w:name w:val="header"/>
    <w:basedOn w:val="Normal"/>
    <w:link w:val="HeaderChar"/>
    <w:uiPriority w:val="99"/>
    <w:unhideWhenUsed/>
    <w:rsid w:val="002303A6"/>
    <w:pPr>
      <w:tabs>
        <w:tab w:val="center" w:pos="4153"/>
        <w:tab w:val="right" w:pos="8306"/>
      </w:tabs>
      <w:spacing w:before="0" w:after="0"/>
    </w:pPr>
  </w:style>
  <w:style w:type="character" w:customStyle="1" w:styleId="HeaderChar">
    <w:name w:val="Header Char"/>
    <w:basedOn w:val="DefaultParagraphFont"/>
    <w:link w:val="Header"/>
    <w:uiPriority w:val="99"/>
    <w:rsid w:val="002303A6"/>
  </w:style>
  <w:style w:type="paragraph" w:styleId="Footer">
    <w:name w:val="footer"/>
    <w:basedOn w:val="Normal"/>
    <w:link w:val="FooterChar"/>
    <w:uiPriority w:val="99"/>
    <w:unhideWhenUsed/>
    <w:rsid w:val="002303A6"/>
    <w:pPr>
      <w:tabs>
        <w:tab w:val="center" w:pos="4153"/>
        <w:tab w:val="right" w:pos="8306"/>
      </w:tabs>
      <w:spacing w:before="0" w:after="0"/>
    </w:pPr>
  </w:style>
  <w:style w:type="character" w:customStyle="1" w:styleId="FooterChar">
    <w:name w:val="Footer Char"/>
    <w:basedOn w:val="DefaultParagraphFont"/>
    <w:link w:val="Footer"/>
    <w:uiPriority w:val="99"/>
    <w:rsid w:val="002303A6"/>
  </w:style>
  <w:style w:type="paragraph" w:styleId="TOCHeading">
    <w:name w:val="TOC Heading"/>
    <w:basedOn w:val="Heading1"/>
    <w:next w:val="Normal"/>
    <w:uiPriority w:val="39"/>
    <w:unhideWhenUsed/>
    <w:qFormat/>
    <w:rsid w:val="00AB60E3"/>
    <w:pPr>
      <w:spacing w:after="0" w:line="259" w:lineRule="auto"/>
      <w:outlineLvl w:val="9"/>
    </w:pPr>
    <w:rPr>
      <w:rFonts w:asciiTheme="majorHAnsi" w:hAnsiTheme="majorHAnsi"/>
      <w:b w:val="0"/>
      <w:color w:val="1F3864" w:themeColor="accent1" w:themeShade="80"/>
      <w:spacing w:val="0"/>
      <w:sz w:val="32"/>
      <w:lang w:val="en-US"/>
    </w:rPr>
  </w:style>
  <w:style w:type="paragraph" w:styleId="TOC1">
    <w:name w:val="toc 1"/>
    <w:basedOn w:val="Normal"/>
    <w:next w:val="Normal"/>
    <w:autoRedefine/>
    <w:uiPriority w:val="39"/>
    <w:unhideWhenUsed/>
    <w:rsid w:val="00AB60E3"/>
    <w:pPr>
      <w:spacing w:after="100"/>
    </w:pPr>
  </w:style>
  <w:style w:type="paragraph" w:styleId="TOC2">
    <w:name w:val="toc 2"/>
    <w:basedOn w:val="Normal"/>
    <w:next w:val="Normal"/>
    <w:autoRedefine/>
    <w:uiPriority w:val="39"/>
    <w:unhideWhenUsed/>
    <w:rsid w:val="00AB60E3"/>
    <w:pPr>
      <w:spacing w:after="100"/>
      <w:ind w:left="240"/>
    </w:pPr>
  </w:style>
  <w:style w:type="paragraph" w:styleId="TOC3">
    <w:name w:val="toc 3"/>
    <w:basedOn w:val="Normal"/>
    <w:next w:val="Normal"/>
    <w:autoRedefine/>
    <w:uiPriority w:val="39"/>
    <w:unhideWhenUsed/>
    <w:rsid w:val="005E5883"/>
    <w:pPr>
      <w:tabs>
        <w:tab w:val="right" w:leader="dot" w:pos="9639"/>
      </w:tabs>
      <w:spacing w:after="100"/>
      <w:ind w:left="284" w:right="-285"/>
    </w:pPr>
    <w:rPr>
      <w:rFonts w:ascii="Calibri" w:hAnsi="Calibri" w:cs="Calibri"/>
      <w:bCs/>
      <w:noProof/>
      <w:sz w:val="22"/>
    </w:rPr>
  </w:style>
  <w:style w:type="character" w:customStyle="1" w:styleId="UnresolvedMention1">
    <w:name w:val="Unresolved Mention1"/>
    <w:basedOn w:val="DefaultParagraphFont"/>
    <w:uiPriority w:val="99"/>
    <w:semiHidden/>
    <w:unhideWhenUsed/>
    <w:rsid w:val="00B13C0E"/>
    <w:rPr>
      <w:color w:val="808080"/>
      <w:shd w:val="clear" w:color="auto" w:fill="E6E6E6"/>
    </w:rPr>
  </w:style>
  <w:style w:type="table" w:styleId="TableGrid">
    <w:name w:val="Table Grid"/>
    <w:basedOn w:val="TableNormal"/>
    <w:uiPriority w:val="39"/>
    <w:rsid w:val="00DD3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236D"/>
    <w:rPr>
      <w:color w:val="954F72" w:themeColor="followedHyperlink"/>
      <w:u w:val="single"/>
    </w:rPr>
  </w:style>
  <w:style w:type="paragraph" w:styleId="BalloonText">
    <w:name w:val="Balloon Text"/>
    <w:basedOn w:val="Normal"/>
    <w:link w:val="BalloonTextChar"/>
    <w:uiPriority w:val="99"/>
    <w:semiHidden/>
    <w:unhideWhenUsed/>
    <w:rsid w:val="001F1BD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BD6"/>
    <w:rPr>
      <w:rFonts w:ascii="Tahoma" w:hAnsi="Tahoma" w:cs="Tahoma"/>
      <w:sz w:val="16"/>
      <w:szCs w:val="16"/>
    </w:rPr>
  </w:style>
  <w:style w:type="paragraph" w:customStyle="1" w:styleId="Default">
    <w:name w:val="Default"/>
    <w:rsid w:val="008B485B"/>
    <w:pPr>
      <w:autoSpaceDE w:val="0"/>
      <w:autoSpaceDN w:val="0"/>
      <w:adjustRightInd w:val="0"/>
      <w:spacing w:after="0" w:line="240" w:lineRule="auto"/>
    </w:pPr>
    <w:rPr>
      <w:rFonts w:cs="Times New Roman"/>
      <w:color w:val="000000"/>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770B46"/>
    <w:pPr>
      <w:spacing w:before="0" w:after="160" w:line="259" w:lineRule="auto"/>
      <w:ind w:left="720"/>
      <w:contextualSpacing/>
    </w:pPr>
    <w:rPr>
      <w:rFonts w:asciiTheme="minorHAnsi" w:eastAsiaTheme="minorHAnsi" w:hAnsiTheme="minorHAnsi"/>
      <w:sz w:val="22"/>
      <w:lang w:val="en-GB"/>
    </w:rPr>
  </w:style>
  <w:style w:type="character" w:styleId="Emphasis">
    <w:name w:val="Emphasis"/>
    <w:basedOn w:val="DefaultParagraphFont"/>
    <w:uiPriority w:val="20"/>
    <w:qFormat/>
    <w:rsid w:val="00654A19"/>
    <w:rPr>
      <w:i/>
      <w:iC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E84268"/>
    <w:rPr>
      <w:rFonts w:asciiTheme="minorHAnsi" w:eastAsiaTheme="minorHAnsi" w:hAnsiTheme="minorHAnsi"/>
      <w:sz w:val="22"/>
      <w:lang w:val="en-GB"/>
    </w:rPr>
  </w:style>
  <w:style w:type="numbering" w:customStyle="1" w:styleId="WWNum2">
    <w:name w:val="WWNum2"/>
    <w:basedOn w:val="NoList"/>
    <w:rsid w:val="00E84268"/>
    <w:pPr>
      <w:numPr>
        <w:numId w:val="1"/>
      </w:numPr>
    </w:pPr>
  </w:style>
  <w:style w:type="paragraph" w:customStyle="1" w:styleId="Level1">
    <w:name w:val="Level1"/>
    <w:basedOn w:val="Normal"/>
    <w:rsid w:val="00830162"/>
    <w:pPr>
      <w:suppressAutoHyphens/>
      <w:autoSpaceDN w:val="0"/>
      <w:spacing w:before="0" w:after="120" w:line="276" w:lineRule="auto"/>
      <w:ind w:left="567" w:hanging="567"/>
      <w:jc w:val="both"/>
      <w:textAlignment w:val="baseline"/>
    </w:pPr>
    <w:rPr>
      <w:rFonts w:ascii="Arial" w:eastAsia="Arial Unicode MS" w:hAnsi="Arial" w:cs="Calibri"/>
      <w:kern w:val="3"/>
      <w:sz w:val="22"/>
    </w:rPr>
  </w:style>
  <w:style w:type="table" w:customStyle="1" w:styleId="GridTable1Light1">
    <w:name w:val="Grid Table 1 Light1"/>
    <w:basedOn w:val="TableNormal"/>
    <w:uiPriority w:val="46"/>
    <w:rsid w:val="003747A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161FA7"/>
    <w:rPr>
      <w:rFonts w:cs="Minion Pro"/>
      <w:color w:val="000000"/>
    </w:rPr>
  </w:style>
  <w:style w:type="character" w:customStyle="1" w:styleId="A4">
    <w:name w:val="A4"/>
    <w:uiPriority w:val="99"/>
    <w:rsid w:val="00161FA7"/>
    <w:rPr>
      <w:rFonts w:cs="Minion Pro"/>
      <w:color w:val="000000"/>
    </w:rPr>
  </w:style>
  <w:style w:type="character" w:customStyle="1" w:styleId="Heading5Char">
    <w:name w:val="Heading 5 Char"/>
    <w:basedOn w:val="DefaultParagraphFont"/>
    <w:link w:val="Heading5"/>
    <w:uiPriority w:val="9"/>
    <w:semiHidden/>
    <w:rsid w:val="00626C34"/>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626C34"/>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626C34"/>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626C34"/>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626C34"/>
    <w:rPr>
      <w:rFonts w:asciiTheme="majorHAnsi" w:eastAsiaTheme="majorEastAsia" w:hAnsiTheme="majorHAnsi" w:cstheme="majorBidi"/>
      <w:sz w:val="22"/>
      <w:lang w:val="en-US"/>
    </w:rPr>
  </w:style>
  <w:style w:type="character" w:customStyle="1" w:styleId="apple-converted-space">
    <w:name w:val="apple-converted-space"/>
    <w:basedOn w:val="DefaultParagraphFont"/>
    <w:rsid w:val="00626C34"/>
  </w:style>
  <w:style w:type="paragraph" w:styleId="NormalWeb">
    <w:name w:val="Normal (Web)"/>
    <w:basedOn w:val="Normal"/>
    <w:uiPriority w:val="99"/>
    <w:unhideWhenUsed/>
    <w:rsid w:val="00626C34"/>
    <w:pPr>
      <w:spacing w:before="100" w:beforeAutospacing="1" w:after="100" w:afterAutospacing="1"/>
    </w:pPr>
    <w:rPr>
      <w:rFonts w:eastAsia="Times New Roman" w:cs="Times New Roman"/>
      <w:szCs w:val="24"/>
      <w:lang w:val="en-US"/>
    </w:rPr>
  </w:style>
  <w:style w:type="character" w:styleId="CommentReference">
    <w:name w:val="annotation reference"/>
    <w:basedOn w:val="DefaultParagraphFont"/>
    <w:uiPriority w:val="99"/>
    <w:semiHidden/>
    <w:unhideWhenUsed/>
    <w:rsid w:val="00626C34"/>
    <w:rPr>
      <w:sz w:val="16"/>
      <w:szCs w:val="16"/>
    </w:rPr>
  </w:style>
  <w:style w:type="paragraph" w:styleId="CommentText">
    <w:name w:val="annotation text"/>
    <w:basedOn w:val="Normal"/>
    <w:link w:val="CommentTextChar"/>
    <w:uiPriority w:val="99"/>
    <w:semiHidden/>
    <w:unhideWhenUsed/>
    <w:rsid w:val="00626C34"/>
    <w:pPr>
      <w:suppressAutoHyphens/>
      <w:spacing w:before="0" w:after="0"/>
    </w:pPr>
    <w:rPr>
      <w:rFonts w:cs="Calibri"/>
      <w:sz w:val="20"/>
      <w:szCs w:val="20"/>
      <w:lang w:eastAsia="ar-SA"/>
    </w:rPr>
  </w:style>
  <w:style w:type="character" w:customStyle="1" w:styleId="CommentTextChar">
    <w:name w:val="Comment Text Char"/>
    <w:basedOn w:val="DefaultParagraphFont"/>
    <w:link w:val="CommentText"/>
    <w:uiPriority w:val="99"/>
    <w:semiHidden/>
    <w:rsid w:val="00626C34"/>
    <w:rPr>
      <w:rFonts w:cs="Calibri"/>
      <w:sz w:val="20"/>
      <w:szCs w:val="20"/>
      <w:lang w:eastAsia="ar-SA"/>
    </w:rPr>
  </w:style>
  <w:style w:type="paragraph" w:styleId="CommentSubject">
    <w:name w:val="annotation subject"/>
    <w:basedOn w:val="CommentText"/>
    <w:next w:val="CommentText"/>
    <w:link w:val="CommentSubjectChar"/>
    <w:uiPriority w:val="99"/>
    <w:semiHidden/>
    <w:unhideWhenUsed/>
    <w:rsid w:val="00626C34"/>
    <w:rPr>
      <w:b/>
      <w:bCs/>
    </w:rPr>
  </w:style>
  <w:style w:type="character" w:customStyle="1" w:styleId="CommentSubjectChar">
    <w:name w:val="Comment Subject Char"/>
    <w:basedOn w:val="CommentTextChar"/>
    <w:link w:val="CommentSubject"/>
    <w:uiPriority w:val="99"/>
    <w:semiHidden/>
    <w:rsid w:val="00626C34"/>
    <w:rPr>
      <w:rFonts w:cs="Calibri"/>
      <w:b/>
      <w:bCs/>
      <w:sz w:val="20"/>
      <w:szCs w:val="20"/>
      <w:lang w:eastAsia="ar-SA"/>
    </w:rPr>
  </w:style>
  <w:style w:type="character" w:customStyle="1" w:styleId="st">
    <w:name w:val="st"/>
    <w:basedOn w:val="DefaultParagraphFont"/>
    <w:rsid w:val="00626C34"/>
  </w:style>
  <w:style w:type="paragraph" w:customStyle="1" w:styleId="CM1">
    <w:name w:val="CM1"/>
    <w:basedOn w:val="Normal"/>
    <w:next w:val="Normal"/>
    <w:uiPriority w:val="99"/>
    <w:rsid w:val="00626C34"/>
    <w:pPr>
      <w:autoSpaceDE w:val="0"/>
      <w:autoSpaceDN w:val="0"/>
      <w:adjustRightInd w:val="0"/>
      <w:spacing w:before="0" w:after="0"/>
    </w:pPr>
    <w:rPr>
      <w:rFonts w:ascii="EUAlbertina" w:hAnsi="EUAlbertina" w:cs="Times New Roman"/>
      <w:szCs w:val="24"/>
      <w:lang w:val="en-US"/>
    </w:rPr>
  </w:style>
  <w:style w:type="paragraph" w:customStyle="1" w:styleId="CM3">
    <w:name w:val="CM3"/>
    <w:basedOn w:val="Normal"/>
    <w:next w:val="Normal"/>
    <w:uiPriority w:val="99"/>
    <w:rsid w:val="00626C34"/>
    <w:pPr>
      <w:autoSpaceDE w:val="0"/>
      <w:autoSpaceDN w:val="0"/>
      <w:adjustRightInd w:val="0"/>
      <w:spacing w:before="0" w:after="0"/>
    </w:pPr>
    <w:rPr>
      <w:rFonts w:ascii="EUAlbertina" w:hAnsi="EUAlbertina" w:cs="Times New Roman"/>
      <w:szCs w:val="24"/>
      <w:lang w:val="en-US"/>
    </w:rPr>
  </w:style>
  <w:style w:type="character" w:customStyle="1" w:styleId="sciname">
    <w:name w:val="sciname"/>
    <w:basedOn w:val="DefaultParagraphFont"/>
    <w:rsid w:val="00626C34"/>
  </w:style>
  <w:style w:type="character" w:customStyle="1" w:styleId="family">
    <w:name w:val="family"/>
    <w:basedOn w:val="DefaultParagraphFont"/>
    <w:rsid w:val="00626C34"/>
  </w:style>
  <w:style w:type="paragraph" w:styleId="EndnoteText">
    <w:name w:val="endnote text"/>
    <w:basedOn w:val="Normal"/>
    <w:link w:val="EndnoteTextChar"/>
    <w:uiPriority w:val="99"/>
    <w:semiHidden/>
    <w:unhideWhenUsed/>
    <w:rsid w:val="00626C34"/>
    <w:pPr>
      <w:suppressAutoHyphens/>
      <w:spacing w:before="0" w:after="0"/>
    </w:pPr>
    <w:rPr>
      <w:rFonts w:cs="Calibri"/>
      <w:sz w:val="20"/>
      <w:szCs w:val="20"/>
      <w:lang w:eastAsia="ar-SA"/>
    </w:rPr>
  </w:style>
  <w:style w:type="character" w:customStyle="1" w:styleId="EndnoteTextChar">
    <w:name w:val="Endnote Text Char"/>
    <w:basedOn w:val="DefaultParagraphFont"/>
    <w:link w:val="EndnoteText"/>
    <w:uiPriority w:val="99"/>
    <w:semiHidden/>
    <w:rsid w:val="00626C34"/>
    <w:rPr>
      <w:rFonts w:cs="Calibri"/>
      <w:sz w:val="20"/>
      <w:szCs w:val="20"/>
      <w:lang w:eastAsia="ar-SA"/>
    </w:rPr>
  </w:style>
  <w:style w:type="character" w:styleId="EndnoteReference">
    <w:name w:val="endnote reference"/>
    <w:basedOn w:val="DefaultParagraphFont"/>
    <w:uiPriority w:val="99"/>
    <w:semiHidden/>
    <w:unhideWhenUsed/>
    <w:rsid w:val="00626C34"/>
    <w:rPr>
      <w:vertAlign w:val="superscript"/>
    </w:rPr>
  </w:style>
  <w:style w:type="paragraph" w:customStyle="1" w:styleId="Parastais">
    <w:name w:val="Parastais"/>
    <w:basedOn w:val="Normal"/>
    <w:next w:val="Normal"/>
    <w:uiPriority w:val="99"/>
    <w:rsid w:val="008A0F34"/>
    <w:pPr>
      <w:autoSpaceDE w:val="0"/>
      <w:autoSpaceDN w:val="0"/>
      <w:adjustRightInd w:val="0"/>
      <w:spacing w:before="0" w:after="0"/>
    </w:pPr>
    <w:rPr>
      <w:rFonts w:ascii="EFCLLG+TimesNewRoman" w:eastAsiaTheme="minorHAnsi" w:hAnsi="EFCLLG+TimesNewRoman"/>
      <w:szCs w:val="24"/>
    </w:rPr>
  </w:style>
  <w:style w:type="table" w:customStyle="1" w:styleId="PlainTable51">
    <w:name w:val="Plain Table 51"/>
    <w:basedOn w:val="TableNormal"/>
    <w:uiPriority w:val="45"/>
    <w:rsid w:val="006C4D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1A0BC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AD4147"/>
    <w:pPr>
      <w:spacing w:before="100" w:beforeAutospacing="1" w:after="100" w:afterAutospacing="1"/>
    </w:pPr>
    <w:rPr>
      <w:rFonts w:eastAsia="Times New Roman" w:cs="Times New Roman"/>
      <w:szCs w:val="24"/>
      <w:lang w:eastAsia="lv-LV"/>
    </w:rPr>
  </w:style>
  <w:style w:type="paragraph" w:customStyle="1" w:styleId="font5">
    <w:name w:val="font5"/>
    <w:basedOn w:val="Normal"/>
    <w:rsid w:val="00AD4147"/>
    <w:pPr>
      <w:spacing w:before="100" w:beforeAutospacing="1" w:after="100" w:afterAutospacing="1"/>
    </w:pPr>
    <w:rPr>
      <w:rFonts w:ascii="Calibri" w:eastAsia="Times New Roman" w:hAnsi="Calibri" w:cs="Calibri"/>
      <w:color w:val="000000"/>
      <w:sz w:val="20"/>
      <w:szCs w:val="20"/>
      <w:lang w:eastAsia="lv-LV"/>
    </w:rPr>
  </w:style>
  <w:style w:type="paragraph" w:customStyle="1" w:styleId="font6">
    <w:name w:val="font6"/>
    <w:basedOn w:val="Normal"/>
    <w:rsid w:val="00AD4147"/>
    <w:pPr>
      <w:spacing w:before="100" w:beforeAutospacing="1" w:after="100" w:afterAutospacing="1"/>
    </w:pPr>
    <w:rPr>
      <w:rFonts w:ascii="Calibri" w:eastAsia="Times New Roman" w:hAnsi="Calibri" w:cs="Calibri"/>
      <w:i/>
      <w:iCs/>
      <w:color w:val="000000"/>
      <w:sz w:val="20"/>
      <w:szCs w:val="20"/>
      <w:lang w:eastAsia="lv-LV"/>
    </w:rPr>
  </w:style>
  <w:style w:type="paragraph" w:customStyle="1" w:styleId="xl65">
    <w:name w:val="xl65"/>
    <w:basedOn w:val="Normal"/>
    <w:rsid w:val="00AD4147"/>
    <w:pPr>
      <w:spacing w:before="100" w:beforeAutospacing="1" w:after="100" w:afterAutospacing="1"/>
    </w:pPr>
    <w:rPr>
      <w:rFonts w:eastAsia="Times New Roman" w:cs="Times New Roman"/>
      <w:sz w:val="20"/>
      <w:szCs w:val="20"/>
      <w:lang w:eastAsia="lv-LV"/>
    </w:rPr>
  </w:style>
  <w:style w:type="paragraph" w:customStyle="1" w:styleId="xl66">
    <w:name w:val="xl66"/>
    <w:basedOn w:val="Normal"/>
    <w:rsid w:val="00AD4147"/>
    <w:pPr>
      <w:pBdr>
        <w:bottom w:val="single" w:sz="12" w:space="0" w:color="000000"/>
        <w:right w:val="single" w:sz="8"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67">
    <w:name w:val="xl67"/>
    <w:basedOn w:val="Normal"/>
    <w:rsid w:val="00AD4147"/>
    <w:pPr>
      <w:pBdr>
        <w:top w:val="single" w:sz="12" w:space="0" w:color="000000"/>
        <w:left w:val="single" w:sz="12" w:space="0" w:color="000000"/>
        <w:bottom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68">
    <w:name w:val="xl68"/>
    <w:basedOn w:val="Normal"/>
    <w:rsid w:val="00AD4147"/>
    <w:pPr>
      <w:pBdr>
        <w:top w:val="single" w:sz="12" w:space="0" w:color="000000"/>
        <w:bottom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69">
    <w:name w:val="xl69"/>
    <w:basedOn w:val="Normal"/>
    <w:rsid w:val="00AD4147"/>
    <w:pPr>
      <w:pBdr>
        <w:left w:val="single" w:sz="12" w:space="0" w:color="000000"/>
        <w:bottom w:val="single" w:sz="8" w:space="0" w:color="000000"/>
        <w:right w:val="single" w:sz="8" w:space="0" w:color="000000"/>
      </w:pBdr>
      <w:spacing w:before="100" w:beforeAutospacing="1" w:after="100" w:afterAutospacing="1"/>
      <w:textAlignment w:val="center"/>
    </w:pPr>
    <w:rPr>
      <w:rFonts w:eastAsia="Times New Roman" w:cs="Times New Roman"/>
      <w:sz w:val="20"/>
      <w:szCs w:val="20"/>
      <w:lang w:eastAsia="lv-LV"/>
    </w:rPr>
  </w:style>
  <w:style w:type="paragraph" w:customStyle="1" w:styleId="xl70">
    <w:name w:val="xl70"/>
    <w:basedOn w:val="Normal"/>
    <w:rsid w:val="00AD4147"/>
    <w:pPr>
      <w:pBdr>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71">
    <w:name w:val="xl71"/>
    <w:basedOn w:val="Normal"/>
    <w:rsid w:val="00AD4147"/>
    <w:pPr>
      <w:pBdr>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72">
    <w:name w:val="xl72"/>
    <w:basedOn w:val="Normal"/>
    <w:rsid w:val="00AD4147"/>
    <w:pPr>
      <w:pBdr>
        <w:left w:val="single" w:sz="12" w:space="0" w:color="000000"/>
        <w:bottom w:val="single" w:sz="8" w:space="0" w:color="000000"/>
        <w:right w:val="single" w:sz="8" w:space="0" w:color="000000"/>
      </w:pBdr>
      <w:spacing w:before="100" w:beforeAutospacing="1" w:after="100" w:afterAutospacing="1"/>
      <w:textAlignment w:val="center"/>
    </w:pPr>
    <w:rPr>
      <w:rFonts w:eastAsia="Times New Roman" w:cs="Times New Roman"/>
      <w:b/>
      <w:bCs/>
      <w:sz w:val="20"/>
      <w:szCs w:val="20"/>
      <w:lang w:eastAsia="lv-LV"/>
    </w:rPr>
  </w:style>
  <w:style w:type="paragraph" w:customStyle="1" w:styleId="xl73">
    <w:name w:val="xl73"/>
    <w:basedOn w:val="Normal"/>
    <w:rsid w:val="00AD4147"/>
    <w:pPr>
      <w:pBdr>
        <w:bottom w:val="single" w:sz="8" w:space="0" w:color="000000"/>
        <w:right w:val="single" w:sz="12" w:space="0" w:color="000000"/>
      </w:pBdr>
      <w:spacing w:before="100" w:beforeAutospacing="1" w:after="100" w:afterAutospacing="1"/>
      <w:textAlignment w:val="center"/>
    </w:pPr>
    <w:rPr>
      <w:rFonts w:eastAsia="Times New Roman" w:cs="Times New Roman"/>
      <w:b/>
      <w:bCs/>
      <w:i/>
      <w:iCs/>
      <w:sz w:val="20"/>
      <w:szCs w:val="20"/>
      <w:lang w:eastAsia="lv-LV"/>
    </w:rPr>
  </w:style>
  <w:style w:type="paragraph" w:customStyle="1" w:styleId="xl74">
    <w:name w:val="xl74"/>
    <w:basedOn w:val="Normal"/>
    <w:rsid w:val="00AD4147"/>
    <w:pPr>
      <w:pBdr>
        <w:bottom w:val="single" w:sz="8" w:space="0" w:color="000000"/>
        <w:right w:val="single" w:sz="8"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75">
    <w:name w:val="xl75"/>
    <w:basedOn w:val="Normal"/>
    <w:rsid w:val="00AD4147"/>
    <w:pPr>
      <w:pBdr>
        <w:left w:val="single" w:sz="12" w:space="0" w:color="000000"/>
        <w:bottom w:val="single" w:sz="12" w:space="0" w:color="000000"/>
        <w:right w:val="single" w:sz="8" w:space="0" w:color="000000"/>
      </w:pBdr>
      <w:spacing w:before="100" w:beforeAutospacing="1" w:after="100" w:afterAutospacing="1"/>
      <w:textAlignment w:val="center"/>
    </w:pPr>
    <w:rPr>
      <w:rFonts w:eastAsia="Times New Roman" w:cs="Times New Roman"/>
      <w:b/>
      <w:bCs/>
      <w:sz w:val="20"/>
      <w:szCs w:val="20"/>
      <w:lang w:eastAsia="lv-LV"/>
    </w:rPr>
  </w:style>
  <w:style w:type="paragraph" w:customStyle="1" w:styleId="xl76">
    <w:name w:val="xl76"/>
    <w:basedOn w:val="Normal"/>
    <w:rsid w:val="00AD4147"/>
    <w:pPr>
      <w:pBdr>
        <w:bottom w:val="single" w:sz="12" w:space="0" w:color="000000"/>
        <w:right w:val="single" w:sz="12" w:space="0" w:color="000000"/>
      </w:pBdr>
      <w:spacing w:before="100" w:beforeAutospacing="1" w:after="100" w:afterAutospacing="1"/>
      <w:textAlignment w:val="center"/>
    </w:pPr>
    <w:rPr>
      <w:rFonts w:eastAsia="Times New Roman" w:cs="Times New Roman"/>
      <w:b/>
      <w:bCs/>
      <w:i/>
      <w:iCs/>
      <w:sz w:val="20"/>
      <w:szCs w:val="20"/>
      <w:lang w:eastAsia="lv-LV"/>
    </w:rPr>
  </w:style>
  <w:style w:type="paragraph" w:customStyle="1" w:styleId="xl77">
    <w:name w:val="xl77"/>
    <w:basedOn w:val="Normal"/>
    <w:rsid w:val="00AD4147"/>
    <w:pPr>
      <w:pBdr>
        <w:top w:val="single" w:sz="12" w:space="0" w:color="000000"/>
        <w:bottom w:val="single" w:sz="12" w:space="0" w:color="000000"/>
        <w:right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78">
    <w:name w:val="xl78"/>
    <w:basedOn w:val="Normal"/>
    <w:rsid w:val="00AD4147"/>
    <w:pPr>
      <w:pBdr>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79">
    <w:name w:val="xl79"/>
    <w:basedOn w:val="Normal"/>
    <w:rsid w:val="00AD4147"/>
    <w:pPr>
      <w:pBdr>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b/>
      <w:bCs/>
      <w:sz w:val="20"/>
      <w:szCs w:val="20"/>
      <w:lang w:eastAsia="lv-LV"/>
    </w:rPr>
  </w:style>
  <w:style w:type="paragraph" w:customStyle="1" w:styleId="xl80">
    <w:name w:val="xl80"/>
    <w:basedOn w:val="Normal"/>
    <w:rsid w:val="00AD4147"/>
    <w:pPr>
      <w:pBdr>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1">
    <w:name w:val="xl81"/>
    <w:basedOn w:val="Normal"/>
    <w:rsid w:val="00AD4147"/>
    <w:pPr>
      <w:pBdr>
        <w:left w:val="single" w:sz="12" w:space="0" w:color="000000"/>
        <w:bottom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2">
    <w:name w:val="xl82"/>
    <w:basedOn w:val="Normal"/>
    <w:rsid w:val="00AD4147"/>
    <w:pPr>
      <w:pBdr>
        <w:bottom w:val="single" w:sz="12"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83">
    <w:name w:val="xl83"/>
    <w:basedOn w:val="Normal"/>
    <w:rsid w:val="00AD4147"/>
    <w:pPr>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4">
    <w:name w:val="xl84"/>
    <w:basedOn w:val="Normal"/>
    <w:rsid w:val="00AD4147"/>
    <w:pPr>
      <w:pBdr>
        <w:top w:val="single" w:sz="8" w:space="0" w:color="000000"/>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85">
    <w:name w:val="xl85"/>
    <w:basedOn w:val="Normal"/>
    <w:rsid w:val="00AD4147"/>
    <w:pPr>
      <w:pBdr>
        <w:top w:val="single" w:sz="8"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86">
    <w:name w:val="xl86"/>
    <w:basedOn w:val="Normal"/>
    <w:rsid w:val="00AD4147"/>
    <w:pPr>
      <w:pBdr>
        <w:top w:val="single" w:sz="8" w:space="0" w:color="000000"/>
        <w:left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7">
    <w:name w:val="xl87"/>
    <w:basedOn w:val="Normal"/>
    <w:rsid w:val="00AD4147"/>
    <w:pPr>
      <w:pBdr>
        <w:top w:val="single" w:sz="8" w:space="0" w:color="000000"/>
        <w:left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88">
    <w:name w:val="xl88"/>
    <w:basedOn w:val="Normal"/>
    <w:rsid w:val="00AD4147"/>
    <w:pPr>
      <w:pBdr>
        <w:top w:val="single" w:sz="8" w:space="0" w:color="000000"/>
        <w:left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89">
    <w:name w:val="xl89"/>
    <w:basedOn w:val="Normal"/>
    <w:rsid w:val="00AD4147"/>
    <w:pPr>
      <w:pBdr>
        <w:top w:val="single" w:sz="8" w:space="0" w:color="000000"/>
        <w:left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0">
    <w:name w:val="xl90"/>
    <w:basedOn w:val="Normal"/>
    <w:rsid w:val="00AD4147"/>
    <w:pPr>
      <w:pBdr>
        <w:left w:val="single" w:sz="8" w:space="0" w:color="000000"/>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91">
    <w:name w:val="xl91"/>
    <w:basedOn w:val="Normal"/>
    <w:rsid w:val="00AD4147"/>
    <w:pPr>
      <w:pBdr>
        <w:left w:val="single" w:sz="12"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2">
    <w:name w:val="xl92"/>
    <w:basedOn w:val="Normal"/>
    <w:rsid w:val="00AD4147"/>
    <w:pPr>
      <w:pBdr>
        <w:left w:val="single" w:sz="8"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3">
    <w:name w:val="xl93"/>
    <w:basedOn w:val="Normal"/>
    <w:rsid w:val="00AD4147"/>
    <w:pPr>
      <w:pBdr>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4">
    <w:name w:val="xl94"/>
    <w:basedOn w:val="Normal"/>
    <w:rsid w:val="00AD4147"/>
    <w:pPr>
      <w:pBdr>
        <w:left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95">
    <w:name w:val="xl95"/>
    <w:basedOn w:val="Normal"/>
    <w:rsid w:val="00AD4147"/>
    <w:pPr>
      <w:pBdr>
        <w:left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96">
    <w:name w:val="xl96"/>
    <w:basedOn w:val="Normal"/>
    <w:rsid w:val="00AD4147"/>
    <w:pPr>
      <w:pBdr>
        <w:left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7">
    <w:name w:val="xl97"/>
    <w:basedOn w:val="Normal"/>
    <w:rsid w:val="00AD4147"/>
    <w:pPr>
      <w:pBdr>
        <w:left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8">
    <w:name w:val="xl98"/>
    <w:basedOn w:val="Normal"/>
    <w:rsid w:val="00AD4147"/>
    <w:pPr>
      <w:pBdr>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9">
    <w:name w:val="xl99"/>
    <w:basedOn w:val="Normal"/>
    <w:rsid w:val="00AD4147"/>
    <w:pPr>
      <w:pBdr>
        <w:bottom w:val="single" w:sz="8" w:space="0" w:color="000000"/>
        <w:right w:val="single" w:sz="8" w:space="0" w:color="000000"/>
      </w:pBdr>
      <w:spacing w:before="100" w:beforeAutospacing="1" w:after="100" w:afterAutospacing="1"/>
      <w:textAlignment w:val="top"/>
    </w:pPr>
    <w:rPr>
      <w:rFonts w:eastAsia="Times New Roman" w:cs="Times New Roman"/>
      <w:sz w:val="20"/>
      <w:szCs w:val="20"/>
      <w:lang w:eastAsia="lv-LV"/>
    </w:rPr>
  </w:style>
  <w:style w:type="paragraph" w:customStyle="1" w:styleId="xl100">
    <w:name w:val="xl100"/>
    <w:basedOn w:val="Normal"/>
    <w:rsid w:val="00AD4147"/>
    <w:pPr>
      <w:pBdr>
        <w:left w:val="single" w:sz="8" w:space="0" w:color="000000"/>
        <w:bottom w:val="single" w:sz="12"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101">
    <w:name w:val="xl101"/>
    <w:basedOn w:val="Normal"/>
    <w:rsid w:val="00AD4147"/>
    <w:pPr>
      <w:pBdr>
        <w:left w:val="single" w:sz="12" w:space="0" w:color="000000"/>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102">
    <w:name w:val="xl102"/>
    <w:basedOn w:val="Normal"/>
    <w:rsid w:val="00AD4147"/>
    <w:pPr>
      <w:pBdr>
        <w:left w:val="single" w:sz="8" w:space="0" w:color="000000"/>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103">
    <w:name w:val="xl103"/>
    <w:basedOn w:val="Normal"/>
    <w:rsid w:val="00AD4147"/>
    <w:pPr>
      <w:pBdr>
        <w:top w:val="single" w:sz="12" w:space="0" w:color="000000"/>
        <w:left w:val="single" w:sz="12" w:space="0" w:color="000000"/>
        <w:bottom w:val="single" w:sz="12"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4">
    <w:name w:val="xl104"/>
    <w:basedOn w:val="Normal"/>
    <w:rsid w:val="00AD4147"/>
    <w:pPr>
      <w:pBdr>
        <w:top w:val="single" w:sz="12" w:space="0" w:color="000000"/>
        <w:bottom w:val="single" w:sz="12" w:space="0" w:color="000000"/>
        <w:right w:val="single" w:sz="12"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5">
    <w:name w:val="xl105"/>
    <w:basedOn w:val="Normal"/>
    <w:rsid w:val="00AD4147"/>
    <w:pPr>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eastAsia="lv-LV"/>
    </w:rPr>
  </w:style>
  <w:style w:type="paragraph" w:customStyle="1" w:styleId="xl106">
    <w:name w:val="xl106"/>
    <w:basedOn w:val="Normal"/>
    <w:rsid w:val="00AD4147"/>
    <w:pPr>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Cs w:val="24"/>
      <w:lang w:eastAsia="lv-LV"/>
    </w:rPr>
  </w:style>
  <w:style w:type="paragraph" w:customStyle="1" w:styleId="xl107">
    <w:name w:val="xl107"/>
    <w:basedOn w:val="Normal"/>
    <w:rsid w:val="00AD4147"/>
    <w:pP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8">
    <w:name w:val="xl108"/>
    <w:basedOn w:val="Normal"/>
    <w:rsid w:val="00AD4147"/>
    <w:pPr>
      <w:pBdr>
        <w:bottom w:val="single" w:sz="12"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9">
    <w:name w:val="xl109"/>
    <w:basedOn w:val="Normal"/>
    <w:rsid w:val="00AD4147"/>
    <w:pPr>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Cs w:val="24"/>
      <w:lang w:eastAsia="lv-LV"/>
    </w:rPr>
  </w:style>
  <w:style w:type="paragraph" w:customStyle="1" w:styleId="xl110">
    <w:name w:val="xl110"/>
    <w:basedOn w:val="Normal"/>
    <w:rsid w:val="00AD4147"/>
    <w:pPr>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eastAsia="lv-LV"/>
    </w:rPr>
  </w:style>
  <w:style w:type="paragraph" w:customStyle="1" w:styleId="xl111">
    <w:name w:val="xl111"/>
    <w:basedOn w:val="Normal"/>
    <w:rsid w:val="00AD4147"/>
    <w:pPr>
      <w:pBdr>
        <w:left w:val="single" w:sz="8" w:space="0" w:color="000000"/>
      </w:pBdr>
      <w:shd w:val="clear" w:color="000000" w:fill="D9D9D9"/>
      <w:spacing w:before="100" w:beforeAutospacing="1" w:after="100" w:afterAutospacing="1"/>
    </w:pPr>
    <w:rPr>
      <w:rFonts w:ascii="Calibri" w:eastAsia="Times New Roman" w:hAnsi="Calibri" w:cs="Calibri"/>
      <w:b/>
      <w:bCs/>
      <w:szCs w:val="24"/>
      <w:lang w:eastAsia="lv-LV"/>
    </w:rPr>
  </w:style>
  <w:style w:type="paragraph" w:customStyle="1" w:styleId="xl112">
    <w:name w:val="xl112"/>
    <w:basedOn w:val="Normal"/>
    <w:rsid w:val="00AD4147"/>
    <w:pPr>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Cs w:val="24"/>
      <w:lang w:eastAsia="lv-LV"/>
    </w:rPr>
  </w:style>
  <w:style w:type="paragraph" w:customStyle="1" w:styleId="xl113">
    <w:name w:val="xl113"/>
    <w:basedOn w:val="Normal"/>
    <w:rsid w:val="00AD4147"/>
    <w:pPr>
      <w:pBdr>
        <w:bottom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114">
    <w:name w:val="xl114"/>
    <w:basedOn w:val="Normal"/>
    <w:rsid w:val="00AD4147"/>
    <w:pPr>
      <w:pBdr>
        <w:top w:val="single" w:sz="8" w:space="0" w:color="auto"/>
        <w:lef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5">
    <w:name w:val="xl115"/>
    <w:basedOn w:val="Normal"/>
    <w:rsid w:val="00AD4147"/>
    <w:pPr>
      <w:pBdr>
        <w:top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6">
    <w:name w:val="xl116"/>
    <w:basedOn w:val="Normal"/>
    <w:rsid w:val="00AD4147"/>
    <w:pPr>
      <w:pBdr>
        <w:top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7">
    <w:name w:val="xl117"/>
    <w:basedOn w:val="Normal"/>
    <w:rsid w:val="00AD4147"/>
    <w:pPr>
      <w:pBdr>
        <w:lef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8">
    <w:name w:val="xl118"/>
    <w:basedOn w:val="Normal"/>
    <w:rsid w:val="00AD4147"/>
    <w:pPr>
      <w:pBdr>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9">
    <w:name w:val="xl119"/>
    <w:basedOn w:val="Normal"/>
    <w:rsid w:val="00AD4147"/>
    <w:pPr>
      <w:pBdr>
        <w:left w:val="single" w:sz="8" w:space="0" w:color="auto"/>
        <w:bottom w:val="single" w:sz="12"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0">
    <w:name w:val="xl120"/>
    <w:basedOn w:val="Normal"/>
    <w:rsid w:val="00AD4147"/>
    <w:pPr>
      <w:pBdr>
        <w:bottom w:val="single" w:sz="12" w:space="0" w:color="000000"/>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1">
    <w:name w:val="xl121"/>
    <w:basedOn w:val="Normal"/>
    <w:rsid w:val="00AD4147"/>
    <w:pPr>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2">
    <w:name w:val="xl122"/>
    <w:basedOn w:val="Normal"/>
    <w:rsid w:val="00AD4147"/>
    <w:pPr>
      <w:pBdr>
        <w:bottom w:val="single" w:sz="8" w:space="0" w:color="auto"/>
        <w:right w:val="single" w:sz="8"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3">
    <w:name w:val="xl123"/>
    <w:basedOn w:val="Normal"/>
    <w:rsid w:val="00AD4147"/>
    <w:pPr>
      <w:pBdr>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table" w:customStyle="1" w:styleId="Reatabula1gaia-izclums21">
    <w:name w:val="Režģa tabula 1 gaiša - izcēlums 21"/>
    <w:basedOn w:val="TableNormal"/>
    <w:uiPriority w:val="46"/>
    <w:rsid w:val="00D11A51"/>
    <w:pPr>
      <w:spacing w:after="0" w:line="240" w:lineRule="auto"/>
    </w:pPr>
    <w:rPr>
      <w:rFonts w:asciiTheme="minorHAnsi" w:eastAsiaTheme="minorHAnsi" w:hAnsiTheme="minorHAnsi"/>
      <w:sz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9863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Contents">
    <w:name w:val="Table Contents"/>
    <w:basedOn w:val="Normal"/>
    <w:rsid w:val="00B30E70"/>
    <w:pPr>
      <w:widowControl w:val="0"/>
      <w:suppressLineNumbers/>
      <w:suppressAutoHyphens/>
      <w:spacing w:before="0" w:after="0"/>
    </w:pPr>
    <w:rPr>
      <w:rFonts w:eastAsia="Lucida Sans Unicode" w:cs="Mangal"/>
      <w:kern w:val="1"/>
      <w:szCs w:val="24"/>
      <w:lang w:val="en-US" w:eastAsia="hi-IN" w:bidi="hi-IN"/>
    </w:rPr>
  </w:style>
  <w:style w:type="paragraph" w:styleId="BodyText">
    <w:name w:val="Body Text"/>
    <w:basedOn w:val="Normal"/>
    <w:link w:val="BodyTextChar"/>
    <w:rsid w:val="009D3181"/>
    <w:pPr>
      <w:widowControl w:val="0"/>
      <w:suppressAutoHyphens/>
      <w:spacing w:before="0" w:after="120"/>
    </w:pPr>
    <w:rPr>
      <w:rFonts w:eastAsia="Lucida Sans Unicode" w:cs="Mangal"/>
      <w:kern w:val="1"/>
      <w:szCs w:val="24"/>
      <w:lang w:val="en-US" w:eastAsia="hi-IN" w:bidi="hi-IN"/>
    </w:rPr>
  </w:style>
  <w:style w:type="character" w:customStyle="1" w:styleId="BodyTextChar">
    <w:name w:val="Body Text Char"/>
    <w:basedOn w:val="DefaultParagraphFont"/>
    <w:link w:val="BodyText"/>
    <w:rsid w:val="009D3181"/>
    <w:rPr>
      <w:rFonts w:eastAsia="Lucida Sans Unicode" w:cs="Mangal"/>
      <w:kern w:val="1"/>
      <w:szCs w:val="24"/>
      <w:lang w:val="en-US" w:eastAsia="hi-IN" w:bidi="hi-IN"/>
    </w:rPr>
  </w:style>
  <w:style w:type="character" w:customStyle="1" w:styleId="UnresolvedMention">
    <w:name w:val="Unresolved Mention"/>
    <w:basedOn w:val="DefaultParagraphFont"/>
    <w:uiPriority w:val="99"/>
    <w:semiHidden/>
    <w:unhideWhenUsed/>
    <w:rsid w:val="00403555"/>
    <w:rPr>
      <w:color w:val="605E5C"/>
      <w:shd w:val="clear" w:color="auto" w:fill="E1DFDD"/>
    </w:rPr>
  </w:style>
  <w:style w:type="character" w:customStyle="1" w:styleId="fontsize2">
    <w:name w:val="fontsize2"/>
    <w:basedOn w:val="DefaultParagraphFont"/>
    <w:rsid w:val="0051772F"/>
  </w:style>
  <w:style w:type="paragraph" w:customStyle="1" w:styleId="labojumupamats">
    <w:name w:val="labojumu_pamats"/>
    <w:basedOn w:val="Normal"/>
    <w:rsid w:val="0051772F"/>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3C1012"/>
    <w:rPr>
      <w:b/>
      <w:bCs/>
    </w:rPr>
  </w:style>
  <w:style w:type="paragraph" w:customStyle="1" w:styleId="naisf">
    <w:name w:val="naisf"/>
    <w:basedOn w:val="Normal"/>
    <w:rsid w:val="00C750E6"/>
    <w:pPr>
      <w:spacing w:before="100" w:beforeAutospacing="1" w:after="100" w:afterAutospacing="1"/>
    </w:pPr>
    <w:rPr>
      <w:rFonts w:eastAsia="Times New Roman" w:cs="Times New Roman"/>
      <w:szCs w:val="24"/>
      <w:lang w:eastAsia="lv-LV"/>
    </w:rPr>
  </w:style>
  <w:style w:type="paragraph" w:styleId="PlainText">
    <w:name w:val="Plain Text"/>
    <w:basedOn w:val="Normal"/>
    <w:link w:val="PlainTextChar"/>
    <w:uiPriority w:val="99"/>
    <w:unhideWhenUsed/>
    <w:rsid w:val="00AF14DF"/>
    <w:pPr>
      <w:spacing w:before="0" w:after="0"/>
    </w:pPr>
    <w:rPr>
      <w:rFonts w:ascii="Calibri" w:eastAsiaTheme="minorHAnsi" w:hAnsi="Calibri"/>
      <w:sz w:val="22"/>
      <w:szCs w:val="21"/>
    </w:rPr>
  </w:style>
  <w:style w:type="character" w:customStyle="1" w:styleId="PlainTextChar">
    <w:name w:val="Plain Text Char"/>
    <w:basedOn w:val="DefaultParagraphFont"/>
    <w:link w:val="PlainText"/>
    <w:uiPriority w:val="99"/>
    <w:rsid w:val="00AF14DF"/>
    <w:rPr>
      <w:rFonts w:ascii="Calibri" w:eastAsiaTheme="minorHAnsi" w:hAnsi="Calibri"/>
      <w:sz w:val="22"/>
      <w:szCs w:val="21"/>
    </w:rPr>
  </w:style>
  <w:style w:type="paragraph" w:customStyle="1" w:styleId="RakstzRakstz">
    <w:name w:val="Rakstz. Rakstz."/>
    <w:basedOn w:val="Normal"/>
    <w:rsid w:val="009638B1"/>
    <w:pPr>
      <w:spacing w:before="120" w:after="160" w:line="240" w:lineRule="exact"/>
      <w:ind w:firstLine="720"/>
      <w:jc w:val="both"/>
    </w:pPr>
    <w:rPr>
      <w:rFonts w:ascii="Verdana" w:eastAsia="Times New Roman" w:hAnsi="Verdana" w:cs="Times New Roman"/>
      <w:sz w:val="20"/>
      <w:szCs w:val="20"/>
      <w:lang w:val="en-US"/>
    </w:rPr>
  </w:style>
  <w:style w:type="paragraph" w:customStyle="1" w:styleId="mcntmsonormal">
    <w:name w:val="mcntmsonormal"/>
    <w:basedOn w:val="Normal"/>
    <w:rsid w:val="00C14C0B"/>
    <w:pPr>
      <w:spacing w:before="100" w:beforeAutospacing="1" w:after="100" w:afterAutospacing="1"/>
    </w:pPr>
    <w:rPr>
      <w:rFonts w:eastAsia="Times New Roman" w:cs="Times New Roman"/>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4B"/>
    <w:pPr>
      <w:spacing w:before="240" w:after="240" w:line="240" w:lineRule="auto"/>
    </w:pPr>
  </w:style>
  <w:style w:type="paragraph" w:styleId="Heading1">
    <w:name w:val="heading 1"/>
    <w:basedOn w:val="Normal"/>
    <w:next w:val="Normal"/>
    <w:link w:val="Heading1Char"/>
    <w:autoRedefine/>
    <w:uiPriority w:val="9"/>
    <w:qFormat/>
    <w:rsid w:val="000F6CEB"/>
    <w:pPr>
      <w:keepNext/>
      <w:keepLines/>
      <w:jc w:val="both"/>
      <w:outlineLvl w:val="0"/>
    </w:pPr>
    <w:rPr>
      <w:rFonts w:ascii="Calibri" w:eastAsiaTheme="majorEastAsia" w:hAnsi="Calibri" w:cs="Calibri"/>
      <w:b/>
      <w:color w:val="00B050"/>
      <w:spacing w:val="-4"/>
      <w:sz w:val="28"/>
      <w:szCs w:val="28"/>
    </w:rPr>
  </w:style>
  <w:style w:type="paragraph" w:styleId="Heading2">
    <w:name w:val="heading 2"/>
    <w:basedOn w:val="Normal"/>
    <w:next w:val="Normal"/>
    <w:link w:val="Heading2Char"/>
    <w:autoRedefine/>
    <w:uiPriority w:val="9"/>
    <w:unhideWhenUsed/>
    <w:qFormat/>
    <w:rsid w:val="002A79E8"/>
    <w:pPr>
      <w:keepNext/>
      <w:keepLines/>
      <w:spacing w:after="120"/>
      <w:jc w:val="both"/>
      <w:outlineLvl w:val="1"/>
    </w:pPr>
    <w:rPr>
      <w:rFonts w:ascii="Calibri" w:eastAsiaTheme="majorEastAsia" w:hAnsi="Calibri" w:cs="Calibri"/>
      <w:b/>
      <w:color w:val="92D050"/>
      <w:szCs w:val="24"/>
      <w:shd w:val="clear" w:color="auto" w:fill="FFFFFF"/>
    </w:rPr>
  </w:style>
  <w:style w:type="paragraph" w:styleId="Heading3">
    <w:name w:val="heading 3"/>
    <w:basedOn w:val="Normal"/>
    <w:next w:val="Normal"/>
    <w:link w:val="Heading3Char"/>
    <w:autoRedefine/>
    <w:uiPriority w:val="9"/>
    <w:unhideWhenUsed/>
    <w:qFormat/>
    <w:rsid w:val="002A79E8"/>
    <w:pPr>
      <w:keepNext/>
      <w:keepLines/>
      <w:spacing w:after="120"/>
      <w:outlineLvl w:val="2"/>
    </w:pPr>
    <w:rPr>
      <w:rFonts w:ascii="Calibri" w:eastAsiaTheme="majorEastAsia" w:hAnsi="Calibri" w:cs="Calibri"/>
      <w:b/>
      <w:sz w:val="22"/>
    </w:rPr>
  </w:style>
  <w:style w:type="paragraph" w:styleId="Heading4">
    <w:name w:val="heading 4"/>
    <w:basedOn w:val="Normal"/>
    <w:next w:val="Normal"/>
    <w:link w:val="Heading4Char"/>
    <w:autoRedefine/>
    <w:uiPriority w:val="9"/>
    <w:unhideWhenUsed/>
    <w:qFormat/>
    <w:rsid w:val="00084A0D"/>
    <w:pPr>
      <w:keepNext/>
      <w:keepLines/>
      <w:spacing w:before="40"/>
      <w:outlineLvl w:val="3"/>
    </w:pPr>
    <w:rPr>
      <w:rFonts w:ascii="Calibri" w:eastAsiaTheme="majorEastAsia" w:hAnsi="Calibri" w:cs="Calibri"/>
      <w:i/>
      <w:iCs/>
      <w:sz w:val="22"/>
    </w:rPr>
  </w:style>
  <w:style w:type="paragraph" w:styleId="Heading5">
    <w:name w:val="heading 5"/>
    <w:basedOn w:val="Normal"/>
    <w:next w:val="Normal"/>
    <w:link w:val="Heading5Char"/>
    <w:uiPriority w:val="9"/>
    <w:semiHidden/>
    <w:unhideWhenUsed/>
    <w:qFormat/>
    <w:rsid w:val="00626C34"/>
    <w:pPr>
      <w:tabs>
        <w:tab w:val="num" w:pos="3600"/>
      </w:tabs>
      <w:spacing w:after="60"/>
      <w:ind w:left="3600" w:hanging="720"/>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qFormat/>
    <w:rsid w:val="00626C34"/>
    <w:pPr>
      <w:tabs>
        <w:tab w:val="num" w:pos="4320"/>
      </w:tabs>
      <w:spacing w:after="60"/>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626C34"/>
    <w:pPr>
      <w:tabs>
        <w:tab w:val="num" w:pos="5040"/>
      </w:tabs>
      <w:spacing w:after="60"/>
      <w:ind w:left="5040" w:hanging="720"/>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626C34"/>
    <w:pPr>
      <w:tabs>
        <w:tab w:val="num" w:pos="5760"/>
      </w:tabs>
      <w:spacing w:after="60"/>
      <w:ind w:left="5760" w:hanging="720"/>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626C34"/>
    <w:pPr>
      <w:tabs>
        <w:tab w:val="num" w:pos="6480"/>
      </w:tabs>
      <w:spacing w:after="60"/>
      <w:ind w:left="6480" w:hanging="720"/>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CEB"/>
    <w:rPr>
      <w:rFonts w:ascii="Calibri" w:eastAsiaTheme="majorEastAsia" w:hAnsi="Calibri" w:cs="Calibri"/>
      <w:b/>
      <w:color w:val="00B050"/>
      <w:spacing w:val="-4"/>
      <w:sz w:val="28"/>
      <w:szCs w:val="28"/>
    </w:rPr>
  </w:style>
  <w:style w:type="character" w:customStyle="1" w:styleId="Heading2Char">
    <w:name w:val="Heading 2 Char"/>
    <w:basedOn w:val="DefaultParagraphFont"/>
    <w:link w:val="Heading2"/>
    <w:uiPriority w:val="9"/>
    <w:rsid w:val="002A79E8"/>
    <w:rPr>
      <w:rFonts w:ascii="Calibri" w:eastAsiaTheme="majorEastAsia" w:hAnsi="Calibri" w:cs="Calibri"/>
      <w:b/>
      <w:color w:val="92D050"/>
      <w:szCs w:val="24"/>
    </w:rPr>
  </w:style>
  <w:style w:type="character" w:customStyle="1" w:styleId="Heading3Char">
    <w:name w:val="Heading 3 Char"/>
    <w:basedOn w:val="DefaultParagraphFont"/>
    <w:link w:val="Heading3"/>
    <w:uiPriority w:val="9"/>
    <w:rsid w:val="002A79E8"/>
    <w:rPr>
      <w:rFonts w:ascii="Calibri" w:eastAsiaTheme="majorEastAsia" w:hAnsi="Calibri" w:cs="Calibri"/>
      <w:b/>
      <w:sz w:val="22"/>
    </w:rPr>
  </w:style>
  <w:style w:type="character" w:customStyle="1" w:styleId="Heading4Char">
    <w:name w:val="Heading 4 Char"/>
    <w:basedOn w:val="DefaultParagraphFont"/>
    <w:link w:val="Heading4"/>
    <w:uiPriority w:val="9"/>
    <w:rsid w:val="00084A0D"/>
    <w:rPr>
      <w:rFonts w:ascii="Calibri" w:eastAsiaTheme="majorEastAsia" w:hAnsi="Calibri" w:cs="Calibri"/>
      <w:i/>
      <w:iCs/>
      <w:sz w:val="22"/>
    </w:rPr>
  </w:style>
  <w:style w:type="paragraph" w:customStyle="1" w:styleId="tv213">
    <w:name w:val="tv213"/>
    <w:basedOn w:val="Normal"/>
    <w:rsid w:val="007F13F1"/>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7F13F1"/>
    <w:rPr>
      <w:color w:val="0000FF"/>
      <w:u w:val="single"/>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nhideWhenUsed/>
    <w:rsid w:val="00624EE7"/>
    <w:pPr>
      <w:spacing w:before="0" w:after="0"/>
    </w:pPr>
    <w:rPr>
      <w:sz w:val="20"/>
      <w:szCs w:val="20"/>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624EE7"/>
    <w:rPr>
      <w:sz w:val="20"/>
      <w:szCs w:val="20"/>
    </w:rPr>
  </w:style>
  <w:style w:type="character" w:styleId="FootnoteReference">
    <w:name w:val="footnote reference"/>
    <w:aliases w:val="Footnote Reference Number,Footnote symbol"/>
    <w:basedOn w:val="DefaultParagraphFont"/>
    <w:unhideWhenUsed/>
    <w:rsid w:val="00624EE7"/>
    <w:rPr>
      <w:vertAlign w:val="superscript"/>
    </w:rPr>
  </w:style>
  <w:style w:type="paragraph" w:styleId="Header">
    <w:name w:val="header"/>
    <w:basedOn w:val="Normal"/>
    <w:link w:val="HeaderChar"/>
    <w:uiPriority w:val="99"/>
    <w:unhideWhenUsed/>
    <w:rsid w:val="002303A6"/>
    <w:pPr>
      <w:tabs>
        <w:tab w:val="center" w:pos="4153"/>
        <w:tab w:val="right" w:pos="8306"/>
      </w:tabs>
      <w:spacing w:before="0" w:after="0"/>
    </w:pPr>
  </w:style>
  <w:style w:type="character" w:customStyle="1" w:styleId="HeaderChar">
    <w:name w:val="Header Char"/>
    <w:basedOn w:val="DefaultParagraphFont"/>
    <w:link w:val="Header"/>
    <w:uiPriority w:val="99"/>
    <w:rsid w:val="002303A6"/>
  </w:style>
  <w:style w:type="paragraph" w:styleId="Footer">
    <w:name w:val="footer"/>
    <w:basedOn w:val="Normal"/>
    <w:link w:val="FooterChar"/>
    <w:uiPriority w:val="99"/>
    <w:unhideWhenUsed/>
    <w:rsid w:val="002303A6"/>
    <w:pPr>
      <w:tabs>
        <w:tab w:val="center" w:pos="4153"/>
        <w:tab w:val="right" w:pos="8306"/>
      </w:tabs>
      <w:spacing w:before="0" w:after="0"/>
    </w:pPr>
  </w:style>
  <w:style w:type="character" w:customStyle="1" w:styleId="FooterChar">
    <w:name w:val="Footer Char"/>
    <w:basedOn w:val="DefaultParagraphFont"/>
    <w:link w:val="Footer"/>
    <w:uiPriority w:val="99"/>
    <w:rsid w:val="002303A6"/>
  </w:style>
  <w:style w:type="paragraph" w:styleId="TOCHeading">
    <w:name w:val="TOC Heading"/>
    <w:basedOn w:val="Heading1"/>
    <w:next w:val="Normal"/>
    <w:uiPriority w:val="39"/>
    <w:unhideWhenUsed/>
    <w:qFormat/>
    <w:rsid w:val="00AB60E3"/>
    <w:pPr>
      <w:spacing w:after="0" w:line="259" w:lineRule="auto"/>
      <w:outlineLvl w:val="9"/>
    </w:pPr>
    <w:rPr>
      <w:rFonts w:asciiTheme="majorHAnsi" w:hAnsiTheme="majorHAnsi"/>
      <w:b w:val="0"/>
      <w:color w:val="1F3864" w:themeColor="accent1" w:themeShade="80"/>
      <w:spacing w:val="0"/>
      <w:sz w:val="32"/>
      <w:lang w:val="en-US"/>
    </w:rPr>
  </w:style>
  <w:style w:type="paragraph" w:styleId="TOC1">
    <w:name w:val="toc 1"/>
    <w:basedOn w:val="Normal"/>
    <w:next w:val="Normal"/>
    <w:autoRedefine/>
    <w:uiPriority w:val="39"/>
    <w:unhideWhenUsed/>
    <w:rsid w:val="00AB60E3"/>
    <w:pPr>
      <w:spacing w:after="100"/>
    </w:pPr>
  </w:style>
  <w:style w:type="paragraph" w:styleId="TOC2">
    <w:name w:val="toc 2"/>
    <w:basedOn w:val="Normal"/>
    <w:next w:val="Normal"/>
    <w:autoRedefine/>
    <w:uiPriority w:val="39"/>
    <w:unhideWhenUsed/>
    <w:rsid w:val="00AB60E3"/>
    <w:pPr>
      <w:spacing w:after="100"/>
      <w:ind w:left="240"/>
    </w:pPr>
  </w:style>
  <w:style w:type="paragraph" w:styleId="TOC3">
    <w:name w:val="toc 3"/>
    <w:basedOn w:val="Normal"/>
    <w:next w:val="Normal"/>
    <w:autoRedefine/>
    <w:uiPriority w:val="39"/>
    <w:unhideWhenUsed/>
    <w:rsid w:val="005E5883"/>
    <w:pPr>
      <w:tabs>
        <w:tab w:val="right" w:leader="dot" w:pos="9639"/>
      </w:tabs>
      <w:spacing w:after="100"/>
      <w:ind w:left="284" w:right="-285"/>
    </w:pPr>
    <w:rPr>
      <w:rFonts w:ascii="Calibri" w:hAnsi="Calibri" w:cs="Calibri"/>
      <w:bCs/>
      <w:noProof/>
      <w:sz w:val="22"/>
    </w:rPr>
  </w:style>
  <w:style w:type="character" w:customStyle="1" w:styleId="UnresolvedMention1">
    <w:name w:val="Unresolved Mention1"/>
    <w:basedOn w:val="DefaultParagraphFont"/>
    <w:uiPriority w:val="99"/>
    <w:semiHidden/>
    <w:unhideWhenUsed/>
    <w:rsid w:val="00B13C0E"/>
    <w:rPr>
      <w:color w:val="808080"/>
      <w:shd w:val="clear" w:color="auto" w:fill="E6E6E6"/>
    </w:rPr>
  </w:style>
  <w:style w:type="table" w:styleId="TableGrid">
    <w:name w:val="Table Grid"/>
    <w:basedOn w:val="TableNormal"/>
    <w:uiPriority w:val="39"/>
    <w:rsid w:val="00DD3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236D"/>
    <w:rPr>
      <w:color w:val="954F72" w:themeColor="followedHyperlink"/>
      <w:u w:val="single"/>
    </w:rPr>
  </w:style>
  <w:style w:type="paragraph" w:styleId="BalloonText">
    <w:name w:val="Balloon Text"/>
    <w:basedOn w:val="Normal"/>
    <w:link w:val="BalloonTextChar"/>
    <w:uiPriority w:val="99"/>
    <w:semiHidden/>
    <w:unhideWhenUsed/>
    <w:rsid w:val="001F1BD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BD6"/>
    <w:rPr>
      <w:rFonts w:ascii="Tahoma" w:hAnsi="Tahoma" w:cs="Tahoma"/>
      <w:sz w:val="16"/>
      <w:szCs w:val="16"/>
    </w:rPr>
  </w:style>
  <w:style w:type="paragraph" w:customStyle="1" w:styleId="Default">
    <w:name w:val="Default"/>
    <w:rsid w:val="008B485B"/>
    <w:pPr>
      <w:autoSpaceDE w:val="0"/>
      <w:autoSpaceDN w:val="0"/>
      <w:adjustRightInd w:val="0"/>
      <w:spacing w:after="0" w:line="240" w:lineRule="auto"/>
    </w:pPr>
    <w:rPr>
      <w:rFonts w:cs="Times New Roman"/>
      <w:color w:val="000000"/>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770B46"/>
    <w:pPr>
      <w:spacing w:before="0" w:after="160" w:line="259" w:lineRule="auto"/>
      <w:ind w:left="720"/>
      <w:contextualSpacing/>
    </w:pPr>
    <w:rPr>
      <w:rFonts w:asciiTheme="minorHAnsi" w:eastAsiaTheme="minorHAnsi" w:hAnsiTheme="minorHAnsi"/>
      <w:sz w:val="22"/>
      <w:lang w:val="en-GB"/>
    </w:rPr>
  </w:style>
  <w:style w:type="character" w:styleId="Emphasis">
    <w:name w:val="Emphasis"/>
    <w:basedOn w:val="DefaultParagraphFont"/>
    <w:uiPriority w:val="20"/>
    <w:qFormat/>
    <w:rsid w:val="00654A19"/>
    <w:rPr>
      <w:i/>
      <w:iC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E84268"/>
    <w:rPr>
      <w:rFonts w:asciiTheme="minorHAnsi" w:eastAsiaTheme="minorHAnsi" w:hAnsiTheme="minorHAnsi"/>
      <w:sz w:val="22"/>
      <w:lang w:val="en-GB"/>
    </w:rPr>
  </w:style>
  <w:style w:type="numbering" w:customStyle="1" w:styleId="WWNum2">
    <w:name w:val="WWNum2"/>
    <w:basedOn w:val="NoList"/>
    <w:rsid w:val="00E84268"/>
    <w:pPr>
      <w:numPr>
        <w:numId w:val="1"/>
      </w:numPr>
    </w:pPr>
  </w:style>
  <w:style w:type="paragraph" w:customStyle="1" w:styleId="Level1">
    <w:name w:val="Level1"/>
    <w:basedOn w:val="Normal"/>
    <w:rsid w:val="00830162"/>
    <w:pPr>
      <w:suppressAutoHyphens/>
      <w:autoSpaceDN w:val="0"/>
      <w:spacing w:before="0" w:after="120" w:line="276" w:lineRule="auto"/>
      <w:ind w:left="567" w:hanging="567"/>
      <w:jc w:val="both"/>
      <w:textAlignment w:val="baseline"/>
    </w:pPr>
    <w:rPr>
      <w:rFonts w:ascii="Arial" w:eastAsia="Arial Unicode MS" w:hAnsi="Arial" w:cs="Calibri"/>
      <w:kern w:val="3"/>
      <w:sz w:val="22"/>
    </w:rPr>
  </w:style>
  <w:style w:type="table" w:customStyle="1" w:styleId="GridTable1Light1">
    <w:name w:val="Grid Table 1 Light1"/>
    <w:basedOn w:val="TableNormal"/>
    <w:uiPriority w:val="46"/>
    <w:rsid w:val="003747A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161FA7"/>
    <w:rPr>
      <w:rFonts w:cs="Minion Pro"/>
      <w:color w:val="000000"/>
    </w:rPr>
  </w:style>
  <w:style w:type="character" w:customStyle="1" w:styleId="A4">
    <w:name w:val="A4"/>
    <w:uiPriority w:val="99"/>
    <w:rsid w:val="00161FA7"/>
    <w:rPr>
      <w:rFonts w:cs="Minion Pro"/>
      <w:color w:val="000000"/>
    </w:rPr>
  </w:style>
  <w:style w:type="character" w:customStyle="1" w:styleId="Heading5Char">
    <w:name w:val="Heading 5 Char"/>
    <w:basedOn w:val="DefaultParagraphFont"/>
    <w:link w:val="Heading5"/>
    <w:uiPriority w:val="9"/>
    <w:semiHidden/>
    <w:rsid w:val="00626C34"/>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626C34"/>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626C34"/>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626C34"/>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626C34"/>
    <w:rPr>
      <w:rFonts w:asciiTheme="majorHAnsi" w:eastAsiaTheme="majorEastAsia" w:hAnsiTheme="majorHAnsi" w:cstheme="majorBidi"/>
      <w:sz w:val="22"/>
      <w:lang w:val="en-US"/>
    </w:rPr>
  </w:style>
  <w:style w:type="character" w:customStyle="1" w:styleId="apple-converted-space">
    <w:name w:val="apple-converted-space"/>
    <w:basedOn w:val="DefaultParagraphFont"/>
    <w:rsid w:val="00626C34"/>
  </w:style>
  <w:style w:type="paragraph" w:styleId="NormalWeb">
    <w:name w:val="Normal (Web)"/>
    <w:basedOn w:val="Normal"/>
    <w:uiPriority w:val="99"/>
    <w:unhideWhenUsed/>
    <w:rsid w:val="00626C34"/>
    <w:pPr>
      <w:spacing w:before="100" w:beforeAutospacing="1" w:after="100" w:afterAutospacing="1"/>
    </w:pPr>
    <w:rPr>
      <w:rFonts w:eastAsia="Times New Roman" w:cs="Times New Roman"/>
      <w:szCs w:val="24"/>
      <w:lang w:val="en-US"/>
    </w:rPr>
  </w:style>
  <w:style w:type="character" w:styleId="CommentReference">
    <w:name w:val="annotation reference"/>
    <w:basedOn w:val="DefaultParagraphFont"/>
    <w:uiPriority w:val="99"/>
    <w:semiHidden/>
    <w:unhideWhenUsed/>
    <w:rsid w:val="00626C34"/>
    <w:rPr>
      <w:sz w:val="16"/>
      <w:szCs w:val="16"/>
    </w:rPr>
  </w:style>
  <w:style w:type="paragraph" w:styleId="CommentText">
    <w:name w:val="annotation text"/>
    <w:basedOn w:val="Normal"/>
    <w:link w:val="CommentTextChar"/>
    <w:uiPriority w:val="99"/>
    <w:semiHidden/>
    <w:unhideWhenUsed/>
    <w:rsid w:val="00626C34"/>
    <w:pPr>
      <w:suppressAutoHyphens/>
      <w:spacing w:before="0" w:after="0"/>
    </w:pPr>
    <w:rPr>
      <w:rFonts w:cs="Calibri"/>
      <w:sz w:val="20"/>
      <w:szCs w:val="20"/>
      <w:lang w:eastAsia="ar-SA"/>
    </w:rPr>
  </w:style>
  <w:style w:type="character" w:customStyle="1" w:styleId="CommentTextChar">
    <w:name w:val="Comment Text Char"/>
    <w:basedOn w:val="DefaultParagraphFont"/>
    <w:link w:val="CommentText"/>
    <w:uiPriority w:val="99"/>
    <w:semiHidden/>
    <w:rsid w:val="00626C34"/>
    <w:rPr>
      <w:rFonts w:cs="Calibri"/>
      <w:sz w:val="20"/>
      <w:szCs w:val="20"/>
      <w:lang w:eastAsia="ar-SA"/>
    </w:rPr>
  </w:style>
  <w:style w:type="paragraph" w:styleId="CommentSubject">
    <w:name w:val="annotation subject"/>
    <w:basedOn w:val="CommentText"/>
    <w:next w:val="CommentText"/>
    <w:link w:val="CommentSubjectChar"/>
    <w:uiPriority w:val="99"/>
    <w:semiHidden/>
    <w:unhideWhenUsed/>
    <w:rsid w:val="00626C34"/>
    <w:rPr>
      <w:b/>
      <w:bCs/>
    </w:rPr>
  </w:style>
  <w:style w:type="character" w:customStyle="1" w:styleId="CommentSubjectChar">
    <w:name w:val="Comment Subject Char"/>
    <w:basedOn w:val="CommentTextChar"/>
    <w:link w:val="CommentSubject"/>
    <w:uiPriority w:val="99"/>
    <w:semiHidden/>
    <w:rsid w:val="00626C34"/>
    <w:rPr>
      <w:rFonts w:cs="Calibri"/>
      <w:b/>
      <w:bCs/>
      <w:sz w:val="20"/>
      <w:szCs w:val="20"/>
      <w:lang w:eastAsia="ar-SA"/>
    </w:rPr>
  </w:style>
  <w:style w:type="character" w:customStyle="1" w:styleId="st">
    <w:name w:val="st"/>
    <w:basedOn w:val="DefaultParagraphFont"/>
    <w:rsid w:val="00626C34"/>
  </w:style>
  <w:style w:type="paragraph" w:customStyle="1" w:styleId="CM1">
    <w:name w:val="CM1"/>
    <w:basedOn w:val="Normal"/>
    <w:next w:val="Normal"/>
    <w:uiPriority w:val="99"/>
    <w:rsid w:val="00626C34"/>
    <w:pPr>
      <w:autoSpaceDE w:val="0"/>
      <w:autoSpaceDN w:val="0"/>
      <w:adjustRightInd w:val="0"/>
      <w:spacing w:before="0" w:after="0"/>
    </w:pPr>
    <w:rPr>
      <w:rFonts w:ascii="EUAlbertina" w:hAnsi="EUAlbertina" w:cs="Times New Roman"/>
      <w:szCs w:val="24"/>
      <w:lang w:val="en-US"/>
    </w:rPr>
  </w:style>
  <w:style w:type="paragraph" w:customStyle="1" w:styleId="CM3">
    <w:name w:val="CM3"/>
    <w:basedOn w:val="Normal"/>
    <w:next w:val="Normal"/>
    <w:uiPriority w:val="99"/>
    <w:rsid w:val="00626C34"/>
    <w:pPr>
      <w:autoSpaceDE w:val="0"/>
      <w:autoSpaceDN w:val="0"/>
      <w:adjustRightInd w:val="0"/>
      <w:spacing w:before="0" w:after="0"/>
    </w:pPr>
    <w:rPr>
      <w:rFonts w:ascii="EUAlbertina" w:hAnsi="EUAlbertina" w:cs="Times New Roman"/>
      <w:szCs w:val="24"/>
      <w:lang w:val="en-US"/>
    </w:rPr>
  </w:style>
  <w:style w:type="character" w:customStyle="1" w:styleId="sciname">
    <w:name w:val="sciname"/>
    <w:basedOn w:val="DefaultParagraphFont"/>
    <w:rsid w:val="00626C34"/>
  </w:style>
  <w:style w:type="character" w:customStyle="1" w:styleId="family">
    <w:name w:val="family"/>
    <w:basedOn w:val="DefaultParagraphFont"/>
    <w:rsid w:val="00626C34"/>
  </w:style>
  <w:style w:type="paragraph" w:styleId="EndnoteText">
    <w:name w:val="endnote text"/>
    <w:basedOn w:val="Normal"/>
    <w:link w:val="EndnoteTextChar"/>
    <w:uiPriority w:val="99"/>
    <w:semiHidden/>
    <w:unhideWhenUsed/>
    <w:rsid w:val="00626C34"/>
    <w:pPr>
      <w:suppressAutoHyphens/>
      <w:spacing w:before="0" w:after="0"/>
    </w:pPr>
    <w:rPr>
      <w:rFonts w:cs="Calibri"/>
      <w:sz w:val="20"/>
      <w:szCs w:val="20"/>
      <w:lang w:eastAsia="ar-SA"/>
    </w:rPr>
  </w:style>
  <w:style w:type="character" w:customStyle="1" w:styleId="EndnoteTextChar">
    <w:name w:val="Endnote Text Char"/>
    <w:basedOn w:val="DefaultParagraphFont"/>
    <w:link w:val="EndnoteText"/>
    <w:uiPriority w:val="99"/>
    <w:semiHidden/>
    <w:rsid w:val="00626C34"/>
    <w:rPr>
      <w:rFonts w:cs="Calibri"/>
      <w:sz w:val="20"/>
      <w:szCs w:val="20"/>
      <w:lang w:eastAsia="ar-SA"/>
    </w:rPr>
  </w:style>
  <w:style w:type="character" w:styleId="EndnoteReference">
    <w:name w:val="endnote reference"/>
    <w:basedOn w:val="DefaultParagraphFont"/>
    <w:uiPriority w:val="99"/>
    <w:semiHidden/>
    <w:unhideWhenUsed/>
    <w:rsid w:val="00626C34"/>
    <w:rPr>
      <w:vertAlign w:val="superscript"/>
    </w:rPr>
  </w:style>
  <w:style w:type="paragraph" w:customStyle="1" w:styleId="Parastais">
    <w:name w:val="Parastais"/>
    <w:basedOn w:val="Normal"/>
    <w:next w:val="Normal"/>
    <w:uiPriority w:val="99"/>
    <w:rsid w:val="008A0F34"/>
    <w:pPr>
      <w:autoSpaceDE w:val="0"/>
      <w:autoSpaceDN w:val="0"/>
      <w:adjustRightInd w:val="0"/>
      <w:spacing w:before="0" w:after="0"/>
    </w:pPr>
    <w:rPr>
      <w:rFonts w:ascii="EFCLLG+TimesNewRoman" w:eastAsiaTheme="minorHAnsi" w:hAnsi="EFCLLG+TimesNewRoman"/>
      <w:szCs w:val="24"/>
    </w:rPr>
  </w:style>
  <w:style w:type="table" w:customStyle="1" w:styleId="PlainTable51">
    <w:name w:val="Plain Table 51"/>
    <w:basedOn w:val="TableNormal"/>
    <w:uiPriority w:val="45"/>
    <w:rsid w:val="006C4D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1A0BC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AD4147"/>
    <w:pPr>
      <w:spacing w:before="100" w:beforeAutospacing="1" w:after="100" w:afterAutospacing="1"/>
    </w:pPr>
    <w:rPr>
      <w:rFonts w:eastAsia="Times New Roman" w:cs="Times New Roman"/>
      <w:szCs w:val="24"/>
      <w:lang w:eastAsia="lv-LV"/>
    </w:rPr>
  </w:style>
  <w:style w:type="paragraph" w:customStyle="1" w:styleId="font5">
    <w:name w:val="font5"/>
    <w:basedOn w:val="Normal"/>
    <w:rsid w:val="00AD4147"/>
    <w:pPr>
      <w:spacing w:before="100" w:beforeAutospacing="1" w:after="100" w:afterAutospacing="1"/>
    </w:pPr>
    <w:rPr>
      <w:rFonts w:ascii="Calibri" w:eastAsia="Times New Roman" w:hAnsi="Calibri" w:cs="Calibri"/>
      <w:color w:val="000000"/>
      <w:sz w:val="20"/>
      <w:szCs w:val="20"/>
      <w:lang w:eastAsia="lv-LV"/>
    </w:rPr>
  </w:style>
  <w:style w:type="paragraph" w:customStyle="1" w:styleId="font6">
    <w:name w:val="font6"/>
    <w:basedOn w:val="Normal"/>
    <w:rsid w:val="00AD4147"/>
    <w:pPr>
      <w:spacing w:before="100" w:beforeAutospacing="1" w:after="100" w:afterAutospacing="1"/>
    </w:pPr>
    <w:rPr>
      <w:rFonts w:ascii="Calibri" w:eastAsia="Times New Roman" w:hAnsi="Calibri" w:cs="Calibri"/>
      <w:i/>
      <w:iCs/>
      <w:color w:val="000000"/>
      <w:sz w:val="20"/>
      <w:szCs w:val="20"/>
      <w:lang w:eastAsia="lv-LV"/>
    </w:rPr>
  </w:style>
  <w:style w:type="paragraph" w:customStyle="1" w:styleId="xl65">
    <w:name w:val="xl65"/>
    <w:basedOn w:val="Normal"/>
    <w:rsid w:val="00AD4147"/>
    <w:pPr>
      <w:spacing w:before="100" w:beforeAutospacing="1" w:after="100" w:afterAutospacing="1"/>
    </w:pPr>
    <w:rPr>
      <w:rFonts w:eastAsia="Times New Roman" w:cs="Times New Roman"/>
      <w:sz w:val="20"/>
      <w:szCs w:val="20"/>
      <w:lang w:eastAsia="lv-LV"/>
    </w:rPr>
  </w:style>
  <w:style w:type="paragraph" w:customStyle="1" w:styleId="xl66">
    <w:name w:val="xl66"/>
    <w:basedOn w:val="Normal"/>
    <w:rsid w:val="00AD4147"/>
    <w:pPr>
      <w:pBdr>
        <w:bottom w:val="single" w:sz="12" w:space="0" w:color="000000"/>
        <w:right w:val="single" w:sz="8"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67">
    <w:name w:val="xl67"/>
    <w:basedOn w:val="Normal"/>
    <w:rsid w:val="00AD4147"/>
    <w:pPr>
      <w:pBdr>
        <w:top w:val="single" w:sz="12" w:space="0" w:color="000000"/>
        <w:left w:val="single" w:sz="12" w:space="0" w:color="000000"/>
        <w:bottom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68">
    <w:name w:val="xl68"/>
    <w:basedOn w:val="Normal"/>
    <w:rsid w:val="00AD4147"/>
    <w:pPr>
      <w:pBdr>
        <w:top w:val="single" w:sz="12" w:space="0" w:color="000000"/>
        <w:bottom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69">
    <w:name w:val="xl69"/>
    <w:basedOn w:val="Normal"/>
    <w:rsid w:val="00AD4147"/>
    <w:pPr>
      <w:pBdr>
        <w:left w:val="single" w:sz="12" w:space="0" w:color="000000"/>
        <w:bottom w:val="single" w:sz="8" w:space="0" w:color="000000"/>
        <w:right w:val="single" w:sz="8" w:space="0" w:color="000000"/>
      </w:pBdr>
      <w:spacing w:before="100" w:beforeAutospacing="1" w:after="100" w:afterAutospacing="1"/>
      <w:textAlignment w:val="center"/>
    </w:pPr>
    <w:rPr>
      <w:rFonts w:eastAsia="Times New Roman" w:cs="Times New Roman"/>
      <w:sz w:val="20"/>
      <w:szCs w:val="20"/>
      <w:lang w:eastAsia="lv-LV"/>
    </w:rPr>
  </w:style>
  <w:style w:type="paragraph" w:customStyle="1" w:styleId="xl70">
    <w:name w:val="xl70"/>
    <w:basedOn w:val="Normal"/>
    <w:rsid w:val="00AD4147"/>
    <w:pPr>
      <w:pBdr>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71">
    <w:name w:val="xl71"/>
    <w:basedOn w:val="Normal"/>
    <w:rsid w:val="00AD4147"/>
    <w:pPr>
      <w:pBdr>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72">
    <w:name w:val="xl72"/>
    <w:basedOn w:val="Normal"/>
    <w:rsid w:val="00AD4147"/>
    <w:pPr>
      <w:pBdr>
        <w:left w:val="single" w:sz="12" w:space="0" w:color="000000"/>
        <w:bottom w:val="single" w:sz="8" w:space="0" w:color="000000"/>
        <w:right w:val="single" w:sz="8" w:space="0" w:color="000000"/>
      </w:pBdr>
      <w:spacing w:before="100" w:beforeAutospacing="1" w:after="100" w:afterAutospacing="1"/>
      <w:textAlignment w:val="center"/>
    </w:pPr>
    <w:rPr>
      <w:rFonts w:eastAsia="Times New Roman" w:cs="Times New Roman"/>
      <w:b/>
      <w:bCs/>
      <w:sz w:val="20"/>
      <w:szCs w:val="20"/>
      <w:lang w:eastAsia="lv-LV"/>
    </w:rPr>
  </w:style>
  <w:style w:type="paragraph" w:customStyle="1" w:styleId="xl73">
    <w:name w:val="xl73"/>
    <w:basedOn w:val="Normal"/>
    <w:rsid w:val="00AD4147"/>
    <w:pPr>
      <w:pBdr>
        <w:bottom w:val="single" w:sz="8" w:space="0" w:color="000000"/>
        <w:right w:val="single" w:sz="12" w:space="0" w:color="000000"/>
      </w:pBdr>
      <w:spacing w:before="100" w:beforeAutospacing="1" w:after="100" w:afterAutospacing="1"/>
      <w:textAlignment w:val="center"/>
    </w:pPr>
    <w:rPr>
      <w:rFonts w:eastAsia="Times New Roman" w:cs="Times New Roman"/>
      <w:b/>
      <w:bCs/>
      <w:i/>
      <w:iCs/>
      <w:sz w:val="20"/>
      <w:szCs w:val="20"/>
      <w:lang w:eastAsia="lv-LV"/>
    </w:rPr>
  </w:style>
  <w:style w:type="paragraph" w:customStyle="1" w:styleId="xl74">
    <w:name w:val="xl74"/>
    <w:basedOn w:val="Normal"/>
    <w:rsid w:val="00AD4147"/>
    <w:pPr>
      <w:pBdr>
        <w:bottom w:val="single" w:sz="8" w:space="0" w:color="000000"/>
        <w:right w:val="single" w:sz="8"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75">
    <w:name w:val="xl75"/>
    <w:basedOn w:val="Normal"/>
    <w:rsid w:val="00AD4147"/>
    <w:pPr>
      <w:pBdr>
        <w:left w:val="single" w:sz="12" w:space="0" w:color="000000"/>
        <w:bottom w:val="single" w:sz="12" w:space="0" w:color="000000"/>
        <w:right w:val="single" w:sz="8" w:space="0" w:color="000000"/>
      </w:pBdr>
      <w:spacing w:before="100" w:beforeAutospacing="1" w:after="100" w:afterAutospacing="1"/>
      <w:textAlignment w:val="center"/>
    </w:pPr>
    <w:rPr>
      <w:rFonts w:eastAsia="Times New Roman" w:cs="Times New Roman"/>
      <w:b/>
      <w:bCs/>
      <w:sz w:val="20"/>
      <w:szCs w:val="20"/>
      <w:lang w:eastAsia="lv-LV"/>
    </w:rPr>
  </w:style>
  <w:style w:type="paragraph" w:customStyle="1" w:styleId="xl76">
    <w:name w:val="xl76"/>
    <w:basedOn w:val="Normal"/>
    <w:rsid w:val="00AD4147"/>
    <w:pPr>
      <w:pBdr>
        <w:bottom w:val="single" w:sz="12" w:space="0" w:color="000000"/>
        <w:right w:val="single" w:sz="12" w:space="0" w:color="000000"/>
      </w:pBdr>
      <w:spacing w:before="100" w:beforeAutospacing="1" w:after="100" w:afterAutospacing="1"/>
      <w:textAlignment w:val="center"/>
    </w:pPr>
    <w:rPr>
      <w:rFonts w:eastAsia="Times New Roman" w:cs="Times New Roman"/>
      <w:b/>
      <w:bCs/>
      <w:i/>
      <w:iCs/>
      <w:sz w:val="20"/>
      <w:szCs w:val="20"/>
      <w:lang w:eastAsia="lv-LV"/>
    </w:rPr>
  </w:style>
  <w:style w:type="paragraph" w:customStyle="1" w:styleId="xl77">
    <w:name w:val="xl77"/>
    <w:basedOn w:val="Normal"/>
    <w:rsid w:val="00AD4147"/>
    <w:pPr>
      <w:pBdr>
        <w:top w:val="single" w:sz="12" w:space="0" w:color="000000"/>
        <w:bottom w:val="single" w:sz="12" w:space="0" w:color="000000"/>
        <w:right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78">
    <w:name w:val="xl78"/>
    <w:basedOn w:val="Normal"/>
    <w:rsid w:val="00AD4147"/>
    <w:pPr>
      <w:pBdr>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79">
    <w:name w:val="xl79"/>
    <w:basedOn w:val="Normal"/>
    <w:rsid w:val="00AD4147"/>
    <w:pPr>
      <w:pBdr>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b/>
      <w:bCs/>
      <w:sz w:val="20"/>
      <w:szCs w:val="20"/>
      <w:lang w:eastAsia="lv-LV"/>
    </w:rPr>
  </w:style>
  <w:style w:type="paragraph" w:customStyle="1" w:styleId="xl80">
    <w:name w:val="xl80"/>
    <w:basedOn w:val="Normal"/>
    <w:rsid w:val="00AD4147"/>
    <w:pPr>
      <w:pBdr>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1">
    <w:name w:val="xl81"/>
    <w:basedOn w:val="Normal"/>
    <w:rsid w:val="00AD4147"/>
    <w:pPr>
      <w:pBdr>
        <w:left w:val="single" w:sz="12" w:space="0" w:color="000000"/>
        <w:bottom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2">
    <w:name w:val="xl82"/>
    <w:basedOn w:val="Normal"/>
    <w:rsid w:val="00AD4147"/>
    <w:pPr>
      <w:pBdr>
        <w:bottom w:val="single" w:sz="12"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83">
    <w:name w:val="xl83"/>
    <w:basedOn w:val="Normal"/>
    <w:rsid w:val="00AD4147"/>
    <w:pPr>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4">
    <w:name w:val="xl84"/>
    <w:basedOn w:val="Normal"/>
    <w:rsid w:val="00AD4147"/>
    <w:pPr>
      <w:pBdr>
        <w:top w:val="single" w:sz="8" w:space="0" w:color="000000"/>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85">
    <w:name w:val="xl85"/>
    <w:basedOn w:val="Normal"/>
    <w:rsid w:val="00AD4147"/>
    <w:pPr>
      <w:pBdr>
        <w:top w:val="single" w:sz="8"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86">
    <w:name w:val="xl86"/>
    <w:basedOn w:val="Normal"/>
    <w:rsid w:val="00AD4147"/>
    <w:pPr>
      <w:pBdr>
        <w:top w:val="single" w:sz="8" w:space="0" w:color="000000"/>
        <w:left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87">
    <w:name w:val="xl87"/>
    <w:basedOn w:val="Normal"/>
    <w:rsid w:val="00AD4147"/>
    <w:pPr>
      <w:pBdr>
        <w:top w:val="single" w:sz="8" w:space="0" w:color="000000"/>
        <w:left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88">
    <w:name w:val="xl88"/>
    <w:basedOn w:val="Normal"/>
    <w:rsid w:val="00AD4147"/>
    <w:pPr>
      <w:pBdr>
        <w:top w:val="single" w:sz="8" w:space="0" w:color="000000"/>
        <w:left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89">
    <w:name w:val="xl89"/>
    <w:basedOn w:val="Normal"/>
    <w:rsid w:val="00AD4147"/>
    <w:pPr>
      <w:pBdr>
        <w:top w:val="single" w:sz="8" w:space="0" w:color="000000"/>
        <w:left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0">
    <w:name w:val="xl90"/>
    <w:basedOn w:val="Normal"/>
    <w:rsid w:val="00AD4147"/>
    <w:pPr>
      <w:pBdr>
        <w:left w:val="single" w:sz="8" w:space="0" w:color="000000"/>
        <w:bottom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91">
    <w:name w:val="xl91"/>
    <w:basedOn w:val="Normal"/>
    <w:rsid w:val="00AD4147"/>
    <w:pPr>
      <w:pBdr>
        <w:left w:val="single" w:sz="12"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2">
    <w:name w:val="xl92"/>
    <w:basedOn w:val="Normal"/>
    <w:rsid w:val="00AD4147"/>
    <w:pPr>
      <w:pBdr>
        <w:left w:val="single" w:sz="8" w:space="0" w:color="000000"/>
        <w:bottom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3">
    <w:name w:val="xl93"/>
    <w:basedOn w:val="Normal"/>
    <w:rsid w:val="00AD4147"/>
    <w:pPr>
      <w:pBdr>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4">
    <w:name w:val="xl94"/>
    <w:basedOn w:val="Normal"/>
    <w:rsid w:val="00AD4147"/>
    <w:pPr>
      <w:pBdr>
        <w:left w:val="single" w:sz="12" w:space="0" w:color="000000"/>
        <w:right w:val="single" w:sz="8" w:space="0" w:color="000000"/>
      </w:pBdr>
      <w:spacing w:before="100" w:beforeAutospacing="1" w:after="100" w:afterAutospacing="1"/>
      <w:jc w:val="both"/>
      <w:textAlignment w:val="center"/>
    </w:pPr>
    <w:rPr>
      <w:rFonts w:eastAsia="Times New Roman" w:cs="Times New Roman"/>
      <w:sz w:val="20"/>
      <w:szCs w:val="20"/>
      <w:lang w:eastAsia="lv-LV"/>
    </w:rPr>
  </w:style>
  <w:style w:type="paragraph" w:customStyle="1" w:styleId="xl95">
    <w:name w:val="xl95"/>
    <w:basedOn w:val="Normal"/>
    <w:rsid w:val="00AD4147"/>
    <w:pPr>
      <w:pBdr>
        <w:left w:val="single" w:sz="8"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96">
    <w:name w:val="xl96"/>
    <w:basedOn w:val="Normal"/>
    <w:rsid w:val="00AD4147"/>
    <w:pPr>
      <w:pBdr>
        <w:left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7">
    <w:name w:val="xl97"/>
    <w:basedOn w:val="Normal"/>
    <w:rsid w:val="00AD4147"/>
    <w:pPr>
      <w:pBdr>
        <w:left w:val="single" w:sz="8"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8">
    <w:name w:val="xl98"/>
    <w:basedOn w:val="Normal"/>
    <w:rsid w:val="00AD4147"/>
    <w:pPr>
      <w:pBdr>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99">
    <w:name w:val="xl99"/>
    <w:basedOn w:val="Normal"/>
    <w:rsid w:val="00AD4147"/>
    <w:pPr>
      <w:pBdr>
        <w:bottom w:val="single" w:sz="8" w:space="0" w:color="000000"/>
        <w:right w:val="single" w:sz="8" w:space="0" w:color="000000"/>
      </w:pBdr>
      <w:spacing w:before="100" w:beforeAutospacing="1" w:after="100" w:afterAutospacing="1"/>
      <w:textAlignment w:val="top"/>
    </w:pPr>
    <w:rPr>
      <w:rFonts w:eastAsia="Times New Roman" w:cs="Times New Roman"/>
      <w:sz w:val="20"/>
      <w:szCs w:val="20"/>
      <w:lang w:eastAsia="lv-LV"/>
    </w:rPr>
  </w:style>
  <w:style w:type="paragraph" w:customStyle="1" w:styleId="xl100">
    <w:name w:val="xl100"/>
    <w:basedOn w:val="Normal"/>
    <w:rsid w:val="00AD4147"/>
    <w:pPr>
      <w:pBdr>
        <w:left w:val="single" w:sz="8" w:space="0" w:color="000000"/>
        <w:bottom w:val="single" w:sz="12" w:space="0" w:color="000000"/>
        <w:right w:val="single" w:sz="12" w:space="0" w:color="000000"/>
      </w:pBdr>
      <w:spacing w:before="100" w:beforeAutospacing="1" w:after="100" w:afterAutospacing="1"/>
      <w:textAlignment w:val="center"/>
    </w:pPr>
    <w:rPr>
      <w:rFonts w:eastAsia="Times New Roman" w:cs="Times New Roman"/>
      <w:i/>
      <w:iCs/>
      <w:sz w:val="20"/>
      <w:szCs w:val="20"/>
      <w:lang w:eastAsia="lv-LV"/>
    </w:rPr>
  </w:style>
  <w:style w:type="paragraph" w:customStyle="1" w:styleId="xl101">
    <w:name w:val="xl101"/>
    <w:basedOn w:val="Normal"/>
    <w:rsid w:val="00AD4147"/>
    <w:pPr>
      <w:pBdr>
        <w:left w:val="single" w:sz="12" w:space="0" w:color="000000"/>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102">
    <w:name w:val="xl102"/>
    <w:basedOn w:val="Normal"/>
    <w:rsid w:val="00AD4147"/>
    <w:pPr>
      <w:pBdr>
        <w:left w:val="single" w:sz="8" w:space="0" w:color="000000"/>
        <w:bottom w:val="single" w:sz="12" w:space="0" w:color="000000"/>
        <w:right w:val="single" w:sz="8"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103">
    <w:name w:val="xl103"/>
    <w:basedOn w:val="Normal"/>
    <w:rsid w:val="00AD4147"/>
    <w:pPr>
      <w:pBdr>
        <w:top w:val="single" w:sz="12" w:space="0" w:color="000000"/>
        <w:left w:val="single" w:sz="12" w:space="0" w:color="000000"/>
        <w:bottom w:val="single" w:sz="12"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4">
    <w:name w:val="xl104"/>
    <w:basedOn w:val="Normal"/>
    <w:rsid w:val="00AD4147"/>
    <w:pPr>
      <w:pBdr>
        <w:top w:val="single" w:sz="12" w:space="0" w:color="000000"/>
        <w:bottom w:val="single" w:sz="12" w:space="0" w:color="000000"/>
        <w:right w:val="single" w:sz="12" w:space="0" w:color="000000"/>
      </w:pBdr>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5">
    <w:name w:val="xl105"/>
    <w:basedOn w:val="Normal"/>
    <w:rsid w:val="00AD4147"/>
    <w:pPr>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eastAsia="lv-LV"/>
    </w:rPr>
  </w:style>
  <w:style w:type="paragraph" w:customStyle="1" w:styleId="xl106">
    <w:name w:val="xl106"/>
    <w:basedOn w:val="Normal"/>
    <w:rsid w:val="00AD4147"/>
    <w:pPr>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Cs w:val="24"/>
      <w:lang w:eastAsia="lv-LV"/>
    </w:rPr>
  </w:style>
  <w:style w:type="paragraph" w:customStyle="1" w:styleId="xl107">
    <w:name w:val="xl107"/>
    <w:basedOn w:val="Normal"/>
    <w:rsid w:val="00AD4147"/>
    <w:pP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8">
    <w:name w:val="xl108"/>
    <w:basedOn w:val="Normal"/>
    <w:rsid w:val="00AD4147"/>
    <w:pPr>
      <w:pBdr>
        <w:bottom w:val="single" w:sz="12"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09">
    <w:name w:val="xl109"/>
    <w:basedOn w:val="Normal"/>
    <w:rsid w:val="00AD4147"/>
    <w:pPr>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Cs w:val="24"/>
      <w:lang w:eastAsia="lv-LV"/>
    </w:rPr>
  </w:style>
  <w:style w:type="paragraph" w:customStyle="1" w:styleId="xl110">
    <w:name w:val="xl110"/>
    <w:basedOn w:val="Normal"/>
    <w:rsid w:val="00AD4147"/>
    <w:pPr>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eastAsia="lv-LV"/>
    </w:rPr>
  </w:style>
  <w:style w:type="paragraph" w:customStyle="1" w:styleId="xl111">
    <w:name w:val="xl111"/>
    <w:basedOn w:val="Normal"/>
    <w:rsid w:val="00AD4147"/>
    <w:pPr>
      <w:pBdr>
        <w:left w:val="single" w:sz="8" w:space="0" w:color="000000"/>
      </w:pBdr>
      <w:shd w:val="clear" w:color="000000" w:fill="D9D9D9"/>
      <w:spacing w:before="100" w:beforeAutospacing="1" w:after="100" w:afterAutospacing="1"/>
    </w:pPr>
    <w:rPr>
      <w:rFonts w:ascii="Calibri" w:eastAsia="Times New Roman" w:hAnsi="Calibri" w:cs="Calibri"/>
      <w:b/>
      <w:bCs/>
      <w:szCs w:val="24"/>
      <w:lang w:eastAsia="lv-LV"/>
    </w:rPr>
  </w:style>
  <w:style w:type="paragraph" w:customStyle="1" w:styleId="xl112">
    <w:name w:val="xl112"/>
    <w:basedOn w:val="Normal"/>
    <w:rsid w:val="00AD4147"/>
    <w:pPr>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Cs w:val="24"/>
      <w:lang w:eastAsia="lv-LV"/>
    </w:rPr>
  </w:style>
  <w:style w:type="paragraph" w:customStyle="1" w:styleId="xl113">
    <w:name w:val="xl113"/>
    <w:basedOn w:val="Normal"/>
    <w:rsid w:val="00AD4147"/>
    <w:pPr>
      <w:pBdr>
        <w:bottom w:val="single" w:sz="12" w:space="0" w:color="000000"/>
      </w:pBdr>
      <w:spacing w:before="100" w:beforeAutospacing="1" w:after="100" w:afterAutospacing="1"/>
      <w:jc w:val="center"/>
      <w:textAlignment w:val="center"/>
    </w:pPr>
    <w:rPr>
      <w:rFonts w:eastAsia="Times New Roman" w:cs="Times New Roman"/>
      <w:sz w:val="20"/>
      <w:szCs w:val="20"/>
      <w:lang w:eastAsia="lv-LV"/>
    </w:rPr>
  </w:style>
  <w:style w:type="paragraph" w:customStyle="1" w:styleId="xl114">
    <w:name w:val="xl114"/>
    <w:basedOn w:val="Normal"/>
    <w:rsid w:val="00AD4147"/>
    <w:pPr>
      <w:pBdr>
        <w:top w:val="single" w:sz="8" w:space="0" w:color="auto"/>
        <w:lef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5">
    <w:name w:val="xl115"/>
    <w:basedOn w:val="Normal"/>
    <w:rsid w:val="00AD4147"/>
    <w:pPr>
      <w:pBdr>
        <w:top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6">
    <w:name w:val="xl116"/>
    <w:basedOn w:val="Normal"/>
    <w:rsid w:val="00AD4147"/>
    <w:pPr>
      <w:pBdr>
        <w:top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7">
    <w:name w:val="xl117"/>
    <w:basedOn w:val="Normal"/>
    <w:rsid w:val="00AD4147"/>
    <w:pPr>
      <w:pBdr>
        <w:lef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8">
    <w:name w:val="xl118"/>
    <w:basedOn w:val="Normal"/>
    <w:rsid w:val="00AD4147"/>
    <w:pPr>
      <w:pBdr>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19">
    <w:name w:val="xl119"/>
    <w:basedOn w:val="Normal"/>
    <w:rsid w:val="00AD4147"/>
    <w:pPr>
      <w:pBdr>
        <w:left w:val="single" w:sz="8" w:space="0" w:color="auto"/>
        <w:bottom w:val="single" w:sz="12"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0">
    <w:name w:val="xl120"/>
    <w:basedOn w:val="Normal"/>
    <w:rsid w:val="00AD4147"/>
    <w:pPr>
      <w:pBdr>
        <w:bottom w:val="single" w:sz="12" w:space="0" w:color="000000"/>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1">
    <w:name w:val="xl121"/>
    <w:basedOn w:val="Normal"/>
    <w:rsid w:val="00AD4147"/>
    <w:pPr>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2">
    <w:name w:val="xl122"/>
    <w:basedOn w:val="Normal"/>
    <w:rsid w:val="00AD4147"/>
    <w:pPr>
      <w:pBdr>
        <w:bottom w:val="single" w:sz="8" w:space="0" w:color="auto"/>
        <w:right w:val="single" w:sz="8" w:space="0" w:color="000000"/>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paragraph" w:customStyle="1" w:styleId="xl123">
    <w:name w:val="xl123"/>
    <w:basedOn w:val="Normal"/>
    <w:rsid w:val="00AD4147"/>
    <w:pPr>
      <w:pBdr>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Times New Roman"/>
      <w:b/>
      <w:bCs/>
      <w:sz w:val="20"/>
      <w:szCs w:val="20"/>
      <w:lang w:eastAsia="lv-LV"/>
    </w:rPr>
  </w:style>
  <w:style w:type="table" w:customStyle="1" w:styleId="Reatabula1gaia-izclums21">
    <w:name w:val="Režģa tabula 1 gaiša - izcēlums 21"/>
    <w:basedOn w:val="TableNormal"/>
    <w:uiPriority w:val="46"/>
    <w:rsid w:val="00D11A51"/>
    <w:pPr>
      <w:spacing w:after="0" w:line="240" w:lineRule="auto"/>
    </w:pPr>
    <w:rPr>
      <w:rFonts w:asciiTheme="minorHAnsi" w:eastAsiaTheme="minorHAnsi" w:hAnsiTheme="minorHAnsi"/>
      <w:sz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9863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Contents">
    <w:name w:val="Table Contents"/>
    <w:basedOn w:val="Normal"/>
    <w:rsid w:val="00B30E70"/>
    <w:pPr>
      <w:widowControl w:val="0"/>
      <w:suppressLineNumbers/>
      <w:suppressAutoHyphens/>
      <w:spacing w:before="0" w:after="0"/>
    </w:pPr>
    <w:rPr>
      <w:rFonts w:eastAsia="Lucida Sans Unicode" w:cs="Mangal"/>
      <w:kern w:val="1"/>
      <w:szCs w:val="24"/>
      <w:lang w:val="en-US" w:eastAsia="hi-IN" w:bidi="hi-IN"/>
    </w:rPr>
  </w:style>
  <w:style w:type="paragraph" w:styleId="BodyText">
    <w:name w:val="Body Text"/>
    <w:basedOn w:val="Normal"/>
    <w:link w:val="BodyTextChar"/>
    <w:rsid w:val="009D3181"/>
    <w:pPr>
      <w:widowControl w:val="0"/>
      <w:suppressAutoHyphens/>
      <w:spacing w:before="0" w:after="120"/>
    </w:pPr>
    <w:rPr>
      <w:rFonts w:eastAsia="Lucida Sans Unicode" w:cs="Mangal"/>
      <w:kern w:val="1"/>
      <w:szCs w:val="24"/>
      <w:lang w:val="en-US" w:eastAsia="hi-IN" w:bidi="hi-IN"/>
    </w:rPr>
  </w:style>
  <w:style w:type="character" w:customStyle="1" w:styleId="BodyTextChar">
    <w:name w:val="Body Text Char"/>
    <w:basedOn w:val="DefaultParagraphFont"/>
    <w:link w:val="BodyText"/>
    <w:rsid w:val="009D3181"/>
    <w:rPr>
      <w:rFonts w:eastAsia="Lucida Sans Unicode" w:cs="Mangal"/>
      <w:kern w:val="1"/>
      <w:szCs w:val="24"/>
      <w:lang w:val="en-US" w:eastAsia="hi-IN" w:bidi="hi-IN"/>
    </w:rPr>
  </w:style>
  <w:style w:type="character" w:customStyle="1" w:styleId="UnresolvedMention">
    <w:name w:val="Unresolved Mention"/>
    <w:basedOn w:val="DefaultParagraphFont"/>
    <w:uiPriority w:val="99"/>
    <w:semiHidden/>
    <w:unhideWhenUsed/>
    <w:rsid w:val="00403555"/>
    <w:rPr>
      <w:color w:val="605E5C"/>
      <w:shd w:val="clear" w:color="auto" w:fill="E1DFDD"/>
    </w:rPr>
  </w:style>
  <w:style w:type="character" w:customStyle="1" w:styleId="fontsize2">
    <w:name w:val="fontsize2"/>
    <w:basedOn w:val="DefaultParagraphFont"/>
    <w:rsid w:val="0051772F"/>
  </w:style>
  <w:style w:type="paragraph" w:customStyle="1" w:styleId="labojumupamats">
    <w:name w:val="labojumu_pamats"/>
    <w:basedOn w:val="Normal"/>
    <w:rsid w:val="0051772F"/>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3C1012"/>
    <w:rPr>
      <w:b/>
      <w:bCs/>
    </w:rPr>
  </w:style>
  <w:style w:type="paragraph" w:customStyle="1" w:styleId="naisf">
    <w:name w:val="naisf"/>
    <w:basedOn w:val="Normal"/>
    <w:rsid w:val="00C750E6"/>
    <w:pPr>
      <w:spacing w:before="100" w:beforeAutospacing="1" w:after="100" w:afterAutospacing="1"/>
    </w:pPr>
    <w:rPr>
      <w:rFonts w:eastAsia="Times New Roman" w:cs="Times New Roman"/>
      <w:szCs w:val="24"/>
      <w:lang w:eastAsia="lv-LV"/>
    </w:rPr>
  </w:style>
  <w:style w:type="paragraph" w:styleId="PlainText">
    <w:name w:val="Plain Text"/>
    <w:basedOn w:val="Normal"/>
    <w:link w:val="PlainTextChar"/>
    <w:uiPriority w:val="99"/>
    <w:unhideWhenUsed/>
    <w:rsid w:val="00AF14DF"/>
    <w:pPr>
      <w:spacing w:before="0" w:after="0"/>
    </w:pPr>
    <w:rPr>
      <w:rFonts w:ascii="Calibri" w:eastAsiaTheme="minorHAnsi" w:hAnsi="Calibri"/>
      <w:sz w:val="22"/>
      <w:szCs w:val="21"/>
    </w:rPr>
  </w:style>
  <w:style w:type="character" w:customStyle="1" w:styleId="PlainTextChar">
    <w:name w:val="Plain Text Char"/>
    <w:basedOn w:val="DefaultParagraphFont"/>
    <w:link w:val="PlainText"/>
    <w:uiPriority w:val="99"/>
    <w:rsid w:val="00AF14DF"/>
    <w:rPr>
      <w:rFonts w:ascii="Calibri" w:eastAsiaTheme="minorHAnsi" w:hAnsi="Calibri"/>
      <w:sz w:val="22"/>
      <w:szCs w:val="21"/>
    </w:rPr>
  </w:style>
  <w:style w:type="paragraph" w:customStyle="1" w:styleId="RakstzRakstz">
    <w:name w:val="Rakstz. Rakstz."/>
    <w:basedOn w:val="Normal"/>
    <w:rsid w:val="009638B1"/>
    <w:pPr>
      <w:spacing w:before="120" w:after="160" w:line="240" w:lineRule="exact"/>
      <w:ind w:firstLine="720"/>
      <w:jc w:val="both"/>
    </w:pPr>
    <w:rPr>
      <w:rFonts w:ascii="Verdana" w:eastAsia="Times New Roman" w:hAnsi="Verdana" w:cs="Times New Roman"/>
      <w:sz w:val="20"/>
      <w:szCs w:val="20"/>
      <w:lang w:val="en-US"/>
    </w:rPr>
  </w:style>
  <w:style w:type="paragraph" w:customStyle="1" w:styleId="mcntmsonormal">
    <w:name w:val="mcntmsonormal"/>
    <w:basedOn w:val="Normal"/>
    <w:rsid w:val="00C14C0B"/>
    <w:pPr>
      <w:spacing w:before="100" w:beforeAutospacing="1" w:after="100" w:afterAutospacing="1"/>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7881">
      <w:bodyDiv w:val="1"/>
      <w:marLeft w:val="0"/>
      <w:marRight w:val="0"/>
      <w:marTop w:val="0"/>
      <w:marBottom w:val="0"/>
      <w:divBdr>
        <w:top w:val="none" w:sz="0" w:space="0" w:color="auto"/>
        <w:left w:val="none" w:sz="0" w:space="0" w:color="auto"/>
        <w:bottom w:val="none" w:sz="0" w:space="0" w:color="auto"/>
        <w:right w:val="none" w:sz="0" w:space="0" w:color="auto"/>
      </w:divBdr>
    </w:div>
    <w:div w:id="82922920">
      <w:bodyDiv w:val="1"/>
      <w:marLeft w:val="0"/>
      <w:marRight w:val="0"/>
      <w:marTop w:val="0"/>
      <w:marBottom w:val="0"/>
      <w:divBdr>
        <w:top w:val="none" w:sz="0" w:space="0" w:color="auto"/>
        <w:left w:val="none" w:sz="0" w:space="0" w:color="auto"/>
        <w:bottom w:val="none" w:sz="0" w:space="0" w:color="auto"/>
        <w:right w:val="none" w:sz="0" w:space="0" w:color="auto"/>
      </w:divBdr>
    </w:div>
    <w:div w:id="115368785">
      <w:bodyDiv w:val="1"/>
      <w:marLeft w:val="0"/>
      <w:marRight w:val="0"/>
      <w:marTop w:val="0"/>
      <w:marBottom w:val="0"/>
      <w:divBdr>
        <w:top w:val="none" w:sz="0" w:space="0" w:color="auto"/>
        <w:left w:val="none" w:sz="0" w:space="0" w:color="auto"/>
        <w:bottom w:val="none" w:sz="0" w:space="0" w:color="auto"/>
        <w:right w:val="none" w:sz="0" w:space="0" w:color="auto"/>
      </w:divBdr>
      <w:divsChild>
        <w:div w:id="1265305478">
          <w:marLeft w:val="0"/>
          <w:marRight w:val="0"/>
          <w:marTop w:val="0"/>
          <w:marBottom w:val="0"/>
          <w:divBdr>
            <w:top w:val="none" w:sz="0" w:space="0" w:color="auto"/>
            <w:left w:val="none" w:sz="0" w:space="0" w:color="auto"/>
            <w:bottom w:val="none" w:sz="0" w:space="0" w:color="auto"/>
            <w:right w:val="none" w:sz="0" w:space="0" w:color="auto"/>
          </w:divBdr>
        </w:div>
        <w:div w:id="511382403">
          <w:marLeft w:val="0"/>
          <w:marRight w:val="0"/>
          <w:marTop w:val="0"/>
          <w:marBottom w:val="0"/>
          <w:divBdr>
            <w:top w:val="none" w:sz="0" w:space="0" w:color="auto"/>
            <w:left w:val="none" w:sz="0" w:space="0" w:color="auto"/>
            <w:bottom w:val="none" w:sz="0" w:space="0" w:color="auto"/>
            <w:right w:val="none" w:sz="0" w:space="0" w:color="auto"/>
          </w:divBdr>
        </w:div>
        <w:div w:id="695345751">
          <w:marLeft w:val="0"/>
          <w:marRight w:val="0"/>
          <w:marTop w:val="0"/>
          <w:marBottom w:val="0"/>
          <w:divBdr>
            <w:top w:val="none" w:sz="0" w:space="0" w:color="auto"/>
            <w:left w:val="none" w:sz="0" w:space="0" w:color="auto"/>
            <w:bottom w:val="none" w:sz="0" w:space="0" w:color="auto"/>
            <w:right w:val="none" w:sz="0" w:space="0" w:color="auto"/>
          </w:divBdr>
        </w:div>
        <w:div w:id="1934778441">
          <w:marLeft w:val="0"/>
          <w:marRight w:val="0"/>
          <w:marTop w:val="0"/>
          <w:marBottom w:val="0"/>
          <w:divBdr>
            <w:top w:val="none" w:sz="0" w:space="0" w:color="auto"/>
            <w:left w:val="none" w:sz="0" w:space="0" w:color="auto"/>
            <w:bottom w:val="none" w:sz="0" w:space="0" w:color="auto"/>
            <w:right w:val="none" w:sz="0" w:space="0" w:color="auto"/>
          </w:divBdr>
        </w:div>
        <w:div w:id="2024553006">
          <w:marLeft w:val="0"/>
          <w:marRight w:val="0"/>
          <w:marTop w:val="0"/>
          <w:marBottom w:val="0"/>
          <w:divBdr>
            <w:top w:val="none" w:sz="0" w:space="0" w:color="auto"/>
            <w:left w:val="none" w:sz="0" w:space="0" w:color="auto"/>
            <w:bottom w:val="none" w:sz="0" w:space="0" w:color="auto"/>
            <w:right w:val="none" w:sz="0" w:space="0" w:color="auto"/>
          </w:divBdr>
        </w:div>
      </w:divsChild>
    </w:div>
    <w:div w:id="273054455">
      <w:bodyDiv w:val="1"/>
      <w:marLeft w:val="0"/>
      <w:marRight w:val="0"/>
      <w:marTop w:val="0"/>
      <w:marBottom w:val="0"/>
      <w:divBdr>
        <w:top w:val="none" w:sz="0" w:space="0" w:color="auto"/>
        <w:left w:val="none" w:sz="0" w:space="0" w:color="auto"/>
        <w:bottom w:val="none" w:sz="0" w:space="0" w:color="auto"/>
        <w:right w:val="none" w:sz="0" w:space="0" w:color="auto"/>
      </w:divBdr>
    </w:div>
    <w:div w:id="480006005">
      <w:bodyDiv w:val="1"/>
      <w:marLeft w:val="0"/>
      <w:marRight w:val="0"/>
      <w:marTop w:val="0"/>
      <w:marBottom w:val="0"/>
      <w:divBdr>
        <w:top w:val="none" w:sz="0" w:space="0" w:color="auto"/>
        <w:left w:val="none" w:sz="0" w:space="0" w:color="auto"/>
        <w:bottom w:val="none" w:sz="0" w:space="0" w:color="auto"/>
        <w:right w:val="none" w:sz="0" w:space="0" w:color="auto"/>
      </w:divBdr>
    </w:div>
    <w:div w:id="516968885">
      <w:bodyDiv w:val="1"/>
      <w:marLeft w:val="0"/>
      <w:marRight w:val="0"/>
      <w:marTop w:val="0"/>
      <w:marBottom w:val="0"/>
      <w:divBdr>
        <w:top w:val="none" w:sz="0" w:space="0" w:color="auto"/>
        <w:left w:val="none" w:sz="0" w:space="0" w:color="auto"/>
        <w:bottom w:val="none" w:sz="0" w:space="0" w:color="auto"/>
        <w:right w:val="none" w:sz="0" w:space="0" w:color="auto"/>
      </w:divBdr>
      <w:divsChild>
        <w:div w:id="143592713">
          <w:marLeft w:val="0"/>
          <w:marRight w:val="0"/>
          <w:marTop w:val="0"/>
          <w:marBottom w:val="0"/>
          <w:divBdr>
            <w:top w:val="none" w:sz="0" w:space="0" w:color="auto"/>
            <w:left w:val="none" w:sz="0" w:space="0" w:color="auto"/>
            <w:bottom w:val="none" w:sz="0" w:space="0" w:color="auto"/>
            <w:right w:val="none" w:sz="0" w:space="0" w:color="auto"/>
          </w:divBdr>
        </w:div>
        <w:div w:id="811558043">
          <w:marLeft w:val="0"/>
          <w:marRight w:val="0"/>
          <w:marTop w:val="0"/>
          <w:marBottom w:val="0"/>
          <w:divBdr>
            <w:top w:val="none" w:sz="0" w:space="0" w:color="auto"/>
            <w:left w:val="none" w:sz="0" w:space="0" w:color="auto"/>
            <w:bottom w:val="none" w:sz="0" w:space="0" w:color="auto"/>
            <w:right w:val="none" w:sz="0" w:space="0" w:color="auto"/>
          </w:divBdr>
        </w:div>
        <w:div w:id="1130709371">
          <w:marLeft w:val="0"/>
          <w:marRight w:val="0"/>
          <w:marTop w:val="0"/>
          <w:marBottom w:val="0"/>
          <w:divBdr>
            <w:top w:val="none" w:sz="0" w:space="0" w:color="auto"/>
            <w:left w:val="none" w:sz="0" w:space="0" w:color="auto"/>
            <w:bottom w:val="none" w:sz="0" w:space="0" w:color="auto"/>
            <w:right w:val="none" w:sz="0" w:space="0" w:color="auto"/>
          </w:divBdr>
        </w:div>
        <w:div w:id="628129487">
          <w:marLeft w:val="0"/>
          <w:marRight w:val="0"/>
          <w:marTop w:val="0"/>
          <w:marBottom w:val="0"/>
          <w:divBdr>
            <w:top w:val="none" w:sz="0" w:space="0" w:color="auto"/>
            <w:left w:val="none" w:sz="0" w:space="0" w:color="auto"/>
            <w:bottom w:val="none" w:sz="0" w:space="0" w:color="auto"/>
            <w:right w:val="none" w:sz="0" w:space="0" w:color="auto"/>
          </w:divBdr>
        </w:div>
        <w:div w:id="2117943604">
          <w:marLeft w:val="0"/>
          <w:marRight w:val="0"/>
          <w:marTop w:val="0"/>
          <w:marBottom w:val="0"/>
          <w:divBdr>
            <w:top w:val="none" w:sz="0" w:space="0" w:color="auto"/>
            <w:left w:val="none" w:sz="0" w:space="0" w:color="auto"/>
            <w:bottom w:val="none" w:sz="0" w:space="0" w:color="auto"/>
            <w:right w:val="none" w:sz="0" w:space="0" w:color="auto"/>
          </w:divBdr>
        </w:div>
        <w:div w:id="179398390">
          <w:marLeft w:val="0"/>
          <w:marRight w:val="0"/>
          <w:marTop w:val="0"/>
          <w:marBottom w:val="0"/>
          <w:divBdr>
            <w:top w:val="none" w:sz="0" w:space="0" w:color="auto"/>
            <w:left w:val="none" w:sz="0" w:space="0" w:color="auto"/>
            <w:bottom w:val="none" w:sz="0" w:space="0" w:color="auto"/>
            <w:right w:val="none" w:sz="0" w:space="0" w:color="auto"/>
          </w:divBdr>
        </w:div>
      </w:divsChild>
    </w:div>
    <w:div w:id="609899094">
      <w:bodyDiv w:val="1"/>
      <w:marLeft w:val="0"/>
      <w:marRight w:val="0"/>
      <w:marTop w:val="0"/>
      <w:marBottom w:val="0"/>
      <w:divBdr>
        <w:top w:val="none" w:sz="0" w:space="0" w:color="auto"/>
        <w:left w:val="none" w:sz="0" w:space="0" w:color="auto"/>
        <w:bottom w:val="none" w:sz="0" w:space="0" w:color="auto"/>
        <w:right w:val="none" w:sz="0" w:space="0" w:color="auto"/>
      </w:divBdr>
    </w:div>
    <w:div w:id="635912541">
      <w:bodyDiv w:val="1"/>
      <w:marLeft w:val="0"/>
      <w:marRight w:val="0"/>
      <w:marTop w:val="0"/>
      <w:marBottom w:val="0"/>
      <w:divBdr>
        <w:top w:val="none" w:sz="0" w:space="0" w:color="auto"/>
        <w:left w:val="none" w:sz="0" w:space="0" w:color="auto"/>
        <w:bottom w:val="none" w:sz="0" w:space="0" w:color="auto"/>
        <w:right w:val="none" w:sz="0" w:space="0" w:color="auto"/>
      </w:divBdr>
    </w:div>
    <w:div w:id="646126350">
      <w:bodyDiv w:val="1"/>
      <w:marLeft w:val="0"/>
      <w:marRight w:val="0"/>
      <w:marTop w:val="0"/>
      <w:marBottom w:val="0"/>
      <w:divBdr>
        <w:top w:val="none" w:sz="0" w:space="0" w:color="auto"/>
        <w:left w:val="none" w:sz="0" w:space="0" w:color="auto"/>
        <w:bottom w:val="none" w:sz="0" w:space="0" w:color="auto"/>
        <w:right w:val="none" w:sz="0" w:space="0" w:color="auto"/>
      </w:divBdr>
    </w:div>
    <w:div w:id="743261673">
      <w:bodyDiv w:val="1"/>
      <w:marLeft w:val="0"/>
      <w:marRight w:val="0"/>
      <w:marTop w:val="0"/>
      <w:marBottom w:val="0"/>
      <w:divBdr>
        <w:top w:val="none" w:sz="0" w:space="0" w:color="auto"/>
        <w:left w:val="none" w:sz="0" w:space="0" w:color="auto"/>
        <w:bottom w:val="none" w:sz="0" w:space="0" w:color="auto"/>
        <w:right w:val="none" w:sz="0" w:space="0" w:color="auto"/>
      </w:divBdr>
    </w:div>
    <w:div w:id="788667333">
      <w:bodyDiv w:val="1"/>
      <w:marLeft w:val="0"/>
      <w:marRight w:val="0"/>
      <w:marTop w:val="0"/>
      <w:marBottom w:val="0"/>
      <w:divBdr>
        <w:top w:val="none" w:sz="0" w:space="0" w:color="auto"/>
        <w:left w:val="none" w:sz="0" w:space="0" w:color="auto"/>
        <w:bottom w:val="none" w:sz="0" w:space="0" w:color="auto"/>
        <w:right w:val="none" w:sz="0" w:space="0" w:color="auto"/>
      </w:divBdr>
    </w:div>
    <w:div w:id="876626489">
      <w:bodyDiv w:val="1"/>
      <w:marLeft w:val="0"/>
      <w:marRight w:val="0"/>
      <w:marTop w:val="0"/>
      <w:marBottom w:val="0"/>
      <w:divBdr>
        <w:top w:val="none" w:sz="0" w:space="0" w:color="auto"/>
        <w:left w:val="none" w:sz="0" w:space="0" w:color="auto"/>
        <w:bottom w:val="none" w:sz="0" w:space="0" w:color="auto"/>
        <w:right w:val="none" w:sz="0" w:space="0" w:color="auto"/>
      </w:divBdr>
    </w:div>
    <w:div w:id="894437431">
      <w:bodyDiv w:val="1"/>
      <w:marLeft w:val="0"/>
      <w:marRight w:val="0"/>
      <w:marTop w:val="0"/>
      <w:marBottom w:val="0"/>
      <w:divBdr>
        <w:top w:val="none" w:sz="0" w:space="0" w:color="auto"/>
        <w:left w:val="none" w:sz="0" w:space="0" w:color="auto"/>
        <w:bottom w:val="none" w:sz="0" w:space="0" w:color="auto"/>
        <w:right w:val="none" w:sz="0" w:space="0" w:color="auto"/>
      </w:divBdr>
    </w:div>
    <w:div w:id="954824900">
      <w:bodyDiv w:val="1"/>
      <w:marLeft w:val="0"/>
      <w:marRight w:val="0"/>
      <w:marTop w:val="0"/>
      <w:marBottom w:val="0"/>
      <w:divBdr>
        <w:top w:val="none" w:sz="0" w:space="0" w:color="auto"/>
        <w:left w:val="none" w:sz="0" w:space="0" w:color="auto"/>
        <w:bottom w:val="none" w:sz="0" w:space="0" w:color="auto"/>
        <w:right w:val="none" w:sz="0" w:space="0" w:color="auto"/>
      </w:divBdr>
    </w:div>
    <w:div w:id="962467465">
      <w:bodyDiv w:val="1"/>
      <w:marLeft w:val="0"/>
      <w:marRight w:val="0"/>
      <w:marTop w:val="0"/>
      <w:marBottom w:val="0"/>
      <w:divBdr>
        <w:top w:val="none" w:sz="0" w:space="0" w:color="auto"/>
        <w:left w:val="none" w:sz="0" w:space="0" w:color="auto"/>
        <w:bottom w:val="none" w:sz="0" w:space="0" w:color="auto"/>
        <w:right w:val="none" w:sz="0" w:space="0" w:color="auto"/>
      </w:divBdr>
    </w:div>
    <w:div w:id="1005210409">
      <w:bodyDiv w:val="1"/>
      <w:marLeft w:val="0"/>
      <w:marRight w:val="0"/>
      <w:marTop w:val="0"/>
      <w:marBottom w:val="0"/>
      <w:divBdr>
        <w:top w:val="none" w:sz="0" w:space="0" w:color="auto"/>
        <w:left w:val="none" w:sz="0" w:space="0" w:color="auto"/>
        <w:bottom w:val="none" w:sz="0" w:space="0" w:color="auto"/>
        <w:right w:val="none" w:sz="0" w:space="0" w:color="auto"/>
      </w:divBdr>
    </w:div>
    <w:div w:id="1118840921">
      <w:bodyDiv w:val="1"/>
      <w:marLeft w:val="0"/>
      <w:marRight w:val="0"/>
      <w:marTop w:val="0"/>
      <w:marBottom w:val="0"/>
      <w:divBdr>
        <w:top w:val="none" w:sz="0" w:space="0" w:color="auto"/>
        <w:left w:val="none" w:sz="0" w:space="0" w:color="auto"/>
        <w:bottom w:val="none" w:sz="0" w:space="0" w:color="auto"/>
        <w:right w:val="none" w:sz="0" w:space="0" w:color="auto"/>
      </w:divBdr>
    </w:div>
    <w:div w:id="1150173155">
      <w:bodyDiv w:val="1"/>
      <w:marLeft w:val="0"/>
      <w:marRight w:val="0"/>
      <w:marTop w:val="0"/>
      <w:marBottom w:val="0"/>
      <w:divBdr>
        <w:top w:val="none" w:sz="0" w:space="0" w:color="auto"/>
        <w:left w:val="none" w:sz="0" w:space="0" w:color="auto"/>
        <w:bottom w:val="none" w:sz="0" w:space="0" w:color="auto"/>
        <w:right w:val="none" w:sz="0" w:space="0" w:color="auto"/>
      </w:divBdr>
    </w:div>
    <w:div w:id="1249264969">
      <w:bodyDiv w:val="1"/>
      <w:marLeft w:val="0"/>
      <w:marRight w:val="0"/>
      <w:marTop w:val="0"/>
      <w:marBottom w:val="0"/>
      <w:divBdr>
        <w:top w:val="none" w:sz="0" w:space="0" w:color="auto"/>
        <w:left w:val="none" w:sz="0" w:space="0" w:color="auto"/>
        <w:bottom w:val="none" w:sz="0" w:space="0" w:color="auto"/>
        <w:right w:val="none" w:sz="0" w:space="0" w:color="auto"/>
      </w:divBdr>
      <w:divsChild>
        <w:div w:id="1638410003">
          <w:marLeft w:val="0"/>
          <w:marRight w:val="0"/>
          <w:marTop w:val="0"/>
          <w:marBottom w:val="0"/>
          <w:divBdr>
            <w:top w:val="none" w:sz="0" w:space="0" w:color="auto"/>
            <w:left w:val="none" w:sz="0" w:space="0" w:color="auto"/>
            <w:bottom w:val="none" w:sz="0" w:space="0" w:color="auto"/>
            <w:right w:val="none" w:sz="0" w:space="0" w:color="auto"/>
          </w:divBdr>
        </w:div>
        <w:div w:id="227958321">
          <w:marLeft w:val="0"/>
          <w:marRight w:val="0"/>
          <w:marTop w:val="0"/>
          <w:marBottom w:val="0"/>
          <w:divBdr>
            <w:top w:val="none" w:sz="0" w:space="0" w:color="auto"/>
            <w:left w:val="none" w:sz="0" w:space="0" w:color="auto"/>
            <w:bottom w:val="none" w:sz="0" w:space="0" w:color="auto"/>
            <w:right w:val="none" w:sz="0" w:space="0" w:color="auto"/>
          </w:divBdr>
        </w:div>
        <w:div w:id="696199879">
          <w:marLeft w:val="0"/>
          <w:marRight w:val="0"/>
          <w:marTop w:val="0"/>
          <w:marBottom w:val="0"/>
          <w:divBdr>
            <w:top w:val="none" w:sz="0" w:space="0" w:color="auto"/>
            <w:left w:val="none" w:sz="0" w:space="0" w:color="auto"/>
            <w:bottom w:val="none" w:sz="0" w:space="0" w:color="auto"/>
            <w:right w:val="none" w:sz="0" w:space="0" w:color="auto"/>
          </w:divBdr>
        </w:div>
        <w:div w:id="852572476">
          <w:marLeft w:val="0"/>
          <w:marRight w:val="0"/>
          <w:marTop w:val="0"/>
          <w:marBottom w:val="0"/>
          <w:divBdr>
            <w:top w:val="none" w:sz="0" w:space="0" w:color="auto"/>
            <w:left w:val="none" w:sz="0" w:space="0" w:color="auto"/>
            <w:bottom w:val="none" w:sz="0" w:space="0" w:color="auto"/>
            <w:right w:val="none" w:sz="0" w:space="0" w:color="auto"/>
          </w:divBdr>
        </w:div>
      </w:divsChild>
    </w:div>
    <w:div w:id="1263758660">
      <w:bodyDiv w:val="1"/>
      <w:marLeft w:val="0"/>
      <w:marRight w:val="0"/>
      <w:marTop w:val="0"/>
      <w:marBottom w:val="0"/>
      <w:divBdr>
        <w:top w:val="none" w:sz="0" w:space="0" w:color="auto"/>
        <w:left w:val="none" w:sz="0" w:space="0" w:color="auto"/>
        <w:bottom w:val="none" w:sz="0" w:space="0" w:color="auto"/>
        <w:right w:val="none" w:sz="0" w:space="0" w:color="auto"/>
      </w:divBdr>
    </w:div>
    <w:div w:id="1356422667">
      <w:bodyDiv w:val="1"/>
      <w:marLeft w:val="0"/>
      <w:marRight w:val="0"/>
      <w:marTop w:val="0"/>
      <w:marBottom w:val="0"/>
      <w:divBdr>
        <w:top w:val="none" w:sz="0" w:space="0" w:color="auto"/>
        <w:left w:val="none" w:sz="0" w:space="0" w:color="auto"/>
        <w:bottom w:val="none" w:sz="0" w:space="0" w:color="auto"/>
        <w:right w:val="none" w:sz="0" w:space="0" w:color="auto"/>
      </w:divBdr>
      <w:divsChild>
        <w:div w:id="259411743">
          <w:marLeft w:val="0"/>
          <w:marRight w:val="0"/>
          <w:marTop w:val="0"/>
          <w:marBottom w:val="0"/>
          <w:divBdr>
            <w:top w:val="none" w:sz="0" w:space="0" w:color="auto"/>
            <w:left w:val="none" w:sz="0" w:space="0" w:color="auto"/>
            <w:bottom w:val="none" w:sz="0" w:space="0" w:color="auto"/>
            <w:right w:val="none" w:sz="0" w:space="0" w:color="auto"/>
          </w:divBdr>
        </w:div>
        <w:div w:id="1792481165">
          <w:marLeft w:val="0"/>
          <w:marRight w:val="0"/>
          <w:marTop w:val="0"/>
          <w:marBottom w:val="0"/>
          <w:divBdr>
            <w:top w:val="none" w:sz="0" w:space="0" w:color="auto"/>
            <w:left w:val="none" w:sz="0" w:space="0" w:color="auto"/>
            <w:bottom w:val="none" w:sz="0" w:space="0" w:color="auto"/>
            <w:right w:val="none" w:sz="0" w:space="0" w:color="auto"/>
          </w:divBdr>
        </w:div>
        <w:div w:id="2093549264">
          <w:marLeft w:val="0"/>
          <w:marRight w:val="0"/>
          <w:marTop w:val="0"/>
          <w:marBottom w:val="0"/>
          <w:divBdr>
            <w:top w:val="none" w:sz="0" w:space="0" w:color="auto"/>
            <w:left w:val="none" w:sz="0" w:space="0" w:color="auto"/>
            <w:bottom w:val="none" w:sz="0" w:space="0" w:color="auto"/>
            <w:right w:val="none" w:sz="0" w:space="0" w:color="auto"/>
          </w:divBdr>
        </w:div>
        <w:div w:id="1425035375">
          <w:marLeft w:val="0"/>
          <w:marRight w:val="0"/>
          <w:marTop w:val="0"/>
          <w:marBottom w:val="0"/>
          <w:divBdr>
            <w:top w:val="none" w:sz="0" w:space="0" w:color="auto"/>
            <w:left w:val="none" w:sz="0" w:space="0" w:color="auto"/>
            <w:bottom w:val="none" w:sz="0" w:space="0" w:color="auto"/>
            <w:right w:val="none" w:sz="0" w:space="0" w:color="auto"/>
          </w:divBdr>
        </w:div>
      </w:divsChild>
    </w:div>
    <w:div w:id="1460495695">
      <w:bodyDiv w:val="1"/>
      <w:marLeft w:val="0"/>
      <w:marRight w:val="0"/>
      <w:marTop w:val="0"/>
      <w:marBottom w:val="0"/>
      <w:divBdr>
        <w:top w:val="none" w:sz="0" w:space="0" w:color="auto"/>
        <w:left w:val="none" w:sz="0" w:space="0" w:color="auto"/>
        <w:bottom w:val="none" w:sz="0" w:space="0" w:color="auto"/>
        <w:right w:val="none" w:sz="0" w:space="0" w:color="auto"/>
      </w:divBdr>
    </w:div>
    <w:div w:id="1522090712">
      <w:bodyDiv w:val="1"/>
      <w:marLeft w:val="0"/>
      <w:marRight w:val="0"/>
      <w:marTop w:val="0"/>
      <w:marBottom w:val="0"/>
      <w:divBdr>
        <w:top w:val="none" w:sz="0" w:space="0" w:color="auto"/>
        <w:left w:val="none" w:sz="0" w:space="0" w:color="auto"/>
        <w:bottom w:val="none" w:sz="0" w:space="0" w:color="auto"/>
        <w:right w:val="none" w:sz="0" w:space="0" w:color="auto"/>
      </w:divBdr>
    </w:div>
    <w:div w:id="1636331765">
      <w:bodyDiv w:val="1"/>
      <w:marLeft w:val="0"/>
      <w:marRight w:val="0"/>
      <w:marTop w:val="0"/>
      <w:marBottom w:val="0"/>
      <w:divBdr>
        <w:top w:val="none" w:sz="0" w:space="0" w:color="auto"/>
        <w:left w:val="none" w:sz="0" w:space="0" w:color="auto"/>
        <w:bottom w:val="none" w:sz="0" w:space="0" w:color="auto"/>
        <w:right w:val="none" w:sz="0" w:space="0" w:color="auto"/>
      </w:divBdr>
    </w:div>
    <w:div w:id="1754204493">
      <w:bodyDiv w:val="1"/>
      <w:marLeft w:val="0"/>
      <w:marRight w:val="0"/>
      <w:marTop w:val="0"/>
      <w:marBottom w:val="0"/>
      <w:divBdr>
        <w:top w:val="none" w:sz="0" w:space="0" w:color="auto"/>
        <w:left w:val="none" w:sz="0" w:space="0" w:color="auto"/>
        <w:bottom w:val="none" w:sz="0" w:space="0" w:color="auto"/>
        <w:right w:val="none" w:sz="0" w:space="0" w:color="auto"/>
      </w:divBdr>
    </w:div>
    <w:div w:id="1790472763">
      <w:bodyDiv w:val="1"/>
      <w:marLeft w:val="0"/>
      <w:marRight w:val="0"/>
      <w:marTop w:val="0"/>
      <w:marBottom w:val="0"/>
      <w:divBdr>
        <w:top w:val="none" w:sz="0" w:space="0" w:color="auto"/>
        <w:left w:val="none" w:sz="0" w:space="0" w:color="auto"/>
        <w:bottom w:val="none" w:sz="0" w:space="0" w:color="auto"/>
        <w:right w:val="none" w:sz="0" w:space="0" w:color="auto"/>
      </w:divBdr>
      <w:divsChild>
        <w:div w:id="112943834">
          <w:marLeft w:val="0"/>
          <w:marRight w:val="0"/>
          <w:marTop w:val="0"/>
          <w:marBottom w:val="0"/>
          <w:divBdr>
            <w:top w:val="none" w:sz="0" w:space="0" w:color="auto"/>
            <w:left w:val="none" w:sz="0" w:space="0" w:color="auto"/>
            <w:bottom w:val="none" w:sz="0" w:space="0" w:color="auto"/>
            <w:right w:val="none" w:sz="0" w:space="0" w:color="auto"/>
          </w:divBdr>
          <w:divsChild>
            <w:div w:id="1675061772">
              <w:marLeft w:val="0"/>
              <w:marRight w:val="0"/>
              <w:marTop w:val="0"/>
              <w:marBottom w:val="800"/>
              <w:divBdr>
                <w:top w:val="none" w:sz="0" w:space="0" w:color="auto"/>
                <w:left w:val="none" w:sz="0" w:space="0" w:color="auto"/>
                <w:bottom w:val="none" w:sz="0" w:space="0" w:color="auto"/>
                <w:right w:val="none" w:sz="0" w:space="0" w:color="auto"/>
              </w:divBdr>
            </w:div>
          </w:divsChild>
        </w:div>
      </w:divsChild>
    </w:div>
    <w:div w:id="1946960015">
      <w:bodyDiv w:val="1"/>
      <w:marLeft w:val="0"/>
      <w:marRight w:val="0"/>
      <w:marTop w:val="0"/>
      <w:marBottom w:val="0"/>
      <w:divBdr>
        <w:top w:val="none" w:sz="0" w:space="0" w:color="auto"/>
        <w:left w:val="none" w:sz="0" w:space="0" w:color="auto"/>
        <w:bottom w:val="none" w:sz="0" w:space="0" w:color="auto"/>
        <w:right w:val="none" w:sz="0" w:space="0" w:color="auto"/>
      </w:divBdr>
    </w:div>
    <w:div w:id="1957910184">
      <w:bodyDiv w:val="1"/>
      <w:marLeft w:val="0"/>
      <w:marRight w:val="0"/>
      <w:marTop w:val="0"/>
      <w:marBottom w:val="0"/>
      <w:divBdr>
        <w:top w:val="none" w:sz="0" w:space="0" w:color="auto"/>
        <w:left w:val="none" w:sz="0" w:space="0" w:color="auto"/>
        <w:bottom w:val="none" w:sz="0" w:space="0" w:color="auto"/>
        <w:right w:val="none" w:sz="0" w:space="0" w:color="auto"/>
      </w:divBdr>
      <w:divsChild>
        <w:div w:id="1424573554">
          <w:marLeft w:val="150"/>
          <w:marRight w:val="150"/>
          <w:marTop w:val="480"/>
          <w:marBottom w:val="0"/>
          <w:divBdr>
            <w:top w:val="none" w:sz="0" w:space="0" w:color="auto"/>
            <w:left w:val="none" w:sz="0" w:space="0" w:color="auto"/>
            <w:bottom w:val="none" w:sz="0" w:space="0" w:color="auto"/>
            <w:right w:val="none" w:sz="0" w:space="0" w:color="auto"/>
          </w:divBdr>
        </w:div>
      </w:divsChild>
    </w:div>
    <w:div w:id="1977951173">
      <w:bodyDiv w:val="1"/>
      <w:marLeft w:val="0"/>
      <w:marRight w:val="0"/>
      <w:marTop w:val="0"/>
      <w:marBottom w:val="0"/>
      <w:divBdr>
        <w:top w:val="none" w:sz="0" w:space="0" w:color="auto"/>
        <w:left w:val="none" w:sz="0" w:space="0" w:color="auto"/>
        <w:bottom w:val="none" w:sz="0" w:space="0" w:color="auto"/>
        <w:right w:val="none" w:sz="0" w:space="0" w:color="auto"/>
      </w:divBdr>
    </w:div>
    <w:div w:id="2015180812">
      <w:bodyDiv w:val="1"/>
      <w:marLeft w:val="0"/>
      <w:marRight w:val="0"/>
      <w:marTop w:val="0"/>
      <w:marBottom w:val="0"/>
      <w:divBdr>
        <w:top w:val="none" w:sz="0" w:space="0" w:color="auto"/>
        <w:left w:val="none" w:sz="0" w:space="0" w:color="auto"/>
        <w:bottom w:val="none" w:sz="0" w:space="0" w:color="auto"/>
        <w:right w:val="none" w:sz="0" w:space="0" w:color="auto"/>
      </w:divBdr>
      <w:divsChild>
        <w:div w:id="1018774326">
          <w:marLeft w:val="0"/>
          <w:marRight w:val="0"/>
          <w:marTop w:val="0"/>
          <w:marBottom w:val="0"/>
          <w:divBdr>
            <w:top w:val="none" w:sz="0" w:space="0" w:color="auto"/>
            <w:left w:val="none" w:sz="0" w:space="0" w:color="auto"/>
            <w:bottom w:val="none" w:sz="0" w:space="0" w:color="auto"/>
            <w:right w:val="none" w:sz="0" w:space="0" w:color="auto"/>
          </w:divBdr>
        </w:div>
        <w:div w:id="484980753">
          <w:marLeft w:val="0"/>
          <w:marRight w:val="0"/>
          <w:marTop w:val="0"/>
          <w:marBottom w:val="0"/>
          <w:divBdr>
            <w:top w:val="none" w:sz="0" w:space="0" w:color="auto"/>
            <w:left w:val="none" w:sz="0" w:space="0" w:color="auto"/>
            <w:bottom w:val="none" w:sz="0" w:space="0" w:color="auto"/>
            <w:right w:val="none" w:sz="0" w:space="0" w:color="auto"/>
          </w:divBdr>
        </w:div>
        <w:div w:id="2020767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chart" Target="charts/chart1.xml"/><Relationship Id="rId34" Type="http://schemas.openxmlformats.org/officeDocument/2006/relationships/image" Target="media/image16.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image" Target="media/image42.png"/><Relationship Id="rId68" Type="http://schemas.openxmlformats.org/officeDocument/2006/relationships/image" Target="media/image47.png"/><Relationship Id="rId76" Type="http://schemas.openxmlformats.org/officeDocument/2006/relationships/hyperlink" Target="https://likumi.lv/ta/id/156394" TargetMode="External"/><Relationship Id="rId84" Type="http://schemas.openxmlformats.org/officeDocument/2006/relationships/hyperlink" Target="http://www.vidm.gov.lv/in_site/tools/download.php?file=files/text/Likumd/vidm_rik//Metodika_final.pdf" TargetMode="External"/><Relationship Id="rId89" Type="http://schemas.openxmlformats.org/officeDocument/2006/relationships/hyperlink" Target="http://www.dvietespaliene.lv/images/publikacijas/life_final_report_dviete_2015_final-2016.pdf" TargetMode="External"/><Relationship Id="rId97"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image" Target="media/image50.png"/><Relationship Id="rId92" Type="http://schemas.openxmlformats.org/officeDocument/2006/relationships/hyperlink" Target="https://dabasdati.lv" TargetMode="Externa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4.jpeg"/><Relationship Id="rId11" Type="http://schemas.openxmlformats.org/officeDocument/2006/relationships/endnotes" Target="endnotes.xml"/><Relationship Id="rId24" Type="http://schemas.openxmlformats.org/officeDocument/2006/relationships/image" Target="media/image9.jpeg"/><Relationship Id="rId32" Type="http://schemas.openxmlformats.org/officeDocument/2006/relationships/chart" Target="charts/chart5.xml"/><Relationship Id="rId37" Type="http://schemas.microsoft.com/office/2007/relationships/hdphoto" Target="media/hdphoto1.wdp"/><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png"/><Relationship Id="rId66" Type="http://schemas.openxmlformats.org/officeDocument/2006/relationships/image" Target="media/image45.png"/><Relationship Id="rId74" Type="http://schemas.openxmlformats.org/officeDocument/2006/relationships/image" Target="media/image53.png"/><Relationship Id="rId79" Type="http://schemas.openxmlformats.org/officeDocument/2006/relationships/image" Target="media/image54.png"/><Relationship Id="rId87" Type="http://schemas.openxmlformats.org/officeDocument/2006/relationships/hyperlink" Target="https://www.geo.lu.lv/fileadmin/user_upload/lu_portal/projekti/gzzf/Folia_Geographica/geografiskie_raksti_XV_kopaa_Gramata_2016.pdf" TargetMode="External"/><Relationship Id="rId5" Type="http://schemas.openxmlformats.org/officeDocument/2006/relationships/numbering" Target="numbering.xml"/><Relationship Id="rId61" Type="http://schemas.openxmlformats.org/officeDocument/2006/relationships/header" Target="header1.xml"/><Relationship Id="rId82" Type="http://schemas.openxmlformats.org/officeDocument/2006/relationships/hyperlink" Target="https://www.daba.gov.lv/upload/File/Publikacijas_b_vadlinijas/N2000_nac_aizsardz_apsaimn_programma_4_DP.pdf" TargetMode="External"/><Relationship Id="rId90" Type="http://schemas.openxmlformats.org/officeDocument/2006/relationships/hyperlink" Target="https://www.daba.gov.lv/upload/File/DAPi_apstiprin/DP_Dvietes_paliene-06.pdf" TargetMode="External"/><Relationship Id="rId95" Type="http://schemas.openxmlformats.org/officeDocument/2006/relationships/hyperlink" Target="http://www.varam.gov.lv" TargetMode="External"/><Relationship Id="rId19" Type="http://schemas.openxmlformats.org/officeDocument/2006/relationships/hyperlink" Target="https://www.daba.gov.lv/public/lat/par_mums/darbinieki11/" TargetMode="External"/><Relationship Id="rId14" Type="http://schemas.openxmlformats.org/officeDocument/2006/relationships/image" Target="media/image3.jpeg"/><Relationship Id="rId22" Type="http://schemas.openxmlformats.org/officeDocument/2006/relationships/chart" Target="charts/chart2.xml"/><Relationship Id="rId27" Type="http://schemas.openxmlformats.org/officeDocument/2006/relationships/image" Target="media/image12.jpeg"/><Relationship Id="rId30" Type="http://schemas.openxmlformats.org/officeDocument/2006/relationships/chart" Target="charts/chart3.xml"/><Relationship Id="rId35" Type="http://schemas.openxmlformats.org/officeDocument/2006/relationships/image" Target="media/image17.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hyperlink" Target="https://likumi.lv/ta/id/156394" TargetMode="External"/><Relationship Id="rId8" Type="http://schemas.openxmlformats.org/officeDocument/2006/relationships/settings" Target="settings.xml"/><Relationship Id="rId51" Type="http://schemas.openxmlformats.org/officeDocument/2006/relationships/image" Target="media/image32.jpeg"/><Relationship Id="rId72" Type="http://schemas.openxmlformats.org/officeDocument/2006/relationships/image" Target="media/image51.png"/><Relationship Id="rId80" Type="http://schemas.openxmlformats.org/officeDocument/2006/relationships/hyperlink" Target="http://cdr.eionet.europa.eu/Converters/run_conversion?file=lv/eu/art12/envuuf5cg/LV_birds_reports-14331-211040.xml&amp;conv=343&amp;source=remote" TargetMode="External"/><Relationship Id="rId85" Type="http://schemas.openxmlformats.org/officeDocument/2006/relationships/hyperlink" Target="http://www.dvietespaliene.lv/images/publikacijas/low_ldf_publikacija_lv_10.11.16.pdf" TargetMode="External"/><Relationship Id="rId93" Type="http://schemas.openxmlformats.org/officeDocument/2006/relationships/hyperlink" Target="http://www.gisnet.lv"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daba.gov.lv/upload/File/DOC/RIK_VARAM_160218_DA_planu_pagarin.pdf" TargetMode="External"/><Relationship Id="rId25" Type="http://schemas.openxmlformats.org/officeDocument/2006/relationships/image" Target="media/image10.png"/><Relationship Id="rId33" Type="http://schemas.openxmlformats.org/officeDocument/2006/relationships/image" Target="media/image15.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png"/><Relationship Id="rId67" Type="http://schemas.openxmlformats.org/officeDocument/2006/relationships/image" Target="media/image46.png"/><Relationship Id="rId20" Type="http://schemas.openxmlformats.org/officeDocument/2006/relationships/image" Target="media/image7.emf"/><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footer" Target="footer1.xml"/><Relationship Id="rId70" Type="http://schemas.openxmlformats.org/officeDocument/2006/relationships/image" Target="media/image49.png"/><Relationship Id="rId75" Type="http://schemas.openxmlformats.org/officeDocument/2006/relationships/hyperlink" Target="http://www.dvietespaliene.lv" TargetMode="External"/><Relationship Id="rId83" Type="http://schemas.openxmlformats.org/officeDocument/2006/relationships/hyperlink" Target="https://www.daba.gov.lv/public/lat/dati1/dabas_datu_parvaldibas_sistema_ozols/" TargetMode="External"/><Relationship Id="rId88" Type="http://schemas.openxmlformats.org/officeDocument/2006/relationships/hyperlink" Target="https://www.geo.lu.lv/fileadmin/user_upload/lu_portal/projekti/gzzf/Konferences/LU_74_zin_konference_A5_F.pdf" TargetMode="External"/><Relationship Id="rId91" Type="http://schemas.openxmlformats.org/officeDocument/2006/relationships/hyperlink" Target="http://www.dvietespaliene.lv/images/publikacijas/low_ldf_publikacija_lv_10.11.16.pdf"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8.pn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footnotes" Target="footnotes.xml"/><Relationship Id="rId31" Type="http://schemas.openxmlformats.org/officeDocument/2006/relationships/chart" Target="charts/chart4.xml"/><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hyperlink" Target="https://likumi.lv/ta/id/156394" TargetMode="External"/><Relationship Id="rId81" Type="http://schemas.openxmlformats.org/officeDocument/2006/relationships/hyperlink" Target="https://www.daba.gov.lv/upload/File/DAPi_apstiprin/DP_Dvietes_paliene-06.pdf" TargetMode="External"/><Relationship Id="rId86" Type="http://schemas.openxmlformats.org/officeDocument/2006/relationships/hyperlink" Target="https://www.geo.lu.lv/fileadmin/user_upload/lu_portal/projekti/gzzf/Folia_Geographica/" TargetMode="External"/><Relationship Id="rId94" Type="http://schemas.openxmlformats.org/officeDocument/2006/relationships/hyperlink" Target="http://www.latvijasdaba.lv"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jpeg"/><Relationship Id="rId39" Type="http://schemas.openxmlformats.org/officeDocument/2006/relationships/image" Target="media/image20.jpeg"/></Relationships>
</file>

<file path=word/_rels/footnotes.xml.rels><?xml version="1.0" encoding="UTF-8" standalone="yes"?>
<Relationships xmlns="http://schemas.openxmlformats.org/package/2006/relationships"><Relationship Id="rId3" Type="http://schemas.openxmlformats.org/officeDocument/2006/relationships/hyperlink" Target="http://natura2000.eea.europa.eu" TargetMode="External"/><Relationship Id="rId2" Type="http://schemas.openxmlformats.org/officeDocument/2006/relationships/hyperlink" Target="http://cdr.eionet.europa.eu/Converters/run_conversion?file=lv/eu/art12/envxbhqxq/LV_birds_reports_20191030-151740.xml&amp;conv=612&amp;source=remote" TargetMode="External"/><Relationship Id="rId1" Type="http://schemas.openxmlformats.org/officeDocument/2006/relationships/hyperlink" Target="https://www.daba.gov.lv/public/lat/search/?q=dabas+parka+%E2%80%9CDvietes+paliene%E2%80%9D+izstr%C4%81des+Tehnisk%C4%81s+specifik%C4%81cijas+2.10.+pielikuma+tabul%C4%81&amp;sa=&amp;veids=0&amp;cx=007387259513869418598%3A5wc9qkqcxfc&amp;cof=FORID%3A10&amp;ie=UTF-8&amp;hl=lv" TargetMode="External"/><Relationship Id="rId6" Type="http://schemas.openxmlformats.org/officeDocument/2006/relationships/hyperlink" Target="http://www.dvietespaliene.lv" TargetMode="External"/><Relationship Id="rId5" Type="http://schemas.openxmlformats.org/officeDocument/2006/relationships/hyperlink" Target="https://ldf.lv/lv/projects/meatball" TargetMode="External"/><Relationship Id="rId4" Type="http://schemas.openxmlformats.org/officeDocument/2006/relationships/hyperlink" Target="https://dabasdati.lv"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12380794\Desktop\darbs\DAPi\dvietes_paliene\mezi\Meza_tip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2380794\Desktop\darbs\DAPi\dvietes_paliene\mezi\Meza_tip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2380794\Desktop\darbs\DAPi\dvietes_paliene\mezi\Meza_tip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92D050"/>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9AA4-4868-B14A-4A30676D08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Tūrisms!$C$15:$C$23</c:f>
              <c:strCache>
                <c:ptCount val="9"/>
                <c:pt idx="0">
                  <c:v>2010.g.</c:v>
                </c:pt>
                <c:pt idx="1">
                  <c:v>2011.g.</c:v>
                </c:pt>
                <c:pt idx="2">
                  <c:v>2012.g.</c:v>
                </c:pt>
                <c:pt idx="3">
                  <c:v>2013.g.</c:v>
                </c:pt>
                <c:pt idx="4">
                  <c:v>2014.g.</c:v>
                </c:pt>
                <c:pt idx="5">
                  <c:v>2015.g.</c:v>
                </c:pt>
                <c:pt idx="6">
                  <c:v>2016.g.</c:v>
                </c:pt>
                <c:pt idx="7">
                  <c:v>2017.g.</c:v>
                </c:pt>
                <c:pt idx="8">
                  <c:v>2018.g.</c:v>
                </c:pt>
              </c:strCache>
            </c:strRef>
          </c:cat>
          <c:val>
            <c:numRef>
              <c:f>Tūrisms!$D$15:$D$23</c:f>
              <c:numCache>
                <c:formatCode>General</c:formatCode>
                <c:ptCount val="9"/>
                <c:pt idx="0">
                  <c:v>1543</c:v>
                </c:pt>
                <c:pt idx="1">
                  <c:v>1498</c:v>
                </c:pt>
                <c:pt idx="2">
                  <c:v>1514</c:v>
                </c:pt>
                <c:pt idx="3">
                  <c:v>1323</c:v>
                </c:pt>
                <c:pt idx="4">
                  <c:v>1502</c:v>
                </c:pt>
                <c:pt idx="5">
                  <c:v>1861</c:v>
                </c:pt>
                <c:pt idx="6">
                  <c:v>1879</c:v>
                </c:pt>
                <c:pt idx="7">
                  <c:v>3726</c:v>
                </c:pt>
                <c:pt idx="8">
                  <c:v>1263</c:v>
                </c:pt>
              </c:numCache>
            </c:numRef>
          </c:val>
          <c:extLst xmlns:c16r2="http://schemas.microsoft.com/office/drawing/2015/06/chart">
            <c:ext xmlns:c16="http://schemas.microsoft.com/office/drawing/2014/chart" uri="{C3380CC4-5D6E-409C-BE32-E72D297353CC}">
              <c16:uniqueId val="{00000002-9AA4-4868-B14A-4A30676D0860}"/>
            </c:ext>
          </c:extLst>
        </c:ser>
        <c:dLbls>
          <c:showLegendKey val="0"/>
          <c:showVal val="0"/>
          <c:showCatName val="0"/>
          <c:showSerName val="0"/>
          <c:showPercent val="0"/>
          <c:showBubbleSize val="0"/>
        </c:dLbls>
        <c:gapWidth val="219"/>
        <c:overlap val="-27"/>
        <c:axId val="156027520"/>
        <c:axId val="156029312"/>
      </c:barChart>
      <c:catAx>
        <c:axId val="15602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6029312"/>
        <c:crosses val="autoZero"/>
        <c:auto val="1"/>
        <c:lblAlgn val="ctr"/>
        <c:lblOffset val="100"/>
        <c:noMultiLvlLbl val="0"/>
      </c:catAx>
      <c:valAx>
        <c:axId val="156029312"/>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6027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Tūrisms!$E$28</c:f>
              <c:strCache>
                <c:ptCount val="1"/>
                <c:pt idx="0">
                  <c:v>mājas "Apsītes"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Tūrisms!$D$29:$D$31</c:f>
              <c:strCache>
                <c:ptCount val="3"/>
                <c:pt idx="0">
                  <c:v>2016.g.</c:v>
                </c:pt>
                <c:pt idx="1">
                  <c:v>2017.g.</c:v>
                </c:pt>
                <c:pt idx="2">
                  <c:v>2018.g.</c:v>
                </c:pt>
              </c:strCache>
            </c:strRef>
          </c:cat>
          <c:val>
            <c:numRef>
              <c:f>Tūrisms!$E$29:$E$31</c:f>
              <c:numCache>
                <c:formatCode>General</c:formatCode>
                <c:ptCount val="3"/>
                <c:pt idx="0">
                  <c:v>1116</c:v>
                </c:pt>
                <c:pt idx="1">
                  <c:v>1070</c:v>
                </c:pt>
                <c:pt idx="2">
                  <c:v>1079</c:v>
                </c:pt>
              </c:numCache>
            </c:numRef>
          </c:val>
          <c:extLst xmlns:c16r2="http://schemas.microsoft.com/office/drawing/2015/06/chart">
            <c:ext xmlns:c16="http://schemas.microsoft.com/office/drawing/2014/chart" uri="{C3380CC4-5D6E-409C-BE32-E72D297353CC}">
              <c16:uniqueId val="{00000000-D3B6-4EE3-ABE7-4E7EC880345F}"/>
            </c:ext>
          </c:extLst>
        </c:ser>
        <c:ser>
          <c:idx val="1"/>
          <c:order val="1"/>
          <c:tx>
            <c:strRef>
              <c:f>Tūrisms!$F$28</c:f>
              <c:strCache>
                <c:ptCount val="1"/>
                <c:pt idx="0">
                  <c:v>Dvietes muiža</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Tūrisms!$D$29:$D$31</c:f>
              <c:strCache>
                <c:ptCount val="3"/>
                <c:pt idx="0">
                  <c:v>2016.g.</c:v>
                </c:pt>
                <c:pt idx="1">
                  <c:v>2017.g.</c:v>
                </c:pt>
                <c:pt idx="2">
                  <c:v>2018.g.</c:v>
                </c:pt>
              </c:strCache>
            </c:strRef>
          </c:cat>
          <c:val>
            <c:numRef>
              <c:f>Tūrisms!$F$29:$F$31</c:f>
              <c:numCache>
                <c:formatCode>General</c:formatCode>
                <c:ptCount val="3"/>
                <c:pt idx="0">
                  <c:v>682</c:v>
                </c:pt>
                <c:pt idx="1">
                  <c:v>151</c:v>
                </c:pt>
                <c:pt idx="2">
                  <c:v>361</c:v>
                </c:pt>
              </c:numCache>
            </c:numRef>
          </c:val>
          <c:extLst xmlns:c16r2="http://schemas.microsoft.com/office/drawing/2015/06/chart">
            <c:ext xmlns:c16="http://schemas.microsoft.com/office/drawing/2014/chart" uri="{C3380CC4-5D6E-409C-BE32-E72D297353CC}">
              <c16:uniqueId val="{00000001-D3B6-4EE3-ABE7-4E7EC880345F}"/>
            </c:ext>
          </c:extLst>
        </c:ser>
        <c:dLbls>
          <c:showLegendKey val="0"/>
          <c:showVal val="0"/>
          <c:showCatName val="0"/>
          <c:showSerName val="0"/>
          <c:showPercent val="0"/>
          <c:showBubbleSize val="0"/>
        </c:dLbls>
        <c:gapWidth val="219"/>
        <c:overlap val="-27"/>
        <c:axId val="371558272"/>
        <c:axId val="371559808"/>
      </c:barChart>
      <c:catAx>
        <c:axId val="37155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1559808"/>
        <c:crosses val="autoZero"/>
        <c:auto val="1"/>
        <c:lblAlgn val="ctr"/>
        <c:lblOffset val="100"/>
        <c:noMultiLvlLbl val="0"/>
      </c:catAx>
      <c:valAx>
        <c:axId val="37155980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155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2166627164915"/>
          <c:y val="1.0784832318225096E-3"/>
          <c:w val="0.41801227187738654"/>
          <c:h val="0.71968715522843718"/>
        </c:manualLayout>
      </c:layout>
      <c:pieChart>
        <c:varyColors val="1"/>
        <c:ser>
          <c:idx val="0"/>
          <c:order val="0"/>
          <c:dPt>
            <c:idx val="0"/>
            <c:bubble3D val="0"/>
            <c:spPr>
              <a:solidFill>
                <a:schemeClr val="accent2"/>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1-06A2-4DC2-B9B0-6E512824E49D}"/>
              </c:ext>
            </c:extLst>
          </c:dPt>
          <c:dPt>
            <c:idx val="1"/>
            <c:bubble3D val="0"/>
            <c:spPr>
              <a:solidFill>
                <a:schemeClr val="accent4"/>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3-06A2-4DC2-B9B0-6E512824E49D}"/>
              </c:ext>
            </c:extLst>
          </c:dPt>
          <c:dPt>
            <c:idx val="2"/>
            <c:bubble3D val="0"/>
            <c:spPr>
              <a:solidFill>
                <a:schemeClr val="accent6"/>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5-06A2-4DC2-B9B0-6E512824E49D}"/>
              </c:ext>
            </c:extLst>
          </c:dPt>
          <c:dPt>
            <c:idx val="3"/>
            <c:bubble3D val="0"/>
            <c:spPr>
              <a:solidFill>
                <a:schemeClr val="accent2">
                  <a:lumMod val="6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7-06A2-4DC2-B9B0-6E512824E49D}"/>
              </c:ext>
            </c:extLst>
          </c:dPt>
          <c:dPt>
            <c:idx val="4"/>
            <c:bubble3D val="0"/>
            <c:spPr>
              <a:solidFill>
                <a:schemeClr val="accent4">
                  <a:lumMod val="6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9-06A2-4DC2-B9B0-6E512824E49D}"/>
              </c:ext>
            </c:extLst>
          </c:dPt>
          <c:dPt>
            <c:idx val="5"/>
            <c:bubble3D val="0"/>
            <c:spPr>
              <a:solidFill>
                <a:schemeClr val="accent6">
                  <a:lumMod val="6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B-06A2-4DC2-B9B0-6E512824E49D}"/>
              </c:ext>
            </c:extLst>
          </c:dPt>
          <c:dPt>
            <c:idx val="6"/>
            <c:bubble3D val="0"/>
            <c:spPr>
              <a:solidFill>
                <a:schemeClr val="accent2">
                  <a:lumMod val="80000"/>
                  <a:lumOff val="2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D-06A2-4DC2-B9B0-6E512824E49D}"/>
              </c:ext>
            </c:extLst>
          </c:dPt>
          <c:dPt>
            <c:idx val="7"/>
            <c:bubble3D val="0"/>
            <c:spPr>
              <a:solidFill>
                <a:schemeClr val="accent4">
                  <a:lumMod val="80000"/>
                  <a:lumOff val="2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0F-06A2-4DC2-B9B0-6E512824E49D}"/>
              </c:ext>
            </c:extLst>
          </c:dPt>
          <c:dPt>
            <c:idx val="8"/>
            <c:bubble3D val="0"/>
            <c:spPr>
              <a:solidFill>
                <a:schemeClr val="accent6">
                  <a:lumMod val="80000"/>
                  <a:lumOff val="2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11-06A2-4DC2-B9B0-6E512824E49D}"/>
              </c:ext>
            </c:extLst>
          </c:dPt>
          <c:dPt>
            <c:idx val="9"/>
            <c:bubble3D val="0"/>
            <c:spPr>
              <a:solidFill>
                <a:schemeClr val="accent2">
                  <a:lumMod val="8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13-06A2-4DC2-B9B0-6E512824E49D}"/>
              </c:ext>
            </c:extLst>
          </c:dPt>
          <c:dPt>
            <c:idx val="10"/>
            <c:bubble3D val="0"/>
            <c:spPr>
              <a:solidFill>
                <a:schemeClr val="accent4">
                  <a:lumMod val="8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15-06A2-4DC2-B9B0-6E512824E49D}"/>
              </c:ext>
            </c:extLst>
          </c:dPt>
          <c:dPt>
            <c:idx val="11"/>
            <c:bubble3D val="0"/>
            <c:spPr>
              <a:solidFill>
                <a:schemeClr val="accent1"/>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17-06A2-4DC2-B9B0-6E512824E49D}"/>
              </c:ext>
            </c:extLst>
          </c:dPt>
          <c:dPt>
            <c:idx val="12"/>
            <c:bubble3D val="0"/>
            <c:spPr>
              <a:solidFill>
                <a:schemeClr val="accent2">
                  <a:lumMod val="60000"/>
                  <a:lumOff val="4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19-06A2-4DC2-B9B0-6E512824E49D}"/>
              </c:ext>
            </c:extLst>
          </c:dPt>
          <c:dPt>
            <c:idx val="13"/>
            <c:bubble3D val="0"/>
            <c:spPr>
              <a:solidFill>
                <a:schemeClr val="accent4">
                  <a:lumMod val="60000"/>
                  <a:lumOff val="40000"/>
                </a:schemeClr>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1B-06A2-4DC2-B9B0-6E512824E49D}"/>
              </c:ext>
            </c:extLst>
          </c:dPt>
          <c:dPt>
            <c:idx val="14"/>
            <c:bubble3D val="0"/>
            <c:spPr>
              <a:solidFill>
                <a:srgbClr val="92D050"/>
              </a:solidFill>
              <a:ln>
                <a:noFill/>
              </a:ln>
              <a:effectLst/>
              <a:sp3d>
                <a:contourClr>
                  <a:schemeClr val="lt1"/>
                </a:contourClr>
              </a:sp3d>
            </c:spPr>
            <c:extLst xmlns:c16r2="http://schemas.microsoft.com/office/drawing/2015/06/chart">
              <c:ext xmlns:c16="http://schemas.microsoft.com/office/drawing/2014/chart" uri="{C3380CC4-5D6E-409C-BE32-E72D297353CC}">
                <c16:uniqueId val="{0000001D-06A2-4DC2-B9B0-6E512824E49D}"/>
              </c:ext>
            </c:extLst>
          </c:dPt>
          <c:dLbls>
            <c:dLbl>
              <c:idx val="1"/>
              <c:layout>
                <c:manualLayout>
                  <c:x val="2.6759220042482466E-2"/>
                  <c:y val="-2.106913497514938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06A2-4DC2-B9B0-6E512824E49D}"/>
                </c:ext>
                <c:ext xmlns:c15="http://schemas.microsoft.com/office/drawing/2012/chart" uri="{CE6537A1-D6FC-4f65-9D91-7224C49458BB}"/>
              </c:extLst>
            </c:dLbl>
            <c:dLbl>
              <c:idx val="2"/>
              <c:layout>
                <c:manualLayout>
                  <c:x val="2.7117946595306395E-2"/>
                  <c:y val="2.005612330373596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06A2-4DC2-B9B0-6E512824E49D}"/>
                </c:ext>
                <c:ext xmlns:c15="http://schemas.microsoft.com/office/drawing/2012/chart" uri="{CE6537A1-D6FC-4f65-9D91-7224C49458BB}"/>
              </c:extLst>
            </c:dLbl>
            <c:dLbl>
              <c:idx val="8"/>
              <c:layout>
                <c:manualLayout>
                  <c:x val="-2.443487733348735E-2"/>
                  <c:y val="0.1102381750153571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06A2-4DC2-B9B0-6E512824E49D}"/>
                </c:ext>
                <c:ext xmlns:c15="http://schemas.microsoft.com/office/drawing/2012/chart" uri="{CE6537A1-D6FC-4f65-9D91-7224C49458BB}"/>
              </c:extLst>
            </c:dLbl>
            <c:dLbl>
              <c:idx val="9"/>
              <c:layout>
                <c:manualLayout>
                  <c:x val="-1.1515828247630415E-3"/>
                  <c:y val="2.259898363768358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06A2-4DC2-B9B0-6E512824E49D}"/>
                </c:ext>
                <c:ext xmlns:c15="http://schemas.microsoft.com/office/drawing/2012/chart" uri="{CE6537A1-D6FC-4f65-9D91-7224C49458BB}"/>
              </c:extLst>
            </c:dLbl>
            <c:dLbl>
              <c:idx val="12"/>
              <c:layout>
                <c:manualLayout>
                  <c:x val="-5.5791123603437104E-3"/>
                  <c:y val="6.5404590383648853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9-06A2-4DC2-B9B0-6E512824E49D}"/>
                </c:ext>
                <c:ext xmlns:c15="http://schemas.microsoft.com/office/drawing/2012/chart" uri="{CE6537A1-D6FC-4f65-9D91-7224C49458BB}"/>
              </c:extLst>
            </c:dLbl>
            <c:dLbl>
              <c:idx val="13"/>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Sheet1!$B$3:$B$17</c:f>
              <c:strCache>
                <c:ptCount val="15"/>
                <c:pt idx="0">
                  <c:v>Damaksnis</c:v>
                </c:pt>
                <c:pt idx="1">
                  <c:v>Dumbrājs</c:v>
                </c:pt>
                <c:pt idx="2">
                  <c:v>Gārša</c:v>
                </c:pt>
                <c:pt idx="3">
                  <c:v>Lāns</c:v>
                </c:pt>
                <c:pt idx="4">
                  <c:v>Mētrājs</c:v>
                </c:pt>
                <c:pt idx="5">
                  <c:v>Mētru ārenis</c:v>
                </c:pt>
                <c:pt idx="6">
                  <c:v>Niedrājs</c:v>
                </c:pt>
                <c:pt idx="7">
                  <c:v>Platlapju ārenis</c:v>
                </c:pt>
                <c:pt idx="8">
                  <c:v>Platlapju kūdrenis</c:v>
                </c:pt>
                <c:pt idx="9">
                  <c:v>Sils</c:v>
                </c:pt>
                <c:pt idx="10">
                  <c:v>Slapjais damaksnis</c:v>
                </c:pt>
                <c:pt idx="11">
                  <c:v>Slapjais vēris</c:v>
                </c:pt>
                <c:pt idx="12">
                  <c:v>Šaurlapju ārenis</c:v>
                </c:pt>
                <c:pt idx="13">
                  <c:v>Šaurlapju kūdrenis</c:v>
                </c:pt>
                <c:pt idx="14">
                  <c:v>Vēris</c:v>
                </c:pt>
              </c:strCache>
            </c:strRef>
          </c:cat>
          <c:val>
            <c:numRef>
              <c:f>Sheet1!$D$3:$D$17</c:f>
              <c:numCache>
                <c:formatCode>0.000%</c:formatCode>
                <c:ptCount val="15"/>
                <c:pt idx="0">
                  <c:v>4.4958820095907022E-2</c:v>
                </c:pt>
                <c:pt idx="1">
                  <c:v>5.3094340169434128E-3</c:v>
                </c:pt>
                <c:pt idx="2">
                  <c:v>1.5513408565927529E-3</c:v>
                </c:pt>
                <c:pt idx="3">
                  <c:v>1.157893556658441E-2</c:v>
                </c:pt>
                <c:pt idx="4">
                  <c:v>4.4295391383333122E-4</c:v>
                </c:pt>
                <c:pt idx="5">
                  <c:v>1.5232804276621344E-4</c:v>
                </c:pt>
                <c:pt idx="6">
                  <c:v>7.1153230502639169E-4</c:v>
                </c:pt>
                <c:pt idx="7">
                  <c:v>4.6500139370738844E-3</c:v>
                </c:pt>
                <c:pt idx="8">
                  <c:v>1.3909955484177913E-2</c:v>
                </c:pt>
                <c:pt idx="9">
                  <c:v>2.0043163521870192E-5</c:v>
                </c:pt>
                <c:pt idx="10">
                  <c:v>4.6981175295263732E-3</c:v>
                </c:pt>
                <c:pt idx="11">
                  <c:v>9.3300926194305727E-3</c:v>
                </c:pt>
                <c:pt idx="12">
                  <c:v>4.7822988163182274E-3</c:v>
                </c:pt>
                <c:pt idx="13">
                  <c:v>3.3993205333091845E-3</c:v>
                </c:pt>
                <c:pt idx="14">
                  <c:v>5.9560264721589463E-2</c:v>
                </c:pt>
              </c:numCache>
            </c:numRef>
          </c:val>
          <c:extLst xmlns:c16r2="http://schemas.microsoft.com/office/drawing/2015/06/chart">
            <c:ext xmlns:c16="http://schemas.microsoft.com/office/drawing/2014/chart" uri="{C3380CC4-5D6E-409C-BE32-E72D297353CC}">
              <c16:uniqueId val="{0000001E-06A2-4DC2-B9B0-6E512824E49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03540935395131"/>
          <c:y val="0.11875229965413202"/>
          <c:w val="0.49444444444444446"/>
          <c:h val="0.82407407407407407"/>
        </c:manualLayout>
      </c:layout>
      <c:pieChart>
        <c:varyColors val="1"/>
        <c:ser>
          <c:idx val="0"/>
          <c:order val="0"/>
          <c:explosion val="5"/>
          <c:dPt>
            <c:idx val="0"/>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C73-4FD8-B930-E94B1B688549}"/>
              </c:ext>
            </c:extLst>
          </c:dPt>
          <c:dPt>
            <c:idx val="1"/>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C73-4FD8-B930-E94B1B688549}"/>
              </c:ext>
            </c:extLst>
          </c:dPt>
          <c:dPt>
            <c:idx val="2"/>
            <c:bubble3D val="0"/>
            <c:spPr>
              <a:solidFill>
                <a:srgbClr val="92D050"/>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C73-4FD8-B930-E94B1B688549}"/>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C73-4FD8-B930-E94B1B688549}"/>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EC73-4FD8-B930-E94B1B688549}"/>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EC73-4FD8-B930-E94B1B688549}"/>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EC73-4FD8-B930-E94B1B688549}"/>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EC73-4FD8-B930-E94B1B688549}"/>
              </c:ext>
            </c:extLst>
          </c:dPt>
          <c:dPt>
            <c:idx val="8"/>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EC73-4FD8-B930-E94B1B688549}"/>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3-EC73-4FD8-B930-E94B1B688549}"/>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5-EC73-4FD8-B930-E94B1B688549}"/>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7-EC73-4FD8-B930-E94B1B688549}"/>
              </c:ext>
            </c:extLst>
          </c:dPt>
          <c:dPt>
            <c:idx val="12"/>
            <c:bubble3D val="0"/>
            <c:spPr>
              <a:solidFill>
                <a:schemeClr val="accent2">
                  <a:lumMod val="60000"/>
                  <a:lumOff val="4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9-EC73-4FD8-B930-E94B1B688549}"/>
              </c:ext>
            </c:extLst>
          </c:dPt>
          <c:dLbls>
            <c:dLbl>
              <c:idx val="0"/>
              <c:layout>
                <c:manualLayout>
                  <c:x val="8.0729166666666671E-2"/>
                  <c:y val="2.1285653469561516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EC73-4FD8-B930-E94B1B688549}"/>
                </c:ext>
                <c:ext xmlns:c15="http://schemas.microsoft.com/office/drawing/2012/chart" uri="{CE6537A1-D6FC-4f65-9D91-7224C49458BB}"/>
              </c:extLst>
            </c:dLbl>
            <c:dLbl>
              <c:idx val="1"/>
              <c:layout>
                <c:manualLayout>
                  <c:x val="2.3437499999999903E-2"/>
                  <c:y val="8.5142613878246062E-3"/>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EC73-4FD8-B930-E94B1B688549}"/>
                </c:ext>
                <c:ext xmlns:c15="http://schemas.microsoft.com/office/drawing/2012/chart" uri="{CE6537A1-D6FC-4f65-9D91-7224C49458BB}"/>
              </c:extLst>
            </c:dLbl>
            <c:dLbl>
              <c:idx val="2"/>
              <c:layout>
                <c:manualLayout>
                  <c:x val="1.8229166666666668E-2"/>
                  <c:y val="2.1285653469561516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EC73-4FD8-B930-E94B1B688549}"/>
                </c:ext>
                <c:ext xmlns:c15="http://schemas.microsoft.com/office/drawing/2012/chart" uri="{CE6537A1-D6FC-4f65-9D91-7224C49458BB}"/>
              </c:extLst>
            </c:dLbl>
            <c:dLbl>
              <c:idx val="3"/>
              <c:layout>
                <c:manualLayout>
                  <c:x val="7.9756899319623875E-2"/>
                  <c:y val="0"/>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EC73-4FD8-B930-E94B1B688549}"/>
                </c:ext>
                <c:ext xmlns:c15="http://schemas.microsoft.com/office/drawing/2012/chart" uri="{CE6537A1-D6FC-4f65-9D91-7224C49458BB}"/>
              </c:extLst>
            </c:dLbl>
            <c:dLbl>
              <c:idx val="4"/>
              <c:layout>
                <c:manualLayout>
                  <c:x val="1.3020833333333334E-2"/>
                  <c:y val="7.237122179650915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EC73-4FD8-B930-E94B1B688549}"/>
                </c:ext>
                <c:ext xmlns:c15="http://schemas.microsoft.com/office/drawing/2012/chart" uri="{CE6537A1-D6FC-4f65-9D91-7224C49458BB}"/>
              </c:extLst>
            </c:dLbl>
            <c:dLbl>
              <c:idx val="5"/>
              <c:layout>
                <c:manualLayout>
                  <c:x val="-4.1666666666666678E-2"/>
                  <c:y val="0.10642826734780758"/>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EC73-4FD8-B930-E94B1B688549}"/>
                </c:ext>
                <c:ext xmlns:c15="http://schemas.microsoft.com/office/drawing/2012/chart" uri="{CE6537A1-D6FC-4f65-9D91-7224C49458BB}"/>
              </c:extLst>
            </c:dLbl>
            <c:dLbl>
              <c:idx val="6"/>
              <c:layout>
                <c:manualLayout>
                  <c:x val="-5.7291666666666664E-2"/>
                  <c:y val="2.9799914857386121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EC73-4FD8-B930-E94B1B688549}"/>
                </c:ext>
                <c:ext xmlns:c15="http://schemas.microsoft.com/office/drawing/2012/chart" uri="{CE6537A1-D6FC-4f65-9D91-7224C49458BB}"/>
              </c:extLst>
            </c:dLbl>
            <c:dLbl>
              <c:idx val="7"/>
              <c:layout>
                <c:manualLayout>
                  <c:x val="-5.46875E-2"/>
                  <c:y val="-4.2571306939123033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EC73-4FD8-B930-E94B1B688549}"/>
                </c:ext>
                <c:ext xmlns:c15="http://schemas.microsoft.com/office/drawing/2012/chart" uri="{CE6537A1-D6FC-4f65-9D91-7224C49458BB}"/>
              </c:extLst>
            </c:dLbl>
            <c:dLbl>
              <c:idx val="8"/>
              <c:layout>
                <c:manualLayout>
                  <c:x val="-3.5705420105619341E-2"/>
                  <c:y val="-1.9470404984423748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EC73-4FD8-B930-E94B1B688549}"/>
                </c:ext>
                <c:ext xmlns:c15="http://schemas.microsoft.com/office/drawing/2012/chart" uri="{CE6537A1-D6FC-4f65-9D91-7224C49458BB}"/>
              </c:extLst>
            </c:dLbl>
            <c:dLbl>
              <c:idx val="9"/>
              <c:layout>
                <c:manualLayout>
                  <c:x val="-3.2630522088353417E-2"/>
                  <c:y val="3.5046728971962614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EC73-4FD8-B930-E94B1B688549}"/>
                </c:ext>
                <c:ext xmlns:c15="http://schemas.microsoft.com/office/drawing/2012/chart" uri="{CE6537A1-D6FC-4f65-9D91-7224C49458BB}"/>
              </c:extLst>
            </c:dLbl>
            <c:dLbl>
              <c:idx val="10"/>
              <c:layout>
                <c:manualLayout>
                  <c:x val="-2.2590361445783143E-2"/>
                  <c:y val="-7.788161993769474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5-EC73-4FD8-B930-E94B1B688549}"/>
                </c:ext>
                <c:ext xmlns:c15="http://schemas.microsoft.com/office/drawing/2012/chart" uri="{CE6537A1-D6FC-4f65-9D91-7224C49458BB}"/>
              </c:extLst>
            </c:dLbl>
            <c:dLbl>
              <c:idx val="11"/>
              <c:layout>
                <c:manualLayout>
                  <c:x val="-2.5100401606425727E-2"/>
                  <c:y val="-3.894080996884753E-3"/>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7-EC73-4FD8-B930-E94B1B688549}"/>
                </c:ext>
                <c:ext xmlns:c15="http://schemas.microsoft.com/office/drawing/2012/chart" uri="{CE6537A1-D6FC-4f65-9D91-7224C49458BB}"/>
              </c:extLst>
            </c:dLbl>
            <c:dLbl>
              <c:idx val="12"/>
              <c:layout>
                <c:manualLayout>
                  <c:x val="0"/>
                  <c:y val="-2.3364485981308428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9-EC73-4FD8-B930-E94B1B68854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Sheet1!$F$3:$F$15</c:f>
              <c:strCache>
                <c:ptCount val="13"/>
                <c:pt idx="0">
                  <c:v>Apse</c:v>
                </c:pt>
                <c:pt idx="1">
                  <c:v>Baltalksnis</c:v>
                </c:pt>
                <c:pt idx="2">
                  <c:v>Bērzs</c:v>
                </c:pt>
                <c:pt idx="3">
                  <c:v>Blīgzna</c:v>
                </c:pt>
                <c:pt idx="4">
                  <c:v>Egle</c:v>
                </c:pt>
                <c:pt idx="5">
                  <c:v>Kļava</c:v>
                </c:pt>
                <c:pt idx="6">
                  <c:v>Lapegle</c:v>
                </c:pt>
                <c:pt idx="7">
                  <c:v>Liepa</c:v>
                </c:pt>
                <c:pt idx="8">
                  <c:v>Melnalksnis</c:v>
                </c:pt>
                <c:pt idx="9">
                  <c:v>Osis</c:v>
                </c:pt>
                <c:pt idx="10">
                  <c:v>Ozols</c:v>
                </c:pt>
                <c:pt idx="11">
                  <c:v>Priede</c:v>
                </c:pt>
                <c:pt idx="12">
                  <c:v>Vītols</c:v>
                </c:pt>
              </c:strCache>
            </c:strRef>
          </c:cat>
          <c:val>
            <c:numRef>
              <c:f>Sheet1!$H$3:$H$15</c:f>
              <c:numCache>
                <c:formatCode>0.000%</c:formatCode>
                <c:ptCount val="13"/>
                <c:pt idx="0">
                  <c:v>7.9052823315118398E-2</c:v>
                </c:pt>
                <c:pt idx="1">
                  <c:v>0.17411050394656954</c:v>
                </c:pt>
                <c:pt idx="2">
                  <c:v>0.30941105039465699</c:v>
                </c:pt>
                <c:pt idx="3">
                  <c:v>3.0601092896174868E-3</c:v>
                </c:pt>
                <c:pt idx="4">
                  <c:v>9.5349119611414707E-2</c:v>
                </c:pt>
                <c:pt idx="5">
                  <c:v>2.1007893139040681E-3</c:v>
                </c:pt>
                <c:pt idx="6">
                  <c:v>4.5051608986035226E-3</c:v>
                </c:pt>
                <c:pt idx="7">
                  <c:v>4.1287188828172442E-4</c:v>
                </c:pt>
                <c:pt idx="8">
                  <c:v>0.12905889496053433</c:v>
                </c:pt>
                <c:pt idx="9">
                  <c:v>1.1572556162720097E-2</c:v>
                </c:pt>
                <c:pt idx="10">
                  <c:v>9.7632058287795993E-3</c:v>
                </c:pt>
                <c:pt idx="11">
                  <c:v>0.18098360655737705</c:v>
                </c:pt>
                <c:pt idx="12">
                  <c:v>6.1930783242258663E-4</c:v>
                </c:pt>
              </c:numCache>
            </c:numRef>
          </c:val>
          <c:extLst xmlns:c16r2="http://schemas.microsoft.com/office/drawing/2015/06/chart">
            <c:ext xmlns:c16="http://schemas.microsoft.com/office/drawing/2014/chart" uri="{C3380CC4-5D6E-409C-BE32-E72D297353CC}">
              <c16:uniqueId val="{0000001A-EC73-4FD8-B930-E94B1B688549}"/>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2D050"/>
            </a:solidFill>
            <a:ln>
              <a:noFill/>
            </a:ln>
            <a:effectLst/>
          </c:spPr>
          <c:invertIfNegative val="0"/>
          <c:dPt>
            <c:idx val="0"/>
            <c:invertIfNegative val="0"/>
            <c:bubble3D val="0"/>
            <c:spPr>
              <a:solidFill>
                <a:srgbClr val="DCF0C6"/>
              </a:solidFill>
              <a:ln>
                <a:noFill/>
              </a:ln>
              <a:effectLst/>
            </c:spPr>
            <c:extLst xmlns:c16r2="http://schemas.microsoft.com/office/drawing/2015/06/chart">
              <c:ext xmlns:c16="http://schemas.microsoft.com/office/drawing/2014/chart" uri="{C3380CC4-5D6E-409C-BE32-E72D297353CC}">
                <c16:uniqueId val="{00000001-F2FD-42F0-A763-9F382F8127CF}"/>
              </c:ext>
            </c:extLst>
          </c:dPt>
          <c:dPt>
            <c:idx val="1"/>
            <c:invertIfNegative val="0"/>
            <c:bubble3D val="0"/>
            <c:spPr>
              <a:solidFill>
                <a:srgbClr val="C7E6A4"/>
              </a:solidFill>
              <a:ln>
                <a:noFill/>
              </a:ln>
              <a:effectLst/>
            </c:spPr>
            <c:extLst xmlns:c16r2="http://schemas.microsoft.com/office/drawing/2015/06/chart">
              <c:ext xmlns:c16="http://schemas.microsoft.com/office/drawing/2014/chart" uri="{C3380CC4-5D6E-409C-BE32-E72D297353CC}">
                <c16:uniqueId val="{00000003-F2FD-42F0-A763-9F382F8127CF}"/>
              </c:ext>
            </c:extLst>
          </c:dPt>
          <c:dPt>
            <c:idx val="2"/>
            <c:invertIfNegative val="0"/>
            <c:bubble3D val="0"/>
            <c:spPr>
              <a:solidFill>
                <a:srgbClr val="BAE18F"/>
              </a:solidFill>
              <a:ln>
                <a:noFill/>
              </a:ln>
              <a:effectLst/>
            </c:spPr>
            <c:extLst xmlns:c16r2="http://schemas.microsoft.com/office/drawing/2015/06/chart">
              <c:ext xmlns:c16="http://schemas.microsoft.com/office/drawing/2014/chart" uri="{C3380CC4-5D6E-409C-BE32-E72D297353CC}">
                <c16:uniqueId val="{00000005-F2FD-42F0-A763-9F382F8127CF}"/>
              </c:ext>
            </c:extLst>
          </c:dPt>
          <c:dPt>
            <c:idx val="3"/>
            <c:invertIfNegative val="0"/>
            <c:bubble3D val="0"/>
            <c:spPr>
              <a:solidFill>
                <a:srgbClr val="A4D76B"/>
              </a:solidFill>
              <a:ln>
                <a:noFill/>
              </a:ln>
              <a:effectLst/>
            </c:spPr>
            <c:extLst xmlns:c16r2="http://schemas.microsoft.com/office/drawing/2015/06/chart">
              <c:ext xmlns:c16="http://schemas.microsoft.com/office/drawing/2014/chart" uri="{C3380CC4-5D6E-409C-BE32-E72D297353CC}">
                <c16:uniqueId val="{00000007-F2FD-42F0-A763-9F382F8127CF}"/>
              </c:ext>
            </c:extLst>
          </c:dPt>
          <c:dPt>
            <c:idx val="4"/>
            <c:invertIfNegative val="0"/>
            <c:bubble3D val="0"/>
            <c:extLst xmlns:c16r2="http://schemas.microsoft.com/office/drawing/2015/06/chart">
              <c:ext xmlns:c16="http://schemas.microsoft.com/office/drawing/2014/chart" uri="{C3380CC4-5D6E-409C-BE32-E72D297353CC}">
                <c16:uniqueId val="{00000008-F2FD-42F0-A763-9F382F8127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Sheet1!$J$11:$J$15</c:f>
              <c:strCache>
                <c:ptCount val="5"/>
                <c:pt idx="0">
                  <c:v>Jaunaudze</c:v>
                </c:pt>
                <c:pt idx="1">
                  <c:v>Vidēja vecuma audze</c:v>
                </c:pt>
                <c:pt idx="2">
                  <c:v>Briestaudze</c:v>
                </c:pt>
                <c:pt idx="3">
                  <c:v>Pieaugusi audze</c:v>
                </c:pt>
                <c:pt idx="4">
                  <c:v>Pāraugusi audze</c:v>
                </c:pt>
              </c:strCache>
            </c:strRef>
          </c:cat>
          <c:val>
            <c:numRef>
              <c:f>Sheet1!$L$11:$L$15</c:f>
              <c:numCache>
                <c:formatCode>0.00%</c:formatCode>
                <c:ptCount val="5"/>
                <c:pt idx="0">
                  <c:v>0.22293867638129933</c:v>
                </c:pt>
                <c:pt idx="1">
                  <c:v>0.22638737097753492</c:v>
                </c:pt>
                <c:pt idx="2">
                  <c:v>0.20621736490588949</c:v>
                </c:pt>
                <c:pt idx="3">
                  <c:v>0.19576199149969642</c:v>
                </c:pt>
                <c:pt idx="4">
                  <c:v>0.14869459623557985</c:v>
                </c:pt>
              </c:numCache>
            </c:numRef>
          </c:val>
          <c:extLst xmlns:c16r2="http://schemas.microsoft.com/office/drawing/2015/06/chart">
            <c:ext xmlns:c16="http://schemas.microsoft.com/office/drawing/2014/chart" uri="{C3380CC4-5D6E-409C-BE32-E72D297353CC}">
              <c16:uniqueId val="{00000009-F2FD-42F0-A763-9F382F8127CF}"/>
            </c:ext>
          </c:extLst>
        </c:ser>
        <c:dLbls>
          <c:showLegendKey val="0"/>
          <c:showVal val="0"/>
          <c:showCatName val="0"/>
          <c:showSerName val="0"/>
          <c:showPercent val="0"/>
          <c:showBubbleSize val="0"/>
        </c:dLbls>
        <c:gapWidth val="182"/>
        <c:axId val="378013952"/>
        <c:axId val="378019840"/>
      </c:barChart>
      <c:catAx>
        <c:axId val="378013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378019840"/>
        <c:crosses val="autoZero"/>
        <c:auto val="1"/>
        <c:lblAlgn val="ctr"/>
        <c:lblOffset val="100"/>
        <c:noMultiLvlLbl val="0"/>
      </c:catAx>
      <c:valAx>
        <c:axId val="3780198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lv-LV"/>
          </a:p>
        </c:txPr>
        <c:crossAx val="378013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1" ma:contentTypeDescription="Izveidot jaunu dokumentu." ma:contentTypeScope="" ma:versionID="de6c6befc0119cc31f2a53195a81c0a5">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f7f40ed3783f6e5ad5e17582a68db08"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0171F-76C8-4734-80CE-34CF105D37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4BD33B-0418-47DE-9837-AD34C6045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2478B6-9D78-461E-9D96-4BA6938C2202}">
  <ds:schemaRefs>
    <ds:schemaRef ds:uri="http://schemas.microsoft.com/sharepoint/v3/contenttype/forms"/>
  </ds:schemaRefs>
</ds:datastoreItem>
</file>

<file path=customXml/itemProps4.xml><?xml version="1.0" encoding="utf-8"?>
<ds:datastoreItem xmlns:ds="http://schemas.openxmlformats.org/officeDocument/2006/customXml" ds:itemID="{06B4EFB4-B7C2-4AA5-8BB1-9CED9658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182</Pages>
  <Words>347273</Words>
  <Characters>197947</Characters>
  <Application>Microsoft Office Word</Application>
  <DocSecurity>0</DocSecurity>
  <Lines>1649</Lines>
  <Paragraphs>1088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Laine Veinberga</dc:creator>
  <cp:lastModifiedBy>AndrisS</cp:lastModifiedBy>
  <cp:revision>2</cp:revision>
  <cp:lastPrinted>2020-06-01T10:55:00Z</cp:lastPrinted>
  <dcterms:created xsi:type="dcterms:W3CDTF">2020-11-02T14:51:00Z</dcterms:created>
  <dcterms:modified xsi:type="dcterms:W3CDTF">2020-11-02T14:51:00Z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