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ED" w:rsidRDefault="005103A6">
      <w:pPr>
        <w:pStyle w:val="Title"/>
      </w:pPr>
      <w:r>
        <w:rPr>
          <w:color w:val="000080"/>
        </w:rPr>
        <w:t>Kompensācijas par saimnieciskās darbības ierobežojumiem īpaši aizsargājamās dabas teritorijās un mikroliegumos</w:t>
      </w:r>
    </w:p>
    <w:p w:rsidR="00B81DED" w:rsidRDefault="00B81DED">
      <w:pPr>
        <w:pStyle w:val="BodyText"/>
        <w:spacing w:before="3"/>
        <w:rPr>
          <w:b/>
        </w:rPr>
      </w:pPr>
    </w:p>
    <w:p w:rsidR="00B81DED" w:rsidRDefault="005103A6">
      <w:pPr>
        <w:pStyle w:val="BodyText"/>
        <w:ind w:left="120" w:right="344"/>
      </w:pPr>
      <w:r>
        <w:t xml:space="preserve">Kompensāciju piešķiršanu par saimnieciskās darbības ierobežojumiem īpaši aizsargājamās dabas teritorijās un mikroliegumos reglamentē </w:t>
      </w:r>
      <w:hyperlink r:id="rId6">
        <w:r>
          <w:rPr>
            <w:color w:val="0000FF"/>
            <w:u w:val="single" w:color="0000FF"/>
          </w:rPr>
          <w:t>likums “Par</w:t>
        </w:r>
      </w:hyperlink>
      <w:r>
        <w:rPr>
          <w:color w:val="0000FF"/>
        </w:rPr>
        <w:t xml:space="preserve"> </w:t>
      </w:r>
      <w:hyperlink r:id="rId7">
        <w:r>
          <w:rPr>
            <w:color w:val="0000FF"/>
            <w:u w:val="single" w:color="0000FF"/>
          </w:rPr>
          <w:t>kompensāciju par saimnieciskās darbības ierobežojumiem aizsargājamās teritorijās</w:t>
        </w:r>
      </w:hyperlink>
      <w:r>
        <w:rPr>
          <w:color w:val="0000FF"/>
        </w:rPr>
        <w:t xml:space="preserve"> </w:t>
      </w:r>
      <w:hyperlink r:id="rId8">
        <w:r>
          <w:rPr>
            <w:color w:val="0000FF"/>
            <w:u w:val="single" w:color="0000FF"/>
          </w:rPr>
          <w:t>turpmāk – Kompensāciju likums)</w:t>
        </w:r>
      </w:hyperlink>
      <w:r>
        <w:t>.</w:t>
      </w:r>
    </w:p>
    <w:p w:rsidR="00B81DED" w:rsidRDefault="00B81DED">
      <w:pPr>
        <w:pStyle w:val="BodyText"/>
        <w:spacing w:before="8"/>
        <w:rPr>
          <w:sz w:val="19"/>
        </w:rPr>
      </w:pPr>
    </w:p>
    <w:p w:rsidR="00B81DED" w:rsidRDefault="005103A6">
      <w:pPr>
        <w:pStyle w:val="BodyText"/>
        <w:spacing w:before="52"/>
        <w:ind w:left="120"/>
      </w:pPr>
      <w:r>
        <w:t>Kompensāciju likums paredz divus kompensāciju veidus:</w:t>
      </w:r>
    </w:p>
    <w:p w:rsidR="00B81DED" w:rsidRDefault="00B81DED">
      <w:pPr>
        <w:pStyle w:val="BodyText"/>
        <w:spacing w:before="9"/>
        <w:rPr>
          <w:sz w:val="22"/>
        </w:rPr>
      </w:pPr>
    </w:p>
    <w:p w:rsidR="00B81DED" w:rsidRDefault="005103A6">
      <w:pPr>
        <w:pStyle w:val="ListParagraph"/>
        <w:numPr>
          <w:ilvl w:val="0"/>
          <w:numId w:val="8"/>
        </w:numPr>
        <w:tabs>
          <w:tab w:val="left" w:pos="840"/>
        </w:tabs>
        <w:spacing w:before="1"/>
        <w:rPr>
          <w:sz w:val="24"/>
        </w:rPr>
      </w:pPr>
      <w:r>
        <w:rPr>
          <w:sz w:val="24"/>
        </w:rPr>
        <w:t>ikgadēju atbalsta</w:t>
      </w:r>
      <w:r>
        <w:rPr>
          <w:spacing w:val="2"/>
          <w:sz w:val="24"/>
        </w:rPr>
        <w:t xml:space="preserve"> </w:t>
      </w:r>
      <w:r>
        <w:rPr>
          <w:sz w:val="24"/>
        </w:rPr>
        <w:t>maksājumu;</w:t>
      </w:r>
    </w:p>
    <w:p w:rsidR="00B81DED" w:rsidRDefault="005103A6">
      <w:pPr>
        <w:pStyle w:val="ListParagraph"/>
        <w:numPr>
          <w:ilvl w:val="0"/>
          <w:numId w:val="8"/>
        </w:numPr>
        <w:tabs>
          <w:tab w:val="left" w:pos="840"/>
        </w:tabs>
        <w:rPr>
          <w:sz w:val="24"/>
        </w:rPr>
      </w:pPr>
      <w:r>
        <w:rPr>
          <w:sz w:val="24"/>
        </w:rPr>
        <w:t>zemes</w:t>
      </w:r>
      <w:r>
        <w:rPr>
          <w:spacing w:val="-1"/>
          <w:sz w:val="24"/>
        </w:rPr>
        <w:t xml:space="preserve"> </w:t>
      </w:r>
      <w:r>
        <w:rPr>
          <w:sz w:val="24"/>
        </w:rPr>
        <w:t>atpirkšanu.</w:t>
      </w:r>
    </w:p>
    <w:p w:rsidR="00B81DED" w:rsidRDefault="00B81DED">
      <w:pPr>
        <w:pStyle w:val="BodyText"/>
        <w:spacing w:before="11"/>
        <w:rPr>
          <w:sz w:val="22"/>
        </w:rPr>
      </w:pPr>
    </w:p>
    <w:p w:rsidR="00B81DED" w:rsidRDefault="005103A6">
      <w:pPr>
        <w:pStyle w:val="BodyText"/>
        <w:spacing w:before="1"/>
        <w:ind w:left="120"/>
      </w:pPr>
      <w:r>
        <w:t>Kompensāciju var saņemt:</w:t>
      </w:r>
    </w:p>
    <w:p w:rsidR="00B81DED" w:rsidRDefault="00B81DED">
      <w:pPr>
        <w:pStyle w:val="BodyText"/>
        <w:spacing w:before="11"/>
        <w:rPr>
          <w:sz w:val="22"/>
        </w:rPr>
      </w:pPr>
    </w:p>
    <w:p w:rsidR="00B81DED" w:rsidRDefault="005103A6">
      <w:pPr>
        <w:pStyle w:val="ListParagraph"/>
        <w:numPr>
          <w:ilvl w:val="0"/>
          <w:numId w:val="7"/>
        </w:numPr>
        <w:tabs>
          <w:tab w:val="left" w:pos="840"/>
        </w:tabs>
        <w:spacing w:before="1"/>
        <w:rPr>
          <w:sz w:val="24"/>
        </w:rPr>
      </w:pPr>
      <w:r>
        <w:rPr>
          <w:sz w:val="24"/>
        </w:rPr>
        <w:t>ja īpašuma tiesības uz zemi ir nostiprinātas</w:t>
      </w:r>
      <w:r>
        <w:rPr>
          <w:spacing w:val="-6"/>
          <w:sz w:val="24"/>
        </w:rPr>
        <w:t xml:space="preserve"> </w:t>
      </w:r>
      <w:r>
        <w:rPr>
          <w:sz w:val="24"/>
        </w:rPr>
        <w:t>zemesgrāmatā;</w:t>
      </w:r>
    </w:p>
    <w:p w:rsidR="00B81DED" w:rsidRDefault="005103A6">
      <w:pPr>
        <w:pStyle w:val="ListParagraph"/>
        <w:numPr>
          <w:ilvl w:val="0"/>
          <w:numId w:val="7"/>
        </w:numPr>
        <w:tabs>
          <w:tab w:val="left" w:pos="840"/>
        </w:tabs>
        <w:ind w:right="180"/>
        <w:rPr>
          <w:sz w:val="24"/>
        </w:rPr>
      </w:pPr>
      <w:r>
        <w:rPr>
          <w:sz w:val="24"/>
        </w:rPr>
        <w:t>ja zemes robežas starp vairāku zeme</w:t>
      </w:r>
      <w:r>
        <w:rPr>
          <w:sz w:val="24"/>
        </w:rPr>
        <w:t>s īpašnieku īpašumiem ir ierīkotas atbilstoši normatīvajos aktos par zemes kadastrālo uzmērīšanu un Civillikumā noteiktajām</w:t>
      </w:r>
      <w:r>
        <w:rPr>
          <w:spacing w:val="-3"/>
          <w:sz w:val="24"/>
        </w:rPr>
        <w:t xml:space="preserve"> </w:t>
      </w:r>
      <w:r>
        <w:rPr>
          <w:sz w:val="24"/>
        </w:rPr>
        <w:t>prasībām;</w:t>
      </w:r>
    </w:p>
    <w:p w:rsidR="00B81DED" w:rsidRDefault="005103A6">
      <w:pPr>
        <w:pStyle w:val="ListParagraph"/>
        <w:numPr>
          <w:ilvl w:val="0"/>
          <w:numId w:val="7"/>
        </w:numPr>
        <w:tabs>
          <w:tab w:val="left" w:pos="840"/>
        </w:tabs>
        <w:spacing w:before="1"/>
        <w:ind w:right="137"/>
        <w:rPr>
          <w:sz w:val="24"/>
        </w:rPr>
      </w:pPr>
      <w:r>
        <w:rPr>
          <w:sz w:val="24"/>
        </w:rPr>
        <w:t>ja zemes īpašums pieder vairākiem īpašniekiem - kompensāciju prasa tikai visi kopīpašnieki, savstarpēji</w:t>
      </w:r>
      <w:r>
        <w:rPr>
          <w:spacing w:val="-5"/>
          <w:sz w:val="24"/>
        </w:rPr>
        <w:t xml:space="preserve"> </w:t>
      </w:r>
      <w:r>
        <w:rPr>
          <w:sz w:val="24"/>
        </w:rPr>
        <w:t>vienojoties;</w:t>
      </w:r>
    </w:p>
    <w:p w:rsidR="00B81DED" w:rsidRDefault="005103A6">
      <w:pPr>
        <w:pStyle w:val="ListParagraph"/>
        <w:numPr>
          <w:ilvl w:val="0"/>
          <w:numId w:val="7"/>
        </w:numPr>
        <w:tabs>
          <w:tab w:val="left" w:pos="840"/>
        </w:tabs>
        <w:ind w:right="503"/>
        <w:rPr>
          <w:sz w:val="24"/>
        </w:rPr>
      </w:pPr>
      <w:r>
        <w:rPr>
          <w:sz w:val="24"/>
        </w:rPr>
        <w:t>attie</w:t>
      </w:r>
      <w:r>
        <w:rPr>
          <w:sz w:val="24"/>
        </w:rPr>
        <w:t>cībā uz konkrētu zemesgabalu, kuram noteikti saimnieciskās darbības ierobežojumi, gadā var piešķirt tikai vienu kompensāciju - no Eiropas Savienības fondu līdzekļiem vai no valsts</w:t>
      </w:r>
      <w:r>
        <w:rPr>
          <w:spacing w:val="-3"/>
          <w:sz w:val="24"/>
        </w:rPr>
        <w:t xml:space="preserve"> </w:t>
      </w:r>
      <w:r>
        <w:rPr>
          <w:sz w:val="24"/>
        </w:rPr>
        <w:t>budžeta;</w:t>
      </w:r>
    </w:p>
    <w:p w:rsidR="00B81DED" w:rsidRDefault="005103A6">
      <w:pPr>
        <w:pStyle w:val="ListParagraph"/>
        <w:numPr>
          <w:ilvl w:val="0"/>
          <w:numId w:val="7"/>
        </w:numPr>
        <w:tabs>
          <w:tab w:val="left" w:pos="840"/>
        </w:tabs>
        <w:spacing w:line="292" w:lineRule="exact"/>
        <w:rPr>
          <w:sz w:val="24"/>
        </w:rPr>
      </w:pPr>
      <w:r>
        <w:rPr>
          <w:sz w:val="24"/>
        </w:rPr>
        <w:t>ja meža zemes platībai ir spēkā esoša meža inventarizācijas</w:t>
      </w:r>
      <w:r>
        <w:rPr>
          <w:spacing w:val="-6"/>
          <w:sz w:val="24"/>
        </w:rPr>
        <w:t xml:space="preserve"> </w:t>
      </w:r>
      <w:r>
        <w:rPr>
          <w:sz w:val="24"/>
        </w:rPr>
        <w:t>lieta;</w:t>
      </w:r>
    </w:p>
    <w:p w:rsidR="00B81DED" w:rsidRDefault="005103A6">
      <w:pPr>
        <w:pStyle w:val="ListParagraph"/>
        <w:numPr>
          <w:ilvl w:val="0"/>
          <w:numId w:val="7"/>
        </w:numPr>
        <w:tabs>
          <w:tab w:val="left" w:pos="840"/>
        </w:tabs>
        <w:ind w:right="313"/>
        <w:rPr>
          <w:sz w:val="24"/>
        </w:rPr>
      </w:pPr>
      <w:r>
        <w:rPr>
          <w:sz w:val="24"/>
        </w:rPr>
        <w:t>ja ir samaksāts nekustamā īpašuma nodoklis par iepriekšējo gadu un kārtējo gada ceturksni;</w:t>
      </w:r>
    </w:p>
    <w:p w:rsidR="00B81DED" w:rsidRDefault="005103A6">
      <w:pPr>
        <w:pStyle w:val="ListParagraph"/>
        <w:numPr>
          <w:ilvl w:val="0"/>
          <w:numId w:val="7"/>
        </w:numPr>
        <w:tabs>
          <w:tab w:val="left" w:pos="840"/>
        </w:tabs>
        <w:ind w:right="270"/>
        <w:rPr>
          <w:sz w:val="24"/>
        </w:rPr>
      </w:pPr>
      <w:r>
        <w:rPr>
          <w:sz w:val="24"/>
        </w:rPr>
        <w:t>ja zemes īpašnieks vai mantinieks ir samaksājis naudas sodus par pārkāpumiem vides jomā (ja tādi uzlikti), kā arī ir atlīdzinājis videi vai mežam nodarītos zaudējumu</w:t>
      </w:r>
      <w:r>
        <w:rPr>
          <w:sz w:val="24"/>
        </w:rPr>
        <w:t>s (ja tādi tika</w:t>
      </w:r>
      <w:r>
        <w:rPr>
          <w:spacing w:val="-2"/>
          <w:sz w:val="24"/>
        </w:rPr>
        <w:t xml:space="preserve"> </w:t>
      </w:r>
      <w:r>
        <w:rPr>
          <w:sz w:val="24"/>
        </w:rPr>
        <w:t>nodarīti).</w:t>
      </w:r>
    </w:p>
    <w:p w:rsidR="00B81DED" w:rsidRDefault="00B81DED">
      <w:pPr>
        <w:pStyle w:val="BodyText"/>
      </w:pPr>
    </w:p>
    <w:p w:rsidR="00B81DED" w:rsidRDefault="00B81DED">
      <w:pPr>
        <w:pStyle w:val="BodyText"/>
      </w:pPr>
    </w:p>
    <w:p w:rsidR="00B81DED" w:rsidRDefault="00B81DED">
      <w:pPr>
        <w:pStyle w:val="BodyText"/>
        <w:spacing w:before="11"/>
        <w:rPr>
          <w:sz w:val="22"/>
        </w:rPr>
      </w:pPr>
    </w:p>
    <w:p w:rsidR="00B81DED" w:rsidRDefault="005103A6">
      <w:pPr>
        <w:pStyle w:val="Heading1"/>
      </w:pPr>
      <w:r>
        <w:t>Ikgadējs atbalsta maksājums</w:t>
      </w:r>
    </w:p>
    <w:p w:rsidR="00B81DED" w:rsidRDefault="005103A6">
      <w:pPr>
        <w:pStyle w:val="BodyText"/>
        <w:ind w:left="119" w:right="493"/>
      </w:pPr>
      <w:r>
        <w:t xml:space="preserve">Kompensācijas - ikgadēju atbalsta maksājumu piešķiršanu papildus Kompensāciju likumam reglamentē </w:t>
      </w:r>
      <w:hyperlink r:id="rId9">
        <w:r>
          <w:rPr>
            <w:color w:val="0000FF"/>
            <w:u w:val="single" w:color="0000FF"/>
          </w:rPr>
          <w:t xml:space="preserve">Ministru kabineta </w:t>
        </w:r>
        <w:proofErr w:type="gramStart"/>
        <w:r>
          <w:rPr>
            <w:color w:val="0000FF"/>
            <w:u w:val="single" w:color="0000FF"/>
          </w:rPr>
          <w:t>2013.gada</w:t>
        </w:r>
        <w:proofErr w:type="gramEnd"/>
        <w:r>
          <w:rPr>
            <w:color w:val="0000FF"/>
            <w:u w:val="single" w:color="0000FF"/>
          </w:rPr>
          <w:t xml:space="preserve"> 17.septembra “Noteikumi par</w:t>
        </w:r>
      </w:hyperlink>
      <w:r>
        <w:rPr>
          <w:color w:val="0000FF"/>
        </w:rPr>
        <w:t xml:space="preserve"> </w:t>
      </w:r>
      <w:hyperlink r:id="rId10">
        <w:r>
          <w:rPr>
            <w:color w:val="0000FF"/>
            <w:u w:val="single" w:color="0000FF"/>
          </w:rPr>
          <w:t>saimnieciskās darbības ierobežojumiem, par kuriem pienākas kompensācija, tās</w:t>
        </w:r>
      </w:hyperlink>
      <w:r>
        <w:rPr>
          <w:color w:val="0000FF"/>
        </w:rPr>
        <w:t xml:space="preserve"> </w:t>
      </w:r>
      <w:hyperlink r:id="rId11">
        <w:r>
          <w:rPr>
            <w:color w:val="0000FF"/>
            <w:u w:val="single" w:color="0000FF"/>
          </w:rPr>
          <w:t>izmaksas nosa</w:t>
        </w:r>
        <w:r>
          <w:rPr>
            <w:color w:val="0000FF"/>
            <w:u w:val="single" w:color="0000FF"/>
          </w:rPr>
          <w:t>cījumiem, kārtību un apmēru”</w:t>
        </w:r>
      </w:hyperlink>
      <w:r>
        <w:t>.</w:t>
      </w:r>
    </w:p>
    <w:p w:rsidR="00B81DED" w:rsidRDefault="00B81DED">
      <w:pPr>
        <w:pStyle w:val="BodyText"/>
        <w:spacing w:before="11"/>
        <w:rPr>
          <w:sz w:val="19"/>
        </w:rPr>
      </w:pPr>
    </w:p>
    <w:p w:rsidR="00B81DED" w:rsidRDefault="005103A6">
      <w:pPr>
        <w:pStyle w:val="Heading1"/>
        <w:spacing w:before="51"/>
      </w:pPr>
      <w:r>
        <w:t>Ikgadēju atbalsta maksājumu piešķir:</w:t>
      </w:r>
    </w:p>
    <w:p w:rsidR="00B81DED" w:rsidRDefault="00B81DED">
      <w:pPr>
        <w:pStyle w:val="BodyText"/>
        <w:spacing w:before="10"/>
        <w:rPr>
          <w:b/>
          <w:sz w:val="22"/>
        </w:rPr>
      </w:pPr>
    </w:p>
    <w:p w:rsidR="00B81DED" w:rsidRDefault="005103A6">
      <w:pPr>
        <w:pStyle w:val="ListParagraph"/>
        <w:numPr>
          <w:ilvl w:val="0"/>
          <w:numId w:val="6"/>
        </w:numPr>
        <w:tabs>
          <w:tab w:val="left" w:pos="840"/>
        </w:tabs>
        <w:ind w:right="242"/>
        <w:rPr>
          <w:sz w:val="24"/>
        </w:rPr>
      </w:pPr>
      <w:r>
        <w:rPr>
          <w:sz w:val="24"/>
        </w:rPr>
        <w:t>ja zemes īpašums atrodas īpaši aizsargājamā dabas teritorijā, kas nav Eiropas nozīmes aizsargājama teritorija (</w:t>
      </w:r>
      <w:proofErr w:type="spellStart"/>
      <w:proofErr w:type="gramStart"/>
      <w:r>
        <w:rPr>
          <w:i/>
          <w:sz w:val="24"/>
        </w:rPr>
        <w:t>Natura</w:t>
      </w:r>
      <w:proofErr w:type="spellEnd"/>
      <w:proofErr w:type="gram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2000</w:t>
      </w:r>
      <w:r>
        <w:rPr>
          <w:sz w:val="24"/>
        </w:rPr>
        <w:t>);</w:t>
      </w:r>
    </w:p>
    <w:p w:rsidR="00B81DED" w:rsidRDefault="005103A6">
      <w:pPr>
        <w:pStyle w:val="ListParagraph"/>
        <w:numPr>
          <w:ilvl w:val="0"/>
          <w:numId w:val="6"/>
        </w:numPr>
        <w:tabs>
          <w:tab w:val="left" w:pos="840"/>
        </w:tabs>
        <w:ind w:left="839" w:right="617"/>
        <w:rPr>
          <w:sz w:val="24"/>
        </w:rPr>
      </w:pPr>
      <w:r>
        <w:rPr>
          <w:sz w:val="24"/>
        </w:rPr>
        <w:t xml:space="preserve">ja zemes īpašums atrodas mikroliegumā ārpus </w:t>
      </w:r>
      <w:proofErr w:type="spellStart"/>
      <w:proofErr w:type="gramStart"/>
      <w:r>
        <w:rPr>
          <w:i/>
          <w:sz w:val="24"/>
        </w:rPr>
        <w:t>Natura</w:t>
      </w:r>
      <w:proofErr w:type="spellEnd"/>
      <w:proofErr w:type="gramEnd"/>
      <w:r>
        <w:rPr>
          <w:i/>
          <w:sz w:val="24"/>
        </w:rPr>
        <w:t xml:space="preserve"> 2000 </w:t>
      </w:r>
      <w:r>
        <w:rPr>
          <w:sz w:val="24"/>
        </w:rPr>
        <w:t>terito</w:t>
      </w:r>
      <w:r>
        <w:rPr>
          <w:sz w:val="24"/>
        </w:rPr>
        <w:t>rijas un zemes īpašuma platība mikroliegumā ir mazāka par 1</w:t>
      </w:r>
      <w:r>
        <w:rPr>
          <w:spacing w:val="-6"/>
          <w:sz w:val="24"/>
        </w:rPr>
        <w:t xml:space="preserve"> </w:t>
      </w:r>
      <w:r>
        <w:rPr>
          <w:sz w:val="24"/>
        </w:rPr>
        <w:t>hektāru;</w:t>
      </w:r>
    </w:p>
    <w:p w:rsidR="00B81DED" w:rsidRDefault="005103A6">
      <w:pPr>
        <w:pStyle w:val="ListParagraph"/>
        <w:numPr>
          <w:ilvl w:val="0"/>
          <w:numId w:val="6"/>
        </w:numPr>
        <w:tabs>
          <w:tab w:val="left" w:pos="840"/>
        </w:tabs>
        <w:spacing w:before="4" w:line="237" w:lineRule="auto"/>
        <w:ind w:left="839" w:right="168"/>
        <w:rPr>
          <w:sz w:val="24"/>
        </w:rPr>
      </w:pPr>
      <w:r>
        <w:rPr>
          <w:sz w:val="24"/>
        </w:rPr>
        <w:t>ja zemes īpašumā ir noteikts kāds no zemāk minētajiem mežsaimnieciskās vai lauksaimnieciskās darbības ierobežojumiem visa gada laikā:</w:t>
      </w:r>
    </w:p>
    <w:p w:rsidR="00B81DED" w:rsidRDefault="00B81DED">
      <w:pPr>
        <w:spacing w:line="237" w:lineRule="auto"/>
        <w:rPr>
          <w:sz w:val="24"/>
        </w:rPr>
        <w:sectPr w:rsidR="00B81DED">
          <w:type w:val="continuous"/>
          <w:pgSz w:w="11910" w:h="16840"/>
          <w:pgMar w:top="1400" w:right="1680" w:bottom="280" w:left="1680" w:header="720" w:footer="720" w:gutter="0"/>
          <w:cols w:space="720"/>
        </w:sectPr>
      </w:pPr>
    </w:p>
    <w:p w:rsidR="00B81DED" w:rsidRDefault="005103A6">
      <w:pPr>
        <w:pStyle w:val="ListParagraph"/>
        <w:numPr>
          <w:ilvl w:val="0"/>
          <w:numId w:val="5"/>
        </w:numPr>
        <w:tabs>
          <w:tab w:val="left" w:pos="719"/>
          <w:tab w:val="left" w:pos="720"/>
        </w:tabs>
        <w:spacing w:before="61"/>
        <w:rPr>
          <w:sz w:val="24"/>
        </w:rPr>
      </w:pPr>
      <w:r>
        <w:rPr>
          <w:sz w:val="24"/>
        </w:rPr>
        <w:lastRenderedPageBreak/>
        <w:t>meža zemēs</w:t>
      </w:r>
      <w:r>
        <w:rPr>
          <w:spacing w:val="-4"/>
          <w:sz w:val="24"/>
        </w:rPr>
        <w:t xml:space="preserve"> </w:t>
      </w:r>
      <w:r>
        <w:rPr>
          <w:sz w:val="24"/>
        </w:rPr>
        <w:t>aizliegta:</w:t>
      </w:r>
    </w:p>
    <w:p w:rsidR="00B81DED" w:rsidRDefault="005103A6">
      <w:pPr>
        <w:pStyle w:val="ListParagraph"/>
        <w:numPr>
          <w:ilvl w:val="1"/>
          <w:numId w:val="5"/>
        </w:numPr>
        <w:tabs>
          <w:tab w:val="left" w:pos="1439"/>
          <w:tab w:val="left" w:pos="1440"/>
        </w:tabs>
        <w:rPr>
          <w:sz w:val="24"/>
        </w:rPr>
      </w:pPr>
      <w:r>
        <w:rPr>
          <w:sz w:val="24"/>
        </w:rPr>
        <w:t xml:space="preserve">jebkāda mežsaimnieciskā darbība - 157 </w:t>
      </w:r>
      <w:proofErr w:type="spellStart"/>
      <w:r>
        <w:rPr>
          <w:sz w:val="24"/>
        </w:rPr>
        <w:t>euro</w:t>
      </w:r>
      <w:proofErr w:type="spellEnd"/>
      <w:r>
        <w:rPr>
          <w:sz w:val="24"/>
        </w:rPr>
        <w:t xml:space="preserve"> par</w:t>
      </w:r>
      <w:r>
        <w:rPr>
          <w:spacing w:val="-7"/>
          <w:sz w:val="24"/>
        </w:rPr>
        <w:t xml:space="preserve"> </w:t>
      </w:r>
      <w:r>
        <w:rPr>
          <w:sz w:val="24"/>
        </w:rPr>
        <w:t>hektāru;</w:t>
      </w:r>
    </w:p>
    <w:p w:rsidR="00B81DED" w:rsidRDefault="005103A6">
      <w:pPr>
        <w:pStyle w:val="ListParagraph"/>
        <w:numPr>
          <w:ilvl w:val="1"/>
          <w:numId w:val="5"/>
        </w:numPr>
        <w:tabs>
          <w:tab w:val="left" w:pos="1439"/>
          <w:tab w:val="left" w:pos="1440"/>
        </w:tabs>
        <w:rPr>
          <w:sz w:val="24"/>
        </w:rPr>
      </w:pPr>
      <w:r>
        <w:rPr>
          <w:sz w:val="24"/>
        </w:rPr>
        <w:t xml:space="preserve">koku ciršana galvenajā cirtē un kopšanas cirtē - 157 </w:t>
      </w:r>
      <w:proofErr w:type="spellStart"/>
      <w:r>
        <w:rPr>
          <w:sz w:val="24"/>
        </w:rPr>
        <w:t>euro</w:t>
      </w:r>
      <w:proofErr w:type="spellEnd"/>
      <w:r>
        <w:rPr>
          <w:sz w:val="24"/>
        </w:rPr>
        <w:t xml:space="preserve"> par</w:t>
      </w:r>
      <w:r>
        <w:rPr>
          <w:spacing w:val="-13"/>
          <w:sz w:val="24"/>
        </w:rPr>
        <w:t xml:space="preserve"> </w:t>
      </w:r>
      <w:r>
        <w:rPr>
          <w:sz w:val="24"/>
        </w:rPr>
        <w:t>hektāru;</w:t>
      </w:r>
    </w:p>
    <w:p w:rsidR="00B81DED" w:rsidRDefault="005103A6">
      <w:pPr>
        <w:pStyle w:val="ListParagraph"/>
        <w:numPr>
          <w:ilvl w:val="1"/>
          <w:numId w:val="5"/>
        </w:numPr>
        <w:tabs>
          <w:tab w:val="left" w:pos="1439"/>
          <w:tab w:val="left" w:pos="1440"/>
        </w:tabs>
        <w:rPr>
          <w:sz w:val="24"/>
        </w:rPr>
      </w:pPr>
      <w:r>
        <w:rPr>
          <w:sz w:val="24"/>
        </w:rPr>
        <w:t xml:space="preserve">koku ciršana galvenajā cirtē - 128 </w:t>
      </w:r>
      <w:proofErr w:type="spellStart"/>
      <w:r>
        <w:rPr>
          <w:sz w:val="24"/>
        </w:rPr>
        <w:t>euro</w:t>
      </w:r>
      <w:proofErr w:type="spellEnd"/>
      <w:r>
        <w:rPr>
          <w:sz w:val="24"/>
        </w:rPr>
        <w:t xml:space="preserve"> par</w:t>
      </w:r>
      <w:r>
        <w:rPr>
          <w:spacing w:val="-1"/>
          <w:sz w:val="24"/>
        </w:rPr>
        <w:t xml:space="preserve"> </w:t>
      </w:r>
      <w:r>
        <w:rPr>
          <w:sz w:val="24"/>
        </w:rPr>
        <w:t>hektāru;</w:t>
      </w:r>
    </w:p>
    <w:p w:rsidR="00B81DED" w:rsidRDefault="005103A6">
      <w:pPr>
        <w:pStyle w:val="ListParagraph"/>
        <w:numPr>
          <w:ilvl w:val="1"/>
          <w:numId w:val="5"/>
        </w:numPr>
        <w:tabs>
          <w:tab w:val="left" w:pos="1439"/>
          <w:tab w:val="left" w:pos="1440"/>
        </w:tabs>
        <w:ind w:right="341"/>
        <w:rPr>
          <w:sz w:val="24"/>
        </w:rPr>
      </w:pPr>
      <w:r>
        <w:rPr>
          <w:sz w:val="24"/>
        </w:rPr>
        <w:t xml:space="preserve">koku ciršana kailcirtē - 43 </w:t>
      </w:r>
      <w:proofErr w:type="spellStart"/>
      <w:r>
        <w:rPr>
          <w:sz w:val="24"/>
        </w:rPr>
        <w:t>euro</w:t>
      </w:r>
      <w:proofErr w:type="spellEnd"/>
      <w:r>
        <w:rPr>
          <w:sz w:val="24"/>
        </w:rPr>
        <w:t xml:space="preserve"> par hektāru un mežaudze ir sasniegusi visma</w:t>
      </w:r>
      <w:r>
        <w:rPr>
          <w:sz w:val="24"/>
        </w:rPr>
        <w:t>z 20 gadu</w:t>
      </w:r>
      <w:r>
        <w:rPr>
          <w:spacing w:val="2"/>
          <w:sz w:val="24"/>
        </w:rPr>
        <w:t xml:space="preserve"> </w:t>
      </w:r>
      <w:r>
        <w:rPr>
          <w:sz w:val="24"/>
        </w:rPr>
        <w:t>vecumu;</w:t>
      </w:r>
    </w:p>
    <w:p w:rsidR="00B81DED" w:rsidRDefault="005103A6">
      <w:pPr>
        <w:pStyle w:val="ListParagraph"/>
        <w:numPr>
          <w:ilvl w:val="0"/>
          <w:numId w:val="5"/>
        </w:numPr>
        <w:tabs>
          <w:tab w:val="left" w:pos="719"/>
          <w:tab w:val="left" w:pos="720"/>
        </w:tabs>
        <w:spacing w:line="293" w:lineRule="exact"/>
        <w:rPr>
          <w:sz w:val="24"/>
        </w:rPr>
      </w:pPr>
      <w:r>
        <w:rPr>
          <w:sz w:val="24"/>
        </w:rPr>
        <w:t>lauksaimniecības zemēs</w:t>
      </w:r>
      <w:r>
        <w:rPr>
          <w:spacing w:val="-5"/>
          <w:sz w:val="24"/>
        </w:rPr>
        <w:t xml:space="preserve"> </w:t>
      </w:r>
      <w:r>
        <w:rPr>
          <w:sz w:val="24"/>
        </w:rPr>
        <w:t>aizliegta:</w:t>
      </w:r>
    </w:p>
    <w:p w:rsidR="00B81DED" w:rsidRDefault="005103A6">
      <w:pPr>
        <w:pStyle w:val="ListParagraph"/>
        <w:numPr>
          <w:ilvl w:val="1"/>
          <w:numId w:val="5"/>
        </w:numPr>
        <w:tabs>
          <w:tab w:val="left" w:pos="1439"/>
          <w:tab w:val="left" w:pos="1440"/>
        </w:tabs>
        <w:rPr>
          <w:sz w:val="24"/>
        </w:rPr>
      </w:pPr>
      <w:r>
        <w:rPr>
          <w:sz w:val="24"/>
        </w:rPr>
        <w:t xml:space="preserve">uzaršana un kultivēšana - 44 </w:t>
      </w:r>
      <w:proofErr w:type="spellStart"/>
      <w:r>
        <w:rPr>
          <w:sz w:val="24"/>
        </w:rPr>
        <w:t>euro</w:t>
      </w:r>
      <w:proofErr w:type="spellEnd"/>
      <w:r>
        <w:rPr>
          <w:sz w:val="24"/>
        </w:rPr>
        <w:t xml:space="preserve"> par</w:t>
      </w:r>
      <w:r>
        <w:rPr>
          <w:spacing w:val="-7"/>
          <w:sz w:val="24"/>
        </w:rPr>
        <w:t xml:space="preserve"> </w:t>
      </w:r>
      <w:r>
        <w:rPr>
          <w:sz w:val="24"/>
        </w:rPr>
        <w:t>hektāru;</w:t>
      </w:r>
    </w:p>
    <w:p w:rsidR="00B81DED" w:rsidRDefault="005103A6">
      <w:pPr>
        <w:pStyle w:val="ListParagraph"/>
        <w:numPr>
          <w:ilvl w:val="1"/>
          <w:numId w:val="5"/>
        </w:numPr>
        <w:tabs>
          <w:tab w:val="left" w:pos="1439"/>
          <w:tab w:val="left" w:pos="1440"/>
        </w:tabs>
        <w:rPr>
          <w:sz w:val="24"/>
        </w:rPr>
      </w:pPr>
      <w:r>
        <w:rPr>
          <w:sz w:val="24"/>
        </w:rPr>
        <w:t xml:space="preserve">visu veidu saimnieciskā darbība - 44 </w:t>
      </w:r>
      <w:proofErr w:type="spellStart"/>
      <w:r>
        <w:rPr>
          <w:sz w:val="24"/>
        </w:rPr>
        <w:t>euro</w:t>
      </w:r>
      <w:proofErr w:type="spellEnd"/>
      <w:r>
        <w:rPr>
          <w:sz w:val="24"/>
        </w:rPr>
        <w:t xml:space="preserve"> par hektāru.</w:t>
      </w:r>
    </w:p>
    <w:p w:rsidR="00B81DED" w:rsidRDefault="00B81DED">
      <w:pPr>
        <w:pStyle w:val="BodyText"/>
      </w:pPr>
    </w:p>
    <w:p w:rsidR="00B81DED" w:rsidRDefault="00B81DED">
      <w:pPr>
        <w:pStyle w:val="BodyText"/>
        <w:spacing w:before="11"/>
        <w:rPr>
          <w:sz w:val="22"/>
        </w:rPr>
      </w:pPr>
    </w:p>
    <w:p w:rsidR="00B81DED" w:rsidRDefault="005103A6">
      <w:pPr>
        <w:pStyle w:val="Heading1"/>
      </w:pPr>
      <w:r>
        <w:t>Ikgadēju atbalsta maksājumu nepiešķir:</w:t>
      </w:r>
    </w:p>
    <w:p w:rsidR="00B81DED" w:rsidRDefault="00B81DED">
      <w:pPr>
        <w:pStyle w:val="BodyText"/>
        <w:spacing w:before="9"/>
        <w:rPr>
          <w:b/>
          <w:sz w:val="22"/>
        </w:rPr>
      </w:pPr>
    </w:p>
    <w:p w:rsidR="00B81DED" w:rsidRDefault="005103A6">
      <w:pPr>
        <w:pStyle w:val="ListParagraph"/>
        <w:numPr>
          <w:ilvl w:val="0"/>
          <w:numId w:val="4"/>
        </w:numPr>
        <w:tabs>
          <w:tab w:val="left" w:pos="840"/>
        </w:tabs>
        <w:rPr>
          <w:sz w:val="24"/>
        </w:rPr>
      </w:pPr>
      <w:r>
        <w:rPr>
          <w:sz w:val="24"/>
        </w:rPr>
        <w:t>dabas pieminekļu – īpaši aizsargājamo koku un akmeņu</w:t>
      </w:r>
      <w:r>
        <w:rPr>
          <w:spacing w:val="-7"/>
          <w:sz w:val="24"/>
        </w:rPr>
        <w:t xml:space="preserve"> </w:t>
      </w:r>
      <w:r>
        <w:rPr>
          <w:sz w:val="24"/>
        </w:rPr>
        <w:t>teritorijās;</w:t>
      </w:r>
    </w:p>
    <w:p w:rsidR="00B81DED" w:rsidRDefault="005103A6">
      <w:pPr>
        <w:pStyle w:val="ListParagraph"/>
        <w:numPr>
          <w:ilvl w:val="0"/>
          <w:numId w:val="4"/>
        </w:numPr>
        <w:tabs>
          <w:tab w:val="left" w:pos="840"/>
        </w:tabs>
        <w:ind w:hanging="361"/>
        <w:rPr>
          <w:sz w:val="24"/>
        </w:rPr>
      </w:pPr>
      <w:r>
        <w:rPr>
          <w:sz w:val="24"/>
        </w:rPr>
        <w:t>īpaši aizsargājamās teritorijās, kuru platība ir mazāka par 1</w:t>
      </w:r>
      <w:r>
        <w:rPr>
          <w:spacing w:val="-9"/>
          <w:sz w:val="24"/>
        </w:rPr>
        <w:t xml:space="preserve"> </w:t>
      </w:r>
      <w:r>
        <w:rPr>
          <w:sz w:val="24"/>
        </w:rPr>
        <w:t>hektāru.</w:t>
      </w:r>
    </w:p>
    <w:p w:rsidR="00B81DED" w:rsidRDefault="00B81DED">
      <w:pPr>
        <w:pStyle w:val="BodyText"/>
      </w:pPr>
    </w:p>
    <w:p w:rsidR="00B81DED" w:rsidRDefault="00B81DED">
      <w:pPr>
        <w:pStyle w:val="BodyText"/>
        <w:spacing w:before="2"/>
        <w:rPr>
          <w:sz w:val="23"/>
        </w:rPr>
      </w:pPr>
    </w:p>
    <w:p w:rsidR="00B81DED" w:rsidRDefault="005103A6">
      <w:pPr>
        <w:pStyle w:val="BodyText"/>
        <w:ind w:left="119" w:right="922"/>
      </w:pPr>
      <w:r>
        <w:t>Ikgadēju atbalsta maksājumu nevar saņemt, ja zemes īpašnieks par konkrēto saimnieciskās darbības ierobežojumu attiecīgajā mežaudzē jau ir saņēmis kompensāciju – vienreizē</w:t>
      </w:r>
      <w:r>
        <w:t xml:space="preserve">jo atlīdzību saskaņā ar likumu "Par zemes īpašnieku tiesībām uz kompensāciju par saimnieciskās darbības ierobežojumiem īpaši aizsargājamās dabas teritorijās un mikroliegumos" </w:t>
      </w:r>
      <w:proofErr w:type="gramStart"/>
      <w:r>
        <w:t>(</w:t>
      </w:r>
      <w:proofErr w:type="gramEnd"/>
      <w:r>
        <w:t>spēkā no 01.01.2006. līdz 01.06.2013.).</w:t>
      </w:r>
    </w:p>
    <w:p w:rsidR="00B81DED" w:rsidRDefault="00B81DED">
      <w:pPr>
        <w:pStyle w:val="BodyText"/>
        <w:spacing w:before="11"/>
        <w:rPr>
          <w:sz w:val="23"/>
        </w:rPr>
      </w:pPr>
    </w:p>
    <w:p w:rsidR="00B81DED" w:rsidRDefault="005103A6">
      <w:pPr>
        <w:pStyle w:val="BodyText"/>
        <w:ind w:left="119"/>
      </w:pPr>
      <w:r>
        <w:t xml:space="preserve">Īpaši aizsargājamas dabas teritorijas, kas nav </w:t>
      </w:r>
      <w:proofErr w:type="spellStart"/>
      <w:proofErr w:type="gramStart"/>
      <w:r>
        <w:rPr>
          <w:i/>
        </w:rPr>
        <w:t>Natura</w:t>
      </w:r>
      <w:proofErr w:type="spellEnd"/>
      <w:proofErr w:type="gramEnd"/>
      <w:r>
        <w:rPr>
          <w:i/>
        </w:rPr>
        <w:t xml:space="preserve"> 2000 </w:t>
      </w:r>
      <w:r>
        <w:t>teritorijas:</w:t>
      </w:r>
    </w:p>
    <w:p w:rsidR="00B81DED" w:rsidRDefault="005103A6">
      <w:pPr>
        <w:pStyle w:val="ListParagraph"/>
        <w:numPr>
          <w:ilvl w:val="0"/>
          <w:numId w:val="3"/>
        </w:numPr>
        <w:tabs>
          <w:tab w:val="left" w:pos="358"/>
        </w:tabs>
        <w:spacing w:before="3"/>
        <w:ind w:hanging="239"/>
        <w:rPr>
          <w:sz w:val="24"/>
        </w:rPr>
      </w:pPr>
      <w:r>
        <w:rPr>
          <w:sz w:val="24"/>
        </w:rPr>
        <w:t>Dabas</w:t>
      </w:r>
      <w:r>
        <w:rPr>
          <w:spacing w:val="-1"/>
          <w:sz w:val="24"/>
        </w:rPr>
        <w:t xml:space="preserve"> </w:t>
      </w:r>
      <w:r>
        <w:rPr>
          <w:sz w:val="24"/>
        </w:rPr>
        <w:t>parki:</w:t>
      </w:r>
    </w:p>
    <w:p w:rsidR="00B81DED" w:rsidRDefault="00B81DED">
      <w:pPr>
        <w:pStyle w:val="BodyText"/>
        <w:spacing w:before="9"/>
        <w:rPr>
          <w:sz w:val="22"/>
        </w:rPr>
      </w:pPr>
    </w:p>
    <w:p w:rsidR="00B81DED" w:rsidRDefault="005103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399"/>
        <w:rPr>
          <w:sz w:val="24"/>
        </w:rPr>
      </w:pPr>
      <w:hyperlink r:id="rId12" w:tgtFrame="_blank">
        <w:r>
          <w:rPr>
            <w:color w:val="0000FF"/>
            <w:sz w:val="24"/>
            <w:u w:val="single" w:color="0000FF"/>
          </w:rPr>
          <w:t>Daugavas loki</w:t>
        </w:r>
        <w:r>
          <w:rPr>
            <w:color w:val="0000FF"/>
            <w:sz w:val="24"/>
          </w:rPr>
          <w:t xml:space="preserve"> </w:t>
        </w:r>
      </w:hyperlink>
      <w:r>
        <w:rPr>
          <w:i/>
          <w:sz w:val="24"/>
        </w:rPr>
        <w:t xml:space="preserve">Daugavpils novada </w:t>
      </w:r>
      <w:proofErr w:type="spellStart"/>
      <w:r>
        <w:rPr>
          <w:i/>
          <w:sz w:val="24"/>
        </w:rPr>
        <w:t>Naujienes</w:t>
      </w:r>
      <w:proofErr w:type="spellEnd"/>
      <w:r>
        <w:rPr>
          <w:i/>
          <w:sz w:val="24"/>
        </w:rPr>
        <w:t>, Tabores, Vecsalienas, Salienas pagasti, K</w:t>
      </w:r>
      <w:r>
        <w:rPr>
          <w:i/>
          <w:sz w:val="24"/>
        </w:rPr>
        <w:t>rāslavas novada Ūdrīšu un Kaplavas pagasti, vienlaikus ietilpst aizsargājamo ainavu apvidū “</w:t>
      </w:r>
      <w:proofErr w:type="spellStart"/>
      <w:r>
        <w:rPr>
          <w:i/>
          <w:sz w:val="24"/>
        </w:rPr>
        <w:t>Augšdaugava</w:t>
      </w:r>
      <w:proofErr w:type="spellEnd"/>
      <w:r>
        <w:rPr>
          <w:i/>
          <w:sz w:val="24"/>
        </w:rPr>
        <w:t xml:space="preserve">”, kas ir </w:t>
      </w:r>
      <w:proofErr w:type="spellStart"/>
      <w:proofErr w:type="gramStart"/>
      <w:r>
        <w:rPr>
          <w:i/>
          <w:sz w:val="24"/>
        </w:rPr>
        <w:t>Natura</w:t>
      </w:r>
      <w:proofErr w:type="spellEnd"/>
      <w:proofErr w:type="gramEnd"/>
      <w:r>
        <w:rPr>
          <w:i/>
          <w:sz w:val="24"/>
        </w:rPr>
        <w:t xml:space="preserve"> 2000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teritorija</w:t>
      </w:r>
      <w:r>
        <w:rPr>
          <w:sz w:val="24"/>
        </w:rPr>
        <w:t>;</w:t>
      </w:r>
    </w:p>
    <w:p w:rsidR="00B81DED" w:rsidRDefault="005103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178"/>
        <w:rPr>
          <w:sz w:val="24"/>
        </w:rPr>
      </w:pPr>
      <w:hyperlink r:id="rId13" w:tgtFrame="_blank">
        <w:r>
          <w:rPr>
            <w:color w:val="0000FF"/>
            <w:sz w:val="24"/>
            <w:u w:val="single" w:color="0000FF"/>
          </w:rPr>
          <w:t>Gaiziņ</w:t>
        </w:r>
        <w:r>
          <w:rPr>
            <w:color w:val="0000FF"/>
            <w:sz w:val="24"/>
            <w:u w:val="single" w:color="0000FF"/>
          </w:rPr>
          <w:t>kalns</w:t>
        </w:r>
        <w:r>
          <w:rPr>
            <w:color w:val="0000FF"/>
            <w:sz w:val="24"/>
          </w:rPr>
          <w:t xml:space="preserve"> </w:t>
        </w:r>
      </w:hyperlink>
      <w:r>
        <w:rPr>
          <w:i/>
          <w:sz w:val="24"/>
        </w:rPr>
        <w:t>Madonas novada Vestienas, Aronas un Bērzaunes pagasti, vienlaikus ietilpst aizsargājamo ainavu apvidū “</w:t>
      </w:r>
      <w:proofErr w:type="spellStart"/>
      <w:r>
        <w:rPr>
          <w:i/>
          <w:sz w:val="24"/>
        </w:rPr>
        <w:t>Viestiena</w:t>
      </w:r>
      <w:proofErr w:type="spellEnd"/>
      <w:r>
        <w:rPr>
          <w:i/>
          <w:sz w:val="24"/>
        </w:rPr>
        <w:t xml:space="preserve">”, kas ir </w:t>
      </w:r>
      <w:proofErr w:type="spellStart"/>
      <w:proofErr w:type="gramStart"/>
      <w:r>
        <w:rPr>
          <w:i/>
          <w:sz w:val="24"/>
        </w:rPr>
        <w:t>Natura</w:t>
      </w:r>
      <w:proofErr w:type="spellEnd"/>
      <w:proofErr w:type="gramEnd"/>
      <w:r>
        <w:rPr>
          <w:i/>
          <w:sz w:val="24"/>
        </w:rPr>
        <w:t xml:space="preserve"> 2000 teritorija</w:t>
      </w:r>
      <w:r>
        <w:rPr>
          <w:sz w:val="24"/>
        </w:rPr>
        <w:t>;</w:t>
      </w:r>
    </w:p>
    <w:p w:rsidR="00B81DED" w:rsidRDefault="00E91984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before="2"/>
        <w:ind w:right="479"/>
        <w:rPr>
          <w:sz w:val="24"/>
        </w:rPr>
      </w:pPr>
      <w:hyperlink r:id="rId14" w:tgtFrame="_blank" w:history="1">
        <w:r w:rsidR="005103A6" w:rsidRPr="00E91984">
          <w:rPr>
            <w:rStyle w:val="Hyperlink"/>
            <w:sz w:val="24"/>
            <w:u w:color="0000FF"/>
          </w:rPr>
          <w:t xml:space="preserve">Medumu </w:t>
        </w:r>
        <w:proofErr w:type="spellStart"/>
        <w:r w:rsidR="005103A6" w:rsidRPr="00E91984">
          <w:rPr>
            <w:rStyle w:val="Hyperlink"/>
            <w:sz w:val="24"/>
            <w:u w:color="0000FF"/>
          </w:rPr>
          <w:t>ezeraine</w:t>
        </w:r>
        <w:proofErr w:type="spellEnd"/>
      </w:hyperlink>
      <w:r w:rsidR="005103A6">
        <w:rPr>
          <w:color w:val="0000FF"/>
          <w:sz w:val="24"/>
        </w:rPr>
        <w:t xml:space="preserve"> </w:t>
      </w:r>
      <w:r w:rsidR="005103A6">
        <w:rPr>
          <w:i/>
          <w:sz w:val="24"/>
        </w:rPr>
        <w:t xml:space="preserve">Daugavpils novada Medumu pagasts, vienlaikus ietilpst aizsargājamo ainavu apvidū “Augšzeme”, kas ir </w:t>
      </w:r>
      <w:proofErr w:type="spellStart"/>
      <w:proofErr w:type="gramStart"/>
      <w:r w:rsidR="005103A6">
        <w:rPr>
          <w:i/>
          <w:sz w:val="24"/>
        </w:rPr>
        <w:t>Natura</w:t>
      </w:r>
      <w:proofErr w:type="spellEnd"/>
      <w:proofErr w:type="gramEnd"/>
      <w:r w:rsidR="005103A6">
        <w:rPr>
          <w:i/>
          <w:sz w:val="24"/>
        </w:rPr>
        <w:t xml:space="preserve"> 2000</w:t>
      </w:r>
      <w:r w:rsidR="005103A6">
        <w:rPr>
          <w:i/>
          <w:spacing w:val="-11"/>
          <w:sz w:val="24"/>
        </w:rPr>
        <w:t xml:space="preserve"> </w:t>
      </w:r>
      <w:r w:rsidR="005103A6">
        <w:rPr>
          <w:i/>
          <w:sz w:val="24"/>
        </w:rPr>
        <w:t>teritorija</w:t>
      </w:r>
      <w:r w:rsidR="005103A6">
        <w:rPr>
          <w:sz w:val="24"/>
        </w:rPr>
        <w:t>;</w:t>
      </w:r>
    </w:p>
    <w:p w:rsidR="00B81DED" w:rsidRDefault="005103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3" w:lineRule="exact"/>
        <w:rPr>
          <w:i/>
          <w:sz w:val="24"/>
        </w:rPr>
      </w:pPr>
      <w:hyperlink r:id="rId15" w:tgtFrame="_blank">
        <w:proofErr w:type="spellStart"/>
        <w:r>
          <w:rPr>
            <w:color w:val="0000FF"/>
            <w:sz w:val="24"/>
            <w:u w:val="single" w:color="0000FF"/>
          </w:rPr>
          <w:t>Milzukalns</w:t>
        </w:r>
        <w:proofErr w:type="spellEnd"/>
        <w:r>
          <w:rPr>
            <w:color w:val="0000FF"/>
            <w:sz w:val="24"/>
          </w:rPr>
          <w:t xml:space="preserve"> </w:t>
        </w:r>
      </w:hyperlink>
      <w:r>
        <w:rPr>
          <w:i/>
          <w:sz w:val="24"/>
        </w:rPr>
        <w:t>Engures n</w:t>
      </w:r>
      <w:r>
        <w:rPr>
          <w:i/>
          <w:sz w:val="24"/>
        </w:rPr>
        <w:t>ovada Smārdes pagasts;</w:t>
      </w:r>
    </w:p>
    <w:p w:rsidR="00B81DED" w:rsidRDefault="005103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500"/>
        <w:rPr>
          <w:i/>
          <w:sz w:val="24"/>
        </w:rPr>
      </w:pPr>
      <w:hyperlink r:id="rId16">
        <w:r>
          <w:rPr>
            <w:color w:val="0000FF"/>
            <w:sz w:val="24"/>
            <w:u w:val="single" w:color="0000FF"/>
          </w:rPr>
          <w:t>Svente</w:t>
        </w:r>
        <w:r>
          <w:rPr>
            <w:color w:val="0000FF"/>
            <w:sz w:val="24"/>
          </w:rPr>
          <w:t xml:space="preserve"> </w:t>
        </w:r>
      </w:hyperlink>
      <w:r>
        <w:rPr>
          <w:i/>
          <w:sz w:val="24"/>
        </w:rPr>
        <w:t xml:space="preserve">Daugavpils novada Medumu, Sventes un Kalkūnes pagasti, Ilūkstes </w:t>
      </w:r>
      <w:r>
        <w:rPr>
          <w:i/>
          <w:sz w:val="24"/>
        </w:rPr>
        <w:t xml:space="preserve">novada Šēderes pagasts, vienlaikus ietilpst aizsargājamo ainavu apvidū “Augšzeme”, kas ir </w:t>
      </w:r>
      <w:proofErr w:type="spellStart"/>
      <w:proofErr w:type="gramStart"/>
      <w:r>
        <w:rPr>
          <w:i/>
          <w:sz w:val="24"/>
        </w:rPr>
        <w:t>Natura</w:t>
      </w:r>
      <w:proofErr w:type="spellEnd"/>
      <w:proofErr w:type="gramEnd"/>
      <w:r>
        <w:rPr>
          <w:i/>
          <w:sz w:val="24"/>
        </w:rPr>
        <w:t xml:space="preserve"> 2000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teritorija.</w:t>
      </w:r>
    </w:p>
    <w:p w:rsidR="00B81DED" w:rsidRDefault="00B81DED">
      <w:pPr>
        <w:pStyle w:val="BodyText"/>
        <w:spacing w:before="11"/>
        <w:rPr>
          <w:i/>
          <w:sz w:val="22"/>
        </w:rPr>
      </w:pPr>
    </w:p>
    <w:p w:rsidR="00B81DED" w:rsidRDefault="005103A6">
      <w:pPr>
        <w:pStyle w:val="ListParagraph"/>
        <w:numPr>
          <w:ilvl w:val="0"/>
          <w:numId w:val="3"/>
        </w:numPr>
        <w:tabs>
          <w:tab w:val="left" w:pos="358"/>
        </w:tabs>
        <w:rPr>
          <w:sz w:val="24"/>
        </w:rPr>
      </w:pPr>
      <w:r>
        <w:rPr>
          <w:sz w:val="24"/>
        </w:rPr>
        <w:t>Dabas</w:t>
      </w:r>
      <w:r>
        <w:rPr>
          <w:spacing w:val="-1"/>
          <w:sz w:val="24"/>
        </w:rPr>
        <w:t xml:space="preserve"> </w:t>
      </w:r>
      <w:r>
        <w:rPr>
          <w:sz w:val="24"/>
        </w:rPr>
        <w:t>liegumi:</w:t>
      </w:r>
    </w:p>
    <w:p w:rsidR="00B81DED" w:rsidRDefault="00B81DED">
      <w:pPr>
        <w:pStyle w:val="BodyText"/>
        <w:spacing w:before="10"/>
        <w:rPr>
          <w:sz w:val="22"/>
        </w:rPr>
      </w:pPr>
    </w:p>
    <w:p w:rsidR="00B81DED" w:rsidRDefault="005103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42" w:lineRule="auto"/>
        <w:ind w:right="794"/>
        <w:rPr>
          <w:i/>
          <w:sz w:val="24"/>
        </w:rPr>
      </w:pPr>
      <w:hyperlink r:id="rId17">
        <w:r>
          <w:rPr>
            <w:color w:val="0000FF"/>
            <w:sz w:val="24"/>
            <w:u w:val="single" w:color="0000FF"/>
          </w:rPr>
          <w:t>Avotu mežs</w:t>
        </w:r>
        <w:r>
          <w:rPr>
            <w:color w:val="0000FF"/>
            <w:sz w:val="24"/>
          </w:rPr>
          <w:t xml:space="preserve"> </w:t>
        </w:r>
      </w:hyperlink>
      <w:r>
        <w:rPr>
          <w:i/>
          <w:sz w:val="24"/>
        </w:rPr>
        <w:t xml:space="preserve">Alūksnes novada </w:t>
      </w:r>
      <w:proofErr w:type="spellStart"/>
      <w:r>
        <w:rPr>
          <w:i/>
          <w:sz w:val="24"/>
        </w:rPr>
        <w:t>Ziemera</w:t>
      </w:r>
      <w:proofErr w:type="spellEnd"/>
      <w:r>
        <w:rPr>
          <w:i/>
          <w:sz w:val="24"/>
        </w:rPr>
        <w:t xml:space="preserve"> pagasts, vienlaikus ietilpst aizsargājamo ainavu apvidū “Veclaicene”, kas ir </w:t>
      </w:r>
      <w:proofErr w:type="spellStart"/>
      <w:proofErr w:type="gramStart"/>
      <w:r>
        <w:rPr>
          <w:i/>
          <w:sz w:val="24"/>
        </w:rPr>
        <w:t>Natura</w:t>
      </w:r>
      <w:proofErr w:type="spellEnd"/>
      <w:proofErr w:type="gramEnd"/>
      <w:r>
        <w:rPr>
          <w:i/>
          <w:sz w:val="24"/>
        </w:rPr>
        <w:t xml:space="preserve"> 2000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teritorija;</w:t>
      </w:r>
    </w:p>
    <w:p w:rsidR="00B81DED" w:rsidRDefault="005103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837"/>
        <w:rPr>
          <w:i/>
          <w:sz w:val="24"/>
        </w:rPr>
      </w:pPr>
      <w:hyperlink r:id="rId18">
        <w:proofErr w:type="spellStart"/>
        <w:r>
          <w:rPr>
            <w:color w:val="0000FF"/>
            <w:sz w:val="24"/>
            <w:u w:val="single" w:color="0000FF"/>
          </w:rPr>
          <w:t>Bardinska</w:t>
        </w:r>
        <w:proofErr w:type="spellEnd"/>
        <w:r>
          <w:rPr>
            <w:color w:val="0000FF"/>
            <w:sz w:val="24"/>
            <w:u w:val="single" w:color="0000FF"/>
          </w:rPr>
          <w:t xml:space="preserve"> ezers</w:t>
        </w:r>
        <w:r>
          <w:rPr>
            <w:color w:val="0000FF"/>
            <w:sz w:val="24"/>
          </w:rPr>
          <w:t xml:space="preserve"> </w:t>
        </w:r>
      </w:hyperlink>
      <w:r>
        <w:rPr>
          <w:i/>
          <w:sz w:val="24"/>
        </w:rPr>
        <w:t xml:space="preserve">Ilūkstes novada Šēderes pagasts, vienlaikus ietilpst aizsargājamo ainavu apvidū “Augšzeme”, kas ir </w:t>
      </w:r>
      <w:proofErr w:type="spellStart"/>
      <w:proofErr w:type="gramStart"/>
      <w:r>
        <w:rPr>
          <w:i/>
          <w:sz w:val="24"/>
        </w:rPr>
        <w:t>Natura</w:t>
      </w:r>
      <w:proofErr w:type="spellEnd"/>
      <w:proofErr w:type="gramEnd"/>
      <w:r>
        <w:rPr>
          <w:i/>
          <w:sz w:val="24"/>
        </w:rPr>
        <w:t xml:space="preserve"> 2000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teritorija;</w:t>
      </w:r>
    </w:p>
    <w:p w:rsidR="00B81DED" w:rsidRDefault="005103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3" w:lineRule="exact"/>
        <w:rPr>
          <w:i/>
          <w:sz w:val="24"/>
        </w:rPr>
      </w:pPr>
      <w:hyperlink r:id="rId19">
        <w:proofErr w:type="spellStart"/>
        <w:r>
          <w:rPr>
            <w:color w:val="0000FF"/>
            <w:sz w:val="24"/>
            <w:u w:val="single" w:color="0000FF"/>
          </w:rPr>
          <w:t>Buļļezers</w:t>
        </w:r>
        <w:proofErr w:type="spellEnd"/>
        <w:r>
          <w:rPr>
            <w:color w:val="0000FF"/>
            <w:sz w:val="24"/>
          </w:rPr>
          <w:t xml:space="preserve"> </w:t>
        </w:r>
      </w:hyperlink>
      <w:r>
        <w:rPr>
          <w:i/>
          <w:sz w:val="24"/>
        </w:rPr>
        <w:t>Garkalnes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novads;</w:t>
      </w:r>
    </w:p>
    <w:p w:rsidR="00B81DED" w:rsidRDefault="00B81DED">
      <w:pPr>
        <w:spacing w:line="293" w:lineRule="exact"/>
        <w:rPr>
          <w:sz w:val="24"/>
        </w:rPr>
        <w:sectPr w:rsidR="00B81DED">
          <w:pgSz w:w="11910" w:h="16840"/>
          <w:pgMar w:top="1360" w:right="1680" w:bottom="280" w:left="1680" w:header="720" w:footer="720" w:gutter="0"/>
          <w:cols w:space="720"/>
        </w:sectPr>
      </w:pPr>
    </w:p>
    <w:p w:rsidR="00B81DED" w:rsidRDefault="005103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before="61"/>
        <w:ind w:right="628"/>
        <w:rPr>
          <w:i/>
          <w:sz w:val="24"/>
        </w:rPr>
      </w:pPr>
      <w:hyperlink r:id="rId20">
        <w:proofErr w:type="spellStart"/>
        <w:r>
          <w:rPr>
            <w:color w:val="0000FF"/>
            <w:sz w:val="24"/>
            <w:u w:val="single" w:color="0000FF"/>
          </w:rPr>
          <w:t>Čužu</w:t>
        </w:r>
        <w:proofErr w:type="spellEnd"/>
        <w:r>
          <w:rPr>
            <w:color w:val="0000FF"/>
            <w:sz w:val="24"/>
            <w:u w:val="single" w:color="0000FF"/>
          </w:rPr>
          <w:t xml:space="preserve"> purvs</w:t>
        </w:r>
        <w:r>
          <w:rPr>
            <w:color w:val="0000FF"/>
            <w:sz w:val="24"/>
          </w:rPr>
          <w:t xml:space="preserve"> </w:t>
        </w:r>
      </w:hyperlink>
      <w:r>
        <w:rPr>
          <w:i/>
          <w:sz w:val="24"/>
        </w:rPr>
        <w:t xml:space="preserve">Kandavas novada Kandavas pagasts, vienlaikus ietilpst dabas parkā “Abavas senleja”, kas ir </w:t>
      </w:r>
      <w:proofErr w:type="spellStart"/>
      <w:proofErr w:type="gramStart"/>
      <w:r>
        <w:rPr>
          <w:i/>
          <w:sz w:val="24"/>
        </w:rPr>
        <w:t>Natura</w:t>
      </w:r>
      <w:proofErr w:type="spellEnd"/>
      <w:proofErr w:type="gramEnd"/>
      <w:r>
        <w:rPr>
          <w:i/>
          <w:sz w:val="24"/>
        </w:rPr>
        <w:t xml:space="preserve"> 2000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teritorija;</w:t>
      </w:r>
    </w:p>
    <w:p w:rsidR="00B81DED" w:rsidRDefault="005103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3" w:lineRule="exact"/>
        <w:rPr>
          <w:i/>
          <w:sz w:val="24"/>
        </w:rPr>
      </w:pPr>
      <w:hyperlink r:id="rId21">
        <w:proofErr w:type="spellStart"/>
        <w:r>
          <w:rPr>
            <w:color w:val="0000FF"/>
            <w:sz w:val="24"/>
            <w:u w:val="single" w:color="0000FF"/>
          </w:rPr>
          <w:t>Darmštates</w:t>
        </w:r>
        <w:proofErr w:type="spellEnd"/>
        <w:r>
          <w:rPr>
            <w:color w:val="0000FF"/>
            <w:sz w:val="24"/>
            <w:u w:val="single" w:color="0000FF"/>
          </w:rPr>
          <w:t xml:space="preserve"> priežu audze</w:t>
        </w:r>
        <w:r>
          <w:rPr>
            <w:color w:val="0000FF"/>
            <w:sz w:val="24"/>
          </w:rPr>
          <w:t xml:space="preserve"> </w:t>
        </w:r>
      </w:hyperlink>
      <w:r>
        <w:rPr>
          <w:i/>
          <w:sz w:val="24"/>
        </w:rPr>
        <w:t>Jūrmalas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pilsēta;</w:t>
      </w:r>
    </w:p>
    <w:p w:rsidR="00B81DED" w:rsidRDefault="005103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207"/>
        <w:rPr>
          <w:i/>
          <w:sz w:val="24"/>
        </w:rPr>
      </w:pPr>
      <w:hyperlink r:id="rId22">
        <w:r>
          <w:rPr>
            <w:color w:val="0000FF"/>
            <w:sz w:val="24"/>
            <w:u w:val="single" w:color="0000FF"/>
          </w:rPr>
          <w:t>Dēliņkalns</w:t>
        </w:r>
        <w:r>
          <w:rPr>
            <w:color w:val="0000FF"/>
            <w:sz w:val="24"/>
          </w:rPr>
          <w:t xml:space="preserve"> </w:t>
        </w:r>
      </w:hyperlink>
      <w:r>
        <w:rPr>
          <w:i/>
          <w:sz w:val="24"/>
        </w:rPr>
        <w:t xml:space="preserve">Alūksnes novada </w:t>
      </w:r>
      <w:proofErr w:type="spellStart"/>
      <w:r>
        <w:rPr>
          <w:i/>
          <w:sz w:val="24"/>
        </w:rPr>
        <w:t>Ziemera</w:t>
      </w:r>
      <w:proofErr w:type="spellEnd"/>
      <w:r>
        <w:rPr>
          <w:i/>
          <w:sz w:val="24"/>
        </w:rPr>
        <w:t xml:space="preserve"> pagasts, vienlaikus ietilpst aizsargājamo ainavu apvidū “Veclaicene”, kas ir </w:t>
      </w:r>
      <w:proofErr w:type="spellStart"/>
      <w:proofErr w:type="gramStart"/>
      <w:r>
        <w:rPr>
          <w:i/>
          <w:sz w:val="24"/>
        </w:rPr>
        <w:t>Natura</w:t>
      </w:r>
      <w:proofErr w:type="spellEnd"/>
      <w:proofErr w:type="gramEnd"/>
      <w:r>
        <w:rPr>
          <w:i/>
          <w:sz w:val="24"/>
        </w:rPr>
        <w:t xml:space="preserve"> 2000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teritorija;</w:t>
      </w:r>
    </w:p>
    <w:p w:rsidR="00B81DED" w:rsidRDefault="005103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3" w:lineRule="exact"/>
        <w:rPr>
          <w:i/>
          <w:sz w:val="24"/>
        </w:rPr>
      </w:pPr>
      <w:hyperlink r:id="rId23">
        <w:proofErr w:type="spellStart"/>
        <w:r>
          <w:rPr>
            <w:color w:val="0000FF"/>
            <w:sz w:val="24"/>
            <w:u w:val="single" w:color="0000FF"/>
          </w:rPr>
          <w:t>Garākalna</w:t>
        </w:r>
        <w:proofErr w:type="spellEnd"/>
        <w:r>
          <w:rPr>
            <w:color w:val="0000FF"/>
            <w:sz w:val="24"/>
            <w:u w:val="single" w:color="0000FF"/>
          </w:rPr>
          <w:t xml:space="preserve"> smilšu krupja a</w:t>
        </w:r>
        <w:r>
          <w:rPr>
            <w:color w:val="0000FF"/>
            <w:sz w:val="24"/>
            <w:u w:val="single" w:color="0000FF"/>
          </w:rPr>
          <w:t>tradne</w:t>
        </w:r>
        <w:r>
          <w:rPr>
            <w:color w:val="0000FF"/>
            <w:sz w:val="24"/>
          </w:rPr>
          <w:t xml:space="preserve"> </w:t>
        </w:r>
      </w:hyperlink>
      <w:r>
        <w:rPr>
          <w:i/>
          <w:sz w:val="24"/>
        </w:rPr>
        <w:t>Auces novada Bēnes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pagasts;</w:t>
      </w:r>
    </w:p>
    <w:p w:rsidR="00B81DED" w:rsidRDefault="005103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rPr>
          <w:i/>
          <w:sz w:val="24"/>
        </w:rPr>
      </w:pPr>
      <w:hyperlink r:id="rId24">
        <w:proofErr w:type="spellStart"/>
        <w:r>
          <w:rPr>
            <w:color w:val="0000FF"/>
            <w:sz w:val="24"/>
            <w:u w:val="single" w:color="0000FF"/>
          </w:rPr>
          <w:t>Glušonkas</w:t>
        </w:r>
        <w:proofErr w:type="spellEnd"/>
        <w:r>
          <w:rPr>
            <w:color w:val="0000FF"/>
            <w:sz w:val="24"/>
            <w:u w:val="single" w:color="0000FF"/>
          </w:rPr>
          <w:t xml:space="preserve"> purvs</w:t>
        </w:r>
        <w:r>
          <w:rPr>
            <w:color w:val="0000FF"/>
            <w:sz w:val="24"/>
          </w:rPr>
          <w:t xml:space="preserve"> </w:t>
        </w:r>
      </w:hyperlink>
      <w:r>
        <w:rPr>
          <w:i/>
          <w:sz w:val="24"/>
        </w:rPr>
        <w:t>Daugavpils novada Skrudalienas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pagasts;</w:t>
      </w:r>
    </w:p>
    <w:p w:rsidR="00B81DED" w:rsidRDefault="005103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42" w:lineRule="auto"/>
        <w:ind w:right="213"/>
        <w:rPr>
          <w:i/>
          <w:sz w:val="24"/>
        </w:rPr>
      </w:pPr>
      <w:hyperlink r:id="rId25">
        <w:r>
          <w:rPr>
            <w:color w:val="0000FF"/>
            <w:sz w:val="24"/>
            <w:u w:val="single" w:color="0000FF"/>
          </w:rPr>
          <w:t>Ilgas</w:t>
        </w:r>
        <w:r>
          <w:rPr>
            <w:color w:val="0000FF"/>
            <w:sz w:val="24"/>
          </w:rPr>
          <w:t xml:space="preserve"> </w:t>
        </w:r>
      </w:hyperlink>
      <w:r>
        <w:rPr>
          <w:i/>
          <w:sz w:val="24"/>
        </w:rPr>
        <w:t>Daugavpils novada Skrudalienas pagasts, vienlaikus ietilpst dabas parkā “</w:t>
      </w:r>
      <w:proofErr w:type="spellStart"/>
      <w:r>
        <w:rPr>
          <w:i/>
          <w:sz w:val="24"/>
        </w:rPr>
        <w:t>Silaine</w:t>
      </w:r>
      <w:proofErr w:type="spellEnd"/>
      <w:r>
        <w:rPr>
          <w:i/>
          <w:sz w:val="24"/>
        </w:rPr>
        <w:t xml:space="preserve">”, kas ir </w:t>
      </w:r>
      <w:proofErr w:type="spellStart"/>
      <w:proofErr w:type="gramStart"/>
      <w:r>
        <w:rPr>
          <w:i/>
          <w:sz w:val="24"/>
        </w:rPr>
        <w:t>Natura</w:t>
      </w:r>
      <w:proofErr w:type="spellEnd"/>
      <w:proofErr w:type="gramEnd"/>
      <w:r>
        <w:rPr>
          <w:i/>
          <w:sz w:val="24"/>
        </w:rPr>
        <w:t xml:space="preserve"> 2000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teritorija;</w:t>
      </w:r>
    </w:p>
    <w:p w:rsidR="00B81DED" w:rsidRDefault="005103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988"/>
        <w:rPr>
          <w:i/>
          <w:sz w:val="24"/>
        </w:rPr>
      </w:pPr>
      <w:hyperlink r:id="rId26">
        <w:r>
          <w:rPr>
            <w:color w:val="0000FF"/>
            <w:sz w:val="24"/>
            <w:u w:val="single" w:color="0000FF"/>
          </w:rPr>
          <w:t>Ilz</w:t>
        </w:r>
        <w:r>
          <w:rPr>
            <w:color w:val="0000FF"/>
            <w:sz w:val="24"/>
            <w:u w:val="single" w:color="0000FF"/>
          </w:rPr>
          <w:t>iņa ezers</w:t>
        </w:r>
        <w:r>
          <w:rPr>
            <w:color w:val="0000FF"/>
            <w:sz w:val="24"/>
          </w:rPr>
          <w:t xml:space="preserve"> </w:t>
        </w:r>
      </w:hyperlink>
      <w:r>
        <w:rPr>
          <w:i/>
          <w:sz w:val="24"/>
        </w:rPr>
        <w:t xml:space="preserve">Madonas novada Vestienas pagasts, vienlaikus ietilpst aizsargājamo ainavu apvidū “Vestiena”, kas ir </w:t>
      </w:r>
      <w:proofErr w:type="spellStart"/>
      <w:proofErr w:type="gramStart"/>
      <w:r>
        <w:rPr>
          <w:i/>
          <w:sz w:val="24"/>
        </w:rPr>
        <w:t>Natura</w:t>
      </w:r>
      <w:proofErr w:type="spellEnd"/>
      <w:proofErr w:type="gramEnd"/>
      <w:r>
        <w:rPr>
          <w:i/>
          <w:sz w:val="24"/>
        </w:rPr>
        <w:t xml:space="preserve"> 2000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teritorija;</w:t>
      </w:r>
    </w:p>
    <w:p w:rsidR="00B81DED" w:rsidRDefault="005103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769"/>
        <w:rPr>
          <w:i/>
          <w:sz w:val="24"/>
        </w:rPr>
      </w:pPr>
      <w:hyperlink r:id="rId27">
        <w:r>
          <w:rPr>
            <w:color w:val="0000FF"/>
            <w:sz w:val="24"/>
            <w:u w:val="single" w:color="0000FF"/>
          </w:rPr>
          <w:t>Kāla e</w:t>
        </w:r>
        <w:r>
          <w:rPr>
            <w:color w:val="0000FF"/>
            <w:sz w:val="24"/>
            <w:u w:val="single" w:color="0000FF"/>
          </w:rPr>
          <w:t>zera salas</w:t>
        </w:r>
        <w:r>
          <w:rPr>
            <w:color w:val="0000FF"/>
            <w:sz w:val="24"/>
          </w:rPr>
          <w:t xml:space="preserve"> </w:t>
        </w:r>
      </w:hyperlink>
      <w:r>
        <w:rPr>
          <w:i/>
          <w:sz w:val="24"/>
        </w:rPr>
        <w:t xml:space="preserve">Madonas novada Vestienas pagasts), vienlaikus ietilpst aizsargājamo ainavu apvidū “Vestiena”, kas ir </w:t>
      </w:r>
      <w:proofErr w:type="spellStart"/>
      <w:proofErr w:type="gramStart"/>
      <w:r>
        <w:rPr>
          <w:i/>
          <w:sz w:val="24"/>
        </w:rPr>
        <w:t>Natura</w:t>
      </w:r>
      <w:proofErr w:type="spellEnd"/>
      <w:proofErr w:type="gramEnd"/>
      <w:r>
        <w:rPr>
          <w:i/>
          <w:sz w:val="24"/>
        </w:rPr>
        <w:t xml:space="preserve"> 2000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teritorija;</w:t>
      </w:r>
    </w:p>
    <w:p w:rsidR="00B81DED" w:rsidRDefault="005103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81"/>
        <w:rPr>
          <w:i/>
          <w:sz w:val="24"/>
        </w:rPr>
      </w:pPr>
      <w:hyperlink r:id="rId28">
        <w:r>
          <w:rPr>
            <w:color w:val="0000FF"/>
            <w:sz w:val="24"/>
            <w:u w:val="single" w:color="0000FF"/>
          </w:rPr>
          <w:t>Kor</w:t>
        </w:r>
        <w:r>
          <w:rPr>
            <w:color w:val="0000FF"/>
            <w:sz w:val="24"/>
            <w:u w:val="single" w:color="0000FF"/>
          </w:rPr>
          <w:t>neti-</w:t>
        </w:r>
        <w:proofErr w:type="spellStart"/>
        <w:r>
          <w:rPr>
            <w:color w:val="0000FF"/>
            <w:sz w:val="24"/>
            <w:u w:val="single" w:color="0000FF"/>
          </w:rPr>
          <w:t>Peļļi</w:t>
        </w:r>
        <w:proofErr w:type="spellEnd"/>
        <w:r>
          <w:rPr>
            <w:color w:val="0000FF"/>
            <w:sz w:val="24"/>
          </w:rPr>
          <w:t xml:space="preserve"> </w:t>
        </w:r>
      </w:hyperlink>
      <w:r>
        <w:rPr>
          <w:i/>
          <w:sz w:val="24"/>
        </w:rPr>
        <w:t xml:space="preserve">Apes novada Apes pilsēta ar lauku teritoriju, Alūksnes novada Veclaicenes pagasts, vienlaikus ietilpst aizsargājamo ainavu apvidū “Veclaicene”, kas ir </w:t>
      </w:r>
      <w:proofErr w:type="spellStart"/>
      <w:proofErr w:type="gramStart"/>
      <w:r>
        <w:rPr>
          <w:i/>
          <w:sz w:val="24"/>
        </w:rPr>
        <w:t>Natura</w:t>
      </w:r>
      <w:proofErr w:type="spellEnd"/>
      <w:proofErr w:type="gramEnd"/>
      <w:r>
        <w:rPr>
          <w:i/>
          <w:sz w:val="24"/>
        </w:rPr>
        <w:t xml:space="preserve"> 2000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teritorija;</w:t>
      </w:r>
    </w:p>
    <w:p w:rsidR="00B81DED" w:rsidRDefault="005103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2" w:lineRule="exact"/>
        <w:rPr>
          <w:sz w:val="24"/>
        </w:rPr>
      </w:pPr>
      <w:hyperlink r:id="rId29">
        <w:r>
          <w:rPr>
            <w:color w:val="0000FF"/>
            <w:sz w:val="24"/>
            <w:u w:val="single" w:color="0000FF"/>
          </w:rPr>
          <w:t>Krēmeri</w:t>
        </w:r>
        <w:r>
          <w:rPr>
            <w:color w:val="0000FF"/>
            <w:sz w:val="24"/>
          </w:rPr>
          <w:t xml:space="preserve"> </w:t>
        </w:r>
      </w:hyperlink>
      <w:r>
        <w:rPr>
          <w:i/>
          <w:sz w:val="24"/>
        </w:rPr>
        <w:t>Rīgas pilsēta</w:t>
      </w:r>
      <w:r>
        <w:rPr>
          <w:sz w:val="24"/>
        </w:rPr>
        <w:t>.</w:t>
      </w:r>
    </w:p>
    <w:p w:rsidR="00B81DED" w:rsidRDefault="005103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77"/>
        <w:rPr>
          <w:i/>
          <w:sz w:val="24"/>
        </w:rPr>
      </w:pPr>
      <w:hyperlink r:id="rId30">
        <w:proofErr w:type="spellStart"/>
        <w:r>
          <w:rPr>
            <w:color w:val="0000FF"/>
            <w:sz w:val="24"/>
            <w:u w:val="single" w:color="0000FF"/>
          </w:rPr>
          <w:t>Lieluikas</w:t>
        </w:r>
        <w:proofErr w:type="spellEnd"/>
        <w:r>
          <w:rPr>
            <w:color w:val="0000FF"/>
            <w:sz w:val="24"/>
            <w:u w:val="single" w:color="0000FF"/>
          </w:rPr>
          <w:t xml:space="preserve"> un </w:t>
        </w:r>
        <w:proofErr w:type="spellStart"/>
        <w:r>
          <w:rPr>
            <w:color w:val="0000FF"/>
            <w:sz w:val="24"/>
            <w:u w:val="single" w:color="0000FF"/>
          </w:rPr>
          <w:t>Mazuikas</w:t>
        </w:r>
        <w:proofErr w:type="spellEnd"/>
        <w:r>
          <w:rPr>
            <w:color w:val="0000FF"/>
            <w:sz w:val="24"/>
            <w:u w:val="single" w:color="0000FF"/>
          </w:rPr>
          <w:t xml:space="preserve"> ezers</w:t>
        </w:r>
        <w:r>
          <w:rPr>
            <w:color w:val="0000FF"/>
            <w:sz w:val="24"/>
          </w:rPr>
          <w:t xml:space="preserve"> </w:t>
        </w:r>
      </w:hyperlink>
      <w:r>
        <w:rPr>
          <w:i/>
          <w:sz w:val="24"/>
        </w:rPr>
        <w:t xml:space="preserve">Ādažu novads, vienlaikus ietilpst aizsargājamo ainavu apvidū “Ādaži”, kas ir </w:t>
      </w:r>
      <w:proofErr w:type="spellStart"/>
      <w:proofErr w:type="gramStart"/>
      <w:r>
        <w:rPr>
          <w:i/>
          <w:sz w:val="24"/>
        </w:rPr>
        <w:t>Natura</w:t>
      </w:r>
      <w:proofErr w:type="spellEnd"/>
      <w:proofErr w:type="gramEnd"/>
      <w:r>
        <w:rPr>
          <w:i/>
          <w:sz w:val="24"/>
        </w:rPr>
        <w:t xml:space="preserve"> 2000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teritorija;</w:t>
      </w:r>
    </w:p>
    <w:p w:rsidR="00B81DED" w:rsidRDefault="005103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255"/>
        <w:rPr>
          <w:i/>
          <w:sz w:val="24"/>
        </w:rPr>
      </w:pPr>
      <w:hyperlink r:id="rId31">
        <w:r>
          <w:rPr>
            <w:color w:val="0000FF"/>
            <w:sz w:val="24"/>
            <w:u w:val="single" w:color="0000FF"/>
          </w:rPr>
          <w:t>Medumu ezera salas</w:t>
        </w:r>
        <w:r>
          <w:rPr>
            <w:color w:val="0000FF"/>
            <w:sz w:val="24"/>
          </w:rPr>
          <w:t xml:space="preserve"> </w:t>
        </w:r>
      </w:hyperlink>
      <w:r>
        <w:rPr>
          <w:i/>
          <w:sz w:val="24"/>
        </w:rPr>
        <w:t>Daugavpils novada M</w:t>
      </w:r>
      <w:r>
        <w:rPr>
          <w:i/>
          <w:sz w:val="24"/>
        </w:rPr>
        <w:t xml:space="preserve">edumu pagasts, vienlaikus ietilpst dabas parkā “Medumu </w:t>
      </w:r>
      <w:proofErr w:type="spellStart"/>
      <w:r>
        <w:rPr>
          <w:i/>
          <w:sz w:val="24"/>
        </w:rPr>
        <w:t>ezeraine</w:t>
      </w:r>
      <w:proofErr w:type="spellEnd"/>
      <w:r>
        <w:rPr>
          <w:i/>
          <w:sz w:val="24"/>
        </w:rPr>
        <w:t xml:space="preserve">”, kas nav </w:t>
      </w:r>
      <w:proofErr w:type="spellStart"/>
      <w:proofErr w:type="gramStart"/>
      <w:r>
        <w:rPr>
          <w:i/>
          <w:sz w:val="24"/>
        </w:rPr>
        <w:t>Natura</w:t>
      </w:r>
      <w:proofErr w:type="spellEnd"/>
      <w:proofErr w:type="gramEnd"/>
      <w:r>
        <w:rPr>
          <w:i/>
          <w:sz w:val="24"/>
        </w:rPr>
        <w:t xml:space="preserve"> 2000 teritorija, un aizsargājamo ainavu apvidū “Augšzeme”, kas ir </w:t>
      </w:r>
      <w:proofErr w:type="spellStart"/>
      <w:r>
        <w:rPr>
          <w:i/>
          <w:sz w:val="24"/>
        </w:rPr>
        <w:t>Natura</w:t>
      </w:r>
      <w:proofErr w:type="spellEnd"/>
      <w:r>
        <w:rPr>
          <w:i/>
          <w:sz w:val="24"/>
        </w:rPr>
        <w:t xml:space="preserve"> 2000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teritorija;</w:t>
      </w:r>
    </w:p>
    <w:p w:rsidR="00B81DED" w:rsidRDefault="005103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388"/>
        <w:rPr>
          <w:i/>
          <w:sz w:val="24"/>
        </w:rPr>
      </w:pPr>
      <w:hyperlink r:id="rId32">
        <w:proofErr w:type="spellStart"/>
        <w:r>
          <w:rPr>
            <w:color w:val="0000FF"/>
            <w:sz w:val="24"/>
            <w:u w:val="single" w:color="0000FF"/>
          </w:rPr>
          <w:t>O</w:t>
        </w:r>
        <w:r>
          <w:rPr>
            <w:color w:val="0000FF"/>
            <w:sz w:val="24"/>
            <w:u w:val="single" w:color="0000FF"/>
          </w:rPr>
          <w:t>zolkalni</w:t>
        </w:r>
        <w:proofErr w:type="spellEnd"/>
        <w:r>
          <w:rPr>
            <w:color w:val="0000FF"/>
            <w:sz w:val="24"/>
          </w:rPr>
          <w:t xml:space="preserve"> </w:t>
        </w:r>
      </w:hyperlink>
      <w:r>
        <w:rPr>
          <w:i/>
          <w:sz w:val="24"/>
        </w:rPr>
        <w:t xml:space="preserve">Skrīveru novads, vienlaikus ietilpst dabas parka “Daugavas ieleja” teritorijā, kas ir </w:t>
      </w:r>
      <w:proofErr w:type="spellStart"/>
      <w:proofErr w:type="gramStart"/>
      <w:r>
        <w:rPr>
          <w:i/>
          <w:sz w:val="24"/>
        </w:rPr>
        <w:t>Natura</w:t>
      </w:r>
      <w:proofErr w:type="spellEnd"/>
      <w:proofErr w:type="gramEnd"/>
      <w:r>
        <w:rPr>
          <w:i/>
          <w:sz w:val="24"/>
        </w:rPr>
        <w:t xml:space="preserve"> 2000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teritorija;</w:t>
      </w:r>
    </w:p>
    <w:p w:rsidR="00B81DED" w:rsidRDefault="005103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3" w:lineRule="exact"/>
        <w:rPr>
          <w:i/>
          <w:sz w:val="24"/>
        </w:rPr>
      </w:pPr>
      <w:hyperlink r:id="rId33">
        <w:r>
          <w:rPr>
            <w:color w:val="0000FF"/>
            <w:sz w:val="24"/>
            <w:u w:val="single" w:color="0000FF"/>
          </w:rPr>
          <w:t>Puzes smilšu krupja atradne</w:t>
        </w:r>
        <w:r>
          <w:rPr>
            <w:color w:val="0000FF"/>
            <w:sz w:val="24"/>
          </w:rPr>
          <w:t xml:space="preserve"> </w:t>
        </w:r>
      </w:hyperlink>
      <w:r>
        <w:rPr>
          <w:i/>
          <w:sz w:val="24"/>
        </w:rPr>
        <w:t>Bauskas</w:t>
      </w:r>
      <w:r>
        <w:rPr>
          <w:i/>
          <w:sz w:val="24"/>
        </w:rPr>
        <w:t xml:space="preserve"> novada Brunavas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pagasts;</w:t>
      </w:r>
    </w:p>
    <w:p w:rsidR="00B81DED" w:rsidRDefault="005103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836"/>
        <w:rPr>
          <w:i/>
          <w:sz w:val="24"/>
        </w:rPr>
      </w:pPr>
      <w:hyperlink r:id="rId34">
        <w:proofErr w:type="spellStart"/>
        <w:r>
          <w:rPr>
            <w:color w:val="0000FF"/>
            <w:sz w:val="24"/>
            <w:u w:val="single" w:color="0000FF"/>
          </w:rPr>
          <w:t>Skujines</w:t>
        </w:r>
        <w:proofErr w:type="spellEnd"/>
        <w:r>
          <w:rPr>
            <w:color w:val="0000FF"/>
            <w:sz w:val="24"/>
            <w:u w:val="single" w:color="0000FF"/>
          </w:rPr>
          <w:t xml:space="preserve"> ezers</w:t>
        </w:r>
        <w:r>
          <w:rPr>
            <w:color w:val="0000FF"/>
            <w:sz w:val="24"/>
          </w:rPr>
          <w:t xml:space="preserve"> </w:t>
        </w:r>
      </w:hyperlink>
      <w:r>
        <w:rPr>
          <w:i/>
          <w:sz w:val="24"/>
        </w:rPr>
        <w:t xml:space="preserve">Ilūkstes novada Šēderes pagasts, vienlaikus ietilpst aizsargājamo ainavu apvidū “Augšzeme”, kas ir </w:t>
      </w:r>
      <w:proofErr w:type="spellStart"/>
      <w:proofErr w:type="gramStart"/>
      <w:r>
        <w:rPr>
          <w:i/>
          <w:sz w:val="24"/>
        </w:rPr>
        <w:t>Nat</w:t>
      </w:r>
      <w:r>
        <w:rPr>
          <w:i/>
          <w:sz w:val="24"/>
        </w:rPr>
        <w:t>ura</w:t>
      </w:r>
      <w:proofErr w:type="spellEnd"/>
      <w:proofErr w:type="gramEnd"/>
      <w:r>
        <w:rPr>
          <w:i/>
          <w:sz w:val="24"/>
        </w:rPr>
        <w:t xml:space="preserve"> 2000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teritorija;</w:t>
      </w:r>
    </w:p>
    <w:p w:rsidR="00B81DED" w:rsidRDefault="005103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434"/>
        <w:rPr>
          <w:i/>
          <w:sz w:val="24"/>
        </w:rPr>
      </w:pPr>
      <w:hyperlink r:id="rId35">
        <w:r>
          <w:rPr>
            <w:color w:val="0000FF"/>
            <w:sz w:val="24"/>
            <w:u w:val="single" w:color="0000FF"/>
          </w:rPr>
          <w:t>Sproģi</w:t>
        </w:r>
        <w:r>
          <w:rPr>
            <w:color w:val="0000FF"/>
            <w:sz w:val="24"/>
          </w:rPr>
          <w:t xml:space="preserve"> </w:t>
        </w:r>
      </w:hyperlink>
      <w:r>
        <w:rPr>
          <w:i/>
          <w:sz w:val="24"/>
        </w:rPr>
        <w:t xml:space="preserve">Vecpiebalgas novada Inešu pagasts, vienlaikus ietilpst aizsargājamo ainavu apvidū “Vecpiebalga”, kas ir </w:t>
      </w:r>
      <w:proofErr w:type="spellStart"/>
      <w:proofErr w:type="gramStart"/>
      <w:r>
        <w:rPr>
          <w:i/>
          <w:sz w:val="24"/>
        </w:rPr>
        <w:t>Natura</w:t>
      </w:r>
      <w:proofErr w:type="spellEnd"/>
      <w:proofErr w:type="gramEnd"/>
      <w:r>
        <w:rPr>
          <w:i/>
          <w:sz w:val="24"/>
        </w:rPr>
        <w:t xml:space="preserve"> 2000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</w:t>
      </w:r>
      <w:r>
        <w:rPr>
          <w:i/>
          <w:sz w:val="24"/>
        </w:rPr>
        <w:t>eritorija;</w:t>
      </w:r>
    </w:p>
    <w:p w:rsidR="00B81DED" w:rsidRDefault="005103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left="839" w:right="122"/>
        <w:rPr>
          <w:i/>
          <w:sz w:val="24"/>
        </w:rPr>
      </w:pPr>
      <w:hyperlink r:id="rId36">
        <w:r>
          <w:rPr>
            <w:color w:val="0000FF"/>
            <w:sz w:val="24"/>
            <w:u w:val="single" w:color="0000FF"/>
          </w:rPr>
          <w:t>Sventes ezera salas</w:t>
        </w:r>
        <w:r>
          <w:rPr>
            <w:color w:val="0000FF"/>
            <w:sz w:val="24"/>
          </w:rPr>
          <w:t xml:space="preserve"> </w:t>
        </w:r>
      </w:hyperlink>
      <w:r>
        <w:rPr>
          <w:i/>
          <w:sz w:val="24"/>
        </w:rPr>
        <w:t xml:space="preserve">Daugavpils novada Sventes pagasts, vienlaikus ietilpst dabas parkā “Svente”, kas nav </w:t>
      </w:r>
      <w:proofErr w:type="spellStart"/>
      <w:proofErr w:type="gramStart"/>
      <w:r>
        <w:rPr>
          <w:i/>
          <w:sz w:val="24"/>
        </w:rPr>
        <w:t>Natura</w:t>
      </w:r>
      <w:proofErr w:type="spellEnd"/>
      <w:proofErr w:type="gramEnd"/>
      <w:r>
        <w:rPr>
          <w:i/>
          <w:sz w:val="24"/>
        </w:rPr>
        <w:t xml:space="preserve"> 2000 teritorija</w:t>
      </w:r>
      <w:r>
        <w:rPr>
          <w:i/>
          <w:sz w:val="24"/>
        </w:rPr>
        <w:t xml:space="preserve">, un aizsargājamo ainavu apvidū “Augšzeme”, kas ir </w:t>
      </w:r>
      <w:proofErr w:type="spellStart"/>
      <w:r>
        <w:rPr>
          <w:i/>
          <w:sz w:val="24"/>
        </w:rPr>
        <w:t>Natura</w:t>
      </w:r>
      <w:proofErr w:type="spellEnd"/>
      <w:r>
        <w:rPr>
          <w:i/>
          <w:sz w:val="24"/>
        </w:rPr>
        <w:t xml:space="preserve"> 2000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teritorija;</w:t>
      </w:r>
    </w:p>
    <w:p w:rsidR="00B81DED" w:rsidRDefault="005103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37" w:lineRule="auto"/>
        <w:ind w:right="383"/>
        <w:rPr>
          <w:i/>
          <w:sz w:val="24"/>
        </w:rPr>
      </w:pPr>
      <w:hyperlink r:id="rId37">
        <w:r>
          <w:rPr>
            <w:color w:val="0000FF"/>
            <w:sz w:val="24"/>
            <w:u w:val="single" w:color="0000FF"/>
          </w:rPr>
          <w:t>Vērenes gobu un vīksnu audze</w:t>
        </w:r>
        <w:r>
          <w:rPr>
            <w:color w:val="0000FF"/>
            <w:sz w:val="24"/>
          </w:rPr>
          <w:t xml:space="preserve"> </w:t>
        </w:r>
      </w:hyperlink>
      <w:r>
        <w:rPr>
          <w:i/>
          <w:sz w:val="24"/>
        </w:rPr>
        <w:t>Ogres novada Madlienas pagasts, vienlaikus ietilpst daba</w:t>
      </w:r>
      <w:r>
        <w:rPr>
          <w:i/>
          <w:sz w:val="24"/>
        </w:rPr>
        <w:t xml:space="preserve">s parkā “Ogres ieleja”, kas ir </w:t>
      </w:r>
      <w:proofErr w:type="spellStart"/>
      <w:proofErr w:type="gramStart"/>
      <w:r>
        <w:rPr>
          <w:i/>
          <w:sz w:val="24"/>
        </w:rPr>
        <w:t>Natura</w:t>
      </w:r>
      <w:proofErr w:type="spellEnd"/>
      <w:proofErr w:type="gramEnd"/>
      <w:r>
        <w:rPr>
          <w:i/>
          <w:sz w:val="24"/>
        </w:rPr>
        <w:t xml:space="preserve"> 2000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teritorija;</w:t>
      </w:r>
    </w:p>
    <w:p w:rsidR="00B81DED" w:rsidRDefault="00B81DED">
      <w:pPr>
        <w:pStyle w:val="BodyText"/>
        <w:spacing w:before="1"/>
        <w:rPr>
          <w:i/>
          <w:sz w:val="23"/>
        </w:rPr>
      </w:pPr>
    </w:p>
    <w:p w:rsidR="00B81DED" w:rsidRDefault="005103A6">
      <w:pPr>
        <w:pStyle w:val="ListParagraph"/>
        <w:numPr>
          <w:ilvl w:val="0"/>
          <w:numId w:val="3"/>
        </w:numPr>
        <w:tabs>
          <w:tab w:val="left" w:pos="358"/>
        </w:tabs>
        <w:rPr>
          <w:sz w:val="24"/>
        </w:rPr>
      </w:pPr>
      <w:r>
        <w:rPr>
          <w:sz w:val="24"/>
        </w:rPr>
        <w:t>Ģeoloģiskie un ģeomorfoloģiskie dabas</w:t>
      </w:r>
      <w:r>
        <w:rPr>
          <w:spacing w:val="-8"/>
          <w:sz w:val="24"/>
        </w:rPr>
        <w:t xml:space="preserve"> </w:t>
      </w:r>
      <w:r>
        <w:rPr>
          <w:sz w:val="24"/>
        </w:rPr>
        <w:t>pieminekļi</w:t>
      </w:r>
    </w:p>
    <w:p w:rsidR="00B81DED" w:rsidRDefault="00B81DED">
      <w:pPr>
        <w:pStyle w:val="BodyText"/>
        <w:spacing w:before="9"/>
        <w:rPr>
          <w:sz w:val="22"/>
        </w:rPr>
      </w:pPr>
    </w:p>
    <w:p w:rsidR="00B81DED" w:rsidRDefault="005103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ind w:right="284"/>
        <w:rPr>
          <w:sz w:val="24"/>
        </w:rPr>
      </w:pPr>
      <w:r>
        <w:rPr>
          <w:sz w:val="24"/>
        </w:rPr>
        <w:t xml:space="preserve">Saraksts pieejams Ministru kabineta </w:t>
      </w:r>
      <w:proofErr w:type="gramStart"/>
      <w:r>
        <w:rPr>
          <w:sz w:val="24"/>
        </w:rPr>
        <w:t>2001.gada</w:t>
      </w:r>
      <w:proofErr w:type="gramEnd"/>
      <w:r>
        <w:rPr>
          <w:sz w:val="24"/>
        </w:rPr>
        <w:t xml:space="preserve"> 17.aprīļa noteikumos Nr.175</w:t>
      </w:r>
      <w:hyperlink r:id="rId38">
        <w:r>
          <w:rPr>
            <w:color w:val="0000FF"/>
            <w:sz w:val="24"/>
            <w:u w:val="single" w:color="0000FF"/>
          </w:rPr>
          <w:t xml:space="preserve"> “Noteikumi par aizsargājamiem ģeoloģiskajiem un ģeomorfoloģiskajiem</w:t>
        </w:r>
      </w:hyperlink>
      <w:hyperlink r:id="rId39">
        <w:r>
          <w:rPr>
            <w:color w:val="0000FF"/>
            <w:sz w:val="24"/>
            <w:u w:val="single" w:color="0000FF"/>
          </w:rPr>
          <w:t xml:space="preserve"> dabas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pieminekļiem”</w:t>
        </w:r>
      </w:hyperlink>
      <w:r>
        <w:rPr>
          <w:sz w:val="24"/>
        </w:rPr>
        <w:t>.</w:t>
      </w:r>
    </w:p>
    <w:p w:rsidR="00B81DED" w:rsidRDefault="00B81DED">
      <w:pPr>
        <w:pStyle w:val="BodyText"/>
        <w:rPr>
          <w:sz w:val="20"/>
        </w:rPr>
      </w:pPr>
    </w:p>
    <w:p w:rsidR="00B81DED" w:rsidRDefault="00B81DED">
      <w:pPr>
        <w:pStyle w:val="BodyText"/>
        <w:spacing w:before="12"/>
        <w:rPr>
          <w:sz w:val="22"/>
        </w:rPr>
      </w:pPr>
    </w:p>
    <w:p w:rsidR="00B81DED" w:rsidRDefault="005103A6">
      <w:pPr>
        <w:pStyle w:val="BodyText"/>
        <w:spacing w:before="51"/>
        <w:ind w:left="120" w:right="317"/>
      </w:pPr>
      <w:r>
        <w:t>Dabas aizsardzības pārvalde piešķir ikgadēju atbalsta maksājumu tikai par to zemes īpašuma daļu, kas atrodas īp</w:t>
      </w:r>
      <w:r>
        <w:t xml:space="preserve">aši aizsargājamā dabas teritorijā, kas nav </w:t>
      </w:r>
      <w:proofErr w:type="spellStart"/>
      <w:proofErr w:type="gramStart"/>
      <w:r>
        <w:rPr>
          <w:i/>
        </w:rPr>
        <w:t>Natura</w:t>
      </w:r>
      <w:proofErr w:type="spellEnd"/>
      <w:proofErr w:type="gramEnd"/>
      <w:r>
        <w:rPr>
          <w:i/>
        </w:rPr>
        <w:t xml:space="preserve"> 2000 </w:t>
      </w:r>
      <w:r>
        <w:t>teritorija.</w:t>
      </w:r>
    </w:p>
    <w:p w:rsidR="00B81DED" w:rsidRDefault="00B81DED">
      <w:pPr>
        <w:pStyle w:val="BodyText"/>
        <w:spacing w:before="12"/>
        <w:rPr>
          <w:sz w:val="23"/>
        </w:rPr>
      </w:pPr>
    </w:p>
    <w:p w:rsidR="00B81DED" w:rsidRDefault="005103A6">
      <w:pPr>
        <w:pStyle w:val="BodyText"/>
        <w:ind w:left="120"/>
      </w:pPr>
      <w:r>
        <w:t xml:space="preserve">Par to zemes īpašuma daļu, kas atrodas </w:t>
      </w:r>
      <w:proofErr w:type="spellStart"/>
      <w:proofErr w:type="gramStart"/>
      <w:r>
        <w:rPr>
          <w:i/>
        </w:rPr>
        <w:t>Natura</w:t>
      </w:r>
      <w:proofErr w:type="spellEnd"/>
      <w:proofErr w:type="gramEnd"/>
      <w:r>
        <w:rPr>
          <w:i/>
        </w:rPr>
        <w:t xml:space="preserve"> 2000 </w:t>
      </w:r>
      <w:r>
        <w:t>teritorijā, ikgadēju atbalsta</w:t>
      </w:r>
    </w:p>
    <w:p w:rsidR="00B81DED" w:rsidRDefault="00B81DED">
      <w:pPr>
        <w:sectPr w:rsidR="00B81DED">
          <w:pgSz w:w="11910" w:h="16840"/>
          <w:pgMar w:top="1360" w:right="1680" w:bottom="280" w:left="1680" w:header="720" w:footer="720" w:gutter="0"/>
          <w:cols w:space="720"/>
        </w:sectPr>
      </w:pPr>
    </w:p>
    <w:p w:rsidR="00B81DED" w:rsidRDefault="005103A6">
      <w:pPr>
        <w:pStyle w:val="BodyText"/>
        <w:spacing w:before="41"/>
        <w:ind w:left="120"/>
      </w:pPr>
      <w:r>
        <w:lastRenderedPageBreak/>
        <w:t>maksājumu piešķir Lauku atbalsta dienests no Eiropas Savienības fondu līdzekļiem.</w:t>
      </w:r>
    </w:p>
    <w:p w:rsidR="00B81DED" w:rsidRDefault="00B81DED">
      <w:pPr>
        <w:pStyle w:val="BodyText"/>
        <w:spacing w:before="11"/>
        <w:rPr>
          <w:sz w:val="23"/>
        </w:rPr>
      </w:pPr>
    </w:p>
    <w:p w:rsidR="00B81DED" w:rsidRDefault="005103A6">
      <w:pPr>
        <w:pStyle w:val="BodyText"/>
        <w:spacing w:before="1"/>
        <w:ind w:left="120" w:right="223"/>
      </w:pPr>
      <w:r>
        <w:t>Informācij</w:t>
      </w:r>
      <w:r>
        <w:t xml:space="preserve">u par to, kurā īpaši aizsargājamā dabas teritorijā un tās funkcionālajā zonā vai mikroliegumā atrodas zemes īpašums, var iegūt </w:t>
      </w:r>
      <w:hyperlink r:id="rId40">
        <w:r>
          <w:rPr>
            <w:color w:val="0000FF"/>
            <w:u w:val="single" w:color="0000FF"/>
          </w:rPr>
          <w:t>dabas datu pārvaldības</w:t>
        </w:r>
      </w:hyperlink>
    </w:p>
    <w:p w:rsidR="00B81DED" w:rsidRDefault="005103A6">
      <w:pPr>
        <w:pStyle w:val="BodyText"/>
        <w:ind w:left="120" w:right="562"/>
      </w:pPr>
      <w:hyperlink r:id="rId41">
        <w:r>
          <w:rPr>
            <w:color w:val="0000FF"/>
            <w:u w:val="single" w:color="0000FF"/>
          </w:rPr>
          <w:t xml:space="preserve">sistēmā </w:t>
        </w:r>
        <w:r>
          <w:rPr>
            <w:color w:val="0000FF"/>
            <w:u w:val="single" w:color="0000FF"/>
          </w:rPr>
          <w:t>„Ozols”</w:t>
        </w:r>
      </w:hyperlink>
      <w:r>
        <w:t>, lauka "Meklēšana" nodalījumā "Kadastra karte" ierakstot interesējošā zemes īpašuma kadastra identifikatoru.</w:t>
      </w:r>
    </w:p>
    <w:p w:rsidR="00B81DED" w:rsidRDefault="00B81DED">
      <w:pPr>
        <w:pStyle w:val="BodyText"/>
        <w:spacing w:before="11"/>
        <w:rPr>
          <w:sz w:val="23"/>
        </w:rPr>
      </w:pPr>
    </w:p>
    <w:p w:rsidR="00B81DED" w:rsidRDefault="005103A6" w:rsidP="002345A9">
      <w:pPr>
        <w:pStyle w:val="BodyText"/>
        <w:ind w:left="120" w:right="169"/>
      </w:pPr>
      <w:r>
        <w:t xml:space="preserve">Zemes īpašnieks (kopīpašnieki) vai viņa(-u) pilnvarota persona </w:t>
      </w:r>
      <w:r>
        <w:rPr>
          <w:b/>
        </w:rPr>
        <w:t xml:space="preserve">katru gadu līdz </w:t>
      </w:r>
      <w:proofErr w:type="gramStart"/>
      <w:r>
        <w:rPr>
          <w:b/>
        </w:rPr>
        <w:t>15.maijam</w:t>
      </w:r>
      <w:proofErr w:type="gramEnd"/>
      <w:r>
        <w:rPr>
          <w:b/>
        </w:rPr>
        <w:t xml:space="preserve"> </w:t>
      </w:r>
      <w:r>
        <w:t>iesniedz Dabas aizsardzības pārvaldē pieteikumu i</w:t>
      </w:r>
      <w:r>
        <w:t xml:space="preserve">kgadēju atbalsta maksājumu saņemšanai. Pieteikuma veidlapa pieejama Dabas aizsardzības pārvaldes tīmekļa vietnes </w:t>
      </w:r>
      <w:hyperlink r:id="rId42">
        <w:r>
          <w:t xml:space="preserve">www.daba.gov.lv </w:t>
        </w:r>
      </w:hyperlink>
      <w:r w:rsidR="002345A9">
        <w:t>sadaļā “Pakalpojumi” &gt;&gt;&gt;</w:t>
      </w:r>
      <w:proofErr w:type="gramStart"/>
      <w:r w:rsidR="002345A9">
        <w:t xml:space="preserve"> </w:t>
      </w:r>
      <w:r>
        <w:t xml:space="preserve"> </w:t>
      </w:r>
      <w:proofErr w:type="gramEnd"/>
      <w:r w:rsidRPr="002345A9">
        <w:t>"Kompensācijas"</w:t>
      </w:r>
      <w:r w:rsidR="002345A9">
        <w:t xml:space="preserve">: </w:t>
      </w:r>
      <w:hyperlink r:id="rId43" w:history="1">
        <w:r w:rsidR="002345A9" w:rsidRPr="008129EE">
          <w:rPr>
            <w:rStyle w:val="Hyperlink"/>
          </w:rPr>
          <w:t>https://www.daba.gov.lv/lv/pakalpojumi/kompensacijas-pieskirsana-par-zaudejumiem-kas-saistiti-ar-ipasi-aizsargajamo-nemedijamo-sugu-un-migrejoso-sugu-dzivnieku-nodaritajiem-butiskiem-postijumiem</w:t>
        </w:r>
      </w:hyperlink>
      <w:r w:rsidR="002345A9">
        <w:t xml:space="preserve"> </w:t>
      </w:r>
    </w:p>
    <w:p w:rsidR="00B81DED" w:rsidRDefault="00B81DED">
      <w:pPr>
        <w:pStyle w:val="BodyText"/>
        <w:spacing w:before="9"/>
        <w:rPr>
          <w:sz w:val="19"/>
        </w:rPr>
      </w:pPr>
    </w:p>
    <w:p w:rsidR="00B81DED" w:rsidRDefault="005103A6">
      <w:pPr>
        <w:pStyle w:val="BodyText"/>
        <w:spacing w:before="51"/>
        <w:ind w:left="120" w:right="843"/>
      </w:pPr>
      <w:r>
        <w:t>Dabas aizsardzības pārvalde mēneša laikā pieņem lēmumu par kompensācijas piešķiršanu vai lēmumu par atteikumu piešķirt kompensāciju.</w:t>
      </w:r>
    </w:p>
    <w:p w:rsidR="00B81DED" w:rsidRDefault="00B81DED">
      <w:pPr>
        <w:pStyle w:val="BodyText"/>
      </w:pPr>
    </w:p>
    <w:p w:rsidR="00B81DED" w:rsidRDefault="005103A6">
      <w:pPr>
        <w:pStyle w:val="BodyText"/>
        <w:ind w:left="120" w:right="407"/>
      </w:pPr>
      <w:r>
        <w:t>Dabas aizsardzības pārvalde nodrošina piešķirtās kompensācijas izmaksu atbilstoši valsts budžetā šim mērķim paredzētajiem līdzekļiem.</w:t>
      </w:r>
    </w:p>
    <w:p w:rsidR="00B81DED" w:rsidRDefault="005103A6">
      <w:pPr>
        <w:pStyle w:val="BodyText"/>
        <w:spacing w:line="293" w:lineRule="exact"/>
        <w:ind w:left="120"/>
      </w:pPr>
      <w:r>
        <w:t>Papildu informācija pieejama Dabas aizsardzības pārvaldē:</w:t>
      </w:r>
    </w:p>
    <w:p w:rsidR="00B81DED" w:rsidRDefault="00B81DED">
      <w:pPr>
        <w:pStyle w:val="BodyText"/>
        <w:spacing w:before="9"/>
        <w:rPr>
          <w:sz w:val="22"/>
        </w:rPr>
      </w:pPr>
    </w:p>
    <w:p w:rsidR="00B81DED" w:rsidRDefault="005103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before="1"/>
        <w:rPr>
          <w:sz w:val="24"/>
        </w:rPr>
      </w:pPr>
      <w:r>
        <w:rPr>
          <w:sz w:val="24"/>
        </w:rPr>
        <w:t>zvanot:</w:t>
      </w:r>
      <w:r>
        <w:rPr>
          <w:spacing w:val="-2"/>
          <w:sz w:val="24"/>
        </w:rPr>
        <w:t xml:space="preserve"> </w:t>
      </w:r>
      <w:r>
        <w:rPr>
          <w:sz w:val="24"/>
        </w:rPr>
        <w:t>67509766;</w:t>
      </w:r>
    </w:p>
    <w:p w:rsidR="00B81DED" w:rsidRDefault="005103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rPr>
          <w:sz w:val="24"/>
        </w:rPr>
      </w:pPr>
      <w:r>
        <w:rPr>
          <w:sz w:val="24"/>
        </w:rPr>
        <w:t xml:space="preserve">vai rakstot uz e-pastu: </w:t>
      </w:r>
      <w:hyperlink r:id="rId44">
        <w:r>
          <w:rPr>
            <w:sz w:val="24"/>
          </w:rPr>
          <w:t>daba@daba.gov.lv.</w:t>
        </w:r>
      </w:hyperlink>
    </w:p>
    <w:p w:rsidR="00B81DED" w:rsidRDefault="00B81DED">
      <w:pPr>
        <w:pStyle w:val="BodyText"/>
        <w:rPr>
          <w:sz w:val="26"/>
        </w:rPr>
      </w:pPr>
    </w:p>
    <w:p w:rsidR="00B81DED" w:rsidRDefault="00B81DED">
      <w:pPr>
        <w:pStyle w:val="BodyText"/>
        <w:spacing w:before="1"/>
        <w:rPr>
          <w:sz w:val="21"/>
        </w:rPr>
      </w:pPr>
    </w:p>
    <w:p w:rsidR="00B81DED" w:rsidRDefault="005103A6">
      <w:pPr>
        <w:pStyle w:val="Heading1"/>
        <w:spacing w:before="1"/>
        <w:ind w:left="119"/>
        <w:jc w:val="both"/>
      </w:pPr>
      <w:r>
        <w:t>Zemes atpirkšana</w:t>
      </w:r>
    </w:p>
    <w:p w:rsidR="00B81DED" w:rsidRDefault="005103A6">
      <w:pPr>
        <w:pStyle w:val="BodyText"/>
        <w:ind w:left="119" w:right="647"/>
        <w:jc w:val="both"/>
      </w:pPr>
      <w:r>
        <w:t xml:space="preserve">Kompensācijas – zemes atpirkšanas piešķiršanu papildu Kompensāciju likumam reglamentē Ministru kabineta </w:t>
      </w:r>
      <w:proofErr w:type="gramStart"/>
      <w:r>
        <w:t>2013.gada</w:t>
      </w:r>
      <w:proofErr w:type="gramEnd"/>
      <w:r>
        <w:t xml:space="preserve"> 22.oktobra noteikumi Nr.1173 </w:t>
      </w:r>
      <w:hyperlink r:id="rId45">
        <w:r>
          <w:rPr>
            <w:color w:val="0000FF"/>
            <w:u w:val="single" w:color="0000FF"/>
          </w:rPr>
          <w:t>“Zemes</w:t>
        </w:r>
      </w:hyperlink>
      <w:r>
        <w:rPr>
          <w:color w:val="0000FF"/>
        </w:rPr>
        <w:t xml:space="preserve"> </w:t>
      </w:r>
      <w:hyperlink r:id="rId46">
        <w:r>
          <w:rPr>
            <w:color w:val="0000FF"/>
            <w:u w:val="single" w:color="0000FF"/>
          </w:rPr>
          <w:t>atpirkšanas iesnieguma pieņemšanas kārtība”</w:t>
        </w:r>
      </w:hyperlink>
      <w:r>
        <w:t>.</w:t>
      </w:r>
    </w:p>
    <w:p w:rsidR="00B81DED" w:rsidRDefault="00B81DED">
      <w:pPr>
        <w:pStyle w:val="BodyText"/>
        <w:spacing w:before="8"/>
        <w:rPr>
          <w:sz w:val="19"/>
        </w:rPr>
      </w:pPr>
    </w:p>
    <w:p w:rsidR="00B81DED" w:rsidRDefault="005103A6">
      <w:pPr>
        <w:pStyle w:val="BodyText"/>
        <w:spacing w:before="52"/>
        <w:ind w:left="120" w:right="914"/>
      </w:pPr>
      <w:r>
        <w:t>Zemes atpirkšanu var prasīt, ja zemes īpašums ir neapbūvēts un atrodas īpaši aizsargājamā dabas teritorijā:</w:t>
      </w:r>
    </w:p>
    <w:p w:rsidR="00B81DED" w:rsidRDefault="00B81DED">
      <w:pPr>
        <w:pStyle w:val="BodyText"/>
        <w:spacing w:before="9"/>
        <w:rPr>
          <w:sz w:val="22"/>
        </w:rPr>
      </w:pPr>
    </w:p>
    <w:p w:rsidR="00B81DED" w:rsidRDefault="005103A6">
      <w:pPr>
        <w:pStyle w:val="ListParagraph"/>
        <w:numPr>
          <w:ilvl w:val="0"/>
          <w:numId w:val="2"/>
        </w:numPr>
        <w:tabs>
          <w:tab w:val="left" w:pos="840"/>
        </w:tabs>
        <w:rPr>
          <w:sz w:val="24"/>
        </w:rPr>
      </w:pPr>
      <w:r>
        <w:rPr>
          <w:sz w:val="24"/>
        </w:rPr>
        <w:t>dabas</w:t>
      </w:r>
      <w:r>
        <w:rPr>
          <w:spacing w:val="-2"/>
          <w:sz w:val="24"/>
        </w:rPr>
        <w:t xml:space="preserve"> </w:t>
      </w:r>
      <w:r>
        <w:rPr>
          <w:sz w:val="24"/>
        </w:rPr>
        <w:t>rezervātā;</w:t>
      </w:r>
    </w:p>
    <w:p w:rsidR="00B81DED" w:rsidRDefault="005103A6">
      <w:pPr>
        <w:pStyle w:val="ListParagraph"/>
        <w:numPr>
          <w:ilvl w:val="0"/>
          <w:numId w:val="2"/>
        </w:numPr>
        <w:tabs>
          <w:tab w:val="left" w:pos="840"/>
        </w:tabs>
        <w:spacing w:before="5" w:line="237" w:lineRule="auto"/>
        <w:ind w:left="839" w:right="590"/>
        <w:rPr>
          <w:sz w:val="24"/>
        </w:rPr>
      </w:pPr>
      <w:r>
        <w:rPr>
          <w:sz w:val="24"/>
        </w:rPr>
        <w:t>īpaši aizsargājamas dabas teritorijas dabas rezervāta zonā, stingrā režīma zonā vai regulējamā režīma</w:t>
      </w:r>
      <w:r>
        <w:rPr>
          <w:spacing w:val="-3"/>
          <w:sz w:val="24"/>
        </w:rPr>
        <w:t xml:space="preserve"> </w:t>
      </w:r>
      <w:r>
        <w:rPr>
          <w:sz w:val="24"/>
        </w:rPr>
        <w:t>zonā.</w:t>
      </w:r>
    </w:p>
    <w:p w:rsidR="00B81DED" w:rsidRDefault="00B81DED">
      <w:pPr>
        <w:pStyle w:val="BodyText"/>
        <w:spacing w:before="3"/>
        <w:rPr>
          <w:sz w:val="23"/>
        </w:rPr>
      </w:pPr>
    </w:p>
    <w:p w:rsidR="00B81DED" w:rsidRDefault="005103A6">
      <w:pPr>
        <w:pStyle w:val="BodyText"/>
        <w:ind w:left="120" w:right="223"/>
      </w:pPr>
      <w:r>
        <w:t xml:space="preserve">Informāciju par to, kurā īpaši aizsargājamā dabas teritorijā un tās funkcionālajā zonā atrodas zemes īpašums, var iegūt </w:t>
      </w:r>
      <w:hyperlink r:id="rId47">
        <w:r>
          <w:rPr>
            <w:color w:val="0000FF"/>
            <w:u w:val="single" w:color="0000FF"/>
          </w:rPr>
          <w:t>dabas datu pārvaldības sistēmā „Ozols”</w:t>
        </w:r>
        <w:r>
          <w:t xml:space="preserve">, </w:t>
        </w:r>
      </w:hyperlink>
      <w:r>
        <w:t>lauka "Meklēšana" nodalījumā "Kadastra karte" ierakstot interesējošā zemes īpašuma kadastra identifikatoru.</w:t>
      </w:r>
    </w:p>
    <w:p w:rsidR="00B81DED" w:rsidRDefault="00B81DED">
      <w:pPr>
        <w:pStyle w:val="BodyText"/>
        <w:spacing w:before="11"/>
        <w:rPr>
          <w:sz w:val="23"/>
        </w:rPr>
      </w:pPr>
    </w:p>
    <w:p w:rsidR="00B81DED" w:rsidRDefault="005103A6">
      <w:pPr>
        <w:pStyle w:val="BodyText"/>
        <w:ind w:left="120" w:right="368"/>
      </w:pPr>
      <w:r>
        <w:t>Uz zemes atpirkšanu nevar pretendēt, ja zemes īpašnieks par zemesgabalā esošu mežaudz</w:t>
      </w:r>
      <w:r>
        <w:t>i ir saņēmis kompensāciju – vienreizējo atlīdzību saskaņā ar likumu "Par zemes īpašnieku tiesībām uz kompensāciju par saimnieciskās darbības ierobežojumiem īpaši aizsargājamās dabas teritorijās un mikroliegumos" (spēkā no 01.01.2006. līdz 01.06.2013.).</w:t>
      </w:r>
    </w:p>
    <w:p w:rsidR="00B81DED" w:rsidRDefault="00B81DED">
      <w:pPr>
        <w:sectPr w:rsidR="00B81DED">
          <w:pgSz w:w="11910" w:h="16840"/>
          <w:pgMar w:top="1380" w:right="1680" w:bottom="280" w:left="1680" w:header="720" w:footer="720" w:gutter="0"/>
          <w:cols w:space="720"/>
        </w:sectPr>
      </w:pPr>
    </w:p>
    <w:p w:rsidR="00B81DED" w:rsidRDefault="005103A6">
      <w:pPr>
        <w:pStyle w:val="BodyText"/>
        <w:spacing w:before="41"/>
        <w:ind w:left="120" w:right="181"/>
      </w:pPr>
      <w:r>
        <w:lastRenderedPageBreak/>
        <w:t xml:space="preserve">Zemes īpašnieks (kopīpašnieki) vai viņa(-u) pilnvarota persona iesniedz Dabas aizsardzības pārvaldē iesniegumu zemes atpirkšanai. Iesnieguma veidlapa pieejama Dabas aizsardzības pārvaldes tīmekļa vietnes </w:t>
      </w:r>
      <w:hyperlink r:id="rId48">
        <w:r>
          <w:t xml:space="preserve">www.daba.gov.lv </w:t>
        </w:r>
      </w:hyperlink>
      <w:r>
        <w:t>sadaļā “Pakalpojumi”</w:t>
      </w:r>
    </w:p>
    <w:p w:rsidR="00B81DED" w:rsidRDefault="005103A6">
      <w:pPr>
        <w:pStyle w:val="BodyText"/>
        <w:spacing w:line="292" w:lineRule="exact"/>
        <w:ind w:left="120"/>
      </w:pPr>
      <w:r>
        <w:t xml:space="preserve">&gt;&gt;&gt; </w:t>
      </w:r>
      <w:r w:rsidRPr="002345A9">
        <w:t>"Kompensācijas"</w:t>
      </w:r>
      <w:r>
        <w:t>.</w:t>
      </w:r>
      <w:r w:rsidR="002345A9">
        <w:t xml:space="preserve"> </w:t>
      </w:r>
      <w:hyperlink r:id="rId49" w:history="1">
        <w:r w:rsidR="002345A9" w:rsidRPr="008129EE">
          <w:rPr>
            <w:rStyle w:val="Hyperlink"/>
          </w:rPr>
          <w:t>https://www.daba.gov.lv/lv/pakalpojumi/kompensacijas-pieskirsana-par-saimnieciskas-darbibas-ierobezojumiem-ipasi-aizsargajamas-dabas-teritorijas-un-mikroliegumos</w:t>
        </w:r>
      </w:hyperlink>
    </w:p>
    <w:p w:rsidR="00B81DED" w:rsidRDefault="00B81DED">
      <w:pPr>
        <w:pStyle w:val="BodyText"/>
        <w:spacing w:before="9"/>
        <w:rPr>
          <w:sz w:val="19"/>
        </w:rPr>
      </w:pPr>
    </w:p>
    <w:p w:rsidR="00B81DED" w:rsidRDefault="005103A6">
      <w:pPr>
        <w:pStyle w:val="BodyText"/>
        <w:spacing w:before="51"/>
        <w:ind w:left="120"/>
      </w:pPr>
      <w:r>
        <w:t>Zemes īpašnieks iesniegumam pievieno šādus dokumentus:</w:t>
      </w:r>
    </w:p>
    <w:p w:rsidR="00B81DED" w:rsidRDefault="00B81DED">
      <w:pPr>
        <w:pStyle w:val="BodyText"/>
        <w:spacing w:before="10"/>
        <w:rPr>
          <w:sz w:val="22"/>
        </w:rPr>
      </w:pPr>
    </w:p>
    <w:p w:rsidR="00B81DED" w:rsidRDefault="005103A6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sz w:val="24"/>
        </w:rPr>
        <w:t>lēmumu par zemes īpašuma tiesību</w:t>
      </w:r>
      <w:r>
        <w:rPr>
          <w:spacing w:val="-2"/>
          <w:sz w:val="24"/>
        </w:rPr>
        <w:t xml:space="preserve"> </w:t>
      </w:r>
      <w:r>
        <w:rPr>
          <w:sz w:val="24"/>
        </w:rPr>
        <w:t>atjaunošanu;</w:t>
      </w:r>
      <w:bookmarkStart w:id="0" w:name="_GoBack"/>
      <w:bookmarkEnd w:id="0"/>
    </w:p>
    <w:p w:rsidR="00B81DED" w:rsidRDefault="005103A6">
      <w:pPr>
        <w:pStyle w:val="ListParagraph"/>
        <w:numPr>
          <w:ilvl w:val="0"/>
          <w:numId w:val="1"/>
        </w:numPr>
        <w:tabs>
          <w:tab w:val="left" w:pos="840"/>
        </w:tabs>
        <w:spacing w:before="2"/>
        <w:ind w:right="663"/>
        <w:rPr>
          <w:sz w:val="24"/>
        </w:rPr>
      </w:pPr>
      <w:r>
        <w:rPr>
          <w:sz w:val="24"/>
        </w:rPr>
        <w:t>privatizācijas procesus regulējošos normatīvajos aktos noteiktajā kārtībā noslēgtu līgumu par zemes īpašuma</w:t>
      </w:r>
      <w:r>
        <w:rPr>
          <w:spacing w:val="-2"/>
          <w:sz w:val="24"/>
        </w:rPr>
        <w:t xml:space="preserve"> </w:t>
      </w:r>
      <w:r>
        <w:rPr>
          <w:sz w:val="24"/>
        </w:rPr>
        <w:t>izpirkšanu;</w:t>
      </w:r>
    </w:p>
    <w:p w:rsidR="00B81DED" w:rsidRDefault="005103A6">
      <w:pPr>
        <w:pStyle w:val="ListParagraph"/>
        <w:numPr>
          <w:ilvl w:val="0"/>
          <w:numId w:val="1"/>
        </w:numPr>
        <w:tabs>
          <w:tab w:val="left" w:pos="840"/>
        </w:tabs>
        <w:spacing w:line="293" w:lineRule="exact"/>
        <w:rPr>
          <w:sz w:val="24"/>
        </w:rPr>
      </w:pPr>
      <w:r>
        <w:rPr>
          <w:sz w:val="24"/>
        </w:rPr>
        <w:t>tiesas nolēmumu par zemes iegūšanu</w:t>
      </w:r>
      <w:r>
        <w:rPr>
          <w:spacing w:val="-7"/>
          <w:sz w:val="24"/>
        </w:rPr>
        <w:t xml:space="preserve"> </w:t>
      </w:r>
      <w:r>
        <w:rPr>
          <w:sz w:val="24"/>
        </w:rPr>
        <w:t>īpašumā;</w:t>
      </w:r>
    </w:p>
    <w:p w:rsidR="00B81DED" w:rsidRDefault="005103A6">
      <w:pPr>
        <w:pStyle w:val="ListParagraph"/>
        <w:numPr>
          <w:ilvl w:val="0"/>
          <w:numId w:val="1"/>
        </w:numPr>
        <w:tabs>
          <w:tab w:val="left" w:pos="840"/>
        </w:tabs>
        <w:spacing w:before="3" w:line="237" w:lineRule="auto"/>
        <w:ind w:right="140"/>
        <w:rPr>
          <w:sz w:val="24"/>
        </w:rPr>
      </w:pPr>
      <w:r>
        <w:rPr>
          <w:sz w:val="24"/>
        </w:rPr>
        <w:t>zemes pirkuma vai cita tāda atsavināšanas darījuma atvasinājumu, kurš taisīts kā notariālais akts vai apliecināts notariālā</w:t>
      </w:r>
      <w:r>
        <w:rPr>
          <w:spacing w:val="-6"/>
          <w:sz w:val="24"/>
        </w:rPr>
        <w:t xml:space="preserve"> </w:t>
      </w:r>
      <w:r>
        <w:rPr>
          <w:sz w:val="24"/>
        </w:rPr>
        <w:t>kārtībā.</w:t>
      </w:r>
    </w:p>
    <w:p w:rsidR="00B81DED" w:rsidRDefault="00B81DED">
      <w:pPr>
        <w:pStyle w:val="BodyText"/>
        <w:spacing w:before="3"/>
        <w:rPr>
          <w:sz w:val="23"/>
        </w:rPr>
      </w:pPr>
    </w:p>
    <w:p w:rsidR="00B81DED" w:rsidRDefault="005103A6">
      <w:pPr>
        <w:pStyle w:val="BodyText"/>
        <w:ind w:left="120" w:right="1262"/>
      </w:pPr>
      <w:r>
        <w:t>Zemes mantinieks iesniegumam pievieno personas miršanas apliecību vai mantojuma apliecību.</w:t>
      </w:r>
    </w:p>
    <w:p w:rsidR="00B81DED" w:rsidRDefault="00B81DED">
      <w:pPr>
        <w:pStyle w:val="BodyText"/>
        <w:spacing w:before="11"/>
        <w:rPr>
          <w:sz w:val="23"/>
        </w:rPr>
      </w:pPr>
    </w:p>
    <w:p w:rsidR="00B81DED" w:rsidRDefault="005103A6">
      <w:pPr>
        <w:pStyle w:val="BodyText"/>
        <w:spacing w:before="1"/>
        <w:ind w:left="120" w:right="383"/>
      </w:pPr>
      <w:r>
        <w:t>Dabas aizsardzības pārvalde pi</w:t>
      </w:r>
      <w:r>
        <w:t xml:space="preserve">eņem lēmumu par to, vai zemes atpirkšanas iesniegums ir pamatots un pēc minētā lēmuma pieņemšanas nosaka zemes cenu atbilstoši </w:t>
      </w:r>
      <w:hyperlink r:id="rId50">
        <w:r>
          <w:rPr>
            <w:color w:val="0000FF"/>
            <w:u w:val="single" w:color="0000FF"/>
          </w:rPr>
          <w:t>Sabiedrības vajadzībām nepieciešamā nekustamā īpašuma atsavināšanas</w:t>
        </w:r>
      </w:hyperlink>
      <w:r>
        <w:rPr>
          <w:color w:val="0000FF"/>
        </w:rPr>
        <w:t xml:space="preserve"> </w:t>
      </w:r>
      <w:hyperlink r:id="rId51">
        <w:r>
          <w:rPr>
            <w:color w:val="0000FF"/>
            <w:u w:val="single" w:color="0000FF"/>
          </w:rPr>
          <w:t>likumam</w:t>
        </w:r>
      </w:hyperlink>
      <w:r>
        <w:t>.</w:t>
      </w:r>
    </w:p>
    <w:p w:rsidR="00B81DED" w:rsidRDefault="00B81DED">
      <w:pPr>
        <w:pStyle w:val="BodyText"/>
        <w:spacing w:before="10"/>
        <w:rPr>
          <w:sz w:val="19"/>
        </w:rPr>
      </w:pPr>
    </w:p>
    <w:p w:rsidR="00B81DED" w:rsidRDefault="005103A6">
      <w:pPr>
        <w:pStyle w:val="BodyText"/>
        <w:spacing w:before="52"/>
        <w:ind w:left="120" w:right="500"/>
        <w:jc w:val="both"/>
      </w:pPr>
      <w:r>
        <w:t>Ja zemes īpašnieks piekrīt noteiktajai cenai, Dabas aizsardzības pārvalde sagatavo informāciju, kas nepieciešama, lai Ministru kabinets varētu pieņemt rīkojumu par atļauju atpirkt zemi.</w:t>
      </w:r>
    </w:p>
    <w:p w:rsidR="00B81DED" w:rsidRDefault="00B81DED">
      <w:pPr>
        <w:pStyle w:val="BodyText"/>
        <w:spacing w:before="11"/>
        <w:rPr>
          <w:sz w:val="23"/>
        </w:rPr>
      </w:pPr>
    </w:p>
    <w:p w:rsidR="00B81DED" w:rsidRDefault="005103A6">
      <w:pPr>
        <w:pStyle w:val="BodyText"/>
        <w:spacing w:before="1"/>
        <w:ind w:left="120" w:right="490"/>
      </w:pPr>
      <w:r>
        <w:t>Pēc tam, k</w:t>
      </w:r>
      <w:r>
        <w:t xml:space="preserve">ad Ministru kabinets pieņēmis rīkojumu par atļauju atpirkt zemi, Dabas aizsardzības pārvalde zemes atpirkšanai piemēro </w:t>
      </w:r>
      <w:hyperlink r:id="rId52">
        <w:r>
          <w:rPr>
            <w:color w:val="0000FF"/>
            <w:u w:val="single" w:color="0000FF"/>
          </w:rPr>
          <w:t>Sabiedrības vajadzībām</w:t>
        </w:r>
      </w:hyperlink>
      <w:r>
        <w:rPr>
          <w:color w:val="0000FF"/>
        </w:rPr>
        <w:t xml:space="preserve"> </w:t>
      </w:r>
      <w:hyperlink r:id="rId53">
        <w:r>
          <w:rPr>
            <w:color w:val="0000FF"/>
            <w:u w:val="single" w:color="0000FF"/>
          </w:rPr>
          <w:t>nepi</w:t>
        </w:r>
        <w:r>
          <w:rPr>
            <w:color w:val="0000FF"/>
            <w:u w:val="single" w:color="0000FF"/>
          </w:rPr>
          <w:t>eciešamā nekustamā īpašuma atsavināšanas likumā</w:t>
        </w:r>
        <w:r>
          <w:rPr>
            <w:color w:val="0000FF"/>
          </w:rPr>
          <w:t xml:space="preserve"> </w:t>
        </w:r>
      </w:hyperlink>
      <w:r>
        <w:t>noteikto īpašuma labprātīgas atsavināšanas kārtību un noslēdz līgumu ar zemes īpašnieku.</w:t>
      </w:r>
    </w:p>
    <w:p w:rsidR="00B81DED" w:rsidRDefault="00B81DED">
      <w:pPr>
        <w:pStyle w:val="BodyText"/>
        <w:spacing w:before="11"/>
        <w:rPr>
          <w:sz w:val="23"/>
        </w:rPr>
      </w:pPr>
    </w:p>
    <w:p w:rsidR="00B81DED" w:rsidRDefault="005103A6">
      <w:pPr>
        <w:pStyle w:val="BodyText"/>
        <w:ind w:left="120" w:right="317"/>
      </w:pPr>
      <w:r>
        <w:t>Pēc līguma noslēgšanas Dabas aizsardzības pārvalde atpirkto zemi ieraksta zemesgrāmatā uz valsts vārda Vides aizsardzī</w:t>
      </w:r>
      <w:r>
        <w:t>bas un reģionālās attīstības ministrijas personā.</w:t>
      </w:r>
    </w:p>
    <w:p w:rsidR="00B81DED" w:rsidRDefault="00B81DED">
      <w:pPr>
        <w:pStyle w:val="BodyText"/>
        <w:spacing w:before="2"/>
      </w:pPr>
    </w:p>
    <w:p w:rsidR="00B81DED" w:rsidRDefault="005103A6">
      <w:pPr>
        <w:pStyle w:val="BodyText"/>
        <w:ind w:left="120"/>
      </w:pPr>
      <w:r>
        <w:t>Papildu informācija pieejama Dabas aizsardzības pārvaldē:</w:t>
      </w:r>
    </w:p>
    <w:p w:rsidR="00B81DED" w:rsidRDefault="00B81DED">
      <w:pPr>
        <w:pStyle w:val="BodyText"/>
        <w:spacing w:before="9"/>
        <w:rPr>
          <w:sz w:val="22"/>
        </w:rPr>
      </w:pPr>
    </w:p>
    <w:p w:rsidR="00B81DED" w:rsidRDefault="005103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2" w:lineRule="exact"/>
        <w:rPr>
          <w:sz w:val="24"/>
        </w:rPr>
      </w:pPr>
      <w:r>
        <w:rPr>
          <w:sz w:val="24"/>
        </w:rPr>
        <w:t>zvanot:</w:t>
      </w:r>
      <w:r>
        <w:rPr>
          <w:spacing w:val="-2"/>
          <w:sz w:val="24"/>
        </w:rPr>
        <w:t xml:space="preserve"> </w:t>
      </w:r>
      <w:r>
        <w:rPr>
          <w:sz w:val="24"/>
        </w:rPr>
        <w:t>67509766;</w:t>
      </w:r>
    </w:p>
    <w:p w:rsidR="00B81DED" w:rsidRDefault="005103A6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line="292" w:lineRule="exact"/>
        <w:rPr>
          <w:sz w:val="24"/>
        </w:rPr>
      </w:pPr>
      <w:r>
        <w:rPr>
          <w:sz w:val="24"/>
        </w:rPr>
        <w:t xml:space="preserve">vai rakstot uz e-pastu: </w:t>
      </w:r>
      <w:hyperlink r:id="rId54">
        <w:r>
          <w:rPr>
            <w:sz w:val="24"/>
          </w:rPr>
          <w:t>daba@daba.gov.lv.</w:t>
        </w:r>
      </w:hyperlink>
    </w:p>
    <w:sectPr w:rsidR="00B81DED">
      <w:pgSz w:w="11910" w:h="16840"/>
      <w:pgMar w:top="13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7772D"/>
    <w:multiLevelType w:val="hybridMultilevel"/>
    <w:tmpl w:val="7CCC0578"/>
    <w:lvl w:ilvl="0" w:tplc="442A5AEA">
      <w:start w:val="1"/>
      <w:numFmt w:val="decimal"/>
      <w:lvlText w:val="%1."/>
      <w:lvlJc w:val="left"/>
      <w:pPr>
        <w:ind w:left="357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lv-LV" w:eastAsia="en-US" w:bidi="ar-SA"/>
      </w:rPr>
    </w:lvl>
    <w:lvl w:ilvl="1" w:tplc="5D029FE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0"/>
        <w:szCs w:val="20"/>
        <w:lang w:val="lv-LV" w:eastAsia="en-US" w:bidi="ar-SA"/>
      </w:rPr>
    </w:lvl>
    <w:lvl w:ilvl="2" w:tplc="CA5E23F0">
      <w:numFmt w:val="bullet"/>
      <w:lvlText w:val="•"/>
      <w:lvlJc w:val="left"/>
      <w:pPr>
        <w:ind w:left="1696" w:hanging="360"/>
      </w:pPr>
      <w:rPr>
        <w:rFonts w:hint="default"/>
        <w:lang w:val="lv-LV" w:eastAsia="en-US" w:bidi="ar-SA"/>
      </w:rPr>
    </w:lvl>
    <w:lvl w:ilvl="3" w:tplc="265AC2A2">
      <w:numFmt w:val="bullet"/>
      <w:lvlText w:val="•"/>
      <w:lvlJc w:val="left"/>
      <w:pPr>
        <w:ind w:left="2552" w:hanging="360"/>
      </w:pPr>
      <w:rPr>
        <w:rFonts w:hint="default"/>
        <w:lang w:val="lv-LV" w:eastAsia="en-US" w:bidi="ar-SA"/>
      </w:rPr>
    </w:lvl>
    <w:lvl w:ilvl="4" w:tplc="5FB2BF72">
      <w:numFmt w:val="bullet"/>
      <w:lvlText w:val="•"/>
      <w:lvlJc w:val="left"/>
      <w:pPr>
        <w:ind w:left="3408" w:hanging="360"/>
      </w:pPr>
      <w:rPr>
        <w:rFonts w:hint="default"/>
        <w:lang w:val="lv-LV" w:eastAsia="en-US" w:bidi="ar-SA"/>
      </w:rPr>
    </w:lvl>
    <w:lvl w:ilvl="5" w:tplc="08C00ACE">
      <w:numFmt w:val="bullet"/>
      <w:lvlText w:val="•"/>
      <w:lvlJc w:val="left"/>
      <w:pPr>
        <w:ind w:left="4265" w:hanging="360"/>
      </w:pPr>
      <w:rPr>
        <w:rFonts w:hint="default"/>
        <w:lang w:val="lv-LV" w:eastAsia="en-US" w:bidi="ar-SA"/>
      </w:rPr>
    </w:lvl>
    <w:lvl w:ilvl="6" w:tplc="C964BE72">
      <w:numFmt w:val="bullet"/>
      <w:lvlText w:val="•"/>
      <w:lvlJc w:val="left"/>
      <w:pPr>
        <w:ind w:left="5121" w:hanging="360"/>
      </w:pPr>
      <w:rPr>
        <w:rFonts w:hint="default"/>
        <w:lang w:val="lv-LV" w:eastAsia="en-US" w:bidi="ar-SA"/>
      </w:rPr>
    </w:lvl>
    <w:lvl w:ilvl="7" w:tplc="B34CE4C2">
      <w:numFmt w:val="bullet"/>
      <w:lvlText w:val="•"/>
      <w:lvlJc w:val="left"/>
      <w:pPr>
        <w:ind w:left="5977" w:hanging="360"/>
      </w:pPr>
      <w:rPr>
        <w:rFonts w:hint="default"/>
        <w:lang w:val="lv-LV" w:eastAsia="en-US" w:bidi="ar-SA"/>
      </w:rPr>
    </w:lvl>
    <w:lvl w:ilvl="8" w:tplc="A4B8AA20">
      <w:numFmt w:val="bullet"/>
      <w:lvlText w:val="•"/>
      <w:lvlJc w:val="left"/>
      <w:pPr>
        <w:ind w:left="6833" w:hanging="360"/>
      </w:pPr>
      <w:rPr>
        <w:rFonts w:hint="default"/>
        <w:lang w:val="lv-LV" w:eastAsia="en-US" w:bidi="ar-SA"/>
      </w:rPr>
    </w:lvl>
  </w:abstractNum>
  <w:abstractNum w:abstractNumId="1">
    <w:nsid w:val="3A63193B"/>
    <w:multiLevelType w:val="hybridMultilevel"/>
    <w:tmpl w:val="2180A1B2"/>
    <w:lvl w:ilvl="0" w:tplc="DB48D3D0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lv-LV" w:eastAsia="en-US" w:bidi="ar-SA"/>
      </w:rPr>
    </w:lvl>
    <w:lvl w:ilvl="1" w:tplc="6F0ECE56">
      <w:numFmt w:val="bullet"/>
      <w:lvlText w:val="•"/>
      <w:lvlJc w:val="left"/>
      <w:pPr>
        <w:ind w:left="1610" w:hanging="360"/>
      </w:pPr>
      <w:rPr>
        <w:rFonts w:hint="default"/>
        <w:lang w:val="lv-LV" w:eastAsia="en-US" w:bidi="ar-SA"/>
      </w:rPr>
    </w:lvl>
    <w:lvl w:ilvl="2" w:tplc="73AE430C">
      <w:numFmt w:val="bullet"/>
      <w:lvlText w:val="•"/>
      <w:lvlJc w:val="left"/>
      <w:pPr>
        <w:ind w:left="2381" w:hanging="360"/>
      </w:pPr>
      <w:rPr>
        <w:rFonts w:hint="default"/>
        <w:lang w:val="lv-LV" w:eastAsia="en-US" w:bidi="ar-SA"/>
      </w:rPr>
    </w:lvl>
    <w:lvl w:ilvl="3" w:tplc="867A94DE">
      <w:numFmt w:val="bullet"/>
      <w:lvlText w:val="•"/>
      <w:lvlJc w:val="left"/>
      <w:pPr>
        <w:ind w:left="3151" w:hanging="360"/>
      </w:pPr>
      <w:rPr>
        <w:rFonts w:hint="default"/>
        <w:lang w:val="lv-LV" w:eastAsia="en-US" w:bidi="ar-SA"/>
      </w:rPr>
    </w:lvl>
    <w:lvl w:ilvl="4" w:tplc="B7D28422">
      <w:numFmt w:val="bullet"/>
      <w:lvlText w:val="•"/>
      <w:lvlJc w:val="left"/>
      <w:pPr>
        <w:ind w:left="3922" w:hanging="360"/>
      </w:pPr>
      <w:rPr>
        <w:rFonts w:hint="default"/>
        <w:lang w:val="lv-LV" w:eastAsia="en-US" w:bidi="ar-SA"/>
      </w:rPr>
    </w:lvl>
    <w:lvl w:ilvl="5" w:tplc="94B202FC">
      <w:numFmt w:val="bullet"/>
      <w:lvlText w:val="•"/>
      <w:lvlJc w:val="left"/>
      <w:pPr>
        <w:ind w:left="4693" w:hanging="360"/>
      </w:pPr>
      <w:rPr>
        <w:rFonts w:hint="default"/>
        <w:lang w:val="lv-LV" w:eastAsia="en-US" w:bidi="ar-SA"/>
      </w:rPr>
    </w:lvl>
    <w:lvl w:ilvl="6" w:tplc="FF400138">
      <w:numFmt w:val="bullet"/>
      <w:lvlText w:val="•"/>
      <w:lvlJc w:val="left"/>
      <w:pPr>
        <w:ind w:left="5463" w:hanging="360"/>
      </w:pPr>
      <w:rPr>
        <w:rFonts w:hint="default"/>
        <w:lang w:val="lv-LV" w:eastAsia="en-US" w:bidi="ar-SA"/>
      </w:rPr>
    </w:lvl>
    <w:lvl w:ilvl="7" w:tplc="291A3CBE">
      <w:numFmt w:val="bullet"/>
      <w:lvlText w:val="•"/>
      <w:lvlJc w:val="left"/>
      <w:pPr>
        <w:ind w:left="6234" w:hanging="360"/>
      </w:pPr>
      <w:rPr>
        <w:rFonts w:hint="default"/>
        <w:lang w:val="lv-LV" w:eastAsia="en-US" w:bidi="ar-SA"/>
      </w:rPr>
    </w:lvl>
    <w:lvl w:ilvl="8" w:tplc="CE2A9A2A">
      <w:numFmt w:val="bullet"/>
      <w:lvlText w:val="•"/>
      <w:lvlJc w:val="left"/>
      <w:pPr>
        <w:ind w:left="7005" w:hanging="360"/>
      </w:pPr>
      <w:rPr>
        <w:rFonts w:hint="default"/>
        <w:lang w:val="lv-LV" w:eastAsia="en-US" w:bidi="ar-SA"/>
      </w:rPr>
    </w:lvl>
  </w:abstractNum>
  <w:abstractNum w:abstractNumId="2">
    <w:nsid w:val="3CA555B5"/>
    <w:multiLevelType w:val="hybridMultilevel"/>
    <w:tmpl w:val="7534B56C"/>
    <w:lvl w:ilvl="0" w:tplc="797AC15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  <w:lang w:val="lv-LV" w:eastAsia="en-US" w:bidi="ar-SA"/>
      </w:rPr>
    </w:lvl>
    <w:lvl w:ilvl="1" w:tplc="988A6DA8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lv-LV" w:eastAsia="en-US" w:bidi="ar-SA"/>
      </w:rPr>
    </w:lvl>
    <w:lvl w:ilvl="2" w:tplc="4B94C968">
      <w:numFmt w:val="bullet"/>
      <w:lvlText w:val="•"/>
      <w:lvlJc w:val="left"/>
      <w:pPr>
        <w:ind w:left="2229" w:hanging="360"/>
      </w:pPr>
      <w:rPr>
        <w:rFonts w:hint="default"/>
        <w:lang w:val="lv-LV" w:eastAsia="en-US" w:bidi="ar-SA"/>
      </w:rPr>
    </w:lvl>
    <w:lvl w:ilvl="3" w:tplc="552CFFC8">
      <w:numFmt w:val="bullet"/>
      <w:lvlText w:val="•"/>
      <w:lvlJc w:val="left"/>
      <w:pPr>
        <w:ind w:left="3019" w:hanging="360"/>
      </w:pPr>
      <w:rPr>
        <w:rFonts w:hint="default"/>
        <w:lang w:val="lv-LV" w:eastAsia="en-US" w:bidi="ar-SA"/>
      </w:rPr>
    </w:lvl>
    <w:lvl w:ilvl="4" w:tplc="630AFC70">
      <w:numFmt w:val="bullet"/>
      <w:lvlText w:val="•"/>
      <w:lvlJc w:val="left"/>
      <w:pPr>
        <w:ind w:left="3808" w:hanging="360"/>
      </w:pPr>
      <w:rPr>
        <w:rFonts w:hint="default"/>
        <w:lang w:val="lv-LV" w:eastAsia="en-US" w:bidi="ar-SA"/>
      </w:rPr>
    </w:lvl>
    <w:lvl w:ilvl="5" w:tplc="F14689A6">
      <w:numFmt w:val="bullet"/>
      <w:lvlText w:val="•"/>
      <w:lvlJc w:val="left"/>
      <w:pPr>
        <w:ind w:left="4598" w:hanging="360"/>
      </w:pPr>
      <w:rPr>
        <w:rFonts w:hint="default"/>
        <w:lang w:val="lv-LV" w:eastAsia="en-US" w:bidi="ar-SA"/>
      </w:rPr>
    </w:lvl>
    <w:lvl w:ilvl="6" w:tplc="3A42704A">
      <w:numFmt w:val="bullet"/>
      <w:lvlText w:val="•"/>
      <w:lvlJc w:val="left"/>
      <w:pPr>
        <w:ind w:left="5388" w:hanging="360"/>
      </w:pPr>
      <w:rPr>
        <w:rFonts w:hint="default"/>
        <w:lang w:val="lv-LV" w:eastAsia="en-US" w:bidi="ar-SA"/>
      </w:rPr>
    </w:lvl>
    <w:lvl w:ilvl="7" w:tplc="5E5A1C7E">
      <w:numFmt w:val="bullet"/>
      <w:lvlText w:val="•"/>
      <w:lvlJc w:val="left"/>
      <w:pPr>
        <w:ind w:left="6177" w:hanging="360"/>
      </w:pPr>
      <w:rPr>
        <w:rFonts w:hint="default"/>
        <w:lang w:val="lv-LV" w:eastAsia="en-US" w:bidi="ar-SA"/>
      </w:rPr>
    </w:lvl>
    <w:lvl w:ilvl="8" w:tplc="57D89278">
      <w:numFmt w:val="bullet"/>
      <w:lvlText w:val="•"/>
      <w:lvlJc w:val="left"/>
      <w:pPr>
        <w:ind w:left="6967" w:hanging="360"/>
      </w:pPr>
      <w:rPr>
        <w:rFonts w:hint="default"/>
        <w:lang w:val="lv-LV" w:eastAsia="en-US" w:bidi="ar-SA"/>
      </w:rPr>
    </w:lvl>
  </w:abstractNum>
  <w:abstractNum w:abstractNumId="3">
    <w:nsid w:val="40A37EFA"/>
    <w:multiLevelType w:val="hybridMultilevel"/>
    <w:tmpl w:val="43B602B0"/>
    <w:lvl w:ilvl="0" w:tplc="98742394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lv-LV" w:eastAsia="en-US" w:bidi="ar-SA"/>
      </w:rPr>
    </w:lvl>
    <w:lvl w:ilvl="1" w:tplc="36AE27BE">
      <w:numFmt w:val="bullet"/>
      <w:lvlText w:val="•"/>
      <w:lvlJc w:val="left"/>
      <w:pPr>
        <w:ind w:left="1610" w:hanging="360"/>
      </w:pPr>
      <w:rPr>
        <w:rFonts w:hint="default"/>
        <w:lang w:val="lv-LV" w:eastAsia="en-US" w:bidi="ar-SA"/>
      </w:rPr>
    </w:lvl>
    <w:lvl w:ilvl="2" w:tplc="300EE72E">
      <w:numFmt w:val="bullet"/>
      <w:lvlText w:val="•"/>
      <w:lvlJc w:val="left"/>
      <w:pPr>
        <w:ind w:left="2381" w:hanging="360"/>
      </w:pPr>
      <w:rPr>
        <w:rFonts w:hint="default"/>
        <w:lang w:val="lv-LV" w:eastAsia="en-US" w:bidi="ar-SA"/>
      </w:rPr>
    </w:lvl>
    <w:lvl w:ilvl="3" w:tplc="8B583A86">
      <w:numFmt w:val="bullet"/>
      <w:lvlText w:val="•"/>
      <w:lvlJc w:val="left"/>
      <w:pPr>
        <w:ind w:left="3151" w:hanging="360"/>
      </w:pPr>
      <w:rPr>
        <w:rFonts w:hint="default"/>
        <w:lang w:val="lv-LV" w:eastAsia="en-US" w:bidi="ar-SA"/>
      </w:rPr>
    </w:lvl>
    <w:lvl w:ilvl="4" w:tplc="A7DE97D2">
      <w:numFmt w:val="bullet"/>
      <w:lvlText w:val="•"/>
      <w:lvlJc w:val="left"/>
      <w:pPr>
        <w:ind w:left="3922" w:hanging="360"/>
      </w:pPr>
      <w:rPr>
        <w:rFonts w:hint="default"/>
        <w:lang w:val="lv-LV" w:eastAsia="en-US" w:bidi="ar-SA"/>
      </w:rPr>
    </w:lvl>
    <w:lvl w:ilvl="5" w:tplc="B9C68B64">
      <w:numFmt w:val="bullet"/>
      <w:lvlText w:val="•"/>
      <w:lvlJc w:val="left"/>
      <w:pPr>
        <w:ind w:left="4693" w:hanging="360"/>
      </w:pPr>
      <w:rPr>
        <w:rFonts w:hint="default"/>
        <w:lang w:val="lv-LV" w:eastAsia="en-US" w:bidi="ar-SA"/>
      </w:rPr>
    </w:lvl>
    <w:lvl w:ilvl="6" w:tplc="ED5C7B84">
      <w:numFmt w:val="bullet"/>
      <w:lvlText w:val="•"/>
      <w:lvlJc w:val="left"/>
      <w:pPr>
        <w:ind w:left="5463" w:hanging="360"/>
      </w:pPr>
      <w:rPr>
        <w:rFonts w:hint="default"/>
        <w:lang w:val="lv-LV" w:eastAsia="en-US" w:bidi="ar-SA"/>
      </w:rPr>
    </w:lvl>
    <w:lvl w:ilvl="7" w:tplc="F228A2BA">
      <w:numFmt w:val="bullet"/>
      <w:lvlText w:val="•"/>
      <w:lvlJc w:val="left"/>
      <w:pPr>
        <w:ind w:left="6234" w:hanging="360"/>
      </w:pPr>
      <w:rPr>
        <w:rFonts w:hint="default"/>
        <w:lang w:val="lv-LV" w:eastAsia="en-US" w:bidi="ar-SA"/>
      </w:rPr>
    </w:lvl>
    <w:lvl w:ilvl="8" w:tplc="5FE2D73C">
      <w:numFmt w:val="bullet"/>
      <w:lvlText w:val="•"/>
      <w:lvlJc w:val="left"/>
      <w:pPr>
        <w:ind w:left="7005" w:hanging="360"/>
      </w:pPr>
      <w:rPr>
        <w:rFonts w:hint="default"/>
        <w:lang w:val="lv-LV" w:eastAsia="en-US" w:bidi="ar-SA"/>
      </w:rPr>
    </w:lvl>
  </w:abstractNum>
  <w:abstractNum w:abstractNumId="4">
    <w:nsid w:val="483C6AE3"/>
    <w:multiLevelType w:val="hybridMultilevel"/>
    <w:tmpl w:val="8CE6EC94"/>
    <w:lvl w:ilvl="0" w:tplc="7DFA7172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lv-LV" w:eastAsia="en-US" w:bidi="ar-SA"/>
      </w:rPr>
    </w:lvl>
    <w:lvl w:ilvl="1" w:tplc="AC16339E">
      <w:numFmt w:val="bullet"/>
      <w:lvlText w:val="•"/>
      <w:lvlJc w:val="left"/>
      <w:pPr>
        <w:ind w:left="1610" w:hanging="360"/>
      </w:pPr>
      <w:rPr>
        <w:rFonts w:hint="default"/>
        <w:lang w:val="lv-LV" w:eastAsia="en-US" w:bidi="ar-SA"/>
      </w:rPr>
    </w:lvl>
    <w:lvl w:ilvl="2" w:tplc="BBF63AF6">
      <w:numFmt w:val="bullet"/>
      <w:lvlText w:val="•"/>
      <w:lvlJc w:val="left"/>
      <w:pPr>
        <w:ind w:left="2381" w:hanging="360"/>
      </w:pPr>
      <w:rPr>
        <w:rFonts w:hint="default"/>
        <w:lang w:val="lv-LV" w:eastAsia="en-US" w:bidi="ar-SA"/>
      </w:rPr>
    </w:lvl>
    <w:lvl w:ilvl="3" w:tplc="6010D208">
      <w:numFmt w:val="bullet"/>
      <w:lvlText w:val="•"/>
      <w:lvlJc w:val="left"/>
      <w:pPr>
        <w:ind w:left="3151" w:hanging="360"/>
      </w:pPr>
      <w:rPr>
        <w:rFonts w:hint="default"/>
        <w:lang w:val="lv-LV" w:eastAsia="en-US" w:bidi="ar-SA"/>
      </w:rPr>
    </w:lvl>
    <w:lvl w:ilvl="4" w:tplc="F31C3766">
      <w:numFmt w:val="bullet"/>
      <w:lvlText w:val="•"/>
      <w:lvlJc w:val="left"/>
      <w:pPr>
        <w:ind w:left="3922" w:hanging="360"/>
      </w:pPr>
      <w:rPr>
        <w:rFonts w:hint="default"/>
        <w:lang w:val="lv-LV" w:eastAsia="en-US" w:bidi="ar-SA"/>
      </w:rPr>
    </w:lvl>
    <w:lvl w:ilvl="5" w:tplc="AACCC5C6">
      <w:numFmt w:val="bullet"/>
      <w:lvlText w:val="•"/>
      <w:lvlJc w:val="left"/>
      <w:pPr>
        <w:ind w:left="4693" w:hanging="360"/>
      </w:pPr>
      <w:rPr>
        <w:rFonts w:hint="default"/>
        <w:lang w:val="lv-LV" w:eastAsia="en-US" w:bidi="ar-SA"/>
      </w:rPr>
    </w:lvl>
    <w:lvl w:ilvl="6" w:tplc="F77041A6">
      <w:numFmt w:val="bullet"/>
      <w:lvlText w:val="•"/>
      <w:lvlJc w:val="left"/>
      <w:pPr>
        <w:ind w:left="5463" w:hanging="360"/>
      </w:pPr>
      <w:rPr>
        <w:rFonts w:hint="default"/>
        <w:lang w:val="lv-LV" w:eastAsia="en-US" w:bidi="ar-SA"/>
      </w:rPr>
    </w:lvl>
    <w:lvl w:ilvl="7" w:tplc="E4589FFA">
      <w:numFmt w:val="bullet"/>
      <w:lvlText w:val="•"/>
      <w:lvlJc w:val="left"/>
      <w:pPr>
        <w:ind w:left="6234" w:hanging="360"/>
      </w:pPr>
      <w:rPr>
        <w:rFonts w:hint="default"/>
        <w:lang w:val="lv-LV" w:eastAsia="en-US" w:bidi="ar-SA"/>
      </w:rPr>
    </w:lvl>
    <w:lvl w:ilvl="8" w:tplc="A48638A8">
      <w:numFmt w:val="bullet"/>
      <w:lvlText w:val="•"/>
      <w:lvlJc w:val="left"/>
      <w:pPr>
        <w:ind w:left="7005" w:hanging="360"/>
      </w:pPr>
      <w:rPr>
        <w:rFonts w:hint="default"/>
        <w:lang w:val="lv-LV" w:eastAsia="en-US" w:bidi="ar-SA"/>
      </w:rPr>
    </w:lvl>
  </w:abstractNum>
  <w:abstractNum w:abstractNumId="5">
    <w:nsid w:val="59111ED7"/>
    <w:multiLevelType w:val="hybridMultilevel"/>
    <w:tmpl w:val="A6B864C4"/>
    <w:lvl w:ilvl="0" w:tplc="1A126DEE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lv-LV" w:eastAsia="en-US" w:bidi="ar-SA"/>
      </w:rPr>
    </w:lvl>
    <w:lvl w:ilvl="1" w:tplc="C7826F8C">
      <w:numFmt w:val="bullet"/>
      <w:lvlText w:val="•"/>
      <w:lvlJc w:val="left"/>
      <w:pPr>
        <w:ind w:left="1610" w:hanging="360"/>
      </w:pPr>
      <w:rPr>
        <w:rFonts w:hint="default"/>
        <w:lang w:val="lv-LV" w:eastAsia="en-US" w:bidi="ar-SA"/>
      </w:rPr>
    </w:lvl>
    <w:lvl w:ilvl="2" w:tplc="D1DEEE7C">
      <w:numFmt w:val="bullet"/>
      <w:lvlText w:val="•"/>
      <w:lvlJc w:val="left"/>
      <w:pPr>
        <w:ind w:left="2381" w:hanging="360"/>
      </w:pPr>
      <w:rPr>
        <w:rFonts w:hint="default"/>
        <w:lang w:val="lv-LV" w:eastAsia="en-US" w:bidi="ar-SA"/>
      </w:rPr>
    </w:lvl>
    <w:lvl w:ilvl="3" w:tplc="8A880BBC">
      <w:numFmt w:val="bullet"/>
      <w:lvlText w:val="•"/>
      <w:lvlJc w:val="left"/>
      <w:pPr>
        <w:ind w:left="3151" w:hanging="360"/>
      </w:pPr>
      <w:rPr>
        <w:rFonts w:hint="default"/>
        <w:lang w:val="lv-LV" w:eastAsia="en-US" w:bidi="ar-SA"/>
      </w:rPr>
    </w:lvl>
    <w:lvl w:ilvl="4" w:tplc="73C27712">
      <w:numFmt w:val="bullet"/>
      <w:lvlText w:val="•"/>
      <w:lvlJc w:val="left"/>
      <w:pPr>
        <w:ind w:left="3922" w:hanging="360"/>
      </w:pPr>
      <w:rPr>
        <w:rFonts w:hint="default"/>
        <w:lang w:val="lv-LV" w:eastAsia="en-US" w:bidi="ar-SA"/>
      </w:rPr>
    </w:lvl>
    <w:lvl w:ilvl="5" w:tplc="75C8D680">
      <w:numFmt w:val="bullet"/>
      <w:lvlText w:val="•"/>
      <w:lvlJc w:val="left"/>
      <w:pPr>
        <w:ind w:left="4693" w:hanging="360"/>
      </w:pPr>
      <w:rPr>
        <w:rFonts w:hint="default"/>
        <w:lang w:val="lv-LV" w:eastAsia="en-US" w:bidi="ar-SA"/>
      </w:rPr>
    </w:lvl>
    <w:lvl w:ilvl="6" w:tplc="829C1CE6">
      <w:numFmt w:val="bullet"/>
      <w:lvlText w:val="•"/>
      <w:lvlJc w:val="left"/>
      <w:pPr>
        <w:ind w:left="5463" w:hanging="360"/>
      </w:pPr>
      <w:rPr>
        <w:rFonts w:hint="default"/>
        <w:lang w:val="lv-LV" w:eastAsia="en-US" w:bidi="ar-SA"/>
      </w:rPr>
    </w:lvl>
    <w:lvl w:ilvl="7" w:tplc="017897D0">
      <w:numFmt w:val="bullet"/>
      <w:lvlText w:val="•"/>
      <w:lvlJc w:val="left"/>
      <w:pPr>
        <w:ind w:left="6234" w:hanging="360"/>
      </w:pPr>
      <w:rPr>
        <w:rFonts w:hint="default"/>
        <w:lang w:val="lv-LV" w:eastAsia="en-US" w:bidi="ar-SA"/>
      </w:rPr>
    </w:lvl>
    <w:lvl w:ilvl="8" w:tplc="7EAE66DC">
      <w:numFmt w:val="bullet"/>
      <w:lvlText w:val="•"/>
      <w:lvlJc w:val="left"/>
      <w:pPr>
        <w:ind w:left="7005" w:hanging="360"/>
      </w:pPr>
      <w:rPr>
        <w:rFonts w:hint="default"/>
        <w:lang w:val="lv-LV" w:eastAsia="en-US" w:bidi="ar-SA"/>
      </w:rPr>
    </w:lvl>
  </w:abstractNum>
  <w:abstractNum w:abstractNumId="6">
    <w:nsid w:val="618C01D5"/>
    <w:multiLevelType w:val="hybridMultilevel"/>
    <w:tmpl w:val="F1E209DC"/>
    <w:lvl w:ilvl="0" w:tplc="A8E6105A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lv-LV" w:eastAsia="en-US" w:bidi="ar-SA"/>
      </w:rPr>
    </w:lvl>
    <w:lvl w:ilvl="1" w:tplc="8B26B156">
      <w:numFmt w:val="bullet"/>
      <w:lvlText w:val="•"/>
      <w:lvlJc w:val="left"/>
      <w:pPr>
        <w:ind w:left="1610" w:hanging="360"/>
      </w:pPr>
      <w:rPr>
        <w:rFonts w:hint="default"/>
        <w:lang w:val="lv-LV" w:eastAsia="en-US" w:bidi="ar-SA"/>
      </w:rPr>
    </w:lvl>
    <w:lvl w:ilvl="2" w:tplc="E10AF2DE">
      <w:numFmt w:val="bullet"/>
      <w:lvlText w:val="•"/>
      <w:lvlJc w:val="left"/>
      <w:pPr>
        <w:ind w:left="2381" w:hanging="360"/>
      </w:pPr>
      <w:rPr>
        <w:rFonts w:hint="default"/>
        <w:lang w:val="lv-LV" w:eastAsia="en-US" w:bidi="ar-SA"/>
      </w:rPr>
    </w:lvl>
    <w:lvl w:ilvl="3" w:tplc="D5D2673C">
      <w:numFmt w:val="bullet"/>
      <w:lvlText w:val="•"/>
      <w:lvlJc w:val="left"/>
      <w:pPr>
        <w:ind w:left="3151" w:hanging="360"/>
      </w:pPr>
      <w:rPr>
        <w:rFonts w:hint="default"/>
        <w:lang w:val="lv-LV" w:eastAsia="en-US" w:bidi="ar-SA"/>
      </w:rPr>
    </w:lvl>
    <w:lvl w:ilvl="4" w:tplc="C99C0058">
      <w:numFmt w:val="bullet"/>
      <w:lvlText w:val="•"/>
      <w:lvlJc w:val="left"/>
      <w:pPr>
        <w:ind w:left="3922" w:hanging="360"/>
      </w:pPr>
      <w:rPr>
        <w:rFonts w:hint="default"/>
        <w:lang w:val="lv-LV" w:eastAsia="en-US" w:bidi="ar-SA"/>
      </w:rPr>
    </w:lvl>
    <w:lvl w:ilvl="5" w:tplc="92E00A6A">
      <w:numFmt w:val="bullet"/>
      <w:lvlText w:val="•"/>
      <w:lvlJc w:val="left"/>
      <w:pPr>
        <w:ind w:left="4693" w:hanging="360"/>
      </w:pPr>
      <w:rPr>
        <w:rFonts w:hint="default"/>
        <w:lang w:val="lv-LV" w:eastAsia="en-US" w:bidi="ar-SA"/>
      </w:rPr>
    </w:lvl>
    <w:lvl w:ilvl="6" w:tplc="F40C3BE8">
      <w:numFmt w:val="bullet"/>
      <w:lvlText w:val="•"/>
      <w:lvlJc w:val="left"/>
      <w:pPr>
        <w:ind w:left="5463" w:hanging="360"/>
      </w:pPr>
      <w:rPr>
        <w:rFonts w:hint="default"/>
        <w:lang w:val="lv-LV" w:eastAsia="en-US" w:bidi="ar-SA"/>
      </w:rPr>
    </w:lvl>
    <w:lvl w:ilvl="7" w:tplc="8E78F4E2">
      <w:numFmt w:val="bullet"/>
      <w:lvlText w:val="•"/>
      <w:lvlJc w:val="left"/>
      <w:pPr>
        <w:ind w:left="6234" w:hanging="360"/>
      </w:pPr>
      <w:rPr>
        <w:rFonts w:hint="default"/>
        <w:lang w:val="lv-LV" w:eastAsia="en-US" w:bidi="ar-SA"/>
      </w:rPr>
    </w:lvl>
    <w:lvl w:ilvl="8" w:tplc="42063B26">
      <w:numFmt w:val="bullet"/>
      <w:lvlText w:val="•"/>
      <w:lvlJc w:val="left"/>
      <w:pPr>
        <w:ind w:left="7005" w:hanging="360"/>
      </w:pPr>
      <w:rPr>
        <w:rFonts w:hint="default"/>
        <w:lang w:val="lv-LV" w:eastAsia="en-US" w:bidi="ar-SA"/>
      </w:rPr>
    </w:lvl>
  </w:abstractNum>
  <w:abstractNum w:abstractNumId="7">
    <w:nsid w:val="7C0A6CC6"/>
    <w:multiLevelType w:val="hybridMultilevel"/>
    <w:tmpl w:val="87962802"/>
    <w:lvl w:ilvl="0" w:tplc="1AF0E186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lv-LV" w:eastAsia="en-US" w:bidi="ar-SA"/>
      </w:rPr>
    </w:lvl>
    <w:lvl w:ilvl="1" w:tplc="5426B174">
      <w:numFmt w:val="bullet"/>
      <w:lvlText w:val="•"/>
      <w:lvlJc w:val="left"/>
      <w:pPr>
        <w:ind w:left="1610" w:hanging="360"/>
      </w:pPr>
      <w:rPr>
        <w:rFonts w:hint="default"/>
        <w:lang w:val="lv-LV" w:eastAsia="en-US" w:bidi="ar-SA"/>
      </w:rPr>
    </w:lvl>
    <w:lvl w:ilvl="2" w:tplc="37424B5A">
      <w:numFmt w:val="bullet"/>
      <w:lvlText w:val="•"/>
      <w:lvlJc w:val="left"/>
      <w:pPr>
        <w:ind w:left="2381" w:hanging="360"/>
      </w:pPr>
      <w:rPr>
        <w:rFonts w:hint="default"/>
        <w:lang w:val="lv-LV" w:eastAsia="en-US" w:bidi="ar-SA"/>
      </w:rPr>
    </w:lvl>
    <w:lvl w:ilvl="3" w:tplc="53147DBC">
      <w:numFmt w:val="bullet"/>
      <w:lvlText w:val="•"/>
      <w:lvlJc w:val="left"/>
      <w:pPr>
        <w:ind w:left="3151" w:hanging="360"/>
      </w:pPr>
      <w:rPr>
        <w:rFonts w:hint="default"/>
        <w:lang w:val="lv-LV" w:eastAsia="en-US" w:bidi="ar-SA"/>
      </w:rPr>
    </w:lvl>
    <w:lvl w:ilvl="4" w:tplc="0FF21AA6">
      <w:numFmt w:val="bullet"/>
      <w:lvlText w:val="•"/>
      <w:lvlJc w:val="left"/>
      <w:pPr>
        <w:ind w:left="3922" w:hanging="360"/>
      </w:pPr>
      <w:rPr>
        <w:rFonts w:hint="default"/>
        <w:lang w:val="lv-LV" w:eastAsia="en-US" w:bidi="ar-SA"/>
      </w:rPr>
    </w:lvl>
    <w:lvl w:ilvl="5" w:tplc="B4C69894">
      <w:numFmt w:val="bullet"/>
      <w:lvlText w:val="•"/>
      <w:lvlJc w:val="left"/>
      <w:pPr>
        <w:ind w:left="4693" w:hanging="360"/>
      </w:pPr>
      <w:rPr>
        <w:rFonts w:hint="default"/>
        <w:lang w:val="lv-LV" w:eastAsia="en-US" w:bidi="ar-SA"/>
      </w:rPr>
    </w:lvl>
    <w:lvl w:ilvl="6" w:tplc="0B5E970C">
      <w:numFmt w:val="bullet"/>
      <w:lvlText w:val="•"/>
      <w:lvlJc w:val="left"/>
      <w:pPr>
        <w:ind w:left="5463" w:hanging="360"/>
      </w:pPr>
      <w:rPr>
        <w:rFonts w:hint="default"/>
        <w:lang w:val="lv-LV" w:eastAsia="en-US" w:bidi="ar-SA"/>
      </w:rPr>
    </w:lvl>
    <w:lvl w:ilvl="7" w:tplc="20C81ADA">
      <w:numFmt w:val="bullet"/>
      <w:lvlText w:val="•"/>
      <w:lvlJc w:val="left"/>
      <w:pPr>
        <w:ind w:left="6234" w:hanging="360"/>
      </w:pPr>
      <w:rPr>
        <w:rFonts w:hint="default"/>
        <w:lang w:val="lv-LV" w:eastAsia="en-US" w:bidi="ar-SA"/>
      </w:rPr>
    </w:lvl>
    <w:lvl w:ilvl="8" w:tplc="5CD82360">
      <w:numFmt w:val="bullet"/>
      <w:lvlText w:val="•"/>
      <w:lvlJc w:val="left"/>
      <w:pPr>
        <w:ind w:left="7005" w:hanging="360"/>
      </w:pPr>
      <w:rPr>
        <w:rFonts w:hint="default"/>
        <w:lang w:val="lv-LV" w:eastAsia="en-US" w:bidi="ar-SA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81DED"/>
    <w:rsid w:val="002345A9"/>
    <w:rsid w:val="005103A6"/>
    <w:rsid w:val="00B81DED"/>
    <w:rsid w:val="00E9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lv-LV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9"/>
      <w:ind w:left="120" w:right="56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919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aba.gov.lv/lv/gaizinkalns" TargetMode="External"/><Relationship Id="rId18" Type="http://schemas.openxmlformats.org/officeDocument/2006/relationships/hyperlink" Target="https://www.daba.gov.lv/lv/bardinska-ezers" TargetMode="External"/><Relationship Id="rId26" Type="http://schemas.openxmlformats.org/officeDocument/2006/relationships/hyperlink" Target="https://www.daba.gov.lv/lv/ilzina-ezers" TargetMode="External"/><Relationship Id="rId39" Type="http://schemas.openxmlformats.org/officeDocument/2006/relationships/hyperlink" Target="https://likumi.lv/doc.php?id=7487" TargetMode="External"/><Relationship Id="rId21" Type="http://schemas.openxmlformats.org/officeDocument/2006/relationships/hyperlink" Target="https://www.daba.gov.lv/lv/darmstates-priezu-audze" TargetMode="External"/><Relationship Id="rId34" Type="http://schemas.openxmlformats.org/officeDocument/2006/relationships/hyperlink" Target="https://www.daba.gov.lv/lv/skujines-ezers" TargetMode="External"/><Relationship Id="rId42" Type="http://schemas.openxmlformats.org/officeDocument/2006/relationships/hyperlink" Target="http://www.daba.gov.lv/" TargetMode="External"/><Relationship Id="rId47" Type="http://schemas.openxmlformats.org/officeDocument/2006/relationships/hyperlink" Target="http://ozols.gov.lv/pub/" TargetMode="External"/><Relationship Id="rId50" Type="http://schemas.openxmlformats.org/officeDocument/2006/relationships/hyperlink" Target="https://likumi.lv/doc.php?id=220517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ikumi.lv/doc.php?id=256138" TargetMode="External"/><Relationship Id="rId12" Type="http://schemas.openxmlformats.org/officeDocument/2006/relationships/hyperlink" Target="https://www.daba.gov.lv/lv/daugavas-loki" TargetMode="External"/><Relationship Id="rId17" Type="http://schemas.openxmlformats.org/officeDocument/2006/relationships/hyperlink" Target="https://www.daba.gov.lv/lv/avotu-mezs" TargetMode="External"/><Relationship Id="rId25" Type="http://schemas.openxmlformats.org/officeDocument/2006/relationships/hyperlink" Target="https://www.daba.gov.lv/lv/ilgas" TargetMode="External"/><Relationship Id="rId33" Type="http://schemas.openxmlformats.org/officeDocument/2006/relationships/hyperlink" Target="https://www.daba.gov.lv/lv/puzes-smilsu-krupja-atradne" TargetMode="External"/><Relationship Id="rId38" Type="http://schemas.openxmlformats.org/officeDocument/2006/relationships/hyperlink" Target="https://likumi.lv/doc.php?id=7487" TargetMode="External"/><Relationship Id="rId46" Type="http://schemas.openxmlformats.org/officeDocument/2006/relationships/hyperlink" Target="https://likumi.lv/doc.php?id=26128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aba.gov.lv/lv/svente" TargetMode="External"/><Relationship Id="rId20" Type="http://schemas.openxmlformats.org/officeDocument/2006/relationships/hyperlink" Target="https://www.daba.gov.lv/lv/cuzu-purvs" TargetMode="External"/><Relationship Id="rId29" Type="http://schemas.openxmlformats.org/officeDocument/2006/relationships/hyperlink" Target="https://www.daba.gov.lv/lv/kremeri" TargetMode="External"/><Relationship Id="rId41" Type="http://schemas.openxmlformats.org/officeDocument/2006/relationships/hyperlink" Target="http://ozols.daba.gov.lv/pub/" TargetMode="External"/><Relationship Id="rId54" Type="http://schemas.openxmlformats.org/officeDocument/2006/relationships/hyperlink" Target="mailto:daba@daba.gov.l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kumi.lv/doc.php?id=256138" TargetMode="External"/><Relationship Id="rId11" Type="http://schemas.openxmlformats.org/officeDocument/2006/relationships/hyperlink" Target="https://likumi.lv/doc.php?id=260422" TargetMode="External"/><Relationship Id="rId24" Type="http://schemas.openxmlformats.org/officeDocument/2006/relationships/hyperlink" Target="https://www.daba.gov.lv/lv/glusonkas-purvs" TargetMode="External"/><Relationship Id="rId32" Type="http://schemas.openxmlformats.org/officeDocument/2006/relationships/hyperlink" Target="https://www.daba.gov.lv/lv/ozolkalni" TargetMode="External"/><Relationship Id="rId37" Type="http://schemas.openxmlformats.org/officeDocument/2006/relationships/hyperlink" Target="https://www.daba.gov.lv/lv/verenes-gobu-un-viksnu-audze" TargetMode="External"/><Relationship Id="rId40" Type="http://schemas.openxmlformats.org/officeDocument/2006/relationships/hyperlink" Target="http://ozols.gov.lv/pub/" TargetMode="External"/><Relationship Id="rId45" Type="http://schemas.openxmlformats.org/officeDocument/2006/relationships/hyperlink" Target="https://likumi.lv/doc.php?id=261283" TargetMode="External"/><Relationship Id="rId53" Type="http://schemas.openxmlformats.org/officeDocument/2006/relationships/hyperlink" Target="https://likumi.lv/doc.php?id=2205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aba.gov.lv/lv/milzukalns" TargetMode="External"/><Relationship Id="rId23" Type="http://schemas.openxmlformats.org/officeDocument/2006/relationships/hyperlink" Target="https://www.daba.gov.lv/lv/garakalna-smilsu-krupja-atradne" TargetMode="External"/><Relationship Id="rId28" Type="http://schemas.openxmlformats.org/officeDocument/2006/relationships/hyperlink" Target="https://www.daba.gov.lv/lv/korneti-pelli" TargetMode="External"/><Relationship Id="rId36" Type="http://schemas.openxmlformats.org/officeDocument/2006/relationships/hyperlink" Target="https://www.daba.gov.lv/lv/sventes-ezera-salas" TargetMode="External"/><Relationship Id="rId49" Type="http://schemas.openxmlformats.org/officeDocument/2006/relationships/hyperlink" Target="https://www.daba.gov.lv/lv/pakalpojumi/kompensacijas-pieskirsana-par-saimnieciskas-darbibas-ierobezojumiem-ipasi-aizsargajamas-dabas-teritorijas-un-mikroliegumos" TargetMode="External"/><Relationship Id="rId10" Type="http://schemas.openxmlformats.org/officeDocument/2006/relationships/hyperlink" Target="https://likumi.lv/doc.php?id=260422" TargetMode="External"/><Relationship Id="rId19" Type="http://schemas.openxmlformats.org/officeDocument/2006/relationships/hyperlink" Target="https://www.daba.gov.lv/lv/bullezers" TargetMode="External"/><Relationship Id="rId31" Type="http://schemas.openxmlformats.org/officeDocument/2006/relationships/hyperlink" Target="https://www.daba.gov.lv/lv/medumu-ezera-salas" TargetMode="External"/><Relationship Id="rId44" Type="http://schemas.openxmlformats.org/officeDocument/2006/relationships/hyperlink" Target="mailto:daba@daba.gov.lv" TargetMode="External"/><Relationship Id="rId52" Type="http://schemas.openxmlformats.org/officeDocument/2006/relationships/hyperlink" Target="https://likumi.lv/doc.php?id=2205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doc.php?id=260422" TargetMode="External"/><Relationship Id="rId14" Type="http://schemas.openxmlformats.org/officeDocument/2006/relationships/hyperlink" Target="https://www.daba.gov.lv/lv/medumu-ezeraine" TargetMode="External"/><Relationship Id="rId22" Type="http://schemas.openxmlformats.org/officeDocument/2006/relationships/hyperlink" Target="https://www.daba.gov.lv/lv/delinkalns" TargetMode="External"/><Relationship Id="rId27" Type="http://schemas.openxmlformats.org/officeDocument/2006/relationships/hyperlink" Target="https://www.daba.gov.lv/lv/kala-ezera-salas" TargetMode="External"/><Relationship Id="rId30" Type="http://schemas.openxmlformats.org/officeDocument/2006/relationships/hyperlink" Target="https://www.daba.gov.lv/lv/lieluikas-un-mazuikas-ezers" TargetMode="External"/><Relationship Id="rId35" Type="http://schemas.openxmlformats.org/officeDocument/2006/relationships/hyperlink" Target="https://www.daba.gov.lv/lv/sprogi" TargetMode="External"/><Relationship Id="rId43" Type="http://schemas.openxmlformats.org/officeDocument/2006/relationships/hyperlink" Target="https://www.daba.gov.lv/lv/pakalpojumi/kompensacijas-pieskirsana-par-zaudejumiem-kas-saistiti-ar-ipasi-aizsargajamo-nemedijamo-sugu-un-migrejoso-sugu-dzivnieku-nodaritajiem-butiskiem-postijumiem" TargetMode="External"/><Relationship Id="rId48" Type="http://schemas.openxmlformats.org/officeDocument/2006/relationships/hyperlink" Target="http://www.daba.gov.lv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ikumi.lv/doc.php?id=256138" TargetMode="External"/><Relationship Id="rId51" Type="http://schemas.openxmlformats.org/officeDocument/2006/relationships/hyperlink" Target="https://likumi.lv/doc.php?id=220517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9090</Words>
  <Characters>5182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AndrisS</dc:creator>
  <cp:lastModifiedBy>AndrisS</cp:lastModifiedBy>
  <cp:revision>2</cp:revision>
  <dcterms:created xsi:type="dcterms:W3CDTF">2021-01-26T13:48:00Z</dcterms:created>
  <dcterms:modified xsi:type="dcterms:W3CDTF">2021-01-26T14:12:00Z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2018-02-15T00:00:00Z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2021-01-26T00:00:00Z</vt:filetime>
  </property>
</Properties>
</file>