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64" w:rsidRDefault="00787E64" w:rsidP="001D03C5">
      <w:pPr>
        <w:pStyle w:val="NormalWeb"/>
      </w:pPr>
      <w:bookmarkStart w:id="0" w:name="_GoBack"/>
      <w:bookmarkEnd w:id="0"/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6"/>
        <w:gridCol w:w="4880"/>
      </w:tblGrid>
      <w:tr w:rsidR="00787E64" w:rsidTr="00787E64">
        <w:trPr>
          <w:trHeight w:val="375"/>
          <w:tblCellSpacing w:w="15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/>
        </w:tc>
      </w:tr>
      <w:tr w:rsidR="00787E64" w:rsidTr="00787E64">
        <w:trPr>
          <w:tblCellSpacing w:w="15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  <w:tc>
          <w:tcPr>
            <w:tcW w:w="2900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(Dabas aizsardzības pārvaldei/pašvaldībai/</w:t>
            </w:r>
            <w:r>
              <w:br/>
              <w:t>pašvaldības noteiktai institūcijai)</w:t>
            </w:r>
          </w:p>
        </w:tc>
      </w:tr>
    </w:tbl>
    <w:p w:rsidR="00787E64" w:rsidRDefault="00787E64" w:rsidP="00787E64"/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3"/>
        <w:gridCol w:w="3463"/>
      </w:tblGrid>
      <w:tr w:rsidR="00787E64" w:rsidTr="00787E64">
        <w:trPr>
          <w:trHeight w:val="375"/>
          <w:tblCellSpacing w:w="15" w:type="dxa"/>
        </w:trPr>
        <w:tc>
          <w:tcPr>
            <w:tcW w:w="29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/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rHeight w:val="375"/>
          <w:tblCellSpacing w:w="15" w:type="dxa"/>
        </w:trPr>
        <w:tc>
          <w:tcPr>
            <w:tcW w:w="2950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</w:tcPr>
          <w:p w:rsidR="00787E64" w:rsidRDefault="00787E64"/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blCellSpacing w:w="15" w:type="dxa"/>
        </w:trPr>
        <w:tc>
          <w:tcPr>
            <w:tcW w:w="2950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(iesniedzēja vārds, uzvārds un personas kods;</w:t>
            </w:r>
            <w:r>
              <w:br/>
              <w:t>juridiskai personai - nosaukums (firma) un reģistrācijas numurs)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rHeight w:val="375"/>
          <w:tblCellSpacing w:w="15" w:type="dxa"/>
        </w:trPr>
        <w:tc>
          <w:tcPr>
            <w:tcW w:w="29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/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rHeight w:val="375"/>
          <w:tblCellSpacing w:w="15" w:type="dxa"/>
        </w:trPr>
        <w:tc>
          <w:tcPr>
            <w:tcW w:w="2950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</w:tcPr>
          <w:p w:rsidR="00787E64" w:rsidRDefault="00787E64"/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blCellSpacing w:w="15" w:type="dxa"/>
        </w:trPr>
        <w:tc>
          <w:tcPr>
            <w:tcW w:w="2950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(iesniedzēja adrese, tālruņa numurs un elektroniskā pasta adrese</w:t>
            </w:r>
            <w:r>
              <w:br/>
              <w:t>(ja iesniegumu iesniedz elektroniski atbilstoši normatīvajiem aktiem</w:t>
            </w:r>
            <w:r>
              <w:br/>
              <w:t>par elektronisko dokumentu apriti))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</w:tr>
    </w:tbl>
    <w:p w:rsidR="00787E64" w:rsidRDefault="00787E64" w:rsidP="00787E64">
      <w:pPr>
        <w:pStyle w:val="NormalWeb"/>
        <w:jc w:val="center"/>
        <w:rPr>
          <w:b/>
          <w:bCs/>
        </w:rPr>
      </w:pPr>
      <w:r>
        <w:rPr>
          <w:b/>
          <w:bCs/>
        </w:rPr>
        <w:t>Zemes atpirkšanas iesniegums</w:t>
      </w:r>
    </w:p>
    <w:p w:rsidR="00787E64" w:rsidRDefault="00787E64" w:rsidP="00787E64">
      <w:pPr>
        <w:pStyle w:val="NormalWeb"/>
      </w:pPr>
      <w:r>
        <w:t>Saskaņā ar likumu "</w:t>
      </w:r>
      <w:hyperlink r:id="rId4" w:tgtFrame="_blank" w:history="1">
        <w:r>
          <w:rPr>
            <w:rStyle w:val="Hyperlink"/>
          </w:rPr>
          <w:t>Par kompensāciju par saimnieciskās darbības ierobežojumiem aizsargājamās teritorijās</w:t>
        </w:r>
      </w:hyperlink>
      <w:r>
        <w:t>" lūdzu piešķirt kompensāciju - zemes atpirkšanu − par zemi, kas atrodas dabas rezervātā vai citas īpaši aizsargājamās dabas teritorijas dabas rezervāta, stingrā režīma vai regulējamā režīma zonā.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426"/>
      </w:tblGrid>
      <w:tr w:rsidR="00787E64" w:rsidTr="00787E64">
        <w:trPr>
          <w:trHeight w:val="37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(īpaši aizsargājamā dabas teritorija un funkcionālā zona, kurā atrodas zeme)</w:t>
            </w:r>
          </w:p>
        </w:tc>
      </w:tr>
      <w:tr w:rsidR="00787E64" w:rsidTr="00787E64">
        <w:trPr>
          <w:trHeight w:val="37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(novads, pagasts vai pilsēta)</w:t>
            </w:r>
          </w:p>
        </w:tc>
      </w:tr>
      <w:tr w:rsidR="00787E64" w:rsidTr="00787E64">
        <w:trPr>
          <w:trHeight w:val="37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(zemes īpašuma nosaukums)</w:t>
            </w:r>
          </w:p>
        </w:tc>
      </w:tr>
      <w:tr w:rsidR="00787E64" w:rsidTr="00787E64">
        <w:trPr>
          <w:trHeight w:val="37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(zemes vienības kadastra apzīmējums)</w:t>
            </w:r>
          </w:p>
        </w:tc>
      </w:tr>
      <w:tr w:rsidR="00787E64" w:rsidTr="00787E64">
        <w:trPr>
          <w:trHeight w:val="37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(zemes platība atpirkšanai, hektāri)</w:t>
            </w:r>
          </w:p>
        </w:tc>
      </w:tr>
    </w:tbl>
    <w:p w:rsidR="00787E64" w:rsidRDefault="00787E64" w:rsidP="00787E64">
      <w:pPr>
        <w:pStyle w:val="NormalWeb"/>
      </w:pPr>
      <w:r>
        <w:t>Apliecinu, ka:</w:t>
      </w:r>
    </w:p>
    <w:p w:rsidR="00787E64" w:rsidRDefault="00787E64" w:rsidP="00787E64">
      <w:pPr>
        <w:pStyle w:val="NormalWeb"/>
      </w:pPr>
      <w:r>
        <w:lastRenderedPageBreak/>
        <w:t>1) zeme nav apbūvēta;</w:t>
      </w:r>
    </w:p>
    <w:p w:rsidR="00787E64" w:rsidRDefault="00787E64" w:rsidP="00787E64">
      <w:pPr>
        <w:pStyle w:val="NormalWeb"/>
      </w:pPr>
      <w:r>
        <w:t>2) zemes īpašniekam īpašuma tiesības uz zemi nostiprinātas zemesgrāmatā;</w:t>
      </w:r>
    </w:p>
    <w:p w:rsidR="00787E64" w:rsidRDefault="00787E64" w:rsidP="00787E64">
      <w:pPr>
        <w:pStyle w:val="NormalWeb"/>
      </w:pPr>
      <w:r>
        <w:t xml:space="preserve">3) zemes robežas starp vairāku zemes īpašnieku vai tiesisko valdītāju īpašumiem ierīkotas atbilstoši normatīvajos aktos par zemes kadastrālo uzmērīšanu un </w:t>
      </w:r>
      <w:hyperlink r:id="rId5" w:tgtFrame="_blank" w:history="1">
        <w:r>
          <w:rPr>
            <w:rStyle w:val="Hyperlink"/>
          </w:rPr>
          <w:t>Civillikumā</w:t>
        </w:r>
      </w:hyperlink>
      <w:r>
        <w:t xml:space="preserve"> noteiktajām prasībām;</w:t>
      </w:r>
    </w:p>
    <w:p w:rsidR="00787E64" w:rsidRDefault="00787E64" w:rsidP="00787E64">
      <w:pPr>
        <w:pStyle w:val="NormalWeb"/>
      </w:pPr>
      <w:r>
        <w:t>4) ja zemes īpašums pieder vairākiem īpašniekiem, - iesniegums iesniegts visu kopīpašnieku vārdā;</w:t>
      </w:r>
    </w:p>
    <w:p w:rsidR="00787E64" w:rsidRDefault="00787E64" w:rsidP="00787E64">
      <w:pPr>
        <w:pStyle w:val="NormalWeb"/>
      </w:pPr>
      <w:r>
        <w:t>5) par zemesgabalu nav saņemta kompensācija - atlīdzība (maksājums no valsts vai pašvaldības budžeta) saskaņā ar likumu "</w:t>
      </w:r>
      <w:hyperlink r:id="rId6" w:tgtFrame="_blank" w:history="1">
        <w:r>
          <w:rPr>
            <w:rStyle w:val="Hyperlink"/>
          </w:rPr>
          <w:t>Par zemes īpašnieku tiesībām uz kompensāciju par saimnieciskās darbības ierobežojumiem īpaši aizsargājamās dabas teritorijās un mikroliegumos</w:t>
        </w:r>
      </w:hyperlink>
      <w:r>
        <w:t>" (šis punkts nav attiecināms, ja pēc šajā punktā minētās atlīdzības saņemšanas ir uzlikti papildu mežsaimnieciskās darbības ierobežojumi);</w:t>
      </w:r>
    </w:p>
    <w:p w:rsidR="00787E64" w:rsidRDefault="00787E64" w:rsidP="00787E64">
      <w:pPr>
        <w:pStyle w:val="NormalWeb"/>
      </w:pPr>
      <w:r>
        <w:t>6) par zemesgabalu šajā gadā nav piešķirta kompensācija no Eiropas Savienības fondu līdzekļiem;</w:t>
      </w:r>
    </w:p>
    <w:p w:rsidR="00787E64" w:rsidRDefault="00787E64" w:rsidP="00787E64">
      <w:pPr>
        <w:pStyle w:val="NormalWeb"/>
      </w:pPr>
      <w:r>
        <w:t>7) meža zemes platībai atbilstoši normatīvajiem aktiem par meža inventarizācijas kārtību ir spēkā esoša meža inventarizācijas lieta;</w:t>
      </w:r>
    </w:p>
    <w:p w:rsidR="00787E64" w:rsidRDefault="00787E64" w:rsidP="00787E64">
      <w:pPr>
        <w:pStyle w:val="NormalWeb"/>
      </w:pPr>
      <w:r>
        <w:t>8) par iepriekšējo gadu un kārtējo gada ceturksni ir samaksāts nekustamā īpašuma nodoklis;</w:t>
      </w:r>
    </w:p>
    <w:p w:rsidR="00787E64" w:rsidRDefault="00787E64" w:rsidP="00787E64">
      <w:pPr>
        <w:pStyle w:val="NormalWeb"/>
      </w:pPr>
      <w:r>
        <w:t>9) ja zemes īpašniekam uzlikts naudas sods par pārkāpumiem vides jomā, kā arī ja zemes īpašnieka vainas dēļ videi vai mežam nodarīti zaudējumi, - normatīvajos aktos par pārkāpumiem vides jomā noteiktajā kārtībā naudas sods ir samaksāts un videi un mežam nodarītie zaudējumi ir atlīdzināti.</w:t>
      </w:r>
    </w:p>
    <w:p w:rsidR="00787E64" w:rsidRDefault="00787E64" w:rsidP="00787E64">
      <w:pPr>
        <w:pStyle w:val="NormalWeb"/>
      </w:pPr>
      <w:r>
        <w:t>Iesniegumam pievienoju šādu dokumentu kopijas (atzīmēt ar x):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64"/>
        <w:gridCol w:w="462"/>
      </w:tblGrid>
      <w:tr w:rsidR="00787E64" w:rsidTr="00787E64">
        <w:trPr>
          <w:tblCellSpacing w:w="15" w:type="dxa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r>
              <w:rPr>
                <w:b/>
                <w:bCs/>
              </w:rPr>
              <w:t>-</w:t>
            </w:r>
            <w:r>
              <w:t xml:space="preserve"> lēmums vai tiesas nolēmums par zemes īpašuma tiesību atjaunošanu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pPr>
              <w:pStyle w:val="NormalWeb"/>
              <w:jc w:val="center"/>
            </w:pPr>
            <w:r>
              <w:fldChar w:fldCharType="begin"/>
            </w:r>
            <w:r>
              <w:instrText xml:space="preserve"> INCLUDEPICTURE "http://www.vestnesis.lv/wwwraksti/BILDES/KVADRATS.GIF"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.75pt;height:9.75pt">
                  <v:imagedata r:id="rId7" r:href="rId8"/>
                </v:shape>
              </w:pict>
            </w:r>
            <w:r>
              <w:fldChar w:fldCharType="end"/>
            </w:r>
          </w:p>
        </w:tc>
      </w:tr>
      <w:tr w:rsidR="00787E64" w:rsidTr="00787E64">
        <w:trPr>
          <w:tblCellSpacing w:w="15" w:type="dxa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r>
              <w:rPr>
                <w:b/>
                <w:bCs/>
              </w:rPr>
              <w:t>-</w:t>
            </w:r>
            <w:r>
              <w:t xml:space="preserve"> līgums ar valsts akciju sabiedrību "Latvijas Hipotēku un zemes banka" par zemes īpašuma izpirkšanu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pPr>
              <w:pStyle w:val="NormalWeb"/>
              <w:jc w:val="center"/>
            </w:pPr>
            <w:r>
              <w:fldChar w:fldCharType="begin"/>
            </w:r>
            <w:r>
              <w:instrText xml:space="preserve"> INCLUDEPICTURE "http://www.vestnesis.lv/wwwraksti/BILDES/KVADRATS.GIF" \* MERGEFORMATINET </w:instrText>
            </w:r>
            <w:r>
              <w:fldChar w:fldCharType="separate"/>
            </w:r>
            <w:r>
              <w:pict>
                <v:shape id="_x0000_i1026" type="#_x0000_t75" alt="" style="width:9.75pt;height:9.75pt">
                  <v:imagedata r:id="rId7" r:href="rId9"/>
                </v:shape>
              </w:pict>
            </w:r>
            <w:r>
              <w:fldChar w:fldCharType="end"/>
            </w:r>
          </w:p>
        </w:tc>
      </w:tr>
      <w:tr w:rsidR="00787E64" w:rsidTr="00787E64">
        <w:trPr>
          <w:tblCellSpacing w:w="15" w:type="dxa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r>
              <w:rPr>
                <w:b/>
                <w:bCs/>
              </w:rPr>
              <w:t>-</w:t>
            </w:r>
            <w:r>
              <w:t xml:space="preserve"> tiesas nolēmums par zemes iegūšanu īpašumā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pPr>
              <w:pStyle w:val="NormalWeb"/>
              <w:jc w:val="center"/>
            </w:pPr>
            <w:r>
              <w:fldChar w:fldCharType="begin"/>
            </w:r>
            <w:r>
              <w:instrText xml:space="preserve"> INCLUDEPICTURE "http://www.vestnesis.lv/wwwraksti/BILDES/KVADRATS.GIF" \* MERGEFORMATINET </w:instrText>
            </w:r>
            <w:r>
              <w:fldChar w:fldCharType="separate"/>
            </w:r>
            <w:r>
              <w:pict>
                <v:shape id="_x0000_i1027" type="#_x0000_t75" alt="" style="width:9.75pt;height:9.75pt">
                  <v:imagedata r:id="rId7" r:href="rId10"/>
                </v:shape>
              </w:pict>
            </w:r>
            <w:r>
              <w:fldChar w:fldCharType="end"/>
            </w:r>
          </w:p>
        </w:tc>
      </w:tr>
      <w:tr w:rsidR="00787E64" w:rsidTr="00787E64">
        <w:trPr>
          <w:tblCellSpacing w:w="15" w:type="dxa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r>
              <w:rPr>
                <w:b/>
                <w:bCs/>
              </w:rPr>
              <w:t>-</w:t>
            </w:r>
            <w:r>
              <w:t xml:space="preserve"> zemes pirkuma vai cita tāda atsavināšanas darījuma dokumenta atvasinājums (kopija, noraksts vai izraksts), kurš taisīts kā notariālais akts vai apliecināts notariālā kārtībā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pPr>
              <w:pStyle w:val="NormalWeb"/>
              <w:jc w:val="center"/>
            </w:pPr>
            <w:r>
              <w:fldChar w:fldCharType="begin"/>
            </w:r>
            <w:r>
              <w:instrText xml:space="preserve"> INCLUDEPICTURE "http://www.vestnesis.lv/wwwraksti/BILDES/KVADRATS.GIF" \* MERGEFORMATINET </w:instrText>
            </w:r>
            <w:r>
              <w:fldChar w:fldCharType="separate"/>
            </w:r>
            <w:r>
              <w:pict>
                <v:shape id="_x0000_i1028" type="#_x0000_t75" alt="" style="width:9.75pt;height:9.75pt">
                  <v:imagedata r:id="rId7" r:href="rId11"/>
                </v:shape>
              </w:pict>
            </w:r>
            <w:r>
              <w:fldChar w:fldCharType="end"/>
            </w:r>
          </w:p>
        </w:tc>
      </w:tr>
      <w:tr w:rsidR="00787E64" w:rsidTr="00787E64">
        <w:trPr>
          <w:tblCellSpacing w:w="15" w:type="dxa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r>
              <w:rPr>
                <w:b/>
                <w:bCs/>
              </w:rPr>
              <w:t>-</w:t>
            </w:r>
            <w:r>
              <w:t xml:space="preserve"> mantojuma apliecība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pPr>
              <w:pStyle w:val="NormalWeb"/>
              <w:jc w:val="center"/>
            </w:pPr>
            <w:r>
              <w:fldChar w:fldCharType="begin"/>
            </w:r>
            <w:r>
              <w:instrText xml:space="preserve"> INCLUDEPICTURE "http://www.vestnesis.lv/wwwraksti/BILDES/KVADRATS.GIF" \* MERGEFORMATINET </w:instrText>
            </w:r>
            <w:r>
              <w:fldChar w:fldCharType="separate"/>
            </w:r>
            <w:r>
              <w:pict>
                <v:shape id="_x0000_i1029" type="#_x0000_t75" alt="" style="width:9.75pt;height:9.75pt">
                  <v:imagedata r:id="rId7" r:href="rId12"/>
                </v:shape>
              </w:pict>
            </w:r>
            <w:r>
              <w:fldChar w:fldCharType="end"/>
            </w:r>
          </w:p>
        </w:tc>
      </w:tr>
      <w:tr w:rsidR="00787E64" w:rsidTr="00787E64">
        <w:trPr>
          <w:tblCellSpacing w:w="15" w:type="dxa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r>
              <w:rPr>
                <w:b/>
                <w:bCs/>
              </w:rPr>
              <w:t>-</w:t>
            </w:r>
            <w:r>
              <w:t xml:space="preserve"> pilnvara zemes īpašnieka vai mantinieka pilnvarotai personai (oriģināls vai atbilstoši normatīvajiem aktiem apliecināta kopija)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pPr>
              <w:pStyle w:val="NormalWeb"/>
              <w:jc w:val="center"/>
            </w:pPr>
            <w:r>
              <w:fldChar w:fldCharType="begin"/>
            </w:r>
            <w:r>
              <w:instrText xml:space="preserve"> INCLUDEPICTURE "http://www.vestnesis.lv/wwwraksti/BILDES/KVADRATS.GIF" \* MERGEFORMATINET </w:instrText>
            </w:r>
            <w:r>
              <w:fldChar w:fldCharType="separate"/>
            </w:r>
            <w:r>
              <w:pict>
                <v:shape id="_x0000_i1030" type="#_x0000_t75" alt="" style="width:9.75pt;height:9.75pt">
                  <v:imagedata r:id="rId7" r:href="rId13"/>
                </v:shape>
              </w:pict>
            </w:r>
            <w:r>
              <w:fldChar w:fldCharType="end"/>
            </w:r>
          </w:p>
        </w:tc>
      </w:tr>
    </w:tbl>
    <w:p w:rsidR="00787E64" w:rsidRDefault="00787E64" w:rsidP="00787E64">
      <w:pPr>
        <w:pStyle w:val="NormalWeb"/>
      </w:pPr>
      <w:r>
        <w:t>Prioritārai zemesgabala atpirkšanai (atzīmēt ar x):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64"/>
        <w:gridCol w:w="462"/>
      </w:tblGrid>
      <w:tr w:rsidR="00787E64" w:rsidTr="00787E64">
        <w:trPr>
          <w:tblCellSpacing w:w="15" w:type="dxa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r>
              <w:rPr>
                <w:b/>
                <w:bCs/>
              </w:rPr>
              <w:t>-</w:t>
            </w:r>
            <w:r>
              <w:t xml:space="preserve"> pievienoju dokumenta kopiju, kas apliecina, ka atpērkamo zemesgabalu zemes </w:t>
            </w:r>
            <w:r>
              <w:lastRenderedPageBreak/>
              <w:t>īpašnieks zemes reformas gaitā saņēmis kā līdzvērtīgu zemesgabalu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pPr>
              <w:pStyle w:val="NormalWeb"/>
              <w:jc w:val="center"/>
            </w:pPr>
            <w:r>
              <w:lastRenderedPageBreak/>
              <w:fldChar w:fldCharType="begin"/>
            </w:r>
            <w:r>
              <w:instrText xml:space="preserve"> INCLUDEPICTURE "http://www.vestnesis.lv/wwwraksti/BILDES/KVADRATS.GIF" \* MERGEFORMATINET </w:instrText>
            </w:r>
            <w:r>
              <w:fldChar w:fldCharType="separate"/>
            </w:r>
            <w:r>
              <w:pict>
                <v:shape id="_x0000_i1031" type="#_x0000_t75" alt="" style="width:9.75pt;height:9.75pt">
                  <v:imagedata r:id="rId7" r:href="rId14"/>
                </v:shape>
              </w:pict>
            </w:r>
            <w:r>
              <w:fldChar w:fldCharType="end"/>
            </w:r>
          </w:p>
        </w:tc>
      </w:tr>
      <w:tr w:rsidR="00787E64" w:rsidTr="00787E64">
        <w:trPr>
          <w:tblCellSpacing w:w="15" w:type="dxa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r>
              <w:rPr>
                <w:b/>
                <w:bCs/>
              </w:rPr>
              <w:lastRenderedPageBreak/>
              <w:t>-</w:t>
            </w:r>
            <w:r>
              <w:t xml:space="preserve"> apliecinu, ka zemes īpašniekam piešķirts politiski represētās personas statuss (lūdzu, norādiet apliecības numuru) __________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64" w:rsidRDefault="00787E64">
            <w:pPr>
              <w:pStyle w:val="NormalWeb"/>
              <w:jc w:val="center"/>
            </w:pPr>
            <w:r>
              <w:fldChar w:fldCharType="begin"/>
            </w:r>
            <w:r>
              <w:instrText xml:space="preserve"> INCLUDEPICTURE "http://www.vestnesis.lv/wwwraksti/BILDES/KVADRATS.GIF" \* MERGEFORMATINET </w:instrText>
            </w:r>
            <w:r>
              <w:fldChar w:fldCharType="separate"/>
            </w:r>
            <w:r>
              <w:pict>
                <v:shape id="_x0000_i1032" type="#_x0000_t75" alt="" style="width:9.75pt;height:9.75pt">
                  <v:imagedata r:id="rId7" r:href="rId15"/>
                </v:shape>
              </w:pict>
            </w:r>
            <w:r>
              <w:fldChar w:fldCharType="end"/>
            </w:r>
          </w:p>
        </w:tc>
      </w:tr>
    </w:tbl>
    <w:p w:rsidR="00787E64" w:rsidRDefault="00787E64" w:rsidP="00787E64"/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5"/>
        <w:gridCol w:w="279"/>
        <w:gridCol w:w="2952"/>
      </w:tblGrid>
      <w:tr w:rsidR="00787E64" w:rsidTr="00787E64">
        <w:trPr>
          <w:trHeight w:val="375"/>
          <w:tblCellSpacing w:w="15" w:type="dxa"/>
        </w:trPr>
        <w:tc>
          <w:tcPr>
            <w:tcW w:w="31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blCellSpacing w:w="15" w:type="dxa"/>
        </w:trPr>
        <w:tc>
          <w:tcPr>
            <w:tcW w:w="3100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(fiziskai personai - vārds, uzvārds;</w:t>
            </w:r>
            <w:r>
              <w:br/>
              <w:t>juridiskai personai - pārstāvja amats, 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(paraksts*)</w:t>
            </w:r>
          </w:p>
        </w:tc>
      </w:tr>
    </w:tbl>
    <w:p w:rsidR="00787E64" w:rsidRDefault="00787E64" w:rsidP="00787E64"/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96"/>
        <w:gridCol w:w="5630"/>
      </w:tblGrid>
      <w:tr w:rsidR="00787E64" w:rsidTr="00787E64">
        <w:trPr>
          <w:trHeight w:val="375"/>
          <w:tblCellSpacing w:w="15" w:type="dxa"/>
        </w:trPr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64" w:rsidRDefault="00787E64">
            <w: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</w:tr>
      <w:tr w:rsidR="00787E64" w:rsidTr="00787E64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7E64" w:rsidRDefault="00787E64">
            <w:pPr>
              <w:pStyle w:val="NormalWeb"/>
              <w:jc w:val="center"/>
            </w:pPr>
            <w:r>
              <w:t>(datums*)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787E64" w:rsidRDefault="00787E64">
            <w:r>
              <w:t> </w:t>
            </w:r>
          </w:p>
        </w:tc>
      </w:tr>
    </w:tbl>
    <w:p w:rsidR="00787E64" w:rsidRDefault="00787E64" w:rsidP="00787E64">
      <w:pPr>
        <w:pStyle w:val="NormalWeb"/>
      </w:pPr>
      <w:r>
        <w:t>Piezīme. * Dokumenta rekvizītus "paraksts" un "datums" neaizpilda, ja elektroniskais dokuments ir sagatavots atbilstoši normatīvajiem aktiem par elektronisko dokumentu noformēšanu.</w:t>
      </w:r>
    </w:p>
    <w:p w:rsidR="00431FE8" w:rsidRDefault="00431FE8"/>
    <w:sectPr w:rsidR="00431F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E64"/>
    <w:rsid w:val="00004B42"/>
    <w:rsid w:val="00011B33"/>
    <w:rsid w:val="00026FCE"/>
    <w:rsid w:val="0003077A"/>
    <w:rsid w:val="00032CCC"/>
    <w:rsid w:val="0003329D"/>
    <w:rsid w:val="000336B6"/>
    <w:rsid w:val="000534D5"/>
    <w:rsid w:val="00054B55"/>
    <w:rsid w:val="00061E70"/>
    <w:rsid w:val="00081DB6"/>
    <w:rsid w:val="0009704C"/>
    <w:rsid w:val="000A11BC"/>
    <w:rsid w:val="000D50DC"/>
    <w:rsid w:val="000E3D6B"/>
    <w:rsid w:val="000E592C"/>
    <w:rsid w:val="000F41E8"/>
    <w:rsid w:val="000F44CA"/>
    <w:rsid w:val="0010304C"/>
    <w:rsid w:val="001172E3"/>
    <w:rsid w:val="001177BB"/>
    <w:rsid w:val="00130261"/>
    <w:rsid w:val="00131D03"/>
    <w:rsid w:val="00131EC2"/>
    <w:rsid w:val="0015316A"/>
    <w:rsid w:val="001536F0"/>
    <w:rsid w:val="00161F9A"/>
    <w:rsid w:val="00167E4C"/>
    <w:rsid w:val="0017483B"/>
    <w:rsid w:val="00177229"/>
    <w:rsid w:val="001845FD"/>
    <w:rsid w:val="00184E73"/>
    <w:rsid w:val="0018563F"/>
    <w:rsid w:val="00191FCA"/>
    <w:rsid w:val="001A050A"/>
    <w:rsid w:val="001A12CA"/>
    <w:rsid w:val="001A58AD"/>
    <w:rsid w:val="001B58AD"/>
    <w:rsid w:val="001D03C5"/>
    <w:rsid w:val="001D04B5"/>
    <w:rsid w:val="001E6A2A"/>
    <w:rsid w:val="00207008"/>
    <w:rsid w:val="002148B7"/>
    <w:rsid w:val="00214C4B"/>
    <w:rsid w:val="00227345"/>
    <w:rsid w:val="0024414C"/>
    <w:rsid w:val="00263F88"/>
    <w:rsid w:val="002708F3"/>
    <w:rsid w:val="002723BF"/>
    <w:rsid w:val="00277BA2"/>
    <w:rsid w:val="00277D4C"/>
    <w:rsid w:val="0028561A"/>
    <w:rsid w:val="00296077"/>
    <w:rsid w:val="002A3B9E"/>
    <w:rsid w:val="002A4D69"/>
    <w:rsid w:val="002C65FA"/>
    <w:rsid w:val="002E0492"/>
    <w:rsid w:val="002F203A"/>
    <w:rsid w:val="002F5485"/>
    <w:rsid w:val="002F6067"/>
    <w:rsid w:val="00302D0F"/>
    <w:rsid w:val="003237A3"/>
    <w:rsid w:val="00325A13"/>
    <w:rsid w:val="00334448"/>
    <w:rsid w:val="0034111C"/>
    <w:rsid w:val="00350256"/>
    <w:rsid w:val="00362A5E"/>
    <w:rsid w:val="00383424"/>
    <w:rsid w:val="00383E60"/>
    <w:rsid w:val="003844C7"/>
    <w:rsid w:val="003A1149"/>
    <w:rsid w:val="003B0F7F"/>
    <w:rsid w:val="003C0114"/>
    <w:rsid w:val="003C0905"/>
    <w:rsid w:val="003C0A2B"/>
    <w:rsid w:val="003D2527"/>
    <w:rsid w:val="003D376C"/>
    <w:rsid w:val="003E11A9"/>
    <w:rsid w:val="003E39DB"/>
    <w:rsid w:val="003F4417"/>
    <w:rsid w:val="00402F9E"/>
    <w:rsid w:val="004152B2"/>
    <w:rsid w:val="0042133A"/>
    <w:rsid w:val="00426005"/>
    <w:rsid w:val="00431F9A"/>
    <w:rsid w:val="00431FE8"/>
    <w:rsid w:val="00447B5C"/>
    <w:rsid w:val="00464B86"/>
    <w:rsid w:val="0047641D"/>
    <w:rsid w:val="0048004C"/>
    <w:rsid w:val="00485B02"/>
    <w:rsid w:val="004B1232"/>
    <w:rsid w:val="004B3459"/>
    <w:rsid w:val="004E6798"/>
    <w:rsid w:val="00511B1B"/>
    <w:rsid w:val="005143EB"/>
    <w:rsid w:val="0052290C"/>
    <w:rsid w:val="00546221"/>
    <w:rsid w:val="00550338"/>
    <w:rsid w:val="00557637"/>
    <w:rsid w:val="0056408B"/>
    <w:rsid w:val="00582C28"/>
    <w:rsid w:val="00593248"/>
    <w:rsid w:val="0059581D"/>
    <w:rsid w:val="005D0CD9"/>
    <w:rsid w:val="005F0E45"/>
    <w:rsid w:val="005F4260"/>
    <w:rsid w:val="00620DC6"/>
    <w:rsid w:val="006210F3"/>
    <w:rsid w:val="00651F38"/>
    <w:rsid w:val="00661402"/>
    <w:rsid w:val="0066175F"/>
    <w:rsid w:val="00663BA5"/>
    <w:rsid w:val="00683E5A"/>
    <w:rsid w:val="006A07ED"/>
    <w:rsid w:val="006A102D"/>
    <w:rsid w:val="006A5647"/>
    <w:rsid w:val="006A7351"/>
    <w:rsid w:val="006C0A10"/>
    <w:rsid w:val="006C6C73"/>
    <w:rsid w:val="006E5A28"/>
    <w:rsid w:val="006F140C"/>
    <w:rsid w:val="00714AA4"/>
    <w:rsid w:val="00717C83"/>
    <w:rsid w:val="0072262D"/>
    <w:rsid w:val="007277AB"/>
    <w:rsid w:val="00730C78"/>
    <w:rsid w:val="00746A57"/>
    <w:rsid w:val="00746CA7"/>
    <w:rsid w:val="00751D57"/>
    <w:rsid w:val="00762D4A"/>
    <w:rsid w:val="007657B3"/>
    <w:rsid w:val="00766C57"/>
    <w:rsid w:val="00766CCB"/>
    <w:rsid w:val="007707AA"/>
    <w:rsid w:val="0077667C"/>
    <w:rsid w:val="00780C3D"/>
    <w:rsid w:val="007865E5"/>
    <w:rsid w:val="00787E64"/>
    <w:rsid w:val="007902B3"/>
    <w:rsid w:val="007942DA"/>
    <w:rsid w:val="00795D5D"/>
    <w:rsid w:val="007973FD"/>
    <w:rsid w:val="007A114B"/>
    <w:rsid w:val="007A1BEF"/>
    <w:rsid w:val="007D15A3"/>
    <w:rsid w:val="007E341F"/>
    <w:rsid w:val="007F6D68"/>
    <w:rsid w:val="008122E2"/>
    <w:rsid w:val="00821422"/>
    <w:rsid w:val="008331B3"/>
    <w:rsid w:val="00833F21"/>
    <w:rsid w:val="00840C26"/>
    <w:rsid w:val="008447AB"/>
    <w:rsid w:val="008455F2"/>
    <w:rsid w:val="00845902"/>
    <w:rsid w:val="00846CE6"/>
    <w:rsid w:val="008529C9"/>
    <w:rsid w:val="00860B38"/>
    <w:rsid w:val="00865F8B"/>
    <w:rsid w:val="00870C03"/>
    <w:rsid w:val="00871073"/>
    <w:rsid w:val="00871967"/>
    <w:rsid w:val="00883B16"/>
    <w:rsid w:val="008858EB"/>
    <w:rsid w:val="00887375"/>
    <w:rsid w:val="008A0A11"/>
    <w:rsid w:val="008A3217"/>
    <w:rsid w:val="008A396C"/>
    <w:rsid w:val="008B5354"/>
    <w:rsid w:val="008C5268"/>
    <w:rsid w:val="008D502F"/>
    <w:rsid w:val="008E2002"/>
    <w:rsid w:val="008E64AE"/>
    <w:rsid w:val="00910024"/>
    <w:rsid w:val="00917B65"/>
    <w:rsid w:val="009647FC"/>
    <w:rsid w:val="009724C7"/>
    <w:rsid w:val="0097437B"/>
    <w:rsid w:val="00996214"/>
    <w:rsid w:val="009B67FF"/>
    <w:rsid w:val="009B735B"/>
    <w:rsid w:val="009C5310"/>
    <w:rsid w:val="009D4E8E"/>
    <w:rsid w:val="009D6476"/>
    <w:rsid w:val="009E37DE"/>
    <w:rsid w:val="009E4ECF"/>
    <w:rsid w:val="009F1E78"/>
    <w:rsid w:val="009F4715"/>
    <w:rsid w:val="009F5725"/>
    <w:rsid w:val="00A146B7"/>
    <w:rsid w:val="00A20F1F"/>
    <w:rsid w:val="00A264F3"/>
    <w:rsid w:val="00A51E73"/>
    <w:rsid w:val="00A63311"/>
    <w:rsid w:val="00A93D14"/>
    <w:rsid w:val="00A94682"/>
    <w:rsid w:val="00A954D0"/>
    <w:rsid w:val="00A97ABC"/>
    <w:rsid w:val="00AA2C0E"/>
    <w:rsid w:val="00AB325B"/>
    <w:rsid w:val="00AB377C"/>
    <w:rsid w:val="00AC6FBD"/>
    <w:rsid w:val="00AF7372"/>
    <w:rsid w:val="00B04B57"/>
    <w:rsid w:val="00B215A3"/>
    <w:rsid w:val="00B33FDC"/>
    <w:rsid w:val="00B35AD0"/>
    <w:rsid w:val="00B635B1"/>
    <w:rsid w:val="00B63809"/>
    <w:rsid w:val="00B74FD4"/>
    <w:rsid w:val="00B76209"/>
    <w:rsid w:val="00B80A54"/>
    <w:rsid w:val="00BB23F2"/>
    <w:rsid w:val="00BB4586"/>
    <w:rsid w:val="00BB4EB0"/>
    <w:rsid w:val="00BB643D"/>
    <w:rsid w:val="00BC5237"/>
    <w:rsid w:val="00BD260B"/>
    <w:rsid w:val="00BD7B2D"/>
    <w:rsid w:val="00BE6EA2"/>
    <w:rsid w:val="00BF0EC0"/>
    <w:rsid w:val="00BF1089"/>
    <w:rsid w:val="00C20E47"/>
    <w:rsid w:val="00C32001"/>
    <w:rsid w:val="00C33DB2"/>
    <w:rsid w:val="00C40F97"/>
    <w:rsid w:val="00C421A0"/>
    <w:rsid w:val="00C42398"/>
    <w:rsid w:val="00C47AB9"/>
    <w:rsid w:val="00C51420"/>
    <w:rsid w:val="00C55CE5"/>
    <w:rsid w:val="00C56CF5"/>
    <w:rsid w:val="00C57674"/>
    <w:rsid w:val="00C6590A"/>
    <w:rsid w:val="00C66942"/>
    <w:rsid w:val="00C76F7D"/>
    <w:rsid w:val="00C80900"/>
    <w:rsid w:val="00C86711"/>
    <w:rsid w:val="00C9173E"/>
    <w:rsid w:val="00C91B60"/>
    <w:rsid w:val="00C95ADF"/>
    <w:rsid w:val="00CA3AC6"/>
    <w:rsid w:val="00CB1C61"/>
    <w:rsid w:val="00CD2987"/>
    <w:rsid w:val="00CF1B0E"/>
    <w:rsid w:val="00CF5622"/>
    <w:rsid w:val="00D01F2A"/>
    <w:rsid w:val="00D058A7"/>
    <w:rsid w:val="00D17175"/>
    <w:rsid w:val="00D339DA"/>
    <w:rsid w:val="00D34EBD"/>
    <w:rsid w:val="00D5326B"/>
    <w:rsid w:val="00D822EA"/>
    <w:rsid w:val="00D94307"/>
    <w:rsid w:val="00D97FAD"/>
    <w:rsid w:val="00DA341A"/>
    <w:rsid w:val="00DA7F4C"/>
    <w:rsid w:val="00DB68C5"/>
    <w:rsid w:val="00DC7EDA"/>
    <w:rsid w:val="00DD28C2"/>
    <w:rsid w:val="00DE33A3"/>
    <w:rsid w:val="00DE7CCC"/>
    <w:rsid w:val="00DF4468"/>
    <w:rsid w:val="00E06E8F"/>
    <w:rsid w:val="00E1066E"/>
    <w:rsid w:val="00E13798"/>
    <w:rsid w:val="00E22AEA"/>
    <w:rsid w:val="00E302C0"/>
    <w:rsid w:val="00E337EA"/>
    <w:rsid w:val="00E42AD3"/>
    <w:rsid w:val="00E43B79"/>
    <w:rsid w:val="00E658C0"/>
    <w:rsid w:val="00E72513"/>
    <w:rsid w:val="00EA6D3A"/>
    <w:rsid w:val="00EB05CF"/>
    <w:rsid w:val="00EC5149"/>
    <w:rsid w:val="00EC6678"/>
    <w:rsid w:val="00ED254D"/>
    <w:rsid w:val="00EF2EA7"/>
    <w:rsid w:val="00F03D6E"/>
    <w:rsid w:val="00F04CC0"/>
    <w:rsid w:val="00F055A0"/>
    <w:rsid w:val="00F168A1"/>
    <w:rsid w:val="00F2241D"/>
    <w:rsid w:val="00F230AD"/>
    <w:rsid w:val="00F276EF"/>
    <w:rsid w:val="00F33C43"/>
    <w:rsid w:val="00F42D9C"/>
    <w:rsid w:val="00F5756D"/>
    <w:rsid w:val="00F635D3"/>
    <w:rsid w:val="00F73FDB"/>
    <w:rsid w:val="00F803CE"/>
    <w:rsid w:val="00F93F42"/>
    <w:rsid w:val="00FA2ECA"/>
    <w:rsid w:val="00FB36E8"/>
    <w:rsid w:val="00FC0F22"/>
    <w:rsid w:val="00FC7600"/>
    <w:rsid w:val="00FD02BD"/>
    <w:rsid w:val="00FE1A4F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rsid w:val="00787E6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87E64"/>
    <w:pPr>
      <w:spacing w:before="100" w:beforeAutospacing="1" w:after="100" w:afterAutospacing="1"/>
    </w:pPr>
  </w:style>
  <w:style w:type="character" w:styleId="Hyperlink">
    <w:name w:val="Hyperlink"/>
    <w:rsid w:val="00787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vestnesis.lv/wwwraksti/BILDES/KVADRATS.GIF" TargetMode="External"/><Relationship Id="rId13" Type="http://schemas.openxmlformats.org/officeDocument/2006/relationships/image" Target="http://www.vestnesis.lv/wwwraksti/BILDES/KVADRATS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http://www.vestnesis.lv/wwwraksti/BILDES/KVADRATS.GI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ikumi.lv/doc.php?id=112279" TargetMode="External"/><Relationship Id="rId11" Type="http://schemas.openxmlformats.org/officeDocument/2006/relationships/image" Target="http://www.vestnesis.lv/wwwraksti/BILDES/KVADRATS.GIF" TargetMode="External"/><Relationship Id="rId5" Type="http://schemas.openxmlformats.org/officeDocument/2006/relationships/hyperlink" Target="http://likumi.lv/doc.php?id=225418" TargetMode="External"/><Relationship Id="rId15" Type="http://schemas.openxmlformats.org/officeDocument/2006/relationships/image" Target="http://www.vestnesis.lv/wwwraksti/BILDES/KVADRATS.GIF" TargetMode="External"/><Relationship Id="rId10" Type="http://schemas.openxmlformats.org/officeDocument/2006/relationships/image" Target="http://www.vestnesis.lv/wwwraksti/BILDES/KVADRATS.GIF" TargetMode="External"/><Relationship Id="rId4" Type="http://schemas.openxmlformats.org/officeDocument/2006/relationships/hyperlink" Target="http://likumi.lv/doc.php?id=256138" TargetMode="External"/><Relationship Id="rId9" Type="http://schemas.openxmlformats.org/officeDocument/2006/relationships/image" Target="http://www.vestnesis.lv/wwwraksti/BILDES/KVADRATS.GIF" TargetMode="External"/><Relationship Id="rId14" Type="http://schemas.openxmlformats.org/officeDocument/2006/relationships/image" Target="http://www.vestnesis.lv/wwwraksti/BILDES/KVADRATS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2906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Dabas aizsardzibas parvalde</Company>
  <LinksUpToDate>false</LinksUpToDate>
  <CharactersWithSpaces>4554</CharactersWithSpaces>
  <SharedDoc>false</SharedDoc>
  <HLinks>
    <vt:vector size="18" baseType="variant">
      <vt:variant>
        <vt:i4>7340153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http://likumi.lv/doc.php?id=112279</vt:lpwstr>
      </vt:variant>
      <vt:variant>
        <vt:lpwstr/>
      </vt:variant>
      <vt:variant>
        <vt:i4>7602299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http://likumi.lv/doc.php?id=225418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http://likumi.lv/doc.php?id=256138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AndrisS</cp:lastModifiedBy>
  <cp:revision>2</cp:revision>
  <dcterms:created xsi:type="dcterms:W3CDTF">2015-09-16T11:12:00Z</dcterms:created>
  <dcterms:modified xsi:type="dcterms:W3CDTF">2015-09-16T11:12:00Z</dcterms:modified>
</cp:coreProperties>
</file>